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C4E1B8" w14:textId="0EFD32FD" w:rsidR="00772E14" w:rsidRPr="00E06E48" w:rsidRDefault="00E00AEE" w:rsidP="265AAE1E">
      <w:pPr>
        <w:rPr>
          <w:rFonts w:ascii="Montserrat" w:eastAsia="Calibri" w:hAnsi="Montserrat" w:cs="Arial"/>
          <w:color w:val="374151"/>
          <w:sz w:val="24"/>
          <w:szCs w:val="24"/>
        </w:rPr>
      </w:pPr>
      <w:r>
        <w:rPr>
          <w:rFonts w:ascii="Montserrat" w:eastAsia="Calibri" w:hAnsi="Montserrat" w:cs="Arial"/>
          <w:noProof/>
          <w:color w:val="374151"/>
          <w:sz w:val="24"/>
          <w:szCs w:val="24"/>
        </w:rPr>
        <mc:AlternateContent>
          <mc:Choice Requires="wpg">
            <w:drawing>
              <wp:anchor distT="0" distB="0" distL="114300" distR="114300" simplePos="0" relativeHeight="251658247" behindDoc="0" locked="0" layoutInCell="1" allowOverlap="1" wp14:anchorId="708E81AB" wp14:editId="2EDE594A">
                <wp:simplePos x="0" y="0"/>
                <wp:positionH relativeFrom="page">
                  <wp:posOffset>-33338</wp:posOffset>
                </wp:positionH>
                <wp:positionV relativeFrom="paragraph">
                  <wp:posOffset>-1711960</wp:posOffset>
                </wp:positionV>
                <wp:extent cx="7802162" cy="10768330"/>
                <wp:effectExtent l="0" t="0" r="8890" b="0"/>
                <wp:wrapNone/>
                <wp:docPr id="322285898" name="Grupo 322285898"/>
                <wp:cNvGraphicFramePr/>
                <a:graphic xmlns:a="http://schemas.openxmlformats.org/drawingml/2006/main">
                  <a:graphicData uri="http://schemas.microsoft.com/office/word/2010/wordprocessingGroup">
                    <wpg:wgp>
                      <wpg:cNvGrpSpPr/>
                      <wpg:grpSpPr>
                        <a:xfrm>
                          <a:off x="0" y="0"/>
                          <a:ext cx="7802162" cy="10768330"/>
                          <a:chOff x="-198932" y="139279"/>
                          <a:chExt cx="7645853" cy="10768330"/>
                        </a:xfrm>
                      </wpg:grpSpPr>
                      <wpg:grpSp>
                        <wpg:cNvPr id="339" name="Grupo 339"/>
                        <wpg:cNvGrpSpPr/>
                        <wpg:grpSpPr>
                          <a:xfrm>
                            <a:off x="-198932" y="139279"/>
                            <a:ext cx="7643140" cy="10768330"/>
                            <a:chOff x="-198932" y="139279"/>
                            <a:chExt cx="7643140" cy="10768330"/>
                          </a:xfrm>
                        </wpg:grpSpPr>
                        <wpg:grpSp>
                          <wpg:cNvPr id="309" name="Grupo 309"/>
                          <wpg:cNvGrpSpPr/>
                          <wpg:grpSpPr>
                            <a:xfrm>
                              <a:off x="-198932" y="139279"/>
                              <a:ext cx="7643140" cy="10768330"/>
                              <a:chOff x="-198932" y="139279"/>
                              <a:chExt cx="7643140" cy="10768330"/>
                            </a:xfrm>
                          </wpg:grpSpPr>
                          <pic:pic xmlns:pic="http://schemas.openxmlformats.org/drawingml/2006/picture">
                            <pic:nvPicPr>
                              <pic:cNvPr id="304" name="Imagen 304" descr="Imagen que contiene Icono&#10;&#10;Descripción generada automáticamente"/>
                              <pic:cNvPicPr>
                                <a:picLocks noChangeAspect="1"/>
                              </pic:cNvPicPr>
                            </pic:nvPicPr>
                            <pic:blipFill rotWithShape="1">
                              <a:blip r:embed="rId11" cstate="print">
                                <a:extLst>
                                  <a:ext uri="{28A0092B-C50C-407E-A947-70E740481C1C}">
                                    <a14:useLocalDpi xmlns:a14="http://schemas.microsoft.com/office/drawing/2010/main" val="0"/>
                                  </a:ext>
                                </a:extLst>
                              </a:blip>
                              <a:srcRect r="1145"/>
                              <a:stretch/>
                            </pic:blipFill>
                            <pic:spPr bwMode="auto">
                              <a:xfrm>
                                <a:off x="-198932" y="139279"/>
                                <a:ext cx="7643140" cy="10768330"/>
                              </a:xfrm>
                              <a:prstGeom prst="rect">
                                <a:avLst/>
                              </a:prstGeom>
                              <a:noFill/>
                              <a:ln>
                                <a:noFill/>
                              </a:ln>
                              <a:extLst>
                                <a:ext uri="{53640926-AAD7-44D8-BBD7-CCE9431645EC}">
                                  <a14:shadowObscured xmlns:a14="http://schemas.microsoft.com/office/drawing/2010/main"/>
                                </a:ext>
                              </a:extLst>
                            </pic:spPr>
                          </pic:pic>
                          <wpg:grpSp>
                            <wpg:cNvPr id="297" name="Grupo 297"/>
                            <wpg:cNvGrpSpPr/>
                            <wpg:grpSpPr>
                              <a:xfrm>
                                <a:off x="248424" y="5576467"/>
                                <a:ext cx="4770154" cy="4860609"/>
                                <a:chOff x="-330294" y="490119"/>
                                <a:chExt cx="5770988" cy="4877777"/>
                              </a:xfrm>
                            </wpg:grpSpPr>
                            <wps:wsp>
                              <wps:cNvPr id="294" name="Cuadro de texto 2"/>
                              <wps:cNvSpPr txBox="1">
                                <a:spLocks noChangeArrowheads="1"/>
                              </wps:cNvSpPr>
                              <wps:spPr bwMode="auto">
                                <a:xfrm>
                                  <a:off x="-297040" y="490119"/>
                                  <a:ext cx="4172586" cy="365760"/>
                                </a:xfrm>
                                <a:prstGeom prst="rect">
                                  <a:avLst/>
                                </a:prstGeom>
                                <a:noFill/>
                                <a:ln w="9525">
                                  <a:noFill/>
                                  <a:miter lim="800000"/>
                                  <a:headEnd/>
                                  <a:tailEnd/>
                                </a:ln>
                              </wps:spPr>
                              <wps:txbx>
                                <w:txbxContent>
                                  <w:p w14:paraId="3416E8BD" w14:textId="77777777" w:rsidR="005D31EB" w:rsidRPr="00E06E48" w:rsidRDefault="005D31EB" w:rsidP="005D31EB">
                                    <w:pPr>
                                      <w:rPr>
                                        <w:rFonts w:ascii="Montserrat" w:hAnsi="Montserrat"/>
                                        <w:b/>
                                        <w:bCs/>
                                        <w:color w:val="F2F2F2" w:themeColor="background1" w:themeShade="F2"/>
                                        <w:sz w:val="40"/>
                                        <w:szCs w:val="40"/>
                                      </w:rPr>
                                    </w:pPr>
                                    <w:r w:rsidRPr="00E06E48">
                                      <w:rPr>
                                        <w:rFonts w:ascii="Montserrat" w:hAnsi="Montserrat"/>
                                        <w:b/>
                                        <w:bCs/>
                                        <w:color w:val="F2F2F2" w:themeColor="background1" w:themeShade="F2"/>
                                        <w:sz w:val="40"/>
                                        <w:szCs w:val="40"/>
                                      </w:rPr>
                                      <w:t>PLAN ESTRATÉGICO</w:t>
                                    </w:r>
                                  </w:p>
                                </w:txbxContent>
                              </wps:txbx>
                              <wps:bodyPr rot="0" vert="horz" wrap="square" lIns="91440" tIns="45720" rIns="91440" bIns="45720" anchor="t" anchorCtr="0">
                                <a:noAutofit/>
                              </wps:bodyPr>
                            </wps:wsp>
                            <wps:wsp>
                              <wps:cNvPr id="295" name="Cuadro de texto 2"/>
                              <wps:cNvSpPr txBox="1">
                                <a:spLocks noChangeArrowheads="1"/>
                              </wps:cNvSpPr>
                              <wps:spPr bwMode="auto">
                                <a:xfrm>
                                  <a:off x="-290390" y="821390"/>
                                  <a:ext cx="4172586" cy="453416"/>
                                </a:xfrm>
                                <a:prstGeom prst="rect">
                                  <a:avLst/>
                                </a:prstGeom>
                                <a:noFill/>
                                <a:ln w="9525">
                                  <a:noFill/>
                                  <a:miter lim="800000"/>
                                  <a:headEnd/>
                                  <a:tailEnd/>
                                </a:ln>
                              </wps:spPr>
                              <wps:txbx>
                                <w:txbxContent>
                                  <w:p w14:paraId="6DEB6EA7" w14:textId="77777777" w:rsidR="005D31EB" w:rsidRPr="00E06E48" w:rsidRDefault="005D31EB" w:rsidP="005D31EB">
                                    <w:pPr>
                                      <w:rPr>
                                        <w:rFonts w:ascii="Montserrat" w:hAnsi="Montserrat"/>
                                        <w:b/>
                                        <w:bCs/>
                                        <w:color w:val="F2F2F2" w:themeColor="background1" w:themeShade="F2"/>
                                        <w:sz w:val="40"/>
                                        <w:szCs w:val="40"/>
                                      </w:rPr>
                                    </w:pPr>
                                    <w:r w:rsidRPr="00E06E48">
                                      <w:rPr>
                                        <w:rFonts w:ascii="Montserrat" w:hAnsi="Montserrat"/>
                                        <w:b/>
                                        <w:bCs/>
                                        <w:color w:val="F2F2F2" w:themeColor="background1" w:themeShade="F2"/>
                                        <w:sz w:val="40"/>
                                        <w:szCs w:val="40"/>
                                      </w:rPr>
                                      <w:t>DE TECNOLOGÍAS DE</w:t>
                                    </w:r>
                                  </w:p>
                                </w:txbxContent>
                              </wps:txbx>
                              <wps:bodyPr rot="0" vert="horz" wrap="square" lIns="91440" tIns="45720" rIns="91440" bIns="45720" anchor="t" anchorCtr="0">
                                <a:noAutofit/>
                              </wps:bodyPr>
                            </wps:wsp>
                            <wps:wsp>
                              <wps:cNvPr id="301" name="Cuadro de texto 2"/>
                              <wps:cNvSpPr txBox="1">
                                <a:spLocks noChangeArrowheads="1"/>
                              </wps:cNvSpPr>
                              <wps:spPr bwMode="auto">
                                <a:xfrm>
                                  <a:off x="-312589" y="1176495"/>
                                  <a:ext cx="4413338" cy="393784"/>
                                </a:xfrm>
                                <a:prstGeom prst="rect">
                                  <a:avLst/>
                                </a:prstGeom>
                                <a:noFill/>
                                <a:ln w="9525">
                                  <a:noFill/>
                                  <a:miter lim="800000"/>
                                  <a:headEnd/>
                                  <a:tailEnd/>
                                </a:ln>
                              </wps:spPr>
                              <wps:txbx>
                                <w:txbxContent>
                                  <w:p w14:paraId="7C00EE42" w14:textId="450D9AA4" w:rsidR="005D31EB" w:rsidRPr="00E06E48" w:rsidRDefault="005D31EB" w:rsidP="005D31EB">
                                    <w:pPr>
                                      <w:rPr>
                                        <w:rFonts w:ascii="Montserrat" w:hAnsi="Montserrat"/>
                                        <w:b/>
                                        <w:bCs/>
                                        <w:color w:val="F2F2F2" w:themeColor="background1" w:themeShade="F2"/>
                                        <w:sz w:val="40"/>
                                        <w:szCs w:val="40"/>
                                      </w:rPr>
                                    </w:pPr>
                                    <w:r w:rsidRPr="00E06E48">
                                      <w:rPr>
                                        <w:rFonts w:ascii="Montserrat" w:hAnsi="Montserrat"/>
                                        <w:b/>
                                        <w:bCs/>
                                        <w:color w:val="F2F2F2" w:themeColor="background1" w:themeShade="F2"/>
                                        <w:sz w:val="40"/>
                                        <w:szCs w:val="40"/>
                                      </w:rPr>
                                      <w:t xml:space="preserve">LA </w:t>
                                    </w:r>
                                    <w:r w:rsidR="00763866" w:rsidRPr="00E06E48">
                                      <w:rPr>
                                        <w:rFonts w:ascii="Montserrat" w:hAnsi="Montserrat"/>
                                        <w:b/>
                                        <w:bCs/>
                                        <w:color w:val="F2F2F2" w:themeColor="background1" w:themeShade="F2"/>
                                        <w:sz w:val="40"/>
                                        <w:szCs w:val="40"/>
                                      </w:rPr>
                                      <w:t xml:space="preserve">INFORMACIÓN </w:t>
                                    </w:r>
                                    <w:r w:rsidR="00E76BCA" w:rsidRPr="00E06E48">
                                      <w:rPr>
                                        <w:rFonts w:ascii="Montserrat" w:hAnsi="Montserrat"/>
                                        <w:b/>
                                        <w:bCs/>
                                        <w:color w:val="F2F2F2" w:themeColor="background1" w:themeShade="F2"/>
                                        <w:sz w:val="40"/>
                                        <w:szCs w:val="40"/>
                                      </w:rPr>
                                      <w:t>- PETI</w:t>
                                    </w:r>
                                  </w:p>
                                </w:txbxContent>
                              </wps:txbx>
                              <wps:bodyPr rot="0" vert="horz" wrap="square" lIns="91440" tIns="45720" rIns="91440" bIns="45720" anchor="t" anchorCtr="0">
                                <a:noAutofit/>
                              </wps:bodyPr>
                            </wps:wsp>
                            <wps:wsp>
                              <wps:cNvPr id="306" name="Cuadro de texto 2"/>
                              <wps:cNvSpPr txBox="1">
                                <a:spLocks noChangeArrowheads="1"/>
                              </wps:cNvSpPr>
                              <wps:spPr bwMode="auto">
                                <a:xfrm>
                                  <a:off x="-222126" y="1711872"/>
                                  <a:ext cx="4172586" cy="658941"/>
                                </a:xfrm>
                                <a:prstGeom prst="rect">
                                  <a:avLst/>
                                </a:prstGeom>
                                <a:noFill/>
                                <a:ln w="9525">
                                  <a:noFill/>
                                  <a:miter lim="800000"/>
                                  <a:headEnd/>
                                  <a:tailEnd/>
                                </a:ln>
                              </wps:spPr>
                              <wps:txbx>
                                <w:txbxContent>
                                  <w:p w14:paraId="28FBB8AE" w14:textId="5AEE01B7" w:rsidR="0079682C" w:rsidRPr="00E00AEE" w:rsidRDefault="0079682C" w:rsidP="005D31EB">
                                    <w:pPr>
                                      <w:rPr>
                                        <w:rFonts w:ascii="Montserrat" w:hAnsi="Montserrat"/>
                                        <w:color w:val="F2F2F2" w:themeColor="background1" w:themeShade="F2"/>
                                        <w:sz w:val="72"/>
                                        <w:szCs w:val="72"/>
                                      </w:rPr>
                                    </w:pPr>
                                    <w:r w:rsidRPr="00E00AEE">
                                      <w:rPr>
                                        <w:rFonts w:ascii="Montserrat" w:hAnsi="Montserrat"/>
                                        <w:color w:val="F2F2F2" w:themeColor="background1" w:themeShade="F2"/>
                                        <w:sz w:val="72"/>
                                        <w:szCs w:val="72"/>
                                      </w:rPr>
                                      <w:t>2023 - 20</w:t>
                                    </w:r>
                                    <w:r w:rsidR="00420146" w:rsidRPr="00E00AEE">
                                      <w:rPr>
                                        <w:rFonts w:ascii="Montserrat" w:hAnsi="Montserrat"/>
                                        <w:color w:val="F2F2F2" w:themeColor="background1" w:themeShade="F2"/>
                                        <w:sz w:val="72"/>
                                        <w:szCs w:val="72"/>
                                      </w:rPr>
                                      <w:t>27</w:t>
                                    </w:r>
                                  </w:p>
                                </w:txbxContent>
                              </wps:txbx>
                              <wps:bodyPr rot="0" vert="horz" wrap="square" lIns="91440" tIns="45720" rIns="91440" bIns="45720" anchor="t" anchorCtr="0">
                                <a:noAutofit/>
                              </wps:bodyPr>
                            </wps:wsp>
                            <wps:wsp>
                              <wps:cNvPr id="307" name="Cuadro de texto 2"/>
                              <wps:cNvSpPr txBox="1">
                                <a:spLocks noChangeArrowheads="1"/>
                              </wps:cNvSpPr>
                              <wps:spPr bwMode="auto">
                                <a:xfrm>
                                  <a:off x="-330294" y="5066855"/>
                                  <a:ext cx="4172583" cy="301041"/>
                                </a:xfrm>
                                <a:prstGeom prst="rect">
                                  <a:avLst/>
                                </a:prstGeom>
                                <a:noFill/>
                                <a:ln w="9525">
                                  <a:noFill/>
                                  <a:miter lim="800000"/>
                                  <a:headEnd/>
                                  <a:tailEnd/>
                                </a:ln>
                              </wps:spPr>
                              <wps:txbx>
                                <w:txbxContent>
                                  <w:p w14:paraId="5564D214" w14:textId="19B21219" w:rsidR="009A1749" w:rsidRPr="00E00AEE" w:rsidRDefault="009A1749" w:rsidP="005D31EB">
                                    <w:pPr>
                                      <w:rPr>
                                        <w:rFonts w:ascii="Montserrat" w:hAnsi="Montserrat"/>
                                        <w:color w:val="F2F2F2" w:themeColor="background1" w:themeShade="F2"/>
                                        <w:sz w:val="20"/>
                                        <w:szCs w:val="20"/>
                                      </w:rPr>
                                    </w:pPr>
                                    <w:r w:rsidRPr="00E00AEE">
                                      <w:rPr>
                                        <w:rFonts w:ascii="Montserrat" w:hAnsi="Montserrat"/>
                                        <w:color w:val="F2F2F2" w:themeColor="background1" w:themeShade="F2"/>
                                        <w:sz w:val="20"/>
                                        <w:szCs w:val="20"/>
                                      </w:rPr>
                                      <w:t xml:space="preserve">Barranquilla, </w:t>
                                    </w:r>
                                    <w:r w:rsidR="00A4749C" w:rsidRPr="00E00AEE">
                                      <w:rPr>
                                        <w:rFonts w:ascii="Montserrat" w:hAnsi="Montserrat"/>
                                        <w:color w:val="F2F2F2" w:themeColor="background1" w:themeShade="F2"/>
                                        <w:sz w:val="20"/>
                                        <w:szCs w:val="20"/>
                                      </w:rPr>
                                      <w:t>diciembre</w:t>
                                    </w:r>
                                    <w:r w:rsidRPr="00E00AEE">
                                      <w:rPr>
                                        <w:rFonts w:ascii="Montserrat" w:hAnsi="Montserrat"/>
                                        <w:color w:val="F2F2F2" w:themeColor="background1" w:themeShade="F2"/>
                                        <w:sz w:val="20"/>
                                        <w:szCs w:val="20"/>
                                      </w:rPr>
                                      <w:t xml:space="preserve"> 2023</w:t>
                                    </w:r>
                                  </w:p>
                                </w:txbxContent>
                              </wps:txbx>
                              <wps:bodyPr rot="0" vert="horz" wrap="square" lIns="91440" tIns="45720" rIns="91440" bIns="45720" anchor="t" anchorCtr="0">
                                <a:noAutofit/>
                              </wps:bodyPr>
                            </wps:wsp>
                            <wps:wsp>
                              <wps:cNvPr id="308" name="Cuadro de texto 2"/>
                              <wps:cNvSpPr txBox="1">
                                <a:spLocks noChangeArrowheads="1"/>
                              </wps:cNvSpPr>
                              <wps:spPr bwMode="auto">
                                <a:xfrm>
                                  <a:off x="-319279" y="4838600"/>
                                  <a:ext cx="4172586" cy="263095"/>
                                </a:xfrm>
                                <a:prstGeom prst="rect">
                                  <a:avLst/>
                                </a:prstGeom>
                                <a:noFill/>
                                <a:ln w="9525">
                                  <a:noFill/>
                                  <a:miter lim="800000"/>
                                  <a:headEnd/>
                                  <a:tailEnd/>
                                </a:ln>
                              </wps:spPr>
                              <wps:txbx>
                                <w:txbxContent>
                                  <w:p w14:paraId="67779CE5" w14:textId="01583A0F" w:rsidR="009A1749" w:rsidRPr="00E00AEE" w:rsidRDefault="009A1749" w:rsidP="005D31EB">
                                    <w:pPr>
                                      <w:rPr>
                                        <w:rFonts w:ascii="Montserrat" w:hAnsi="Montserrat"/>
                                        <w:color w:val="F2F2F2" w:themeColor="background1" w:themeShade="F2"/>
                                        <w:sz w:val="20"/>
                                        <w:szCs w:val="20"/>
                                      </w:rPr>
                                    </w:pPr>
                                    <w:r w:rsidRPr="00E00AEE">
                                      <w:rPr>
                                        <w:rFonts w:ascii="Montserrat" w:hAnsi="Montserrat"/>
                                        <w:color w:val="F2F2F2" w:themeColor="background1" w:themeShade="F2"/>
                                        <w:sz w:val="20"/>
                                        <w:szCs w:val="20"/>
                                      </w:rPr>
                                      <w:t>Versión 1.0</w:t>
                                    </w:r>
                                  </w:p>
                                </w:txbxContent>
                              </wps:txbx>
                              <wps:bodyPr rot="0" vert="horz" wrap="square" lIns="91440" tIns="45720" rIns="91440" bIns="45720" anchor="t" anchorCtr="0">
                                <a:noAutofit/>
                              </wps:bodyPr>
                            </wps:wsp>
                            <wps:wsp>
                              <wps:cNvPr id="310" name="Cuadro de texto 2"/>
                              <wps:cNvSpPr txBox="1">
                                <a:spLocks noChangeArrowheads="1"/>
                              </wps:cNvSpPr>
                              <wps:spPr bwMode="auto">
                                <a:xfrm>
                                  <a:off x="-319303" y="2438758"/>
                                  <a:ext cx="5759997" cy="1754376"/>
                                </a:xfrm>
                                <a:prstGeom prst="rect">
                                  <a:avLst/>
                                </a:prstGeom>
                                <a:noFill/>
                                <a:ln w="9525">
                                  <a:noFill/>
                                  <a:miter lim="800000"/>
                                  <a:headEnd/>
                                  <a:tailEnd/>
                                </a:ln>
                              </wps:spPr>
                              <wps:txbx>
                                <w:txbxContent>
                                  <w:p w14:paraId="667AFCB2" w14:textId="547B7016" w:rsidR="00E02CDA" w:rsidRPr="00E00AEE" w:rsidRDefault="00E02CDA" w:rsidP="005074A6">
                                    <w:pPr>
                                      <w:jc w:val="both"/>
                                      <w:rPr>
                                        <w:rFonts w:ascii="Montserrat" w:hAnsi="Montserrat"/>
                                        <w:color w:val="F2F2F2" w:themeColor="background1" w:themeShade="F2"/>
                                        <w:sz w:val="24"/>
                                        <w:szCs w:val="24"/>
                                      </w:rPr>
                                    </w:pPr>
                                    <w:r w:rsidRPr="000A2267">
                                      <w:rPr>
                                        <w:rFonts w:ascii="Montserrat" w:hAnsi="Montserrat"/>
                                        <w:color w:val="F2F2F2" w:themeColor="background1" w:themeShade="F2"/>
                                        <w:sz w:val="24"/>
                                        <w:szCs w:val="24"/>
                                      </w:rPr>
                                      <w:t>El</w:t>
                                    </w:r>
                                    <w:r w:rsidRPr="00E00AEE">
                                      <w:rPr>
                                        <w:rFonts w:ascii="Montserrat" w:hAnsi="Montserrat"/>
                                        <w:color w:val="F2F2F2" w:themeColor="background1" w:themeShade="F2"/>
                                        <w:sz w:val="24"/>
                                        <w:szCs w:val="24"/>
                                      </w:rPr>
                                      <w:t xml:space="preserve"> plan estratégico de Tecnología de la Información “PETI” se </w:t>
                                    </w:r>
                                    <w:r w:rsidR="005074A6" w:rsidRPr="00E00AEE">
                                      <w:rPr>
                                        <w:rFonts w:ascii="Montserrat" w:hAnsi="Montserrat"/>
                                        <w:color w:val="F2F2F2" w:themeColor="background1" w:themeShade="F2"/>
                                        <w:sz w:val="24"/>
                                        <w:szCs w:val="24"/>
                                      </w:rPr>
                                      <w:t>formuló</w:t>
                                    </w:r>
                                    <w:r w:rsidRPr="00E00AEE">
                                      <w:rPr>
                                        <w:rFonts w:ascii="Montserrat" w:hAnsi="Montserrat"/>
                                        <w:color w:val="F2F2F2" w:themeColor="background1" w:themeShade="F2"/>
                                        <w:sz w:val="24"/>
                                        <w:szCs w:val="24"/>
                                      </w:rPr>
                                      <w:t xml:space="preserve"> considerando los lineamientos</w:t>
                                    </w:r>
                                    <w:r w:rsidR="005074A6" w:rsidRPr="00E00AEE">
                                      <w:rPr>
                                        <w:rFonts w:ascii="Montserrat" w:hAnsi="Montserrat"/>
                                        <w:color w:val="F2F2F2" w:themeColor="background1" w:themeShade="F2"/>
                                        <w:sz w:val="24"/>
                                        <w:szCs w:val="24"/>
                                      </w:rPr>
                                      <w:t xml:space="preserve"> emitidos por el Ministerio de</w:t>
                                    </w:r>
                                    <w:r w:rsidR="00236554" w:rsidRPr="00E00AEE">
                                      <w:rPr>
                                        <w:rFonts w:ascii="Montserrat" w:hAnsi="Montserrat"/>
                                        <w:color w:val="F2F2F2" w:themeColor="background1" w:themeShade="F2"/>
                                        <w:sz w:val="24"/>
                                        <w:szCs w:val="24"/>
                                      </w:rPr>
                                      <w:t xml:space="preserve"> </w:t>
                                    </w:r>
                                    <w:r w:rsidR="00EC6B8E" w:rsidRPr="00E00AEE">
                                      <w:rPr>
                                        <w:rFonts w:ascii="Montserrat" w:hAnsi="Montserrat"/>
                                        <w:color w:val="F2F2F2" w:themeColor="background1" w:themeShade="F2"/>
                                        <w:sz w:val="24"/>
                                        <w:szCs w:val="24"/>
                                      </w:rPr>
                                      <w:t>T</w:t>
                                    </w:r>
                                    <w:r w:rsidR="00236554" w:rsidRPr="00E00AEE">
                                      <w:rPr>
                                        <w:rFonts w:ascii="Montserrat" w:hAnsi="Montserrat"/>
                                        <w:color w:val="F2F2F2" w:themeColor="background1" w:themeShade="F2"/>
                                        <w:sz w:val="24"/>
                                        <w:szCs w:val="24"/>
                                      </w:rPr>
                                      <w:t>ecnología</w:t>
                                    </w:r>
                                    <w:r w:rsidR="00EC6B8E" w:rsidRPr="00E00AEE">
                                      <w:rPr>
                                        <w:rFonts w:ascii="Montserrat" w:hAnsi="Montserrat"/>
                                        <w:color w:val="F2F2F2" w:themeColor="background1" w:themeShade="F2"/>
                                        <w:sz w:val="24"/>
                                        <w:szCs w:val="24"/>
                                      </w:rPr>
                                      <w:t>s</w:t>
                                    </w:r>
                                    <w:r w:rsidR="005074A6" w:rsidRPr="00E00AEE">
                                      <w:rPr>
                                        <w:rFonts w:ascii="Montserrat" w:hAnsi="Montserrat"/>
                                        <w:color w:val="F2F2F2" w:themeColor="background1" w:themeShade="F2"/>
                                        <w:sz w:val="24"/>
                                        <w:szCs w:val="24"/>
                                      </w:rPr>
                                      <w:t xml:space="preserve"> </w:t>
                                    </w:r>
                                    <w:r w:rsidR="00EC6B8E" w:rsidRPr="00E00AEE">
                                      <w:rPr>
                                        <w:rFonts w:ascii="Montserrat" w:hAnsi="Montserrat"/>
                                        <w:color w:val="F2F2F2" w:themeColor="background1" w:themeShade="F2"/>
                                        <w:sz w:val="24"/>
                                        <w:szCs w:val="24"/>
                                      </w:rPr>
                                      <w:t xml:space="preserve">de </w:t>
                                    </w:r>
                                    <w:r w:rsidR="005074A6" w:rsidRPr="00E00AEE">
                                      <w:rPr>
                                        <w:rFonts w:ascii="Montserrat" w:hAnsi="Montserrat"/>
                                        <w:color w:val="F2F2F2" w:themeColor="background1" w:themeShade="F2"/>
                                        <w:sz w:val="24"/>
                                        <w:szCs w:val="24"/>
                                      </w:rPr>
                                      <w:t>la Información y Comunicaci</w:t>
                                    </w:r>
                                    <w:r w:rsidR="00FC361D" w:rsidRPr="00E00AEE">
                                      <w:rPr>
                                        <w:rFonts w:ascii="Montserrat" w:hAnsi="Montserrat"/>
                                        <w:color w:val="F2F2F2" w:themeColor="background1" w:themeShade="F2"/>
                                        <w:sz w:val="24"/>
                                        <w:szCs w:val="24"/>
                                      </w:rPr>
                                      <w:t>ones</w:t>
                                    </w:r>
                                    <w:r w:rsidR="005074A6" w:rsidRPr="00E00AEE">
                                      <w:rPr>
                                        <w:rFonts w:ascii="Montserrat" w:hAnsi="Montserrat"/>
                                        <w:color w:val="F2F2F2" w:themeColor="background1" w:themeShade="F2"/>
                                        <w:sz w:val="24"/>
                                        <w:szCs w:val="24"/>
                                      </w:rPr>
                                      <w:t xml:space="preserve"> (MinTIC)</w:t>
                                    </w:r>
                                    <w:r w:rsidR="00B91FE5" w:rsidRPr="00E00AEE">
                                      <w:rPr>
                                        <w:rFonts w:ascii="Montserrat" w:hAnsi="Montserrat"/>
                                        <w:color w:val="F2F2F2" w:themeColor="background1" w:themeShade="F2"/>
                                        <w:sz w:val="24"/>
                                        <w:szCs w:val="24"/>
                                      </w:rPr>
                                      <w:t xml:space="preserve"> y el modelo de arquitectura empresarial</w:t>
                                    </w:r>
                                    <w:r w:rsidR="005074A6" w:rsidRPr="00E00AEE">
                                      <w:rPr>
                                        <w:rFonts w:ascii="Montserrat" w:hAnsi="Montserrat"/>
                                        <w:color w:val="F2F2F2" w:themeColor="background1" w:themeShade="F2"/>
                                        <w:sz w:val="24"/>
                                        <w:szCs w:val="24"/>
                                      </w:rPr>
                                      <w:t xml:space="preserve">, buscando alineación de los procesos de la Universidad Simón Bolívar con el fin de generar valor para la </w:t>
                                    </w:r>
                                    <w:r w:rsidR="00746C09" w:rsidRPr="00E00AEE">
                                      <w:rPr>
                                        <w:rFonts w:ascii="Montserrat" w:hAnsi="Montserrat"/>
                                        <w:color w:val="F2F2F2" w:themeColor="background1" w:themeShade="F2"/>
                                        <w:sz w:val="24"/>
                                        <w:szCs w:val="24"/>
                                      </w:rPr>
                                      <w:t>Institución.</w:t>
                                    </w:r>
                                  </w:p>
                                </w:txbxContent>
                              </wps:txbx>
                              <wps:bodyPr rot="0" vert="horz" wrap="square" lIns="91440" tIns="45720" rIns="91440" bIns="45720" anchor="t" anchorCtr="0">
                                <a:noAutofit/>
                              </wps:bodyPr>
                            </wps:wsp>
                          </wpg:grpSp>
                        </wpg:grpSp>
                        <pic:pic xmlns:pic="http://schemas.openxmlformats.org/drawingml/2006/picture">
                          <pic:nvPicPr>
                            <pic:cNvPr id="292" name="Imagen 292" descr="Texto&#10;&#10;Descripción generada automáticamente"/>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281382" y="851618"/>
                              <a:ext cx="2713572" cy="776900"/>
                            </a:xfrm>
                            <a:prstGeom prst="rect">
                              <a:avLst/>
                            </a:prstGeom>
                            <a:noFill/>
                            <a:ln>
                              <a:noFill/>
                            </a:ln>
                          </pic:spPr>
                        </pic:pic>
                      </wpg:grpSp>
                      <wpg:grpSp>
                        <wpg:cNvPr id="27" name="Grupo 27"/>
                        <wpg:cNvGrpSpPr/>
                        <wpg:grpSpPr>
                          <a:xfrm>
                            <a:off x="6140450" y="9886950"/>
                            <a:ext cx="1306471" cy="671648"/>
                            <a:chOff x="0" y="0"/>
                            <a:chExt cx="1306471" cy="671648"/>
                          </a:xfrm>
                        </wpg:grpSpPr>
                        <wpg:grpSp>
                          <wpg:cNvPr id="26" name="Grupo 26"/>
                          <wpg:cNvGrpSpPr/>
                          <wpg:grpSpPr>
                            <a:xfrm>
                              <a:off x="0" y="0"/>
                              <a:ext cx="1306471" cy="598263"/>
                              <a:chOff x="22127" y="35403"/>
                              <a:chExt cx="1306830" cy="598683"/>
                            </a:xfrm>
                          </wpg:grpSpPr>
                          <wps:wsp>
                            <wps:cNvPr id="21" name="CuadroTexto 3"/>
                            <wps:cNvSpPr txBox="1">
                              <a:spLocks noChangeArrowheads="1"/>
                            </wps:cNvSpPr>
                            <wps:spPr bwMode="auto">
                              <a:xfrm>
                                <a:off x="22127" y="35403"/>
                                <a:ext cx="1306830" cy="279400"/>
                              </a:xfrm>
                              <a:prstGeom prst="rect">
                                <a:avLst/>
                              </a:prstGeom>
                              <a:noFill/>
                              <a:ln>
                                <a:noFill/>
                              </a:ln>
                            </wps:spPr>
                            <wps:txbx>
                              <w:txbxContent>
                                <w:p w14:paraId="38FC28F2" w14:textId="1099DB0A" w:rsidR="00E50601" w:rsidRPr="008B32F2" w:rsidRDefault="00E50601" w:rsidP="00E50601">
                                  <w:pPr>
                                    <w:kinsoku w:val="0"/>
                                    <w:overflowPunct w:val="0"/>
                                    <w:jc w:val="center"/>
                                    <w:textAlignment w:val="baseline"/>
                                    <w:rPr>
                                      <w:rFonts w:ascii="Aharoni" w:eastAsia="MS PGothic" w:hAnsi="Aharoni" w:cs="Calibri"/>
                                      <w:b/>
                                      <w:bCs/>
                                      <w:color w:val="FFFFFF" w:themeColor="background1"/>
                                      <w:spacing w:val="-10"/>
                                      <w:kern w:val="24"/>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B32F2">
                                    <w:rPr>
                                      <w:rFonts w:ascii="Aharoni" w:eastAsia="MS PGothic" w:hAnsi="Aharoni" w:cs="Calibri" w:hint="cs"/>
                                      <w:b/>
                                      <w:bCs/>
                                      <w:color w:val="FFFFFF" w:themeColor="background1"/>
                                      <w:spacing w:val="-10"/>
                                      <w:kern w:val="24"/>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Hacia una </w:t>
                                  </w:r>
                                </w:p>
                              </w:txbxContent>
                            </wps:txbx>
                            <wps:bodyPr wrap="square">
                              <a:noAutofit/>
                            </wps:bodyPr>
                          </wps:wsp>
                          <wps:wsp>
                            <wps:cNvPr id="22" name="CuadroTexto 3"/>
                            <wps:cNvSpPr txBox="1">
                              <a:spLocks noChangeArrowheads="1"/>
                            </wps:cNvSpPr>
                            <wps:spPr bwMode="auto">
                              <a:xfrm>
                                <a:off x="297543" y="149681"/>
                                <a:ext cx="1028700" cy="298450"/>
                              </a:xfrm>
                              <a:prstGeom prst="rect">
                                <a:avLst/>
                              </a:prstGeom>
                              <a:noFill/>
                              <a:ln>
                                <a:noFill/>
                              </a:ln>
                            </wps:spPr>
                            <wps:txbx>
                              <w:txbxContent>
                                <w:p w14:paraId="3CBBAFB8" w14:textId="77777777" w:rsidR="00E50601" w:rsidRPr="00EF50F6" w:rsidRDefault="00E50601" w:rsidP="00E50601">
                                  <w:pPr>
                                    <w:kinsoku w:val="0"/>
                                    <w:overflowPunct w:val="0"/>
                                    <w:jc w:val="center"/>
                                    <w:textAlignment w:val="baseline"/>
                                    <w:rPr>
                                      <w:rFonts w:ascii="Aharoni" w:eastAsia="MS PGothic" w:hAnsi="Aharoni" w:cs="Calibri"/>
                                      <w:b/>
                                      <w:bCs/>
                                      <w:color w:val="FFFFFF" w:themeColor="background1"/>
                                      <w:spacing w:val="-10"/>
                                      <w:kern w:val="24"/>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F50F6">
                                    <w:rPr>
                                      <w:rFonts w:ascii="Aharoni" w:eastAsia="MS PGothic" w:hAnsi="Aharoni" w:cs="Calibri" w:hint="cs"/>
                                      <w:b/>
                                      <w:bCs/>
                                      <w:color w:val="FFFFFF" w:themeColor="background1"/>
                                      <w:spacing w:val="-10"/>
                                      <w:kern w:val="24"/>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Cultura</w:t>
                                  </w:r>
                                </w:p>
                              </w:txbxContent>
                            </wps:txbx>
                            <wps:bodyPr wrap="square">
                              <a:noAutofit/>
                            </wps:bodyPr>
                          </wps:wsp>
                          <wps:wsp>
                            <wps:cNvPr id="23" name="CuadroTexto 3"/>
                            <wps:cNvSpPr txBox="1">
                              <a:spLocks noChangeArrowheads="1"/>
                            </wps:cNvSpPr>
                            <wps:spPr bwMode="auto">
                              <a:xfrm>
                                <a:off x="204162" y="297536"/>
                                <a:ext cx="1071880" cy="336550"/>
                              </a:xfrm>
                              <a:prstGeom prst="rect">
                                <a:avLst/>
                              </a:prstGeom>
                              <a:noFill/>
                              <a:ln>
                                <a:noFill/>
                              </a:ln>
                            </wps:spPr>
                            <wps:txbx>
                              <w:txbxContent>
                                <w:p w14:paraId="0750FD97" w14:textId="4FCB1F04" w:rsidR="00E50601" w:rsidRPr="0015019F" w:rsidRDefault="00E50601" w:rsidP="00E50601">
                                  <w:pPr>
                                    <w:kinsoku w:val="0"/>
                                    <w:overflowPunct w:val="0"/>
                                    <w:jc w:val="center"/>
                                    <w:textAlignment w:val="baseline"/>
                                    <w:rPr>
                                      <w:rFonts w:ascii="Aharoni" w:eastAsia="MS PGothic" w:hAnsi="Aharoni" w:cs="Calibri"/>
                                      <w:b/>
                                      <w:bCs/>
                                      <w:color w:val="FFFFFF" w:themeColor="background1"/>
                                      <w:spacing w:val="-10"/>
                                      <w:kern w:val="24"/>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5019F">
                                    <w:rPr>
                                      <w:rFonts w:ascii="Aharoni" w:eastAsia="MS PGothic" w:hAnsi="Aharoni" w:cs="Calibri" w:hint="cs"/>
                                      <w:b/>
                                      <w:bCs/>
                                      <w:color w:val="FFFFFF" w:themeColor="background1"/>
                                      <w:spacing w:val="-10"/>
                                      <w:kern w:val="24"/>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Digital</w:t>
                                  </w:r>
                                </w:p>
                              </w:txbxContent>
                            </wps:txbx>
                            <wps:bodyPr wrap="square">
                              <a:noAutofit/>
                            </wps:bodyPr>
                          </wps:wsp>
                        </wpg:grpSp>
                        <wps:wsp>
                          <wps:cNvPr id="25" name="CuadroTexto 3"/>
                          <wps:cNvSpPr txBox="1">
                            <a:spLocks noChangeArrowheads="1"/>
                          </wps:cNvSpPr>
                          <wps:spPr bwMode="auto">
                            <a:xfrm>
                              <a:off x="92528" y="146957"/>
                              <a:ext cx="454025" cy="524691"/>
                            </a:xfrm>
                            <a:prstGeom prst="rect">
                              <a:avLst/>
                            </a:prstGeom>
                            <a:noFill/>
                            <a:ln>
                              <a:noFill/>
                            </a:ln>
                          </wps:spPr>
                          <wps:txbx>
                            <w:txbxContent>
                              <w:p w14:paraId="494520BC" w14:textId="36537B4D" w:rsidR="00EF50F6" w:rsidRPr="008B32F2" w:rsidRDefault="00EF50F6" w:rsidP="00E50601">
                                <w:pPr>
                                  <w:kinsoku w:val="0"/>
                                  <w:overflowPunct w:val="0"/>
                                  <w:jc w:val="center"/>
                                  <w:textAlignment w:val="baseline"/>
                                  <w:rPr>
                                    <w:rFonts w:ascii="Arial" w:eastAsia="MS PGothic" w:hAnsi="Arial" w:cs="Arial"/>
                                    <w:b/>
                                    <w:bCs/>
                                    <w:color w:val="FFFFFF" w:themeColor="background1"/>
                                    <w:spacing w:val="-10"/>
                                    <w:kern w:val="24"/>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B32F2">
                                  <w:rPr>
                                    <w:rFonts w:ascii="Arial" w:eastAsia="MS PGothic" w:hAnsi="Arial" w:cs="Arial"/>
                                    <w:b/>
                                    <w:bCs/>
                                    <w:color w:val="FFFFFF" w:themeColor="background1"/>
                                    <w:spacing w:val="-10"/>
                                    <w:kern w:val="24"/>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txbxContent>
                          </wps:txbx>
                          <wps:bodyPr wrap="square">
                            <a:noAutofit/>
                          </wps:bodyPr>
                        </wps:wsp>
                      </wpg:grpSp>
                    </wpg:wgp>
                  </a:graphicData>
                </a:graphic>
                <wp14:sizeRelH relativeFrom="margin">
                  <wp14:pctWidth>0</wp14:pctWidth>
                </wp14:sizeRelH>
              </wp:anchor>
            </w:drawing>
          </mc:Choice>
          <mc:Fallback xmlns:arto="http://schemas.microsoft.com/office/word/2006/arto" xmlns:dgm="http://schemas.openxmlformats.org/drawingml/2006/diagram" xmlns:a16="http://schemas.microsoft.com/office/drawing/2014/main" xmlns:a14="http://schemas.microsoft.com/office/drawing/2010/main" xmlns:pic="http://schemas.openxmlformats.org/drawingml/2006/picture" xmlns:a="http://schemas.openxmlformats.org/drawingml/2006/main">
            <w:pict w14:anchorId="07F27652">
              <v:group id="Grupo 322285898" style="position:absolute;margin-left:-2.65pt;margin-top:-134.8pt;width:614.35pt;height:847.9pt;z-index:251658247;mso-position-horizontal-relative:page;mso-width-relative:margin" coordsize="76458,107683" coordorigin="-1989,1392" o:spid="_x0000_s1026" w14:anchorId="708E81A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">
                <v:group id="Grupo 339" style="position:absolute;left:-1989;top:1392;width:76431;height:107684" coordsize="76431,107683" coordorigin="-1989,1392"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">
                  <v:group id="Grupo 309" style="position:absolute;left:-1989;top:1392;width:76431;height:107684" coordsize="76431,107683" coordorigin="-1989,1392"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304" style="position:absolute;left:-1989;top:1392;width:76431;height:107684;visibility:visible;mso-wrap-style:square" alt="Imagen que contiene Icono&#10;&#10;Descripción generada automáticament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">
                      <v:imagedata cropright="750f" o:title="Imagen que contiene Icono&#10;&#10;Descripción generada automáticamente" r:id="rId13"/>
                    </v:shape>
                    <v:group id="Grupo 297" style="position:absolute;left:2484;top:55764;width:47701;height:48606" coordsize="57709,48777" coordorigin="-3302,4901"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">
                      <v:shapetype id="_x0000_t202" coordsize="21600,21600" o:spt="202" path="m,l,21600r21600,l21600,xe">
                        <v:stroke joinstyle="miter"/>
                        <v:path gradientshapeok="t" o:connecttype="rect"/>
                      </v:shapetype>
                      <v:shape id="Cuadro de texto 2" style="position:absolute;left:-2970;top:4901;width:41725;height:3657;visibility:visible;mso-wrap-style:square;v-text-anchor:top" o:spid="_x0000_s103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">
                        <v:textbox>
                          <w:txbxContent>
                            <w:p w:rsidRPr="00E06E48" w:rsidR="005D31EB" w:rsidP="005D31EB" w:rsidRDefault="005D31EB" w14:paraId="6086F5AF" w14:textId="77777777">
                              <w:pPr>
                                <w:rPr>
                                  <w:rFonts w:ascii="Montserrat" w:hAnsi="Montserrat"/>
                                  <w:b/>
                                  <w:bCs/>
                                  <w:color w:val="F2F2F2" w:themeColor="background1" w:themeShade="F2"/>
                                  <w:sz w:val="40"/>
                                  <w:szCs w:val="40"/>
                                </w:rPr>
                              </w:pPr>
                              <w:r w:rsidRPr="00E06E48">
                                <w:rPr>
                                  <w:rFonts w:ascii="Montserrat" w:hAnsi="Montserrat"/>
                                  <w:b/>
                                  <w:bCs/>
                                  <w:color w:val="F2F2F2" w:themeColor="background1" w:themeShade="F2"/>
                                  <w:sz w:val="40"/>
                                  <w:szCs w:val="40"/>
                                </w:rPr>
                                <w:t>PLAN ESTRATÉGICO</w:t>
                              </w:r>
                            </w:p>
                          </w:txbxContent>
                        </v:textbox>
                      </v:shape>
                      <v:shape id="Cuadro de texto 2" style="position:absolute;left:-2903;top:8213;width:41724;height:4535;visibility:visible;mso-wrap-style:square;v-text-anchor:top" o:spid="_x0000_s103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">
                        <v:textbox>
                          <w:txbxContent>
                            <w:p w:rsidRPr="00E06E48" w:rsidR="005D31EB" w:rsidP="005D31EB" w:rsidRDefault="005D31EB" w14:paraId="56C1D937" w14:textId="77777777">
                              <w:pPr>
                                <w:rPr>
                                  <w:rFonts w:ascii="Montserrat" w:hAnsi="Montserrat"/>
                                  <w:b/>
                                  <w:bCs/>
                                  <w:color w:val="F2F2F2" w:themeColor="background1" w:themeShade="F2"/>
                                  <w:sz w:val="40"/>
                                  <w:szCs w:val="40"/>
                                </w:rPr>
                              </w:pPr>
                              <w:r w:rsidRPr="00E06E48">
                                <w:rPr>
                                  <w:rFonts w:ascii="Montserrat" w:hAnsi="Montserrat"/>
                                  <w:b/>
                                  <w:bCs/>
                                  <w:color w:val="F2F2F2" w:themeColor="background1" w:themeShade="F2"/>
                                  <w:sz w:val="40"/>
                                  <w:szCs w:val="40"/>
                                </w:rPr>
                                <w:t>DE TECNOLOGÍAS DE</w:t>
                              </w:r>
                            </w:p>
                          </w:txbxContent>
                        </v:textbox>
                      </v:shape>
                      <v:shape id="Cuadro de texto 2" style="position:absolute;left:-3125;top:11764;width:44132;height:3938;visibility:visible;mso-wrap-style:square;v-text-anchor:top" o:spid="_x0000_s103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">
                        <v:textbox>
                          <w:txbxContent>
                            <w:p w:rsidRPr="00E06E48" w:rsidR="005D31EB" w:rsidP="005D31EB" w:rsidRDefault="005D31EB" w14:paraId="39E1CD8A" w14:textId="450D9AA4">
                              <w:pPr>
                                <w:rPr>
                                  <w:rFonts w:ascii="Montserrat" w:hAnsi="Montserrat"/>
                                  <w:b/>
                                  <w:bCs/>
                                  <w:color w:val="F2F2F2" w:themeColor="background1" w:themeShade="F2"/>
                                  <w:sz w:val="40"/>
                                  <w:szCs w:val="40"/>
                                </w:rPr>
                              </w:pPr>
                              <w:r w:rsidRPr="00E06E48">
                                <w:rPr>
                                  <w:rFonts w:ascii="Montserrat" w:hAnsi="Montserrat"/>
                                  <w:b/>
                                  <w:bCs/>
                                  <w:color w:val="F2F2F2" w:themeColor="background1" w:themeShade="F2"/>
                                  <w:sz w:val="40"/>
                                  <w:szCs w:val="40"/>
                                </w:rPr>
                                <w:t xml:space="preserve">LA </w:t>
                              </w:r>
                              <w:r w:rsidRPr="00E06E48" w:rsidR="00763866">
                                <w:rPr>
                                  <w:rFonts w:ascii="Montserrat" w:hAnsi="Montserrat"/>
                                  <w:b/>
                                  <w:bCs/>
                                  <w:color w:val="F2F2F2" w:themeColor="background1" w:themeShade="F2"/>
                                  <w:sz w:val="40"/>
                                  <w:szCs w:val="40"/>
                                </w:rPr>
                                <w:t xml:space="preserve">INFORMACIÓN </w:t>
                              </w:r>
                              <w:r w:rsidRPr="00E06E48" w:rsidR="00E76BCA">
                                <w:rPr>
                                  <w:rFonts w:ascii="Montserrat" w:hAnsi="Montserrat"/>
                                  <w:b/>
                                  <w:bCs/>
                                  <w:color w:val="F2F2F2" w:themeColor="background1" w:themeShade="F2"/>
                                  <w:sz w:val="40"/>
                                  <w:szCs w:val="40"/>
                                </w:rPr>
                                <w:t>- PETI</w:t>
                              </w:r>
                            </w:p>
                          </w:txbxContent>
                        </v:textbox>
                      </v:shape>
                      <v:shape id="Cuadro de texto 2" style="position:absolute;left:-2221;top:17118;width:41725;height:6590;visibility:visible;mso-wrap-style:square;v-text-anchor:top" o:spid="_x0000_s103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">
                        <v:textbox>
                          <w:txbxContent>
                            <w:p w:rsidRPr="00E00AEE" w:rsidR="0079682C" w:rsidP="005D31EB" w:rsidRDefault="0079682C" w14:paraId="418F58AC" w14:textId="5AEE01B7">
                              <w:pPr>
                                <w:rPr>
                                  <w:rFonts w:ascii="Montserrat" w:hAnsi="Montserrat"/>
                                  <w:color w:val="F2F2F2" w:themeColor="background1" w:themeShade="F2"/>
                                  <w:sz w:val="72"/>
                                  <w:szCs w:val="72"/>
                                </w:rPr>
                              </w:pPr>
                              <w:r w:rsidRPr="00E00AEE">
                                <w:rPr>
                                  <w:rFonts w:ascii="Montserrat" w:hAnsi="Montserrat"/>
                                  <w:color w:val="F2F2F2" w:themeColor="background1" w:themeShade="F2"/>
                                  <w:sz w:val="72"/>
                                  <w:szCs w:val="72"/>
                                </w:rPr>
                                <w:t>2023 - 20</w:t>
                              </w:r>
                              <w:r w:rsidRPr="00E00AEE" w:rsidR="00420146">
                                <w:rPr>
                                  <w:rFonts w:ascii="Montserrat" w:hAnsi="Montserrat"/>
                                  <w:color w:val="F2F2F2" w:themeColor="background1" w:themeShade="F2"/>
                                  <w:sz w:val="72"/>
                                  <w:szCs w:val="72"/>
                                </w:rPr>
                                <w:t>27</w:t>
                              </w:r>
                            </w:p>
                          </w:txbxContent>
                        </v:textbox>
                      </v:shape>
                      <v:shape id="Cuadro de texto 2" style="position:absolute;left:-3302;top:50668;width:41724;height:3010;visibility:visible;mso-wrap-style:square;v-text-anchor:top" o:spid="_x0000_s103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">
                        <v:textbox>
                          <w:txbxContent>
                            <w:p w:rsidRPr="00E00AEE" w:rsidR="009A1749" w:rsidP="005D31EB" w:rsidRDefault="009A1749" w14:paraId="31FA8D06" w14:textId="19B21219">
                              <w:pPr>
                                <w:rPr>
                                  <w:rFonts w:ascii="Montserrat" w:hAnsi="Montserrat"/>
                                  <w:color w:val="F2F2F2" w:themeColor="background1" w:themeShade="F2"/>
                                  <w:sz w:val="20"/>
                                  <w:szCs w:val="20"/>
                                </w:rPr>
                              </w:pPr>
                              <w:r w:rsidRPr="00E00AEE">
                                <w:rPr>
                                  <w:rFonts w:ascii="Montserrat" w:hAnsi="Montserrat"/>
                                  <w:color w:val="F2F2F2" w:themeColor="background1" w:themeShade="F2"/>
                                  <w:sz w:val="20"/>
                                  <w:szCs w:val="20"/>
                                </w:rPr>
                                <w:t xml:space="preserve">Barranquilla, </w:t>
                              </w:r>
                              <w:r w:rsidRPr="00E00AEE" w:rsidR="00A4749C">
                                <w:rPr>
                                  <w:rFonts w:ascii="Montserrat" w:hAnsi="Montserrat"/>
                                  <w:color w:val="F2F2F2" w:themeColor="background1" w:themeShade="F2"/>
                                  <w:sz w:val="20"/>
                                  <w:szCs w:val="20"/>
                                </w:rPr>
                                <w:t>diciembre</w:t>
                              </w:r>
                              <w:r w:rsidRPr="00E00AEE">
                                <w:rPr>
                                  <w:rFonts w:ascii="Montserrat" w:hAnsi="Montserrat"/>
                                  <w:color w:val="F2F2F2" w:themeColor="background1" w:themeShade="F2"/>
                                  <w:sz w:val="20"/>
                                  <w:szCs w:val="20"/>
                                </w:rPr>
                                <w:t xml:space="preserve"> 2023</w:t>
                              </w:r>
                            </w:p>
                          </w:txbxContent>
                        </v:textbox>
                      </v:shape>
                      <v:shape id="Cuadro de texto 2" style="position:absolute;left:-3192;top:48386;width:41725;height:2630;visibility:visible;mso-wrap-style:square;v-text-anchor:top" o:spid="_x0000_s103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">
                        <v:textbox>
                          <w:txbxContent>
                            <w:p w:rsidRPr="00E00AEE" w:rsidR="009A1749" w:rsidP="005D31EB" w:rsidRDefault="009A1749" w14:paraId="4F45D2A6" w14:textId="01583A0F">
                              <w:pPr>
                                <w:rPr>
                                  <w:rFonts w:ascii="Montserrat" w:hAnsi="Montserrat"/>
                                  <w:color w:val="F2F2F2" w:themeColor="background1" w:themeShade="F2"/>
                                  <w:sz w:val="20"/>
                                  <w:szCs w:val="20"/>
                                </w:rPr>
                              </w:pPr>
                              <w:r w:rsidRPr="00E00AEE">
                                <w:rPr>
                                  <w:rFonts w:ascii="Montserrat" w:hAnsi="Montserrat"/>
                                  <w:color w:val="F2F2F2" w:themeColor="background1" w:themeShade="F2"/>
                                  <w:sz w:val="20"/>
                                  <w:szCs w:val="20"/>
                                </w:rPr>
                                <w:t>Versión 1.0</w:t>
                              </w:r>
                            </w:p>
                          </w:txbxContent>
                        </v:textbox>
                      </v:shape>
                      <v:shape id="Cuadro de texto 2" style="position:absolute;left:-3193;top:24387;width:57599;height:17544;visibility:visible;mso-wrap-style:square;v-text-anchor:top" o:spid="_x0000_s103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">
                        <v:textbox>
                          <w:txbxContent>
                            <w:p w:rsidRPr="00E00AEE" w:rsidR="00E02CDA" w:rsidP="005074A6" w:rsidRDefault="00E02CDA" w14:paraId="02D5CBDD" w14:textId="547B7016">
                              <w:pPr>
                                <w:jc w:val="both"/>
                                <w:rPr>
                                  <w:rFonts w:ascii="Montserrat" w:hAnsi="Montserrat"/>
                                  <w:color w:val="F2F2F2" w:themeColor="background1" w:themeShade="F2"/>
                                  <w:sz w:val="24"/>
                                  <w:szCs w:val="24"/>
                                </w:rPr>
                              </w:pPr>
                              <w:r w:rsidRPr="000A2267">
                                <w:rPr>
                                  <w:rFonts w:ascii="Montserrat" w:hAnsi="Montserrat"/>
                                  <w:color w:val="F2F2F2" w:themeColor="background1" w:themeShade="F2"/>
                                  <w:sz w:val="24"/>
                                  <w:szCs w:val="24"/>
                                </w:rPr>
                                <w:t>El</w:t>
                              </w:r>
                              <w:r w:rsidRPr="00E00AEE">
                                <w:rPr>
                                  <w:rFonts w:ascii="Montserrat" w:hAnsi="Montserrat"/>
                                  <w:color w:val="F2F2F2" w:themeColor="background1" w:themeShade="F2"/>
                                  <w:sz w:val="24"/>
                                  <w:szCs w:val="24"/>
                                </w:rPr>
                                <w:t xml:space="preserve"> plan estratégico de Tecnología de la Información “PETI” se </w:t>
                              </w:r>
                              <w:r w:rsidRPr="00E00AEE" w:rsidR="005074A6">
                                <w:rPr>
                                  <w:rFonts w:ascii="Montserrat" w:hAnsi="Montserrat"/>
                                  <w:color w:val="F2F2F2" w:themeColor="background1" w:themeShade="F2"/>
                                  <w:sz w:val="24"/>
                                  <w:szCs w:val="24"/>
                                </w:rPr>
                                <w:t>formuló</w:t>
                              </w:r>
                              <w:r w:rsidRPr="00E00AEE">
                                <w:rPr>
                                  <w:rFonts w:ascii="Montserrat" w:hAnsi="Montserrat"/>
                                  <w:color w:val="F2F2F2" w:themeColor="background1" w:themeShade="F2"/>
                                  <w:sz w:val="24"/>
                                  <w:szCs w:val="24"/>
                                </w:rPr>
                                <w:t xml:space="preserve"> considerando los lineamientos</w:t>
                              </w:r>
                              <w:r w:rsidRPr="00E00AEE" w:rsidR="005074A6">
                                <w:rPr>
                                  <w:rFonts w:ascii="Montserrat" w:hAnsi="Montserrat"/>
                                  <w:color w:val="F2F2F2" w:themeColor="background1" w:themeShade="F2"/>
                                  <w:sz w:val="24"/>
                                  <w:szCs w:val="24"/>
                                </w:rPr>
                                <w:t xml:space="preserve"> emitidos por el Ministerio de</w:t>
                              </w:r>
                              <w:r w:rsidRPr="00E00AEE" w:rsidR="00236554">
                                <w:rPr>
                                  <w:rFonts w:ascii="Montserrat" w:hAnsi="Montserrat"/>
                                  <w:color w:val="F2F2F2" w:themeColor="background1" w:themeShade="F2"/>
                                  <w:sz w:val="24"/>
                                  <w:szCs w:val="24"/>
                                </w:rPr>
                                <w:t xml:space="preserve"> </w:t>
                              </w:r>
                              <w:r w:rsidRPr="00E00AEE" w:rsidR="00EC6B8E">
                                <w:rPr>
                                  <w:rFonts w:ascii="Montserrat" w:hAnsi="Montserrat"/>
                                  <w:color w:val="F2F2F2" w:themeColor="background1" w:themeShade="F2"/>
                                  <w:sz w:val="24"/>
                                  <w:szCs w:val="24"/>
                                </w:rPr>
                                <w:t>T</w:t>
                              </w:r>
                              <w:r w:rsidRPr="00E00AEE" w:rsidR="00236554">
                                <w:rPr>
                                  <w:rFonts w:ascii="Montserrat" w:hAnsi="Montserrat"/>
                                  <w:color w:val="F2F2F2" w:themeColor="background1" w:themeShade="F2"/>
                                  <w:sz w:val="24"/>
                                  <w:szCs w:val="24"/>
                                </w:rPr>
                                <w:t>ecnología</w:t>
                              </w:r>
                              <w:r w:rsidRPr="00E00AEE" w:rsidR="00EC6B8E">
                                <w:rPr>
                                  <w:rFonts w:ascii="Montserrat" w:hAnsi="Montserrat"/>
                                  <w:color w:val="F2F2F2" w:themeColor="background1" w:themeShade="F2"/>
                                  <w:sz w:val="24"/>
                                  <w:szCs w:val="24"/>
                                </w:rPr>
                                <w:t>s</w:t>
                              </w:r>
                              <w:r w:rsidRPr="00E00AEE" w:rsidR="005074A6">
                                <w:rPr>
                                  <w:rFonts w:ascii="Montserrat" w:hAnsi="Montserrat"/>
                                  <w:color w:val="F2F2F2" w:themeColor="background1" w:themeShade="F2"/>
                                  <w:sz w:val="24"/>
                                  <w:szCs w:val="24"/>
                                </w:rPr>
                                <w:t xml:space="preserve"> </w:t>
                              </w:r>
                              <w:r w:rsidRPr="00E00AEE" w:rsidR="00EC6B8E">
                                <w:rPr>
                                  <w:rFonts w:ascii="Montserrat" w:hAnsi="Montserrat"/>
                                  <w:color w:val="F2F2F2" w:themeColor="background1" w:themeShade="F2"/>
                                  <w:sz w:val="24"/>
                                  <w:szCs w:val="24"/>
                                </w:rPr>
                                <w:t xml:space="preserve">de </w:t>
                              </w:r>
                              <w:r w:rsidRPr="00E00AEE" w:rsidR="005074A6">
                                <w:rPr>
                                  <w:rFonts w:ascii="Montserrat" w:hAnsi="Montserrat"/>
                                  <w:color w:val="F2F2F2" w:themeColor="background1" w:themeShade="F2"/>
                                  <w:sz w:val="24"/>
                                  <w:szCs w:val="24"/>
                                </w:rPr>
                                <w:t>la Información y Comunicaci</w:t>
                              </w:r>
                              <w:r w:rsidRPr="00E00AEE" w:rsidR="00FC361D">
                                <w:rPr>
                                  <w:rFonts w:ascii="Montserrat" w:hAnsi="Montserrat"/>
                                  <w:color w:val="F2F2F2" w:themeColor="background1" w:themeShade="F2"/>
                                  <w:sz w:val="24"/>
                                  <w:szCs w:val="24"/>
                                </w:rPr>
                                <w:t>ones</w:t>
                              </w:r>
                              <w:r w:rsidRPr="00E00AEE" w:rsidR="005074A6">
                                <w:rPr>
                                  <w:rFonts w:ascii="Montserrat" w:hAnsi="Montserrat"/>
                                  <w:color w:val="F2F2F2" w:themeColor="background1" w:themeShade="F2"/>
                                  <w:sz w:val="24"/>
                                  <w:szCs w:val="24"/>
                                </w:rPr>
                                <w:t xml:space="preserve"> (MinTIC)</w:t>
                              </w:r>
                              <w:r w:rsidRPr="00E00AEE" w:rsidR="00B91FE5">
                                <w:rPr>
                                  <w:rFonts w:ascii="Montserrat" w:hAnsi="Montserrat"/>
                                  <w:color w:val="F2F2F2" w:themeColor="background1" w:themeShade="F2"/>
                                  <w:sz w:val="24"/>
                                  <w:szCs w:val="24"/>
                                </w:rPr>
                                <w:t xml:space="preserve"> y el modelo de arquitectura empresarial</w:t>
                              </w:r>
                              <w:r w:rsidRPr="00E00AEE" w:rsidR="005074A6">
                                <w:rPr>
                                  <w:rFonts w:ascii="Montserrat" w:hAnsi="Montserrat"/>
                                  <w:color w:val="F2F2F2" w:themeColor="background1" w:themeShade="F2"/>
                                  <w:sz w:val="24"/>
                                  <w:szCs w:val="24"/>
                                </w:rPr>
                                <w:t xml:space="preserve">, buscando alineación de los procesos de la Universidad Simón Bolívar con el fin de generar valor para la </w:t>
                              </w:r>
                              <w:r w:rsidRPr="00E00AEE" w:rsidR="00746C09">
                                <w:rPr>
                                  <w:rFonts w:ascii="Montserrat" w:hAnsi="Montserrat"/>
                                  <w:color w:val="F2F2F2" w:themeColor="background1" w:themeShade="F2"/>
                                  <w:sz w:val="24"/>
                                  <w:szCs w:val="24"/>
                                </w:rPr>
                                <w:t>Institución.</w:t>
                              </w:r>
                            </w:p>
                          </w:txbxContent>
                        </v:textbox>
                      </v:shape>
                    </v:group>
                  </v:group>
                  <v:shape id="Imagen 292" style="position:absolute;left:2813;top:8516;width:27136;height:7769;visibility:visible;mso-wrap-style:square" alt="Texto&#10;&#10;Descripción generada automáticamente"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">
                    <v:imagedata o:title="Texto&#10;&#10;Descripción generada automáticamente" r:id="rId14"/>
                  </v:shape>
                </v:group>
                <v:group id="Grupo 27" style="position:absolute;left:61404;top:98869;width:13065;height:6716" coordsize="13064,6716"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upo 26" style="position:absolute;width:13064;height:5982" coordsize="13068,5986" coordorigin="221,354" o:spid="_x0000_s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CuadroTexto 3" style="position:absolute;left:221;top:354;width:13068;height:2794;visibility:visible;mso-wrap-style:square;v-text-anchor:top" o:spid="_x0000_s104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v:textbox>
                        <w:txbxContent>
                          <w:p w:rsidRPr="008B32F2" w:rsidR="00E50601" w:rsidP="00E50601" w:rsidRDefault="00E50601" w14:paraId="5FE0BD09" w14:textId="1099DB0A">
                            <w:pPr>
                              <w:kinsoku w:val="0"/>
                              <w:overflowPunct w:val="0"/>
                              <w:jc w:val="center"/>
                              <w:textAlignment w:val="baseline"/>
                              <w:rPr>
                                <w:rFonts w:ascii="Aharoni" w:hAnsi="Aharoni" w:eastAsia="MS PGothic" w:cs="Calibri"/>
                                <w:b/>
                                <w:bCs/>
                                <w:color w:val="FFFFFF" w:themeColor="background1"/>
                                <w:spacing w:val="-10"/>
                                <w:kern w:val="24"/>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B32F2">
                              <w:rPr>
                                <w:rFonts w:hint="cs" w:ascii="Aharoni" w:hAnsi="Aharoni" w:eastAsia="MS PGothic" w:cs="Calibri"/>
                                <w:b/>
                                <w:bCs/>
                                <w:color w:val="FFFFFF" w:themeColor="background1"/>
                                <w:spacing w:val="-10"/>
                                <w:kern w:val="24"/>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Hacia una </w:t>
                            </w:r>
                          </w:p>
                        </w:txbxContent>
                      </v:textbox>
                    </v:shape>
                    <v:shape id="CuadroTexto 3" style="position:absolute;left:2975;top:1496;width:10287;height:2985;visibility:visible;mso-wrap-style:square;v-text-anchor:top" o:spid="_x0000_s104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v:textbox>
                        <w:txbxContent>
                          <w:p w:rsidRPr="00EF50F6" w:rsidR="00E50601" w:rsidP="00E50601" w:rsidRDefault="00E50601" w14:paraId="2AE8A228" w14:textId="77777777">
                            <w:pPr>
                              <w:kinsoku w:val="0"/>
                              <w:overflowPunct w:val="0"/>
                              <w:jc w:val="center"/>
                              <w:textAlignment w:val="baseline"/>
                              <w:rPr>
                                <w:rFonts w:ascii="Aharoni" w:hAnsi="Aharoni" w:eastAsia="MS PGothic" w:cs="Calibri"/>
                                <w:b/>
                                <w:bCs/>
                                <w:color w:val="FFFFFF" w:themeColor="background1"/>
                                <w:spacing w:val="-10"/>
                                <w:kern w:val="24"/>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F50F6">
                              <w:rPr>
                                <w:rFonts w:hint="cs" w:ascii="Aharoni" w:hAnsi="Aharoni" w:eastAsia="MS PGothic" w:cs="Calibri"/>
                                <w:b/>
                                <w:bCs/>
                                <w:color w:val="FFFFFF" w:themeColor="background1"/>
                                <w:spacing w:val="-10"/>
                                <w:kern w:val="24"/>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Cultura</w:t>
                            </w:r>
                          </w:p>
                        </w:txbxContent>
                      </v:textbox>
                    </v:shape>
                    <v:shape id="CuadroTexto 3" style="position:absolute;left:2041;top:2975;width:10719;height:3365;visibility:visible;mso-wrap-style:square;v-text-anchor:top" o:spid="_x0000_s104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v:textbox>
                        <w:txbxContent>
                          <w:p w:rsidRPr="0015019F" w:rsidR="00E50601" w:rsidP="00E50601" w:rsidRDefault="00E50601" w14:paraId="6A722B83" w14:textId="4FCB1F04">
                            <w:pPr>
                              <w:kinsoku w:val="0"/>
                              <w:overflowPunct w:val="0"/>
                              <w:jc w:val="center"/>
                              <w:textAlignment w:val="baseline"/>
                              <w:rPr>
                                <w:rFonts w:ascii="Aharoni" w:hAnsi="Aharoni" w:eastAsia="MS PGothic" w:cs="Calibri"/>
                                <w:b/>
                                <w:bCs/>
                                <w:color w:val="FFFFFF" w:themeColor="background1"/>
                                <w:spacing w:val="-10"/>
                                <w:kern w:val="24"/>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5019F">
                              <w:rPr>
                                <w:rFonts w:hint="cs" w:ascii="Aharoni" w:hAnsi="Aharoni" w:eastAsia="MS PGothic" w:cs="Calibri"/>
                                <w:b/>
                                <w:bCs/>
                                <w:color w:val="FFFFFF" w:themeColor="background1"/>
                                <w:spacing w:val="-10"/>
                                <w:kern w:val="24"/>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Digital</w:t>
                            </w:r>
                          </w:p>
                        </w:txbxContent>
                      </v:textbox>
                    </v:shape>
                  </v:group>
                  <v:shape id="CuadroTexto 3" style="position:absolute;left:925;top:1469;width:4540;height:5247;visibility:visible;mso-wrap-style:square;v-text-anchor:top" o:spid="_x0000_s104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v:textbox>
                      <w:txbxContent>
                        <w:p w:rsidRPr="008B32F2" w:rsidR="00EF50F6" w:rsidP="00E50601" w:rsidRDefault="00EF50F6" w14:paraId="1D9616CD" w14:textId="36537B4D">
                          <w:pPr>
                            <w:kinsoku w:val="0"/>
                            <w:overflowPunct w:val="0"/>
                            <w:jc w:val="center"/>
                            <w:textAlignment w:val="baseline"/>
                            <w:rPr>
                              <w:rFonts w:ascii="Arial" w:hAnsi="Arial" w:eastAsia="MS PGothic" w:cs="Arial"/>
                              <w:b/>
                              <w:bCs/>
                              <w:color w:val="FFFFFF" w:themeColor="background1"/>
                              <w:spacing w:val="-10"/>
                              <w:kern w:val="24"/>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B32F2">
                            <w:rPr>
                              <w:rFonts w:ascii="Arial" w:hAnsi="Arial" w:eastAsia="MS PGothic" w:cs="Arial"/>
                              <w:b/>
                              <w:bCs/>
                              <w:color w:val="FFFFFF" w:themeColor="background1"/>
                              <w:spacing w:val="-10"/>
                              <w:kern w:val="24"/>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txbxContent>
                    </v:textbox>
                  </v:shape>
                </v:group>
                <w10:wrap anchorx="page"/>
              </v:group>
            </w:pict>
          </mc:Fallback>
        </mc:AlternateContent>
      </w:r>
      <w:r w:rsidR="00E50601" w:rsidRPr="00E06E48">
        <w:rPr>
          <w:rFonts w:ascii="Montserrat" w:eastAsia="Calibri" w:hAnsi="Montserrat" w:cs="Arial"/>
          <w:noProof/>
          <w:color w:val="374151"/>
          <w:sz w:val="24"/>
          <w:szCs w:val="24"/>
        </w:rPr>
        <w:t xml:space="preserve"> </w:t>
      </w:r>
    </w:p>
    <w:p w14:paraId="609C51DD" w14:textId="174E5AC4" w:rsidR="00603A03" w:rsidRPr="00E06E48" w:rsidRDefault="00603A03" w:rsidP="265AAE1E">
      <w:pPr>
        <w:rPr>
          <w:rFonts w:ascii="Montserrat" w:eastAsia="Calibri" w:hAnsi="Montserrat" w:cs="Arial"/>
          <w:color w:val="374151"/>
          <w:sz w:val="24"/>
          <w:szCs w:val="24"/>
        </w:rPr>
      </w:pPr>
    </w:p>
    <w:p w14:paraId="67D45EC7" w14:textId="33FCE101" w:rsidR="006025FB" w:rsidRPr="00E06E48" w:rsidRDefault="000A2267" w:rsidP="265AAE1E">
      <w:pPr>
        <w:rPr>
          <w:rFonts w:ascii="Montserrat" w:eastAsia="Calibri" w:hAnsi="Montserrat" w:cs="Arial"/>
          <w:color w:val="374151"/>
          <w:sz w:val="24"/>
          <w:szCs w:val="24"/>
        </w:rPr>
      </w:pPr>
      <w:r w:rsidRPr="00C359DE">
        <w:rPr>
          <w:rFonts w:ascii="Montserrat" w:hAnsi="Montserrat"/>
          <w:noProof/>
          <w:sz w:val="20"/>
          <w:szCs w:val="20"/>
        </w:rPr>
        <w:drawing>
          <wp:anchor distT="0" distB="0" distL="114300" distR="114300" simplePos="0" relativeHeight="251658246" behindDoc="0" locked="0" layoutInCell="1" allowOverlap="1" wp14:anchorId="46E43BB7" wp14:editId="7B462101">
            <wp:simplePos x="0" y="0"/>
            <wp:positionH relativeFrom="column">
              <wp:posOffset>-716584</wp:posOffset>
            </wp:positionH>
            <wp:positionV relativeFrom="paragraph">
              <wp:posOffset>186927</wp:posOffset>
            </wp:positionV>
            <wp:extent cx="2674750" cy="887104"/>
            <wp:effectExtent l="0" t="0" r="0" b="8255"/>
            <wp:wrapNone/>
            <wp:docPr id="1773907832" name="Imagen 1773907832" descr="Texto&#10;&#10;Descripción generada automáticamente">
              <a:extLst xmlns:a="http://schemas.openxmlformats.org/drawingml/2006/main">
                <a:ext uri="{FF2B5EF4-FFF2-40B4-BE49-F238E27FC236}">
                  <a16:creationId xmlns:a16="http://schemas.microsoft.com/office/drawing/2014/main" id="{10F7B234-546F-360C-EF20-1D9E47836B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descr="Texto&#10;&#10;Descripción generada automáticamente">
                      <a:extLst>
                        <a:ext uri="{FF2B5EF4-FFF2-40B4-BE49-F238E27FC236}">
                          <a16:creationId xmlns:a16="http://schemas.microsoft.com/office/drawing/2014/main" id="{10F7B234-546F-360C-EF20-1D9E47836B51}"/>
                        </a:ext>
                      </a:extLst>
                    </pic:cNvPr>
                    <pic:cNvPicPr>
                      <a:picLocks noChangeAspect="1"/>
                    </pic:cNvPicPr>
                  </pic:nvPicPr>
                  <pic:blipFill rotWithShape="1">
                    <a:blip r:embed="rId15" cstate="print">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rcRect l="8289" t="19391" r="8127" b="19197"/>
                    <a:stretch/>
                  </pic:blipFill>
                  <pic:spPr>
                    <a:xfrm>
                      <a:off x="0" y="0"/>
                      <a:ext cx="2674750" cy="887104"/>
                    </a:xfrm>
                    <a:prstGeom prst="rect">
                      <a:avLst/>
                    </a:prstGeom>
                  </pic:spPr>
                </pic:pic>
              </a:graphicData>
            </a:graphic>
            <wp14:sizeRelH relativeFrom="page">
              <wp14:pctWidth>0</wp14:pctWidth>
            </wp14:sizeRelH>
            <wp14:sizeRelV relativeFrom="page">
              <wp14:pctHeight>0</wp14:pctHeight>
            </wp14:sizeRelV>
          </wp:anchor>
        </w:drawing>
      </w:r>
    </w:p>
    <w:p w14:paraId="02678869" w14:textId="592C341E" w:rsidR="00603A03" w:rsidRPr="00E06E48" w:rsidRDefault="00603A03" w:rsidP="265AAE1E">
      <w:pPr>
        <w:rPr>
          <w:rFonts w:ascii="Montserrat" w:eastAsia="Calibri" w:hAnsi="Montserrat" w:cs="Arial"/>
          <w:color w:val="374151"/>
          <w:sz w:val="24"/>
          <w:szCs w:val="24"/>
        </w:rPr>
      </w:pPr>
    </w:p>
    <w:p w14:paraId="6E85E5DA" w14:textId="265FA2C3" w:rsidR="006A7DDF" w:rsidRPr="00E06E48" w:rsidRDefault="006A7DDF" w:rsidP="265AAE1E">
      <w:pPr>
        <w:rPr>
          <w:rFonts w:ascii="Montserrat" w:eastAsia="Calibri" w:hAnsi="Montserrat" w:cs="Arial"/>
          <w:color w:val="374151"/>
          <w:sz w:val="24"/>
          <w:szCs w:val="24"/>
        </w:rPr>
      </w:pPr>
    </w:p>
    <w:p w14:paraId="39929CEA" w14:textId="19BBA904" w:rsidR="006A7DDF" w:rsidRPr="00E06E48" w:rsidRDefault="006A7DDF" w:rsidP="265AAE1E">
      <w:pPr>
        <w:rPr>
          <w:rFonts w:ascii="Montserrat" w:eastAsia="Calibri" w:hAnsi="Montserrat" w:cs="Arial"/>
          <w:color w:val="374151"/>
          <w:sz w:val="24"/>
          <w:szCs w:val="24"/>
        </w:rPr>
      </w:pPr>
    </w:p>
    <w:p w14:paraId="6D96F4A1" w14:textId="5C891DF7" w:rsidR="006A7DDF" w:rsidRPr="00E06E48" w:rsidRDefault="006A7DDF" w:rsidP="265AAE1E">
      <w:pPr>
        <w:rPr>
          <w:rFonts w:ascii="Montserrat" w:eastAsia="Calibri" w:hAnsi="Montserrat" w:cs="Arial"/>
          <w:color w:val="374151"/>
          <w:sz w:val="24"/>
          <w:szCs w:val="24"/>
        </w:rPr>
      </w:pPr>
    </w:p>
    <w:p w14:paraId="049A65A4" w14:textId="16CFBC54" w:rsidR="006A7DDF" w:rsidRPr="00E06E48" w:rsidRDefault="006A7DDF" w:rsidP="265AAE1E">
      <w:pPr>
        <w:rPr>
          <w:rFonts w:ascii="Montserrat" w:eastAsia="Calibri" w:hAnsi="Montserrat" w:cs="Arial"/>
          <w:color w:val="374151"/>
          <w:sz w:val="24"/>
          <w:szCs w:val="24"/>
        </w:rPr>
      </w:pPr>
    </w:p>
    <w:p w14:paraId="7358B4FD" w14:textId="4B1C8A55" w:rsidR="006A7DDF" w:rsidRPr="00E06E48" w:rsidRDefault="006A7DDF" w:rsidP="265AAE1E">
      <w:pPr>
        <w:rPr>
          <w:rFonts w:ascii="Montserrat" w:eastAsia="Calibri" w:hAnsi="Montserrat" w:cs="Arial"/>
          <w:color w:val="374151"/>
          <w:sz w:val="24"/>
          <w:szCs w:val="24"/>
        </w:rPr>
      </w:pPr>
    </w:p>
    <w:p w14:paraId="659BD748" w14:textId="1D28B3B7" w:rsidR="006A7DDF" w:rsidRPr="00E06E48" w:rsidRDefault="006A7DDF" w:rsidP="265AAE1E">
      <w:pPr>
        <w:rPr>
          <w:rFonts w:ascii="Montserrat" w:eastAsia="Calibri" w:hAnsi="Montserrat" w:cs="Arial"/>
          <w:color w:val="374151"/>
          <w:sz w:val="24"/>
          <w:szCs w:val="24"/>
        </w:rPr>
      </w:pPr>
    </w:p>
    <w:p w14:paraId="36620829" w14:textId="07BD9034" w:rsidR="006A7DDF" w:rsidRPr="00E06E48" w:rsidRDefault="006A7DDF" w:rsidP="265AAE1E">
      <w:pPr>
        <w:rPr>
          <w:rFonts w:ascii="Montserrat" w:eastAsia="Calibri" w:hAnsi="Montserrat" w:cs="Arial"/>
          <w:color w:val="374151"/>
          <w:sz w:val="24"/>
          <w:szCs w:val="24"/>
        </w:rPr>
      </w:pPr>
    </w:p>
    <w:p w14:paraId="499B9A65" w14:textId="2D7AC530" w:rsidR="006A7DDF" w:rsidRPr="00E06E48" w:rsidRDefault="006A7DDF" w:rsidP="265AAE1E">
      <w:pPr>
        <w:rPr>
          <w:rFonts w:ascii="Montserrat" w:eastAsia="Calibri" w:hAnsi="Montserrat" w:cs="Arial"/>
          <w:color w:val="374151"/>
          <w:sz w:val="24"/>
          <w:szCs w:val="24"/>
        </w:rPr>
      </w:pPr>
    </w:p>
    <w:p w14:paraId="30BF247B" w14:textId="60F94653" w:rsidR="006A7DDF" w:rsidRPr="00E06E48" w:rsidRDefault="006A7DDF" w:rsidP="265AAE1E">
      <w:pPr>
        <w:rPr>
          <w:rFonts w:ascii="Montserrat" w:eastAsia="Calibri" w:hAnsi="Montserrat" w:cs="Arial"/>
          <w:color w:val="374151"/>
          <w:sz w:val="24"/>
          <w:szCs w:val="24"/>
        </w:rPr>
      </w:pPr>
    </w:p>
    <w:p w14:paraId="5779AD82" w14:textId="6C1F4E49" w:rsidR="006A7DDF" w:rsidRPr="00E06E48" w:rsidRDefault="006A7DDF" w:rsidP="265AAE1E">
      <w:pPr>
        <w:rPr>
          <w:rFonts w:ascii="Montserrat" w:eastAsia="Calibri" w:hAnsi="Montserrat" w:cs="Arial"/>
          <w:color w:val="374151"/>
          <w:sz w:val="24"/>
          <w:szCs w:val="24"/>
        </w:rPr>
      </w:pPr>
    </w:p>
    <w:p w14:paraId="5BD2EFA3" w14:textId="27AF54E5" w:rsidR="006A7DDF" w:rsidRPr="00E06E48" w:rsidRDefault="006A7DDF" w:rsidP="265AAE1E">
      <w:pPr>
        <w:rPr>
          <w:rFonts w:ascii="Montserrat" w:eastAsia="Calibri" w:hAnsi="Montserrat" w:cs="Arial"/>
          <w:color w:val="374151"/>
          <w:sz w:val="24"/>
          <w:szCs w:val="24"/>
        </w:rPr>
      </w:pPr>
    </w:p>
    <w:p w14:paraId="23B5E273" w14:textId="1D198E45" w:rsidR="006A7DDF" w:rsidRPr="00E06E48" w:rsidRDefault="006A7DDF" w:rsidP="265AAE1E">
      <w:pPr>
        <w:rPr>
          <w:rFonts w:ascii="Montserrat" w:eastAsia="Calibri" w:hAnsi="Montserrat" w:cs="Arial"/>
          <w:color w:val="374151"/>
          <w:sz w:val="24"/>
          <w:szCs w:val="24"/>
        </w:rPr>
      </w:pPr>
    </w:p>
    <w:p w14:paraId="5A34E4F3" w14:textId="6D9315A3" w:rsidR="006A7DDF" w:rsidRPr="00E06E48" w:rsidRDefault="006A7DDF" w:rsidP="265AAE1E">
      <w:pPr>
        <w:rPr>
          <w:rFonts w:ascii="Montserrat" w:eastAsia="Calibri" w:hAnsi="Montserrat" w:cs="Arial"/>
          <w:color w:val="374151"/>
          <w:sz w:val="24"/>
          <w:szCs w:val="24"/>
        </w:rPr>
      </w:pPr>
    </w:p>
    <w:p w14:paraId="4BC6DC15" w14:textId="0A57374E" w:rsidR="006A7DDF" w:rsidRPr="00E06E48" w:rsidRDefault="006A7DDF" w:rsidP="265AAE1E">
      <w:pPr>
        <w:rPr>
          <w:rFonts w:ascii="Montserrat" w:eastAsia="Calibri" w:hAnsi="Montserrat" w:cs="Arial"/>
          <w:color w:val="374151"/>
          <w:sz w:val="24"/>
          <w:szCs w:val="24"/>
        </w:rPr>
      </w:pPr>
    </w:p>
    <w:p w14:paraId="438AE9F0" w14:textId="5BD8FE8D" w:rsidR="006A7DDF" w:rsidRPr="00E06E48" w:rsidRDefault="006A7DDF" w:rsidP="265AAE1E">
      <w:pPr>
        <w:rPr>
          <w:rFonts w:ascii="Montserrat" w:eastAsia="Calibri" w:hAnsi="Montserrat" w:cs="Arial"/>
          <w:color w:val="374151"/>
          <w:sz w:val="24"/>
          <w:szCs w:val="24"/>
        </w:rPr>
      </w:pPr>
    </w:p>
    <w:p w14:paraId="28363898" w14:textId="0627D74C" w:rsidR="006A7DDF" w:rsidRPr="00E06E48" w:rsidRDefault="00982703" w:rsidP="265AAE1E">
      <w:pPr>
        <w:rPr>
          <w:rFonts w:ascii="Montserrat" w:eastAsia="Calibri" w:hAnsi="Montserrat" w:cs="Arial"/>
          <w:color w:val="374151"/>
          <w:sz w:val="24"/>
          <w:szCs w:val="24"/>
        </w:rPr>
      </w:pPr>
      <w:r w:rsidRPr="00E06E48">
        <w:rPr>
          <w:rFonts w:ascii="Montserrat" w:eastAsia="Calibri" w:hAnsi="Montserrat" w:cs="Arial"/>
          <w:noProof/>
          <w:color w:val="374151"/>
          <w:sz w:val="24"/>
          <w:szCs w:val="24"/>
        </w:rPr>
        <mc:AlternateContent>
          <mc:Choice Requires="wps">
            <w:drawing>
              <wp:anchor distT="45720" distB="45720" distL="114300" distR="114300" simplePos="0" relativeHeight="251658240" behindDoc="0" locked="0" layoutInCell="1" allowOverlap="1" wp14:anchorId="3E192C2F" wp14:editId="29C0EF66">
                <wp:simplePos x="0" y="0"/>
                <wp:positionH relativeFrom="column">
                  <wp:posOffset>-43780</wp:posOffset>
                </wp:positionH>
                <wp:positionV relativeFrom="paragraph">
                  <wp:posOffset>69431</wp:posOffset>
                </wp:positionV>
                <wp:extent cx="2360930" cy="1404620"/>
                <wp:effectExtent l="0" t="0" r="0" b="0"/>
                <wp:wrapSquare wrapText="bothSides"/>
                <wp:docPr id="293" name="Cuadro de texto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E85B43E" w14:textId="0C4297B2" w:rsidR="00982703" w:rsidRPr="00E37334" w:rsidRDefault="00982703">
                            <w:pPr>
                              <w:rPr>
                                <w:rFonts w:ascii="Avenir Next LT Pro Light" w:hAnsi="Avenir Next LT Pro Light"/>
                                <w:color w:val="FFFFFF" w:themeColor="background1"/>
                                <w:sz w:val="56"/>
                                <w:szCs w:val="56"/>
                              </w:rPr>
                            </w:pPr>
                            <w:r w:rsidRPr="00E37334">
                              <w:rPr>
                                <w:rFonts w:ascii="Avenir Next LT Pro Light" w:hAnsi="Avenir Next LT Pro Light"/>
                                <w:color w:val="FFFFFF" w:themeColor="background1"/>
                                <w:sz w:val="56"/>
                                <w:szCs w:val="56"/>
                              </w:rPr>
                              <w:t>2023 - 203</w:t>
                            </w:r>
                            <w:r w:rsidR="00E37334" w:rsidRPr="00E37334">
                              <w:rPr>
                                <w:rFonts w:ascii="Avenir Next LT Pro Light" w:hAnsi="Avenir Next LT Pro Light"/>
                                <w:color w:val="FFFFFF" w:themeColor="background1"/>
                                <w:sz w:val="56"/>
                                <w:szCs w:val="56"/>
                              </w:rPr>
                              <w:t>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rto="http://schemas.microsoft.com/office/word/2006/arto" xmlns:dgm="http://schemas.openxmlformats.org/drawingml/2006/diagram" xmlns:a16="http://schemas.microsoft.com/office/drawing/2014/main" xmlns:a14="http://schemas.microsoft.com/office/drawing/2010/main" xmlns:pic="http://schemas.openxmlformats.org/drawingml/2006/picture" xmlns:a="http://schemas.openxmlformats.org/drawingml/2006/main">
            <w:pict w14:anchorId="0C45E6A0">
              <v:shape id="Cuadro de texto 293" style="position:absolute;margin-left:-3.45pt;margin-top:5.45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" w14:anchorId="3E192C2F">
                <v:textbox style="mso-fit-shape-to-text:t">
                  <w:txbxContent>
                    <w:p w:rsidRPr="00E37334" w:rsidR="00982703" w:rsidRDefault="00982703" w14:paraId="424C5150" w14:textId="0C4297B2">
                      <w:pPr>
                        <w:rPr>
                          <w:rFonts w:ascii="Avenir Next LT Pro Light" w:hAnsi="Avenir Next LT Pro Light"/>
                          <w:color w:val="FFFFFF" w:themeColor="background1"/>
                          <w:sz w:val="56"/>
                          <w:szCs w:val="56"/>
                        </w:rPr>
                      </w:pPr>
                      <w:r w:rsidRPr="00E37334">
                        <w:rPr>
                          <w:rFonts w:ascii="Avenir Next LT Pro Light" w:hAnsi="Avenir Next LT Pro Light"/>
                          <w:color w:val="FFFFFF" w:themeColor="background1"/>
                          <w:sz w:val="56"/>
                          <w:szCs w:val="56"/>
                        </w:rPr>
                        <w:t>2023 - 203</w:t>
                      </w:r>
                      <w:r w:rsidRPr="00E37334" w:rsidR="00E37334">
                        <w:rPr>
                          <w:rFonts w:ascii="Avenir Next LT Pro Light" w:hAnsi="Avenir Next LT Pro Light"/>
                          <w:color w:val="FFFFFF" w:themeColor="background1"/>
                          <w:sz w:val="56"/>
                          <w:szCs w:val="56"/>
                        </w:rPr>
                        <w:t>9</w:t>
                      </w:r>
                    </w:p>
                  </w:txbxContent>
                </v:textbox>
                <w10:wrap type="square"/>
              </v:shape>
            </w:pict>
          </mc:Fallback>
        </mc:AlternateContent>
      </w:r>
    </w:p>
    <w:p w14:paraId="22B3C76B" w14:textId="6D4F2C08" w:rsidR="006A7DDF" w:rsidRPr="00E06E48" w:rsidRDefault="006A7DDF" w:rsidP="265AAE1E">
      <w:pPr>
        <w:rPr>
          <w:rFonts w:ascii="Montserrat" w:eastAsia="Calibri" w:hAnsi="Montserrat" w:cs="Arial"/>
          <w:color w:val="374151"/>
          <w:sz w:val="24"/>
          <w:szCs w:val="24"/>
        </w:rPr>
      </w:pPr>
    </w:p>
    <w:p w14:paraId="2AE0AEDE" w14:textId="4B045F41" w:rsidR="006A7DDF" w:rsidRPr="00E06E48" w:rsidRDefault="006A7DDF" w:rsidP="265AAE1E">
      <w:pPr>
        <w:rPr>
          <w:rFonts w:ascii="Montserrat" w:eastAsia="Calibri" w:hAnsi="Montserrat" w:cs="Arial"/>
          <w:color w:val="374151"/>
          <w:sz w:val="24"/>
          <w:szCs w:val="24"/>
        </w:rPr>
      </w:pPr>
    </w:p>
    <w:p w14:paraId="2D9DEED4" w14:textId="5884FE73" w:rsidR="006A7DDF" w:rsidRPr="00E06E48" w:rsidRDefault="006A7DDF" w:rsidP="265AAE1E">
      <w:pPr>
        <w:rPr>
          <w:rFonts w:ascii="Montserrat" w:eastAsia="Calibri" w:hAnsi="Montserrat" w:cs="Arial"/>
          <w:color w:val="374151"/>
          <w:sz w:val="24"/>
          <w:szCs w:val="24"/>
        </w:rPr>
      </w:pPr>
    </w:p>
    <w:p w14:paraId="13CC7B69" w14:textId="15338F0E" w:rsidR="006A7DDF" w:rsidRPr="00E06E48" w:rsidRDefault="006A7DDF" w:rsidP="265AAE1E">
      <w:pPr>
        <w:rPr>
          <w:rFonts w:ascii="Montserrat" w:eastAsia="Calibri" w:hAnsi="Montserrat" w:cs="Arial"/>
          <w:color w:val="374151"/>
          <w:sz w:val="24"/>
          <w:szCs w:val="24"/>
        </w:rPr>
      </w:pPr>
    </w:p>
    <w:p w14:paraId="72D8DC3E" w14:textId="77777777" w:rsidR="006A7DDF" w:rsidRPr="00E06E48" w:rsidRDefault="006A7DDF" w:rsidP="265AAE1E">
      <w:pPr>
        <w:rPr>
          <w:rFonts w:ascii="Montserrat" w:eastAsia="Calibri" w:hAnsi="Montserrat" w:cs="Arial"/>
          <w:color w:val="374151"/>
          <w:sz w:val="24"/>
          <w:szCs w:val="24"/>
        </w:rPr>
      </w:pPr>
    </w:p>
    <w:p w14:paraId="39FA8242" w14:textId="6817F578" w:rsidR="006A7DDF" w:rsidRPr="00E06E48" w:rsidRDefault="006A7DDF" w:rsidP="265AAE1E">
      <w:pPr>
        <w:rPr>
          <w:rFonts w:ascii="Montserrat" w:eastAsia="Calibri" w:hAnsi="Montserrat" w:cs="Arial"/>
          <w:color w:val="374151"/>
          <w:sz w:val="24"/>
          <w:szCs w:val="24"/>
        </w:rPr>
      </w:pPr>
    </w:p>
    <w:sdt>
      <w:sdtPr>
        <w:rPr>
          <w:rFonts w:ascii="Montserrat" w:hAnsi="Montserrat" w:cs="Arial"/>
          <w:color w:val="000000" w:themeColor="text1"/>
          <w:sz w:val="20"/>
          <w:szCs w:val="20"/>
          <w:lang w:val="es-MX"/>
        </w:rPr>
        <w:id w:val="-291443256"/>
        <w:docPartObj>
          <w:docPartGallery w:val="Table of Contents"/>
          <w:docPartUnique/>
        </w:docPartObj>
      </w:sdtPr>
      <w:sdtEndPr>
        <w:rPr>
          <w:color w:val="auto"/>
          <w:lang w:val="es-ES"/>
        </w:rPr>
      </w:sdtEndPr>
      <w:sdtContent>
        <w:p w14:paraId="4952E471" w14:textId="2392E17E" w:rsidR="00DD7A42" w:rsidRPr="00B176FA" w:rsidRDefault="00DD7A42" w:rsidP="002B5D99">
          <w:pPr>
            <w:spacing w:line="276" w:lineRule="auto"/>
            <w:rPr>
              <w:rFonts w:ascii="Montserrat" w:hAnsi="Montserrat" w:cs="Arial"/>
              <w:color w:val="000000" w:themeColor="text1"/>
              <w:sz w:val="48"/>
              <w:szCs w:val="48"/>
            </w:rPr>
          </w:pPr>
          <w:r w:rsidRPr="00B176FA">
            <w:rPr>
              <w:rFonts w:ascii="Montserrat" w:hAnsi="Montserrat" w:cs="Arial"/>
              <w:color w:val="000000" w:themeColor="text1"/>
              <w:sz w:val="48"/>
              <w:szCs w:val="48"/>
            </w:rPr>
            <w:t>CONTENIDO</w:t>
          </w:r>
        </w:p>
        <w:p w14:paraId="45CEC12D" w14:textId="77777777" w:rsidR="0034203F" w:rsidRPr="00D11DC1" w:rsidRDefault="0034203F" w:rsidP="004B1377">
          <w:pPr>
            <w:spacing w:line="276" w:lineRule="auto"/>
            <w:rPr>
              <w:rFonts w:ascii="Montserrat" w:hAnsi="Montserrat" w:cs="Arial"/>
              <w:color w:val="000000" w:themeColor="text1"/>
              <w:sz w:val="20"/>
              <w:szCs w:val="20"/>
              <w:lang w:val="es-ES" w:eastAsia="es-CO"/>
            </w:rPr>
          </w:pPr>
        </w:p>
        <w:p w14:paraId="4231D75B" w14:textId="72DD25A4" w:rsidR="00D11DC1" w:rsidRPr="00D11DC1" w:rsidRDefault="005948DF">
          <w:pPr>
            <w:pStyle w:val="TOC2"/>
            <w:rPr>
              <w:rFonts w:asciiTheme="minorHAnsi" w:eastAsiaTheme="minorEastAsia" w:hAnsiTheme="minorHAnsi" w:cstheme="minorBidi"/>
              <w:b w:val="0"/>
              <w:bCs w:val="0"/>
              <w:kern w:val="2"/>
              <w:lang w:eastAsia="es-CO"/>
              <w14:ligatures w14:val="standardContextual"/>
            </w:rPr>
          </w:pPr>
          <w:r w:rsidRPr="00D11DC1">
            <w:rPr>
              <w:rFonts w:cs="Arial"/>
              <w:b w:val="0"/>
              <w:bCs w:val="0"/>
              <w:color w:val="000000" w:themeColor="text1"/>
              <w:sz w:val="20"/>
              <w:szCs w:val="20"/>
              <w:lang w:val="es-MX"/>
            </w:rPr>
            <w:fldChar w:fldCharType="begin"/>
          </w:r>
          <w:r w:rsidRPr="00D11DC1">
            <w:rPr>
              <w:rFonts w:cs="Arial"/>
              <w:b w:val="0"/>
              <w:bCs w:val="0"/>
              <w:color w:val="000000" w:themeColor="text1"/>
              <w:sz w:val="20"/>
              <w:szCs w:val="20"/>
              <w:lang w:val="es-MX"/>
            </w:rPr>
            <w:instrText xml:space="preserve"> TOC \o "1-6" \h \z \u </w:instrText>
          </w:r>
          <w:r w:rsidRPr="00D11DC1">
            <w:rPr>
              <w:rFonts w:cs="Arial"/>
              <w:b w:val="0"/>
              <w:bCs w:val="0"/>
              <w:color w:val="000000" w:themeColor="text1"/>
              <w:sz w:val="20"/>
              <w:szCs w:val="20"/>
              <w:lang w:val="es-MX"/>
            </w:rPr>
            <w:fldChar w:fldCharType="separate"/>
          </w:r>
          <w:hyperlink w:anchor="_Toc157526009" w:history="1">
            <w:r w:rsidR="00D11DC1" w:rsidRPr="00D11DC1">
              <w:rPr>
                <w:rStyle w:val="Hyperlink"/>
                <w:rFonts w:cs="Arial"/>
                <w:b w:val="0"/>
                <w:bCs w:val="0"/>
              </w:rPr>
              <w:t>PRESENTACIÓN</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_Toc157526009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18</w:t>
            </w:r>
            <w:r w:rsidR="00D11DC1" w:rsidRPr="00D11DC1">
              <w:rPr>
                <w:b w:val="0"/>
                <w:bCs w:val="0"/>
                <w:webHidden/>
              </w:rPr>
              <w:fldChar w:fldCharType="end"/>
            </w:r>
          </w:hyperlink>
        </w:p>
        <w:p w14:paraId="0D1F8CE3" w14:textId="1CEC9F91" w:rsidR="00D11DC1" w:rsidRPr="00D11DC1" w:rsidRDefault="00E4555D">
          <w:pPr>
            <w:pStyle w:val="TOC2"/>
            <w:rPr>
              <w:rFonts w:asciiTheme="minorHAnsi" w:eastAsiaTheme="minorEastAsia" w:hAnsiTheme="minorHAnsi" w:cstheme="minorBidi"/>
              <w:b w:val="0"/>
              <w:bCs w:val="0"/>
              <w:kern w:val="2"/>
              <w:lang w:eastAsia="es-CO"/>
              <w14:ligatures w14:val="standardContextual"/>
            </w:rPr>
          </w:pPr>
          <w:hyperlink w:anchor="_Toc157526010" w:history="1">
            <w:r w:rsidR="00D11DC1" w:rsidRPr="00D11DC1">
              <w:rPr>
                <w:rStyle w:val="Hyperlink"/>
                <w:b w:val="0"/>
                <w:bCs w:val="0"/>
              </w:rPr>
              <w:t>1.</w:t>
            </w:r>
            <w:r w:rsidR="00D11DC1" w:rsidRPr="00D11DC1">
              <w:rPr>
                <w:rFonts w:asciiTheme="minorHAnsi" w:eastAsiaTheme="minorEastAsia" w:hAnsiTheme="minorHAnsi" w:cstheme="minorBidi"/>
                <w:b w:val="0"/>
                <w:bCs w:val="0"/>
                <w:kern w:val="2"/>
                <w:lang w:eastAsia="es-CO"/>
                <w14:ligatures w14:val="standardContextual"/>
              </w:rPr>
              <w:tab/>
            </w:r>
            <w:r w:rsidR="00D11DC1" w:rsidRPr="00D11DC1">
              <w:rPr>
                <w:rStyle w:val="Hyperlink"/>
                <w:b w:val="0"/>
                <w:bCs w:val="0"/>
              </w:rPr>
              <w:t>OBJETIVO</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_Toc157526010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20</w:t>
            </w:r>
            <w:r w:rsidR="00D11DC1" w:rsidRPr="00D11DC1">
              <w:rPr>
                <w:b w:val="0"/>
                <w:bCs w:val="0"/>
                <w:webHidden/>
              </w:rPr>
              <w:fldChar w:fldCharType="end"/>
            </w:r>
          </w:hyperlink>
        </w:p>
        <w:p w14:paraId="0E6C973E" w14:textId="29FC7419"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011" w:history="1">
            <w:r w:rsidR="00D11DC1" w:rsidRPr="00D11DC1">
              <w:rPr>
                <w:rStyle w:val="Hyperlink"/>
                <w:b w:val="0"/>
                <w:bCs w:val="0"/>
              </w:rPr>
              <w:t>1.1</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OBJETIVO GENERAL</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_Toc157526011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20</w:t>
            </w:r>
            <w:r w:rsidR="00D11DC1" w:rsidRPr="00D11DC1">
              <w:rPr>
                <w:b w:val="0"/>
                <w:bCs w:val="0"/>
                <w:webHidden/>
              </w:rPr>
              <w:fldChar w:fldCharType="end"/>
            </w:r>
          </w:hyperlink>
        </w:p>
        <w:p w14:paraId="76F2D087" w14:textId="3F6A0817"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012" w:history="1">
            <w:r w:rsidR="00D11DC1" w:rsidRPr="00D11DC1">
              <w:rPr>
                <w:rStyle w:val="Hyperlink"/>
                <w:b w:val="0"/>
                <w:bCs w:val="0"/>
              </w:rPr>
              <w:t>1.2</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OBJETIVOS ESPECÍFICOS</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_Toc157526012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20</w:t>
            </w:r>
            <w:r w:rsidR="00D11DC1" w:rsidRPr="00D11DC1">
              <w:rPr>
                <w:b w:val="0"/>
                <w:bCs w:val="0"/>
                <w:webHidden/>
              </w:rPr>
              <w:fldChar w:fldCharType="end"/>
            </w:r>
          </w:hyperlink>
        </w:p>
        <w:p w14:paraId="5C36D549" w14:textId="20CBAEB0" w:rsidR="00D11DC1" w:rsidRPr="00D11DC1" w:rsidRDefault="00E4555D">
          <w:pPr>
            <w:pStyle w:val="TOC2"/>
            <w:rPr>
              <w:rFonts w:asciiTheme="minorHAnsi" w:eastAsiaTheme="minorEastAsia" w:hAnsiTheme="minorHAnsi" w:cstheme="minorBidi"/>
              <w:b w:val="0"/>
              <w:bCs w:val="0"/>
              <w:kern w:val="2"/>
              <w:lang w:eastAsia="es-CO"/>
              <w14:ligatures w14:val="standardContextual"/>
            </w:rPr>
          </w:pPr>
          <w:hyperlink w:anchor="_Toc157526013" w:history="1">
            <w:r w:rsidR="00D11DC1" w:rsidRPr="00D11DC1">
              <w:rPr>
                <w:rStyle w:val="Hyperlink"/>
                <w:b w:val="0"/>
                <w:bCs w:val="0"/>
              </w:rPr>
              <w:t>2.</w:t>
            </w:r>
            <w:r w:rsidR="00D11DC1" w:rsidRPr="00D11DC1">
              <w:rPr>
                <w:rFonts w:asciiTheme="minorHAnsi" w:eastAsiaTheme="minorEastAsia" w:hAnsiTheme="minorHAnsi" w:cstheme="minorBidi"/>
                <w:b w:val="0"/>
                <w:bCs w:val="0"/>
                <w:kern w:val="2"/>
                <w:lang w:eastAsia="es-CO"/>
                <w14:ligatures w14:val="standardContextual"/>
              </w:rPr>
              <w:tab/>
            </w:r>
            <w:r w:rsidR="00D11DC1" w:rsidRPr="00D11DC1">
              <w:rPr>
                <w:rStyle w:val="Hyperlink"/>
                <w:b w:val="0"/>
                <w:bCs w:val="0"/>
              </w:rPr>
              <w:t>ALCANCE</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_Toc157526013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21</w:t>
            </w:r>
            <w:r w:rsidR="00D11DC1" w:rsidRPr="00D11DC1">
              <w:rPr>
                <w:b w:val="0"/>
                <w:bCs w:val="0"/>
                <w:webHidden/>
              </w:rPr>
              <w:fldChar w:fldCharType="end"/>
            </w:r>
          </w:hyperlink>
        </w:p>
        <w:p w14:paraId="3EA1304E" w14:textId="3424DCE2" w:rsidR="00D11DC1" w:rsidRPr="00D11DC1" w:rsidRDefault="00E4555D">
          <w:pPr>
            <w:pStyle w:val="TOC2"/>
            <w:rPr>
              <w:rFonts w:asciiTheme="minorHAnsi" w:eastAsiaTheme="minorEastAsia" w:hAnsiTheme="minorHAnsi" w:cstheme="minorBidi"/>
              <w:b w:val="0"/>
              <w:bCs w:val="0"/>
              <w:kern w:val="2"/>
              <w:lang w:eastAsia="es-CO"/>
              <w14:ligatures w14:val="standardContextual"/>
            </w:rPr>
          </w:pPr>
          <w:hyperlink w:anchor="_Toc157526014" w:history="1">
            <w:r w:rsidR="00D11DC1" w:rsidRPr="00D11DC1">
              <w:rPr>
                <w:rStyle w:val="Hyperlink"/>
                <w:b w:val="0"/>
                <w:bCs w:val="0"/>
              </w:rPr>
              <w:t>3.</w:t>
            </w:r>
            <w:r w:rsidR="00D11DC1" w:rsidRPr="00D11DC1">
              <w:rPr>
                <w:rFonts w:asciiTheme="minorHAnsi" w:eastAsiaTheme="minorEastAsia" w:hAnsiTheme="minorHAnsi" w:cstheme="minorBidi"/>
                <w:b w:val="0"/>
                <w:bCs w:val="0"/>
                <w:kern w:val="2"/>
                <w:lang w:eastAsia="es-CO"/>
                <w14:ligatures w14:val="standardContextual"/>
              </w:rPr>
              <w:tab/>
            </w:r>
            <w:r w:rsidR="00D11DC1" w:rsidRPr="00D11DC1">
              <w:rPr>
                <w:rStyle w:val="Hyperlink"/>
                <w:b w:val="0"/>
                <w:bCs w:val="0"/>
              </w:rPr>
              <w:t>MARCO NORMATIVO</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_Toc157526014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23</w:t>
            </w:r>
            <w:r w:rsidR="00D11DC1" w:rsidRPr="00D11DC1">
              <w:rPr>
                <w:b w:val="0"/>
                <w:bCs w:val="0"/>
                <w:webHidden/>
              </w:rPr>
              <w:fldChar w:fldCharType="end"/>
            </w:r>
          </w:hyperlink>
        </w:p>
        <w:p w14:paraId="48C6F18F" w14:textId="1E4405E1" w:rsidR="00D11DC1" w:rsidRPr="00D11DC1" w:rsidRDefault="00E4555D">
          <w:pPr>
            <w:pStyle w:val="TOC2"/>
            <w:rPr>
              <w:rFonts w:asciiTheme="minorHAnsi" w:eastAsiaTheme="minorEastAsia" w:hAnsiTheme="minorHAnsi" w:cstheme="minorBidi"/>
              <w:b w:val="0"/>
              <w:bCs w:val="0"/>
              <w:kern w:val="2"/>
              <w:lang w:eastAsia="es-CO"/>
              <w14:ligatures w14:val="standardContextual"/>
            </w:rPr>
          </w:pPr>
          <w:hyperlink w:anchor="_Toc157526015" w:history="1">
            <w:r w:rsidR="00D11DC1" w:rsidRPr="00D11DC1">
              <w:rPr>
                <w:rStyle w:val="Hyperlink"/>
                <w:b w:val="0"/>
                <w:bCs w:val="0"/>
              </w:rPr>
              <w:t>4.</w:t>
            </w:r>
            <w:r w:rsidR="00D11DC1" w:rsidRPr="00D11DC1">
              <w:rPr>
                <w:rFonts w:asciiTheme="minorHAnsi" w:eastAsiaTheme="minorEastAsia" w:hAnsiTheme="minorHAnsi" w:cstheme="minorBidi"/>
                <w:b w:val="0"/>
                <w:bCs w:val="0"/>
                <w:kern w:val="2"/>
                <w:lang w:eastAsia="es-CO"/>
                <w14:ligatures w14:val="standardContextual"/>
              </w:rPr>
              <w:tab/>
            </w:r>
            <w:r w:rsidR="00D11DC1" w:rsidRPr="00D11DC1">
              <w:rPr>
                <w:rStyle w:val="Hyperlink"/>
                <w:b w:val="0"/>
                <w:bCs w:val="0"/>
              </w:rPr>
              <w:t>MOTIVADORES ESTRATÉGICOS</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_Toc157526015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26</w:t>
            </w:r>
            <w:r w:rsidR="00D11DC1" w:rsidRPr="00D11DC1">
              <w:rPr>
                <w:b w:val="0"/>
                <w:bCs w:val="0"/>
                <w:webHidden/>
              </w:rPr>
              <w:fldChar w:fldCharType="end"/>
            </w:r>
          </w:hyperlink>
        </w:p>
        <w:p w14:paraId="132DD0E5" w14:textId="74A53CEE"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016" w:history="1">
            <w:r w:rsidR="00D11DC1" w:rsidRPr="00D11DC1">
              <w:rPr>
                <w:rStyle w:val="Hyperlink"/>
                <w:b w:val="0"/>
                <w:bCs w:val="0"/>
              </w:rPr>
              <w:t>4.1</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RUPTURAS ESTRATÉGICAS</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_Toc157526016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26</w:t>
            </w:r>
            <w:r w:rsidR="00D11DC1" w:rsidRPr="00D11DC1">
              <w:rPr>
                <w:b w:val="0"/>
                <w:bCs w:val="0"/>
                <w:webHidden/>
              </w:rPr>
              <w:fldChar w:fldCharType="end"/>
            </w:r>
          </w:hyperlink>
        </w:p>
        <w:p w14:paraId="5FB3A1C7" w14:textId="10C4E276"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017" w:history="1">
            <w:r w:rsidR="00D11DC1" w:rsidRPr="00D11DC1">
              <w:rPr>
                <w:rStyle w:val="Hyperlink"/>
                <w:b w:val="0"/>
                <w:bCs w:val="0"/>
              </w:rPr>
              <w:t>4.2</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ALINEACIÓN ESTRATÉGICA</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_Toc157526017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27</w:t>
            </w:r>
            <w:r w:rsidR="00D11DC1" w:rsidRPr="00D11DC1">
              <w:rPr>
                <w:b w:val="0"/>
                <w:bCs w:val="0"/>
                <w:webHidden/>
              </w:rPr>
              <w:fldChar w:fldCharType="end"/>
            </w:r>
          </w:hyperlink>
        </w:p>
        <w:p w14:paraId="09523F2A" w14:textId="6576DD67"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18" w:history="1">
            <w:r w:rsidR="00D11DC1" w:rsidRPr="00D11DC1">
              <w:rPr>
                <w:rStyle w:val="Hyperlink"/>
              </w:rPr>
              <w:t>4.2.1</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PLAN ESTRATÉGICO DE DESARROLLO 2023-2027</w:t>
            </w:r>
            <w:r w:rsidR="00D11DC1" w:rsidRPr="00D11DC1">
              <w:rPr>
                <w:webHidden/>
              </w:rPr>
              <w:tab/>
            </w:r>
            <w:r w:rsidR="00D11DC1" w:rsidRPr="00D11DC1">
              <w:rPr>
                <w:webHidden/>
              </w:rPr>
              <w:fldChar w:fldCharType="begin"/>
            </w:r>
            <w:r w:rsidR="00D11DC1" w:rsidRPr="00D11DC1">
              <w:rPr>
                <w:webHidden/>
              </w:rPr>
              <w:instrText xml:space="preserve"> PAGEREF _Toc157526018 \h </w:instrText>
            </w:r>
            <w:r w:rsidR="00D11DC1" w:rsidRPr="00D11DC1">
              <w:rPr>
                <w:webHidden/>
              </w:rPr>
            </w:r>
            <w:r w:rsidR="00D11DC1" w:rsidRPr="00D11DC1">
              <w:rPr>
                <w:webHidden/>
              </w:rPr>
              <w:fldChar w:fldCharType="separate"/>
            </w:r>
            <w:r w:rsidR="00D11DC1" w:rsidRPr="00D11DC1">
              <w:rPr>
                <w:webHidden/>
              </w:rPr>
              <w:t>28</w:t>
            </w:r>
            <w:r w:rsidR="00D11DC1" w:rsidRPr="00D11DC1">
              <w:rPr>
                <w:webHidden/>
              </w:rPr>
              <w:fldChar w:fldCharType="end"/>
            </w:r>
          </w:hyperlink>
        </w:p>
        <w:p w14:paraId="334DE901" w14:textId="38A2E399"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19" w:history="1">
            <w:r w:rsidR="00D11DC1" w:rsidRPr="00D11DC1">
              <w:rPr>
                <w:rStyle w:val="Hyperlink"/>
              </w:rPr>
              <w:t>4.2.2</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CONTEXTO INSTITUCIONAL</w:t>
            </w:r>
            <w:r w:rsidR="00D11DC1" w:rsidRPr="00D11DC1">
              <w:rPr>
                <w:webHidden/>
              </w:rPr>
              <w:tab/>
            </w:r>
            <w:r w:rsidR="00D11DC1" w:rsidRPr="00D11DC1">
              <w:rPr>
                <w:webHidden/>
              </w:rPr>
              <w:fldChar w:fldCharType="begin"/>
            </w:r>
            <w:r w:rsidR="00D11DC1" w:rsidRPr="00D11DC1">
              <w:rPr>
                <w:webHidden/>
              </w:rPr>
              <w:instrText xml:space="preserve"> PAGEREF _Toc157526019 \h </w:instrText>
            </w:r>
            <w:r w:rsidR="00D11DC1" w:rsidRPr="00D11DC1">
              <w:rPr>
                <w:webHidden/>
              </w:rPr>
            </w:r>
            <w:r w:rsidR="00D11DC1" w:rsidRPr="00D11DC1">
              <w:rPr>
                <w:webHidden/>
              </w:rPr>
              <w:fldChar w:fldCharType="separate"/>
            </w:r>
            <w:r w:rsidR="00D11DC1" w:rsidRPr="00D11DC1">
              <w:rPr>
                <w:webHidden/>
              </w:rPr>
              <w:t>28</w:t>
            </w:r>
            <w:r w:rsidR="00D11DC1" w:rsidRPr="00D11DC1">
              <w:rPr>
                <w:webHidden/>
              </w:rPr>
              <w:fldChar w:fldCharType="end"/>
            </w:r>
          </w:hyperlink>
        </w:p>
        <w:p w14:paraId="4EF08E6C" w14:textId="3B268CDB"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20" w:history="1">
            <w:r w:rsidR="00D11DC1" w:rsidRPr="00D11DC1">
              <w:rPr>
                <w:rStyle w:val="Hyperlink"/>
                <w:rFonts w:ascii="Montserrat" w:hAnsi="Montserrat" w:cs="Arial"/>
                <w:noProof/>
              </w:rPr>
              <w:t>4.2.2.1</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Misión</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_Toc157526020 \h </w:instrText>
            </w:r>
            <w:r w:rsidR="00D11DC1" w:rsidRPr="00D11DC1">
              <w:rPr>
                <w:noProof/>
                <w:webHidden/>
              </w:rPr>
            </w:r>
            <w:r w:rsidR="00D11DC1" w:rsidRPr="00D11DC1">
              <w:rPr>
                <w:noProof/>
                <w:webHidden/>
              </w:rPr>
              <w:fldChar w:fldCharType="separate"/>
            </w:r>
            <w:r w:rsidR="00D11DC1" w:rsidRPr="00D11DC1">
              <w:rPr>
                <w:noProof/>
                <w:webHidden/>
              </w:rPr>
              <w:t>28</w:t>
            </w:r>
            <w:r w:rsidR="00D11DC1" w:rsidRPr="00D11DC1">
              <w:rPr>
                <w:noProof/>
                <w:webHidden/>
              </w:rPr>
              <w:fldChar w:fldCharType="end"/>
            </w:r>
          </w:hyperlink>
        </w:p>
        <w:p w14:paraId="7D94B4E0" w14:textId="49211AD9"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21" w:history="1">
            <w:r w:rsidR="00D11DC1" w:rsidRPr="00D11DC1">
              <w:rPr>
                <w:rStyle w:val="Hyperlink"/>
                <w:rFonts w:ascii="Montserrat" w:hAnsi="Montserrat" w:cs="Arial"/>
                <w:noProof/>
              </w:rPr>
              <w:t>4.2.2.2</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Visión</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_Toc157526021 \h </w:instrText>
            </w:r>
            <w:r w:rsidR="00D11DC1" w:rsidRPr="00D11DC1">
              <w:rPr>
                <w:noProof/>
                <w:webHidden/>
              </w:rPr>
            </w:r>
            <w:r w:rsidR="00D11DC1" w:rsidRPr="00D11DC1">
              <w:rPr>
                <w:noProof/>
                <w:webHidden/>
              </w:rPr>
              <w:fldChar w:fldCharType="separate"/>
            </w:r>
            <w:r w:rsidR="00D11DC1" w:rsidRPr="00D11DC1">
              <w:rPr>
                <w:noProof/>
                <w:webHidden/>
              </w:rPr>
              <w:t>29</w:t>
            </w:r>
            <w:r w:rsidR="00D11DC1" w:rsidRPr="00D11DC1">
              <w:rPr>
                <w:noProof/>
                <w:webHidden/>
              </w:rPr>
              <w:fldChar w:fldCharType="end"/>
            </w:r>
          </w:hyperlink>
        </w:p>
        <w:p w14:paraId="4CEBE7F1" w14:textId="792FBF53"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22" w:history="1">
            <w:r w:rsidR="00D11DC1" w:rsidRPr="00D11DC1">
              <w:rPr>
                <w:rStyle w:val="Hyperlink"/>
                <w:rFonts w:ascii="Montserrat" w:hAnsi="Montserrat" w:cs="Arial"/>
                <w:noProof/>
              </w:rPr>
              <w:t>4.2.2.3</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Objetivos Estratégicos</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_Toc157526022 \h </w:instrText>
            </w:r>
            <w:r w:rsidR="00D11DC1" w:rsidRPr="00D11DC1">
              <w:rPr>
                <w:noProof/>
                <w:webHidden/>
              </w:rPr>
            </w:r>
            <w:r w:rsidR="00D11DC1" w:rsidRPr="00D11DC1">
              <w:rPr>
                <w:noProof/>
                <w:webHidden/>
              </w:rPr>
              <w:fldChar w:fldCharType="separate"/>
            </w:r>
            <w:r w:rsidR="00D11DC1" w:rsidRPr="00D11DC1">
              <w:rPr>
                <w:noProof/>
                <w:webHidden/>
              </w:rPr>
              <w:t>29</w:t>
            </w:r>
            <w:r w:rsidR="00D11DC1" w:rsidRPr="00D11DC1">
              <w:rPr>
                <w:noProof/>
                <w:webHidden/>
              </w:rPr>
              <w:fldChar w:fldCharType="end"/>
            </w:r>
          </w:hyperlink>
        </w:p>
        <w:p w14:paraId="112DD80E" w14:textId="3736B812"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23" w:history="1">
            <w:r w:rsidR="00D11DC1" w:rsidRPr="00D11DC1">
              <w:rPr>
                <w:rStyle w:val="Hyperlink"/>
              </w:rPr>
              <w:t>4.2.3</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TENDENCIAS TECNOLÓGICAS</w:t>
            </w:r>
            <w:r w:rsidR="00D11DC1" w:rsidRPr="00D11DC1">
              <w:rPr>
                <w:webHidden/>
              </w:rPr>
              <w:tab/>
            </w:r>
            <w:r w:rsidR="00D11DC1" w:rsidRPr="00D11DC1">
              <w:rPr>
                <w:webHidden/>
              </w:rPr>
              <w:fldChar w:fldCharType="begin"/>
            </w:r>
            <w:r w:rsidR="00D11DC1" w:rsidRPr="00D11DC1">
              <w:rPr>
                <w:webHidden/>
              </w:rPr>
              <w:instrText xml:space="preserve"> PAGEREF _Toc157526023 \h </w:instrText>
            </w:r>
            <w:r w:rsidR="00D11DC1" w:rsidRPr="00D11DC1">
              <w:rPr>
                <w:webHidden/>
              </w:rPr>
            </w:r>
            <w:r w:rsidR="00D11DC1" w:rsidRPr="00D11DC1">
              <w:rPr>
                <w:webHidden/>
              </w:rPr>
              <w:fldChar w:fldCharType="separate"/>
            </w:r>
            <w:r w:rsidR="00D11DC1" w:rsidRPr="00D11DC1">
              <w:rPr>
                <w:webHidden/>
              </w:rPr>
              <w:t>29</w:t>
            </w:r>
            <w:r w:rsidR="00D11DC1" w:rsidRPr="00D11DC1">
              <w:rPr>
                <w:webHidden/>
              </w:rPr>
              <w:fldChar w:fldCharType="end"/>
            </w:r>
          </w:hyperlink>
        </w:p>
        <w:p w14:paraId="26C639D9" w14:textId="541EEE61"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24" w:history="1">
            <w:r w:rsidR="00D11DC1" w:rsidRPr="00D11DC1">
              <w:rPr>
                <w:rStyle w:val="Hyperlink"/>
              </w:rPr>
              <w:t>4.2.4</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TRANSFORMACIÓN DIGITAL DE LA UNIVERSIDAD SIMÓN BOLÍVAR</w:t>
            </w:r>
            <w:r w:rsidR="00D11DC1" w:rsidRPr="00D11DC1">
              <w:rPr>
                <w:webHidden/>
              </w:rPr>
              <w:tab/>
            </w:r>
            <w:r w:rsidR="00D11DC1" w:rsidRPr="00D11DC1">
              <w:rPr>
                <w:webHidden/>
              </w:rPr>
              <w:fldChar w:fldCharType="begin"/>
            </w:r>
            <w:r w:rsidR="00D11DC1" w:rsidRPr="00D11DC1">
              <w:rPr>
                <w:webHidden/>
              </w:rPr>
              <w:instrText xml:space="preserve"> PAGEREF _Toc157526024 \h </w:instrText>
            </w:r>
            <w:r w:rsidR="00D11DC1" w:rsidRPr="00D11DC1">
              <w:rPr>
                <w:webHidden/>
              </w:rPr>
            </w:r>
            <w:r w:rsidR="00D11DC1" w:rsidRPr="00D11DC1">
              <w:rPr>
                <w:webHidden/>
              </w:rPr>
              <w:fldChar w:fldCharType="separate"/>
            </w:r>
            <w:r w:rsidR="00D11DC1" w:rsidRPr="00D11DC1">
              <w:rPr>
                <w:webHidden/>
              </w:rPr>
              <w:t>33</w:t>
            </w:r>
            <w:r w:rsidR="00D11DC1" w:rsidRPr="00D11DC1">
              <w:rPr>
                <w:webHidden/>
              </w:rPr>
              <w:fldChar w:fldCharType="end"/>
            </w:r>
          </w:hyperlink>
        </w:p>
        <w:p w14:paraId="1DA60C7B" w14:textId="1E946A42"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25" w:history="1">
            <w:r w:rsidR="00D11DC1" w:rsidRPr="00D11DC1">
              <w:rPr>
                <w:rStyle w:val="Hyperlink"/>
                <w:rFonts w:ascii="Montserrat" w:hAnsi="Montserrat" w:cs="Arial"/>
                <w:noProof/>
              </w:rPr>
              <w:t>4.2.4.1</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Estrategia Digital</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_Toc157526025 \h </w:instrText>
            </w:r>
            <w:r w:rsidR="00D11DC1" w:rsidRPr="00D11DC1">
              <w:rPr>
                <w:noProof/>
                <w:webHidden/>
              </w:rPr>
            </w:r>
            <w:r w:rsidR="00D11DC1" w:rsidRPr="00D11DC1">
              <w:rPr>
                <w:noProof/>
                <w:webHidden/>
              </w:rPr>
              <w:fldChar w:fldCharType="separate"/>
            </w:r>
            <w:r w:rsidR="00D11DC1" w:rsidRPr="00D11DC1">
              <w:rPr>
                <w:noProof/>
                <w:webHidden/>
              </w:rPr>
              <w:t>33</w:t>
            </w:r>
            <w:r w:rsidR="00D11DC1" w:rsidRPr="00D11DC1">
              <w:rPr>
                <w:noProof/>
                <w:webHidden/>
              </w:rPr>
              <w:fldChar w:fldCharType="end"/>
            </w:r>
          </w:hyperlink>
        </w:p>
        <w:p w14:paraId="06398B93" w14:textId="225B9347" w:rsidR="00D11DC1" w:rsidRPr="00D11DC1" w:rsidRDefault="00E4555D">
          <w:pPr>
            <w:pStyle w:val="TOC5"/>
            <w:tabs>
              <w:tab w:val="left" w:pos="1769"/>
              <w:tab w:val="right" w:leader="dot" w:pos="9538"/>
            </w:tabs>
            <w:rPr>
              <w:rFonts w:eastAsiaTheme="minorEastAsia" w:cstheme="minorBidi"/>
              <w:noProof/>
              <w:kern w:val="2"/>
              <w:sz w:val="22"/>
              <w:szCs w:val="22"/>
              <w:lang w:eastAsia="es-CO"/>
              <w14:ligatures w14:val="standardContextual"/>
            </w:rPr>
          </w:pPr>
          <w:hyperlink w:anchor="_Toc157526026" w:history="1">
            <w:r w:rsidR="00D11DC1" w:rsidRPr="00D11DC1">
              <w:rPr>
                <w:rStyle w:val="Hyperlink"/>
                <w:rFonts w:ascii="Montserrat" w:hAnsi="Montserrat" w:cs="Arial"/>
                <w:noProof/>
              </w:rPr>
              <w:t>4.2.4.2</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Principios</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_Toc157526026 \h </w:instrText>
            </w:r>
            <w:r w:rsidR="00D11DC1" w:rsidRPr="00D11DC1">
              <w:rPr>
                <w:noProof/>
                <w:webHidden/>
              </w:rPr>
            </w:r>
            <w:r w:rsidR="00D11DC1" w:rsidRPr="00D11DC1">
              <w:rPr>
                <w:noProof/>
                <w:webHidden/>
              </w:rPr>
              <w:fldChar w:fldCharType="separate"/>
            </w:r>
            <w:r w:rsidR="00D11DC1" w:rsidRPr="00D11DC1">
              <w:rPr>
                <w:noProof/>
                <w:webHidden/>
              </w:rPr>
              <w:t>33</w:t>
            </w:r>
            <w:r w:rsidR="00D11DC1" w:rsidRPr="00D11DC1">
              <w:rPr>
                <w:noProof/>
                <w:webHidden/>
              </w:rPr>
              <w:fldChar w:fldCharType="end"/>
            </w:r>
          </w:hyperlink>
        </w:p>
        <w:p w14:paraId="68AC456A" w14:textId="1B449E79" w:rsidR="00D11DC1" w:rsidRPr="00D11DC1" w:rsidRDefault="00E4555D">
          <w:pPr>
            <w:pStyle w:val="TOC5"/>
            <w:tabs>
              <w:tab w:val="left" w:pos="1769"/>
              <w:tab w:val="right" w:leader="dot" w:pos="9538"/>
            </w:tabs>
            <w:rPr>
              <w:rFonts w:eastAsiaTheme="minorEastAsia" w:cstheme="minorBidi"/>
              <w:noProof/>
              <w:kern w:val="2"/>
              <w:sz w:val="22"/>
              <w:szCs w:val="22"/>
              <w:lang w:eastAsia="es-CO"/>
              <w14:ligatures w14:val="standardContextual"/>
            </w:rPr>
          </w:pPr>
          <w:hyperlink w:anchor="_Toc157526027" w:history="1">
            <w:r w:rsidR="00D11DC1" w:rsidRPr="00D11DC1">
              <w:rPr>
                <w:rStyle w:val="Hyperlink"/>
                <w:rFonts w:ascii="Montserrat" w:hAnsi="Montserrat" w:cs="Arial"/>
                <w:noProof/>
              </w:rPr>
              <w:t>4.2.4.3</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Pilares De La Estrategia Digital UNISIMON</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_Toc157526027 \h </w:instrText>
            </w:r>
            <w:r w:rsidR="00D11DC1" w:rsidRPr="00D11DC1">
              <w:rPr>
                <w:noProof/>
                <w:webHidden/>
              </w:rPr>
            </w:r>
            <w:r w:rsidR="00D11DC1" w:rsidRPr="00D11DC1">
              <w:rPr>
                <w:noProof/>
                <w:webHidden/>
              </w:rPr>
              <w:fldChar w:fldCharType="separate"/>
            </w:r>
            <w:r w:rsidR="00D11DC1" w:rsidRPr="00D11DC1">
              <w:rPr>
                <w:noProof/>
                <w:webHidden/>
              </w:rPr>
              <w:t>33</w:t>
            </w:r>
            <w:r w:rsidR="00D11DC1" w:rsidRPr="00D11DC1">
              <w:rPr>
                <w:noProof/>
                <w:webHidden/>
              </w:rPr>
              <w:fldChar w:fldCharType="end"/>
            </w:r>
          </w:hyperlink>
        </w:p>
        <w:p w14:paraId="33EFEA7F" w14:textId="6DF06303" w:rsidR="00D11DC1" w:rsidRPr="00D11DC1" w:rsidRDefault="00E4555D">
          <w:pPr>
            <w:pStyle w:val="TOC2"/>
            <w:rPr>
              <w:rFonts w:asciiTheme="minorHAnsi" w:eastAsiaTheme="minorEastAsia" w:hAnsiTheme="minorHAnsi" w:cstheme="minorBidi"/>
              <w:b w:val="0"/>
              <w:bCs w:val="0"/>
              <w:kern w:val="2"/>
              <w:lang w:eastAsia="es-CO"/>
              <w14:ligatures w14:val="standardContextual"/>
            </w:rPr>
          </w:pPr>
          <w:hyperlink w:anchor="_Toc157526028" w:history="1">
            <w:r w:rsidR="00D11DC1" w:rsidRPr="00D11DC1">
              <w:rPr>
                <w:rStyle w:val="Hyperlink"/>
                <w:b w:val="0"/>
                <w:bCs w:val="0"/>
              </w:rPr>
              <w:t>5.</w:t>
            </w:r>
            <w:r w:rsidR="00D11DC1" w:rsidRPr="00D11DC1">
              <w:rPr>
                <w:rFonts w:asciiTheme="minorHAnsi" w:eastAsiaTheme="minorEastAsia" w:hAnsiTheme="minorHAnsi" w:cstheme="minorBidi"/>
                <w:b w:val="0"/>
                <w:bCs w:val="0"/>
                <w:kern w:val="2"/>
                <w:lang w:eastAsia="es-CO"/>
                <w14:ligatures w14:val="standardContextual"/>
              </w:rPr>
              <w:tab/>
            </w:r>
            <w:r w:rsidR="00D11DC1" w:rsidRPr="00D11DC1">
              <w:rPr>
                <w:rStyle w:val="Hyperlink"/>
                <w:b w:val="0"/>
                <w:bCs w:val="0"/>
              </w:rPr>
              <w:t>MODELO OPERATIVO</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_Toc157526028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35</w:t>
            </w:r>
            <w:r w:rsidR="00D11DC1" w:rsidRPr="00D11DC1">
              <w:rPr>
                <w:b w:val="0"/>
                <w:bCs w:val="0"/>
                <w:webHidden/>
              </w:rPr>
              <w:fldChar w:fldCharType="end"/>
            </w:r>
          </w:hyperlink>
        </w:p>
        <w:p w14:paraId="1603CEB3" w14:textId="05B67882"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029" w:history="1">
            <w:r w:rsidR="00D11DC1" w:rsidRPr="00D11DC1">
              <w:rPr>
                <w:rStyle w:val="Hyperlink"/>
                <w:b w:val="0"/>
                <w:bCs w:val="0"/>
              </w:rPr>
              <w:t>5.1</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ESTRUCTURA ORGANIZACIONAL</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_Toc157526029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35</w:t>
            </w:r>
            <w:r w:rsidR="00D11DC1" w:rsidRPr="00D11DC1">
              <w:rPr>
                <w:b w:val="0"/>
                <w:bCs w:val="0"/>
                <w:webHidden/>
              </w:rPr>
              <w:fldChar w:fldCharType="end"/>
            </w:r>
          </w:hyperlink>
        </w:p>
        <w:p w14:paraId="2B1D6439" w14:textId="573C768B"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030" w:history="1">
            <w:r w:rsidR="00D11DC1" w:rsidRPr="00D11DC1">
              <w:rPr>
                <w:rStyle w:val="Hyperlink"/>
                <w:b w:val="0"/>
                <w:bCs w:val="0"/>
              </w:rPr>
              <w:t>5.2</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ENTENDIMIENTO ORGANIZACIONAL</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_Toc157526030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38</w:t>
            </w:r>
            <w:r w:rsidR="00D11DC1" w:rsidRPr="00D11DC1">
              <w:rPr>
                <w:b w:val="0"/>
                <w:bCs w:val="0"/>
                <w:webHidden/>
              </w:rPr>
              <w:fldChar w:fldCharType="end"/>
            </w:r>
          </w:hyperlink>
        </w:p>
        <w:p w14:paraId="219AA537" w14:textId="3E385AF6"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31" w:history="1">
            <w:r w:rsidR="00D11DC1" w:rsidRPr="00D11DC1">
              <w:rPr>
                <w:rStyle w:val="Hyperlink"/>
              </w:rPr>
              <w:t>5.2.1</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PROCESOS INSTITUCIONALES</w:t>
            </w:r>
            <w:r w:rsidR="00D11DC1" w:rsidRPr="00D11DC1">
              <w:rPr>
                <w:webHidden/>
              </w:rPr>
              <w:tab/>
            </w:r>
            <w:r w:rsidR="00D11DC1" w:rsidRPr="00D11DC1">
              <w:rPr>
                <w:webHidden/>
              </w:rPr>
              <w:fldChar w:fldCharType="begin"/>
            </w:r>
            <w:r w:rsidR="00D11DC1" w:rsidRPr="00D11DC1">
              <w:rPr>
                <w:webHidden/>
              </w:rPr>
              <w:instrText xml:space="preserve"> PAGEREF _Toc157526031 \h </w:instrText>
            </w:r>
            <w:r w:rsidR="00D11DC1" w:rsidRPr="00D11DC1">
              <w:rPr>
                <w:webHidden/>
              </w:rPr>
            </w:r>
            <w:r w:rsidR="00D11DC1" w:rsidRPr="00D11DC1">
              <w:rPr>
                <w:webHidden/>
              </w:rPr>
              <w:fldChar w:fldCharType="separate"/>
            </w:r>
            <w:r w:rsidR="00D11DC1" w:rsidRPr="00D11DC1">
              <w:rPr>
                <w:webHidden/>
              </w:rPr>
              <w:t>40</w:t>
            </w:r>
            <w:r w:rsidR="00D11DC1" w:rsidRPr="00D11DC1">
              <w:rPr>
                <w:webHidden/>
              </w:rPr>
              <w:fldChar w:fldCharType="end"/>
            </w:r>
          </w:hyperlink>
        </w:p>
        <w:p w14:paraId="44C105E6" w14:textId="39F6CE43"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32" w:history="1">
            <w:r w:rsidR="00D11DC1" w:rsidRPr="00D11DC1">
              <w:rPr>
                <w:rStyle w:val="Hyperlink"/>
                <w:rFonts w:ascii="Montserrat" w:hAnsi="Montserrat" w:cs="Arial"/>
                <w:noProof/>
              </w:rPr>
              <w:t>5.2.1.1</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Procesos estratégicos</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_Toc157526032 \h </w:instrText>
            </w:r>
            <w:r w:rsidR="00D11DC1" w:rsidRPr="00D11DC1">
              <w:rPr>
                <w:noProof/>
                <w:webHidden/>
              </w:rPr>
            </w:r>
            <w:r w:rsidR="00D11DC1" w:rsidRPr="00D11DC1">
              <w:rPr>
                <w:noProof/>
                <w:webHidden/>
              </w:rPr>
              <w:fldChar w:fldCharType="separate"/>
            </w:r>
            <w:r w:rsidR="00D11DC1" w:rsidRPr="00D11DC1">
              <w:rPr>
                <w:noProof/>
                <w:webHidden/>
              </w:rPr>
              <w:t>42</w:t>
            </w:r>
            <w:r w:rsidR="00D11DC1" w:rsidRPr="00D11DC1">
              <w:rPr>
                <w:noProof/>
                <w:webHidden/>
              </w:rPr>
              <w:fldChar w:fldCharType="end"/>
            </w:r>
          </w:hyperlink>
        </w:p>
        <w:p w14:paraId="3C0C1701" w14:textId="5507748B"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33" w:history="1">
            <w:r w:rsidR="00D11DC1" w:rsidRPr="00D11DC1">
              <w:rPr>
                <w:rStyle w:val="Hyperlink"/>
                <w:rFonts w:ascii="Montserrat" w:hAnsi="Montserrat" w:cs="Arial"/>
                <w:noProof/>
              </w:rPr>
              <w:t>5.2.1.2</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Procesos evaluación y control</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_Toc157526033 \h </w:instrText>
            </w:r>
            <w:r w:rsidR="00D11DC1" w:rsidRPr="00D11DC1">
              <w:rPr>
                <w:noProof/>
                <w:webHidden/>
              </w:rPr>
            </w:r>
            <w:r w:rsidR="00D11DC1" w:rsidRPr="00D11DC1">
              <w:rPr>
                <w:noProof/>
                <w:webHidden/>
              </w:rPr>
              <w:fldChar w:fldCharType="separate"/>
            </w:r>
            <w:r w:rsidR="00D11DC1" w:rsidRPr="00D11DC1">
              <w:rPr>
                <w:noProof/>
                <w:webHidden/>
              </w:rPr>
              <w:t>42</w:t>
            </w:r>
            <w:r w:rsidR="00D11DC1" w:rsidRPr="00D11DC1">
              <w:rPr>
                <w:noProof/>
                <w:webHidden/>
              </w:rPr>
              <w:fldChar w:fldCharType="end"/>
            </w:r>
          </w:hyperlink>
        </w:p>
        <w:p w14:paraId="36DB6206" w14:textId="78333D2A"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34" w:history="1">
            <w:r w:rsidR="00D11DC1" w:rsidRPr="00D11DC1">
              <w:rPr>
                <w:rStyle w:val="Hyperlink"/>
                <w:rFonts w:ascii="Montserrat" w:hAnsi="Montserrat" w:cs="Arial"/>
                <w:noProof/>
              </w:rPr>
              <w:t>5.2.1.3</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Procesos de apoyo</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_Toc157526034 \h </w:instrText>
            </w:r>
            <w:r w:rsidR="00D11DC1" w:rsidRPr="00D11DC1">
              <w:rPr>
                <w:noProof/>
                <w:webHidden/>
              </w:rPr>
            </w:r>
            <w:r w:rsidR="00D11DC1" w:rsidRPr="00D11DC1">
              <w:rPr>
                <w:noProof/>
                <w:webHidden/>
              </w:rPr>
              <w:fldChar w:fldCharType="separate"/>
            </w:r>
            <w:r w:rsidR="00D11DC1" w:rsidRPr="00D11DC1">
              <w:rPr>
                <w:noProof/>
                <w:webHidden/>
              </w:rPr>
              <w:t>43</w:t>
            </w:r>
            <w:r w:rsidR="00D11DC1" w:rsidRPr="00D11DC1">
              <w:rPr>
                <w:noProof/>
                <w:webHidden/>
              </w:rPr>
              <w:fldChar w:fldCharType="end"/>
            </w:r>
          </w:hyperlink>
        </w:p>
        <w:p w14:paraId="194C3FCC" w14:textId="6458562C"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35" w:history="1">
            <w:r w:rsidR="00D11DC1" w:rsidRPr="00D11DC1">
              <w:rPr>
                <w:rStyle w:val="Hyperlink"/>
                <w:rFonts w:ascii="Montserrat" w:hAnsi="Montserrat" w:cs="Arial"/>
                <w:noProof/>
              </w:rPr>
              <w:t>5.2.1.4</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Procesos de Misionales</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_Toc157526035 \h </w:instrText>
            </w:r>
            <w:r w:rsidR="00D11DC1" w:rsidRPr="00D11DC1">
              <w:rPr>
                <w:noProof/>
                <w:webHidden/>
              </w:rPr>
            </w:r>
            <w:r w:rsidR="00D11DC1" w:rsidRPr="00D11DC1">
              <w:rPr>
                <w:noProof/>
                <w:webHidden/>
              </w:rPr>
              <w:fldChar w:fldCharType="separate"/>
            </w:r>
            <w:r w:rsidR="00D11DC1" w:rsidRPr="00D11DC1">
              <w:rPr>
                <w:noProof/>
                <w:webHidden/>
              </w:rPr>
              <w:t>43</w:t>
            </w:r>
            <w:r w:rsidR="00D11DC1" w:rsidRPr="00D11DC1">
              <w:rPr>
                <w:noProof/>
                <w:webHidden/>
              </w:rPr>
              <w:fldChar w:fldCharType="end"/>
            </w:r>
          </w:hyperlink>
        </w:p>
        <w:p w14:paraId="1D3830C1" w14:textId="6745116A"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36" w:history="1">
            <w:r w:rsidR="00D11DC1" w:rsidRPr="00D11DC1">
              <w:rPr>
                <w:rStyle w:val="Hyperlink"/>
                <w:rFonts w:ascii="Montserrat" w:hAnsi="Montserrat" w:cs="Arial"/>
                <w:noProof/>
              </w:rPr>
              <w:t>5.2.1.5</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Procesos de Gestión Misional</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_Toc157526036 \h </w:instrText>
            </w:r>
            <w:r w:rsidR="00D11DC1" w:rsidRPr="00D11DC1">
              <w:rPr>
                <w:noProof/>
                <w:webHidden/>
              </w:rPr>
            </w:r>
            <w:r w:rsidR="00D11DC1" w:rsidRPr="00D11DC1">
              <w:rPr>
                <w:noProof/>
                <w:webHidden/>
              </w:rPr>
              <w:fldChar w:fldCharType="separate"/>
            </w:r>
            <w:r w:rsidR="00D11DC1" w:rsidRPr="00D11DC1">
              <w:rPr>
                <w:noProof/>
                <w:webHidden/>
              </w:rPr>
              <w:t>44</w:t>
            </w:r>
            <w:r w:rsidR="00D11DC1" w:rsidRPr="00D11DC1">
              <w:rPr>
                <w:noProof/>
                <w:webHidden/>
              </w:rPr>
              <w:fldChar w:fldCharType="end"/>
            </w:r>
          </w:hyperlink>
        </w:p>
        <w:p w14:paraId="0FB32612" w14:textId="11F201FD"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37" w:history="1">
            <w:r w:rsidR="00D11DC1" w:rsidRPr="00D11DC1">
              <w:rPr>
                <w:rStyle w:val="Hyperlink"/>
              </w:rPr>
              <w:t>5.2.2</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CULTURA ORGANIZACIONAL</w:t>
            </w:r>
            <w:r w:rsidR="00D11DC1" w:rsidRPr="00D11DC1">
              <w:rPr>
                <w:webHidden/>
              </w:rPr>
              <w:tab/>
            </w:r>
            <w:r w:rsidR="00D11DC1" w:rsidRPr="00D11DC1">
              <w:rPr>
                <w:webHidden/>
              </w:rPr>
              <w:fldChar w:fldCharType="begin"/>
            </w:r>
            <w:r w:rsidR="00D11DC1" w:rsidRPr="00D11DC1">
              <w:rPr>
                <w:webHidden/>
              </w:rPr>
              <w:instrText xml:space="preserve"> PAGEREF _Toc157526037 \h </w:instrText>
            </w:r>
            <w:r w:rsidR="00D11DC1" w:rsidRPr="00D11DC1">
              <w:rPr>
                <w:webHidden/>
              </w:rPr>
            </w:r>
            <w:r w:rsidR="00D11DC1" w:rsidRPr="00D11DC1">
              <w:rPr>
                <w:webHidden/>
              </w:rPr>
              <w:fldChar w:fldCharType="separate"/>
            </w:r>
            <w:r w:rsidR="00D11DC1" w:rsidRPr="00D11DC1">
              <w:rPr>
                <w:webHidden/>
              </w:rPr>
              <w:t>45</w:t>
            </w:r>
            <w:r w:rsidR="00D11DC1" w:rsidRPr="00D11DC1">
              <w:rPr>
                <w:webHidden/>
              </w:rPr>
              <w:fldChar w:fldCharType="end"/>
            </w:r>
          </w:hyperlink>
        </w:p>
        <w:p w14:paraId="66C83EBA" w14:textId="14A1DE8A"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38" w:history="1">
            <w:r w:rsidR="00D11DC1" w:rsidRPr="00D11DC1">
              <w:rPr>
                <w:rStyle w:val="Hyperlink"/>
              </w:rPr>
              <w:t>5.2.3</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POLÍTICA DE LA GESTIÓN DE CALIDAD</w:t>
            </w:r>
            <w:r w:rsidR="00D11DC1" w:rsidRPr="00D11DC1">
              <w:rPr>
                <w:webHidden/>
              </w:rPr>
              <w:tab/>
            </w:r>
            <w:r w:rsidR="00D11DC1" w:rsidRPr="00D11DC1">
              <w:rPr>
                <w:webHidden/>
              </w:rPr>
              <w:fldChar w:fldCharType="begin"/>
            </w:r>
            <w:r w:rsidR="00D11DC1" w:rsidRPr="00D11DC1">
              <w:rPr>
                <w:webHidden/>
              </w:rPr>
              <w:instrText xml:space="preserve"> PAGEREF _Toc157526038 \h </w:instrText>
            </w:r>
            <w:r w:rsidR="00D11DC1" w:rsidRPr="00D11DC1">
              <w:rPr>
                <w:webHidden/>
              </w:rPr>
            </w:r>
            <w:r w:rsidR="00D11DC1" w:rsidRPr="00D11DC1">
              <w:rPr>
                <w:webHidden/>
              </w:rPr>
              <w:fldChar w:fldCharType="separate"/>
            </w:r>
            <w:r w:rsidR="00D11DC1" w:rsidRPr="00D11DC1">
              <w:rPr>
                <w:webHidden/>
              </w:rPr>
              <w:t>45</w:t>
            </w:r>
            <w:r w:rsidR="00D11DC1" w:rsidRPr="00D11DC1">
              <w:rPr>
                <w:webHidden/>
              </w:rPr>
              <w:fldChar w:fldCharType="end"/>
            </w:r>
          </w:hyperlink>
        </w:p>
        <w:p w14:paraId="2B1B5CA2" w14:textId="5FDCBDE7" w:rsidR="00D11DC1" w:rsidRPr="00D11DC1" w:rsidRDefault="00E4555D">
          <w:pPr>
            <w:pStyle w:val="TOC2"/>
            <w:rPr>
              <w:rFonts w:asciiTheme="minorHAnsi" w:eastAsiaTheme="minorEastAsia" w:hAnsiTheme="minorHAnsi" w:cstheme="minorBidi"/>
              <w:b w:val="0"/>
              <w:bCs w:val="0"/>
              <w:kern w:val="2"/>
              <w:lang w:eastAsia="es-CO"/>
              <w14:ligatures w14:val="standardContextual"/>
            </w:rPr>
          </w:pPr>
          <w:hyperlink w:anchor="_Toc157526039" w:history="1">
            <w:r w:rsidR="00D11DC1" w:rsidRPr="00D11DC1">
              <w:rPr>
                <w:rStyle w:val="Hyperlink"/>
                <w:b w:val="0"/>
                <w:bCs w:val="0"/>
              </w:rPr>
              <w:t>6.</w:t>
            </w:r>
            <w:r w:rsidR="00D11DC1" w:rsidRPr="00D11DC1">
              <w:rPr>
                <w:rFonts w:asciiTheme="minorHAnsi" w:eastAsiaTheme="minorEastAsia" w:hAnsiTheme="minorHAnsi" w:cstheme="minorBidi"/>
                <w:b w:val="0"/>
                <w:bCs w:val="0"/>
                <w:kern w:val="2"/>
                <w:lang w:eastAsia="es-CO"/>
                <w14:ligatures w14:val="standardContextual"/>
              </w:rPr>
              <w:tab/>
            </w:r>
            <w:r w:rsidR="00D11DC1" w:rsidRPr="00D11DC1">
              <w:rPr>
                <w:rStyle w:val="Hyperlink"/>
                <w:b w:val="0"/>
                <w:bCs w:val="0"/>
              </w:rPr>
              <w:t>SITUACIÓN ACTUAL</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_Toc157526039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47</w:t>
            </w:r>
            <w:r w:rsidR="00D11DC1" w:rsidRPr="00D11DC1">
              <w:rPr>
                <w:b w:val="0"/>
                <w:bCs w:val="0"/>
                <w:webHidden/>
              </w:rPr>
              <w:fldChar w:fldCharType="end"/>
            </w:r>
          </w:hyperlink>
        </w:p>
        <w:p w14:paraId="53BD7E61" w14:textId="74F543CF"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040" w:history="1">
            <w:r w:rsidR="00D11DC1" w:rsidRPr="00D11DC1">
              <w:rPr>
                <w:rStyle w:val="Hyperlink"/>
                <w:b w:val="0"/>
                <w:bCs w:val="0"/>
              </w:rPr>
              <w:t>6.1</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ESTRATEGIA DE TI</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_Toc157526040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47</w:t>
            </w:r>
            <w:r w:rsidR="00D11DC1" w:rsidRPr="00D11DC1">
              <w:rPr>
                <w:b w:val="0"/>
                <w:bCs w:val="0"/>
                <w:webHidden/>
              </w:rPr>
              <w:fldChar w:fldCharType="end"/>
            </w:r>
          </w:hyperlink>
        </w:p>
        <w:p w14:paraId="27A62CAD" w14:textId="6AC12E9A"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41" w:history="1">
            <w:r w:rsidR="00D11DC1" w:rsidRPr="00D11DC1">
              <w:rPr>
                <w:rStyle w:val="Hyperlink"/>
              </w:rPr>
              <w:t>6.1.1</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OBJETIVO DE TI</w:t>
            </w:r>
            <w:r w:rsidR="00D11DC1" w:rsidRPr="00D11DC1">
              <w:rPr>
                <w:webHidden/>
              </w:rPr>
              <w:tab/>
            </w:r>
            <w:r w:rsidR="00D11DC1" w:rsidRPr="00D11DC1">
              <w:rPr>
                <w:webHidden/>
              </w:rPr>
              <w:fldChar w:fldCharType="begin"/>
            </w:r>
            <w:r w:rsidR="00D11DC1" w:rsidRPr="00D11DC1">
              <w:rPr>
                <w:webHidden/>
              </w:rPr>
              <w:instrText xml:space="preserve"> PAGEREF _Toc157526041 \h </w:instrText>
            </w:r>
            <w:r w:rsidR="00D11DC1" w:rsidRPr="00D11DC1">
              <w:rPr>
                <w:webHidden/>
              </w:rPr>
            </w:r>
            <w:r w:rsidR="00D11DC1" w:rsidRPr="00D11DC1">
              <w:rPr>
                <w:webHidden/>
              </w:rPr>
              <w:fldChar w:fldCharType="separate"/>
            </w:r>
            <w:r w:rsidR="00D11DC1" w:rsidRPr="00D11DC1">
              <w:rPr>
                <w:webHidden/>
              </w:rPr>
              <w:t>49</w:t>
            </w:r>
            <w:r w:rsidR="00D11DC1" w:rsidRPr="00D11DC1">
              <w:rPr>
                <w:webHidden/>
              </w:rPr>
              <w:fldChar w:fldCharType="end"/>
            </w:r>
          </w:hyperlink>
        </w:p>
        <w:p w14:paraId="2D0CAFBB" w14:textId="4F860AAA"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42" w:history="1">
            <w:r w:rsidR="00D11DC1" w:rsidRPr="00D11DC1">
              <w:rPr>
                <w:rStyle w:val="Hyperlink"/>
              </w:rPr>
              <w:t>6.1.2</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SERVICIOS DE TI</w:t>
            </w:r>
            <w:r w:rsidR="00D11DC1" w:rsidRPr="00D11DC1">
              <w:rPr>
                <w:webHidden/>
              </w:rPr>
              <w:tab/>
            </w:r>
            <w:r w:rsidR="00D11DC1" w:rsidRPr="00D11DC1">
              <w:rPr>
                <w:webHidden/>
              </w:rPr>
              <w:fldChar w:fldCharType="begin"/>
            </w:r>
            <w:r w:rsidR="00D11DC1" w:rsidRPr="00D11DC1">
              <w:rPr>
                <w:webHidden/>
              </w:rPr>
              <w:instrText xml:space="preserve"> PAGEREF _Toc157526042 \h </w:instrText>
            </w:r>
            <w:r w:rsidR="00D11DC1" w:rsidRPr="00D11DC1">
              <w:rPr>
                <w:webHidden/>
              </w:rPr>
            </w:r>
            <w:r w:rsidR="00D11DC1" w:rsidRPr="00D11DC1">
              <w:rPr>
                <w:webHidden/>
              </w:rPr>
              <w:fldChar w:fldCharType="separate"/>
            </w:r>
            <w:r w:rsidR="00D11DC1" w:rsidRPr="00D11DC1">
              <w:rPr>
                <w:webHidden/>
              </w:rPr>
              <w:t>49</w:t>
            </w:r>
            <w:r w:rsidR="00D11DC1" w:rsidRPr="00D11DC1">
              <w:rPr>
                <w:webHidden/>
              </w:rPr>
              <w:fldChar w:fldCharType="end"/>
            </w:r>
          </w:hyperlink>
        </w:p>
        <w:p w14:paraId="5ABE6C54" w14:textId="6C0AF1CB"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43" w:history="1">
            <w:r w:rsidR="00D11DC1" w:rsidRPr="00D11DC1">
              <w:rPr>
                <w:rStyle w:val="Hyperlink"/>
              </w:rPr>
              <w:t>6.1.3</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CAPACIDADES DE TI</w:t>
            </w:r>
            <w:r w:rsidR="00D11DC1" w:rsidRPr="00D11DC1">
              <w:rPr>
                <w:webHidden/>
              </w:rPr>
              <w:tab/>
            </w:r>
            <w:r w:rsidR="00D11DC1" w:rsidRPr="00D11DC1">
              <w:rPr>
                <w:webHidden/>
              </w:rPr>
              <w:fldChar w:fldCharType="begin"/>
            </w:r>
            <w:r w:rsidR="00D11DC1" w:rsidRPr="00D11DC1">
              <w:rPr>
                <w:webHidden/>
              </w:rPr>
              <w:instrText xml:space="preserve"> PAGEREF _Toc157526043 \h </w:instrText>
            </w:r>
            <w:r w:rsidR="00D11DC1" w:rsidRPr="00D11DC1">
              <w:rPr>
                <w:webHidden/>
              </w:rPr>
            </w:r>
            <w:r w:rsidR="00D11DC1" w:rsidRPr="00D11DC1">
              <w:rPr>
                <w:webHidden/>
              </w:rPr>
              <w:fldChar w:fldCharType="separate"/>
            </w:r>
            <w:r w:rsidR="00D11DC1" w:rsidRPr="00D11DC1">
              <w:rPr>
                <w:webHidden/>
              </w:rPr>
              <w:t>57</w:t>
            </w:r>
            <w:r w:rsidR="00D11DC1" w:rsidRPr="00D11DC1">
              <w:rPr>
                <w:webHidden/>
              </w:rPr>
              <w:fldChar w:fldCharType="end"/>
            </w:r>
          </w:hyperlink>
        </w:p>
        <w:p w14:paraId="564EB2B9" w14:textId="1B2693F8"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044" w:history="1">
            <w:r w:rsidR="00D11DC1" w:rsidRPr="00D11DC1">
              <w:rPr>
                <w:rStyle w:val="Hyperlink"/>
                <w:b w:val="0"/>
                <w:bCs w:val="0"/>
              </w:rPr>
              <w:t>6.2</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GOBIERNO DE TI</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_Toc157526044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58</w:t>
            </w:r>
            <w:r w:rsidR="00D11DC1" w:rsidRPr="00D11DC1">
              <w:rPr>
                <w:b w:val="0"/>
                <w:bCs w:val="0"/>
                <w:webHidden/>
              </w:rPr>
              <w:fldChar w:fldCharType="end"/>
            </w:r>
          </w:hyperlink>
        </w:p>
        <w:p w14:paraId="242B45BD" w14:textId="1AFBE1CA"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45" w:history="1">
            <w:r w:rsidR="00D11DC1" w:rsidRPr="00D11DC1">
              <w:rPr>
                <w:rStyle w:val="Hyperlink"/>
              </w:rPr>
              <w:t>6.2.1</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MODELO DE GOBIERNO DE TI</w:t>
            </w:r>
            <w:r w:rsidR="00D11DC1" w:rsidRPr="00D11DC1">
              <w:rPr>
                <w:webHidden/>
              </w:rPr>
              <w:tab/>
            </w:r>
            <w:r w:rsidR="00D11DC1" w:rsidRPr="00D11DC1">
              <w:rPr>
                <w:webHidden/>
              </w:rPr>
              <w:fldChar w:fldCharType="begin"/>
            </w:r>
            <w:r w:rsidR="00D11DC1" w:rsidRPr="00D11DC1">
              <w:rPr>
                <w:webHidden/>
              </w:rPr>
              <w:instrText xml:space="preserve"> PAGEREF _Toc157526045 \h </w:instrText>
            </w:r>
            <w:r w:rsidR="00D11DC1" w:rsidRPr="00D11DC1">
              <w:rPr>
                <w:webHidden/>
              </w:rPr>
            </w:r>
            <w:r w:rsidR="00D11DC1" w:rsidRPr="00D11DC1">
              <w:rPr>
                <w:webHidden/>
              </w:rPr>
              <w:fldChar w:fldCharType="separate"/>
            </w:r>
            <w:r w:rsidR="00D11DC1" w:rsidRPr="00D11DC1">
              <w:rPr>
                <w:webHidden/>
              </w:rPr>
              <w:t>58</w:t>
            </w:r>
            <w:r w:rsidR="00D11DC1" w:rsidRPr="00D11DC1">
              <w:rPr>
                <w:webHidden/>
              </w:rPr>
              <w:fldChar w:fldCharType="end"/>
            </w:r>
          </w:hyperlink>
        </w:p>
        <w:p w14:paraId="2B1F3808" w14:textId="437DD2E4" w:rsidR="00D11DC1" w:rsidRPr="00D11DC1" w:rsidRDefault="00E4555D">
          <w:pPr>
            <w:pStyle w:val="TOC6"/>
            <w:tabs>
              <w:tab w:val="left" w:pos="2010"/>
              <w:tab w:val="right" w:leader="dot" w:pos="9538"/>
            </w:tabs>
            <w:rPr>
              <w:rFonts w:eastAsiaTheme="minorEastAsia" w:cstheme="minorBidi"/>
              <w:noProof/>
              <w:kern w:val="2"/>
              <w:sz w:val="22"/>
              <w:szCs w:val="22"/>
              <w:lang w:eastAsia="es-CO"/>
              <w14:ligatures w14:val="standardContextual"/>
            </w:rPr>
          </w:pPr>
          <w:hyperlink w:anchor="_Toc157526046" w:history="1">
            <w:r w:rsidR="00D11DC1" w:rsidRPr="00D11DC1">
              <w:rPr>
                <w:rStyle w:val="Hyperlink"/>
                <w:rFonts w:ascii="Montserrat" w:hAnsi="Montserrat" w:cs="Arial"/>
                <w:noProof/>
              </w:rPr>
              <w:t>6.2.1.1.1</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Alineación Estratégica de TI con los objetivos estratégicos de TI</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_Toc157526046 \h </w:instrText>
            </w:r>
            <w:r w:rsidR="00D11DC1" w:rsidRPr="00D11DC1">
              <w:rPr>
                <w:noProof/>
                <w:webHidden/>
              </w:rPr>
            </w:r>
            <w:r w:rsidR="00D11DC1" w:rsidRPr="00D11DC1">
              <w:rPr>
                <w:noProof/>
                <w:webHidden/>
              </w:rPr>
              <w:fldChar w:fldCharType="separate"/>
            </w:r>
            <w:r w:rsidR="00D11DC1" w:rsidRPr="00D11DC1">
              <w:rPr>
                <w:noProof/>
                <w:webHidden/>
              </w:rPr>
              <w:t>59</w:t>
            </w:r>
            <w:r w:rsidR="00D11DC1" w:rsidRPr="00D11DC1">
              <w:rPr>
                <w:noProof/>
                <w:webHidden/>
              </w:rPr>
              <w:fldChar w:fldCharType="end"/>
            </w:r>
          </w:hyperlink>
        </w:p>
        <w:p w14:paraId="67B5529C" w14:textId="606BC47E"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47" w:history="1">
            <w:r w:rsidR="00D11DC1" w:rsidRPr="00D11DC1">
              <w:rPr>
                <w:rStyle w:val="Hyperlink"/>
                <w:rFonts w:ascii="Montserrat" w:hAnsi="Montserrat" w:cs="Arial"/>
                <w:noProof/>
              </w:rPr>
              <w:t>6.2.1.2</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Cadena de Valor de TI</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_Toc157526047 \h </w:instrText>
            </w:r>
            <w:r w:rsidR="00D11DC1" w:rsidRPr="00D11DC1">
              <w:rPr>
                <w:noProof/>
                <w:webHidden/>
              </w:rPr>
            </w:r>
            <w:r w:rsidR="00D11DC1" w:rsidRPr="00D11DC1">
              <w:rPr>
                <w:noProof/>
                <w:webHidden/>
              </w:rPr>
              <w:fldChar w:fldCharType="separate"/>
            </w:r>
            <w:r w:rsidR="00D11DC1" w:rsidRPr="00D11DC1">
              <w:rPr>
                <w:noProof/>
                <w:webHidden/>
              </w:rPr>
              <w:t>61</w:t>
            </w:r>
            <w:r w:rsidR="00D11DC1" w:rsidRPr="00D11DC1">
              <w:rPr>
                <w:noProof/>
                <w:webHidden/>
              </w:rPr>
              <w:fldChar w:fldCharType="end"/>
            </w:r>
          </w:hyperlink>
        </w:p>
        <w:p w14:paraId="322F245B" w14:textId="507248E9"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48" w:history="1">
            <w:r w:rsidR="00D11DC1" w:rsidRPr="00D11DC1">
              <w:rPr>
                <w:rStyle w:val="Hyperlink"/>
                <w:rFonts w:ascii="Montserrat" w:hAnsi="Montserrat" w:cs="Arial"/>
                <w:noProof/>
              </w:rPr>
              <w:t>6.2.1.3</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Medición de Indicadores</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_Toc157526048 \h </w:instrText>
            </w:r>
            <w:r w:rsidR="00D11DC1" w:rsidRPr="00D11DC1">
              <w:rPr>
                <w:noProof/>
                <w:webHidden/>
              </w:rPr>
            </w:r>
            <w:r w:rsidR="00D11DC1" w:rsidRPr="00D11DC1">
              <w:rPr>
                <w:noProof/>
                <w:webHidden/>
              </w:rPr>
              <w:fldChar w:fldCharType="separate"/>
            </w:r>
            <w:r w:rsidR="00D11DC1" w:rsidRPr="00D11DC1">
              <w:rPr>
                <w:noProof/>
                <w:webHidden/>
              </w:rPr>
              <w:t>67</w:t>
            </w:r>
            <w:r w:rsidR="00D11DC1" w:rsidRPr="00D11DC1">
              <w:rPr>
                <w:noProof/>
                <w:webHidden/>
              </w:rPr>
              <w:fldChar w:fldCharType="end"/>
            </w:r>
          </w:hyperlink>
        </w:p>
        <w:p w14:paraId="5592904C" w14:textId="2390FCF0"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49" w:history="1">
            <w:r w:rsidR="00D11DC1" w:rsidRPr="00D11DC1">
              <w:rPr>
                <w:rStyle w:val="Hyperlink"/>
                <w:rFonts w:ascii="Montserrat" w:hAnsi="Montserrat" w:cs="Arial"/>
                <w:noProof/>
              </w:rPr>
              <w:t>6.2.1.4</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Administración de Riesgos</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_Toc157526049 \h </w:instrText>
            </w:r>
            <w:r w:rsidR="00D11DC1" w:rsidRPr="00D11DC1">
              <w:rPr>
                <w:noProof/>
                <w:webHidden/>
              </w:rPr>
            </w:r>
            <w:r w:rsidR="00D11DC1" w:rsidRPr="00D11DC1">
              <w:rPr>
                <w:noProof/>
                <w:webHidden/>
              </w:rPr>
              <w:fldChar w:fldCharType="separate"/>
            </w:r>
            <w:r w:rsidR="00D11DC1" w:rsidRPr="00D11DC1">
              <w:rPr>
                <w:noProof/>
                <w:webHidden/>
              </w:rPr>
              <w:t>68</w:t>
            </w:r>
            <w:r w:rsidR="00D11DC1" w:rsidRPr="00D11DC1">
              <w:rPr>
                <w:noProof/>
                <w:webHidden/>
              </w:rPr>
              <w:fldChar w:fldCharType="end"/>
            </w:r>
          </w:hyperlink>
        </w:p>
        <w:p w14:paraId="72B69A42" w14:textId="19A3B6D4"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50" w:history="1">
            <w:r w:rsidR="00D11DC1" w:rsidRPr="00D11DC1">
              <w:rPr>
                <w:rStyle w:val="Hyperlink"/>
                <w:rFonts w:ascii="Montserrat" w:hAnsi="Montserrat" w:cs="Arial"/>
                <w:noProof/>
              </w:rPr>
              <w:t>6.2.1.5</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Administración de Recursos.</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_Toc157526050 \h </w:instrText>
            </w:r>
            <w:r w:rsidR="00D11DC1" w:rsidRPr="00D11DC1">
              <w:rPr>
                <w:noProof/>
                <w:webHidden/>
              </w:rPr>
            </w:r>
            <w:r w:rsidR="00D11DC1" w:rsidRPr="00D11DC1">
              <w:rPr>
                <w:noProof/>
                <w:webHidden/>
              </w:rPr>
              <w:fldChar w:fldCharType="separate"/>
            </w:r>
            <w:r w:rsidR="00D11DC1" w:rsidRPr="00D11DC1">
              <w:rPr>
                <w:noProof/>
                <w:webHidden/>
              </w:rPr>
              <w:t>70</w:t>
            </w:r>
            <w:r w:rsidR="00D11DC1" w:rsidRPr="00D11DC1">
              <w:rPr>
                <w:noProof/>
                <w:webHidden/>
              </w:rPr>
              <w:fldChar w:fldCharType="end"/>
            </w:r>
          </w:hyperlink>
        </w:p>
        <w:p w14:paraId="6248D055" w14:textId="4AEC851A"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51" w:history="1">
            <w:r w:rsidR="00D11DC1" w:rsidRPr="00D11DC1">
              <w:rPr>
                <w:rStyle w:val="Hyperlink"/>
              </w:rPr>
              <w:t>6.2.2</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MODELO DE GESTIÓN DE TI</w:t>
            </w:r>
            <w:r w:rsidR="00D11DC1" w:rsidRPr="00D11DC1">
              <w:rPr>
                <w:webHidden/>
              </w:rPr>
              <w:tab/>
            </w:r>
            <w:r w:rsidR="00D11DC1" w:rsidRPr="00D11DC1">
              <w:rPr>
                <w:webHidden/>
              </w:rPr>
              <w:fldChar w:fldCharType="begin"/>
            </w:r>
            <w:r w:rsidR="00D11DC1" w:rsidRPr="00D11DC1">
              <w:rPr>
                <w:webHidden/>
              </w:rPr>
              <w:instrText xml:space="preserve"> PAGEREF _Toc157526051 \h </w:instrText>
            </w:r>
            <w:r w:rsidR="00D11DC1" w:rsidRPr="00D11DC1">
              <w:rPr>
                <w:webHidden/>
              </w:rPr>
            </w:r>
            <w:r w:rsidR="00D11DC1" w:rsidRPr="00D11DC1">
              <w:rPr>
                <w:webHidden/>
              </w:rPr>
              <w:fldChar w:fldCharType="separate"/>
            </w:r>
            <w:r w:rsidR="00D11DC1" w:rsidRPr="00D11DC1">
              <w:rPr>
                <w:webHidden/>
              </w:rPr>
              <w:t>72</w:t>
            </w:r>
            <w:r w:rsidR="00D11DC1" w:rsidRPr="00D11DC1">
              <w:rPr>
                <w:webHidden/>
              </w:rPr>
              <w:fldChar w:fldCharType="end"/>
            </w:r>
          </w:hyperlink>
        </w:p>
        <w:p w14:paraId="1E6D3E8C" w14:textId="4DB20CC8"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52" w:history="1">
            <w:r w:rsidR="00D11DC1" w:rsidRPr="00D11DC1">
              <w:rPr>
                <w:rStyle w:val="Hyperlink"/>
                <w:rFonts w:ascii="Montserrat" w:hAnsi="Montserrat" w:cs="Arial"/>
                <w:noProof/>
              </w:rPr>
              <w:t>6.2.2.1</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Estructura Organizacional de TI</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_Toc157526052 \h </w:instrText>
            </w:r>
            <w:r w:rsidR="00D11DC1" w:rsidRPr="00D11DC1">
              <w:rPr>
                <w:noProof/>
                <w:webHidden/>
              </w:rPr>
            </w:r>
            <w:r w:rsidR="00D11DC1" w:rsidRPr="00D11DC1">
              <w:rPr>
                <w:noProof/>
                <w:webHidden/>
              </w:rPr>
              <w:fldChar w:fldCharType="separate"/>
            </w:r>
            <w:r w:rsidR="00D11DC1" w:rsidRPr="00D11DC1">
              <w:rPr>
                <w:noProof/>
                <w:webHidden/>
              </w:rPr>
              <w:t>72</w:t>
            </w:r>
            <w:r w:rsidR="00D11DC1" w:rsidRPr="00D11DC1">
              <w:rPr>
                <w:noProof/>
                <w:webHidden/>
              </w:rPr>
              <w:fldChar w:fldCharType="end"/>
            </w:r>
          </w:hyperlink>
        </w:p>
        <w:p w14:paraId="60054963" w14:textId="59ADF361"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53" w:history="1">
            <w:r w:rsidR="00D11DC1" w:rsidRPr="00D11DC1">
              <w:rPr>
                <w:rStyle w:val="Hyperlink"/>
                <w:rFonts w:ascii="Montserrat" w:hAnsi="Montserrat" w:cs="Arial"/>
                <w:noProof/>
              </w:rPr>
              <w:t>6.2.2.2</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Matriz de Responsabilidades del personal de TI</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_Toc157526053 \h </w:instrText>
            </w:r>
            <w:r w:rsidR="00D11DC1" w:rsidRPr="00D11DC1">
              <w:rPr>
                <w:noProof/>
                <w:webHidden/>
              </w:rPr>
            </w:r>
            <w:r w:rsidR="00D11DC1" w:rsidRPr="00D11DC1">
              <w:rPr>
                <w:noProof/>
                <w:webHidden/>
              </w:rPr>
              <w:fldChar w:fldCharType="separate"/>
            </w:r>
            <w:r w:rsidR="00D11DC1" w:rsidRPr="00D11DC1">
              <w:rPr>
                <w:noProof/>
                <w:webHidden/>
              </w:rPr>
              <w:t>72</w:t>
            </w:r>
            <w:r w:rsidR="00D11DC1" w:rsidRPr="00D11DC1">
              <w:rPr>
                <w:noProof/>
                <w:webHidden/>
              </w:rPr>
              <w:fldChar w:fldCharType="end"/>
            </w:r>
          </w:hyperlink>
        </w:p>
        <w:p w14:paraId="45DD5493" w14:textId="13BDF684"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54" w:history="1">
            <w:r w:rsidR="00D11DC1" w:rsidRPr="00D11DC1">
              <w:rPr>
                <w:rStyle w:val="Hyperlink"/>
                <w:rFonts w:ascii="Montserrat" w:hAnsi="Montserrat" w:cs="Arial"/>
                <w:noProof/>
              </w:rPr>
              <w:t>6.2.2.3</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Políticas y estándares para la gestión de la gobernabilidad de TI</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_Toc157526054 \h </w:instrText>
            </w:r>
            <w:r w:rsidR="00D11DC1" w:rsidRPr="00D11DC1">
              <w:rPr>
                <w:noProof/>
                <w:webHidden/>
              </w:rPr>
            </w:r>
            <w:r w:rsidR="00D11DC1" w:rsidRPr="00D11DC1">
              <w:rPr>
                <w:noProof/>
                <w:webHidden/>
              </w:rPr>
              <w:fldChar w:fldCharType="separate"/>
            </w:r>
            <w:r w:rsidR="00D11DC1" w:rsidRPr="00D11DC1">
              <w:rPr>
                <w:noProof/>
                <w:webHidden/>
              </w:rPr>
              <w:t>73</w:t>
            </w:r>
            <w:r w:rsidR="00D11DC1" w:rsidRPr="00D11DC1">
              <w:rPr>
                <w:noProof/>
                <w:webHidden/>
              </w:rPr>
              <w:fldChar w:fldCharType="end"/>
            </w:r>
          </w:hyperlink>
        </w:p>
        <w:p w14:paraId="57025DAC" w14:textId="45552F38"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55" w:history="1">
            <w:r w:rsidR="00D11DC1" w:rsidRPr="00D11DC1">
              <w:rPr>
                <w:rStyle w:val="Hyperlink"/>
                <w:rFonts w:ascii="Montserrat" w:hAnsi="Montserrat" w:cs="Arial"/>
                <w:noProof/>
              </w:rPr>
              <w:t>6.2.2.4</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Gestión de Proyectos</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_Toc157526055 \h </w:instrText>
            </w:r>
            <w:r w:rsidR="00D11DC1" w:rsidRPr="00D11DC1">
              <w:rPr>
                <w:noProof/>
                <w:webHidden/>
              </w:rPr>
            </w:r>
            <w:r w:rsidR="00D11DC1" w:rsidRPr="00D11DC1">
              <w:rPr>
                <w:noProof/>
                <w:webHidden/>
              </w:rPr>
              <w:fldChar w:fldCharType="separate"/>
            </w:r>
            <w:r w:rsidR="00D11DC1" w:rsidRPr="00D11DC1">
              <w:rPr>
                <w:noProof/>
                <w:webHidden/>
              </w:rPr>
              <w:t>78</w:t>
            </w:r>
            <w:r w:rsidR="00D11DC1" w:rsidRPr="00D11DC1">
              <w:rPr>
                <w:noProof/>
                <w:webHidden/>
              </w:rPr>
              <w:fldChar w:fldCharType="end"/>
            </w:r>
          </w:hyperlink>
        </w:p>
        <w:p w14:paraId="10D07A43" w14:textId="783BE0CC"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56" w:history="1">
            <w:r w:rsidR="00D11DC1" w:rsidRPr="00D11DC1">
              <w:rPr>
                <w:rStyle w:val="Hyperlink"/>
                <w:rFonts w:ascii="Montserrat" w:hAnsi="Montserrat" w:cs="Arial"/>
                <w:noProof/>
              </w:rPr>
              <w:t>6.2.2.5</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Ciberseguridad y Seguridad de la Información</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_Toc157526056 \h </w:instrText>
            </w:r>
            <w:r w:rsidR="00D11DC1" w:rsidRPr="00D11DC1">
              <w:rPr>
                <w:noProof/>
                <w:webHidden/>
              </w:rPr>
            </w:r>
            <w:r w:rsidR="00D11DC1" w:rsidRPr="00D11DC1">
              <w:rPr>
                <w:noProof/>
                <w:webHidden/>
              </w:rPr>
              <w:fldChar w:fldCharType="separate"/>
            </w:r>
            <w:r w:rsidR="00D11DC1" w:rsidRPr="00D11DC1">
              <w:rPr>
                <w:noProof/>
                <w:webHidden/>
              </w:rPr>
              <w:t>81</w:t>
            </w:r>
            <w:r w:rsidR="00D11DC1" w:rsidRPr="00D11DC1">
              <w:rPr>
                <w:noProof/>
                <w:webHidden/>
              </w:rPr>
              <w:fldChar w:fldCharType="end"/>
            </w:r>
          </w:hyperlink>
        </w:p>
        <w:p w14:paraId="28EF0999" w14:textId="3ECFB8FC"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057" w:history="1">
            <w:r w:rsidR="00D11DC1" w:rsidRPr="00D11DC1">
              <w:rPr>
                <w:rStyle w:val="Hyperlink"/>
                <w:b w:val="0"/>
                <w:bCs w:val="0"/>
              </w:rPr>
              <w:t>6.3</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USO Y APROPIACIÓN DE TI</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_Toc157526057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84</w:t>
            </w:r>
            <w:r w:rsidR="00D11DC1" w:rsidRPr="00D11DC1">
              <w:rPr>
                <w:b w:val="0"/>
                <w:bCs w:val="0"/>
                <w:webHidden/>
              </w:rPr>
              <w:fldChar w:fldCharType="end"/>
            </w:r>
          </w:hyperlink>
        </w:p>
        <w:p w14:paraId="75500154" w14:textId="6F9232BF"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58" w:history="1">
            <w:r w:rsidR="00D11DC1" w:rsidRPr="00D11DC1">
              <w:rPr>
                <w:rStyle w:val="Hyperlink"/>
              </w:rPr>
              <w:t>6.3.1</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ÁMBITO DE ESTRATEGIA PARA EL USO Y APROPIACIÓN</w:t>
            </w:r>
            <w:r w:rsidR="00D11DC1" w:rsidRPr="00D11DC1">
              <w:rPr>
                <w:webHidden/>
              </w:rPr>
              <w:tab/>
            </w:r>
            <w:r w:rsidR="00D11DC1" w:rsidRPr="00D11DC1">
              <w:rPr>
                <w:webHidden/>
              </w:rPr>
              <w:fldChar w:fldCharType="begin"/>
            </w:r>
            <w:r w:rsidR="00D11DC1" w:rsidRPr="00D11DC1">
              <w:rPr>
                <w:webHidden/>
              </w:rPr>
              <w:instrText xml:space="preserve"> PAGEREF _Toc157526058 \h </w:instrText>
            </w:r>
            <w:r w:rsidR="00D11DC1" w:rsidRPr="00D11DC1">
              <w:rPr>
                <w:webHidden/>
              </w:rPr>
            </w:r>
            <w:r w:rsidR="00D11DC1" w:rsidRPr="00D11DC1">
              <w:rPr>
                <w:webHidden/>
              </w:rPr>
              <w:fldChar w:fldCharType="separate"/>
            </w:r>
            <w:r w:rsidR="00D11DC1" w:rsidRPr="00D11DC1">
              <w:rPr>
                <w:webHidden/>
              </w:rPr>
              <w:t>84</w:t>
            </w:r>
            <w:r w:rsidR="00D11DC1" w:rsidRPr="00D11DC1">
              <w:rPr>
                <w:webHidden/>
              </w:rPr>
              <w:fldChar w:fldCharType="end"/>
            </w:r>
          </w:hyperlink>
        </w:p>
        <w:p w14:paraId="194FF00D" w14:textId="1BB7C8ED"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59" w:history="1">
            <w:r w:rsidR="00D11DC1" w:rsidRPr="00D11DC1">
              <w:rPr>
                <w:rStyle w:val="Hyperlink"/>
                <w:rFonts w:ascii="Montserrat" w:hAnsi="Montserrat" w:cs="Arial"/>
                <w:noProof/>
              </w:rPr>
              <w:t>6.3.1.1</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Estrategia de Uso y Apropiación.</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_Toc157526059 \h </w:instrText>
            </w:r>
            <w:r w:rsidR="00D11DC1" w:rsidRPr="00D11DC1">
              <w:rPr>
                <w:noProof/>
                <w:webHidden/>
              </w:rPr>
            </w:r>
            <w:r w:rsidR="00D11DC1" w:rsidRPr="00D11DC1">
              <w:rPr>
                <w:noProof/>
                <w:webHidden/>
              </w:rPr>
              <w:fldChar w:fldCharType="separate"/>
            </w:r>
            <w:r w:rsidR="00D11DC1" w:rsidRPr="00D11DC1">
              <w:rPr>
                <w:noProof/>
                <w:webHidden/>
              </w:rPr>
              <w:t>84</w:t>
            </w:r>
            <w:r w:rsidR="00D11DC1" w:rsidRPr="00D11DC1">
              <w:rPr>
                <w:noProof/>
                <w:webHidden/>
              </w:rPr>
              <w:fldChar w:fldCharType="end"/>
            </w:r>
          </w:hyperlink>
        </w:p>
        <w:p w14:paraId="2AB8D201" w14:textId="0BA72556"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60" w:history="1">
            <w:r w:rsidR="00D11DC1" w:rsidRPr="00D11DC1">
              <w:rPr>
                <w:rStyle w:val="Hyperlink"/>
                <w:rFonts w:ascii="Montserrat" w:hAnsi="Montserrat" w:cs="Arial"/>
                <w:noProof/>
              </w:rPr>
              <w:t>6.3.1.2</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Identificación de grupos de interés</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_Toc157526060 \h </w:instrText>
            </w:r>
            <w:r w:rsidR="00D11DC1" w:rsidRPr="00D11DC1">
              <w:rPr>
                <w:noProof/>
                <w:webHidden/>
              </w:rPr>
            </w:r>
            <w:r w:rsidR="00D11DC1" w:rsidRPr="00D11DC1">
              <w:rPr>
                <w:noProof/>
                <w:webHidden/>
              </w:rPr>
              <w:fldChar w:fldCharType="separate"/>
            </w:r>
            <w:r w:rsidR="00D11DC1" w:rsidRPr="00D11DC1">
              <w:rPr>
                <w:noProof/>
                <w:webHidden/>
              </w:rPr>
              <w:t>85</w:t>
            </w:r>
            <w:r w:rsidR="00D11DC1" w:rsidRPr="00D11DC1">
              <w:rPr>
                <w:noProof/>
                <w:webHidden/>
              </w:rPr>
              <w:fldChar w:fldCharType="end"/>
            </w:r>
          </w:hyperlink>
        </w:p>
        <w:p w14:paraId="0F5D3B72" w14:textId="56F6C952"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61" w:history="1">
            <w:r w:rsidR="00D11DC1" w:rsidRPr="00D11DC1">
              <w:rPr>
                <w:rStyle w:val="Hyperlink"/>
                <w:rFonts w:ascii="Montserrat" w:hAnsi="Montserrat" w:cs="Arial"/>
                <w:noProof/>
              </w:rPr>
              <w:t>6.3.1.3</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Esquemas de incentivos</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_Toc157526061 \h </w:instrText>
            </w:r>
            <w:r w:rsidR="00D11DC1" w:rsidRPr="00D11DC1">
              <w:rPr>
                <w:noProof/>
                <w:webHidden/>
              </w:rPr>
            </w:r>
            <w:r w:rsidR="00D11DC1" w:rsidRPr="00D11DC1">
              <w:rPr>
                <w:noProof/>
                <w:webHidden/>
              </w:rPr>
              <w:fldChar w:fldCharType="separate"/>
            </w:r>
            <w:r w:rsidR="00D11DC1" w:rsidRPr="00D11DC1">
              <w:rPr>
                <w:noProof/>
                <w:webHidden/>
              </w:rPr>
              <w:t>85</w:t>
            </w:r>
            <w:r w:rsidR="00D11DC1" w:rsidRPr="00D11DC1">
              <w:rPr>
                <w:noProof/>
                <w:webHidden/>
              </w:rPr>
              <w:fldChar w:fldCharType="end"/>
            </w:r>
          </w:hyperlink>
        </w:p>
        <w:p w14:paraId="06BE380B" w14:textId="53746C2A"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62" w:history="1">
            <w:r w:rsidR="00D11DC1" w:rsidRPr="00D11DC1">
              <w:rPr>
                <w:rStyle w:val="Hyperlink"/>
              </w:rPr>
              <w:t>6.3.2</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GESTIÓN DEL CAMBIO TI</w:t>
            </w:r>
            <w:r w:rsidR="00D11DC1" w:rsidRPr="00D11DC1">
              <w:rPr>
                <w:webHidden/>
              </w:rPr>
              <w:tab/>
            </w:r>
            <w:r w:rsidR="00D11DC1" w:rsidRPr="00D11DC1">
              <w:rPr>
                <w:webHidden/>
              </w:rPr>
              <w:fldChar w:fldCharType="begin"/>
            </w:r>
            <w:r w:rsidR="00D11DC1" w:rsidRPr="00D11DC1">
              <w:rPr>
                <w:webHidden/>
              </w:rPr>
              <w:instrText xml:space="preserve"> PAGEREF _Toc157526062 \h </w:instrText>
            </w:r>
            <w:r w:rsidR="00D11DC1" w:rsidRPr="00D11DC1">
              <w:rPr>
                <w:webHidden/>
              </w:rPr>
            </w:r>
            <w:r w:rsidR="00D11DC1" w:rsidRPr="00D11DC1">
              <w:rPr>
                <w:webHidden/>
              </w:rPr>
              <w:fldChar w:fldCharType="separate"/>
            </w:r>
            <w:r w:rsidR="00D11DC1" w:rsidRPr="00D11DC1">
              <w:rPr>
                <w:webHidden/>
              </w:rPr>
              <w:t>87</w:t>
            </w:r>
            <w:r w:rsidR="00D11DC1" w:rsidRPr="00D11DC1">
              <w:rPr>
                <w:webHidden/>
              </w:rPr>
              <w:fldChar w:fldCharType="end"/>
            </w:r>
          </w:hyperlink>
        </w:p>
        <w:p w14:paraId="4A78B73E" w14:textId="7A23E4D6"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63" w:history="1">
            <w:r w:rsidR="00D11DC1" w:rsidRPr="00D11DC1">
              <w:rPr>
                <w:rStyle w:val="Hyperlink"/>
                <w:rFonts w:ascii="Montserrat" w:hAnsi="Montserrat" w:cs="Arial"/>
                <w:noProof/>
              </w:rPr>
              <w:t>6.3.2.1</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Preparación para el cambio</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_Toc157526063 \h </w:instrText>
            </w:r>
            <w:r w:rsidR="00D11DC1" w:rsidRPr="00D11DC1">
              <w:rPr>
                <w:noProof/>
                <w:webHidden/>
              </w:rPr>
            </w:r>
            <w:r w:rsidR="00D11DC1" w:rsidRPr="00D11DC1">
              <w:rPr>
                <w:noProof/>
                <w:webHidden/>
              </w:rPr>
              <w:fldChar w:fldCharType="separate"/>
            </w:r>
            <w:r w:rsidR="00D11DC1" w:rsidRPr="00D11DC1">
              <w:rPr>
                <w:noProof/>
                <w:webHidden/>
              </w:rPr>
              <w:t>87</w:t>
            </w:r>
            <w:r w:rsidR="00D11DC1" w:rsidRPr="00D11DC1">
              <w:rPr>
                <w:noProof/>
                <w:webHidden/>
              </w:rPr>
              <w:fldChar w:fldCharType="end"/>
            </w:r>
          </w:hyperlink>
        </w:p>
        <w:p w14:paraId="141A96AC" w14:textId="74833459"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64" w:history="1">
            <w:r w:rsidR="00D11DC1" w:rsidRPr="00D11DC1">
              <w:rPr>
                <w:rStyle w:val="Hyperlink"/>
                <w:rFonts w:ascii="Montserrat" w:hAnsi="Montserrat" w:cs="Arial"/>
                <w:noProof/>
              </w:rPr>
              <w:t>6.3.2.2</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Gestión de Impacto</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_Toc157526064 \h </w:instrText>
            </w:r>
            <w:r w:rsidR="00D11DC1" w:rsidRPr="00D11DC1">
              <w:rPr>
                <w:noProof/>
                <w:webHidden/>
              </w:rPr>
            </w:r>
            <w:r w:rsidR="00D11DC1" w:rsidRPr="00D11DC1">
              <w:rPr>
                <w:noProof/>
                <w:webHidden/>
              </w:rPr>
              <w:fldChar w:fldCharType="separate"/>
            </w:r>
            <w:r w:rsidR="00D11DC1" w:rsidRPr="00D11DC1">
              <w:rPr>
                <w:noProof/>
                <w:webHidden/>
              </w:rPr>
              <w:t>88</w:t>
            </w:r>
            <w:r w:rsidR="00D11DC1" w:rsidRPr="00D11DC1">
              <w:rPr>
                <w:noProof/>
                <w:webHidden/>
              </w:rPr>
              <w:fldChar w:fldCharType="end"/>
            </w:r>
          </w:hyperlink>
        </w:p>
        <w:p w14:paraId="5B131375" w14:textId="277EBF3D"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65" w:history="1">
            <w:r w:rsidR="00D11DC1" w:rsidRPr="00D11DC1">
              <w:rPr>
                <w:rStyle w:val="Hyperlink"/>
                <w:rFonts w:ascii="Montserrat" w:hAnsi="Montserrat" w:cs="Arial"/>
                <w:noProof/>
              </w:rPr>
              <w:t>6.3.2.3</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Adopción de TI</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_Toc157526065 \h </w:instrText>
            </w:r>
            <w:r w:rsidR="00D11DC1" w:rsidRPr="00D11DC1">
              <w:rPr>
                <w:noProof/>
                <w:webHidden/>
              </w:rPr>
            </w:r>
            <w:r w:rsidR="00D11DC1" w:rsidRPr="00D11DC1">
              <w:rPr>
                <w:noProof/>
                <w:webHidden/>
              </w:rPr>
              <w:fldChar w:fldCharType="separate"/>
            </w:r>
            <w:r w:rsidR="00D11DC1" w:rsidRPr="00D11DC1">
              <w:rPr>
                <w:noProof/>
                <w:webHidden/>
              </w:rPr>
              <w:t>88</w:t>
            </w:r>
            <w:r w:rsidR="00D11DC1" w:rsidRPr="00D11DC1">
              <w:rPr>
                <w:noProof/>
                <w:webHidden/>
              </w:rPr>
              <w:fldChar w:fldCharType="end"/>
            </w:r>
          </w:hyperlink>
        </w:p>
        <w:p w14:paraId="05DE5A95" w14:textId="34021C4F"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66" w:history="1">
            <w:r w:rsidR="00D11DC1" w:rsidRPr="00D11DC1">
              <w:rPr>
                <w:rStyle w:val="Hyperlink"/>
                <w:rFonts w:ascii="Montserrat" w:hAnsi="Montserrat" w:cs="Arial"/>
                <w:noProof/>
              </w:rPr>
              <w:t>6.3.2.4</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Plan y Canales de Comunicación</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_Toc157526066 \h </w:instrText>
            </w:r>
            <w:r w:rsidR="00D11DC1" w:rsidRPr="00D11DC1">
              <w:rPr>
                <w:noProof/>
                <w:webHidden/>
              </w:rPr>
            </w:r>
            <w:r w:rsidR="00D11DC1" w:rsidRPr="00D11DC1">
              <w:rPr>
                <w:noProof/>
                <w:webHidden/>
              </w:rPr>
              <w:fldChar w:fldCharType="separate"/>
            </w:r>
            <w:r w:rsidR="00D11DC1" w:rsidRPr="00D11DC1">
              <w:rPr>
                <w:noProof/>
                <w:webHidden/>
              </w:rPr>
              <w:t>88</w:t>
            </w:r>
            <w:r w:rsidR="00D11DC1" w:rsidRPr="00D11DC1">
              <w:rPr>
                <w:noProof/>
                <w:webHidden/>
              </w:rPr>
              <w:fldChar w:fldCharType="end"/>
            </w:r>
          </w:hyperlink>
        </w:p>
        <w:p w14:paraId="3E45A8E5" w14:textId="7816425A"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67" w:history="1">
            <w:r w:rsidR="00D11DC1" w:rsidRPr="00D11DC1">
              <w:rPr>
                <w:rStyle w:val="Hyperlink"/>
              </w:rPr>
              <w:t>6.3.3</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MEDICIÓN DE RESULTADO EN EL USO Y APROPIACIÓN</w:t>
            </w:r>
            <w:r w:rsidR="00D11DC1" w:rsidRPr="00D11DC1">
              <w:rPr>
                <w:webHidden/>
              </w:rPr>
              <w:tab/>
            </w:r>
            <w:r w:rsidR="00D11DC1" w:rsidRPr="00D11DC1">
              <w:rPr>
                <w:webHidden/>
              </w:rPr>
              <w:fldChar w:fldCharType="begin"/>
            </w:r>
            <w:r w:rsidR="00D11DC1" w:rsidRPr="00D11DC1">
              <w:rPr>
                <w:webHidden/>
              </w:rPr>
              <w:instrText xml:space="preserve"> PAGEREF _Toc157526067 \h </w:instrText>
            </w:r>
            <w:r w:rsidR="00D11DC1" w:rsidRPr="00D11DC1">
              <w:rPr>
                <w:webHidden/>
              </w:rPr>
            </w:r>
            <w:r w:rsidR="00D11DC1" w:rsidRPr="00D11DC1">
              <w:rPr>
                <w:webHidden/>
              </w:rPr>
              <w:fldChar w:fldCharType="separate"/>
            </w:r>
            <w:r w:rsidR="00D11DC1" w:rsidRPr="00D11DC1">
              <w:rPr>
                <w:webHidden/>
              </w:rPr>
              <w:t>89</w:t>
            </w:r>
            <w:r w:rsidR="00D11DC1" w:rsidRPr="00D11DC1">
              <w:rPr>
                <w:webHidden/>
              </w:rPr>
              <w:fldChar w:fldCharType="end"/>
            </w:r>
          </w:hyperlink>
        </w:p>
        <w:p w14:paraId="116D3DD3" w14:textId="429727FB"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68" w:history="1">
            <w:r w:rsidR="00D11DC1" w:rsidRPr="00D11DC1">
              <w:rPr>
                <w:rStyle w:val="Hyperlink"/>
                <w:rFonts w:ascii="Montserrat" w:hAnsi="Montserrat" w:cs="Arial"/>
                <w:noProof/>
              </w:rPr>
              <w:t>6.3.3.1</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Sostenibilidad del cambio</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_Toc157526068 \h </w:instrText>
            </w:r>
            <w:r w:rsidR="00D11DC1" w:rsidRPr="00D11DC1">
              <w:rPr>
                <w:noProof/>
                <w:webHidden/>
              </w:rPr>
            </w:r>
            <w:r w:rsidR="00D11DC1" w:rsidRPr="00D11DC1">
              <w:rPr>
                <w:noProof/>
                <w:webHidden/>
              </w:rPr>
              <w:fldChar w:fldCharType="separate"/>
            </w:r>
            <w:r w:rsidR="00D11DC1" w:rsidRPr="00D11DC1">
              <w:rPr>
                <w:noProof/>
                <w:webHidden/>
              </w:rPr>
              <w:t>89</w:t>
            </w:r>
            <w:r w:rsidR="00D11DC1" w:rsidRPr="00D11DC1">
              <w:rPr>
                <w:noProof/>
                <w:webHidden/>
              </w:rPr>
              <w:fldChar w:fldCharType="end"/>
            </w:r>
          </w:hyperlink>
        </w:p>
        <w:p w14:paraId="26E978F5" w14:textId="6DD4C1D6"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069" w:history="1">
            <w:r w:rsidR="00D11DC1" w:rsidRPr="00D11DC1">
              <w:rPr>
                <w:rStyle w:val="Hyperlink"/>
                <w:b w:val="0"/>
                <w:bCs w:val="0"/>
              </w:rPr>
              <w:t>6.4</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GESTIÓN DE INFORMACIÓN</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_Toc157526069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90</w:t>
            </w:r>
            <w:r w:rsidR="00D11DC1" w:rsidRPr="00D11DC1">
              <w:rPr>
                <w:b w:val="0"/>
                <w:bCs w:val="0"/>
                <w:webHidden/>
              </w:rPr>
              <w:fldChar w:fldCharType="end"/>
            </w:r>
          </w:hyperlink>
        </w:p>
        <w:p w14:paraId="65D21669" w14:textId="41D248D9"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70" w:history="1">
            <w:r w:rsidR="00D11DC1" w:rsidRPr="00D11DC1">
              <w:rPr>
                <w:rStyle w:val="Hyperlink"/>
              </w:rPr>
              <w:t>6.4.1</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ANÁLISIS DOMINIO DE INFORMACIÓN</w:t>
            </w:r>
            <w:r w:rsidR="00D11DC1" w:rsidRPr="00D11DC1">
              <w:rPr>
                <w:webHidden/>
              </w:rPr>
              <w:tab/>
            </w:r>
            <w:r w:rsidR="00D11DC1" w:rsidRPr="00D11DC1">
              <w:rPr>
                <w:webHidden/>
              </w:rPr>
              <w:fldChar w:fldCharType="begin"/>
            </w:r>
            <w:r w:rsidR="00D11DC1" w:rsidRPr="00D11DC1">
              <w:rPr>
                <w:webHidden/>
              </w:rPr>
              <w:instrText xml:space="preserve"> PAGEREF _Toc157526070 \h </w:instrText>
            </w:r>
            <w:r w:rsidR="00D11DC1" w:rsidRPr="00D11DC1">
              <w:rPr>
                <w:webHidden/>
              </w:rPr>
            </w:r>
            <w:r w:rsidR="00D11DC1" w:rsidRPr="00D11DC1">
              <w:rPr>
                <w:webHidden/>
              </w:rPr>
              <w:fldChar w:fldCharType="separate"/>
            </w:r>
            <w:r w:rsidR="00D11DC1" w:rsidRPr="00D11DC1">
              <w:rPr>
                <w:webHidden/>
              </w:rPr>
              <w:t>90</w:t>
            </w:r>
            <w:r w:rsidR="00D11DC1" w:rsidRPr="00D11DC1">
              <w:rPr>
                <w:webHidden/>
              </w:rPr>
              <w:fldChar w:fldCharType="end"/>
            </w:r>
          </w:hyperlink>
        </w:p>
        <w:p w14:paraId="47B297F4" w14:textId="6B89175C"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71" w:history="1">
            <w:r w:rsidR="00D11DC1" w:rsidRPr="00D11DC1">
              <w:rPr>
                <w:rStyle w:val="Hyperlink"/>
              </w:rPr>
              <w:t>6.4.2</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HERRAMIENTAS DE ANÁLISIS</w:t>
            </w:r>
            <w:r w:rsidR="00D11DC1" w:rsidRPr="00D11DC1">
              <w:rPr>
                <w:webHidden/>
              </w:rPr>
              <w:tab/>
            </w:r>
            <w:r w:rsidR="00D11DC1" w:rsidRPr="00D11DC1">
              <w:rPr>
                <w:webHidden/>
              </w:rPr>
              <w:fldChar w:fldCharType="begin"/>
            </w:r>
            <w:r w:rsidR="00D11DC1" w:rsidRPr="00D11DC1">
              <w:rPr>
                <w:webHidden/>
              </w:rPr>
              <w:instrText xml:space="preserve"> PAGEREF _Toc157526071 \h </w:instrText>
            </w:r>
            <w:r w:rsidR="00D11DC1" w:rsidRPr="00D11DC1">
              <w:rPr>
                <w:webHidden/>
              </w:rPr>
            </w:r>
            <w:r w:rsidR="00D11DC1" w:rsidRPr="00D11DC1">
              <w:rPr>
                <w:webHidden/>
              </w:rPr>
              <w:fldChar w:fldCharType="separate"/>
            </w:r>
            <w:r w:rsidR="00D11DC1" w:rsidRPr="00D11DC1">
              <w:rPr>
                <w:webHidden/>
              </w:rPr>
              <w:t>91</w:t>
            </w:r>
            <w:r w:rsidR="00D11DC1" w:rsidRPr="00D11DC1">
              <w:rPr>
                <w:webHidden/>
              </w:rPr>
              <w:fldChar w:fldCharType="end"/>
            </w:r>
          </w:hyperlink>
        </w:p>
        <w:p w14:paraId="297C555E" w14:textId="04CBA0A1"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72" w:history="1">
            <w:r w:rsidR="00D11DC1" w:rsidRPr="00D11DC1">
              <w:rPr>
                <w:rStyle w:val="Hyperlink"/>
              </w:rPr>
              <w:t>6.4.3</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ARQUITECTURA DE INFORMACIÓN</w:t>
            </w:r>
            <w:r w:rsidR="00D11DC1" w:rsidRPr="00D11DC1">
              <w:rPr>
                <w:webHidden/>
              </w:rPr>
              <w:tab/>
            </w:r>
            <w:r w:rsidR="00D11DC1" w:rsidRPr="00D11DC1">
              <w:rPr>
                <w:webHidden/>
              </w:rPr>
              <w:fldChar w:fldCharType="begin"/>
            </w:r>
            <w:r w:rsidR="00D11DC1" w:rsidRPr="00D11DC1">
              <w:rPr>
                <w:webHidden/>
              </w:rPr>
              <w:instrText xml:space="preserve"> PAGEREF _Toc157526072 \h </w:instrText>
            </w:r>
            <w:r w:rsidR="00D11DC1" w:rsidRPr="00D11DC1">
              <w:rPr>
                <w:webHidden/>
              </w:rPr>
            </w:r>
            <w:r w:rsidR="00D11DC1" w:rsidRPr="00D11DC1">
              <w:rPr>
                <w:webHidden/>
              </w:rPr>
              <w:fldChar w:fldCharType="separate"/>
            </w:r>
            <w:r w:rsidR="00D11DC1" w:rsidRPr="00D11DC1">
              <w:rPr>
                <w:webHidden/>
              </w:rPr>
              <w:t>92</w:t>
            </w:r>
            <w:r w:rsidR="00D11DC1" w:rsidRPr="00D11DC1">
              <w:rPr>
                <w:webHidden/>
              </w:rPr>
              <w:fldChar w:fldCharType="end"/>
            </w:r>
          </w:hyperlink>
        </w:p>
        <w:p w14:paraId="21E3B5F1" w14:textId="57737277"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73" w:history="1">
            <w:r w:rsidR="00D11DC1" w:rsidRPr="00D11DC1">
              <w:rPr>
                <w:rStyle w:val="Hyperlink"/>
              </w:rPr>
              <w:t>6.4.4</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ANÁLISIS Y APROVECHAMIENTO DE LOS COMPONENTES DE INFORMACIÓN</w:t>
            </w:r>
            <w:r w:rsidR="00D11DC1" w:rsidRPr="00D11DC1">
              <w:rPr>
                <w:webHidden/>
              </w:rPr>
              <w:tab/>
            </w:r>
            <w:r w:rsidR="00D11DC1" w:rsidRPr="00D11DC1">
              <w:rPr>
                <w:webHidden/>
              </w:rPr>
              <w:fldChar w:fldCharType="begin"/>
            </w:r>
            <w:r w:rsidR="00D11DC1" w:rsidRPr="00D11DC1">
              <w:rPr>
                <w:webHidden/>
              </w:rPr>
              <w:instrText xml:space="preserve"> PAGEREF _Toc157526073 \h </w:instrText>
            </w:r>
            <w:r w:rsidR="00D11DC1" w:rsidRPr="00D11DC1">
              <w:rPr>
                <w:webHidden/>
              </w:rPr>
            </w:r>
            <w:r w:rsidR="00D11DC1" w:rsidRPr="00D11DC1">
              <w:rPr>
                <w:webHidden/>
              </w:rPr>
              <w:fldChar w:fldCharType="separate"/>
            </w:r>
            <w:r w:rsidR="00D11DC1" w:rsidRPr="00D11DC1">
              <w:rPr>
                <w:webHidden/>
              </w:rPr>
              <w:t>95</w:t>
            </w:r>
            <w:r w:rsidR="00D11DC1" w:rsidRPr="00D11DC1">
              <w:rPr>
                <w:webHidden/>
              </w:rPr>
              <w:fldChar w:fldCharType="end"/>
            </w:r>
          </w:hyperlink>
        </w:p>
        <w:p w14:paraId="37C79A45" w14:textId="440D5D40"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74" w:history="1">
            <w:r w:rsidR="00D11DC1" w:rsidRPr="00D11DC1">
              <w:rPr>
                <w:rStyle w:val="Hyperlink"/>
              </w:rPr>
              <w:t>6.4.5</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CALIDAD Y SEGURIDAD DE LOS COMPONENTES DE INFORMACIÓN</w:t>
            </w:r>
            <w:r w:rsidR="00D11DC1" w:rsidRPr="00D11DC1">
              <w:rPr>
                <w:webHidden/>
              </w:rPr>
              <w:tab/>
            </w:r>
            <w:r w:rsidR="00D11DC1" w:rsidRPr="00D11DC1">
              <w:rPr>
                <w:webHidden/>
              </w:rPr>
              <w:fldChar w:fldCharType="begin"/>
            </w:r>
            <w:r w:rsidR="00D11DC1" w:rsidRPr="00D11DC1">
              <w:rPr>
                <w:webHidden/>
              </w:rPr>
              <w:instrText xml:space="preserve"> PAGEREF _Toc157526074 \h </w:instrText>
            </w:r>
            <w:r w:rsidR="00D11DC1" w:rsidRPr="00D11DC1">
              <w:rPr>
                <w:webHidden/>
              </w:rPr>
            </w:r>
            <w:r w:rsidR="00D11DC1" w:rsidRPr="00D11DC1">
              <w:rPr>
                <w:webHidden/>
              </w:rPr>
              <w:fldChar w:fldCharType="separate"/>
            </w:r>
            <w:r w:rsidR="00D11DC1" w:rsidRPr="00D11DC1">
              <w:rPr>
                <w:webHidden/>
              </w:rPr>
              <w:t>95</w:t>
            </w:r>
            <w:r w:rsidR="00D11DC1" w:rsidRPr="00D11DC1">
              <w:rPr>
                <w:webHidden/>
              </w:rPr>
              <w:fldChar w:fldCharType="end"/>
            </w:r>
          </w:hyperlink>
        </w:p>
        <w:p w14:paraId="7F7619FC" w14:textId="7D1C115C"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075" w:history="1">
            <w:r w:rsidR="00D11DC1" w:rsidRPr="00D11DC1">
              <w:rPr>
                <w:rStyle w:val="Hyperlink"/>
                <w:b w:val="0"/>
                <w:bCs w:val="0"/>
              </w:rPr>
              <w:t>6.5</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SISTEMAS DE INFORMACIÓN</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_Toc157526075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97</w:t>
            </w:r>
            <w:r w:rsidR="00D11DC1" w:rsidRPr="00D11DC1">
              <w:rPr>
                <w:b w:val="0"/>
                <w:bCs w:val="0"/>
                <w:webHidden/>
              </w:rPr>
              <w:fldChar w:fldCharType="end"/>
            </w:r>
          </w:hyperlink>
        </w:p>
        <w:p w14:paraId="70CFDF57" w14:textId="72ADB065"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76" w:history="1">
            <w:r w:rsidR="00D11DC1" w:rsidRPr="00D11DC1">
              <w:rPr>
                <w:rStyle w:val="Hyperlink"/>
              </w:rPr>
              <w:t>6.5.1</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ANÁLISIS DOMINIOS DE SISTEMAS DE INFORMACIÓN</w:t>
            </w:r>
            <w:r w:rsidR="00D11DC1" w:rsidRPr="00D11DC1">
              <w:rPr>
                <w:webHidden/>
              </w:rPr>
              <w:tab/>
            </w:r>
            <w:r w:rsidR="00D11DC1" w:rsidRPr="00D11DC1">
              <w:rPr>
                <w:webHidden/>
              </w:rPr>
              <w:fldChar w:fldCharType="begin"/>
            </w:r>
            <w:r w:rsidR="00D11DC1" w:rsidRPr="00D11DC1">
              <w:rPr>
                <w:webHidden/>
              </w:rPr>
              <w:instrText xml:space="preserve"> PAGEREF _Toc157526076 \h </w:instrText>
            </w:r>
            <w:r w:rsidR="00D11DC1" w:rsidRPr="00D11DC1">
              <w:rPr>
                <w:webHidden/>
              </w:rPr>
            </w:r>
            <w:r w:rsidR="00D11DC1" w:rsidRPr="00D11DC1">
              <w:rPr>
                <w:webHidden/>
              </w:rPr>
              <w:fldChar w:fldCharType="separate"/>
            </w:r>
            <w:r w:rsidR="00D11DC1" w:rsidRPr="00D11DC1">
              <w:rPr>
                <w:webHidden/>
              </w:rPr>
              <w:t>97</w:t>
            </w:r>
            <w:r w:rsidR="00D11DC1" w:rsidRPr="00D11DC1">
              <w:rPr>
                <w:webHidden/>
              </w:rPr>
              <w:fldChar w:fldCharType="end"/>
            </w:r>
          </w:hyperlink>
        </w:p>
        <w:p w14:paraId="71B8041D" w14:textId="113ABEAA"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77" w:history="1">
            <w:r w:rsidR="00D11DC1" w:rsidRPr="00D11DC1">
              <w:rPr>
                <w:rStyle w:val="Hyperlink"/>
              </w:rPr>
              <w:t>6.5.2</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PRINCIPALES HALLAZGOS</w:t>
            </w:r>
            <w:r w:rsidR="00D11DC1" w:rsidRPr="00D11DC1">
              <w:rPr>
                <w:webHidden/>
              </w:rPr>
              <w:tab/>
            </w:r>
            <w:r w:rsidR="00D11DC1" w:rsidRPr="00D11DC1">
              <w:rPr>
                <w:webHidden/>
              </w:rPr>
              <w:fldChar w:fldCharType="begin"/>
            </w:r>
            <w:r w:rsidR="00D11DC1" w:rsidRPr="00D11DC1">
              <w:rPr>
                <w:webHidden/>
              </w:rPr>
              <w:instrText xml:space="preserve"> PAGEREF _Toc157526077 \h </w:instrText>
            </w:r>
            <w:r w:rsidR="00D11DC1" w:rsidRPr="00D11DC1">
              <w:rPr>
                <w:webHidden/>
              </w:rPr>
            </w:r>
            <w:r w:rsidR="00D11DC1" w:rsidRPr="00D11DC1">
              <w:rPr>
                <w:webHidden/>
              </w:rPr>
              <w:fldChar w:fldCharType="separate"/>
            </w:r>
            <w:r w:rsidR="00D11DC1" w:rsidRPr="00D11DC1">
              <w:rPr>
                <w:webHidden/>
              </w:rPr>
              <w:t>98</w:t>
            </w:r>
            <w:r w:rsidR="00D11DC1" w:rsidRPr="00D11DC1">
              <w:rPr>
                <w:webHidden/>
              </w:rPr>
              <w:fldChar w:fldCharType="end"/>
            </w:r>
          </w:hyperlink>
        </w:p>
        <w:p w14:paraId="3B82C1F3" w14:textId="2234A595"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78" w:history="1">
            <w:r w:rsidR="00D11DC1" w:rsidRPr="00D11DC1">
              <w:rPr>
                <w:rStyle w:val="Hyperlink"/>
              </w:rPr>
              <w:t>6.5.3</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CATÁLOGO DE LOS SISTEMAS DE INFORMACIÓN</w:t>
            </w:r>
            <w:r w:rsidR="00D11DC1" w:rsidRPr="00D11DC1">
              <w:rPr>
                <w:webHidden/>
              </w:rPr>
              <w:tab/>
            </w:r>
            <w:r w:rsidR="00D11DC1" w:rsidRPr="00D11DC1">
              <w:rPr>
                <w:webHidden/>
              </w:rPr>
              <w:fldChar w:fldCharType="begin"/>
            </w:r>
            <w:r w:rsidR="00D11DC1" w:rsidRPr="00D11DC1">
              <w:rPr>
                <w:webHidden/>
              </w:rPr>
              <w:instrText xml:space="preserve"> PAGEREF _Toc157526078 \h </w:instrText>
            </w:r>
            <w:r w:rsidR="00D11DC1" w:rsidRPr="00D11DC1">
              <w:rPr>
                <w:webHidden/>
              </w:rPr>
            </w:r>
            <w:r w:rsidR="00D11DC1" w:rsidRPr="00D11DC1">
              <w:rPr>
                <w:webHidden/>
              </w:rPr>
              <w:fldChar w:fldCharType="separate"/>
            </w:r>
            <w:r w:rsidR="00D11DC1" w:rsidRPr="00D11DC1">
              <w:rPr>
                <w:webHidden/>
              </w:rPr>
              <w:t>99</w:t>
            </w:r>
            <w:r w:rsidR="00D11DC1" w:rsidRPr="00D11DC1">
              <w:rPr>
                <w:webHidden/>
              </w:rPr>
              <w:fldChar w:fldCharType="end"/>
            </w:r>
          </w:hyperlink>
        </w:p>
        <w:p w14:paraId="22575308" w14:textId="752AED81"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79" w:history="1">
            <w:r w:rsidR="00D11DC1" w:rsidRPr="00D11DC1">
              <w:rPr>
                <w:rStyle w:val="Hyperlink"/>
              </w:rPr>
              <w:t>6.5.4</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MAPA DE INTEGRACIONES DE SISTEMAS DE INFORMACIÓN</w:t>
            </w:r>
            <w:r w:rsidR="00D11DC1" w:rsidRPr="00D11DC1">
              <w:rPr>
                <w:webHidden/>
              </w:rPr>
              <w:tab/>
            </w:r>
            <w:r w:rsidR="00D11DC1" w:rsidRPr="00D11DC1">
              <w:rPr>
                <w:webHidden/>
              </w:rPr>
              <w:fldChar w:fldCharType="begin"/>
            </w:r>
            <w:r w:rsidR="00D11DC1" w:rsidRPr="00D11DC1">
              <w:rPr>
                <w:webHidden/>
              </w:rPr>
              <w:instrText xml:space="preserve"> PAGEREF _Toc157526079 \h </w:instrText>
            </w:r>
            <w:r w:rsidR="00D11DC1" w:rsidRPr="00D11DC1">
              <w:rPr>
                <w:webHidden/>
              </w:rPr>
            </w:r>
            <w:r w:rsidR="00D11DC1" w:rsidRPr="00D11DC1">
              <w:rPr>
                <w:webHidden/>
              </w:rPr>
              <w:fldChar w:fldCharType="separate"/>
            </w:r>
            <w:r w:rsidR="00D11DC1" w:rsidRPr="00D11DC1">
              <w:rPr>
                <w:webHidden/>
              </w:rPr>
              <w:t>103</w:t>
            </w:r>
            <w:r w:rsidR="00D11DC1" w:rsidRPr="00D11DC1">
              <w:rPr>
                <w:webHidden/>
              </w:rPr>
              <w:fldChar w:fldCharType="end"/>
            </w:r>
          </w:hyperlink>
        </w:p>
        <w:p w14:paraId="0B1925E3" w14:textId="5A855BBA"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80" w:history="1">
            <w:r w:rsidR="00D11DC1" w:rsidRPr="00D11DC1">
              <w:rPr>
                <w:rStyle w:val="Hyperlink"/>
              </w:rPr>
              <w:t>6.5.5</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CICLO DE VIDA DE LOS SISTEMAS DE INFORMACIÓN</w:t>
            </w:r>
            <w:r w:rsidR="00D11DC1" w:rsidRPr="00D11DC1">
              <w:rPr>
                <w:webHidden/>
              </w:rPr>
              <w:tab/>
            </w:r>
            <w:r w:rsidR="00D11DC1" w:rsidRPr="00D11DC1">
              <w:rPr>
                <w:webHidden/>
              </w:rPr>
              <w:fldChar w:fldCharType="begin"/>
            </w:r>
            <w:r w:rsidR="00D11DC1" w:rsidRPr="00D11DC1">
              <w:rPr>
                <w:webHidden/>
              </w:rPr>
              <w:instrText xml:space="preserve"> PAGEREF _Toc157526080 \h </w:instrText>
            </w:r>
            <w:r w:rsidR="00D11DC1" w:rsidRPr="00D11DC1">
              <w:rPr>
                <w:webHidden/>
              </w:rPr>
            </w:r>
            <w:r w:rsidR="00D11DC1" w:rsidRPr="00D11DC1">
              <w:rPr>
                <w:webHidden/>
              </w:rPr>
              <w:fldChar w:fldCharType="separate"/>
            </w:r>
            <w:r w:rsidR="00D11DC1" w:rsidRPr="00D11DC1">
              <w:rPr>
                <w:webHidden/>
              </w:rPr>
              <w:t>103</w:t>
            </w:r>
            <w:r w:rsidR="00D11DC1" w:rsidRPr="00D11DC1">
              <w:rPr>
                <w:webHidden/>
              </w:rPr>
              <w:fldChar w:fldCharType="end"/>
            </w:r>
          </w:hyperlink>
        </w:p>
        <w:p w14:paraId="5ECF2FFB" w14:textId="733A2680"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81" w:history="1">
            <w:r w:rsidR="00D11DC1" w:rsidRPr="00D11DC1">
              <w:rPr>
                <w:rStyle w:val="Hyperlink"/>
              </w:rPr>
              <w:t>6.5.6</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MANTENIMIENTO DE LOS SISTEMAS DE INFORMACIÓN</w:t>
            </w:r>
            <w:r w:rsidR="00D11DC1" w:rsidRPr="00D11DC1">
              <w:rPr>
                <w:webHidden/>
              </w:rPr>
              <w:tab/>
            </w:r>
            <w:r w:rsidR="00D11DC1" w:rsidRPr="00D11DC1">
              <w:rPr>
                <w:webHidden/>
              </w:rPr>
              <w:fldChar w:fldCharType="begin"/>
            </w:r>
            <w:r w:rsidR="00D11DC1" w:rsidRPr="00D11DC1">
              <w:rPr>
                <w:webHidden/>
              </w:rPr>
              <w:instrText xml:space="preserve"> PAGEREF _Toc157526081 \h </w:instrText>
            </w:r>
            <w:r w:rsidR="00D11DC1" w:rsidRPr="00D11DC1">
              <w:rPr>
                <w:webHidden/>
              </w:rPr>
            </w:r>
            <w:r w:rsidR="00D11DC1" w:rsidRPr="00D11DC1">
              <w:rPr>
                <w:webHidden/>
              </w:rPr>
              <w:fldChar w:fldCharType="separate"/>
            </w:r>
            <w:r w:rsidR="00D11DC1" w:rsidRPr="00D11DC1">
              <w:rPr>
                <w:webHidden/>
              </w:rPr>
              <w:t>104</w:t>
            </w:r>
            <w:r w:rsidR="00D11DC1" w:rsidRPr="00D11DC1">
              <w:rPr>
                <w:webHidden/>
              </w:rPr>
              <w:fldChar w:fldCharType="end"/>
            </w:r>
          </w:hyperlink>
        </w:p>
        <w:p w14:paraId="4D70AB11" w14:textId="56D8A9D8"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82" w:history="1">
            <w:r w:rsidR="00D11DC1" w:rsidRPr="00D11DC1">
              <w:rPr>
                <w:rStyle w:val="Hyperlink"/>
              </w:rPr>
              <w:t>6.5.7</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SOPORTE DE LOS SISTEMAS DE INFORMACIÓN</w:t>
            </w:r>
            <w:r w:rsidR="00D11DC1" w:rsidRPr="00D11DC1">
              <w:rPr>
                <w:webHidden/>
              </w:rPr>
              <w:tab/>
            </w:r>
            <w:r w:rsidR="00D11DC1" w:rsidRPr="00D11DC1">
              <w:rPr>
                <w:webHidden/>
              </w:rPr>
              <w:fldChar w:fldCharType="begin"/>
            </w:r>
            <w:r w:rsidR="00D11DC1" w:rsidRPr="00D11DC1">
              <w:rPr>
                <w:webHidden/>
              </w:rPr>
              <w:instrText xml:space="preserve"> PAGEREF _Toc157526082 \h </w:instrText>
            </w:r>
            <w:r w:rsidR="00D11DC1" w:rsidRPr="00D11DC1">
              <w:rPr>
                <w:webHidden/>
              </w:rPr>
            </w:r>
            <w:r w:rsidR="00D11DC1" w:rsidRPr="00D11DC1">
              <w:rPr>
                <w:webHidden/>
              </w:rPr>
              <w:fldChar w:fldCharType="separate"/>
            </w:r>
            <w:r w:rsidR="00D11DC1" w:rsidRPr="00D11DC1">
              <w:rPr>
                <w:webHidden/>
              </w:rPr>
              <w:t>104</w:t>
            </w:r>
            <w:r w:rsidR="00D11DC1" w:rsidRPr="00D11DC1">
              <w:rPr>
                <w:webHidden/>
              </w:rPr>
              <w:fldChar w:fldCharType="end"/>
            </w:r>
          </w:hyperlink>
        </w:p>
        <w:p w14:paraId="765F80D1" w14:textId="7D838CC6"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83" w:history="1">
            <w:r w:rsidR="00D11DC1" w:rsidRPr="00D11DC1">
              <w:rPr>
                <w:rStyle w:val="Hyperlink"/>
              </w:rPr>
              <w:t>6.5.8</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ARQUITECTURA DE REFERENCIA DE SISTEMAS DE INFORMACIÓN</w:t>
            </w:r>
            <w:r w:rsidR="00D11DC1" w:rsidRPr="00D11DC1">
              <w:rPr>
                <w:webHidden/>
              </w:rPr>
              <w:tab/>
            </w:r>
            <w:r w:rsidR="00D11DC1" w:rsidRPr="00D11DC1">
              <w:rPr>
                <w:webHidden/>
              </w:rPr>
              <w:fldChar w:fldCharType="begin"/>
            </w:r>
            <w:r w:rsidR="00D11DC1" w:rsidRPr="00D11DC1">
              <w:rPr>
                <w:webHidden/>
              </w:rPr>
              <w:instrText xml:space="preserve"> PAGEREF _Toc157526083 \h </w:instrText>
            </w:r>
            <w:r w:rsidR="00D11DC1" w:rsidRPr="00D11DC1">
              <w:rPr>
                <w:webHidden/>
              </w:rPr>
            </w:r>
            <w:r w:rsidR="00D11DC1" w:rsidRPr="00D11DC1">
              <w:rPr>
                <w:webHidden/>
              </w:rPr>
              <w:fldChar w:fldCharType="separate"/>
            </w:r>
            <w:r w:rsidR="00D11DC1" w:rsidRPr="00D11DC1">
              <w:rPr>
                <w:webHidden/>
              </w:rPr>
              <w:t>104</w:t>
            </w:r>
            <w:r w:rsidR="00D11DC1" w:rsidRPr="00D11DC1">
              <w:rPr>
                <w:webHidden/>
              </w:rPr>
              <w:fldChar w:fldCharType="end"/>
            </w:r>
          </w:hyperlink>
        </w:p>
        <w:p w14:paraId="48DDC35E" w14:textId="266587AA"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084" w:history="1">
            <w:r w:rsidR="00D11DC1" w:rsidRPr="00D11DC1">
              <w:rPr>
                <w:rStyle w:val="Hyperlink"/>
                <w:b w:val="0"/>
                <w:bCs w:val="0"/>
              </w:rPr>
              <w:t>6.6</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SERVICIOS TECNOLÓGICOS</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_Toc157526084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105</w:t>
            </w:r>
            <w:r w:rsidR="00D11DC1" w:rsidRPr="00D11DC1">
              <w:rPr>
                <w:b w:val="0"/>
                <w:bCs w:val="0"/>
                <w:webHidden/>
              </w:rPr>
              <w:fldChar w:fldCharType="end"/>
            </w:r>
          </w:hyperlink>
        </w:p>
        <w:p w14:paraId="7E9CC749" w14:textId="03F0BA11"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85" w:history="1">
            <w:r w:rsidR="00D11DC1" w:rsidRPr="00D11DC1">
              <w:rPr>
                <w:rStyle w:val="Hyperlink"/>
              </w:rPr>
              <w:t>6.6.1</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SERVICIOS DE INFRAESTRUCTURA</w:t>
            </w:r>
            <w:r w:rsidR="00D11DC1" w:rsidRPr="00D11DC1">
              <w:rPr>
                <w:webHidden/>
              </w:rPr>
              <w:tab/>
            </w:r>
            <w:r w:rsidR="00D11DC1" w:rsidRPr="00D11DC1">
              <w:rPr>
                <w:webHidden/>
              </w:rPr>
              <w:fldChar w:fldCharType="begin"/>
            </w:r>
            <w:r w:rsidR="00D11DC1" w:rsidRPr="00D11DC1">
              <w:rPr>
                <w:webHidden/>
              </w:rPr>
              <w:instrText xml:space="preserve"> PAGEREF _Toc157526085 \h </w:instrText>
            </w:r>
            <w:r w:rsidR="00D11DC1" w:rsidRPr="00D11DC1">
              <w:rPr>
                <w:webHidden/>
              </w:rPr>
            </w:r>
            <w:r w:rsidR="00D11DC1" w:rsidRPr="00D11DC1">
              <w:rPr>
                <w:webHidden/>
              </w:rPr>
              <w:fldChar w:fldCharType="separate"/>
            </w:r>
            <w:r w:rsidR="00D11DC1" w:rsidRPr="00D11DC1">
              <w:rPr>
                <w:webHidden/>
              </w:rPr>
              <w:t>105</w:t>
            </w:r>
            <w:r w:rsidR="00D11DC1" w:rsidRPr="00D11DC1">
              <w:rPr>
                <w:webHidden/>
              </w:rPr>
              <w:fldChar w:fldCharType="end"/>
            </w:r>
          </w:hyperlink>
        </w:p>
        <w:p w14:paraId="5F962910" w14:textId="1A5A4326"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086" w:history="1">
            <w:r w:rsidR="00D11DC1" w:rsidRPr="00D11DC1">
              <w:rPr>
                <w:rStyle w:val="Hyperlink"/>
              </w:rPr>
              <w:t>6.6.2</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ARQUITECTURA DE INFRAESTRUCTURA TECNOLÓGICA</w:t>
            </w:r>
            <w:r w:rsidR="00D11DC1" w:rsidRPr="00D11DC1">
              <w:rPr>
                <w:webHidden/>
              </w:rPr>
              <w:tab/>
            </w:r>
            <w:r w:rsidR="00D11DC1" w:rsidRPr="00D11DC1">
              <w:rPr>
                <w:webHidden/>
              </w:rPr>
              <w:fldChar w:fldCharType="begin"/>
            </w:r>
            <w:r w:rsidR="00D11DC1" w:rsidRPr="00D11DC1">
              <w:rPr>
                <w:webHidden/>
              </w:rPr>
              <w:instrText xml:space="preserve"> PAGEREF _Toc157526086 \h </w:instrText>
            </w:r>
            <w:r w:rsidR="00D11DC1" w:rsidRPr="00D11DC1">
              <w:rPr>
                <w:webHidden/>
              </w:rPr>
            </w:r>
            <w:r w:rsidR="00D11DC1" w:rsidRPr="00D11DC1">
              <w:rPr>
                <w:webHidden/>
              </w:rPr>
              <w:fldChar w:fldCharType="separate"/>
            </w:r>
            <w:r w:rsidR="00D11DC1" w:rsidRPr="00D11DC1">
              <w:rPr>
                <w:webHidden/>
              </w:rPr>
              <w:t>106</w:t>
            </w:r>
            <w:r w:rsidR="00D11DC1" w:rsidRPr="00D11DC1">
              <w:rPr>
                <w:webHidden/>
              </w:rPr>
              <w:fldChar w:fldCharType="end"/>
            </w:r>
          </w:hyperlink>
        </w:p>
        <w:p w14:paraId="1EB23A3C" w14:textId="0A9E0828"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87" w:history="1">
            <w:r w:rsidR="00D11DC1" w:rsidRPr="00D11DC1">
              <w:rPr>
                <w:rStyle w:val="Hyperlink"/>
                <w:rFonts w:ascii="Montserrat" w:hAnsi="Montserrat" w:cs="Arial"/>
                <w:noProof/>
              </w:rPr>
              <w:t>6.6.2.1</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Centro de Datos</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_Toc157526087 \h </w:instrText>
            </w:r>
            <w:r w:rsidR="00D11DC1" w:rsidRPr="00D11DC1">
              <w:rPr>
                <w:noProof/>
                <w:webHidden/>
              </w:rPr>
            </w:r>
            <w:r w:rsidR="00D11DC1" w:rsidRPr="00D11DC1">
              <w:rPr>
                <w:noProof/>
                <w:webHidden/>
              </w:rPr>
              <w:fldChar w:fldCharType="separate"/>
            </w:r>
            <w:r w:rsidR="00D11DC1" w:rsidRPr="00D11DC1">
              <w:rPr>
                <w:noProof/>
                <w:webHidden/>
              </w:rPr>
              <w:t>107</w:t>
            </w:r>
            <w:r w:rsidR="00D11DC1" w:rsidRPr="00D11DC1">
              <w:rPr>
                <w:noProof/>
                <w:webHidden/>
              </w:rPr>
              <w:fldChar w:fldCharType="end"/>
            </w:r>
          </w:hyperlink>
        </w:p>
        <w:p w14:paraId="3670C718" w14:textId="50163342"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88" w:history="1">
            <w:r w:rsidR="00D11DC1" w:rsidRPr="00D11DC1">
              <w:rPr>
                <w:rStyle w:val="Hyperlink"/>
                <w:rFonts w:ascii="Montserrat" w:hAnsi="Montserrat" w:cs="Arial"/>
                <w:noProof/>
              </w:rPr>
              <w:t>6.6.2.2</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Sistema de refrigeración, humidificación y control de temperatura</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_Toc157526088 \h </w:instrText>
            </w:r>
            <w:r w:rsidR="00D11DC1" w:rsidRPr="00D11DC1">
              <w:rPr>
                <w:noProof/>
                <w:webHidden/>
              </w:rPr>
            </w:r>
            <w:r w:rsidR="00D11DC1" w:rsidRPr="00D11DC1">
              <w:rPr>
                <w:noProof/>
                <w:webHidden/>
              </w:rPr>
              <w:fldChar w:fldCharType="separate"/>
            </w:r>
            <w:r w:rsidR="00D11DC1" w:rsidRPr="00D11DC1">
              <w:rPr>
                <w:noProof/>
                <w:webHidden/>
              </w:rPr>
              <w:t>109</w:t>
            </w:r>
            <w:r w:rsidR="00D11DC1" w:rsidRPr="00D11DC1">
              <w:rPr>
                <w:noProof/>
                <w:webHidden/>
              </w:rPr>
              <w:fldChar w:fldCharType="end"/>
            </w:r>
          </w:hyperlink>
        </w:p>
        <w:p w14:paraId="1F92BF82" w14:textId="64517A71"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89" w:history="1">
            <w:r w:rsidR="00D11DC1" w:rsidRPr="00D11DC1">
              <w:rPr>
                <w:rStyle w:val="Hyperlink"/>
                <w:rFonts w:ascii="Montserrat" w:hAnsi="Montserrat" w:cs="Arial"/>
                <w:noProof/>
              </w:rPr>
              <w:t>6.6.2.3</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Servicio de Energía</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_Toc157526089 \h </w:instrText>
            </w:r>
            <w:r w:rsidR="00D11DC1" w:rsidRPr="00D11DC1">
              <w:rPr>
                <w:noProof/>
                <w:webHidden/>
              </w:rPr>
            </w:r>
            <w:r w:rsidR="00D11DC1" w:rsidRPr="00D11DC1">
              <w:rPr>
                <w:noProof/>
                <w:webHidden/>
              </w:rPr>
              <w:fldChar w:fldCharType="separate"/>
            </w:r>
            <w:r w:rsidR="00D11DC1" w:rsidRPr="00D11DC1">
              <w:rPr>
                <w:noProof/>
                <w:webHidden/>
              </w:rPr>
              <w:t>109</w:t>
            </w:r>
            <w:r w:rsidR="00D11DC1" w:rsidRPr="00D11DC1">
              <w:rPr>
                <w:noProof/>
                <w:webHidden/>
              </w:rPr>
              <w:fldChar w:fldCharType="end"/>
            </w:r>
          </w:hyperlink>
        </w:p>
        <w:p w14:paraId="5BC9A542" w14:textId="20148AA3" w:rsidR="00D11DC1" w:rsidRPr="00D11DC1" w:rsidRDefault="00E4555D">
          <w:pPr>
            <w:pStyle w:val="TOC5"/>
            <w:tabs>
              <w:tab w:val="left" w:pos="1768"/>
              <w:tab w:val="right" w:leader="dot" w:pos="9538"/>
            </w:tabs>
            <w:rPr>
              <w:rFonts w:eastAsiaTheme="minorEastAsia" w:cstheme="minorBidi"/>
              <w:noProof/>
              <w:kern w:val="2"/>
              <w:sz w:val="22"/>
              <w:szCs w:val="22"/>
              <w:lang w:eastAsia="es-CO"/>
              <w14:ligatures w14:val="standardContextual"/>
            </w:rPr>
          </w:pPr>
          <w:hyperlink w:anchor="_Toc157526090" w:history="1">
            <w:r w:rsidR="00D11DC1" w:rsidRPr="00D11DC1">
              <w:rPr>
                <w:rStyle w:val="Hyperlink"/>
                <w:rFonts w:ascii="Montserrat" w:hAnsi="Montserrat" w:cs="Arial"/>
                <w:noProof/>
              </w:rPr>
              <w:t>6.6.2.4</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Sistema de detección y extinción de incendios</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_Toc157526090 \h </w:instrText>
            </w:r>
            <w:r w:rsidR="00D11DC1" w:rsidRPr="00D11DC1">
              <w:rPr>
                <w:noProof/>
                <w:webHidden/>
              </w:rPr>
            </w:r>
            <w:r w:rsidR="00D11DC1" w:rsidRPr="00D11DC1">
              <w:rPr>
                <w:noProof/>
                <w:webHidden/>
              </w:rPr>
              <w:fldChar w:fldCharType="separate"/>
            </w:r>
            <w:r w:rsidR="00D11DC1" w:rsidRPr="00D11DC1">
              <w:rPr>
                <w:noProof/>
                <w:webHidden/>
              </w:rPr>
              <w:t>110</w:t>
            </w:r>
            <w:r w:rsidR="00D11DC1" w:rsidRPr="00D11DC1">
              <w:rPr>
                <w:noProof/>
                <w:webHidden/>
              </w:rPr>
              <w:fldChar w:fldCharType="end"/>
            </w:r>
          </w:hyperlink>
        </w:p>
        <w:p w14:paraId="61D5B64F" w14:textId="7BC9A978"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91" w:history="1">
            <w:r w:rsidR="00D11DC1" w:rsidRPr="00D11DC1">
              <w:rPr>
                <w:rStyle w:val="Hyperlink"/>
                <w:rFonts w:ascii="Montserrat" w:hAnsi="Montserrat" w:cs="Arial"/>
                <w:noProof/>
              </w:rPr>
              <w:t>6.6.2.5</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Sistema de CCTV</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_Toc157526091 \h </w:instrText>
            </w:r>
            <w:r w:rsidR="00D11DC1" w:rsidRPr="00D11DC1">
              <w:rPr>
                <w:noProof/>
                <w:webHidden/>
              </w:rPr>
            </w:r>
            <w:r w:rsidR="00D11DC1" w:rsidRPr="00D11DC1">
              <w:rPr>
                <w:noProof/>
                <w:webHidden/>
              </w:rPr>
              <w:fldChar w:fldCharType="separate"/>
            </w:r>
            <w:r w:rsidR="00D11DC1" w:rsidRPr="00D11DC1">
              <w:rPr>
                <w:noProof/>
                <w:webHidden/>
              </w:rPr>
              <w:t>110</w:t>
            </w:r>
            <w:r w:rsidR="00D11DC1" w:rsidRPr="00D11DC1">
              <w:rPr>
                <w:noProof/>
                <w:webHidden/>
              </w:rPr>
              <w:fldChar w:fldCharType="end"/>
            </w:r>
          </w:hyperlink>
        </w:p>
        <w:p w14:paraId="5EBFCCAA" w14:textId="2696691E"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92" w:history="1">
            <w:r w:rsidR="00D11DC1" w:rsidRPr="00D11DC1">
              <w:rPr>
                <w:rStyle w:val="Hyperlink"/>
                <w:rFonts w:ascii="Montserrat" w:hAnsi="Montserrat" w:cs="Arial"/>
                <w:noProof/>
              </w:rPr>
              <w:t>6.6.2.6</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Servidores y Sistemas de almacenamiento</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_Toc157526092 \h </w:instrText>
            </w:r>
            <w:r w:rsidR="00D11DC1" w:rsidRPr="00D11DC1">
              <w:rPr>
                <w:noProof/>
                <w:webHidden/>
              </w:rPr>
            </w:r>
            <w:r w:rsidR="00D11DC1" w:rsidRPr="00D11DC1">
              <w:rPr>
                <w:noProof/>
                <w:webHidden/>
              </w:rPr>
              <w:fldChar w:fldCharType="separate"/>
            </w:r>
            <w:r w:rsidR="00D11DC1" w:rsidRPr="00D11DC1">
              <w:rPr>
                <w:noProof/>
                <w:webHidden/>
              </w:rPr>
              <w:t>111</w:t>
            </w:r>
            <w:r w:rsidR="00D11DC1" w:rsidRPr="00D11DC1">
              <w:rPr>
                <w:noProof/>
                <w:webHidden/>
              </w:rPr>
              <w:fldChar w:fldCharType="end"/>
            </w:r>
          </w:hyperlink>
        </w:p>
        <w:p w14:paraId="7F1B7909" w14:textId="60357F1A"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93" w:history="1">
            <w:r w:rsidR="00D11DC1" w:rsidRPr="00D11DC1">
              <w:rPr>
                <w:rStyle w:val="Hyperlink"/>
                <w:rFonts w:ascii="Montserrat" w:hAnsi="Montserrat" w:cs="Arial"/>
                <w:noProof/>
              </w:rPr>
              <w:t>6.6.2.7</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Servicios de Conectividad</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_Toc157526093 \h </w:instrText>
            </w:r>
            <w:r w:rsidR="00D11DC1" w:rsidRPr="00D11DC1">
              <w:rPr>
                <w:noProof/>
                <w:webHidden/>
              </w:rPr>
            </w:r>
            <w:r w:rsidR="00D11DC1" w:rsidRPr="00D11DC1">
              <w:rPr>
                <w:noProof/>
                <w:webHidden/>
              </w:rPr>
              <w:fldChar w:fldCharType="separate"/>
            </w:r>
            <w:r w:rsidR="00D11DC1" w:rsidRPr="00D11DC1">
              <w:rPr>
                <w:noProof/>
                <w:webHidden/>
              </w:rPr>
              <w:t>113</w:t>
            </w:r>
            <w:r w:rsidR="00D11DC1" w:rsidRPr="00D11DC1">
              <w:rPr>
                <w:noProof/>
                <w:webHidden/>
              </w:rPr>
              <w:fldChar w:fldCharType="end"/>
            </w:r>
          </w:hyperlink>
        </w:p>
        <w:p w14:paraId="5BFF41F5" w14:textId="39DA76E0" w:rsidR="00D11DC1" w:rsidRPr="00D11DC1" w:rsidRDefault="00E4555D">
          <w:pPr>
            <w:pStyle w:val="TOC5"/>
            <w:tabs>
              <w:tab w:val="left" w:pos="1762"/>
              <w:tab w:val="right" w:leader="dot" w:pos="9538"/>
            </w:tabs>
            <w:rPr>
              <w:rFonts w:eastAsiaTheme="minorEastAsia" w:cstheme="minorBidi"/>
              <w:noProof/>
              <w:kern w:val="2"/>
              <w:sz w:val="22"/>
              <w:szCs w:val="22"/>
              <w:lang w:eastAsia="es-CO"/>
              <w14:ligatures w14:val="standardContextual"/>
            </w:rPr>
          </w:pPr>
          <w:hyperlink w:anchor="_Toc157526094" w:history="1">
            <w:r w:rsidR="00D11DC1" w:rsidRPr="00D11DC1">
              <w:rPr>
                <w:rStyle w:val="Hyperlink"/>
                <w:rFonts w:ascii="Montserrat" w:hAnsi="Montserrat" w:cs="Arial"/>
                <w:noProof/>
              </w:rPr>
              <w:t>6.6.2.8</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Red de área local -LAN-</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_Toc157526094 \h </w:instrText>
            </w:r>
            <w:r w:rsidR="00D11DC1" w:rsidRPr="00D11DC1">
              <w:rPr>
                <w:noProof/>
                <w:webHidden/>
              </w:rPr>
            </w:r>
            <w:r w:rsidR="00D11DC1" w:rsidRPr="00D11DC1">
              <w:rPr>
                <w:noProof/>
                <w:webHidden/>
              </w:rPr>
              <w:fldChar w:fldCharType="separate"/>
            </w:r>
            <w:r w:rsidR="00D11DC1" w:rsidRPr="00D11DC1">
              <w:rPr>
                <w:noProof/>
                <w:webHidden/>
              </w:rPr>
              <w:t>114</w:t>
            </w:r>
            <w:r w:rsidR="00D11DC1" w:rsidRPr="00D11DC1">
              <w:rPr>
                <w:noProof/>
                <w:webHidden/>
              </w:rPr>
              <w:fldChar w:fldCharType="end"/>
            </w:r>
          </w:hyperlink>
        </w:p>
        <w:p w14:paraId="6A923F39" w14:textId="4A7BBEE0"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095" w:history="1">
            <w:r w:rsidR="00D11DC1" w:rsidRPr="00D11DC1">
              <w:rPr>
                <w:rStyle w:val="Hyperlink"/>
                <w:rFonts w:ascii="Montserrat" w:hAnsi="Montserrat" w:cs="Arial"/>
                <w:noProof/>
              </w:rPr>
              <w:t>6.6.2.9</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Telefonía IP – Comunicaciones Unificadas</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_Toc157526095 \h </w:instrText>
            </w:r>
            <w:r w:rsidR="00D11DC1" w:rsidRPr="00D11DC1">
              <w:rPr>
                <w:noProof/>
                <w:webHidden/>
              </w:rPr>
            </w:r>
            <w:r w:rsidR="00D11DC1" w:rsidRPr="00D11DC1">
              <w:rPr>
                <w:noProof/>
                <w:webHidden/>
              </w:rPr>
              <w:fldChar w:fldCharType="separate"/>
            </w:r>
            <w:r w:rsidR="00D11DC1" w:rsidRPr="00D11DC1">
              <w:rPr>
                <w:noProof/>
                <w:webHidden/>
              </w:rPr>
              <w:t>115</w:t>
            </w:r>
            <w:r w:rsidR="00D11DC1" w:rsidRPr="00D11DC1">
              <w:rPr>
                <w:noProof/>
                <w:webHidden/>
              </w:rPr>
              <w:fldChar w:fldCharType="end"/>
            </w:r>
          </w:hyperlink>
        </w:p>
        <w:p w14:paraId="07906B24" w14:textId="35FBCD29" w:rsidR="00D11DC1" w:rsidRPr="00D11DC1" w:rsidRDefault="00E4555D">
          <w:pPr>
            <w:pStyle w:val="TOC5"/>
            <w:tabs>
              <w:tab w:val="left" w:pos="1844"/>
              <w:tab w:val="right" w:leader="dot" w:pos="9538"/>
            </w:tabs>
            <w:rPr>
              <w:rFonts w:eastAsiaTheme="minorEastAsia" w:cstheme="minorBidi"/>
              <w:noProof/>
              <w:kern w:val="2"/>
              <w:sz w:val="22"/>
              <w:szCs w:val="22"/>
              <w:lang w:eastAsia="es-CO"/>
              <w14:ligatures w14:val="standardContextual"/>
            </w:rPr>
          </w:pPr>
          <w:hyperlink w:anchor="_Toc157526096" w:history="1">
            <w:r w:rsidR="00D11DC1" w:rsidRPr="00D11DC1">
              <w:rPr>
                <w:rStyle w:val="Hyperlink"/>
                <w:rFonts w:ascii="Montserrat" w:hAnsi="Montserrat" w:cs="Arial"/>
                <w:noProof/>
              </w:rPr>
              <w:t>6.6.2.10</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Red WAN y enlaces MPLS</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_Toc157526096 \h </w:instrText>
            </w:r>
            <w:r w:rsidR="00D11DC1" w:rsidRPr="00D11DC1">
              <w:rPr>
                <w:noProof/>
                <w:webHidden/>
              </w:rPr>
            </w:r>
            <w:r w:rsidR="00D11DC1" w:rsidRPr="00D11DC1">
              <w:rPr>
                <w:noProof/>
                <w:webHidden/>
              </w:rPr>
              <w:fldChar w:fldCharType="separate"/>
            </w:r>
            <w:r w:rsidR="00D11DC1" w:rsidRPr="00D11DC1">
              <w:rPr>
                <w:noProof/>
                <w:webHidden/>
              </w:rPr>
              <w:t>115</w:t>
            </w:r>
            <w:r w:rsidR="00D11DC1" w:rsidRPr="00D11DC1">
              <w:rPr>
                <w:noProof/>
                <w:webHidden/>
              </w:rPr>
              <w:fldChar w:fldCharType="end"/>
            </w:r>
          </w:hyperlink>
        </w:p>
        <w:p w14:paraId="4A6AFA1A" w14:textId="7B73DDCB" w:rsidR="00D11DC1" w:rsidRPr="00D11DC1" w:rsidRDefault="00E4555D">
          <w:pPr>
            <w:pStyle w:val="TOC5"/>
            <w:tabs>
              <w:tab w:val="left" w:pos="1787"/>
              <w:tab w:val="right" w:leader="dot" w:pos="9538"/>
            </w:tabs>
            <w:rPr>
              <w:rFonts w:eastAsiaTheme="minorEastAsia" w:cstheme="minorBidi"/>
              <w:noProof/>
              <w:kern w:val="2"/>
              <w:sz w:val="22"/>
              <w:szCs w:val="22"/>
              <w:lang w:eastAsia="es-CO"/>
              <w14:ligatures w14:val="standardContextual"/>
            </w:rPr>
          </w:pPr>
          <w:hyperlink w:anchor="_Toc157526097" w:history="1">
            <w:r w:rsidR="00D11DC1" w:rsidRPr="00D11DC1">
              <w:rPr>
                <w:rStyle w:val="Hyperlink"/>
                <w:rFonts w:ascii="Montserrat" w:hAnsi="Montserrat" w:cs="Arial"/>
                <w:noProof/>
              </w:rPr>
              <w:t>6.6.2.11</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Seguridad Perimetral</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_Toc157526097 \h </w:instrText>
            </w:r>
            <w:r w:rsidR="00D11DC1" w:rsidRPr="00D11DC1">
              <w:rPr>
                <w:noProof/>
                <w:webHidden/>
              </w:rPr>
            </w:r>
            <w:r w:rsidR="00D11DC1" w:rsidRPr="00D11DC1">
              <w:rPr>
                <w:noProof/>
                <w:webHidden/>
              </w:rPr>
              <w:fldChar w:fldCharType="separate"/>
            </w:r>
            <w:r w:rsidR="00D11DC1" w:rsidRPr="00D11DC1">
              <w:rPr>
                <w:noProof/>
                <w:webHidden/>
              </w:rPr>
              <w:t>117</w:t>
            </w:r>
            <w:r w:rsidR="00D11DC1" w:rsidRPr="00D11DC1">
              <w:rPr>
                <w:noProof/>
                <w:webHidden/>
              </w:rPr>
              <w:fldChar w:fldCharType="end"/>
            </w:r>
          </w:hyperlink>
        </w:p>
        <w:p w14:paraId="05098FDD" w14:textId="4101BEF3" w:rsidR="00D11DC1" w:rsidRPr="00D11DC1" w:rsidRDefault="00E4555D">
          <w:pPr>
            <w:pStyle w:val="TOC5"/>
            <w:tabs>
              <w:tab w:val="left" w:pos="1826"/>
              <w:tab w:val="right" w:leader="dot" w:pos="9538"/>
            </w:tabs>
            <w:rPr>
              <w:rFonts w:eastAsiaTheme="minorEastAsia" w:cstheme="minorBidi"/>
              <w:noProof/>
              <w:kern w:val="2"/>
              <w:sz w:val="22"/>
              <w:szCs w:val="22"/>
              <w:lang w:eastAsia="es-CO"/>
              <w14:ligatures w14:val="standardContextual"/>
            </w:rPr>
          </w:pPr>
          <w:hyperlink w:anchor="_Toc157526098" w:history="1">
            <w:r w:rsidR="00D11DC1" w:rsidRPr="00D11DC1">
              <w:rPr>
                <w:rStyle w:val="Hyperlink"/>
                <w:rFonts w:ascii="Montserrat" w:hAnsi="Montserrat" w:cs="Arial"/>
                <w:noProof/>
              </w:rPr>
              <w:t>6.6.2.12</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Sistema de protección</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_Toc157526098 \h </w:instrText>
            </w:r>
            <w:r w:rsidR="00D11DC1" w:rsidRPr="00D11DC1">
              <w:rPr>
                <w:noProof/>
                <w:webHidden/>
              </w:rPr>
            </w:r>
            <w:r w:rsidR="00D11DC1" w:rsidRPr="00D11DC1">
              <w:rPr>
                <w:noProof/>
                <w:webHidden/>
              </w:rPr>
              <w:fldChar w:fldCharType="separate"/>
            </w:r>
            <w:r w:rsidR="00D11DC1" w:rsidRPr="00D11DC1">
              <w:rPr>
                <w:noProof/>
                <w:webHidden/>
              </w:rPr>
              <w:t>117</w:t>
            </w:r>
            <w:r w:rsidR="00D11DC1" w:rsidRPr="00D11DC1">
              <w:rPr>
                <w:noProof/>
                <w:webHidden/>
              </w:rPr>
              <w:fldChar w:fldCharType="end"/>
            </w:r>
          </w:hyperlink>
        </w:p>
        <w:p w14:paraId="5AE0D1A6" w14:textId="7DD87991" w:rsidR="00D11DC1" w:rsidRPr="00D11DC1" w:rsidRDefault="00E4555D">
          <w:pPr>
            <w:pStyle w:val="TOC5"/>
            <w:tabs>
              <w:tab w:val="left" w:pos="1827"/>
              <w:tab w:val="right" w:leader="dot" w:pos="9538"/>
            </w:tabs>
            <w:rPr>
              <w:rFonts w:eastAsiaTheme="minorEastAsia" w:cstheme="minorBidi"/>
              <w:noProof/>
              <w:kern w:val="2"/>
              <w:sz w:val="22"/>
              <w:szCs w:val="22"/>
              <w:lang w:eastAsia="es-CO"/>
              <w14:ligatures w14:val="standardContextual"/>
            </w:rPr>
          </w:pPr>
          <w:hyperlink w:anchor="_Toc157526099" w:history="1">
            <w:r w:rsidR="00D11DC1" w:rsidRPr="00D11DC1">
              <w:rPr>
                <w:rStyle w:val="Hyperlink"/>
                <w:rFonts w:ascii="Montserrat" w:hAnsi="Montserrat" w:cs="Arial"/>
                <w:noProof/>
              </w:rPr>
              <w:t>6.6.2.13</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Servicio de análisis de vulnerabilidades</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_Toc157526099 \h </w:instrText>
            </w:r>
            <w:r w:rsidR="00D11DC1" w:rsidRPr="00D11DC1">
              <w:rPr>
                <w:noProof/>
                <w:webHidden/>
              </w:rPr>
            </w:r>
            <w:r w:rsidR="00D11DC1" w:rsidRPr="00D11DC1">
              <w:rPr>
                <w:noProof/>
                <w:webHidden/>
              </w:rPr>
              <w:fldChar w:fldCharType="separate"/>
            </w:r>
            <w:r w:rsidR="00D11DC1" w:rsidRPr="00D11DC1">
              <w:rPr>
                <w:noProof/>
                <w:webHidden/>
              </w:rPr>
              <w:t>118</w:t>
            </w:r>
            <w:r w:rsidR="00D11DC1" w:rsidRPr="00D11DC1">
              <w:rPr>
                <w:noProof/>
                <w:webHidden/>
              </w:rPr>
              <w:fldChar w:fldCharType="end"/>
            </w:r>
          </w:hyperlink>
        </w:p>
        <w:p w14:paraId="7DD7A844" w14:textId="55D9CCF6" w:rsidR="00D11DC1" w:rsidRPr="00D11DC1" w:rsidRDefault="00E4555D">
          <w:pPr>
            <w:pStyle w:val="TOC5"/>
            <w:tabs>
              <w:tab w:val="left" w:pos="1846"/>
              <w:tab w:val="right" w:leader="dot" w:pos="9538"/>
            </w:tabs>
            <w:rPr>
              <w:rFonts w:eastAsiaTheme="minorEastAsia" w:cstheme="minorBidi"/>
              <w:noProof/>
              <w:kern w:val="2"/>
              <w:sz w:val="22"/>
              <w:szCs w:val="22"/>
              <w:lang w:eastAsia="es-CO"/>
              <w14:ligatures w14:val="standardContextual"/>
            </w:rPr>
          </w:pPr>
          <w:hyperlink w:anchor="_Toc157526100" w:history="1">
            <w:r w:rsidR="00D11DC1" w:rsidRPr="00D11DC1">
              <w:rPr>
                <w:rStyle w:val="Hyperlink"/>
                <w:rFonts w:ascii="Montserrat" w:hAnsi="Montserrat" w:cs="Arial"/>
                <w:noProof/>
              </w:rPr>
              <w:t>6.6.2.14</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DRP – Plan de Recuperación de Desastres</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_Toc157526100 \h </w:instrText>
            </w:r>
            <w:r w:rsidR="00D11DC1" w:rsidRPr="00D11DC1">
              <w:rPr>
                <w:noProof/>
                <w:webHidden/>
              </w:rPr>
            </w:r>
            <w:r w:rsidR="00D11DC1" w:rsidRPr="00D11DC1">
              <w:rPr>
                <w:noProof/>
                <w:webHidden/>
              </w:rPr>
              <w:fldChar w:fldCharType="separate"/>
            </w:r>
            <w:r w:rsidR="00D11DC1" w:rsidRPr="00D11DC1">
              <w:rPr>
                <w:noProof/>
                <w:webHidden/>
              </w:rPr>
              <w:t>118</w:t>
            </w:r>
            <w:r w:rsidR="00D11DC1" w:rsidRPr="00D11DC1">
              <w:rPr>
                <w:noProof/>
                <w:webHidden/>
              </w:rPr>
              <w:fldChar w:fldCharType="end"/>
            </w:r>
          </w:hyperlink>
        </w:p>
        <w:p w14:paraId="555F262C" w14:textId="1BA2D75C" w:rsidR="00D11DC1" w:rsidRPr="00D11DC1" w:rsidRDefault="00E4555D">
          <w:pPr>
            <w:pStyle w:val="TOC5"/>
            <w:tabs>
              <w:tab w:val="left" w:pos="1827"/>
              <w:tab w:val="right" w:leader="dot" w:pos="9538"/>
            </w:tabs>
            <w:rPr>
              <w:rFonts w:eastAsiaTheme="minorEastAsia" w:cstheme="minorBidi"/>
              <w:noProof/>
              <w:kern w:val="2"/>
              <w:sz w:val="22"/>
              <w:szCs w:val="22"/>
              <w:lang w:eastAsia="es-CO"/>
              <w14:ligatures w14:val="standardContextual"/>
            </w:rPr>
          </w:pPr>
          <w:hyperlink w:anchor="_Toc157526101" w:history="1">
            <w:r w:rsidR="00D11DC1" w:rsidRPr="00D11DC1">
              <w:rPr>
                <w:rStyle w:val="Hyperlink"/>
                <w:rFonts w:ascii="Montserrat" w:hAnsi="Montserrat" w:cs="Arial"/>
                <w:noProof/>
              </w:rPr>
              <w:t>6.6.2.15</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Sistema de Backup Clúster VMware.</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_Toc157526101 \h </w:instrText>
            </w:r>
            <w:r w:rsidR="00D11DC1" w:rsidRPr="00D11DC1">
              <w:rPr>
                <w:noProof/>
                <w:webHidden/>
              </w:rPr>
            </w:r>
            <w:r w:rsidR="00D11DC1" w:rsidRPr="00D11DC1">
              <w:rPr>
                <w:noProof/>
                <w:webHidden/>
              </w:rPr>
              <w:fldChar w:fldCharType="separate"/>
            </w:r>
            <w:r w:rsidR="00D11DC1" w:rsidRPr="00D11DC1">
              <w:rPr>
                <w:noProof/>
                <w:webHidden/>
              </w:rPr>
              <w:t>118</w:t>
            </w:r>
            <w:r w:rsidR="00D11DC1" w:rsidRPr="00D11DC1">
              <w:rPr>
                <w:noProof/>
                <w:webHidden/>
              </w:rPr>
              <w:fldChar w:fldCharType="end"/>
            </w:r>
          </w:hyperlink>
        </w:p>
        <w:p w14:paraId="3E484E5C" w14:textId="0D0199BA"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102" w:history="1">
            <w:r w:rsidR="00D11DC1" w:rsidRPr="00D11DC1">
              <w:rPr>
                <w:rStyle w:val="Hyperlink"/>
              </w:rPr>
              <w:t>6.6.3</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CATÁLOGO DE ELEMENTOS DE INFRAESTRUCTURA DE TI</w:t>
            </w:r>
            <w:r w:rsidR="00D11DC1" w:rsidRPr="00D11DC1">
              <w:rPr>
                <w:webHidden/>
              </w:rPr>
              <w:tab/>
            </w:r>
            <w:r w:rsidR="00D11DC1" w:rsidRPr="00D11DC1">
              <w:rPr>
                <w:webHidden/>
              </w:rPr>
              <w:fldChar w:fldCharType="begin"/>
            </w:r>
            <w:r w:rsidR="00D11DC1" w:rsidRPr="00D11DC1">
              <w:rPr>
                <w:webHidden/>
              </w:rPr>
              <w:instrText xml:space="preserve"> PAGEREF _Toc157526102 \h </w:instrText>
            </w:r>
            <w:r w:rsidR="00D11DC1" w:rsidRPr="00D11DC1">
              <w:rPr>
                <w:webHidden/>
              </w:rPr>
            </w:r>
            <w:r w:rsidR="00D11DC1" w:rsidRPr="00D11DC1">
              <w:rPr>
                <w:webHidden/>
              </w:rPr>
              <w:fldChar w:fldCharType="separate"/>
            </w:r>
            <w:r w:rsidR="00D11DC1" w:rsidRPr="00D11DC1">
              <w:rPr>
                <w:webHidden/>
              </w:rPr>
              <w:t>119</w:t>
            </w:r>
            <w:r w:rsidR="00D11DC1" w:rsidRPr="00D11DC1">
              <w:rPr>
                <w:webHidden/>
              </w:rPr>
              <w:fldChar w:fldCharType="end"/>
            </w:r>
          </w:hyperlink>
        </w:p>
        <w:p w14:paraId="76F2FA3B" w14:textId="6DBD4D7F"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103" w:history="1">
            <w:r w:rsidR="00D11DC1" w:rsidRPr="00D11DC1">
              <w:rPr>
                <w:rStyle w:val="Hyperlink"/>
              </w:rPr>
              <w:t>6.6.4</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ADMINISTRACIÓN DE LA CAPACIDAD DE LA INFRAESTRUCTURA TECNOLÓGICA</w:t>
            </w:r>
            <w:r w:rsidR="00D11DC1" w:rsidRPr="00D11DC1">
              <w:rPr>
                <w:webHidden/>
              </w:rPr>
              <w:tab/>
            </w:r>
            <w:r w:rsidR="00D11DC1" w:rsidRPr="00D11DC1">
              <w:rPr>
                <w:webHidden/>
              </w:rPr>
              <w:fldChar w:fldCharType="begin"/>
            </w:r>
            <w:r w:rsidR="00D11DC1" w:rsidRPr="00D11DC1">
              <w:rPr>
                <w:webHidden/>
              </w:rPr>
              <w:instrText xml:space="preserve"> PAGEREF _Toc157526103 \h </w:instrText>
            </w:r>
            <w:r w:rsidR="00D11DC1" w:rsidRPr="00D11DC1">
              <w:rPr>
                <w:webHidden/>
              </w:rPr>
            </w:r>
            <w:r w:rsidR="00D11DC1" w:rsidRPr="00D11DC1">
              <w:rPr>
                <w:webHidden/>
              </w:rPr>
              <w:fldChar w:fldCharType="separate"/>
            </w:r>
            <w:r w:rsidR="00D11DC1" w:rsidRPr="00D11DC1">
              <w:rPr>
                <w:webHidden/>
              </w:rPr>
              <w:t>120</w:t>
            </w:r>
            <w:r w:rsidR="00D11DC1" w:rsidRPr="00D11DC1">
              <w:rPr>
                <w:webHidden/>
              </w:rPr>
              <w:fldChar w:fldCharType="end"/>
            </w:r>
          </w:hyperlink>
        </w:p>
        <w:p w14:paraId="6276AF54" w14:textId="3E26D804"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104" w:history="1">
            <w:r w:rsidR="00D11DC1" w:rsidRPr="00D11DC1">
              <w:rPr>
                <w:rStyle w:val="Hyperlink"/>
              </w:rPr>
              <w:t>6.6.5</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ADMINISTRACIÓN DE LA OPERACIÓN</w:t>
            </w:r>
            <w:r w:rsidR="00D11DC1" w:rsidRPr="00D11DC1">
              <w:rPr>
                <w:webHidden/>
              </w:rPr>
              <w:tab/>
            </w:r>
            <w:r w:rsidR="00D11DC1" w:rsidRPr="00D11DC1">
              <w:rPr>
                <w:webHidden/>
              </w:rPr>
              <w:fldChar w:fldCharType="begin"/>
            </w:r>
            <w:r w:rsidR="00D11DC1" w:rsidRPr="00D11DC1">
              <w:rPr>
                <w:webHidden/>
              </w:rPr>
              <w:instrText xml:space="preserve"> PAGEREF _Toc157526104 \h </w:instrText>
            </w:r>
            <w:r w:rsidR="00D11DC1" w:rsidRPr="00D11DC1">
              <w:rPr>
                <w:webHidden/>
              </w:rPr>
            </w:r>
            <w:r w:rsidR="00D11DC1" w:rsidRPr="00D11DC1">
              <w:rPr>
                <w:webHidden/>
              </w:rPr>
              <w:fldChar w:fldCharType="separate"/>
            </w:r>
            <w:r w:rsidR="00D11DC1" w:rsidRPr="00D11DC1">
              <w:rPr>
                <w:webHidden/>
              </w:rPr>
              <w:t>121</w:t>
            </w:r>
            <w:r w:rsidR="00D11DC1" w:rsidRPr="00D11DC1">
              <w:rPr>
                <w:webHidden/>
              </w:rPr>
              <w:fldChar w:fldCharType="end"/>
            </w:r>
          </w:hyperlink>
        </w:p>
        <w:p w14:paraId="7E311A21" w14:textId="6C100BB6"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105" w:history="1">
            <w:r w:rsidR="00D11DC1" w:rsidRPr="00D11DC1">
              <w:rPr>
                <w:rStyle w:val="Hyperlink"/>
              </w:rPr>
              <w:t>6.6.6</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SERVICIOS DE SOPORTE TÉCNICO</w:t>
            </w:r>
            <w:r w:rsidR="00D11DC1" w:rsidRPr="00D11DC1">
              <w:rPr>
                <w:webHidden/>
              </w:rPr>
              <w:tab/>
            </w:r>
            <w:r w:rsidR="00D11DC1" w:rsidRPr="00D11DC1">
              <w:rPr>
                <w:webHidden/>
              </w:rPr>
              <w:fldChar w:fldCharType="begin"/>
            </w:r>
            <w:r w:rsidR="00D11DC1" w:rsidRPr="00D11DC1">
              <w:rPr>
                <w:webHidden/>
              </w:rPr>
              <w:instrText xml:space="preserve"> PAGEREF _Toc157526105 \h </w:instrText>
            </w:r>
            <w:r w:rsidR="00D11DC1" w:rsidRPr="00D11DC1">
              <w:rPr>
                <w:webHidden/>
              </w:rPr>
            </w:r>
            <w:r w:rsidR="00D11DC1" w:rsidRPr="00D11DC1">
              <w:rPr>
                <w:webHidden/>
              </w:rPr>
              <w:fldChar w:fldCharType="separate"/>
            </w:r>
            <w:r w:rsidR="00D11DC1" w:rsidRPr="00D11DC1">
              <w:rPr>
                <w:webHidden/>
              </w:rPr>
              <w:t>122</w:t>
            </w:r>
            <w:r w:rsidR="00D11DC1" w:rsidRPr="00D11DC1">
              <w:rPr>
                <w:webHidden/>
              </w:rPr>
              <w:fldChar w:fldCharType="end"/>
            </w:r>
          </w:hyperlink>
        </w:p>
        <w:p w14:paraId="3CC4646A" w14:textId="53188FAA"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106" w:history="1">
            <w:r w:rsidR="00D11DC1" w:rsidRPr="00D11DC1">
              <w:rPr>
                <w:rStyle w:val="Hyperlink"/>
                <w:rFonts w:ascii="Montserrat" w:hAnsi="Montserrat" w:cs="Arial"/>
                <w:noProof/>
              </w:rPr>
              <w:t>6.6.6.1</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Service Desk o Mesa de Servicio:</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_Toc157526106 \h </w:instrText>
            </w:r>
            <w:r w:rsidR="00D11DC1" w:rsidRPr="00D11DC1">
              <w:rPr>
                <w:noProof/>
                <w:webHidden/>
              </w:rPr>
            </w:r>
            <w:r w:rsidR="00D11DC1" w:rsidRPr="00D11DC1">
              <w:rPr>
                <w:noProof/>
                <w:webHidden/>
              </w:rPr>
              <w:fldChar w:fldCharType="separate"/>
            </w:r>
            <w:r w:rsidR="00D11DC1" w:rsidRPr="00D11DC1">
              <w:rPr>
                <w:noProof/>
                <w:webHidden/>
              </w:rPr>
              <w:t>122</w:t>
            </w:r>
            <w:r w:rsidR="00D11DC1" w:rsidRPr="00D11DC1">
              <w:rPr>
                <w:noProof/>
                <w:webHidden/>
              </w:rPr>
              <w:fldChar w:fldCharType="end"/>
            </w:r>
          </w:hyperlink>
        </w:p>
        <w:p w14:paraId="554D1D3C" w14:textId="33D95D5A"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107" w:history="1">
            <w:r w:rsidR="00D11DC1" w:rsidRPr="00D11DC1">
              <w:rPr>
                <w:rStyle w:val="Hyperlink"/>
                <w:rFonts w:ascii="Montserrat" w:hAnsi="Montserrat" w:cs="Arial"/>
                <w:noProof/>
              </w:rPr>
              <w:t>6.6.6.2</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Escalamiento</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_Toc157526107 \h </w:instrText>
            </w:r>
            <w:r w:rsidR="00D11DC1" w:rsidRPr="00D11DC1">
              <w:rPr>
                <w:noProof/>
                <w:webHidden/>
              </w:rPr>
            </w:r>
            <w:r w:rsidR="00D11DC1" w:rsidRPr="00D11DC1">
              <w:rPr>
                <w:noProof/>
                <w:webHidden/>
              </w:rPr>
              <w:fldChar w:fldCharType="separate"/>
            </w:r>
            <w:r w:rsidR="00D11DC1" w:rsidRPr="00D11DC1">
              <w:rPr>
                <w:noProof/>
                <w:webHidden/>
              </w:rPr>
              <w:t>122</w:t>
            </w:r>
            <w:r w:rsidR="00D11DC1" w:rsidRPr="00D11DC1">
              <w:rPr>
                <w:noProof/>
                <w:webHidden/>
              </w:rPr>
              <w:fldChar w:fldCharType="end"/>
            </w:r>
          </w:hyperlink>
        </w:p>
        <w:p w14:paraId="0A6761C3" w14:textId="1256B21E"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108" w:history="1">
            <w:r w:rsidR="00D11DC1" w:rsidRPr="00D11DC1">
              <w:rPr>
                <w:rStyle w:val="Hyperlink"/>
                <w:rFonts w:ascii="Montserrat" w:hAnsi="Montserrat" w:cs="Arial"/>
                <w:noProof/>
              </w:rPr>
              <w:t>6.6.6.3</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Soporte de Primer Nivel</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_Toc157526108 \h </w:instrText>
            </w:r>
            <w:r w:rsidR="00D11DC1" w:rsidRPr="00D11DC1">
              <w:rPr>
                <w:noProof/>
                <w:webHidden/>
              </w:rPr>
            </w:r>
            <w:r w:rsidR="00D11DC1" w:rsidRPr="00D11DC1">
              <w:rPr>
                <w:noProof/>
                <w:webHidden/>
              </w:rPr>
              <w:fldChar w:fldCharType="separate"/>
            </w:r>
            <w:r w:rsidR="00D11DC1" w:rsidRPr="00D11DC1">
              <w:rPr>
                <w:noProof/>
                <w:webHidden/>
              </w:rPr>
              <w:t>122</w:t>
            </w:r>
            <w:r w:rsidR="00D11DC1" w:rsidRPr="00D11DC1">
              <w:rPr>
                <w:noProof/>
                <w:webHidden/>
              </w:rPr>
              <w:fldChar w:fldCharType="end"/>
            </w:r>
          </w:hyperlink>
        </w:p>
        <w:p w14:paraId="3B1E3CF3" w14:textId="3C658B8E" w:rsidR="00D11DC1" w:rsidRPr="00D11DC1" w:rsidRDefault="00E4555D">
          <w:pPr>
            <w:pStyle w:val="TOC5"/>
            <w:tabs>
              <w:tab w:val="left" w:pos="1777"/>
              <w:tab w:val="right" w:leader="dot" w:pos="9538"/>
            </w:tabs>
            <w:rPr>
              <w:rFonts w:eastAsiaTheme="minorEastAsia" w:cstheme="minorBidi"/>
              <w:noProof/>
              <w:kern w:val="2"/>
              <w:sz w:val="22"/>
              <w:szCs w:val="22"/>
              <w:lang w:eastAsia="es-CO"/>
              <w14:ligatures w14:val="standardContextual"/>
            </w:rPr>
          </w:pPr>
          <w:hyperlink w:anchor="_Toc157526109" w:history="1">
            <w:r w:rsidR="00D11DC1" w:rsidRPr="00D11DC1">
              <w:rPr>
                <w:rStyle w:val="Hyperlink"/>
                <w:rFonts w:ascii="Montserrat" w:hAnsi="Montserrat" w:cs="Arial"/>
                <w:noProof/>
              </w:rPr>
              <w:t>6.6.6.4</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Soporte de Segundo Nivel</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_Toc157526109 \h </w:instrText>
            </w:r>
            <w:r w:rsidR="00D11DC1" w:rsidRPr="00D11DC1">
              <w:rPr>
                <w:noProof/>
                <w:webHidden/>
              </w:rPr>
            </w:r>
            <w:r w:rsidR="00D11DC1" w:rsidRPr="00D11DC1">
              <w:rPr>
                <w:noProof/>
                <w:webHidden/>
              </w:rPr>
              <w:fldChar w:fldCharType="separate"/>
            </w:r>
            <w:r w:rsidR="00D11DC1" w:rsidRPr="00D11DC1">
              <w:rPr>
                <w:noProof/>
                <w:webHidden/>
              </w:rPr>
              <w:t>123</w:t>
            </w:r>
            <w:r w:rsidR="00D11DC1" w:rsidRPr="00D11DC1">
              <w:rPr>
                <w:noProof/>
                <w:webHidden/>
              </w:rPr>
              <w:fldChar w:fldCharType="end"/>
            </w:r>
          </w:hyperlink>
        </w:p>
        <w:p w14:paraId="1214F838" w14:textId="47B0E2FA"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110" w:history="1">
            <w:r w:rsidR="00D11DC1" w:rsidRPr="00D11DC1">
              <w:rPr>
                <w:rStyle w:val="Hyperlink"/>
                <w:rFonts w:ascii="Montserrat" w:hAnsi="Montserrat" w:cs="Arial"/>
                <w:noProof/>
              </w:rPr>
              <w:t>6.6.6.5</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Soporte de Tercer Nivel</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_Toc157526110 \h </w:instrText>
            </w:r>
            <w:r w:rsidR="00D11DC1" w:rsidRPr="00D11DC1">
              <w:rPr>
                <w:noProof/>
                <w:webHidden/>
              </w:rPr>
            </w:r>
            <w:r w:rsidR="00D11DC1" w:rsidRPr="00D11DC1">
              <w:rPr>
                <w:noProof/>
                <w:webHidden/>
              </w:rPr>
              <w:fldChar w:fldCharType="separate"/>
            </w:r>
            <w:r w:rsidR="00D11DC1" w:rsidRPr="00D11DC1">
              <w:rPr>
                <w:noProof/>
                <w:webHidden/>
              </w:rPr>
              <w:t>123</w:t>
            </w:r>
            <w:r w:rsidR="00D11DC1" w:rsidRPr="00D11DC1">
              <w:rPr>
                <w:noProof/>
                <w:webHidden/>
              </w:rPr>
              <w:fldChar w:fldCharType="end"/>
            </w:r>
          </w:hyperlink>
        </w:p>
        <w:p w14:paraId="498329D3" w14:textId="5AF3B11A" w:rsidR="00D11DC1" w:rsidRPr="00D11DC1" w:rsidRDefault="00E4555D">
          <w:pPr>
            <w:pStyle w:val="TOC5"/>
            <w:tabs>
              <w:tab w:val="left" w:pos="1767"/>
              <w:tab w:val="right" w:leader="dot" w:pos="9538"/>
            </w:tabs>
            <w:rPr>
              <w:rFonts w:eastAsiaTheme="minorEastAsia" w:cstheme="minorBidi"/>
              <w:noProof/>
              <w:kern w:val="2"/>
              <w:sz w:val="22"/>
              <w:szCs w:val="22"/>
              <w:lang w:eastAsia="es-CO"/>
              <w14:ligatures w14:val="standardContextual"/>
            </w:rPr>
          </w:pPr>
          <w:hyperlink w:anchor="_Toc157526111" w:history="1">
            <w:r w:rsidR="00D11DC1" w:rsidRPr="00D11DC1">
              <w:rPr>
                <w:rStyle w:val="Hyperlink"/>
                <w:rFonts w:ascii="Montserrat" w:hAnsi="Montserrat" w:cs="Arial"/>
                <w:noProof/>
              </w:rPr>
              <w:t>6.6.6.6</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Criterios de calidad y procesos de gestión de servicios de TIC</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_Toc157526111 \h </w:instrText>
            </w:r>
            <w:r w:rsidR="00D11DC1" w:rsidRPr="00D11DC1">
              <w:rPr>
                <w:noProof/>
                <w:webHidden/>
              </w:rPr>
            </w:r>
            <w:r w:rsidR="00D11DC1" w:rsidRPr="00D11DC1">
              <w:rPr>
                <w:noProof/>
                <w:webHidden/>
              </w:rPr>
              <w:fldChar w:fldCharType="separate"/>
            </w:r>
            <w:r w:rsidR="00D11DC1" w:rsidRPr="00D11DC1">
              <w:rPr>
                <w:noProof/>
                <w:webHidden/>
              </w:rPr>
              <w:t>123</w:t>
            </w:r>
            <w:r w:rsidR="00D11DC1" w:rsidRPr="00D11DC1">
              <w:rPr>
                <w:noProof/>
                <w:webHidden/>
              </w:rPr>
              <w:fldChar w:fldCharType="end"/>
            </w:r>
          </w:hyperlink>
        </w:p>
        <w:p w14:paraId="47E8674F" w14:textId="2151BEB3"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112" w:history="1">
            <w:r w:rsidR="00D11DC1" w:rsidRPr="00D11DC1">
              <w:rPr>
                <w:rStyle w:val="Hyperlink"/>
                <w:b w:val="0"/>
                <w:bCs w:val="0"/>
              </w:rPr>
              <w:t>6.7</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MATRIZ DOFA GENERAL</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_Toc157526112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125</w:t>
            </w:r>
            <w:r w:rsidR="00D11DC1" w:rsidRPr="00D11DC1">
              <w:rPr>
                <w:b w:val="0"/>
                <w:bCs w:val="0"/>
                <w:webHidden/>
              </w:rPr>
              <w:fldChar w:fldCharType="end"/>
            </w:r>
          </w:hyperlink>
        </w:p>
        <w:p w14:paraId="39D00B81" w14:textId="750B7BA0" w:rsidR="00D11DC1" w:rsidRPr="00D11DC1" w:rsidRDefault="00E4555D">
          <w:pPr>
            <w:pStyle w:val="TOC2"/>
            <w:rPr>
              <w:rFonts w:asciiTheme="minorHAnsi" w:eastAsiaTheme="minorEastAsia" w:hAnsiTheme="minorHAnsi" w:cstheme="minorBidi"/>
              <w:b w:val="0"/>
              <w:bCs w:val="0"/>
              <w:kern w:val="2"/>
              <w:lang w:eastAsia="es-CO"/>
              <w14:ligatures w14:val="standardContextual"/>
            </w:rPr>
          </w:pPr>
          <w:hyperlink w:anchor="_Toc157526113" w:history="1">
            <w:r w:rsidR="00D11DC1" w:rsidRPr="00D11DC1">
              <w:rPr>
                <w:rStyle w:val="Hyperlink"/>
                <w:b w:val="0"/>
                <w:bCs w:val="0"/>
              </w:rPr>
              <w:t>7.</w:t>
            </w:r>
            <w:r w:rsidR="00D11DC1" w:rsidRPr="00D11DC1">
              <w:rPr>
                <w:rFonts w:asciiTheme="minorHAnsi" w:eastAsiaTheme="minorEastAsia" w:hAnsiTheme="minorHAnsi" w:cstheme="minorBidi"/>
                <w:b w:val="0"/>
                <w:bCs w:val="0"/>
                <w:kern w:val="2"/>
                <w:lang w:eastAsia="es-CO"/>
                <w14:ligatures w14:val="standardContextual"/>
              </w:rPr>
              <w:tab/>
            </w:r>
            <w:r w:rsidR="00D11DC1" w:rsidRPr="00D11DC1">
              <w:rPr>
                <w:rStyle w:val="Hyperlink"/>
                <w:b w:val="0"/>
                <w:bCs w:val="0"/>
              </w:rPr>
              <w:t>MODELO DE GESTIÓN TI PROPUESTO</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_Toc157526113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129</w:t>
            </w:r>
            <w:r w:rsidR="00D11DC1" w:rsidRPr="00D11DC1">
              <w:rPr>
                <w:b w:val="0"/>
                <w:bCs w:val="0"/>
                <w:webHidden/>
              </w:rPr>
              <w:fldChar w:fldCharType="end"/>
            </w:r>
          </w:hyperlink>
        </w:p>
        <w:p w14:paraId="7D562A7A" w14:textId="32BB08EB"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114" w:history="1">
            <w:r w:rsidR="00D11DC1" w:rsidRPr="00D11DC1">
              <w:rPr>
                <w:rStyle w:val="Hyperlink"/>
                <w:b w:val="0"/>
                <w:bCs w:val="0"/>
              </w:rPr>
              <w:t>7.1</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ESTRATEGIA DE TI</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_Toc157526114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129</w:t>
            </w:r>
            <w:r w:rsidR="00D11DC1" w:rsidRPr="00D11DC1">
              <w:rPr>
                <w:b w:val="0"/>
                <w:bCs w:val="0"/>
                <w:webHidden/>
              </w:rPr>
              <w:fldChar w:fldCharType="end"/>
            </w:r>
          </w:hyperlink>
        </w:p>
        <w:p w14:paraId="6DA8899F" w14:textId="57F97356"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115" w:history="1">
            <w:r w:rsidR="00D11DC1" w:rsidRPr="00D11DC1">
              <w:rPr>
                <w:rStyle w:val="Hyperlink"/>
              </w:rPr>
              <w:t>7.1.1</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CAPACIDADES DE TI</w:t>
            </w:r>
            <w:r w:rsidR="00D11DC1" w:rsidRPr="00D11DC1">
              <w:rPr>
                <w:webHidden/>
              </w:rPr>
              <w:tab/>
            </w:r>
            <w:r w:rsidR="00D11DC1" w:rsidRPr="00D11DC1">
              <w:rPr>
                <w:webHidden/>
              </w:rPr>
              <w:fldChar w:fldCharType="begin"/>
            </w:r>
            <w:r w:rsidR="00D11DC1" w:rsidRPr="00D11DC1">
              <w:rPr>
                <w:webHidden/>
              </w:rPr>
              <w:instrText xml:space="preserve"> PAGEREF _Toc157526115 \h </w:instrText>
            </w:r>
            <w:r w:rsidR="00D11DC1" w:rsidRPr="00D11DC1">
              <w:rPr>
                <w:webHidden/>
              </w:rPr>
            </w:r>
            <w:r w:rsidR="00D11DC1" w:rsidRPr="00D11DC1">
              <w:rPr>
                <w:webHidden/>
              </w:rPr>
              <w:fldChar w:fldCharType="separate"/>
            </w:r>
            <w:r w:rsidR="00D11DC1" w:rsidRPr="00D11DC1">
              <w:rPr>
                <w:webHidden/>
              </w:rPr>
              <w:t>130</w:t>
            </w:r>
            <w:r w:rsidR="00D11DC1" w:rsidRPr="00D11DC1">
              <w:rPr>
                <w:webHidden/>
              </w:rPr>
              <w:fldChar w:fldCharType="end"/>
            </w:r>
          </w:hyperlink>
        </w:p>
        <w:p w14:paraId="75B489FA" w14:textId="1AA142DB"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116" w:history="1">
            <w:r w:rsidR="00D11DC1" w:rsidRPr="00D11DC1">
              <w:rPr>
                <w:rStyle w:val="Hyperlink"/>
              </w:rPr>
              <w:t>7.1.2</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SERVICIOS DE TI</w:t>
            </w:r>
            <w:r w:rsidR="00D11DC1" w:rsidRPr="00D11DC1">
              <w:rPr>
                <w:webHidden/>
              </w:rPr>
              <w:tab/>
            </w:r>
            <w:r w:rsidR="00D11DC1" w:rsidRPr="00D11DC1">
              <w:rPr>
                <w:webHidden/>
              </w:rPr>
              <w:fldChar w:fldCharType="begin"/>
            </w:r>
            <w:r w:rsidR="00D11DC1" w:rsidRPr="00D11DC1">
              <w:rPr>
                <w:webHidden/>
              </w:rPr>
              <w:instrText xml:space="preserve"> PAGEREF _Toc157526116 \h </w:instrText>
            </w:r>
            <w:r w:rsidR="00D11DC1" w:rsidRPr="00D11DC1">
              <w:rPr>
                <w:webHidden/>
              </w:rPr>
            </w:r>
            <w:r w:rsidR="00D11DC1" w:rsidRPr="00D11DC1">
              <w:rPr>
                <w:webHidden/>
              </w:rPr>
              <w:fldChar w:fldCharType="separate"/>
            </w:r>
            <w:r w:rsidR="00D11DC1" w:rsidRPr="00D11DC1">
              <w:rPr>
                <w:webHidden/>
              </w:rPr>
              <w:t>131</w:t>
            </w:r>
            <w:r w:rsidR="00D11DC1" w:rsidRPr="00D11DC1">
              <w:rPr>
                <w:webHidden/>
              </w:rPr>
              <w:fldChar w:fldCharType="end"/>
            </w:r>
          </w:hyperlink>
        </w:p>
        <w:p w14:paraId="2A1E2758" w14:textId="400E8AA0"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117" w:history="1">
            <w:r w:rsidR="00D11DC1" w:rsidRPr="00D11DC1">
              <w:rPr>
                <w:rStyle w:val="Hyperlink"/>
                <w:b w:val="0"/>
                <w:bCs w:val="0"/>
              </w:rPr>
              <w:t>7.2</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GOBIERNO DE TI</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_Toc157526117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132</w:t>
            </w:r>
            <w:r w:rsidR="00D11DC1" w:rsidRPr="00D11DC1">
              <w:rPr>
                <w:b w:val="0"/>
                <w:bCs w:val="0"/>
                <w:webHidden/>
              </w:rPr>
              <w:fldChar w:fldCharType="end"/>
            </w:r>
          </w:hyperlink>
        </w:p>
        <w:p w14:paraId="61D8279E" w14:textId="6BB6971D"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118" w:history="1">
            <w:r w:rsidR="00D11DC1" w:rsidRPr="00D11DC1">
              <w:rPr>
                <w:rStyle w:val="Hyperlink"/>
                <w:rFonts w:ascii="Montserrat" w:hAnsi="Montserrat" w:cs="Arial"/>
                <w:noProof/>
              </w:rPr>
              <w:t>7.2.1.1</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Alineación estratégica de TI con los objetivos de la Institución</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_Toc157526118 \h </w:instrText>
            </w:r>
            <w:r w:rsidR="00D11DC1" w:rsidRPr="00D11DC1">
              <w:rPr>
                <w:noProof/>
                <w:webHidden/>
              </w:rPr>
            </w:r>
            <w:r w:rsidR="00D11DC1" w:rsidRPr="00D11DC1">
              <w:rPr>
                <w:noProof/>
                <w:webHidden/>
              </w:rPr>
              <w:fldChar w:fldCharType="separate"/>
            </w:r>
            <w:r w:rsidR="00D11DC1" w:rsidRPr="00D11DC1">
              <w:rPr>
                <w:noProof/>
                <w:webHidden/>
              </w:rPr>
              <w:t>132</w:t>
            </w:r>
            <w:r w:rsidR="00D11DC1" w:rsidRPr="00D11DC1">
              <w:rPr>
                <w:noProof/>
                <w:webHidden/>
              </w:rPr>
              <w:fldChar w:fldCharType="end"/>
            </w:r>
          </w:hyperlink>
        </w:p>
        <w:p w14:paraId="3C74D1A2" w14:textId="06787B8C"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119" w:history="1">
            <w:r w:rsidR="00D11DC1" w:rsidRPr="00D11DC1">
              <w:rPr>
                <w:rStyle w:val="Hyperlink"/>
                <w:rFonts w:ascii="Montserrat" w:hAnsi="Montserrat" w:cs="Arial"/>
                <w:noProof/>
              </w:rPr>
              <w:t>7.2.1.2</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Administración de Riesgo</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_Toc157526119 \h </w:instrText>
            </w:r>
            <w:r w:rsidR="00D11DC1" w:rsidRPr="00D11DC1">
              <w:rPr>
                <w:noProof/>
                <w:webHidden/>
              </w:rPr>
            </w:r>
            <w:r w:rsidR="00D11DC1" w:rsidRPr="00D11DC1">
              <w:rPr>
                <w:noProof/>
                <w:webHidden/>
              </w:rPr>
              <w:fldChar w:fldCharType="separate"/>
            </w:r>
            <w:r w:rsidR="00D11DC1" w:rsidRPr="00D11DC1">
              <w:rPr>
                <w:noProof/>
                <w:webHidden/>
              </w:rPr>
              <w:t>133</w:t>
            </w:r>
            <w:r w:rsidR="00D11DC1" w:rsidRPr="00D11DC1">
              <w:rPr>
                <w:noProof/>
                <w:webHidden/>
              </w:rPr>
              <w:fldChar w:fldCharType="end"/>
            </w:r>
          </w:hyperlink>
        </w:p>
        <w:p w14:paraId="689B09A4" w14:textId="1767BE68"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120" w:history="1">
            <w:r w:rsidR="00D11DC1" w:rsidRPr="00D11DC1">
              <w:rPr>
                <w:rStyle w:val="Hyperlink"/>
              </w:rPr>
              <w:t>7.2.2</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MODELO DE GESTIÓN DE TI</w:t>
            </w:r>
            <w:r w:rsidR="00D11DC1" w:rsidRPr="00D11DC1">
              <w:rPr>
                <w:webHidden/>
              </w:rPr>
              <w:tab/>
            </w:r>
            <w:r w:rsidR="00D11DC1" w:rsidRPr="00D11DC1">
              <w:rPr>
                <w:webHidden/>
              </w:rPr>
              <w:fldChar w:fldCharType="begin"/>
            </w:r>
            <w:r w:rsidR="00D11DC1" w:rsidRPr="00D11DC1">
              <w:rPr>
                <w:webHidden/>
              </w:rPr>
              <w:instrText xml:space="preserve"> PAGEREF _Toc157526120 \h </w:instrText>
            </w:r>
            <w:r w:rsidR="00D11DC1" w:rsidRPr="00D11DC1">
              <w:rPr>
                <w:webHidden/>
              </w:rPr>
            </w:r>
            <w:r w:rsidR="00D11DC1" w:rsidRPr="00D11DC1">
              <w:rPr>
                <w:webHidden/>
              </w:rPr>
              <w:fldChar w:fldCharType="separate"/>
            </w:r>
            <w:r w:rsidR="00D11DC1" w:rsidRPr="00D11DC1">
              <w:rPr>
                <w:webHidden/>
              </w:rPr>
              <w:t>135</w:t>
            </w:r>
            <w:r w:rsidR="00D11DC1" w:rsidRPr="00D11DC1">
              <w:rPr>
                <w:webHidden/>
              </w:rPr>
              <w:fldChar w:fldCharType="end"/>
            </w:r>
          </w:hyperlink>
        </w:p>
        <w:p w14:paraId="1ECDD7F5" w14:textId="456BB3A9"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121" w:history="1">
            <w:r w:rsidR="00D11DC1" w:rsidRPr="00D11DC1">
              <w:rPr>
                <w:rStyle w:val="Hyperlink"/>
                <w:rFonts w:ascii="Montserrat" w:hAnsi="Montserrat" w:cs="Arial"/>
                <w:noProof/>
              </w:rPr>
              <w:t>7.2.2.1</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Políticas y procedimientos para la gestión de la gobernabilidad de TI</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_Toc157526121 \h </w:instrText>
            </w:r>
            <w:r w:rsidR="00D11DC1" w:rsidRPr="00D11DC1">
              <w:rPr>
                <w:noProof/>
                <w:webHidden/>
              </w:rPr>
            </w:r>
            <w:r w:rsidR="00D11DC1" w:rsidRPr="00D11DC1">
              <w:rPr>
                <w:noProof/>
                <w:webHidden/>
              </w:rPr>
              <w:fldChar w:fldCharType="separate"/>
            </w:r>
            <w:r w:rsidR="00D11DC1" w:rsidRPr="00D11DC1">
              <w:rPr>
                <w:noProof/>
                <w:webHidden/>
              </w:rPr>
              <w:t>140</w:t>
            </w:r>
            <w:r w:rsidR="00D11DC1" w:rsidRPr="00D11DC1">
              <w:rPr>
                <w:noProof/>
                <w:webHidden/>
              </w:rPr>
              <w:fldChar w:fldCharType="end"/>
            </w:r>
          </w:hyperlink>
        </w:p>
        <w:p w14:paraId="59E2A3C0" w14:textId="2E315D21"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122" w:history="1">
            <w:r w:rsidR="00D11DC1" w:rsidRPr="00D11DC1">
              <w:rPr>
                <w:rStyle w:val="Hyperlink"/>
                <w:rFonts w:ascii="Montserrat" w:hAnsi="Montserrat" w:cs="Arial"/>
                <w:noProof/>
              </w:rPr>
              <w:t>7.2.2.2</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Ciberseguridad y Seguridad de la información</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_Toc157526122 \h </w:instrText>
            </w:r>
            <w:r w:rsidR="00D11DC1" w:rsidRPr="00D11DC1">
              <w:rPr>
                <w:noProof/>
                <w:webHidden/>
              </w:rPr>
            </w:r>
            <w:r w:rsidR="00D11DC1" w:rsidRPr="00D11DC1">
              <w:rPr>
                <w:noProof/>
                <w:webHidden/>
              </w:rPr>
              <w:fldChar w:fldCharType="separate"/>
            </w:r>
            <w:r w:rsidR="00D11DC1" w:rsidRPr="00D11DC1">
              <w:rPr>
                <w:noProof/>
                <w:webHidden/>
              </w:rPr>
              <w:t>144</w:t>
            </w:r>
            <w:r w:rsidR="00D11DC1" w:rsidRPr="00D11DC1">
              <w:rPr>
                <w:noProof/>
                <w:webHidden/>
              </w:rPr>
              <w:fldChar w:fldCharType="end"/>
            </w:r>
          </w:hyperlink>
        </w:p>
        <w:p w14:paraId="66B0DD1B" w14:textId="34038BF9"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123" w:history="1">
            <w:r w:rsidR="00D11DC1" w:rsidRPr="00D11DC1">
              <w:rPr>
                <w:rStyle w:val="Hyperlink"/>
                <w:b w:val="0"/>
                <w:bCs w:val="0"/>
              </w:rPr>
              <w:t>7.3</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GESTIÓN DE INFORMACIÓN</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_Toc157526123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147</w:t>
            </w:r>
            <w:r w:rsidR="00D11DC1" w:rsidRPr="00D11DC1">
              <w:rPr>
                <w:b w:val="0"/>
                <w:bCs w:val="0"/>
                <w:webHidden/>
              </w:rPr>
              <w:fldChar w:fldCharType="end"/>
            </w:r>
          </w:hyperlink>
        </w:p>
        <w:p w14:paraId="2A1F4547" w14:textId="3356F3C9"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124" w:history="1">
            <w:r w:rsidR="00D11DC1" w:rsidRPr="00D11DC1">
              <w:rPr>
                <w:rStyle w:val="Hyperlink"/>
              </w:rPr>
              <w:t>7.3.1</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ARQUITECTURA DE INFORMACIÓN</w:t>
            </w:r>
            <w:r w:rsidR="00D11DC1" w:rsidRPr="00D11DC1">
              <w:rPr>
                <w:webHidden/>
              </w:rPr>
              <w:tab/>
            </w:r>
            <w:r w:rsidR="00D11DC1" w:rsidRPr="00D11DC1">
              <w:rPr>
                <w:webHidden/>
              </w:rPr>
              <w:fldChar w:fldCharType="begin"/>
            </w:r>
            <w:r w:rsidR="00D11DC1" w:rsidRPr="00D11DC1">
              <w:rPr>
                <w:webHidden/>
              </w:rPr>
              <w:instrText xml:space="preserve"> PAGEREF _Toc157526124 \h </w:instrText>
            </w:r>
            <w:r w:rsidR="00D11DC1" w:rsidRPr="00D11DC1">
              <w:rPr>
                <w:webHidden/>
              </w:rPr>
            </w:r>
            <w:r w:rsidR="00D11DC1" w:rsidRPr="00D11DC1">
              <w:rPr>
                <w:webHidden/>
              </w:rPr>
              <w:fldChar w:fldCharType="separate"/>
            </w:r>
            <w:r w:rsidR="00D11DC1" w:rsidRPr="00D11DC1">
              <w:rPr>
                <w:webHidden/>
              </w:rPr>
              <w:t>147</w:t>
            </w:r>
            <w:r w:rsidR="00D11DC1" w:rsidRPr="00D11DC1">
              <w:rPr>
                <w:webHidden/>
              </w:rPr>
              <w:fldChar w:fldCharType="end"/>
            </w:r>
          </w:hyperlink>
        </w:p>
        <w:p w14:paraId="0CB180EC" w14:textId="2E2A0EB9"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125" w:history="1">
            <w:r w:rsidR="00D11DC1" w:rsidRPr="00D11DC1">
              <w:rPr>
                <w:rStyle w:val="Hyperlink"/>
              </w:rPr>
              <w:t>7.3.2</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GESTIÓN DE LA CALIDAD Y SEGURIDAD DE LA INFORMACIÓN</w:t>
            </w:r>
            <w:r w:rsidR="00D11DC1" w:rsidRPr="00D11DC1">
              <w:rPr>
                <w:webHidden/>
              </w:rPr>
              <w:tab/>
            </w:r>
            <w:r w:rsidR="00D11DC1" w:rsidRPr="00D11DC1">
              <w:rPr>
                <w:webHidden/>
              </w:rPr>
              <w:fldChar w:fldCharType="begin"/>
            </w:r>
            <w:r w:rsidR="00D11DC1" w:rsidRPr="00D11DC1">
              <w:rPr>
                <w:webHidden/>
              </w:rPr>
              <w:instrText xml:space="preserve"> PAGEREF _Toc157526125 \h </w:instrText>
            </w:r>
            <w:r w:rsidR="00D11DC1" w:rsidRPr="00D11DC1">
              <w:rPr>
                <w:webHidden/>
              </w:rPr>
            </w:r>
            <w:r w:rsidR="00D11DC1" w:rsidRPr="00D11DC1">
              <w:rPr>
                <w:webHidden/>
              </w:rPr>
              <w:fldChar w:fldCharType="separate"/>
            </w:r>
            <w:r w:rsidR="00D11DC1" w:rsidRPr="00D11DC1">
              <w:rPr>
                <w:webHidden/>
              </w:rPr>
              <w:t>147</w:t>
            </w:r>
            <w:r w:rsidR="00D11DC1" w:rsidRPr="00D11DC1">
              <w:rPr>
                <w:webHidden/>
              </w:rPr>
              <w:fldChar w:fldCharType="end"/>
            </w:r>
          </w:hyperlink>
        </w:p>
        <w:p w14:paraId="10ABA631" w14:textId="3FBA18DE"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126" w:history="1">
            <w:r w:rsidR="00D11DC1" w:rsidRPr="00D11DC1">
              <w:rPr>
                <w:rStyle w:val="Hyperlink"/>
                <w:b w:val="0"/>
                <w:bCs w:val="0"/>
              </w:rPr>
              <w:t>7.4</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SISTEMAS DE INFORMACIÓN</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_Toc157526126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147</w:t>
            </w:r>
            <w:r w:rsidR="00D11DC1" w:rsidRPr="00D11DC1">
              <w:rPr>
                <w:b w:val="0"/>
                <w:bCs w:val="0"/>
                <w:webHidden/>
              </w:rPr>
              <w:fldChar w:fldCharType="end"/>
            </w:r>
          </w:hyperlink>
        </w:p>
        <w:p w14:paraId="24137214" w14:textId="200B7CDD"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127" w:history="1">
            <w:r w:rsidR="00D11DC1" w:rsidRPr="00D11DC1">
              <w:rPr>
                <w:rStyle w:val="Hyperlink"/>
              </w:rPr>
              <w:t>7.4.1</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CICLO DE VIDA DE LOS SISTEMAS DE INFORMACIÓN</w:t>
            </w:r>
            <w:r w:rsidR="00D11DC1" w:rsidRPr="00D11DC1">
              <w:rPr>
                <w:webHidden/>
              </w:rPr>
              <w:tab/>
            </w:r>
            <w:r w:rsidR="00D11DC1" w:rsidRPr="00D11DC1">
              <w:rPr>
                <w:webHidden/>
              </w:rPr>
              <w:fldChar w:fldCharType="begin"/>
            </w:r>
            <w:r w:rsidR="00D11DC1" w:rsidRPr="00D11DC1">
              <w:rPr>
                <w:webHidden/>
              </w:rPr>
              <w:instrText xml:space="preserve"> PAGEREF _Toc157526127 \h </w:instrText>
            </w:r>
            <w:r w:rsidR="00D11DC1" w:rsidRPr="00D11DC1">
              <w:rPr>
                <w:webHidden/>
              </w:rPr>
            </w:r>
            <w:r w:rsidR="00D11DC1" w:rsidRPr="00D11DC1">
              <w:rPr>
                <w:webHidden/>
              </w:rPr>
              <w:fldChar w:fldCharType="separate"/>
            </w:r>
            <w:r w:rsidR="00D11DC1" w:rsidRPr="00D11DC1">
              <w:rPr>
                <w:webHidden/>
              </w:rPr>
              <w:t>149</w:t>
            </w:r>
            <w:r w:rsidR="00D11DC1" w:rsidRPr="00D11DC1">
              <w:rPr>
                <w:webHidden/>
              </w:rPr>
              <w:fldChar w:fldCharType="end"/>
            </w:r>
          </w:hyperlink>
        </w:p>
        <w:p w14:paraId="190C3FA9" w14:textId="65B1873C"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128" w:history="1">
            <w:r w:rsidR="00D11DC1" w:rsidRPr="00D11DC1">
              <w:rPr>
                <w:rStyle w:val="Hyperlink"/>
              </w:rPr>
              <w:t>7.4.2</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MANTENIMIENTO DE LOS SISTEMAS DE INFORMACIÓN</w:t>
            </w:r>
            <w:r w:rsidR="00D11DC1" w:rsidRPr="00D11DC1">
              <w:rPr>
                <w:webHidden/>
              </w:rPr>
              <w:tab/>
            </w:r>
            <w:r w:rsidR="00D11DC1" w:rsidRPr="00D11DC1">
              <w:rPr>
                <w:webHidden/>
              </w:rPr>
              <w:fldChar w:fldCharType="begin"/>
            </w:r>
            <w:r w:rsidR="00D11DC1" w:rsidRPr="00D11DC1">
              <w:rPr>
                <w:webHidden/>
              </w:rPr>
              <w:instrText xml:space="preserve"> PAGEREF _Toc157526128 \h </w:instrText>
            </w:r>
            <w:r w:rsidR="00D11DC1" w:rsidRPr="00D11DC1">
              <w:rPr>
                <w:webHidden/>
              </w:rPr>
            </w:r>
            <w:r w:rsidR="00D11DC1" w:rsidRPr="00D11DC1">
              <w:rPr>
                <w:webHidden/>
              </w:rPr>
              <w:fldChar w:fldCharType="separate"/>
            </w:r>
            <w:r w:rsidR="00D11DC1" w:rsidRPr="00D11DC1">
              <w:rPr>
                <w:webHidden/>
              </w:rPr>
              <w:t>150</w:t>
            </w:r>
            <w:r w:rsidR="00D11DC1" w:rsidRPr="00D11DC1">
              <w:rPr>
                <w:webHidden/>
              </w:rPr>
              <w:fldChar w:fldCharType="end"/>
            </w:r>
          </w:hyperlink>
        </w:p>
        <w:p w14:paraId="05F2FA6F" w14:textId="487B8463"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129" w:history="1">
            <w:r w:rsidR="00D11DC1" w:rsidRPr="00D11DC1">
              <w:rPr>
                <w:rStyle w:val="Hyperlink"/>
              </w:rPr>
              <w:t>7.4.3</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SOPORTE DE LOS SISTEMAS DE INFORMACIÓN</w:t>
            </w:r>
            <w:r w:rsidR="00D11DC1" w:rsidRPr="00D11DC1">
              <w:rPr>
                <w:webHidden/>
              </w:rPr>
              <w:tab/>
            </w:r>
            <w:r w:rsidR="00D11DC1" w:rsidRPr="00D11DC1">
              <w:rPr>
                <w:webHidden/>
              </w:rPr>
              <w:fldChar w:fldCharType="begin"/>
            </w:r>
            <w:r w:rsidR="00D11DC1" w:rsidRPr="00D11DC1">
              <w:rPr>
                <w:webHidden/>
              </w:rPr>
              <w:instrText xml:space="preserve"> PAGEREF _Toc157526129 \h </w:instrText>
            </w:r>
            <w:r w:rsidR="00D11DC1" w:rsidRPr="00D11DC1">
              <w:rPr>
                <w:webHidden/>
              </w:rPr>
            </w:r>
            <w:r w:rsidR="00D11DC1" w:rsidRPr="00D11DC1">
              <w:rPr>
                <w:webHidden/>
              </w:rPr>
              <w:fldChar w:fldCharType="separate"/>
            </w:r>
            <w:r w:rsidR="00D11DC1" w:rsidRPr="00D11DC1">
              <w:rPr>
                <w:webHidden/>
              </w:rPr>
              <w:t>151</w:t>
            </w:r>
            <w:r w:rsidR="00D11DC1" w:rsidRPr="00D11DC1">
              <w:rPr>
                <w:webHidden/>
              </w:rPr>
              <w:fldChar w:fldCharType="end"/>
            </w:r>
          </w:hyperlink>
        </w:p>
        <w:p w14:paraId="557E251A" w14:textId="61B98B3A"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130" w:history="1">
            <w:r w:rsidR="00D11DC1" w:rsidRPr="00D11DC1">
              <w:rPr>
                <w:rStyle w:val="Hyperlink"/>
                <w:b w:val="0"/>
                <w:bCs w:val="0"/>
              </w:rPr>
              <w:t>7.5</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USO Y APROPIACIÓN</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_Toc157526130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152</w:t>
            </w:r>
            <w:r w:rsidR="00D11DC1" w:rsidRPr="00D11DC1">
              <w:rPr>
                <w:b w:val="0"/>
                <w:bCs w:val="0"/>
                <w:webHidden/>
              </w:rPr>
              <w:fldChar w:fldCharType="end"/>
            </w:r>
          </w:hyperlink>
        </w:p>
        <w:p w14:paraId="636239CC" w14:textId="785FB6D3"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131" w:history="1">
            <w:r w:rsidR="00D11DC1" w:rsidRPr="00D11DC1">
              <w:rPr>
                <w:rStyle w:val="Hyperlink"/>
              </w:rPr>
              <w:t>7.5.1</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EVALUACIÓN DEL NIVEL DE ADOPCIÓN TI</w:t>
            </w:r>
            <w:r w:rsidR="00D11DC1" w:rsidRPr="00D11DC1">
              <w:rPr>
                <w:webHidden/>
              </w:rPr>
              <w:tab/>
            </w:r>
            <w:r w:rsidR="00D11DC1" w:rsidRPr="00D11DC1">
              <w:rPr>
                <w:webHidden/>
              </w:rPr>
              <w:fldChar w:fldCharType="begin"/>
            </w:r>
            <w:r w:rsidR="00D11DC1" w:rsidRPr="00D11DC1">
              <w:rPr>
                <w:webHidden/>
              </w:rPr>
              <w:instrText xml:space="preserve"> PAGEREF _Toc157526131 \h </w:instrText>
            </w:r>
            <w:r w:rsidR="00D11DC1" w:rsidRPr="00D11DC1">
              <w:rPr>
                <w:webHidden/>
              </w:rPr>
            </w:r>
            <w:r w:rsidR="00D11DC1" w:rsidRPr="00D11DC1">
              <w:rPr>
                <w:webHidden/>
              </w:rPr>
              <w:fldChar w:fldCharType="separate"/>
            </w:r>
            <w:r w:rsidR="00D11DC1" w:rsidRPr="00D11DC1">
              <w:rPr>
                <w:webHidden/>
              </w:rPr>
              <w:t>153</w:t>
            </w:r>
            <w:r w:rsidR="00D11DC1" w:rsidRPr="00D11DC1">
              <w:rPr>
                <w:webHidden/>
              </w:rPr>
              <w:fldChar w:fldCharType="end"/>
            </w:r>
          </w:hyperlink>
        </w:p>
        <w:p w14:paraId="4A5041C4" w14:textId="5890DFC6"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132" w:history="1">
            <w:r w:rsidR="00D11DC1" w:rsidRPr="00D11DC1">
              <w:rPr>
                <w:rStyle w:val="Hyperlink"/>
                <w:b w:val="0"/>
                <w:bCs w:val="0"/>
              </w:rPr>
              <w:t>7.6</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SERVICIOS TECNOLÓGICOS</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_Toc157526132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155</w:t>
            </w:r>
            <w:r w:rsidR="00D11DC1" w:rsidRPr="00D11DC1">
              <w:rPr>
                <w:b w:val="0"/>
                <w:bCs w:val="0"/>
                <w:webHidden/>
              </w:rPr>
              <w:fldChar w:fldCharType="end"/>
            </w:r>
          </w:hyperlink>
        </w:p>
        <w:p w14:paraId="03F7E34F" w14:textId="350CD744" w:rsidR="00D11DC1" w:rsidRPr="00D11DC1" w:rsidRDefault="00E4555D">
          <w:pPr>
            <w:pStyle w:val="TOC4"/>
            <w:rPr>
              <w:rFonts w:asciiTheme="minorHAnsi" w:eastAsiaTheme="minorEastAsia" w:hAnsiTheme="minorHAnsi" w:cstheme="minorBidi"/>
              <w:kern w:val="2"/>
              <w:sz w:val="22"/>
              <w:szCs w:val="22"/>
              <w:lang w:eastAsia="es-CO"/>
              <w14:ligatures w14:val="standardContextual"/>
            </w:rPr>
          </w:pPr>
          <w:hyperlink w:anchor="_Toc157526133" w:history="1">
            <w:r w:rsidR="00D11DC1" w:rsidRPr="00D11DC1">
              <w:rPr>
                <w:rStyle w:val="Hyperlink"/>
              </w:rPr>
              <w:t>7.6.1</w:t>
            </w:r>
            <w:r w:rsidR="00D11DC1" w:rsidRPr="00D11DC1">
              <w:rPr>
                <w:rFonts w:asciiTheme="minorHAnsi" w:eastAsiaTheme="minorEastAsia" w:hAnsiTheme="minorHAnsi" w:cstheme="minorBidi"/>
                <w:kern w:val="2"/>
                <w:sz w:val="22"/>
                <w:szCs w:val="22"/>
                <w:lang w:eastAsia="es-CO"/>
                <w14:ligatures w14:val="standardContextual"/>
              </w:rPr>
              <w:tab/>
            </w:r>
            <w:r w:rsidR="00D11DC1" w:rsidRPr="00D11DC1">
              <w:rPr>
                <w:rStyle w:val="Hyperlink"/>
              </w:rPr>
              <w:t>ARQUITECTURA DE INFRAESTRUCTURA TECNOLÓGICA</w:t>
            </w:r>
            <w:r w:rsidR="00D11DC1" w:rsidRPr="00D11DC1">
              <w:rPr>
                <w:webHidden/>
              </w:rPr>
              <w:tab/>
            </w:r>
            <w:r w:rsidR="00D11DC1" w:rsidRPr="00D11DC1">
              <w:rPr>
                <w:webHidden/>
              </w:rPr>
              <w:fldChar w:fldCharType="begin"/>
            </w:r>
            <w:r w:rsidR="00D11DC1" w:rsidRPr="00D11DC1">
              <w:rPr>
                <w:webHidden/>
              </w:rPr>
              <w:instrText xml:space="preserve"> PAGEREF _Toc157526133 \h </w:instrText>
            </w:r>
            <w:r w:rsidR="00D11DC1" w:rsidRPr="00D11DC1">
              <w:rPr>
                <w:webHidden/>
              </w:rPr>
            </w:r>
            <w:r w:rsidR="00D11DC1" w:rsidRPr="00D11DC1">
              <w:rPr>
                <w:webHidden/>
              </w:rPr>
              <w:fldChar w:fldCharType="separate"/>
            </w:r>
            <w:r w:rsidR="00D11DC1" w:rsidRPr="00D11DC1">
              <w:rPr>
                <w:webHidden/>
              </w:rPr>
              <w:t>155</w:t>
            </w:r>
            <w:r w:rsidR="00D11DC1" w:rsidRPr="00D11DC1">
              <w:rPr>
                <w:webHidden/>
              </w:rPr>
              <w:fldChar w:fldCharType="end"/>
            </w:r>
          </w:hyperlink>
        </w:p>
        <w:p w14:paraId="57D7FEC7" w14:textId="2E0CA28E" w:rsidR="00D11DC1" w:rsidRPr="00D11DC1" w:rsidRDefault="00E4555D">
          <w:pPr>
            <w:pStyle w:val="TOC5"/>
            <w:tabs>
              <w:tab w:val="left" w:pos="1760"/>
              <w:tab w:val="right" w:leader="dot" w:pos="9538"/>
            </w:tabs>
            <w:rPr>
              <w:rFonts w:eastAsiaTheme="minorEastAsia" w:cstheme="minorBidi"/>
              <w:noProof/>
              <w:kern w:val="2"/>
              <w:sz w:val="22"/>
              <w:szCs w:val="22"/>
              <w:lang w:eastAsia="es-CO"/>
              <w14:ligatures w14:val="standardContextual"/>
            </w:rPr>
          </w:pPr>
          <w:hyperlink w:anchor="_Toc157526134" w:history="1">
            <w:r w:rsidR="00D11DC1" w:rsidRPr="00D11DC1">
              <w:rPr>
                <w:rStyle w:val="Hyperlink"/>
                <w:rFonts w:ascii="Montserrat" w:hAnsi="Montserrat"/>
                <w:noProof/>
              </w:rPr>
              <w:t>7.6.1.1</w:t>
            </w:r>
            <w:r w:rsidR="00D11DC1" w:rsidRPr="00D11DC1">
              <w:rPr>
                <w:rFonts w:eastAsiaTheme="minorEastAsia" w:cstheme="minorBidi"/>
                <w:noProof/>
                <w:kern w:val="2"/>
                <w:sz w:val="22"/>
                <w:szCs w:val="22"/>
                <w:lang w:eastAsia="es-CO"/>
                <w14:ligatures w14:val="standardContextual"/>
              </w:rPr>
              <w:tab/>
            </w:r>
            <w:r w:rsidR="00D11DC1" w:rsidRPr="00D11DC1">
              <w:rPr>
                <w:rStyle w:val="Hyperlink"/>
                <w:rFonts w:ascii="Montserrat" w:hAnsi="Montserrat" w:cs="Arial"/>
                <w:noProof/>
              </w:rPr>
              <w:t>Caracterización</w:t>
            </w:r>
            <w:r w:rsidR="00D11DC1" w:rsidRPr="00D11DC1">
              <w:rPr>
                <w:rStyle w:val="Hyperlink"/>
                <w:rFonts w:ascii="Montserrat" w:hAnsi="Montserrat"/>
                <w:noProof/>
              </w:rPr>
              <w:t xml:space="preserve"> de infraestructura tecnológica</w:t>
            </w:r>
            <w:r w:rsidR="00D11DC1" w:rsidRPr="00D11DC1">
              <w:rPr>
                <w:noProof/>
                <w:webHidden/>
              </w:rPr>
              <w:tab/>
            </w:r>
            <w:r w:rsidR="00D11DC1" w:rsidRPr="00D11DC1">
              <w:rPr>
                <w:noProof/>
                <w:webHidden/>
              </w:rPr>
              <w:fldChar w:fldCharType="begin"/>
            </w:r>
            <w:r w:rsidR="00D11DC1" w:rsidRPr="00D11DC1">
              <w:rPr>
                <w:noProof/>
                <w:webHidden/>
              </w:rPr>
              <w:instrText xml:space="preserve"> PAGEREF _Toc157526134 \h </w:instrText>
            </w:r>
            <w:r w:rsidR="00D11DC1" w:rsidRPr="00D11DC1">
              <w:rPr>
                <w:noProof/>
                <w:webHidden/>
              </w:rPr>
            </w:r>
            <w:r w:rsidR="00D11DC1" w:rsidRPr="00D11DC1">
              <w:rPr>
                <w:noProof/>
                <w:webHidden/>
              </w:rPr>
              <w:fldChar w:fldCharType="separate"/>
            </w:r>
            <w:r w:rsidR="00D11DC1" w:rsidRPr="00D11DC1">
              <w:rPr>
                <w:noProof/>
                <w:webHidden/>
              </w:rPr>
              <w:t>155</w:t>
            </w:r>
            <w:r w:rsidR="00D11DC1" w:rsidRPr="00D11DC1">
              <w:rPr>
                <w:noProof/>
                <w:webHidden/>
              </w:rPr>
              <w:fldChar w:fldCharType="end"/>
            </w:r>
          </w:hyperlink>
        </w:p>
        <w:p w14:paraId="1455F129" w14:textId="05B90823" w:rsidR="00D11DC1" w:rsidRPr="00D11DC1" w:rsidRDefault="00E4555D">
          <w:pPr>
            <w:pStyle w:val="TOC2"/>
            <w:rPr>
              <w:rFonts w:asciiTheme="minorHAnsi" w:eastAsiaTheme="minorEastAsia" w:hAnsiTheme="minorHAnsi" w:cstheme="minorBidi"/>
              <w:b w:val="0"/>
              <w:bCs w:val="0"/>
              <w:kern w:val="2"/>
              <w:lang w:eastAsia="es-CO"/>
              <w14:ligatures w14:val="standardContextual"/>
            </w:rPr>
          </w:pPr>
          <w:hyperlink w:anchor="_Toc157526135" w:history="1">
            <w:r w:rsidR="00D11DC1" w:rsidRPr="00D11DC1">
              <w:rPr>
                <w:rStyle w:val="Hyperlink"/>
                <w:b w:val="0"/>
                <w:bCs w:val="0"/>
              </w:rPr>
              <w:t>8.</w:t>
            </w:r>
            <w:r w:rsidR="00D11DC1" w:rsidRPr="00D11DC1">
              <w:rPr>
                <w:rFonts w:asciiTheme="minorHAnsi" w:eastAsiaTheme="minorEastAsia" w:hAnsiTheme="minorHAnsi" w:cstheme="minorBidi"/>
                <w:b w:val="0"/>
                <w:bCs w:val="0"/>
                <w:kern w:val="2"/>
                <w:lang w:eastAsia="es-CO"/>
                <w14:ligatures w14:val="standardContextual"/>
              </w:rPr>
              <w:tab/>
            </w:r>
            <w:r w:rsidR="00D11DC1" w:rsidRPr="00D11DC1">
              <w:rPr>
                <w:rStyle w:val="Hyperlink"/>
                <w:b w:val="0"/>
                <w:bCs w:val="0"/>
              </w:rPr>
              <w:t>PORTAFOLIO DE INICIATIVAS, PROYECTOS Y MAPA DE RUTA</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_Toc157526135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156</w:t>
            </w:r>
            <w:r w:rsidR="00D11DC1" w:rsidRPr="00D11DC1">
              <w:rPr>
                <w:b w:val="0"/>
                <w:bCs w:val="0"/>
                <w:webHidden/>
              </w:rPr>
              <w:fldChar w:fldCharType="end"/>
            </w:r>
          </w:hyperlink>
        </w:p>
        <w:p w14:paraId="401175B4" w14:textId="436A45BB"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136" w:history="1">
            <w:r w:rsidR="00D11DC1" w:rsidRPr="00D11DC1">
              <w:rPr>
                <w:rStyle w:val="Hyperlink"/>
                <w:b w:val="0"/>
                <w:bCs w:val="0"/>
              </w:rPr>
              <w:t>8.1</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PROYECCIÓN DE PRESUPUESTO DEL PROCESO DE GESTIÓN TI</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_Toc157526136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156</w:t>
            </w:r>
            <w:r w:rsidR="00D11DC1" w:rsidRPr="00D11DC1">
              <w:rPr>
                <w:b w:val="0"/>
                <w:bCs w:val="0"/>
                <w:webHidden/>
              </w:rPr>
              <w:fldChar w:fldCharType="end"/>
            </w:r>
          </w:hyperlink>
        </w:p>
        <w:p w14:paraId="78DD62FD" w14:textId="3F31623F"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137" w:history="1">
            <w:r w:rsidR="00D11DC1" w:rsidRPr="00D11DC1">
              <w:rPr>
                <w:rStyle w:val="Hyperlink"/>
                <w:b w:val="0"/>
                <w:bCs w:val="0"/>
              </w:rPr>
              <w:t>8.2</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PLAN DE COMPRAS</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_Toc157526137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157</w:t>
            </w:r>
            <w:r w:rsidR="00D11DC1" w:rsidRPr="00D11DC1">
              <w:rPr>
                <w:b w:val="0"/>
                <w:bCs w:val="0"/>
                <w:webHidden/>
              </w:rPr>
              <w:fldChar w:fldCharType="end"/>
            </w:r>
          </w:hyperlink>
        </w:p>
        <w:p w14:paraId="602B73A0" w14:textId="191C9B63" w:rsidR="00D11DC1" w:rsidRPr="00D11DC1" w:rsidRDefault="00E4555D">
          <w:pPr>
            <w:pStyle w:val="TOC3"/>
            <w:rPr>
              <w:rFonts w:asciiTheme="minorHAnsi" w:eastAsiaTheme="minorEastAsia" w:hAnsiTheme="minorHAnsi" w:cstheme="minorBidi"/>
              <w:b w:val="0"/>
              <w:bCs w:val="0"/>
              <w:kern w:val="2"/>
              <w:sz w:val="22"/>
              <w:szCs w:val="22"/>
              <w:lang w:eastAsia="es-CO"/>
              <w14:ligatures w14:val="standardContextual"/>
            </w:rPr>
          </w:pPr>
          <w:hyperlink w:anchor="_Toc157526138" w:history="1">
            <w:r w:rsidR="00D11DC1" w:rsidRPr="00D11DC1">
              <w:rPr>
                <w:rStyle w:val="Hyperlink"/>
                <w:b w:val="0"/>
                <w:bCs w:val="0"/>
              </w:rPr>
              <w:t>8.3</w:t>
            </w:r>
            <w:r w:rsidR="00D11DC1" w:rsidRPr="00D11DC1">
              <w:rPr>
                <w:rFonts w:asciiTheme="minorHAnsi" w:eastAsiaTheme="minorEastAsia" w:hAnsiTheme="minorHAnsi" w:cstheme="minorBidi"/>
                <w:b w:val="0"/>
                <w:bCs w:val="0"/>
                <w:kern w:val="2"/>
                <w:sz w:val="22"/>
                <w:szCs w:val="22"/>
                <w:lang w:eastAsia="es-CO"/>
                <w14:ligatures w14:val="standardContextual"/>
              </w:rPr>
              <w:tab/>
            </w:r>
            <w:r w:rsidR="00D11DC1" w:rsidRPr="00D11DC1">
              <w:rPr>
                <w:rStyle w:val="Hyperlink"/>
                <w:b w:val="0"/>
                <w:bCs w:val="0"/>
              </w:rPr>
              <w:t>HOJA DE RUTA</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_Toc157526138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158</w:t>
            </w:r>
            <w:r w:rsidR="00D11DC1" w:rsidRPr="00D11DC1">
              <w:rPr>
                <w:b w:val="0"/>
                <w:bCs w:val="0"/>
                <w:webHidden/>
              </w:rPr>
              <w:fldChar w:fldCharType="end"/>
            </w:r>
          </w:hyperlink>
        </w:p>
        <w:p w14:paraId="7DFFBABB" w14:textId="0B1AAE24" w:rsidR="00D11DC1" w:rsidRPr="00D11DC1" w:rsidRDefault="00E4555D">
          <w:pPr>
            <w:pStyle w:val="TOC2"/>
            <w:rPr>
              <w:rFonts w:asciiTheme="minorHAnsi" w:eastAsiaTheme="minorEastAsia" w:hAnsiTheme="minorHAnsi" w:cstheme="minorBidi"/>
              <w:b w:val="0"/>
              <w:bCs w:val="0"/>
              <w:kern w:val="2"/>
              <w:lang w:eastAsia="es-CO"/>
              <w14:ligatures w14:val="standardContextual"/>
            </w:rPr>
          </w:pPr>
          <w:hyperlink w:anchor="_Toc157526139" w:history="1">
            <w:r w:rsidR="00D11DC1" w:rsidRPr="00D11DC1">
              <w:rPr>
                <w:rStyle w:val="Hyperlink"/>
                <w:b w:val="0"/>
                <w:bCs w:val="0"/>
              </w:rPr>
              <w:t>9.</w:t>
            </w:r>
            <w:r w:rsidR="00D11DC1" w:rsidRPr="00D11DC1">
              <w:rPr>
                <w:rFonts w:asciiTheme="minorHAnsi" w:eastAsiaTheme="minorEastAsia" w:hAnsiTheme="minorHAnsi" w:cstheme="minorBidi"/>
                <w:b w:val="0"/>
                <w:bCs w:val="0"/>
                <w:kern w:val="2"/>
                <w:lang w:eastAsia="es-CO"/>
                <w14:ligatures w14:val="standardContextual"/>
              </w:rPr>
              <w:tab/>
            </w:r>
            <w:r w:rsidR="00D11DC1" w:rsidRPr="00D11DC1">
              <w:rPr>
                <w:rStyle w:val="Hyperlink"/>
                <w:b w:val="0"/>
                <w:bCs w:val="0"/>
              </w:rPr>
              <w:t>CONCLUSIONES</w:t>
            </w:r>
            <w:r w:rsidR="00D11DC1" w:rsidRPr="00D11DC1">
              <w:rPr>
                <w:b w:val="0"/>
                <w:bCs w:val="0"/>
                <w:webHidden/>
              </w:rPr>
              <w:tab/>
            </w:r>
            <w:r w:rsidR="00D11DC1" w:rsidRPr="00D11DC1">
              <w:rPr>
                <w:b w:val="0"/>
                <w:bCs w:val="0"/>
                <w:webHidden/>
              </w:rPr>
              <w:fldChar w:fldCharType="begin"/>
            </w:r>
            <w:r w:rsidR="00D11DC1" w:rsidRPr="00D11DC1">
              <w:rPr>
                <w:b w:val="0"/>
                <w:bCs w:val="0"/>
                <w:webHidden/>
              </w:rPr>
              <w:instrText xml:space="preserve"> PAGEREF _Toc157526139 \h </w:instrText>
            </w:r>
            <w:r w:rsidR="00D11DC1" w:rsidRPr="00D11DC1">
              <w:rPr>
                <w:b w:val="0"/>
                <w:bCs w:val="0"/>
                <w:webHidden/>
              </w:rPr>
            </w:r>
            <w:r w:rsidR="00D11DC1" w:rsidRPr="00D11DC1">
              <w:rPr>
                <w:b w:val="0"/>
                <w:bCs w:val="0"/>
                <w:webHidden/>
              </w:rPr>
              <w:fldChar w:fldCharType="separate"/>
            </w:r>
            <w:r w:rsidR="00D11DC1" w:rsidRPr="00D11DC1">
              <w:rPr>
                <w:b w:val="0"/>
                <w:bCs w:val="0"/>
                <w:webHidden/>
              </w:rPr>
              <w:t>163</w:t>
            </w:r>
            <w:r w:rsidR="00D11DC1" w:rsidRPr="00D11DC1">
              <w:rPr>
                <w:b w:val="0"/>
                <w:bCs w:val="0"/>
                <w:webHidden/>
              </w:rPr>
              <w:fldChar w:fldCharType="end"/>
            </w:r>
          </w:hyperlink>
        </w:p>
        <w:p w14:paraId="681F976E" w14:textId="56AB9091" w:rsidR="00521193" w:rsidRPr="00E65507" w:rsidRDefault="005948DF" w:rsidP="004476C9">
          <w:pPr>
            <w:spacing w:line="276" w:lineRule="auto"/>
            <w:rPr>
              <w:rFonts w:ascii="Montserrat" w:hAnsi="Montserrat" w:cs="Arial"/>
              <w:sz w:val="20"/>
              <w:szCs w:val="20"/>
            </w:rPr>
          </w:pPr>
          <w:r w:rsidRPr="00D11DC1">
            <w:rPr>
              <w:rFonts w:ascii="Montserrat" w:hAnsi="Montserrat" w:cs="Arial"/>
              <w:color w:val="000000" w:themeColor="text1"/>
              <w:sz w:val="20"/>
              <w:szCs w:val="20"/>
              <w:lang w:val="es-MX"/>
            </w:rPr>
            <w:fldChar w:fldCharType="end"/>
          </w:r>
        </w:p>
      </w:sdtContent>
    </w:sdt>
    <w:p w14:paraId="7AE74263" w14:textId="14EACEBF" w:rsidR="002B4D15" w:rsidRDefault="002B4D15">
      <w:pPr>
        <w:rPr>
          <w:rFonts w:ascii="Montserrat" w:eastAsia="Calibri" w:hAnsi="Montserrat" w:cs="Arial"/>
          <w:b/>
          <w:bCs/>
          <w:color w:val="000000" w:themeColor="text1"/>
          <w:sz w:val="20"/>
          <w:szCs w:val="20"/>
        </w:rPr>
      </w:pPr>
      <w:r>
        <w:rPr>
          <w:rFonts w:ascii="Montserrat" w:eastAsia="Calibri" w:hAnsi="Montserrat" w:cs="Arial"/>
          <w:b/>
          <w:bCs/>
          <w:color w:val="000000" w:themeColor="text1"/>
          <w:sz w:val="20"/>
          <w:szCs w:val="20"/>
        </w:rPr>
        <w:br w:type="page"/>
      </w:r>
    </w:p>
    <w:p w14:paraId="21A08B49" w14:textId="3FF37BF5" w:rsidR="006D1580" w:rsidRPr="000E7B04" w:rsidRDefault="006D1580" w:rsidP="00E00AEE">
      <w:pPr>
        <w:spacing w:line="360" w:lineRule="auto"/>
        <w:jc w:val="center"/>
        <w:rPr>
          <w:rFonts w:ascii="Montserrat" w:eastAsia="Calibri" w:hAnsi="Montserrat" w:cs="Arial"/>
          <w:b/>
          <w:bCs/>
          <w:color w:val="000000" w:themeColor="text1"/>
          <w:sz w:val="20"/>
          <w:szCs w:val="20"/>
        </w:rPr>
      </w:pPr>
      <w:r w:rsidRPr="000E7B04">
        <w:rPr>
          <w:rFonts w:ascii="Montserrat" w:eastAsia="Calibri" w:hAnsi="Montserrat" w:cs="Arial"/>
          <w:b/>
          <w:bCs/>
          <w:color w:val="000000" w:themeColor="text1"/>
          <w:sz w:val="20"/>
          <w:szCs w:val="20"/>
        </w:rPr>
        <w:t>TABLA DE ILUSTRACIONES</w:t>
      </w:r>
    </w:p>
    <w:p w14:paraId="270C38F3" w14:textId="77777777" w:rsidR="006D1580" w:rsidRPr="0017640E" w:rsidRDefault="006D1580" w:rsidP="0017640E">
      <w:pPr>
        <w:spacing w:line="276" w:lineRule="auto"/>
        <w:rPr>
          <w:rFonts w:ascii="Montserrat" w:eastAsia="Calibri" w:hAnsi="Montserrat" w:cs="Arial"/>
          <w:color w:val="000000" w:themeColor="text1"/>
        </w:rPr>
      </w:pPr>
    </w:p>
    <w:p w14:paraId="76D340B6" w14:textId="1B41F6F2" w:rsidR="0017640E" w:rsidRPr="0017640E" w:rsidRDefault="006D1580"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r w:rsidRPr="0017640E">
        <w:rPr>
          <w:rFonts w:ascii="Montserrat" w:eastAsia="Calibri" w:hAnsi="Montserrat" w:cs="Arial"/>
          <w:color w:val="000000" w:themeColor="text1"/>
          <w:szCs w:val="22"/>
        </w:rPr>
        <w:fldChar w:fldCharType="begin"/>
      </w:r>
      <w:r w:rsidRPr="0017640E">
        <w:rPr>
          <w:rFonts w:ascii="Montserrat" w:eastAsia="Calibri" w:hAnsi="Montserrat" w:cs="Arial"/>
          <w:color w:val="000000" w:themeColor="text1"/>
          <w:szCs w:val="22"/>
        </w:rPr>
        <w:instrText xml:space="preserve"> TOC \h \z \c "Ilustración" </w:instrText>
      </w:r>
      <w:r w:rsidRPr="0017640E">
        <w:rPr>
          <w:rFonts w:ascii="Montserrat" w:eastAsia="Calibri" w:hAnsi="Montserrat" w:cs="Arial"/>
          <w:color w:val="000000" w:themeColor="text1"/>
          <w:szCs w:val="22"/>
        </w:rPr>
        <w:fldChar w:fldCharType="separate"/>
      </w:r>
      <w:hyperlink w:anchor="_Toc157526417" w:history="1">
        <w:r w:rsidR="0017640E" w:rsidRPr="0017640E">
          <w:rPr>
            <w:rStyle w:val="Hyperlink"/>
            <w:rFonts w:ascii="Montserrat" w:hAnsi="Montserrat" w:cs="Arial"/>
            <w:noProof/>
          </w:rPr>
          <w:t>Ilustración 1 Marco de arquitectura empresarial</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_Toc157526417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20</w:t>
        </w:r>
        <w:r w:rsidR="0017640E" w:rsidRPr="0017640E">
          <w:rPr>
            <w:rFonts w:ascii="Montserrat" w:hAnsi="Montserrat"/>
            <w:noProof/>
            <w:webHidden/>
          </w:rPr>
          <w:fldChar w:fldCharType="end"/>
        </w:r>
      </w:hyperlink>
    </w:p>
    <w:p w14:paraId="21667ED4" w14:textId="5D54643F"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18" w:history="1">
        <w:r w:rsidR="0017640E" w:rsidRPr="0017640E">
          <w:rPr>
            <w:rStyle w:val="Hyperlink"/>
            <w:rFonts w:ascii="Montserrat" w:hAnsi="Montserrat" w:cs="Arial"/>
            <w:noProof/>
          </w:rPr>
          <w:t>Ilustración 2 Pirámide Organizativa Universidad Simón Bolívar</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_Toc157526418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35</w:t>
        </w:r>
        <w:r w:rsidR="0017640E" w:rsidRPr="0017640E">
          <w:rPr>
            <w:rFonts w:ascii="Montserrat" w:hAnsi="Montserrat"/>
            <w:noProof/>
            <w:webHidden/>
          </w:rPr>
          <w:fldChar w:fldCharType="end"/>
        </w:r>
      </w:hyperlink>
    </w:p>
    <w:p w14:paraId="741C5677" w14:textId="49DD012C"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19" w:history="1">
        <w:r w:rsidR="0017640E" w:rsidRPr="0017640E">
          <w:rPr>
            <w:rStyle w:val="Hyperlink"/>
            <w:rFonts w:ascii="Montserrat" w:hAnsi="Montserrat" w:cs="Arial"/>
            <w:noProof/>
          </w:rPr>
          <w:t>Ilustración 3 Organigrama General Barranquilla</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_Toc157526419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36</w:t>
        </w:r>
        <w:r w:rsidR="0017640E" w:rsidRPr="0017640E">
          <w:rPr>
            <w:rFonts w:ascii="Montserrat" w:hAnsi="Montserrat"/>
            <w:noProof/>
            <w:webHidden/>
          </w:rPr>
          <w:fldChar w:fldCharType="end"/>
        </w:r>
      </w:hyperlink>
    </w:p>
    <w:p w14:paraId="7E2E100F" w14:textId="51B6FFA4"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20" w:history="1">
        <w:r w:rsidR="0017640E" w:rsidRPr="0017640E">
          <w:rPr>
            <w:rStyle w:val="Hyperlink"/>
            <w:rFonts w:ascii="Montserrat" w:hAnsi="Montserrat" w:cs="Arial"/>
            <w:noProof/>
          </w:rPr>
          <w:t>Ilustración 4 Organigrama General Cúcuta</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_Toc157526420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37</w:t>
        </w:r>
        <w:r w:rsidR="0017640E" w:rsidRPr="0017640E">
          <w:rPr>
            <w:rFonts w:ascii="Montserrat" w:hAnsi="Montserrat"/>
            <w:noProof/>
            <w:webHidden/>
          </w:rPr>
          <w:fldChar w:fldCharType="end"/>
        </w:r>
      </w:hyperlink>
    </w:p>
    <w:p w14:paraId="482B00F7" w14:textId="6B75F364"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21" w:history="1">
        <w:r w:rsidR="0017640E" w:rsidRPr="0017640E">
          <w:rPr>
            <w:rStyle w:val="Hyperlink"/>
            <w:rFonts w:ascii="Montserrat" w:hAnsi="Montserrat" w:cs="Arial"/>
            <w:noProof/>
          </w:rPr>
          <w:t>Ilustración 5 Modelo de Buen Gobierno Institucional</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_Toc157526421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38</w:t>
        </w:r>
        <w:r w:rsidR="0017640E" w:rsidRPr="0017640E">
          <w:rPr>
            <w:rFonts w:ascii="Montserrat" w:hAnsi="Montserrat"/>
            <w:noProof/>
            <w:webHidden/>
          </w:rPr>
          <w:fldChar w:fldCharType="end"/>
        </w:r>
      </w:hyperlink>
    </w:p>
    <w:p w14:paraId="34D0E4C3" w14:textId="66838E87"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22" w:history="1">
        <w:r w:rsidR="0017640E" w:rsidRPr="0017640E">
          <w:rPr>
            <w:rStyle w:val="Hyperlink"/>
            <w:rFonts w:ascii="Montserrat" w:hAnsi="Montserrat" w:cs="Arial"/>
            <w:noProof/>
          </w:rPr>
          <w:t>Ilustración 6 Mapa de Procesos</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_Toc157526422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39</w:t>
        </w:r>
        <w:r w:rsidR="0017640E" w:rsidRPr="0017640E">
          <w:rPr>
            <w:rFonts w:ascii="Montserrat" w:hAnsi="Montserrat"/>
            <w:noProof/>
            <w:webHidden/>
          </w:rPr>
          <w:fldChar w:fldCharType="end"/>
        </w:r>
      </w:hyperlink>
    </w:p>
    <w:p w14:paraId="4CE4EF4C" w14:textId="721F40BE"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23" w:history="1">
        <w:r w:rsidR="0017640E" w:rsidRPr="0017640E">
          <w:rPr>
            <w:rStyle w:val="Hyperlink"/>
            <w:rFonts w:ascii="Montserrat" w:hAnsi="Montserrat" w:cs="Arial"/>
            <w:noProof/>
          </w:rPr>
          <w:t>Ilustración 7 Mapa de subprocesos</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_Toc157526423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40</w:t>
        </w:r>
        <w:r w:rsidR="0017640E" w:rsidRPr="0017640E">
          <w:rPr>
            <w:rFonts w:ascii="Montserrat" w:hAnsi="Montserrat"/>
            <w:noProof/>
            <w:webHidden/>
          </w:rPr>
          <w:fldChar w:fldCharType="end"/>
        </w:r>
      </w:hyperlink>
    </w:p>
    <w:p w14:paraId="05BD0404" w14:textId="082C7A27"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24" w:history="1">
        <w:r w:rsidR="0017640E" w:rsidRPr="0017640E">
          <w:rPr>
            <w:rStyle w:val="Hyperlink"/>
            <w:rFonts w:ascii="Montserrat" w:hAnsi="Montserrat"/>
            <w:noProof/>
          </w:rPr>
          <w:t>Ilustración 8 Mapa de subprocesos</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_Toc157526424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40</w:t>
        </w:r>
        <w:r w:rsidR="0017640E" w:rsidRPr="0017640E">
          <w:rPr>
            <w:rFonts w:ascii="Montserrat" w:hAnsi="Montserrat"/>
            <w:noProof/>
            <w:webHidden/>
          </w:rPr>
          <w:fldChar w:fldCharType="end"/>
        </w:r>
      </w:hyperlink>
    </w:p>
    <w:p w14:paraId="3F4FB2EB" w14:textId="3D6CDFC5"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25" w:history="1">
        <w:r w:rsidR="0017640E" w:rsidRPr="0017640E">
          <w:rPr>
            <w:rStyle w:val="Hyperlink"/>
            <w:rFonts w:ascii="Montserrat" w:hAnsi="Montserrat"/>
            <w:noProof/>
          </w:rPr>
          <w:t>Ilustración 9 Modelo de Gobierno TI</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_Toc157526425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57</w:t>
        </w:r>
        <w:r w:rsidR="0017640E" w:rsidRPr="0017640E">
          <w:rPr>
            <w:rFonts w:ascii="Montserrat" w:hAnsi="Montserrat"/>
            <w:noProof/>
            <w:webHidden/>
          </w:rPr>
          <w:fldChar w:fldCharType="end"/>
        </w:r>
      </w:hyperlink>
    </w:p>
    <w:p w14:paraId="6F8FB450" w14:textId="4D5E4E16"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26" w:history="1">
        <w:r w:rsidR="0017640E" w:rsidRPr="0017640E">
          <w:rPr>
            <w:rStyle w:val="Hyperlink"/>
            <w:rFonts w:ascii="Montserrat" w:hAnsi="Montserrat"/>
            <w:noProof/>
          </w:rPr>
          <w:t>Ilustración 10 Estructura de Gobierno TI según el Marco de arquitectura empresarial.</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_Toc157526426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58</w:t>
        </w:r>
        <w:r w:rsidR="0017640E" w:rsidRPr="0017640E">
          <w:rPr>
            <w:rFonts w:ascii="Montserrat" w:hAnsi="Montserrat"/>
            <w:noProof/>
            <w:webHidden/>
          </w:rPr>
          <w:fldChar w:fldCharType="end"/>
        </w:r>
      </w:hyperlink>
    </w:p>
    <w:p w14:paraId="7705642F" w14:textId="20A006E4"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27" w:history="1">
        <w:r w:rsidR="0017640E" w:rsidRPr="0017640E">
          <w:rPr>
            <w:rStyle w:val="Hyperlink"/>
            <w:rFonts w:ascii="Montserrat" w:hAnsi="Montserrat" w:cs="Arial"/>
            <w:noProof/>
          </w:rPr>
          <w:t>Ilustración 11 Cadena de Valor TI</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_Toc157526427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60</w:t>
        </w:r>
        <w:r w:rsidR="0017640E" w:rsidRPr="0017640E">
          <w:rPr>
            <w:rFonts w:ascii="Montserrat" w:hAnsi="Montserrat"/>
            <w:noProof/>
            <w:webHidden/>
          </w:rPr>
          <w:fldChar w:fldCharType="end"/>
        </w:r>
      </w:hyperlink>
    </w:p>
    <w:p w14:paraId="24E15A7C" w14:textId="31EA18E7"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28" w:history="1">
        <w:r w:rsidR="0017640E" w:rsidRPr="0017640E">
          <w:rPr>
            <w:rStyle w:val="Hyperlink"/>
            <w:rFonts w:ascii="Montserrat" w:hAnsi="Montserrat" w:cs="Arial"/>
            <w:noProof/>
          </w:rPr>
          <w:t>Ilustración 12 Estructura organizacional de TI</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_Toc157526428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71</w:t>
        </w:r>
        <w:r w:rsidR="0017640E" w:rsidRPr="0017640E">
          <w:rPr>
            <w:rFonts w:ascii="Montserrat" w:hAnsi="Montserrat"/>
            <w:noProof/>
            <w:webHidden/>
          </w:rPr>
          <w:fldChar w:fldCharType="end"/>
        </w:r>
      </w:hyperlink>
    </w:p>
    <w:p w14:paraId="745900D0" w14:textId="56E2E11D"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29" w:history="1">
        <w:r w:rsidR="0017640E" w:rsidRPr="0017640E">
          <w:rPr>
            <w:rStyle w:val="Hyperlink"/>
            <w:rFonts w:ascii="Montserrat" w:hAnsi="Montserrat" w:cs="Arial"/>
            <w:noProof/>
          </w:rPr>
          <w:t>Ilustración 13 Modelo de Gestión de Proyectos</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_Toc157526429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77</w:t>
        </w:r>
        <w:r w:rsidR="0017640E" w:rsidRPr="0017640E">
          <w:rPr>
            <w:rFonts w:ascii="Montserrat" w:hAnsi="Montserrat"/>
            <w:noProof/>
            <w:webHidden/>
          </w:rPr>
          <w:fldChar w:fldCharType="end"/>
        </w:r>
      </w:hyperlink>
    </w:p>
    <w:p w14:paraId="15812D7E" w14:textId="3A6D4A3B"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30" w:history="1">
        <w:r w:rsidR="0017640E" w:rsidRPr="0017640E">
          <w:rPr>
            <w:rStyle w:val="Hyperlink"/>
            <w:rFonts w:ascii="Montserrat" w:hAnsi="Montserrat" w:cs="Arial"/>
            <w:noProof/>
          </w:rPr>
          <w:t>Ilustración 14 Componente SCRUM</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_Toc157526430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78</w:t>
        </w:r>
        <w:r w:rsidR="0017640E" w:rsidRPr="0017640E">
          <w:rPr>
            <w:rFonts w:ascii="Montserrat" w:hAnsi="Montserrat"/>
            <w:noProof/>
            <w:webHidden/>
          </w:rPr>
          <w:fldChar w:fldCharType="end"/>
        </w:r>
      </w:hyperlink>
    </w:p>
    <w:p w14:paraId="17BAED0E" w14:textId="4B20FEA0"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31" w:history="1">
        <w:r w:rsidR="0017640E" w:rsidRPr="0017640E">
          <w:rPr>
            <w:rStyle w:val="Hyperlink"/>
            <w:rFonts w:ascii="Montserrat" w:hAnsi="Montserrat" w:cs="Arial"/>
            <w:noProof/>
          </w:rPr>
          <w:t>Ilustración 15 Metodología de la gestión de proyectos</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_Toc157526431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79</w:t>
        </w:r>
        <w:r w:rsidR="0017640E" w:rsidRPr="0017640E">
          <w:rPr>
            <w:rFonts w:ascii="Montserrat" w:hAnsi="Montserrat"/>
            <w:noProof/>
            <w:webHidden/>
          </w:rPr>
          <w:fldChar w:fldCharType="end"/>
        </w:r>
      </w:hyperlink>
    </w:p>
    <w:p w14:paraId="7924E0FD" w14:textId="64B366BE"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32" w:history="1">
        <w:r w:rsidR="0017640E" w:rsidRPr="0017640E">
          <w:rPr>
            <w:rStyle w:val="Hyperlink"/>
            <w:rFonts w:ascii="Montserrat" w:hAnsi="Montserrat" w:cs="Arial"/>
            <w:noProof/>
          </w:rPr>
          <w:t>Ilustración 16 Ámbitos y lineamientos asociados al dominio de Uso y apropiación.</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_Toc157526432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83</w:t>
        </w:r>
        <w:r w:rsidR="0017640E" w:rsidRPr="0017640E">
          <w:rPr>
            <w:rFonts w:ascii="Montserrat" w:hAnsi="Montserrat"/>
            <w:noProof/>
            <w:webHidden/>
          </w:rPr>
          <w:fldChar w:fldCharType="end"/>
        </w:r>
      </w:hyperlink>
    </w:p>
    <w:p w14:paraId="16D83EE0" w14:textId="51BA366F"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r:id="rId17" w:anchor="_Toc157526433" w:history="1">
        <w:r w:rsidR="0017640E" w:rsidRPr="0017640E">
          <w:rPr>
            <w:rStyle w:val="Hyperlink"/>
            <w:rFonts w:ascii="Montserrat" w:hAnsi="Montserrat" w:cs="Arial"/>
            <w:noProof/>
          </w:rPr>
          <w:t>Ilustración 17 Ámbitos y lineamientos asociados al dominio de Uso y apropiación.</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_Toc157526433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84</w:t>
        </w:r>
        <w:r w:rsidR="0017640E" w:rsidRPr="0017640E">
          <w:rPr>
            <w:rFonts w:ascii="Montserrat" w:hAnsi="Montserrat"/>
            <w:noProof/>
            <w:webHidden/>
          </w:rPr>
          <w:fldChar w:fldCharType="end"/>
        </w:r>
      </w:hyperlink>
    </w:p>
    <w:p w14:paraId="00F0DFAF" w14:textId="371FE213"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34" w:history="1">
        <w:r w:rsidR="0017640E" w:rsidRPr="0017640E">
          <w:rPr>
            <w:rStyle w:val="Hyperlink"/>
            <w:rFonts w:ascii="Montserrat" w:hAnsi="Montserrat" w:cs="Arial"/>
            <w:i/>
            <w:iCs/>
            <w:noProof/>
          </w:rPr>
          <w:t>Ilustración 18 Grupos de interés.</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_Toc157526434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84</w:t>
        </w:r>
        <w:r w:rsidR="0017640E" w:rsidRPr="0017640E">
          <w:rPr>
            <w:rFonts w:ascii="Montserrat" w:hAnsi="Montserrat"/>
            <w:noProof/>
            <w:webHidden/>
          </w:rPr>
          <w:fldChar w:fldCharType="end"/>
        </w:r>
      </w:hyperlink>
    </w:p>
    <w:p w14:paraId="33C1FAEA" w14:textId="1DAEF6FA"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35" w:history="1">
        <w:r w:rsidR="0017640E" w:rsidRPr="0017640E">
          <w:rPr>
            <w:rStyle w:val="Hyperlink"/>
            <w:rFonts w:ascii="Montserrat" w:hAnsi="Montserrat" w:cs="Arial"/>
            <w:noProof/>
          </w:rPr>
          <w:t>Ilustración 19 Estructura de almacén de datos</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_Toc157526435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90</w:t>
        </w:r>
        <w:r w:rsidR="0017640E" w:rsidRPr="0017640E">
          <w:rPr>
            <w:rFonts w:ascii="Montserrat" w:hAnsi="Montserrat"/>
            <w:noProof/>
            <w:webHidden/>
          </w:rPr>
          <w:fldChar w:fldCharType="end"/>
        </w:r>
      </w:hyperlink>
    </w:p>
    <w:p w14:paraId="33C3C1A5" w14:textId="270F461D"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36" w:history="1">
        <w:r w:rsidR="0017640E" w:rsidRPr="0017640E">
          <w:rPr>
            <w:rStyle w:val="Hyperlink"/>
            <w:rFonts w:ascii="Montserrat" w:hAnsi="Montserrat" w:cs="Arial"/>
            <w:noProof/>
          </w:rPr>
          <w:t>Ilustración 20 Modelo de Dashboard</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_Toc157526436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91</w:t>
        </w:r>
        <w:r w:rsidR="0017640E" w:rsidRPr="0017640E">
          <w:rPr>
            <w:rFonts w:ascii="Montserrat" w:hAnsi="Montserrat"/>
            <w:noProof/>
            <w:webHidden/>
          </w:rPr>
          <w:fldChar w:fldCharType="end"/>
        </w:r>
      </w:hyperlink>
    </w:p>
    <w:p w14:paraId="77E8A5BA" w14:textId="0C7BDCE9"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37" w:history="1">
        <w:r w:rsidR="0017640E" w:rsidRPr="0017640E">
          <w:rPr>
            <w:rStyle w:val="Hyperlink"/>
            <w:rFonts w:ascii="Montserrat" w:hAnsi="Montserrat" w:cs="Arial"/>
            <w:noProof/>
          </w:rPr>
          <w:t>Ilustración 21 Arquitectura de Información y Analítica de Datos</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_Toc157526437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93</w:t>
        </w:r>
        <w:r w:rsidR="0017640E" w:rsidRPr="0017640E">
          <w:rPr>
            <w:rFonts w:ascii="Montserrat" w:hAnsi="Montserrat"/>
            <w:noProof/>
            <w:webHidden/>
          </w:rPr>
          <w:fldChar w:fldCharType="end"/>
        </w:r>
      </w:hyperlink>
    </w:p>
    <w:p w14:paraId="332ABD68" w14:textId="0F7E5C72"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38" w:history="1">
        <w:r w:rsidR="0017640E" w:rsidRPr="0017640E">
          <w:rPr>
            <w:rStyle w:val="Hyperlink"/>
            <w:rFonts w:ascii="Montserrat" w:hAnsi="Montserrat" w:cs="Arial"/>
            <w:noProof/>
          </w:rPr>
          <w:t>Ilustración 22 Sistemas de Información vs Procesos</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_Toc157526438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96</w:t>
        </w:r>
        <w:r w:rsidR="0017640E" w:rsidRPr="0017640E">
          <w:rPr>
            <w:rFonts w:ascii="Montserrat" w:hAnsi="Montserrat"/>
            <w:noProof/>
            <w:webHidden/>
          </w:rPr>
          <w:fldChar w:fldCharType="end"/>
        </w:r>
      </w:hyperlink>
    </w:p>
    <w:p w14:paraId="09B0FF26" w14:textId="2D943E2A"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39" w:history="1">
        <w:r w:rsidR="0017640E" w:rsidRPr="0017640E">
          <w:rPr>
            <w:rStyle w:val="Hyperlink"/>
            <w:rFonts w:ascii="Montserrat" w:hAnsi="Montserrat" w:cs="Arial"/>
            <w:noProof/>
          </w:rPr>
          <w:t>Ilustración 23 Vista conceptual de Arquitectura de infraestructura tecnológica</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_Toc157526439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106</w:t>
        </w:r>
        <w:r w:rsidR="0017640E" w:rsidRPr="0017640E">
          <w:rPr>
            <w:rFonts w:ascii="Montserrat" w:hAnsi="Montserrat"/>
            <w:noProof/>
            <w:webHidden/>
          </w:rPr>
          <w:fldChar w:fldCharType="end"/>
        </w:r>
      </w:hyperlink>
    </w:p>
    <w:p w14:paraId="66390967" w14:textId="3E776999"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r:id="rId18" w:anchor="_Toc157526440" w:history="1">
        <w:r w:rsidR="0017640E" w:rsidRPr="0017640E">
          <w:rPr>
            <w:rStyle w:val="Hyperlink"/>
            <w:rFonts w:ascii="Montserrat" w:hAnsi="Montserrat"/>
            <w:noProof/>
          </w:rPr>
          <w:t>Ilustración 24 Infraestructura Data Center Principal - Sede 3</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_Toc157526440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107</w:t>
        </w:r>
        <w:r w:rsidR="0017640E" w:rsidRPr="0017640E">
          <w:rPr>
            <w:rFonts w:ascii="Montserrat" w:hAnsi="Montserrat"/>
            <w:noProof/>
            <w:webHidden/>
          </w:rPr>
          <w:fldChar w:fldCharType="end"/>
        </w:r>
      </w:hyperlink>
    </w:p>
    <w:p w14:paraId="352AA1E4" w14:textId="0C16D26C"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41" w:history="1">
        <w:r w:rsidR="0017640E" w:rsidRPr="0017640E">
          <w:rPr>
            <w:rStyle w:val="Hyperlink"/>
            <w:rFonts w:ascii="Montserrat" w:hAnsi="Montserrat"/>
            <w:noProof/>
          </w:rPr>
          <w:t>Ilustración 25 Infraestructura Sistema de detección y extinción de incendios - Datacenters</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_Toc157526441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109</w:t>
        </w:r>
        <w:r w:rsidR="0017640E" w:rsidRPr="0017640E">
          <w:rPr>
            <w:rFonts w:ascii="Montserrat" w:hAnsi="Montserrat"/>
            <w:noProof/>
            <w:webHidden/>
          </w:rPr>
          <w:fldChar w:fldCharType="end"/>
        </w:r>
      </w:hyperlink>
    </w:p>
    <w:p w14:paraId="3F9169C4" w14:textId="475B3C79"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42" w:history="1">
        <w:r w:rsidR="0017640E" w:rsidRPr="0017640E">
          <w:rPr>
            <w:rStyle w:val="Hyperlink"/>
            <w:rFonts w:ascii="Montserrat" w:hAnsi="Montserrat"/>
            <w:noProof/>
          </w:rPr>
          <w:t>Ilustración 26 Capacidad de Infraestructura de Servidores</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_Toc157526442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111</w:t>
        </w:r>
        <w:r w:rsidR="0017640E" w:rsidRPr="0017640E">
          <w:rPr>
            <w:rFonts w:ascii="Montserrat" w:hAnsi="Montserrat"/>
            <w:noProof/>
            <w:webHidden/>
          </w:rPr>
          <w:fldChar w:fldCharType="end"/>
        </w:r>
      </w:hyperlink>
    </w:p>
    <w:p w14:paraId="4893580C" w14:textId="24F8C486"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43" w:history="1">
        <w:r w:rsidR="0017640E" w:rsidRPr="0017640E">
          <w:rPr>
            <w:rStyle w:val="Hyperlink"/>
            <w:rFonts w:ascii="Montserrat" w:hAnsi="Montserrat" w:cs="Arial"/>
            <w:noProof/>
          </w:rPr>
          <w:t>Ilustración 27 Topología de Networking institucional Barranquilla</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_Toc157526443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112</w:t>
        </w:r>
        <w:r w:rsidR="0017640E" w:rsidRPr="0017640E">
          <w:rPr>
            <w:rFonts w:ascii="Montserrat" w:hAnsi="Montserrat"/>
            <w:noProof/>
            <w:webHidden/>
          </w:rPr>
          <w:fldChar w:fldCharType="end"/>
        </w:r>
      </w:hyperlink>
    </w:p>
    <w:p w14:paraId="57A5A803" w14:textId="17FED9A8"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44" w:history="1">
        <w:r w:rsidR="0017640E" w:rsidRPr="0017640E">
          <w:rPr>
            <w:rStyle w:val="Hyperlink"/>
            <w:rFonts w:ascii="Montserrat" w:hAnsi="Montserrat" w:cs="Arial"/>
            <w:noProof/>
          </w:rPr>
          <w:t>Ilustración 28 Capacidad de Servicios por ISP</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_Toc157526444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113</w:t>
        </w:r>
        <w:r w:rsidR="0017640E" w:rsidRPr="0017640E">
          <w:rPr>
            <w:rFonts w:ascii="Montserrat" w:hAnsi="Montserrat"/>
            <w:noProof/>
            <w:webHidden/>
          </w:rPr>
          <w:fldChar w:fldCharType="end"/>
        </w:r>
      </w:hyperlink>
    </w:p>
    <w:p w14:paraId="092B6B43" w14:textId="7CE75336"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45" w:history="1">
        <w:r w:rsidR="0017640E" w:rsidRPr="0017640E">
          <w:rPr>
            <w:rStyle w:val="Hyperlink"/>
            <w:rFonts w:ascii="Montserrat" w:hAnsi="Montserrat"/>
            <w:noProof/>
          </w:rPr>
          <w:t xml:space="preserve">Ilustración </w:t>
        </w:r>
        <w:r w:rsidR="0017640E" w:rsidRPr="0017640E">
          <w:rPr>
            <w:rStyle w:val="Hyperlink"/>
            <w:rFonts w:ascii="Montserrat" w:hAnsi="Montserrat" w:cs="Arial"/>
            <w:noProof/>
          </w:rPr>
          <w:t>29</w:t>
        </w:r>
        <w:r w:rsidR="0017640E" w:rsidRPr="0017640E">
          <w:rPr>
            <w:rStyle w:val="Hyperlink"/>
            <w:rFonts w:ascii="Montserrat" w:hAnsi="Montserrat"/>
            <w:noProof/>
          </w:rPr>
          <w:t xml:space="preserve"> Capacidad de infraestructura de Red</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_Toc157526445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114</w:t>
        </w:r>
        <w:r w:rsidR="0017640E" w:rsidRPr="0017640E">
          <w:rPr>
            <w:rFonts w:ascii="Montserrat" w:hAnsi="Montserrat"/>
            <w:noProof/>
            <w:webHidden/>
          </w:rPr>
          <w:fldChar w:fldCharType="end"/>
        </w:r>
      </w:hyperlink>
    </w:p>
    <w:p w14:paraId="61BE9998" w14:textId="318926B2"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46" w:history="1">
        <w:r w:rsidR="0017640E" w:rsidRPr="0017640E">
          <w:rPr>
            <w:rStyle w:val="Hyperlink"/>
            <w:rFonts w:ascii="Montserrat" w:hAnsi="Montserrat" w:cs="Arial"/>
            <w:noProof/>
          </w:rPr>
          <w:t>Ilustración 30 Estadística de Equipos de Networking</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_Toc157526446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114</w:t>
        </w:r>
        <w:r w:rsidR="0017640E" w:rsidRPr="0017640E">
          <w:rPr>
            <w:rFonts w:ascii="Montserrat" w:hAnsi="Montserrat"/>
            <w:noProof/>
            <w:webHidden/>
          </w:rPr>
          <w:fldChar w:fldCharType="end"/>
        </w:r>
      </w:hyperlink>
    </w:p>
    <w:p w14:paraId="68173528" w14:textId="03B74F70"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47" w:history="1">
        <w:r w:rsidR="0017640E" w:rsidRPr="0017640E">
          <w:rPr>
            <w:rStyle w:val="Hyperlink"/>
            <w:rFonts w:ascii="Montserrat" w:hAnsi="Montserrat" w:cs="Arial"/>
            <w:noProof/>
          </w:rPr>
          <w:t>Ilustración 31 Topología de Networking institucional Barranquilla</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_Toc157526447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115</w:t>
        </w:r>
        <w:r w:rsidR="0017640E" w:rsidRPr="0017640E">
          <w:rPr>
            <w:rFonts w:ascii="Montserrat" w:hAnsi="Montserrat"/>
            <w:noProof/>
            <w:webHidden/>
          </w:rPr>
          <w:fldChar w:fldCharType="end"/>
        </w:r>
      </w:hyperlink>
    </w:p>
    <w:p w14:paraId="5D5F30AC" w14:textId="6EFEE733"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48" w:history="1">
        <w:r w:rsidR="0017640E" w:rsidRPr="0017640E">
          <w:rPr>
            <w:rStyle w:val="Hyperlink"/>
            <w:rFonts w:ascii="Montserrat" w:hAnsi="Montserrat" w:cs="Arial"/>
            <w:noProof/>
          </w:rPr>
          <w:t>Ilustración 32 Capacidad de Servicios por ISP</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_Toc157526448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115</w:t>
        </w:r>
        <w:r w:rsidR="0017640E" w:rsidRPr="0017640E">
          <w:rPr>
            <w:rFonts w:ascii="Montserrat" w:hAnsi="Montserrat"/>
            <w:noProof/>
            <w:webHidden/>
          </w:rPr>
          <w:fldChar w:fldCharType="end"/>
        </w:r>
      </w:hyperlink>
    </w:p>
    <w:p w14:paraId="27DB1AF7" w14:textId="5D375A4E"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49" w:history="1">
        <w:r w:rsidR="0017640E" w:rsidRPr="0017640E">
          <w:rPr>
            <w:rStyle w:val="Hyperlink"/>
            <w:rFonts w:ascii="Montserrat" w:hAnsi="Montserrat" w:cs="Arial"/>
            <w:noProof/>
          </w:rPr>
          <w:t>Ilustración 33 Infraestructura tecnológica UNISIMÓN (Barranquilla – Cúcuta)</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_Toc157526449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116</w:t>
        </w:r>
        <w:r w:rsidR="0017640E" w:rsidRPr="0017640E">
          <w:rPr>
            <w:rFonts w:ascii="Montserrat" w:hAnsi="Montserrat"/>
            <w:noProof/>
            <w:webHidden/>
          </w:rPr>
          <w:fldChar w:fldCharType="end"/>
        </w:r>
      </w:hyperlink>
    </w:p>
    <w:p w14:paraId="1BA63F76" w14:textId="00895FEF"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50" w:history="1">
        <w:r w:rsidR="0017640E" w:rsidRPr="0017640E">
          <w:rPr>
            <w:rStyle w:val="Hyperlink"/>
            <w:rFonts w:ascii="Montserrat" w:hAnsi="Montserrat" w:cs="Arial"/>
            <w:noProof/>
          </w:rPr>
          <w:t>Ilustración 34 Modelo de Gestión de solicitudes</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_Toc157526450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122</w:t>
        </w:r>
        <w:r w:rsidR="0017640E" w:rsidRPr="0017640E">
          <w:rPr>
            <w:rFonts w:ascii="Montserrat" w:hAnsi="Montserrat"/>
            <w:noProof/>
            <w:webHidden/>
          </w:rPr>
          <w:fldChar w:fldCharType="end"/>
        </w:r>
      </w:hyperlink>
    </w:p>
    <w:p w14:paraId="53DD6184" w14:textId="54C80D62"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51" w:history="1">
        <w:r w:rsidR="0017640E" w:rsidRPr="0017640E">
          <w:rPr>
            <w:rStyle w:val="Hyperlink"/>
            <w:rFonts w:ascii="Montserrat" w:hAnsi="Montserrat" w:cs="Arial"/>
            <w:noProof/>
          </w:rPr>
          <w:t>Ilustración 35 Modelo de Ciberseguridad institucional proyectado</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_Toc157526451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144</w:t>
        </w:r>
        <w:r w:rsidR="0017640E" w:rsidRPr="0017640E">
          <w:rPr>
            <w:rFonts w:ascii="Montserrat" w:hAnsi="Montserrat"/>
            <w:noProof/>
            <w:webHidden/>
          </w:rPr>
          <w:fldChar w:fldCharType="end"/>
        </w:r>
      </w:hyperlink>
    </w:p>
    <w:p w14:paraId="6EF2E203" w14:textId="75A04AF5"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52" w:history="1">
        <w:r w:rsidR="0017640E" w:rsidRPr="0017640E">
          <w:rPr>
            <w:rStyle w:val="Hyperlink"/>
            <w:rFonts w:ascii="Montserrat" w:hAnsi="Montserrat"/>
            <w:noProof/>
          </w:rPr>
          <w:t>Ilustración 36 Propuesta ejemplo de construcción hoja de ruta</w:t>
        </w:r>
        <w:r w:rsidR="0017640E" w:rsidRPr="0017640E">
          <w:rPr>
            <w:rFonts w:ascii="Montserrat" w:hAnsi="Montserrat"/>
            <w:noProof/>
            <w:webHidden/>
          </w:rPr>
          <w:tab/>
        </w:r>
        <w:r w:rsidR="0017640E" w:rsidRPr="0017640E">
          <w:rPr>
            <w:rFonts w:ascii="Montserrat" w:hAnsi="Montserrat"/>
            <w:noProof/>
            <w:webHidden/>
          </w:rPr>
          <w:fldChar w:fldCharType="begin"/>
        </w:r>
        <w:r w:rsidR="0017640E" w:rsidRPr="0017640E">
          <w:rPr>
            <w:rFonts w:ascii="Montserrat" w:hAnsi="Montserrat"/>
            <w:noProof/>
            <w:webHidden/>
          </w:rPr>
          <w:instrText xml:space="preserve"> PAGEREF _Toc157526452 \h </w:instrText>
        </w:r>
        <w:r w:rsidR="0017640E" w:rsidRPr="0017640E">
          <w:rPr>
            <w:rFonts w:ascii="Montserrat" w:hAnsi="Montserrat"/>
            <w:noProof/>
            <w:webHidden/>
          </w:rPr>
        </w:r>
        <w:r w:rsidR="0017640E" w:rsidRPr="0017640E">
          <w:rPr>
            <w:rFonts w:ascii="Montserrat" w:hAnsi="Montserrat"/>
            <w:noProof/>
            <w:webHidden/>
          </w:rPr>
          <w:fldChar w:fldCharType="separate"/>
        </w:r>
        <w:r w:rsidR="0017640E" w:rsidRPr="0017640E">
          <w:rPr>
            <w:rFonts w:ascii="Montserrat" w:hAnsi="Montserrat"/>
            <w:noProof/>
            <w:webHidden/>
          </w:rPr>
          <w:t>161</w:t>
        </w:r>
        <w:r w:rsidR="0017640E" w:rsidRPr="0017640E">
          <w:rPr>
            <w:rFonts w:ascii="Montserrat" w:hAnsi="Montserrat"/>
            <w:noProof/>
            <w:webHidden/>
          </w:rPr>
          <w:fldChar w:fldCharType="end"/>
        </w:r>
      </w:hyperlink>
    </w:p>
    <w:p w14:paraId="7AA8F4E9" w14:textId="76D57DDB" w:rsidR="006D1580" w:rsidRPr="00477CB5" w:rsidRDefault="006D1580" w:rsidP="0017640E">
      <w:pPr>
        <w:spacing w:line="276" w:lineRule="auto"/>
        <w:jc w:val="center"/>
        <w:rPr>
          <w:rFonts w:ascii="Montserrat" w:eastAsia="Calibri" w:hAnsi="Montserrat" w:cs="Arial"/>
          <w:b/>
          <w:bCs/>
          <w:sz w:val="20"/>
          <w:szCs w:val="20"/>
        </w:rPr>
      </w:pPr>
      <w:r w:rsidRPr="0017640E">
        <w:rPr>
          <w:rFonts w:ascii="Montserrat" w:eastAsia="Calibri" w:hAnsi="Montserrat" w:cs="Arial"/>
          <w:color w:val="000000" w:themeColor="text1"/>
        </w:rPr>
        <w:fldChar w:fldCharType="end"/>
      </w:r>
      <w:r w:rsidRPr="00477CB5">
        <w:rPr>
          <w:rFonts w:ascii="Montserrat" w:eastAsia="Calibri" w:hAnsi="Montserrat" w:cs="Arial"/>
          <w:b/>
          <w:bCs/>
          <w:sz w:val="20"/>
          <w:szCs w:val="20"/>
        </w:rPr>
        <w:t>LISTA DE TABLAS</w:t>
      </w:r>
    </w:p>
    <w:p w14:paraId="5D900AA9" w14:textId="77777777" w:rsidR="006D1580" w:rsidRPr="0017640E" w:rsidRDefault="006D1580" w:rsidP="0017640E">
      <w:pPr>
        <w:spacing w:line="276" w:lineRule="auto"/>
        <w:jc w:val="both"/>
        <w:rPr>
          <w:rFonts w:ascii="Montserrat" w:eastAsia="Calibri" w:hAnsi="Montserrat" w:cs="Arial"/>
        </w:rPr>
      </w:pPr>
    </w:p>
    <w:p w14:paraId="692C6895" w14:textId="635CF545" w:rsidR="0017640E" w:rsidRPr="0017640E" w:rsidRDefault="006D1580"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r w:rsidRPr="0017640E">
        <w:rPr>
          <w:rFonts w:ascii="Montserrat" w:eastAsia="Calibri" w:hAnsi="Montserrat" w:cs="Arial"/>
          <w:color w:val="000000" w:themeColor="text1"/>
          <w:szCs w:val="22"/>
        </w:rPr>
        <w:fldChar w:fldCharType="begin"/>
      </w:r>
      <w:r w:rsidRPr="0017640E">
        <w:rPr>
          <w:rFonts w:ascii="Montserrat" w:eastAsia="Calibri" w:hAnsi="Montserrat" w:cs="Arial"/>
          <w:color w:val="000000" w:themeColor="text1"/>
          <w:szCs w:val="22"/>
        </w:rPr>
        <w:instrText xml:space="preserve"> TOC \h \z \c "Tabla" </w:instrText>
      </w:r>
      <w:r w:rsidRPr="0017640E">
        <w:rPr>
          <w:rFonts w:ascii="Montserrat" w:eastAsia="Calibri" w:hAnsi="Montserrat" w:cs="Arial"/>
          <w:color w:val="000000" w:themeColor="text1"/>
          <w:szCs w:val="22"/>
        </w:rPr>
        <w:fldChar w:fldCharType="separate"/>
      </w:r>
      <w:hyperlink w:anchor="_Toc157526453" w:history="1">
        <w:r w:rsidR="0017640E" w:rsidRPr="0017640E">
          <w:rPr>
            <w:rStyle w:val="Hyperlink"/>
            <w:rFonts w:ascii="Montserrat" w:hAnsi="Montserrat" w:cs="Arial"/>
            <w:noProof/>
            <w:szCs w:val="22"/>
          </w:rPr>
          <w:t>Tabla 1 Fuentes Motivadores institucionales estratégicos</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_Toc157526453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27</w:t>
        </w:r>
        <w:r w:rsidR="0017640E" w:rsidRPr="0017640E">
          <w:rPr>
            <w:rFonts w:ascii="Montserrat" w:hAnsi="Montserrat"/>
            <w:noProof/>
            <w:webHidden/>
            <w:szCs w:val="22"/>
          </w:rPr>
          <w:fldChar w:fldCharType="end"/>
        </w:r>
      </w:hyperlink>
    </w:p>
    <w:p w14:paraId="67B50B8C" w14:textId="6D144E6B"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54" w:history="1">
        <w:r w:rsidR="0017640E" w:rsidRPr="0017640E">
          <w:rPr>
            <w:rStyle w:val="Hyperlink"/>
            <w:rFonts w:ascii="Montserrat" w:hAnsi="Montserrat" w:cs="Arial"/>
            <w:noProof/>
            <w:szCs w:val="22"/>
          </w:rPr>
          <w:t>Tabla 2 tabla de tendencias tecnológicas</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_Toc157526454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32</w:t>
        </w:r>
        <w:r w:rsidR="0017640E" w:rsidRPr="0017640E">
          <w:rPr>
            <w:rFonts w:ascii="Montserrat" w:hAnsi="Montserrat"/>
            <w:noProof/>
            <w:webHidden/>
            <w:szCs w:val="22"/>
          </w:rPr>
          <w:fldChar w:fldCharType="end"/>
        </w:r>
      </w:hyperlink>
    </w:p>
    <w:p w14:paraId="2788D786" w14:textId="21CBDB9C"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55" w:history="1">
        <w:r w:rsidR="0017640E" w:rsidRPr="0017640E">
          <w:rPr>
            <w:rStyle w:val="Hyperlink"/>
            <w:rFonts w:ascii="Montserrat" w:hAnsi="Montserrat" w:cs="Arial"/>
            <w:noProof/>
            <w:szCs w:val="22"/>
          </w:rPr>
          <w:t>Tabla 3 Procesos Estratégicos</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_Toc157526455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41</w:t>
        </w:r>
        <w:r w:rsidR="0017640E" w:rsidRPr="0017640E">
          <w:rPr>
            <w:rFonts w:ascii="Montserrat" w:hAnsi="Montserrat"/>
            <w:noProof/>
            <w:webHidden/>
            <w:szCs w:val="22"/>
          </w:rPr>
          <w:fldChar w:fldCharType="end"/>
        </w:r>
      </w:hyperlink>
    </w:p>
    <w:p w14:paraId="47C0E51A" w14:textId="27EEDFD2"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56" w:history="1">
        <w:r w:rsidR="0017640E" w:rsidRPr="0017640E">
          <w:rPr>
            <w:rStyle w:val="Hyperlink"/>
            <w:rFonts w:ascii="Montserrat" w:hAnsi="Montserrat" w:cs="Arial"/>
            <w:noProof/>
            <w:szCs w:val="22"/>
          </w:rPr>
          <w:t>Tabla 4 Procesos Evaluación y Control</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_Toc157526456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41</w:t>
        </w:r>
        <w:r w:rsidR="0017640E" w:rsidRPr="0017640E">
          <w:rPr>
            <w:rFonts w:ascii="Montserrat" w:hAnsi="Montserrat"/>
            <w:noProof/>
            <w:webHidden/>
            <w:szCs w:val="22"/>
          </w:rPr>
          <w:fldChar w:fldCharType="end"/>
        </w:r>
      </w:hyperlink>
    </w:p>
    <w:p w14:paraId="4E2203D7" w14:textId="69316034"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57" w:history="1">
        <w:r w:rsidR="0017640E" w:rsidRPr="0017640E">
          <w:rPr>
            <w:rStyle w:val="Hyperlink"/>
            <w:rFonts w:ascii="Montserrat" w:hAnsi="Montserrat" w:cs="Arial"/>
            <w:noProof/>
            <w:szCs w:val="22"/>
          </w:rPr>
          <w:t>Tabla 5 Procesos de Apoyo</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_Toc157526457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42</w:t>
        </w:r>
        <w:r w:rsidR="0017640E" w:rsidRPr="0017640E">
          <w:rPr>
            <w:rFonts w:ascii="Montserrat" w:hAnsi="Montserrat"/>
            <w:noProof/>
            <w:webHidden/>
            <w:szCs w:val="22"/>
          </w:rPr>
          <w:fldChar w:fldCharType="end"/>
        </w:r>
      </w:hyperlink>
    </w:p>
    <w:p w14:paraId="09FA3071" w14:textId="6E749AC5"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58" w:history="1">
        <w:r w:rsidR="0017640E" w:rsidRPr="0017640E">
          <w:rPr>
            <w:rStyle w:val="Hyperlink"/>
            <w:rFonts w:ascii="Montserrat" w:hAnsi="Montserrat" w:cs="Arial"/>
            <w:noProof/>
            <w:szCs w:val="22"/>
          </w:rPr>
          <w:t>Tabla 6 Procesos Misionales</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_Toc157526458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43</w:t>
        </w:r>
        <w:r w:rsidR="0017640E" w:rsidRPr="0017640E">
          <w:rPr>
            <w:rFonts w:ascii="Montserrat" w:hAnsi="Montserrat"/>
            <w:noProof/>
            <w:webHidden/>
            <w:szCs w:val="22"/>
          </w:rPr>
          <w:fldChar w:fldCharType="end"/>
        </w:r>
      </w:hyperlink>
    </w:p>
    <w:p w14:paraId="5E2110A7" w14:textId="63027ACE"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59" w:history="1">
        <w:r w:rsidR="0017640E" w:rsidRPr="0017640E">
          <w:rPr>
            <w:rStyle w:val="Hyperlink"/>
            <w:rFonts w:ascii="Montserrat" w:hAnsi="Montserrat" w:cs="Arial"/>
            <w:noProof/>
            <w:szCs w:val="22"/>
          </w:rPr>
          <w:t>Tabla 7 Procesos de gestión Misional</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_Toc157526459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43</w:t>
        </w:r>
        <w:r w:rsidR="0017640E" w:rsidRPr="0017640E">
          <w:rPr>
            <w:rFonts w:ascii="Montserrat" w:hAnsi="Montserrat"/>
            <w:noProof/>
            <w:webHidden/>
            <w:szCs w:val="22"/>
          </w:rPr>
          <w:fldChar w:fldCharType="end"/>
        </w:r>
      </w:hyperlink>
    </w:p>
    <w:p w14:paraId="3588B9F3" w14:textId="3FA5F6ED"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60" w:history="1">
        <w:r w:rsidR="0017640E" w:rsidRPr="0017640E">
          <w:rPr>
            <w:rStyle w:val="Hyperlink"/>
            <w:rFonts w:ascii="Montserrat" w:hAnsi="Montserrat"/>
            <w:noProof/>
            <w:szCs w:val="22"/>
          </w:rPr>
          <w:t>Tabla 8 Acceso a internet por WIFI</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_Toc157526460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48</w:t>
        </w:r>
        <w:r w:rsidR="0017640E" w:rsidRPr="0017640E">
          <w:rPr>
            <w:rFonts w:ascii="Montserrat" w:hAnsi="Montserrat"/>
            <w:noProof/>
            <w:webHidden/>
            <w:szCs w:val="22"/>
          </w:rPr>
          <w:fldChar w:fldCharType="end"/>
        </w:r>
      </w:hyperlink>
    </w:p>
    <w:p w14:paraId="59526C9A" w14:textId="25151A3E"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61" w:history="1">
        <w:r w:rsidR="0017640E" w:rsidRPr="0017640E">
          <w:rPr>
            <w:rStyle w:val="Hyperlink"/>
            <w:rFonts w:ascii="Montserrat" w:hAnsi="Montserrat" w:cs="Arial"/>
            <w:noProof/>
            <w:szCs w:val="22"/>
          </w:rPr>
          <w:t>Tabla 9 Acceso a internet</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_Toc157526461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49</w:t>
        </w:r>
        <w:r w:rsidR="0017640E" w:rsidRPr="0017640E">
          <w:rPr>
            <w:rFonts w:ascii="Montserrat" w:hAnsi="Montserrat"/>
            <w:noProof/>
            <w:webHidden/>
            <w:szCs w:val="22"/>
          </w:rPr>
          <w:fldChar w:fldCharType="end"/>
        </w:r>
      </w:hyperlink>
    </w:p>
    <w:p w14:paraId="4A1D3B2B" w14:textId="470C9D70"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62" w:history="1">
        <w:r w:rsidR="0017640E" w:rsidRPr="0017640E">
          <w:rPr>
            <w:rStyle w:val="Hyperlink"/>
            <w:rFonts w:ascii="Montserrat" w:hAnsi="Montserrat" w:cs="Arial"/>
            <w:noProof/>
            <w:szCs w:val="22"/>
          </w:rPr>
          <w:t xml:space="preserve">Tabla 10 </w:t>
        </w:r>
        <w:r w:rsidR="0017640E" w:rsidRPr="0017640E">
          <w:rPr>
            <w:rStyle w:val="Hyperlink"/>
            <w:rFonts w:ascii="Montserrat" w:hAnsi="Montserrat"/>
            <w:noProof/>
            <w:szCs w:val="22"/>
          </w:rPr>
          <w:t>Acceso a la red interna por VPN</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_Toc157526462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49</w:t>
        </w:r>
        <w:r w:rsidR="0017640E" w:rsidRPr="0017640E">
          <w:rPr>
            <w:rFonts w:ascii="Montserrat" w:hAnsi="Montserrat"/>
            <w:noProof/>
            <w:webHidden/>
            <w:szCs w:val="22"/>
          </w:rPr>
          <w:fldChar w:fldCharType="end"/>
        </w:r>
      </w:hyperlink>
    </w:p>
    <w:p w14:paraId="5E73B7B0" w14:textId="3C996AA5"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63" w:history="1">
        <w:r w:rsidR="0017640E" w:rsidRPr="0017640E">
          <w:rPr>
            <w:rStyle w:val="Hyperlink"/>
            <w:rFonts w:ascii="Montserrat" w:hAnsi="Montserrat" w:cs="Arial"/>
            <w:noProof/>
            <w:szCs w:val="22"/>
          </w:rPr>
          <w:t xml:space="preserve">Tabla 11 </w:t>
        </w:r>
        <w:r w:rsidR="0017640E" w:rsidRPr="0017640E">
          <w:rPr>
            <w:rStyle w:val="Hyperlink"/>
            <w:rFonts w:ascii="Montserrat" w:hAnsi="Montserrat"/>
            <w:noProof/>
            <w:szCs w:val="22"/>
          </w:rPr>
          <w:t>Correo electrónico junto con las herramientas colaborativas</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_Toc157526463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49</w:t>
        </w:r>
        <w:r w:rsidR="0017640E" w:rsidRPr="0017640E">
          <w:rPr>
            <w:rFonts w:ascii="Montserrat" w:hAnsi="Montserrat"/>
            <w:noProof/>
            <w:webHidden/>
            <w:szCs w:val="22"/>
          </w:rPr>
          <w:fldChar w:fldCharType="end"/>
        </w:r>
      </w:hyperlink>
    </w:p>
    <w:p w14:paraId="185AB754" w14:textId="0C9A3EAE"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64" w:history="1">
        <w:r w:rsidR="0017640E" w:rsidRPr="0017640E">
          <w:rPr>
            <w:rStyle w:val="Hyperlink"/>
            <w:rFonts w:ascii="Montserrat" w:hAnsi="Montserrat" w:cs="Arial"/>
            <w:noProof/>
            <w:szCs w:val="22"/>
          </w:rPr>
          <w:t xml:space="preserve">Tabla 12 </w:t>
        </w:r>
        <w:r w:rsidR="0017640E" w:rsidRPr="0017640E">
          <w:rPr>
            <w:rStyle w:val="Hyperlink"/>
            <w:rFonts w:ascii="Montserrat" w:hAnsi="Montserrat"/>
            <w:noProof/>
            <w:szCs w:val="22"/>
          </w:rPr>
          <w:t xml:space="preserve"> Telefonía IP</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_Toc157526464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49</w:t>
        </w:r>
        <w:r w:rsidR="0017640E" w:rsidRPr="0017640E">
          <w:rPr>
            <w:rFonts w:ascii="Montserrat" w:hAnsi="Montserrat"/>
            <w:noProof/>
            <w:webHidden/>
            <w:szCs w:val="22"/>
          </w:rPr>
          <w:fldChar w:fldCharType="end"/>
        </w:r>
      </w:hyperlink>
    </w:p>
    <w:p w14:paraId="6B37C391" w14:textId="0D8806D2"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65" w:history="1">
        <w:r w:rsidR="0017640E" w:rsidRPr="0017640E">
          <w:rPr>
            <w:rStyle w:val="Hyperlink"/>
            <w:rFonts w:ascii="Montserrat" w:hAnsi="Montserrat" w:cs="Arial"/>
            <w:noProof/>
            <w:szCs w:val="22"/>
          </w:rPr>
          <w:t xml:space="preserve">Tabla 13 </w:t>
        </w:r>
        <w:r w:rsidR="0017640E" w:rsidRPr="0017640E">
          <w:rPr>
            <w:rStyle w:val="Hyperlink"/>
            <w:rFonts w:ascii="Montserrat" w:hAnsi="Montserrat"/>
            <w:noProof/>
            <w:szCs w:val="22"/>
          </w:rPr>
          <w:t xml:space="preserve"> Plataforma de mesa de Ayuda - Aplicativo GLPI</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_Toc157526465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50</w:t>
        </w:r>
        <w:r w:rsidR="0017640E" w:rsidRPr="0017640E">
          <w:rPr>
            <w:rFonts w:ascii="Montserrat" w:hAnsi="Montserrat"/>
            <w:noProof/>
            <w:webHidden/>
            <w:szCs w:val="22"/>
          </w:rPr>
          <w:fldChar w:fldCharType="end"/>
        </w:r>
      </w:hyperlink>
    </w:p>
    <w:p w14:paraId="55567867" w14:textId="25F87977"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66" w:history="1">
        <w:r w:rsidR="0017640E" w:rsidRPr="0017640E">
          <w:rPr>
            <w:rStyle w:val="Hyperlink"/>
            <w:rFonts w:ascii="Montserrat" w:hAnsi="Montserrat" w:cs="Arial"/>
            <w:noProof/>
            <w:szCs w:val="22"/>
          </w:rPr>
          <w:t xml:space="preserve">Tabla 14 </w:t>
        </w:r>
        <w:r w:rsidR="0017640E" w:rsidRPr="0017640E">
          <w:rPr>
            <w:rStyle w:val="Hyperlink"/>
            <w:rFonts w:ascii="Montserrat" w:hAnsi="Montserrat"/>
            <w:noProof/>
            <w:szCs w:val="22"/>
          </w:rPr>
          <w:t xml:space="preserve"> Antivirus</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_Toc157526466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50</w:t>
        </w:r>
        <w:r w:rsidR="0017640E" w:rsidRPr="0017640E">
          <w:rPr>
            <w:rFonts w:ascii="Montserrat" w:hAnsi="Montserrat"/>
            <w:noProof/>
            <w:webHidden/>
            <w:szCs w:val="22"/>
          </w:rPr>
          <w:fldChar w:fldCharType="end"/>
        </w:r>
      </w:hyperlink>
    </w:p>
    <w:p w14:paraId="7155E274" w14:textId="2B070878"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67" w:history="1">
        <w:r w:rsidR="0017640E" w:rsidRPr="0017640E">
          <w:rPr>
            <w:rStyle w:val="Hyperlink"/>
            <w:rFonts w:ascii="Montserrat" w:hAnsi="Montserrat" w:cs="Arial"/>
            <w:noProof/>
            <w:szCs w:val="22"/>
          </w:rPr>
          <w:t xml:space="preserve">Tabla 15 </w:t>
        </w:r>
        <w:r w:rsidR="0017640E" w:rsidRPr="0017640E">
          <w:rPr>
            <w:rStyle w:val="Hyperlink"/>
            <w:rFonts w:ascii="Montserrat" w:hAnsi="Montserrat"/>
            <w:noProof/>
            <w:szCs w:val="22"/>
          </w:rPr>
          <w:t xml:space="preserve"> Gestión de equipos de cómputos</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_Toc157526467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50</w:t>
        </w:r>
        <w:r w:rsidR="0017640E" w:rsidRPr="0017640E">
          <w:rPr>
            <w:rFonts w:ascii="Montserrat" w:hAnsi="Montserrat"/>
            <w:noProof/>
            <w:webHidden/>
            <w:szCs w:val="22"/>
          </w:rPr>
          <w:fldChar w:fldCharType="end"/>
        </w:r>
      </w:hyperlink>
    </w:p>
    <w:p w14:paraId="06DD7095" w14:textId="2F0A8C53"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68" w:history="1">
        <w:r w:rsidR="0017640E" w:rsidRPr="0017640E">
          <w:rPr>
            <w:rStyle w:val="Hyperlink"/>
            <w:rFonts w:ascii="Montserrat" w:hAnsi="Montserrat" w:cs="Arial"/>
            <w:noProof/>
            <w:szCs w:val="22"/>
          </w:rPr>
          <w:t xml:space="preserve">Tabla 16 </w:t>
        </w:r>
        <w:r w:rsidR="0017640E" w:rsidRPr="0017640E">
          <w:rPr>
            <w:rStyle w:val="Hyperlink"/>
            <w:rFonts w:ascii="Montserrat" w:hAnsi="Montserrat"/>
            <w:noProof/>
            <w:szCs w:val="22"/>
          </w:rPr>
          <w:t xml:space="preserve"> Videollamadas</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_Toc157526468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51</w:t>
        </w:r>
        <w:r w:rsidR="0017640E" w:rsidRPr="0017640E">
          <w:rPr>
            <w:rFonts w:ascii="Montserrat" w:hAnsi="Montserrat"/>
            <w:noProof/>
            <w:webHidden/>
            <w:szCs w:val="22"/>
          </w:rPr>
          <w:fldChar w:fldCharType="end"/>
        </w:r>
      </w:hyperlink>
    </w:p>
    <w:p w14:paraId="7834C217" w14:textId="7FE35BBA"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69" w:history="1">
        <w:r w:rsidR="0017640E" w:rsidRPr="0017640E">
          <w:rPr>
            <w:rStyle w:val="Hyperlink"/>
            <w:rFonts w:ascii="Montserrat" w:hAnsi="Montserrat" w:cs="Arial"/>
            <w:noProof/>
            <w:szCs w:val="22"/>
          </w:rPr>
          <w:t xml:space="preserve">Tabla 17 </w:t>
        </w:r>
        <w:r w:rsidR="0017640E" w:rsidRPr="0017640E">
          <w:rPr>
            <w:rStyle w:val="Hyperlink"/>
            <w:rFonts w:ascii="Montserrat" w:hAnsi="Montserrat"/>
            <w:noProof/>
            <w:szCs w:val="22"/>
          </w:rPr>
          <w:t xml:space="preserve"> Pagina Web institucional</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_Toc157526469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51</w:t>
        </w:r>
        <w:r w:rsidR="0017640E" w:rsidRPr="0017640E">
          <w:rPr>
            <w:rFonts w:ascii="Montserrat" w:hAnsi="Montserrat"/>
            <w:noProof/>
            <w:webHidden/>
            <w:szCs w:val="22"/>
          </w:rPr>
          <w:fldChar w:fldCharType="end"/>
        </w:r>
      </w:hyperlink>
    </w:p>
    <w:p w14:paraId="1B06F4E1" w14:textId="2CABB57B"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70" w:history="1">
        <w:r w:rsidR="0017640E" w:rsidRPr="0017640E">
          <w:rPr>
            <w:rStyle w:val="Hyperlink"/>
            <w:rFonts w:ascii="Montserrat" w:hAnsi="Montserrat" w:cs="Arial"/>
            <w:noProof/>
            <w:szCs w:val="22"/>
          </w:rPr>
          <w:t xml:space="preserve">Tabla 18 </w:t>
        </w:r>
        <w:r w:rsidR="0017640E" w:rsidRPr="0017640E">
          <w:rPr>
            <w:rStyle w:val="Hyperlink"/>
            <w:rFonts w:ascii="Montserrat" w:hAnsi="Montserrat"/>
            <w:noProof/>
            <w:szCs w:val="22"/>
          </w:rPr>
          <w:t xml:space="preserve"> Sitio intranet</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_Toc157526470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51</w:t>
        </w:r>
        <w:r w:rsidR="0017640E" w:rsidRPr="0017640E">
          <w:rPr>
            <w:rFonts w:ascii="Montserrat" w:hAnsi="Montserrat"/>
            <w:noProof/>
            <w:webHidden/>
            <w:szCs w:val="22"/>
          </w:rPr>
          <w:fldChar w:fldCharType="end"/>
        </w:r>
      </w:hyperlink>
    </w:p>
    <w:p w14:paraId="74ED0D6A" w14:textId="4B9B95BB"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71" w:history="1">
        <w:r w:rsidR="0017640E" w:rsidRPr="0017640E">
          <w:rPr>
            <w:rStyle w:val="Hyperlink"/>
            <w:rFonts w:ascii="Montserrat" w:hAnsi="Montserrat" w:cs="Arial"/>
            <w:noProof/>
            <w:szCs w:val="22"/>
          </w:rPr>
          <w:t xml:space="preserve">Tabla 19 </w:t>
        </w:r>
        <w:r w:rsidR="0017640E" w:rsidRPr="0017640E">
          <w:rPr>
            <w:rStyle w:val="Hyperlink"/>
            <w:rFonts w:ascii="Montserrat" w:hAnsi="Montserrat"/>
            <w:noProof/>
            <w:szCs w:val="22"/>
          </w:rPr>
          <w:t xml:space="preserve"> Soporte de aplicaciones</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_Toc157526471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52</w:t>
        </w:r>
        <w:r w:rsidR="0017640E" w:rsidRPr="0017640E">
          <w:rPr>
            <w:rFonts w:ascii="Montserrat" w:hAnsi="Montserrat"/>
            <w:noProof/>
            <w:webHidden/>
            <w:szCs w:val="22"/>
          </w:rPr>
          <w:fldChar w:fldCharType="end"/>
        </w:r>
      </w:hyperlink>
    </w:p>
    <w:p w14:paraId="452885C2" w14:textId="021B1E77"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72" w:history="1">
        <w:r w:rsidR="0017640E" w:rsidRPr="0017640E">
          <w:rPr>
            <w:rStyle w:val="Hyperlink"/>
            <w:rFonts w:ascii="Montserrat" w:hAnsi="Montserrat" w:cs="Arial"/>
            <w:noProof/>
            <w:szCs w:val="22"/>
          </w:rPr>
          <w:t xml:space="preserve">Tabla 20 </w:t>
        </w:r>
        <w:r w:rsidR="0017640E" w:rsidRPr="0017640E">
          <w:rPr>
            <w:rStyle w:val="Hyperlink"/>
            <w:rFonts w:ascii="Montserrat" w:hAnsi="Montserrat"/>
            <w:noProof/>
            <w:szCs w:val="22"/>
          </w:rPr>
          <w:t xml:space="preserve"> Configuración de ambientes de desarrollo, pruebas y preproducción</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_Toc157526472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52</w:t>
        </w:r>
        <w:r w:rsidR="0017640E" w:rsidRPr="0017640E">
          <w:rPr>
            <w:rFonts w:ascii="Montserrat" w:hAnsi="Montserrat"/>
            <w:noProof/>
            <w:webHidden/>
            <w:szCs w:val="22"/>
          </w:rPr>
          <w:fldChar w:fldCharType="end"/>
        </w:r>
      </w:hyperlink>
    </w:p>
    <w:p w14:paraId="3EA02CD5" w14:textId="64676677"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73" w:history="1">
        <w:r w:rsidR="0017640E" w:rsidRPr="0017640E">
          <w:rPr>
            <w:rStyle w:val="Hyperlink"/>
            <w:rFonts w:ascii="Montserrat" w:hAnsi="Montserrat" w:cs="Arial"/>
            <w:noProof/>
            <w:szCs w:val="22"/>
          </w:rPr>
          <w:t xml:space="preserve">Tabla 21 </w:t>
        </w:r>
        <w:r w:rsidR="0017640E" w:rsidRPr="0017640E">
          <w:rPr>
            <w:rStyle w:val="Hyperlink"/>
            <w:rFonts w:ascii="Montserrat" w:hAnsi="Montserrat"/>
            <w:noProof/>
            <w:szCs w:val="22"/>
          </w:rPr>
          <w:t xml:space="preserve"> Despliegue de soluciones de software en producción</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_Toc157526473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52</w:t>
        </w:r>
        <w:r w:rsidR="0017640E" w:rsidRPr="0017640E">
          <w:rPr>
            <w:rFonts w:ascii="Montserrat" w:hAnsi="Montserrat"/>
            <w:noProof/>
            <w:webHidden/>
            <w:szCs w:val="22"/>
          </w:rPr>
          <w:fldChar w:fldCharType="end"/>
        </w:r>
      </w:hyperlink>
    </w:p>
    <w:p w14:paraId="21E4BA8D" w14:textId="4EDF638C"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74" w:history="1">
        <w:r w:rsidR="0017640E" w:rsidRPr="0017640E">
          <w:rPr>
            <w:rStyle w:val="Hyperlink"/>
            <w:rFonts w:ascii="Montserrat" w:hAnsi="Montserrat" w:cs="Arial"/>
            <w:noProof/>
            <w:szCs w:val="22"/>
          </w:rPr>
          <w:t xml:space="preserve">Tabla 22 </w:t>
        </w:r>
        <w:r w:rsidR="0017640E" w:rsidRPr="0017640E">
          <w:rPr>
            <w:rStyle w:val="Hyperlink"/>
            <w:rFonts w:ascii="Montserrat" w:hAnsi="Montserrat"/>
            <w:noProof/>
            <w:szCs w:val="22"/>
          </w:rPr>
          <w:t xml:space="preserve"> Gestión de infraestructura TI</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_Toc157526474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53</w:t>
        </w:r>
        <w:r w:rsidR="0017640E" w:rsidRPr="0017640E">
          <w:rPr>
            <w:rFonts w:ascii="Montserrat" w:hAnsi="Montserrat"/>
            <w:noProof/>
            <w:webHidden/>
            <w:szCs w:val="22"/>
          </w:rPr>
          <w:fldChar w:fldCharType="end"/>
        </w:r>
      </w:hyperlink>
    </w:p>
    <w:p w14:paraId="5ED57E86" w14:textId="5135761A"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75" w:history="1">
        <w:r w:rsidR="0017640E" w:rsidRPr="0017640E">
          <w:rPr>
            <w:rStyle w:val="Hyperlink"/>
            <w:rFonts w:ascii="Montserrat" w:hAnsi="Montserrat" w:cs="Arial"/>
            <w:noProof/>
            <w:szCs w:val="22"/>
          </w:rPr>
          <w:t xml:space="preserve">Tabla 23 </w:t>
        </w:r>
        <w:r w:rsidR="0017640E" w:rsidRPr="0017640E">
          <w:rPr>
            <w:rStyle w:val="Hyperlink"/>
            <w:rFonts w:ascii="Montserrat" w:hAnsi="Montserrat"/>
            <w:noProof/>
            <w:szCs w:val="22"/>
          </w:rPr>
          <w:t xml:space="preserve"> Adquisición de licencias de Software</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_Toc157526475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53</w:t>
        </w:r>
        <w:r w:rsidR="0017640E" w:rsidRPr="0017640E">
          <w:rPr>
            <w:rFonts w:ascii="Montserrat" w:hAnsi="Montserrat"/>
            <w:noProof/>
            <w:webHidden/>
            <w:szCs w:val="22"/>
          </w:rPr>
          <w:fldChar w:fldCharType="end"/>
        </w:r>
      </w:hyperlink>
    </w:p>
    <w:p w14:paraId="3F63C993" w14:textId="437A6806"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76" w:history="1">
        <w:r w:rsidR="0017640E" w:rsidRPr="0017640E">
          <w:rPr>
            <w:rStyle w:val="Hyperlink"/>
            <w:rFonts w:ascii="Montserrat" w:hAnsi="Montserrat" w:cs="Arial"/>
            <w:noProof/>
            <w:szCs w:val="22"/>
          </w:rPr>
          <w:t xml:space="preserve">Tabla 24 </w:t>
        </w:r>
        <w:r w:rsidR="0017640E" w:rsidRPr="0017640E">
          <w:rPr>
            <w:rStyle w:val="Hyperlink"/>
            <w:rFonts w:ascii="Montserrat" w:hAnsi="Montserrat"/>
            <w:noProof/>
            <w:szCs w:val="22"/>
          </w:rPr>
          <w:t xml:space="preserve"> Mantenimiento de aplicaciones</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_Toc157526476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53</w:t>
        </w:r>
        <w:r w:rsidR="0017640E" w:rsidRPr="0017640E">
          <w:rPr>
            <w:rFonts w:ascii="Montserrat" w:hAnsi="Montserrat"/>
            <w:noProof/>
            <w:webHidden/>
            <w:szCs w:val="22"/>
          </w:rPr>
          <w:fldChar w:fldCharType="end"/>
        </w:r>
      </w:hyperlink>
    </w:p>
    <w:p w14:paraId="7238DFA5" w14:textId="3E337BE3"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77" w:history="1">
        <w:r w:rsidR="0017640E" w:rsidRPr="0017640E">
          <w:rPr>
            <w:rStyle w:val="Hyperlink"/>
            <w:rFonts w:ascii="Montserrat" w:hAnsi="Montserrat" w:cs="Arial"/>
            <w:noProof/>
            <w:szCs w:val="22"/>
          </w:rPr>
          <w:t xml:space="preserve">Tabla 25 </w:t>
        </w:r>
        <w:r w:rsidR="0017640E" w:rsidRPr="0017640E">
          <w:rPr>
            <w:rStyle w:val="Hyperlink"/>
            <w:rFonts w:ascii="Montserrat" w:hAnsi="Montserrat"/>
            <w:noProof/>
            <w:szCs w:val="22"/>
          </w:rPr>
          <w:t xml:space="preserve"> Administración de bases de datos</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_Toc157526477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54</w:t>
        </w:r>
        <w:r w:rsidR="0017640E" w:rsidRPr="0017640E">
          <w:rPr>
            <w:rFonts w:ascii="Montserrat" w:hAnsi="Montserrat"/>
            <w:noProof/>
            <w:webHidden/>
            <w:szCs w:val="22"/>
          </w:rPr>
          <w:fldChar w:fldCharType="end"/>
        </w:r>
      </w:hyperlink>
    </w:p>
    <w:p w14:paraId="0AE8B594" w14:textId="3D43C288"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78" w:history="1">
        <w:r w:rsidR="0017640E" w:rsidRPr="0017640E">
          <w:rPr>
            <w:rStyle w:val="Hyperlink"/>
            <w:rFonts w:ascii="Montserrat" w:hAnsi="Montserrat" w:cs="Arial"/>
            <w:noProof/>
            <w:szCs w:val="22"/>
          </w:rPr>
          <w:t xml:space="preserve">Tabla 26 </w:t>
        </w:r>
        <w:r w:rsidR="0017640E" w:rsidRPr="0017640E">
          <w:rPr>
            <w:rStyle w:val="Hyperlink"/>
            <w:rFonts w:ascii="Montserrat" w:hAnsi="Montserrat"/>
            <w:noProof/>
            <w:szCs w:val="22"/>
          </w:rPr>
          <w:t xml:space="preserve"> Gestión de Backup</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_Toc157526478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54</w:t>
        </w:r>
        <w:r w:rsidR="0017640E" w:rsidRPr="0017640E">
          <w:rPr>
            <w:rFonts w:ascii="Montserrat" w:hAnsi="Montserrat"/>
            <w:noProof/>
            <w:webHidden/>
            <w:szCs w:val="22"/>
          </w:rPr>
          <w:fldChar w:fldCharType="end"/>
        </w:r>
      </w:hyperlink>
    </w:p>
    <w:p w14:paraId="1C8AB354" w14:textId="47A9348F"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79" w:history="1">
        <w:r w:rsidR="0017640E" w:rsidRPr="0017640E">
          <w:rPr>
            <w:rStyle w:val="Hyperlink"/>
            <w:rFonts w:ascii="Montserrat" w:hAnsi="Montserrat" w:cs="Arial"/>
            <w:noProof/>
            <w:szCs w:val="22"/>
          </w:rPr>
          <w:t xml:space="preserve">Tabla 27 </w:t>
        </w:r>
        <w:r w:rsidR="0017640E" w:rsidRPr="0017640E">
          <w:rPr>
            <w:rStyle w:val="Hyperlink"/>
            <w:rFonts w:ascii="Montserrat" w:hAnsi="Montserrat"/>
            <w:noProof/>
            <w:szCs w:val="22"/>
          </w:rPr>
          <w:t xml:space="preserve"> Pruebas de vulnerabilidad</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_Toc157526479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54</w:t>
        </w:r>
        <w:r w:rsidR="0017640E" w:rsidRPr="0017640E">
          <w:rPr>
            <w:rFonts w:ascii="Montserrat" w:hAnsi="Montserrat"/>
            <w:noProof/>
            <w:webHidden/>
            <w:szCs w:val="22"/>
          </w:rPr>
          <w:fldChar w:fldCharType="end"/>
        </w:r>
      </w:hyperlink>
    </w:p>
    <w:p w14:paraId="100E58B6" w14:textId="61CD8164"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80" w:history="1">
        <w:r w:rsidR="0017640E" w:rsidRPr="0017640E">
          <w:rPr>
            <w:rStyle w:val="Hyperlink"/>
            <w:rFonts w:ascii="Montserrat" w:hAnsi="Montserrat" w:cs="Arial"/>
            <w:noProof/>
            <w:szCs w:val="22"/>
          </w:rPr>
          <w:t xml:space="preserve">Tabla 28 </w:t>
        </w:r>
        <w:r w:rsidR="0017640E" w:rsidRPr="0017640E">
          <w:rPr>
            <w:rStyle w:val="Hyperlink"/>
            <w:rFonts w:ascii="Montserrat" w:hAnsi="Montserrat"/>
            <w:noProof/>
            <w:szCs w:val="22"/>
          </w:rPr>
          <w:t xml:space="preserve"> Gestión de proyectos.</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_Toc157526480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55</w:t>
        </w:r>
        <w:r w:rsidR="0017640E" w:rsidRPr="0017640E">
          <w:rPr>
            <w:rFonts w:ascii="Montserrat" w:hAnsi="Montserrat"/>
            <w:noProof/>
            <w:webHidden/>
            <w:szCs w:val="22"/>
          </w:rPr>
          <w:fldChar w:fldCharType="end"/>
        </w:r>
      </w:hyperlink>
    </w:p>
    <w:p w14:paraId="116E04A1" w14:textId="4EC7A033"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81" w:history="1">
        <w:r w:rsidR="0017640E" w:rsidRPr="0017640E">
          <w:rPr>
            <w:rStyle w:val="Hyperlink"/>
            <w:rFonts w:ascii="Montserrat" w:hAnsi="Montserrat" w:cs="Arial"/>
            <w:noProof/>
            <w:szCs w:val="22"/>
          </w:rPr>
          <w:t xml:space="preserve">Tabla 29 </w:t>
        </w:r>
        <w:r w:rsidR="0017640E" w:rsidRPr="0017640E">
          <w:rPr>
            <w:rStyle w:val="Hyperlink"/>
            <w:rFonts w:ascii="Montserrat" w:hAnsi="Montserrat"/>
            <w:noProof/>
            <w:szCs w:val="22"/>
          </w:rPr>
          <w:t xml:space="preserve"> Gestión de identidades.</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_Toc157526481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55</w:t>
        </w:r>
        <w:r w:rsidR="0017640E" w:rsidRPr="0017640E">
          <w:rPr>
            <w:rFonts w:ascii="Montserrat" w:hAnsi="Montserrat"/>
            <w:noProof/>
            <w:webHidden/>
            <w:szCs w:val="22"/>
          </w:rPr>
          <w:fldChar w:fldCharType="end"/>
        </w:r>
      </w:hyperlink>
    </w:p>
    <w:p w14:paraId="44B4450B" w14:textId="101D7371"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82" w:history="1">
        <w:r w:rsidR="0017640E" w:rsidRPr="0017640E">
          <w:rPr>
            <w:rStyle w:val="Hyperlink"/>
            <w:rFonts w:ascii="Montserrat" w:hAnsi="Montserrat" w:cs="Arial"/>
            <w:noProof/>
            <w:szCs w:val="22"/>
          </w:rPr>
          <w:t xml:space="preserve">Tabla 30 </w:t>
        </w:r>
        <w:r w:rsidR="0017640E" w:rsidRPr="0017640E">
          <w:rPr>
            <w:rStyle w:val="Hyperlink"/>
            <w:rFonts w:ascii="Montserrat" w:hAnsi="Montserrat"/>
            <w:noProof/>
            <w:szCs w:val="22"/>
          </w:rPr>
          <w:t xml:space="preserve"> Servicio de virtualización de servidores</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_Toc157526482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55</w:t>
        </w:r>
        <w:r w:rsidR="0017640E" w:rsidRPr="0017640E">
          <w:rPr>
            <w:rFonts w:ascii="Montserrat" w:hAnsi="Montserrat"/>
            <w:noProof/>
            <w:webHidden/>
            <w:szCs w:val="22"/>
          </w:rPr>
          <w:fldChar w:fldCharType="end"/>
        </w:r>
      </w:hyperlink>
    </w:p>
    <w:p w14:paraId="52C98572" w14:textId="139751A9"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83" w:history="1">
        <w:r w:rsidR="0017640E" w:rsidRPr="0017640E">
          <w:rPr>
            <w:rStyle w:val="Hyperlink"/>
            <w:rFonts w:ascii="Montserrat" w:hAnsi="Montserrat" w:cs="Arial"/>
            <w:noProof/>
            <w:szCs w:val="22"/>
          </w:rPr>
          <w:t xml:space="preserve">Tabla 31 </w:t>
        </w:r>
        <w:r w:rsidR="0017640E" w:rsidRPr="0017640E">
          <w:rPr>
            <w:rStyle w:val="Hyperlink"/>
            <w:rFonts w:ascii="Montserrat" w:hAnsi="Montserrat"/>
            <w:noProof/>
            <w:szCs w:val="22"/>
          </w:rPr>
          <w:t xml:space="preserve"> Capacidades de TI</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_Toc157526483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56</w:t>
        </w:r>
        <w:r w:rsidR="0017640E" w:rsidRPr="0017640E">
          <w:rPr>
            <w:rFonts w:ascii="Montserrat" w:hAnsi="Montserrat"/>
            <w:noProof/>
            <w:webHidden/>
            <w:szCs w:val="22"/>
          </w:rPr>
          <w:fldChar w:fldCharType="end"/>
        </w:r>
      </w:hyperlink>
    </w:p>
    <w:p w14:paraId="18114713" w14:textId="16B77ED6"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84" w:history="1">
        <w:r w:rsidR="0017640E" w:rsidRPr="0017640E">
          <w:rPr>
            <w:rStyle w:val="Hyperlink"/>
            <w:rFonts w:ascii="Montserrat" w:hAnsi="Montserrat" w:cs="Arial"/>
            <w:noProof/>
            <w:szCs w:val="22"/>
          </w:rPr>
          <w:t>Tabla 32 Alineación estratégica de Sistemas de Información</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_Toc157526484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59</w:t>
        </w:r>
        <w:r w:rsidR="0017640E" w:rsidRPr="0017640E">
          <w:rPr>
            <w:rFonts w:ascii="Montserrat" w:hAnsi="Montserrat"/>
            <w:noProof/>
            <w:webHidden/>
            <w:szCs w:val="22"/>
          </w:rPr>
          <w:fldChar w:fldCharType="end"/>
        </w:r>
      </w:hyperlink>
    </w:p>
    <w:p w14:paraId="69E06384" w14:textId="58CE2F1B"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85" w:history="1">
        <w:r w:rsidR="0017640E" w:rsidRPr="0017640E">
          <w:rPr>
            <w:rStyle w:val="Hyperlink"/>
            <w:rFonts w:ascii="Montserrat" w:hAnsi="Montserrat" w:cs="Arial"/>
            <w:noProof/>
            <w:szCs w:val="22"/>
          </w:rPr>
          <w:t>Tabla 33 Modelo de Gestión TI</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_Toc157526485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64</w:t>
        </w:r>
        <w:r w:rsidR="0017640E" w:rsidRPr="0017640E">
          <w:rPr>
            <w:rFonts w:ascii="Montserrat" w:hAnsi="Montserrat"/>
            <w:noProof/>
            <w:webHidden/>
            <w:szCs w:val="22"/>
          </w:rPr>
          <w:fldChar w:fldCharType="end"/>
        </w:r>
      </w:hyperlink>
    </w:p>
    <w:p w14:paraId="6056A0F5" w14:textId="637D324D"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86" w:history="1">
        <w:r w:rsidR="0017640E" w:rsidRPr="0017640E">
          <w:rPr>
            <w:rStyle w:val="Hyperlink"/>
            <w:rFonts w:ascii="Montserrat" w:hAnsi="Montserrat" w:cs="Arial"/>
            <w:noProof/>
            <w:szCs w:val="22"/>
          </w:rPr>
          <w:t>Tabla 34 Producto de la cadena de valor</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_Toc157526486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65</w:t>
        </w:r>
        <w:r w:rsidR="0017640E" w:rsidRPr="0017640E">
          <w:rPr>
            <w:rFonts w:ascii="Montserrat" w:hAnsi="Montserrat"/>
            <w:noProof/>
            <w:webHidden/>
            <w:szCs w:val="22"/>
          </w:rPr>
          <w:fldChar w:fldCharType="end"/>
        </w:r>
      </w:hyperlink>
    </w:p>
    <w:p w14:paraId="7669C752" w14:textId="4914DB83"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87" w:history="1">
        <w:r w:rsidR="0017640E" w:rsidRPr="0017640E">
          <w:rPr>
            <w:rStyle w:val="Hyperlink"/>
            <w:rFonts w:ascii="Montserrat" w:hAnsi="Montserrat" w:cs="Arial"/>
            <w:noProof/>
            <w:szCs w:val="22"/>
          </w:rPr>
          <w:t>Tabla 35 Indicadores del Proceso de Gestión TI</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_Toc157526487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66</w:t>
        </w:r>
        <w:r w:rsidR="0017640E" w:rsidRPr="0017640E">
          <w:rPr>
            <w:rFonts w:ascii="Montserrat" w:hAnsi="Montserrat"/>
            <w:noProof/>
            <w:webHidden/>
            <w:szCs w:val="22"/>
          </w:rPr>
          <w:fldChar w:fldCharType="end"/>
        </w:r>
      </w:hyperlink>
    </w:p>
    <w:p w14:paraId="53107958" w14:textId="76C5E7A3"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88" w:history="1">
        <w:r w:rsidR="0017640E" w:rsidRPr="0017640E">
          <w:rPr>
            <w:rStyle w:val="Hyperlink"/>
            <w:rFonts w:ascii="Montserrat" w:hAnsi="Montserrat" w:cs="Arial"/>
            <w:noProof/>
            <w:szCs w:val="22"/>
          </w:rPr>
          <w:t>Tabla 36 Riesgos del Proceso de Gestión TI</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_Toc157526488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69</w:t>
        </w:r>
        <w:r w:rsidR="0017640E" w:rsidRPr="0017640E">
          <w:rPr>
            <w:rFonts w:ascii="Montserrat" w:hAnsi="Montserrat"/>
            <w:noProof/>
            <w:webHidden/>
            <w:szCs w:val="22"/>
          </w:rPr>
          <w:fldChar w:fldCharType="end"/>
        </w:r>
      </w:hyperlink>
    </w:p>
    <w:p w14:paraId="3A0BF5D1" w14:textId="062E7AA4"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89" w:history="1">
        <w:r w:rsidR="0017640E" w:rsidRPr="0017640E">
          <w:rPr>
            <w:rStyle w:val="Hyperlink"/>
            <w:rFonts w:ascii="Montserrat" w:hAnsi="Montserrat" w:cs="Arial"/>
            <w:noProof/>
            <w:szCs w:val="22"/>
          </w:rPr>
          <w:t>Tabla 37 Administración de recursos.</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_Toc157526489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70</w:t>
        </w:r>
        <w:r w:rsidR="0017640E" w:rsidRPr="0017640E">
          <w:rPr>
            <w:rFonts w:ascii="Montserrat" w:hAnsi="Montserrat"/>
            <w:noProof/>
            <w:webHidden/>
            <w:szCs w:val="22"/>
          </w:rPr>
          <w:fldChar w:fldCharType="end"/>
        </w:r>
      </w:hyperlink>
    </w:p>
    <w:p w14:paraId="77E22C63" w14:textId="63AA9834"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90" w:history="1">
        <w:r w:rsidR="0017640E" w:rsidRPr="0017640E">
          <w:rPr>
            <w:rStyle w:val="Hyperlink"/>
            <w:rFonts w:ascii="Montserrat" w:hAnsi="Montserrat" w:cs="Arial"/>
            <w:noProof/>
            <w:szCs w:val="22"/>
          </w:rPr>
          <w:t>Tabla 38 Lineamientos y Procedimientos de TI</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_Toc157526490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73</w:t>
        </w:r>
        <w:r w:rsidR="0017640E" w:rsidRPr="0017640E">
          <w:rPr>
            <w:rFonts w:ascii="Montserrat" w:hAnsi="Montserrat"/>
            <w:noProof/>
            <w:webHidden/>
            <w:szCs w:val="22"/>
          </w:rPr>
          <w:fldChar w:fldCharType="end"/>
        </w:r>
      </w:hyperlink>
    </w:p>
    <w:p w14:paraId="3ACDCD86" w14:textId="777F0C60"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91" w:history="1">
        <w:r w:rsidR="0017640E" w:rsidRPr="0017640E">
          <w:rPr>
            <w:rStyle w:val="Hyperlink"/>
            <w:rFonts w:ascii="Montserrat" w:hAnsi="Montserrat" w:cs="Arial"/>
            <w:noProof/>
            <w:szCs w:val="22"/>
          </w:rPr>
          <w:t>Tabla 39 Procesos institucionales vs Sistema de Información</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_Toc157526491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102</w:t>
        </w:r>
        <w:r w:rsidR="0017640E" w:rsidRPr="0017640E">
          <w:rPr>
            <w:rFonts w:ascii="Montserrat" w:hAnsi="Montserrat"/>
            <w:noProof/>
            <w:webHidden/>
            <w:szCs w:val="22"/>
          </w:rPr>
          <w:fldChar w:fldCharType="end"/>
        </w:r>
      </w:hyperlink>
    </w:p>
    <w:p w14:paraId="04525564" w14:textId="192D32C4"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92" w:history="1">
        <w:r w:rsidR="0017640E" w:rsidRPr="0017640E">
          <w:rPr>
            <w:rStyle w:val="Hyperlink"/>
            <w:rFonts w:ascii="Montserrat" w:hAnsi="Montserrat" w:cs="Arial"/>
            <w:noProof/>
            <w:szCs w:val="22"/>
          </w:rPr>
          <w:t xml:space="preserve">Tabla 40 </w:t>
        </w:r>
        <w:r w:rsidR="0017640E" w:rsidRPr="0017640E">
          <w:rPr>
            <w:rStyle w:val="Hyperlink"/>
            <w:rFonts w:ascii="Montserrat" w:hAnsi="Montserrat"/>
            <w:noProof/>
            <w:szCs w:val="22"/>
          </w:rPr>
          <w:t>Integraciones de Sistemas de Información</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_Toc157526492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102</w:t>
        </w:r>
        <w:r w:rsidR="0017640E" w:rsidRPr="0017640E">
          <w:rPr>
            <w:rFonts w:ascii="Montserrat" w:hAnsi="Montserrat"/>
            <w:noProof/>
            <w:webHidden/>
            <w:szCs w:val="22"/>
          </w:rPr>
          <w:fldChar w:fldCharType="end"/>
        </w:r>
      </w:hyperlink>
    </w:p>
    <w:p w14:paraId="65A28A48" w14:textId="7430B309"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93" w:history="1">
        <w:r w:rsidR="0017640E" w:rsidRPr="0017640E">
          <w:rPr>
            <w:rStyle w:val="Hyperlink"/>
            <w:rFonts w:ascii="Montserrat" w:hAnsi="Montserrat" w:cs="Arial"/>
            <w:noProof/>
            <w:szCs w:val="22"/>
          </w:rPr>
          <w:t xml:space="preserve">Tabla 41 </w:t>
        </w:r>
        <w:r w:rsidR="0017640E" w:rsidRPr="0017640E">
          <w:rPr>
            <w:rStyle w:val="Hyperlink"/>
            <w:rFonts w:ascii="Montserrat" w:hAnsi="Montserrat"/>
            <w:noProof/>
            <w:szCs w:val="22"/>
          </w:rPr>
          <w:t>Mantenimiento de los sistemas de información</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_Toc157526493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103</w:t>
        </w:r>
        <w:r w:rsidR="0017640E" w:rsidRPr="0017640E">
          <w:rPr>
            <w:rFonts w:ascii="Montserrat" w:hAnsi="Montserrat"/>
            <w:noProof/>
            <w:webHidden/>
            <w:szCs w:val="22"/>
          </w:rPr>
          <w:fldChar w:fldCharType="end"/>
        </w:r>
      </w:hyperlink>
    </w:p>
    <w:p w14:paraId="279FEBC3" w14:textId="15275D38"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94" w:history="1">
        <w:r w:rsidR="0017640E" w:rsidRPr="0017640E">
          <w:rPr>
            <w:rStyle w:val="Hyperlink"/>
            <w:rFonts w:ascii="Montserrat" w:hAnsi="Montserrat" w:cs="Arial"/>
            <w:noProof/>
            <w:szCs w:val="22"/>
          </w:rPr>
          <w:t xml:space="preserve">Tabla 42 </w:t>
        </w:r>
        <w:r w:rsidR="0017640E" w:rsidRPr="0017640E">
          <w:rPr>
            <w:rStyle w:val="Hyperlink"/>
            <w:rFonts w:ascii="Montserrat" w:hAnsi="Montserrat"/>
            <w:noProof/>
            <w:szCs w:val="22"/>
          </w:rPr>
          <w:t>Mantenimientos de los sistemas de información.</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_Toc157526494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103</w:t>
        </w:r>
        <w:r w:rsidR="0017640E" w:rsidRPr="0017640E">
          <w:rPr>
            <w:rFonts w:ascii="Montserrat" w:hAnsi="Montserrat"/>
            <w:noProof/>
            <w:webHidden/>
            <w:szCs w:val="22"/>
          </w:rPr>
          <w:fldChar w:fldCharType="end"/>
        </w:r>
      </w:hyperlink>
    </w:p>
    <w:p w14:paraId="3D245821" w14:textId="1E088DCA"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95" w:history="1">
        <w:r w:rsidR="0017640E" w:rsidRPr="0017640E">
          <w:rPr>
            <w:rStyle w:val="Hyperlink"/>
            <w:rFonts w:ascii="Montserrat" w:hAnsi="Montserrat" w:cs="Arial"/>
            <w:noProof/>
            <w:szCs w:val="22"/>
          </w:rPr>
          <w:t>Tabla 43 Servicios de Infraestructura de TI</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_Toc157526495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105</w:t>
        </w:r>
        <w:r w:rsidR="0017640E" w:rsidRPr="0017640E">
          <w:rPr>
            <w:rFonts w:ascii="Montserrat" w:hAnsi="Montserrat"/>
            <w:noProof/>
            <w:webHidden/>
            <w:szCs w:val="22"/>
          </w:rPr>
          <w:fldChar w:fldCharType="end"/>
        </w:r>
      </w:hyperlink>
    </w:p>
    <w:p w14:paraId="3655BDFC" w14:textId="64B603BC"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96" w:history="1">
        <w:r w:rsidR="0017640E" w:rsidRPr="0017640E">
          <w:rPr>
            <w:rStyle w:val="Hyperlink"/>
            <w:rFonts w:ascii="Montserrat" w:hAnsi="Montserrat" w:cs="Arial"/>
            <w:noProof/>
            <w:szCs w:val="22"/>
          </w:rPr>
          <w:t>Tabla 44  Sistema de Refrigeración</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_Toc157526496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108</w:t>
        </w:r>
        <w:r w:rsidR="0017640E" w:rsidRPr="0017640E">
          <w:rPr>
            <w:rFonts w:ascii="Montserrat" w:hAnsi="Montserrat"/>
            <w:noProof/>
            <w:webHidden/>
            <w:szCs w:val="22"/>
          </w:rPr>
          <w:fldChar w:fldCharType="end"/>
        </w:r>
      </w:hyperlink>
    </w:p>
    <w:p w14:paraId="126637C7" w14:textId="216280DC"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97" w:history="1">
        <w:r w:rsidR="0017640E" w:rsidRPr="0017640E">
          <w:rPr>
            <w:rStyle w:val="Hyperlink"/>
            <w:rFonts w:ascii="Montserrat" w:hAnsi="Montserrat" w:cs="Arial"/>
            <w:noProof/>
            <w:szCs w:val="22"/>
          </w:rPr>
          <w:t>Tabla 45  Servicios de Energía</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_Toc157526497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108</w:t>
        </w:r>
        <w:r w:rsidR="0017640E" w:rsidRPr="0017640E">
          <w:rPr>
            <w:rFonts w:ascii="Montserrat" w:hAnsi="Montserrat"/>
            <w:noProof/>
            <w:webHidden/>
            <w:szCs w:val="22"/>
          </w:rPr>
          <w:fldChar w:fldCharType="end"/>
        </w:r>
      </w:hyperlink>
    </w:p>
    <w:p w14:paraId="76768EDA" w14:textId="05A0FF6B"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98" w:history="1">
        <w:r w:rsidR="0017640E" w:rsidRPr="0017640E">
          <w:rPr>
            <w:rStyle w:val="Hyperlink"/>
            <w:rFonts w:ascii="Montserrat" w:hAnsi="Montserrat"/>
            <w:noProof/>
            <w:szCs w:val="22"/>
          </w:rPr>
          <w:t>Tabla 46 - Respaldo de Servidores y Sistema de Almacenamiento</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_Toc157526498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111</w:t>
        </w:r>
        <w:r w:rsidR="0017640E" w:rsidRPr="0017640E">
          <w:rPr>
            <w:rFonts w:ascii="Montserrat" w:hAnsi="Montserrat"/>
            <w:noProof/>
            <w:webHidden/>
            <w:szCs w:val="22"/>
          </w:rPr>
          <w:fldChar w:fldCharType="end"/>
        </w:r>
      </w:hyperlink>
    </w:p>
    <w:p w14:paraId="3D533EED" w14:textId="2A7458F8"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499" w:history="1">
        <w:r w:rsidR="0017640E" w:rsidRPr="0017640E">
          <w:rPr>
            <w:rStyle w:val="Hyperlink"/>
            <w:rFonts w:ascii="Montserrat" w:hAnsi="Montserrat" w:cs="Arial"/>
            <w:noProof/>
            <w:szCs w:val="22"/>
          </w:rPr>
          <w:t>Tabla 47 Elementos de infraestructura TI</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_Toc157526499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119</w:t>
        </w:r>
        <w:r w:rsidR="0017640E" w:rsidRPr="0017640E">
          <w:rPr>
            <w:rFonts w:ascii="Montserrat" w:hAnsi="Montserrat"/>
            <w:noProof/>
            <w:webHidden/>
            <w:szCs w:val="22"/>
          </w:rPr>
          <w:fldChar w:fldCharType="end"/>
        </w:r>
      </w:hyperlink>
    </w:p>
    <w:p w14:paraId="3DA1DC25" w14:textId="41C09C90"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500" w:history="1">
        <w:r w:rsidR="0017640E" w:rsidRPr="0017640E">
          <w:rPr>
            <w:rStyle w:val="Hyperlink"/>
            <w:rFonts w:ascii="Montserrat" w:hAnsi="Montserrat" w:cs="Arial"/>
            <w:noProof/>
            <w:szCs w:val="22"/>
          </w:rPr>
          <w:t>Tabla 48 Administración de capacidad de servicios de Infraestructura TI</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_Toc157526500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120</w:t>
        </w:r>
        <w:r w:rsidR="0017640E" w:rsidRPr="0017640E">
          <w:rPr>
            <w:rFonts w:ascii="Montserrat" w:hAnsi="Montserrat"/>
            <w:noProof/>
            <w:webHidden/>
            <w:szCs w:val="22"/>
          </w:rPr>
          <w:fldChar w:fldCharType="end"/>
        </w:r>
      </w:hyperlink>
    </w:p>
    <w:p w14:paraId="05874D50" w14:textId="28D121AE"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501" w:history="1">
        <w:r w:rsidR="0017640E" w:rsidRPr="0017640E">
          <w:rPr>
            <w:rStyle w:val="Hyperlink"/>
            <w:rFonts w:ascii="Montserrat" w:hAnsi="Montserrat" w:cs="Arial"/>
            <w:noProof/>
            <w:szCs w:val="22"/>
          </w:rPr>
          <w:t>Tabla 49 Operación de los Servicios Tecnológicos</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_Toc157526501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120</w:t>
        </w:r>
        <w:r w:rsidR="0017640E" w:rsidRPr="0017640E">
          <w:rPr>
            <w:rFonts w:ascii="Montserrat" w:hAnsi="Montserrat"/>
            <w:noProof/>
            <w:webHidden/>
            <w:szCs w:val="22"/>
          </w:rPr>
          <w:fldChar w:fldCharType="end"/>
        </w:r>
      </w:hyperlink>
    </w:p>
    <w:p w14:paraId="32ADAFAF" w14:textId="3FA3DB0B"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502" w:history="1">
        <w:r w:rsidR="0017640E" w:rsidRPr="0017640E">
          <w:rPr>
            <w:rStyle w:val="Hyperlink"/>
            <w:rFonts w:ascii="Montserrat" w:hAnsi="Montserrat" w:cs="Arial"/>
            <w:noProof/>
            <w:szCs w:val="22"/>
          </w:rPr>
          <w:t>Tabla 50 Matriz de Mantenimientos</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_Toc157526502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120</w:t>
        </w:r>
        <w:r w:rsidR="0017640E" w:rsidRPr="0017640E">
          <w:rPr>
            <w:rFonts w:ascii="Montserrat" w:hAnsi="Montserrat"/>
            <w:noProof/>
            <w:webHidden/>
            <w:szCs w:val="22"/>
          </w:rPr>
          <w:fldChar w:fldCharType="end"/>
        </w:r>
      </w:hyperlink>
    </w:p>
    <w:p w14:paraId="4C399A33" w14:textId="40AF0823"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503" w:history="1">
        <w:r w:rsidR="0017640E" w:rsidRPr="0017640E">
          <w:rPr>
            <w:rStyle w:val="Hyperlink"/>
            <w:rFonts w:ascii="Montserrat" w:hAnsi="Montserrat" w:cs="Arial"/>
            <w:noProof/>
            <w:szCs w:val="22"/>
          </w:rPr>
          <w:t>Tabla 51 Matriz DOFA General Proceso de Gestión TI</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_Toc157526503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124</w:t>
        </w:r>
        <w:r w:rsidR="0017640E" w:rsidRPr="0017640E">
          <w:rPr>
            <w:rFonts w:ascii="Montserrat" w:hAnsi="Montserrat"/>
            <w:noProof/>
            <w:webHidden/>
            <w:szCs w:val="22"/>
          </w:rPr>
          <w:fldChar w:fldCharType="end"/>
        </w:r>
      </w:hyperlink>
    </w:p>
    <w:p w14:paraId="58DD7742" w14:textId="16FB217F"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504" w:history="1">
        <w:r w:rsidR="0017640E" w:rsidRPr="0017640E">
          <w:rPr>
            <w:rStyle w:val="Hyperlink"/>
            <w:rFonts w:ascii="Montserrat" w:hAnsi="Montserrat" w:cs="Arial"/>
            <w:noProof/>
            <w:szCs w:val="22"/>
          </w:rPr>
          <w:t>Tabla 52 Matriz DOFA Sistemas de Información</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_Toc157526504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125</w:t>
        </w:r>
        <w:r w:rsidR="0017640E" w:rsidRPr="0017640E">
          <w:rPr>
            <w:rFonts w:ascii="Montserrat" w:hAnsi="Montserrat"/>
            <w:noProof/>
            <w:webHidden/>
            <w:szCs w:val="22"/>
          </w:rPr>
          <w:fldChar w:fldCharType="end"/>
        </w:r>
      </w:hyperlink>
    </w:p>
    <w:p w14:paraId="43350BEC" w14:textId="6872D7B7"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505" w:history="1">
        <w:r w:rsidR="0017640E" w:rsidRPr="0017640E">
          <w:rPr>
            <w:rStyle w:val="Hyperlink"/>
            <w:rFonts w:ascii="Montserrat" w:hAnsi="Montserrat" w:cs="Arial"/>
            <w:noProof/>
            <w:szCs w:val="22"/>
          </w:rPr>
          <w:t>Tabla 53 Matriz DOFA Uso y apropiación</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_Toc157526505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126</w:t>
        </w:r>
        <w:r w:rsidR="0017640E" w:rsidRPr="0017640E">
          <w:rPr>
            <w:rFonts w:ascii="Montserrat" w:hAnsi="Montserrat"/>
            <w:noProof/>
            <w:webHidden/>
            <w:szCs w:val="22"/>
          </w:rPr>
          <w:fldChar w:fldCharType="end"/>
        </w:r>
      </w:hyperlink>
    </w:p>
    <w:p w14:paraId="65173A9E" w14:textId="11A01C1D"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506" w:history="1">
        <w:r w:rsidR="0017640E" w:rsidRPr="0017640E">
          <w:rPr>
            <w:rStyle w:val="Hyperlink"/>
            <w:rFonts w:ascii="Montserrat" w:hAnsi="Montserrat" w:cs="Arial"/>
            <w:noProof/>
            <w:szCs w:val="22"/>
          </w:rPr>
          <w:t>Tabla 54 Matriz DOFA Servicios Tecnológicos</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_Toc157526506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126</w:t>
        </w:r>
        <w:r w:rsidR="0017640E" w:rsidRPr="0017640E">
          <w:rPr>
            <w:rFonts w:ascii="Montserrat" w:hAnsi="Montserrat"/>
            <w:noProof/>
            <w:webHidden/>
            <w:szCs w:val="22"/>
          </w:rPr>
          <w:fldChar w:fldCharType="end"/>
        </w:r>
      </w:hyperlink>
    </w:p>
    <w:p w14:paraId="4730B017" w14:textId="0D5D1C6A"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507" w:history="1">
        <w:r w:rsidR="0017640E" w:rsidRPr="0017640E">
          <w:rPr>
            <w:rStyle w:val="Hyperlink"/>
            <w:rFonts w:ascii="Montserrat" w:hAnsi="Montserrat" w:cs="Arial"/>
            <w:noProof/>
            <w:szCs w:val="22"/>
          </w:rPr>
          <w:t>Tabla 55 Matriz DOFA Seguridad de la Información</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_Toc157526507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127</w:t>
        </w:r>
        <w:r w:rsidR="0017640E" w:rsidRPr="0017640E">
          <w:rPr>
            <w:rFonts w:ascii="Montserrat" w:hAnsi="Montserrat"/>
            <w:noProof/>
            <w:webHidden/>
            <w:szCs w:val="22"/>
          </w:rPr>
          <w:fldChar w:fldCharType="end"/>
        </w:r>
      </w:hyperlink>
    </w:p>
    <w:p w14:paraId="31E04364" w14:textId="05A1118F"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508" w:history="1">
        <w:r w:rsidR="0017640E" w:rsidRPr="0017640E">
          <w:rPr>
            <w:rStyle w:val="Hyperlink"/>
            <w:rFonts w:ascii="Montserrat" w:hAnsi="Montserrat" w:cs="Arial"/>
            <w:noProof/>
            <w:szCs w:val="22"/>
          </w:rPr>
          <w:t>Tabla 56 Capacidad de TI proyectada</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_Toc157526508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129</w:t>
        </w:r>
        <w:r w:rsidR="0017640E" w:rsidRPr="0017640E">
          <w:rPr>
            <w:rFonts w:ascii="Montserrat" w:hAnsi="Montserrat"/>
            <w:noProof/>
            <w:webHidden/>
            <w:szCs w:val="22"/>
          </w:rPr>
          <w:fldChar w:fldCharType="end"/>
        </w:r>
      </w:hyperlink>
    </w:p>
    <w:p w14:paraId="03860F6D" w14:textId="7157BD7A"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509" w:history="1">
        <w:r w:rsidR="0017640E" w:rsidRPr="0017640E">
          <w:rPr>
            <w:rStyle w:val="Hyperlink"/>
            <w:rFonts w:ascii="Montserrat" w:hAnsi="Montserrat"/>
            <w:noProof/>
            <w:szCs w:val="22"/>
          </w:rPr>
          <w:t>Tabla 57 Acciones en los servicios TI</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_Toc157526509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131</w:t>
        </w:r>
        <w:r w:rsidR="0017640E" w:rsidRPr="0017640E">
          <w:rPr>
            <w:rFonts w:ascii="Montserrat" w:hAnsi="Montserrat"/>
            <w:noProof/>
            <w:webHidden/>
            <w:szCs w:val="22"/>
          </w:rPr>
          <w:fldChar w:fldCharType="end"/>
        </w:r>
      </w:hyperlink>
    </w:p>
    <w:p w14:paraId="490A6FA3" w14:textId="096F03FC"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510" w:history="1">
        <w:r w:rsidR="0017640E" w:rsidRPr="0017640E">
          <w:rPr>
            <w:rStyle w:val="Hyperlink"/>
            <w:rFonts w:ascii="Montserrat" w:hAnsi="Montserrat"/>
            <w:noProof/>
            <w:szCs w:val="22"/>
          </w:rPr>
          <w:t>Tabla 58 - Acciones de Mejora sobre Capacidades</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_Toc157526510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139</w:t>
        </w:r>
        <w:r w:rsidR="0017640E" w:rsidRPr="0017640E">
          <w:rPr>
            <w:rFonts w:ascii="Montserrat" w:hAnsi="Montserrat"/>
            <w:noProof/>
            <w:webHidden/>
            <w:szCs w:val="22"/>
          </w:rPr>
          <w:fldChar w:fldCharType="end"/>
        </w:r>
      </w:hyperlink>
    </w:p>
    <w:p w14:paraId="30698C0B" w14:textId="20E953B6"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511" w:history="1">
        <w:r w:rsidR="0017640E" w:rsidRPr="0017640E">
          <w:rPr>
            <w:rStyle w:val="Hyperlink"/>
            <w:rFonts w:ascii="Montserrat" w:hAnsi="Montserrat"/>
            <w:noProof/>
            <w:szCs w:val="22"/>
          </w:rPr>
          <w:t>Tabla 59 Análisis descriptivos de procedimientos de TI</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_Toc157526511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141</w:t>
        </w:r>
        <w:r w:rsidR="0017640E" w:rsidRPr="0017640E">
          <w:rPr>
            <w:rFonts w:ascii="Montserrat" w:hAnsi="Montserrat"/>
            <w:noProof/>
            <w:webHidden/>
            <w:szCs w:val="22"/>
          </w:rPr>
          <w:fldChar w:fldCharType="end"/>
        </w:r>
      </w:hyperlink>
    </w:p>
    <w:p w14:paraId="5C2E54F1" w14:textId="1BEA323C"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512" w:history="1">
        <w:r w:rsidR="0017640E" w:rsidRPr="0017640E">
          <w:rPr>
            <w:rStyle w:val="Hyperlink"/>
            <w:rFonts w:ascii="Montserrat" w:hAnsi="Montserrat"/>
            <w:noProof/>
            <w:szCs w:val="22"/>
          </w:rPr>
          <w:t>Tabla 60 Análisis descriptivos de Políticas de TI</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_Toc157526512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143</w:t>
        </w:r>
        <w:r w:rsidR="0017640E" w:rsidRPr="0017640E">
          <w:rPr>
            <w:rFonts w:ascii="Montserrat" w:hAnsi="Montserrat"/>
            <w:noProof/>
            <w:webHidden/>
            <w:szCs w:val="22"/>
          </w:rPr>
          <w:fldChar w:fldCharType="end"/>
        </w:r>
      </w:hyperlink>
    </w:p>
    <w:p w14:paraId="787D7E4F" w14:textId="0ADD87B1"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513" w:history="1">
        <w:r w:rsidR="0017640E" w:rsidRPr="0017640E">
          <w:rPr>
            <w:rStyle w:val="Hyperlink"/>
            <w:rFonts w:ascii="Montserrat" w:hAnsi="Montserrat"/>
            <w:noProof/>
            <w:szCs w:val="22"/>
          </w:rPr>
          <w:t>Tabla 61 Caracterización SI Página Web</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_Toc157526513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147</w:t>
        </w:r>
        <w:r w:rsidR="0017640E" w:rsidRPr="0017640E">
          <w:rPr>
            <w:rFonts w:ascii="Montserrat" w:hAnsi="Montserrat"/>
            <w:noProof/>
            <w:webHidden/>
            <w:szCs w:val="22"/>
          </w:rPr>
          <w:fldChar w:fldCharType="end"/>
        </w:r>
      </w:hyperlink>
    </w:p>
    <w:p w14:paraId="016397F6" w14:textId="690475B9"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514" w:history="1">
        <w:r w:rsidR="0017640E" w:rsidRPr="0017640E">
          <w:rPr>
            <w:rStyle w:val="Hyperlink"/>
            <w:rFonts w:ascii="Montserrat" w:hAnsi="Montserrat"/>
            <w:noProof/>
            <w:szCs w:val="22"/>
          </w:rPr>
          <w:t>Tabla 62 Caracterización SI Contable</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_Toc157526514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148</w:t>
        </w:r>
        <w:r w:rsidR="0017640E" w:rsidRPr="0017640E">
          <w:rPr>
            <w:rFonts w:ascii="Montserrat" w:hAnsi="Montserrat"/>
            <w:noProof/>
            <w:webHidden/>
            <w:szCs w:val="22"/>
          </w:rPr>
          <w:fldChar w:fldCharType="end"/>
        </w:r>
      </w:hyperlink>
    </w:p>
    <w:p w14:paraId="64C96433" w14:textId="6ABB6D4C"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515" w:history="1">
        <w:r w:rsidR="0017640E" w:rsidRPr="0017640E">
          <w:rPr>
            <w:rStyle w:val="Hyperlink"/>
            <w:rFonts w:ascii="Montserrat" w:hAnsi="Montserrat"/>
            <w:noProof/>
            <w:szCs w:val="22"/>
          </w:rPr>
          <w:t>Tabla 63 Caracterización ejemplo SI Gestión Documental</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_Toc157526515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148</w:t>
        </w:r>
        <w:r w:rsidR="0017640E" w:rsidRPr="0017640E">
          <w:rPr>
            <w:rFonts w:ascii="Montserrat" w:hAnsi="Montserrat"/>
            <w:noProof/>
            <w:webHidden/>
            <w:szCs w:val="22"/>
          </w:rPr>
          <w:fldChar w:fldCharType="end"/>
        </w:r>
      </w:hyperlink>
    </w:p>
    <w:p w14:paraId="1D15DC56" w14:textId="2525C994"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516" w:history="1">
        <w:r w:rsidR="0017640E" w:rsidRPr="0017640E">
          <w:rPr>
            <w:rStyle w:val="Hyperlink"/>
            <w:rFonts w:ascii="Montserrat" w:hAnsi="Montserrat"/>
            <w:noProof/>
            <w:szCs w:val="22"/>
          </w:rPr>
          <w:t>Tabla 64 Ciclo de vida de los SI</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_Toc157526516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149</w:t>
        </w:r>
        <w:r w:rsidR="0017640E" w:rsidRPr="0017640E">
          <w:rPr>
            <w:rFonts w:ascii="Montserrat" w:hAnsi="Montserrat"/>
            <w:noProof/>
            <w:webHidden/>
            <w:szCs w:val="22"/>
          </w:rPr>
          <w:fldChar w:fldCharType="end"/>
        </w:r>
      </w:hyperlink>
    </w:p>
    <w:p w14:paraId="6AB28C15" w14:textId="1518A778"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517" w:history="1">
        <w:r w:rsidR="0017640E" w:rsidRPr="0017640E">
          <w:rPr>
            <w:rStyle w:val="Hyperlink"/>
            <w:rFonts w:ascii="Montserrat" w:hAnsi="Montserrat"/>
            <w:noProof/>
            <w:szCs w:val="22"/>
          </w:rPr>
          <w:t>Tabla 65 Mantenimiento de SI</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_Toc157526517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149</w:t>
        </w:r>
        <w:r w:rsidR="0017640E" w:rsidRPr="0017640E">
          <w:rPr>
            <w:rFonts w:ascii="Montserrat" w:hAnsi="Montserrat"/>
            <w:noProof/>
            <w:webHidden/>
            <w:szCs w:val="22"/>
          </w:rPr>
          <w:fldChar w:fldCharType="end"/>
        </w:r>
      </w:hyperlink>
    </w:p>
    <w:p w14:paraId="5EB4EE59" w14:textId="51E56F94"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518" w:history="1">
        <w:r w:rsidR="0017640E" w:rsidRPr="0017640E">
          <w:rPr>
            <w:rStyle w:val="Hyperlink"/>
            <w:rFonts w:ascii="Montserrat" w:hAnsi="Montserrat"/>
            <w:noProof/>
            <w:szCs w:val="22"/>
          </w:rPr>
          <w:t>Tabla 66 Soporte de los SI</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_Toc157526518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150</w:t>
        </w:r>
        <w:r w:rsidR="0017640E" w:rsidRPr="0017640E">
          <w:rPr>
            <w:rFonts w:ascii="Montserrat" w:hAnsi="Montserrat"/>
            <w:noProof/>
            <w:webHidden/>
            <w:szCs w:val="22"/>
          </w:rPr>
          <w:fldChar w:fldCharType="end"/>
        </w:r>
      </w:hyperlink>
    </w:p>
    <w:p w14:paraId="5E28BBAD" w14:textId="6FF984C7" w:rsidR="0017640E" w:rsidRPr="0017640E" w:rsidRDefault="00E4555D" w:rsidP="0017640E">
      <w:pPr>
        <w:pStyle w:val="TableofFigures"/>
        <w:tabs>
          <w:tab w:val="right" w:leader="dot" w:pos="9538"/>
        </w:tabs>
        <w:spacing w:line="276" w:lineRule="auto"/>
        <w:rPr>
          <w:rFonts w:ascii="Montserrat" w:eastAsiaTheme="minorEastAsia" w:hAnsi="Montserrat"/>
          <w:noProof/>
          <w:color w:val="auto"/>
          <w:kern w:val="2"/>
          <w:szCs w:val="22"/>
          <w:lang w:val="es-CO" w:eastAsia="es-CO"/>
          <w14:ligatures w14:val="standardContextual"/>
        </w:rPr>
      </w:pPr>
      <w:hyperlink w:anchor="_Toc157526519" w:history="1">
        <w:r w:rsidR="0017640E" w:rsidRPr="0017640E">
          <w:rPr>
            <w:rStyle w:val="Hyperlink"/>
            <w:rFonts w:ascii="Montserrat" w:hAnsi="Montserrat"/>
            <w:noProof/>
            <w:szCs w:val="22"/>
          </w:rPr>
          <w:t>Tabla 67 Servicios de Infraestructura de TI</w:t>
        </w:r>
        <w:r w:rsidR="0017640E" w:rsidRPr="0017640E">
          <w:rPr>
            <w:rFonts w:ascii="Montserrat" w:hAnsi="Montserrat"/>
            <w:noProof/>
            <w:webHidden/>
            <w:szCs w:val="22"/>
          </w:rPr>
          <w:tab/>
        </w:r>
        <w:r w:rsidR="0017640E" w:rsidRPr="0017640E">
          <w:rPr>
            <w:rFonts w:ascii="Montserrat" w:hAnsi="Montserrat"/>
            <w:noProof/>
            <w:webHidden/>
            <w:szCs w:val="22"/>
          </w:rPr>
          <w:fldChar w:fldCharType="begin"/>
        </w:r>
        <w:r w:rsidR="0017640E" w:rsidRPr="0017640E">
          <w:rPr>
            <w:rFonts w:ascii="Montserrat" w:hAnsi="Montserrat"/>
            <w:noProof/>
            <w:webHidden/>
            <w:szCs w:val="22"/>
          </w:rPr>
          <w:instrText xml:space="preserve"> PAGEREF _Toc157526519 \h </w:instrText>
        </w:r>
        <w:r w:rsidR="0017640E" w:rsidRPr="0017640E">
          <w:rPr>
            <w:rFonts w:ascii="Montserrat" w:hAnsi="Montserrat"/>
            <w:noProof/>
            <w:webHidden/>
            <w:szCs w:val="22"/>
          </w:rPr>
        </w:r>
        <w:r w:rsidR="0017640E" w:rsidRPr="0017640E">
          <w:rPr>
            <w:rFonts w:ascii="Montserrat" w:hAnsi="Montserrat"/>
            <w:noProof/>
            <w:webHidden/>
            <w:szCs w:val="22"/>
          </w:rPr>
          <w:fldChar w:fldCharType="separate"/>
        </w:r>
        <w:r w:rsidR="0017640E" w:rsidRPr="0017640E">
          <w:rPr>
            <w:rFonts w:ascii="Montserrat" w:hAnsi="Montserrat"/>
            <w:noProof/>
            <w:webHidden/>
            <w:szCs w:val="22"/>
          </w:rPr>
          <w:t>155</w:t>
        </w:r>
        <w:r w:rsidR="0017640E" w:rsidRPr="0017640E">
          <w:rPr>
            <w:rFonts w:ascii="Montserrat" w:hAnsi="Montserrat"/>
            <w:noProof/>
            <w:webHidden/>
            <w:szCs w:val="22"/>
          </w:rPr>
          <w:fldChar w:fldCharType="end"/>
        </w:r>
      </w:hyperlink>
    </w:p>
    <w:p w14:paraId="14D886F1" w14:textId="5BB4B28A" w:rsidR="00DD7A42" w:rsidRPr="000E7B04" w:rsidRDefault="006D1580" w:rsidP="0017640E">
      <w:pPr>
        <w:spacing w:line="276" w:lineRule="auto"/>
        <w:jc w:val="center"/>
        <w:rPr>
          <w:rFonts w:ascii="Montserrat" w:hAnsi="Montserrat" w:cs="Arial"/>
          <w:b/>
          <w:bCs/>
          <w:sz w:val="20"/>
          <w:szCs w:val="20"/>
        </w:rPr>
      </w:pPr>
      <w:r w:rsidRPr="0017640E">
        <w:rPr>
          <w:rFonts w:ascii="Montserrat" w:eastAsia="Calibri" w:hAnsi="Montserrat" w:cs="Arial"/>
          <w:color w:val="000000" w:themeColor="text1"/>
        </w:rPr>
        <w:fldChar w:fldCharType="end"/>
      </w:r>
      <w:r w:rsidR="00BB3264" w:rsidRPr="0017640E">
        <w:rPr>
          <w:rFonts w:ascii="Montserrat" w:eastAsia="Calibri" w:hAnsi="Montserrat" w:cs="Arial"/>
          <w:color w:val="000000" w:themeColor="text1"/>
          <w:sz w:val="20"/>
          <w:szCs w:val="20"/>
        </w:rPr>
        <w:br w:type="page"/>
      </w:r>
      <w:r w:rsidR="00DD7A42" w:rsidRPr="000E7B04">
        <w:rPr>
          <w:rFonts w:ascii="Montserrat" w:hAnsi="Montserrat" w:cs="Arial"/>
          <w:b/>
          <w:bCs/>
          <w:sz w:val="20"/>
          <w:szCs w:val="20"/>
        </w:rPr>
        <w:t>ABREVIATURA Y SIGLAS</w:t>
      </w:r>
    </w:p>
    <w:p w14:paraId="51BD8E89" w14:textId="77777777" w:rsidR="00DD7A42" w:rsidRPr="000E7B04" w:rsidRDefault="00DD7A42" w:rsidP="00DD7A42">
      <w:pPr>
        <w:rPr>
          <w:rFonts w:ascii="Montserrat" w:hAnsi="Montserrat" w:cs="Arial"/>
          <w:color w:val="FF0000"/>
          <w:sz w:val="20"/>
          <w:szCs w:val="20"/>
          <w:lang w:val="es-ES"/>
        </w:rPr>
      </w:pPr>
    </w:p>
    <w:p w14:paraId="70120671" w14:textId="77777777" w:rsidR="00DD7A42" w:rsidRPr="000E7B04" w:rsidRDefault="00DD7A42" w:rsidP="00DD7A42">
      <w:pPr>
        <w:rPr>
          <w:rFonts w:ascii="Montserrat" w:hAnsi="Montserrat" w:cs="Arial"/>
          <w:color w:val="FF0000"/>
          <w:sz w:val="20"/>
          <w:szCs w:val="20"/>
          <w:lang w:val="es-ES"/>
        </w:rPr>
      </w:pPr>
    </w:p>
    <w:tbl>
      <w:tblPr>
        <w:tblStyle w:val="Tabladecuadrcula4-nfasis51"/>
        <w:tblW w:w="8642" w:type="dxa"/>
        <w:jc w:val="center"/>
        <w:tblBorders>
          <w:top w:val="single" w:sz="4" w:space="0" w:color="4775E7"/>
          <w:left w:val="single" w:sz="4" w:space="0" w:color="4775E7"/>
          <w:bottom w:val="single" w:sz="4" w:space="0" w:color="4775E7"/>
          <w:right w:val="single" w:sz="4" w:space="0" w:color="4775E7"/>
          <w:insideH w:val="single" w:sz="4" w:space="0" w:color="4775E7"/>
          <w:insideV w:val="single" w:sz="4" w:space="0" w:color="4775E7"/>
        </w:tblBorders>
        <w:tblLook w:val="04A0" w:firstRow="1" w:lastRow="0" w:firstColumn="1" w:lastColumn="0" w:noHBand="0" w:noVBand="1"/>
      </w:tblPr>
      <w:tblGrid>
        <w:gridCol w:w="1328"/>
        <w:gridCol w:w="7314"/>
      </w:tblGrid>
      <w:tr w:rsidR="00DD7A42" w:rsidRPr="00253930" w14:paraId="0292F9E0"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328" w:type="dxa"/>
            <w:tcBorders>
              <w:bottom w:val="single" w:sz="4" w:space="0" w:color="4775E7"/>
            </w:tcBorders>
            <w:shd w:val="clear" w:color="auto" w:fill="2E74B5" w:themeFill="accent5" w:themeFillShade="BF"/>
            <w:vAlign w:val="center"/>
          </w:tcPr>
          <w:p w14:paraId="7E8E13BC" w14:textId="77777777" w:rsidR="00DD7A42" w:rsidRPr="00253930" w:rsidRDefault="00DD7A42">
            <w:pPr>
              <w:spacing w:line="276" w:lineRule="auto"/>
              <w:jc w:val="center"/>
              <w:rPr>
                <w:rFonts w:ascii="Montserrat" w:eastAsia="Work Sans" w:hAnsi="Montserrat" w:cs="Arial"/>
                <w:sz w:val="18"/>
                <w:szCs w:val="18"/>
              </w:rPr>
            </w:pPr>
            <w:r w:rsidRPr="00253930">
              <w:rPr>
                <w:rFonts w:ascii="Montserrat" w:eastAsia="Work Sans" w:hAnsi="Montserrat" w:cs="Arial"/>
                <w:sz w:val="18"/>
                <w:szCs w:val="18"/>
              </w:rPr>
              <w:t>Abreviatura</w:t>
            </w:r>
          </w:p>
        </w:tc>
        <w:tc>
          <w:tcPr>
            <w:tcW w:w="7314" w:type="dxa"/>
            <w:tcBorders>
              <w:bottom w:val="single" w:sz="4" w:space="0" w:color="4775E7"/>
            </w:tcBorders>
            <w:shd w:val="clear" w:color="auto" w:fill="2E74B5" w:themeFill="accent5" w:themeFillShade="BF"/>
            <w:vAlign w:val="center"/>
          </w:tcPr>
          <w:p w14:paraId="2B9808B6" w14:textId="77777777" w:rsidR="00DD7A42" w:rsidRPr="00253930" w:rsidRDefault="00DD7A42">
            <w:pPr>
              <w:spacing w:line="276" w:lineRule="auto"/>
              <w:jc w:val="center"/>
              <w:cnfStyle w:val="100000000000" w:firstRow="1" w:lastRow="0" w:firstColumn="0" w:lastColumn="0" w:oddVBand="0" w:evenVBand="0" w:oddHBand="0" w:evenHBand="0" w:firstRowFirstColumn="0" w:firstRowLastColumn="0" w:lastRowFirstColumn="0" w:lastRowLastColumn="0"/>
              <w:rPr>
                <w:rFonts w:ascii="Montserrat" w:eastAsia="Work Sans" w:hAnsi="Montserrat" w:cs="Arial"/>
                <w:sz w:val="18"/>
                <w:szCs w:val="18"/>
              </w:rPr>
            </w:pPr>
            <w:r w:rsidRPr="00253930">
              <w:rPr>
                <w:rFonts w:ascii="Montserrat" w:eastAsia="Work Sans" w:hAnsi="Montserrat" w:cs="Arial"/>
                <w:sz w:val="18"/>
                <w:szCs w:val="18"/>
              </w:rPr>
              <w:t>Significado</w:t>
            </w:r>
          </w:p>
        </w:tc>
      </w:tr>
      <w:tr w:rsidR="00DD7A42" w:rsidRPr="00253930" w14:paraId="6027FC4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shd w:val="clear" w:color="auto" w:fill="auto"/>
            <w:vAlign w:val="center"/>
          </w:tcPr>
          <w:p w14:paraId="5B88ABFD" w14:textId="77777777" w:rsidR="00DD7A42" w:rsidRPr="00253930" w:rsidRDefault="00DD7A42">
            <w:pPr>
              <w:spacing w:line="276" w:lineRule="auto"/>
              <w:rPr>
                <w:rFonts w:ascii="Montserrat" w:eastAsia="Work Sans" w:hAnsi="Montserrat" w:cs="Arial"/>
                <w:b w:val="0"/>
                <w:bCs w:val="0"/>
                <w:sz w:val="18"/>
                <w:szCs w:val="18"/>
              </w:rPr>
            </w:pPr>
            <w:r w:rsidRPr="00253930">
              <w:rPr>
                <w:rFonts w:ascii="Montserrat" w:hAnsi="Montserrat" w:cs="Arial"/>
                <w:b w:val="0"/>
                <w:bCs w:val="0"/>
                <w:sz w:val="18"/>
                <w:szCs w:val="18"/>
              </w:rPr>
              <w:t>AE</w:t>
            </w:r>
          </w:p>
        </w:tc>
        <w:tc>
          <w:tcPr>
            <w:tcW w:w="7314" w:type="dxa"/>
            <w:shd w:val="clear" w:color="auto" w:fill="auto"/>
            <w:vAlign w:val="center"/>
          </w:tcPr>
          <w:p w14:paraId="253AE9CC" w14:textId="77777777" w:rsidR="00DD7A42" w:rsidRPr="00253930" w:rsidRDefault="00DD7A42">
            <w:pPr>
              <w:spacing w:line="276"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8"/>
                <w:szCs w:val="18"/>
              </w:rPr>
            </w:pPr>
            <w:r w:rsidRPr="00253930">
              <w:rPr>
                <w:rFonts w:ascii="Montserrat" w:eastAsia="Work Sans" w:hAnsi="Montserrat" w:cs="Arial"/>
                <w:sz w:val="18"/>
                <w:szCs w:val="18"/>
              </w:rPr>
              <w:t>Arquitectura empresarial</w:t>
            </w:r>
          </w:p>
        </w:tc>
      </w:tr>
      <w:tr w:rsidR="00DD7A42" w:rsidRPr="00253930" w14:paraId="5235F075" w14:textId="77777777">
        <w:trPr>
          <w:jc w:val="center"/>
        </w:trPr>
        <w:tc>
          <w:tcPr>
            <w:cnfStyle w:val="001000000000" w:firstRow="0" w:lastRow="0" w:firstColumn="1" w:lastColumn="0" w:oddVBand="0" w:evenVBand="0" w:oddHBand="0" w:evenHBand="0" w:firstRowFirstColumn="0" w:firstRowLastColumn="0" w:lastRowFirstColumn="0" w:lastRowLastColumn="0"/>
            <w:tcW w:w="1328" w:type="dxa"/>
            <w:shd w:val="clear" w:color="auto" w:fill="auto"/>
            <w:vAlign w:val="center"/>
          </w:tcPr>
          <w:p w14:paraId="7905AFA4" w14:textId="77777777" w:rsidR="00DD7A42" w:rsidRPr="00253930" w:rsidRDefault="00DD7A42">
            <w:pPr>
              <w:spacing w:line="276" w:lineRule="auto"/>
              <w:rPr>
                <w:rFonts w:ascii="Montserrat" w:eastAsia="Work Sans" w:hAnsi="Montserrat" w:cs="Arial"/>
                <w:b w:val="0"/>
                <w:bCs w:val="0"/>
                <w:sz w:val="18"/>
                <w:szCs w:val="18"/>
              </w:rPr>
            </w:pPr>
            <w:r w:rsidRPr="00253930">
              <w:rPr>
                <w:rFonts w:ascii="Montserrat" w:eastAsia="Work Sans" w:hAnsi="Montserrat" w:cs="Arial"/>
                <w:b w:val="0"/>
                <w:bCs w:val="0"/>
                <w:sz w:val="18"/>
                <w:szCs w:val="18"/>
              </w:rPr>
              <w:t>ANS</w:t>
            </w:r>
          </w:p>
        </w:tc>
        <w:tc>
          <w:tcPr>
            <w:tcW w:w="7314" w:type="dxa"/>
            <w:shd w:val="clear" w:color="auto" w:fill="auto"/>
            <w:vAlign w:val="center"/>
          </w:tcPr>
          <w:p w14:paraId="6A3018D7" w14:textId="77777777" w:rsidR="00DD7A42" w:rsidRPr="00253930" w:rsidRDefault="00DD7A42">
            <w:pPr>
              <w:spacing w:line="276" w:lineRule="auto"/>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8"/>
                <w:szCs w:val="18"/>
              </w:rPr>
            </w:pPr>
            <w:r w:rsidRPr="00253930">
              <w:rPr>
                <w:rFonts w:ascii="Montserrat" w:eastAsia="Work Sans" w:hAnsi="Montserrat" w:cs="Arial"/>
                <w:sz w:val="18"/>
                <w:szCs w:val="18"/>
              </w:rPr>
              <w:t>Acuerdos de Niveles de Servicio</w:t>
            </w:r>
          </w:p>
        </w:tc>
      </w:tr>
      <w:tr w:rsidR="00DD7A42" w:rsidRPr="00253930" w14:paraId="60AE459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shd w:val="clear" w:color="auto" w:fill="auto"/>
            <w:vAlign w:val="center"/>
          </w:tcPr>
          <w:p w14:paraId="7A56981C" w14:textId="77777777" w:rsidR="00DD7A42" w:rsidRPr="00253930" w:rsidRDefault="00DD7A42">
            <w:pPr>
              <w:spacing w:line="276" w:lineRule="auto"/>
              <w:rPr>
                <w:rFonts w:ascii="Montserrat" w:eastAsia="Work Sans" w:hAnsi="Montserrat" w:cs="Arial"/>
                <w:b w:val="0"/>
                <w:bCs w:val="0"/>
                <w:sz w:val="18"/>
                <w:szCs w:val="18"/>
              </w:rPr>
            </w:pPr>
            <w:r w:rsidRPr="00253930">
              <w:rPr>
                <w:rFonts w:ascii="Montserrat" w:hAnsi="Montserrat" w:cs="Arial"/>
                <w:b w:val="0"/>
                <w:bCs w:val="0"/>
                <w:sz w:val="18"/>
                <w:szCs w:val="18"/>
              </w:rPr>
              <w:t>CIO</w:t>
            </w:r>
          </w:p>
        </w:tc>
        <w:tc>
          <w:tcPr>
            <w:tcW w:w="7314" w:type="dxa"/>
            <w:shd w:val="clear" w:color="auto" w:fill="auto"/>
            <w:vAlign w:val="center"/>
          </w:tcPr>
          <w:p w14:paraId="671661AE" w14:textId="77777777" w:rsidR="00DD7A42" w:rsidRPr="00253930" w:rsidRDefault="00DD7A42">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8"/>
                <w:szCs w:val="18"/>
              </w:rPr>
            </w:pPr>
            <w:proofErr w:type="spellStart"/>
            <w:r w:rsidRPr="00253930">
              <w:rPr>
                <w:rFonts w:ascii="Montserrat" w:eastAsia="Work Sans" w:hAnsi="Montserrat" w:cs="Arial"/>
                <w:sz w:val="18"/>
                <w:szCs w:val="18"/>
              </w:rPr>
              <w:t>Chief</w:t>
            </w:r>
            <w:proofErr w:type="spellEnd"/>
            <w:r w:rsidRPr="00253930">
              <w:rPr>
                <w:rFonts w:ascii="Montserrat" w:eastAsia="Work Sans" w:hAnsi="Montserrat" w:cs="Arial"/>
                <w:sz w:val="18"/>
                <w:szCs w:val="18"/>
              </w:rPr>
              <w:t xml:space="preserve"> </w:t>
            </w:r>
            <w:proofErr w:type="spellStart"/>
            <w:r w:rsidRPr="00253930">
              <w:rPr>
                <w:rFonts w:ascii="Montserrat" w:eastAsia="Work Sans" w:hAnsi="Montserrat" w:cs="Arial"/>
                <w:sz w:val="18"/>
                <w:szCs w:val="18"/>
              </w:rPr>
              <w:t>Information</w:t>
            </w:r>
            <w:proofErr w:type="spellEnd"/>
            <w:r w:rsidRPr="00253930">
              <w:rPr>
                <w:rFonts w:ascii="Montserrat" w:eastAsia="Work Sans" w:hAnsi="Montserrat" w:cs="Arial"/>
                <w:sz w:val="18"/>
                <w:szCs w:val="18"/>
              </w:rPr>
              <w:t xml:space="preserve"> Office - director o jefe de Tecnologías de la Información.</w:t>
            </w:r>
          </w:p>
        </w:tc>
      </w:tr>
      <w:tr w:rsidR="00DD7A42" w:rsidRPr="00253930" w14:paraId="4CD88079" w14:textId="77777777">
        <w:trPr>
          <w:jc w:val="center"/>
        </w:trPr>
        <w:tc>
          <w:tcPr>
            <w:cnfStyle w:val="001000000000" w:firstRow="0" w:lastRow="0" w:firstColumn="1" w:lastColumn="0" w:oddVBand="0" w:evenVBand="0" w:oddHBand="0" w:evenHBand="0" w:firstRowFirstColumn="0" w:firstRowLastColumn="0" w:lastRowFirstColumn="0" w:lastRowLastColumn="0"/>
            <w:tcW w:w="1328" w:type="dxa"/>
            <w:shd w:val="clear" w:color="auto" w:fill="auto"/>
            <w:vAlign w:val="center"/>
          </w:tcPr>
          <w:p w14:paraId="18B1D6CE" w14:textId="77777777" w:rsidR="00DD7A42" w:rsidRPr="00253930" w:rsidRDefault="00DD7A42">
            <w:pPr>
              <w:spacing w:line="276" w:lineRule="auto"/>
              <w:rPr>
                <w:rFonts w:ascii="Montserrat" w:hAnsi="Montserrat" w:cs="Arial"/>
                <w:b w:val="0"/>
                <w:bCs w:val="0"/>
                <w:sz w:val="18"/>
                <w:szCs w:val="18"/>
              </w:rPr>
            </w:pPr>
            <w:r w:rsidRPr="00253930">
              <w:rPr>
                <w:rFonts w:ascii="Montserrat" w:hAnsi="Montserrat" w:cs="Arial"/>
                <w:b w:val="0"/>
                <w:bCs w:val="0"/>
                <w:sz w:val="18"/>
                <w:szCs w:val="18"/>
              </w:rPr>
              <w:t>CMMI</w:t>
            </w:r>
          </w:p>
        </w:tc>
        <w:tc>
          <w:tcPr>
            <w:tcW w:w="7314" w:type="dxa"/>
            <w:shd w:val="clear" w:color="auto" w:fill="auto"/>
            <w:vAlign w:val="center"/>
          </w:tcPr>
          <w:p w14:paraId="798A61D7" w14:textId="77777777" w:rsidR="00DD7A42" w:rsidRPr="00253930" w:rsidRDefault="00DD7A42">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8"/>
                <w:szCs w:val="18"/>
              </w:rPr>
            </w:pPr>
            <w:r w:rsidRPr="00253930">
              <w:rPr>
                <w:rFonts w:ascii="Montserrat" w:hAnsi="Montserrat" w:cs="Arial"/>
                <w:sz w:val="18"/>
                <w:szCs w:val="18"/>
              </w:rPr>
              <w:t xml:space="preserve">(Integración de modelos de madurez de capacidades o </w:t>
            </w:r>
            <w:proofErr w:type="spellStart"/>
            <w:r w:rsidRPr="00253930">
              <w:rPr>
                <w:rFonts w:ascii="Montserrat" w:hAnsi="Montserrat" w:cs="Arial"/>
                <w:sz w:val="18"/>
                <w:szCs w:val="18"/>
              </w:rPr>
              <w:t>Capability</w:t>
            </w:r>
            <w:proofErr w:type="spellEnd"/>
            <w:r w:rsidRPr="00253930">
              <w:rPr>
                <w:rFonts w:ascii="Montserrat" w:hAnsi="Montserrat" w:cs="Arial"/>
                <w:sz w:val="18"/>
                <w:szCs w:val="18"/>
              </w:rPr>
              <w:t xml:space="preserve"> </w:t>
            </w:r>
            <w:proofErr w:type="spellStart"/>
            <w:r w:rsidRPr="00253930">
              <w:rPr>
                <w:rFonts w:ascii="Montserrat" w:hAnsi="Montserrat" w:cs="Arial"/>
                <w:sz w:val="18"/>
                <w:szCs w:val="18"/>
              </w:rPr>
              <w:t>Maturity</w:t>
            </w:r>
            <w:proofErr w:type="spellEnd"/>
            <w:r w:rsidRPr="00253930">
              <w:rPr>
                <w:rFonts w:ascii="Montserrat" w:hAnsi="Montserrat" w:cs="Arial"/>
                <w:sz w:val="18"/>
                <w:szCs w:val="18"/>
              </w:rPr>
              <w:t xml:space="preserve"> </w:t>
            </w:r>
            <w:proofErr w:type="spellStart"/>
            <w:r w:rsidRPr="00253930">
              <w:rPr>
                <w:rFonts w:ascii="Montserrat" w:hAnsi="Montserrat" w:cs="Arial"/>
                <w:sz w:val="18"/>
                <w:szCs w:val="18"/>
              </w:rPr>
              <w:t>Model</w:t>
            </w:r>
            <w:proofErr w:type="spellEnd"/>
            <w:r w:rsidRPr="00253930">
              <w:rPr>
                <w:rFonts w:ascii="Montserrat" w:hAnsi="Montserrat" w:cs="Arial"/>
                <w:sz w:val="18"/>
                <w:szCs w:val="18"/>
              </w:rPr>
              <w:t xml:space="preserve"> </w:t>
            </w:r>
            <w:proofErr w:type="spellStart"/>
            <w:r w:rsidRPr="00253930">
              <w:rPr>
                <w:rFonts w:ascii="Montserrat" w:hAnsi="Montserrat" w:cs="Arial"/>
                <w:sz w:val="18"/>
                <w:szCs w:val="18"/>
              </w:rPr>
              <w:t>Integration</w:t>
            </w:r>
            <w:proofErr w:type="spellEnd"/>
            <w:r w:rsidRPr="00253930">
              <w:rPr>
                <w:rFonts w:ascii="Montserrat" w:hAnsi="Montserrat" w:cs="Arial"/>
                <w:sz w:val="18"/>
                <w:szCs w:val="18"/>
              </w:rPr>
              <w:t>. Modelo para la mejora y evaluación de procesos para el desarrollo, mantenimiento y operación de sistemas de software.</w:t>
            </w:r>
          </w:p>
        </w:tc>
      </w:tr>
      <w:tr w:rsidR="00DD7A42" w:rsidRPr="00253930" w14:paraId="4194EC5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shd w:val="clear" w:color="auto" w:fill="auto"/>
            <w:vAlign w:val="center"/>
          </w:tcPr>
          <w:p w14:paraId="28C5761A" w14:textId="77777777" w:rsidR="00DD7A42" w:rsidRPr="00253930" w:rsidRDefault="00DD7A42">
            <w:pPr>
              <w:spacing w:line="276" w:lineRule="auto"/>
              <w:rPr>
                <w:rFonts w:ascii="Montserrat" w:hAnsi="Montserrat" w:cs="Arial"/>
                <w:b w:val="0"/>
                <w:bCs w:val="0"/>
                <w:sz w:val="18"/>
                <w:szCs w:val="18"/>
              </w:rPr>
            </w:pPr>
            <w:r w:rsidRPr="00253930">
              <w:rPr>
                <w:rFonts w:ascii="Montserrat" w:hAnsi="Montserrat" w:cs="Arial"/>
                <w:b w:val="0"/>
                <w:bCs w:val="0"/>
                <w:sz w:val="18"/>
                <w:szCs w:val="18"/>
              </w:rPr>
              <w:t>COBIT</w:t>
            </w:r>
          </w:p>
        </w:tc>
        <w:tc>
          <w:tcPr>
            <w:tcW w:w="7314" w:type="dxa"/>
            <w:shd w:val="clear" w:color="auto" w:fill="auto"/>
            <w:vAlign w:val="center"/>
          </w:tcPr>
          <w:p w14:paraId="3A509C9C" w14:textId="77777777" w:rsidR="00DD7A42" w:rsidRPr="00253930" w:rsidRDefault="00DD7A42">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8"/>
                <w:szCs w:val="18"/>
              </w:rPr>
            </w:pPr>
            <w:r w:rsidRPr="00253930">
              <w:rPr>
                <w:rFonts w:ascii="Montserrat" w:hAnsi="Montserrat" w:cs="Arial"/>
                <w:sz w:val="18"/>
                <w:szCs w:val="18"/>
              </w:rPr>
              <w:t xml:space="preserve">Control </w:t>
            </w:r>
            <w:proofErr w:type="spellStart"/>
            <w:r w:rsidRPr="00253930">
              <w:rPr>
                <w:rFonts w:ascii="Montserrat" w:hAnsi="Montserrat" w:cs="Arial"/>
                <w:sz w:val="18"/>
                <w:szCs w:val="18"/>
              </w:rPr>
              <w:t>Objectives</w:t>
            </w:r>
            <w:proofErr w:type="spellEnd"/>
            <w:r w:rsidRPr="00253930">
              <w:rPr>
                <w:rFonts w:ascii="Montserrat" w:hAnsi="Montserrat" w:cs="Arial"/>
                <w:sz w:val="18"/>
                <w:szCs w:val="18"/>
              </w:rPr>
              <w:t xml:space="preserve"> </w:t>
            </w:r>
            <w:proofErr w:type="spellStart"/>
            <w:r w:rsidRPr="00253930">
              <w:rPr>
                <w:rFonts w:ascii="Montserrat" w:hAnsi="Montserrat" w:cs="Arial"/>
                <w:sz w:val="18"/>
                <w:szCs w:val="18"/>
              </w:rPr>
              <w:t>for</w:t>
            </w:r>
            <w:proofErr w:type="spellEnd"/>
            <w:r w:rsidRPr="00253930">
              <w:rPr>
                <w:rFonts w:ascii="Montserrat" w:hAnsi="Montserrat" w:cs="Arial"/>
                <w:sz w:val="18"/>
                <w:szCs w:val="18"/>
              </w:rPr>
              <w:t xml:space="preserve"> </w:t>
            </w:r>
            <w:proofErr w:type="spellStart"/>
            <w:r w:rsidRPr="00253930">
              <w:rPr>
                <w:rFonts w:ascii="Montserrat" w:hAnsi="Montserrat" w:cs="Arial"/>
                <w:sz w:val="18"/>
                <w:szCs w:val="18"/>
              </w:rPr>
              <w:t>Information</w:t>
            </w:r>
            <w:proofErr w:type="spellEnd"/>
            <w:r w:rsidRPr="00253930">
              <w:rPr>
                <w:rFonts w:ascii="Montserrat" w:hAnsi="Montserrat" w:cs="Arial"/>
                <w:sz w:val="18"/>
                <w:szCs w:val="18"/>
              </w:rPr>
              <w:t xml:space="preserve"> and </w:t>
            </w:r>
            <w:proofErr w:type="spellStart"/>
            <w:r w:rsidRPr="00253930">
              <w:rPr>
                <w:rFonts w:ascii="Montserrat" w:hAnsi="Montserrat" w:cs="Arial"/>
                <w:sz w:val="18"/>
                <w:szCs w:val="18"/>
              </w:rPr>
              <w:t>related</w:t>
            </w:r>
            <w:proofErr w:type="spellEnd"/>
            <w:r w:rsidRPr="00253930">
              <w:rPr>
                <w:rFonts w:ascii="Montserrat" w:hAnsi="Montserrat" w:cs="Arial"/>
                <w:sz w:val="18"/>
                <w:szCs w:val="18"/>
              </w:rPr>
              <w:t xml:space="preserve"> </w:t>
            </w:r>
            <w:proofErr w:type="spellStart"/>
            <w:r w:rsidRPr="00253930">
              <w:rPr>
                <w:rFonts w:ascii="Montserrat" w:hAnsi="Montserrat" w:cs="Arial"/>
                <w:sz w:val="18"/>
                <w:szCs w:val="18"/>
              </w:rPr>
              <w:t>Technology</w:t>
            </w:r>
            <w:proofErr w:type="spellEnd"/>
            <w:r w:rsidRPr="00253930">
              <w:rPr>
                <w:rFonts w:ascii="Montserrat" w:hAnsi="Montserrat" w:cs="Arial"/>
                <w:sz w:val="18"/>
                <w:szCs w:val="18"/>
              </w:rPr>
              <w:t xml:space="preserve"> - Objetivos de Control para Información y Tecnologías Relacionadas</w:t>
            </w:r>
          </w:p>
        </w:tc>
      </w:tr>
      <w:tr w:rsidR="00DD7A42" w:rsidRPr="00253930" w14:paraId="156583FA" w14:textId="77777777">
        <w:trPr>
          <w:jc w:val="center"/>
        </w:trPr>
        <w:tc>
          <w:tcPr>
            <w:cnfStyle w:val="001000000000" w:firstRow="0" w:lastRow="0" w:firstColumn="1" w:lastColumn="0" w:oddVBand="0" w:evenVBand="0" w:oddHBand="0" w:evenHBand="0" w:firstRowFirstColumn="0" w:firstRowLastColumn="0" w:lastRowFirstColumn="0" w:lastRowLastColumn="0"/>
            <w:tcW w:w="1328" w:type="dxa"/>
            <w:shd w:val="clear" w:color="auto" w:fill="auto"/>
            <w:vAlign w:val="center"/>
          </w:tcPr>
          <w:p w14:paraId="093C372E" w14:textId="77777777" w:rsidR="00DD7A42" w:rsidRPr="00253930" w:rsidRDefault="00DD7A42">
            <w:pPr>
              <w:spacing w:line="276" w:lineRule="auto"/>
              <w:rPr>
                <w:rFonts w:ascii="Montserrat" w:hAnsi="Montserrat" w:cs="Arial"/>
                <w:b w:val="0"/>
                <w:bCs w:val="0"/>
                <w:sz w:val="18"/>
                <w:szCs w:val="18"/>
              </w:rPr>
            </w:pPr>
            <w:r w:rsidRPr="00253930">
              <w:rPr>
                <w:rFonts w:ascii="Montserrat" w:hAnsi="Montserrat" w:cs="Arial"/>
                <w:b w:val="0"/>
                <w:bCs w:val="0"/>
                <w:sz w:val="18"/>
                <w:szCs w:val="18"/>
              </w:rPr>
              <w:t>CONPES</w:t>
            </w:r>
          </w:p>
        </w:tc>
        <w:tc>
          <w:tcPr>
            <w:tcW w:w="7314" w:type="dxa"/>
            <w:shd w:val="clear" w:color="auto" w:fill="auto"/>
            <w:vAlign w:val="center"/>
          </w:tcPr>
          <w:p w14:paraId="661D8433" w14:textId="77777777" w:rsidR="00DD7A42" w:rsidRPr="00253930" w:rsidRDefault="00DD7A42">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8"/>
                <w:szCs w:val="18"/>
              </w:rPr>
            </w:pPr>
            <w:r w:rsidRPr="00253930">
              <w:rPr>
                <w:rFonts w:ascii="Montserrat" w:hAnsi="Montserrat" w:cs="Arial"/>
                <w:sz w:val="18"/>
                <w:szCs w:val="18"/>
              </w:rPr>
              <w:t>Consejo Nacional de Política Económica y Social</w:t>
            </w:r>
          </w:p>
        </w:tc>
      </w:tr>
      <w:tr w:rsidR="00DD7A42" w:rsidRPr="00253930" w14:paraId="3509871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shd w:val="clear" w:color="auto" w:fill="auto"/>
            <w:vAlign w:val="center"/>
          </w:tcPr>
          <w:p w14:paraId="7284D36D" w14:textId="77777777" w:rsidR="00DD7A42" w:rsidRPr="00253930" w:rsidRDefault="00DD7A42">
            <w:pPr>
              <w:spacing w:line="276" w:lineRule="auto"/>
              <w:rPr>
                <w:rFonts w:ascii="Montserrat" w:hAnsi="Montserrat" w:cs="Arial"/>
                <w:b w:val="0"/>
                <w:bCs w:val="0"/>
                <w:sz w:val="18"/>
                <w:szCs w:val="18"/>
              </w:rPr>
            </w:pPr>
            <w:r w:rsidRPr="00253930">
              <w:rPr>
                <w:rFonts w:ascii="Montserrat" w:hAnsi="Montserrat" w:cs="Arial"/>
                <w:b w:val="0"/>
                <w:bCs w:val="0"/>
                <w:sz w:val="18"/>
                <w:szCs w:val="18"/>
              </w:rPr>
              <w:t>I+D</w:t>
            </w:r>
          </w:p>
        </w:tc>
        <w:tc>
          <w:tcPr>
            <w:tcW w:w="7314" w:type="dxa"/>
            <w:shd w:val="clear" w:color="auto" w:fill="auto"/>
            <w:vAlign w:val="center"/>
          </w:tcPr>
          <w:p w14:paraId="6CAFF2FB" w14:textId="77777777" w:rsidR="00DD7A42" w:rsidRPr="00253930" w:rsidRDefault="00DD7A42">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8"/>
                <w:szCs w:val="18"/>
              </w:rPr>
            </w:pPr>
            <w:r w:rsidRPr="00253930">
              <w:rPr>
                <w:rFonts w:ascii="Montserrat" w:hAnsi="Montserrat" w:cs="Arial"/>
                <w:sz w:val="18"/>
                <w:szCs w:val="18"/>
              </w:rPr>
              <w:t>Investigación y Desarrollo</w:t>
            </w:r>
          </w:p>
        </w:tc>
      </w:tr>
      <w:tr w:rsidR="00DD7A42" w:rsidRPr="00253930" w14:paraId="6CD0619C" w14:textId="77777777">
        <w:trPr>
          <w:jc w:val="center"/>
        </w:trPr>
        <w:tc>
          <w:tcPr>
            <w:cnfStyle w:val="001000000000" w:firstRow="0" w:lastRow="0" w:firstColumn="1" w:lastColumn="0" w:oddVBand="0" w:evenVBand="0" w:oddHBand="0" w:evenHBand="0" w:firstRowFirstColumn="0" w:firstRowLastColumn="0" w:lastRowFirstColumn="0" w:lastRowLastColumn="0"/>
            <w:tcW w:w="1328" w:type="dxa"/>
            <w:shd w:val="clear" w:color="auto" w:fill="auto"/>
            <w:vAlign w:val="center"/>
          </w:tcPr>
          <w:p w14:paraId="4990333B" w14:textId="77777777" w:rsidR="00DD7A42" w:rsidRPr="00253930" w:rsidRDefault="00DD7A42">
            <w:pPr>
              <w:spacing w:line="276" w:lineRule="auto"/>
              <w:rPr>
                <w:rFonts w:ascii="Montserrat" w:hAnsi="Montserrat" w:cs="Arial"/>
                <w:b w:val="0"/>
                <w:bCs w:val="0"/>
                <w:sz w:val="18"/>
                <w:szCs w:val="18"/>
              </w:rPr>
            </w:pPr>
            <w:r w:rsidRPr="00253930">
              <w:rPr>
                <w:rFonts w:ascii="Montserrat" w:hAnsi="Montserrat" w:cs="Arial"/>
                <w:b w:val="0"/>
                <w:bCs w:val="0"/>
                <w:sz w:val="18"/>
                <w:szCs w:val="18"/>
              </w:rPr>
              <w:t>IT4+</w:t>
            </w:r>
          </w:p>
        </w:tc>
        <w:tc>
          <w:tcPr>
            <w:tcW w:w="7314" w:type="dxa"/>
            <w:shd w:val="clear" w:color="auto" w:fill="auto"/>
            <w:vAlign w:val="center"/>
          </w:tcPr>
          <w:p w14:paraId="3C0A28EA" w14:textId="77777777" w:rsidR="00DD7A42" w:rsidRPr="00253930" w:rsidRDefault="00DD7A42">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8"/>
                <w:szCs w:val="18"/>
              </w:rPr>
            </w:pPr>
            <w:r w:rsidRPr="00253930">
              <w:rPr>
                <w:rFonts w:ascii="Montserrat" w:hAnsi="Montserrat" w:cs="Arial"/>
                <w:sz w:val="18"/>
                <w:szCs w:val="18"/>
              </w:rPr>
              <w:t>Modelo de Gestión Estratégica de Tecnologías de la Información</w:t>
            </w:r>
          </w:p>
        </w:tc>
      </w:tr>
      <w:tr w:rsidR="00DD7A42" w:rsidRPr="00253930" w14:paraId="2E43F33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shd w:val="clear" w:color="auto" w:fill="auto"/>
            <w:vAlign w:val="center"/>
          </w:tcPr>
          <w:p w14:paraId="113D9E41" w14:textId="77777777" w:rsidR="00DD7A42" w:rsidRPr="00253930" w:rsidRDefault="00DD7A42">
            <w:pPr>
              <w:spacing w:line="276" w:lineRule="auto"/>
              <w:rPr>
                <w:rFonts w:ascii="Montserrat" w:hAnsi="Montserrat" w:cs="Arial"/>
                <w:b w:val="0"/>
                <w:bCs w:val="0"/>
                <w:sz w:val="18"/>
                <w:szCs w:val="18"/>
              </w:rPr>
            </w:pPr>
            <w:r w:rsidRPr="00253930">
              <w:rPr>
                <w:rFonts w:ascii="Montserrat" w:hAnsi="Montserrat" w:cs="Arial"/>
                <w:b w:val="0"/>
                <w:bCs w:val="0"/>
                <w:sz w:val="18"/>
                <w:szCs w:val="18"/>
              </w:rPr>
              <w:t>ITIL</w:t>
            </w:r>
          </w:p>
        </w:tc>
        <w:tc>
          <w:tcPr>
            <w:tcW w:w="7314" w:type="dxa"/>
            <w:shd w:val="clear" w:color="auto" w:fill="auto"/>
            <w:vAlign w:val="center"/>
          </w:tcPr>
          <w:p w14:paraId="03ECCB67" w14:textId="77777777" w:rsidR="00DD7A42" w:rsidRPr="00253930" w:rsidRDefault="00DD7A42">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8"/>
                <w:szCs w:val="18"/>
              </w:rPr>
            </w:pPr>
            <w:proofErr w:type="spellStart"/>
            <w:r w:rsidRPr="00253930">
              <w:rPr>
                <w:rFonts w:ascii="Montserrat" w:hAnsi="Montserrat" w:cs="Arial"/>
                <w:sz w:val="18"/>
                <w:szCs w:val="18"/>
              </w:rPr>
              <w:t>Information</w:t>
            </w:r>
            <w:proofErr w:type="spellEnd"/>
            <w:r w:rsidRPr="00253930">
              <w:rPr>
                <w:rFonts w:ascii="Montserrat" w:hAnsi="Montserrat" w:cs="Arial"/>
                <w:sz w:val="18"/>
                <w:szCs w:val="18"/>
              </w:rPr>
              <w:t xml:space="preserve"> </w:t>
            </w:r>
            <w:proofErr w:type="spellStart"/>
            <w:r w:rsidRPr="00253930">
              <w:rPr>
                <w:rFonts w:ascii="Montserrat" w:hAnsi="Montserrat" w:cs="Arial"/>
                <w:sz w:val="18"/>
                <w:szCs w:val="18"/>
              </w:rPr>
              <w:t>Technology</w:t>
            </w:r>
            <w:proofErr w:type="spellEnd"/>
            <w:r w:rsidRPr="00253930">
              <w:rPr>
                <w:rFonts w:ascii="Montserrat" w:hAnsi="Montserrat" w:cs="Arial"/>
                <w:sz w:val="18"/>
                <w:szCs w:val="18"/>
              </w:rPr>
              <w:t xml:space="preserve"> </w:t>
            </w:r>
            <w:proofErr w:type="spellStart"/>
            <w:r w:rsidRPr="00253930">
              <w:rPr>
                <w:rFonts w:ascii="Montserrat" w:hAnsi="Montserrat" w:cs="Arial"/>
                <w:sz w:val="18"/>
                <w:szCs w:val="18"/>
              </w:rPr>
              <w:t>Infraestructure</w:t>
            </w:r>
            <w:proofErr w:type="spellEnd"/>
            <w:r w:rsidRPr="00253930">
              <w:rPr>
                <w:rFonts w:ascii="Montserrat" w:hAnsi="Montserrat" w:cs="Arial"/>
                <w:sz w:val="18"/>
                <w:szCs w:val="18"/>
              </w:rPr>
              <w:t xml:space="preserve"> Library – Biblioteca de Infraestructura de Tecnologías de la Información</w:t>
            </w:r>
          </w:p>
        </w:tc>
      </w:tr>
      <w:tr w:rsidR="00DD7A42" w:rsidRPr="00253930" w14:paraId="2B96EBEA" w14:textId="77777777">
        <w:trPr>
          <w:jc w:val="center"/>
        </w:trPr>
        <w:tc>
          <w:tcPr>
            <w:cnfStyle w:val="001000000000" w:firstRow="0" w:lastRow="0" w:firstColumn="1" w:lastColumn="0" w:oddVBand="0" w:evenVBand="0" w:oddHBand="0" w:evenHBand="0" w:firstRowFirstColumn="0" w:firstRowLastColumn="0" w:lastRowFirstColumn="0" w:lastRowLastColumn="0"/>
            <w:tcW w:w="1328" w:type="dxa"/>
            <w:shd w:val="clear" w:color="auto" w:fill="auto"/>
            <w:vAlign w:val="center"/>
          </w:tcPr>
          <w:p w14:paraId="7FD5E1FC" w14:textId="77777777" w:rsidR="00DD7A42" w:rsidRPr="00253930" w:rsidRDefault="00DD7A42">
            <w:pPr>
              <w:spacing w:line="276" w:lineRule="auto"/>
              <w:rPr>
                <w:rFonts w:ascii="Montserrat" w:hAnsi="Montserrat" w:cs="Arial"/>
                <w:sz w:val="18"/>
                <w:szCs w:val="18"/>
              </w:rPr>
            </w:pPr>
            <w:r w:rsidRPr="00253930">
              <w:rPr>
                <w:rFonts w:ascii="Montserrat" w:eastAsia="Work Sans" w:hAnsi="Montserrat" w:cs="Arial"/>
                <w:b w:val="0"/>
                <w:bCs w:val="0"/>
                <w:sz w:val="18"/>
                <w:szCs w:val="18"/>
              </w:rPr>
              <w:t>MRAE</w:t>
            </w:r>
          </w:p>
        </w:tc>
        <w:tc>
          <w:tcPr>
            <w:tcW w:w="7314" w:type="dxa"/>
            <w:shd w:val="clear" w:color="auto" w:fill="auto"/>
            <w:vAlign w:val="center"/>
          </w:tcPr>
          <w:p w14:paraId="4B4B876B" w14:textId="77777777" w:rsidR="00DD7A42" w:rsidRPr="00253930" w:rsidRDefault="00DD7A42">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8"/>
                <w:szCs w:val="18"/>
              </w:rPr>
            </w:pPr>
            <w:r w:rsidRPr="00253930">
              <w:rPr>
                <w:rFonts w:ascii="Montserrat" w:eastAsia="Work Sans" w:hAnsi="Montserrat" w:cs="Arial"/>
                <w:sz w:val="18"/>
                <w:szCs w:val="18"/>
              </w:rPr>
              <w:t>Marco de referencia de arquitectura empresarial</w:t>
            </w:r>
          </w:p>
        </w:tc>
      </w:tr>
      <w:tr w:rsidR="00DD7A42" w:rsidRPr="00253930" w14:paraId="3FB08B4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shd w:val="clear" w:color="auto" w:fill="auto"/>
            <w:vAlign w:val="center"/>
          </w:tcPr>
          <w:p w14:paraId="57E533E4" w14:textId="77777777" w:rsidR="00DD7A42" w:rsidRPr="00253930" w:rsidRDefault="00DD7A42">
            <w:pPr>
              <w:spacing w:line="276" w:lineRule="auto"/>
              <w:rPr>
                <w:rFonts w:ascii="Montserrat" w:eastAsia="Work Sans" w:hAnsi="Montserrat" w:cs="Arial"/>
                <w:b w:val="0"/>
                <w:bCs w:val="0"/>
                <w:sz w:val="18"/>
                <w:szCs w:val="18"/>
              </w:rPr>
            </w:pPr>
            <w:r w:rsidRPr="00253930">
              <w:rPr>
                <w:rFonts w:ascii="Montserrat" w:hAnsi="Montserrat" w:cs="Arial"/>
                <w:b w:val="0"/>
                <w:bCs w:val="0"/>
                <w:sz w:val="18"/>
                <w:szCs w:val="18"/>
              </w:rPr>
              <w:t>MinTIC</w:t>
            </w:r>
          </w:p>
        </w:tc>
        <w:tc>
          <w:tcPr>
            <w:tcW w:w="7314" w:type="dxa"/>
            <w:shd w:val="clear" w:color="auto" w:fill="auto"/>
            <w:vAlign w:val="center"/>
          </w:tcPr>
          <w:p w14:paraId="0F04A166" w14:textId="77777777" w:rsidR="00DD7A42" w:rsidRPr="00253930" w:rsidRDefault="00DD7A42">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8"/>
                <w:szCs w:val="18"/>
              </w:rPr>
            </w:pPr>
            <w:r w:rsidRPr="00253930">
              <w:rPr>
                <w:rFonts w:ascii="Montserrat" w:hAnsi="Montserrat" w:cs="Arial"/>
                <w:sz w:val="18"/>
                <w:szCs w:val="18"/>
              </w:rPr>
              <w:t>Ministerio de Tecnologías de la Información y las Comunicaciones</w:t>
            </w:r>
          </w:p>
        </w:tc>
      </w:tr>
      <w:tr w:rsidR="00DD7A42" w:rsidRPr="00253930" w14:paraId="0C501B51" w14:textId="77777777">
        <w:trPr>
          <w:jc w:val="center"/>
        </w:trPr>
        <w:tc>
          <w:tcPr>
            <w:cnfStyle w:val="001000000000" w:firstRow="0" w:lastRow="0" w:firstColumn="1" w:lastColumn="0" w:oddVBand="0" w:evenVBand="0" w:oddHBand="0" w:evenHBand="0" w:firstRowFirstColumn="0" w:firstRowLastColumn="0" w:lastRowFirstColumn="0" w:lastRowLastColumn="0"/>
            <w:tcW w:w="1328" w:type="dxa"/>
            <w:shd w:val="clear" w:color="auto" w:fill="auto"/>
            <w:vAlign w:val="center"/>
          </w:tcPr>
          <w:p w14:paraId="72DC696D" w14:textId="77777777" w:rsidR="00DD7A42" w:rsidRPr="00253930" w:rsidRDefault="00DD7A42">
            <w:pPr>
              <w:spacing w:line="276" w:lineRule="auto"/>
              <w:rPr>
                <w:rFonts w:ascii="Montserrat" w:hAnsi="Montserrat" w:cs="Arial"/>
                <w:b w:val="0"/>
                <w:bCs w:val="0"/>
                <w:sz w:val="18"/>
                <w:szCs w:val="18"/>
              </w:rPr>
            </w:pPr>
            <w:r w:rsidRPr="00253930">
              <w:rPr>
                <w:rFonts w:ascii="Montserrat" w:hAnsi="Montserrat" w:cs="Arial"/>
                <w:b w:val="0"/>
                <w:bCs w:val="0"/>
                <w:sz w:val="18"/>
                <w:szCs w:val="18"/>
              </w:rPr>
              <w:t>OCDE</w:t>
            </w:r>
          </w:p>
        </w:tc>
        <w:tc>
          <w:tcPr>
            <w:tcW w:w="7314" w:type="dxa"/>
            <w:shd w:val="clear" w:color="auto" w:fill="auto"/>
            <w:vAlign w:val="center"/>
          </w:tcPr>
          <w:p w14:paraId="0CC568BF" w14:textId="77777777" w:rsidR="00DD7A42" w:rsidRPr="00253930" w:rsidRDefault="00DD7A42">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8"/>
                <w:szCs w:val="18"/>
              </w:rPr>
            </w:pPr>
            <w:r w:rsidRPr="00253930">
              <w:rPr>
                <w:rFonts w:ascii="Montserrat" w:hAnsi="Montserrat" w:cs="Arial"/>
                <w:sz w:val="18"/>
                <w:szCs w:val="18"/>
              </w:rPr>
              <w:t>Organización para la Cooperación y el Desarrollo Económico</w:t>
            </w:r>
          </w:p>
        </w:tc>
      </w:tr>
      <w:tr w:rsidR="00DD7A42" w:rsidRPr="00253930" w14:paraId="3CAB4B3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shd w:val="clear" w:color="auto" w:fill="auto"/>
            <w:vAlign w:val="center"/>
          </w:tcPr>
          <w:p w14:paraId="7834A12E" w14:textId="77777777" w:rsidR="00DD7A42" w:rsidRPr="00253930" w:rsidRDefault="00DD7A42">
            <w:pPr>
              <w:spacing w:line="276" w:lineRule="auto"/>
              <w:rPr>
                <w:rFonts w:ascii="Montserrat" w:hAnsi="Montserrat" w:cs="Arial"/>
                <w:b w:val="0"/>
                <w:bCs w:val="0"/>
                <w:sz w:val="18"/>
                <w:szCs w:val="18"/>
              </w:rPr>
            </w:pPr>
            <w:r w:rsidRPr="00253930">
              <w:rPr>
                <w:rFonts w:ascii="Montserrat" w:hAnsi="Montserrat" w:cs="Arial"/>
                <w:b w:val="0"/>
                <w:bCs w:val="0"/>
                <w:sz w:val="18"/>
                <w:szCs w:val="18"/>
              </w:rPr>
              <w:t>ODS</w:t>
            </w:r>
          </w:p>
        </w:tc>
        <w:tc>
          <w:tcPr>
            <w:tcW w:w="7314" w:type="dxa"/>
            <w:shd w:val="clear" w:color="auto" w:fill="auto"/>
            <w:vAlign w:val="center"/>
          </w:tcPr>
          <w:p w14:paraId="161848BD" w14:textId="77777777" w:rsidR="00DD7A42" w:rsidRPr="00253930" w:rsidRDefault="00DD7A42">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8"/>
                <w:szCs w:val="18"/>
              </w:rPr>
            </w:pPr>
            <w:r w:rsidRPr="00253930">
              <w:rPr>
                <w:rFonts w:ascii="Montserrat" w:hAnsi="Montserrat" w:cs="Arial"/>
                <w:sz w:val="18"/>
                <w:szCs w:val="18"/>
              </w:rPr>
              <w:t>Organización para la Cooperación y el Desarrollo Económico</w:t>
            </w:r>
          </w:p>
        </w:tc>
      </w:tr>
      <w:tr w:rsidR="00DD7A42" w:rsidRPr="00253930" w14:paraId="6C1308F4" w14:textId="77777777">
        <w:trPr>
          <w:jc w:val="center"/>
        </w:trPr>
        <w:tc>
          <w:tcPr>
            <w:cnfStyle w:val="001000000000" w:firstRow="0" w:lastRow="0" w:firstColumn="1" w:lastColumn="0" w:oddVBand="0" w:evenVBand="0" w:oddHBand="0" w:evenHBand="0" w:firstRowFirstColumn="0" w:firstRowLastColumn="0" w:lastRowFirstColumn="0" w:lastRowLastColumn="0"/>
            <w:tcW w:w="1328" w:type="dxa"/>
            <w:shd w:val="clear" w:color="auto" w:fill="auto"/>
            <w:vAlign w:val="center"/>
          </w:tcPr>
          <w:p w14:paraId="12711436" w14:textId="77777777" w:rsidR="00DD7A42" w:rsidRPr="00253930" w:rsidRDefault="00DD7A42">
            <w:pPr>
              <w:spacing w:line="276" w:lineRule="auto"/>
              <w:rPr>
                <w:rFonts w:ascii="Montserrat" w:hAnsi="Montserrat" w:cs="Arial"/>
                <w:b w:val="0"/>
                <w:bCs w:val="0"/>
                <w:sz w:val="18"/>
                <w:szCs w:val="18"/>
              </w:rPr>
            </w:pPr>
            <w:r w:rsidRPr="00253930">
              <w:rPr>
                <w:rFonts w:ascii="Montserrat" w:hAnsi="Montserrat" w:cs="Arial"/>
                <w:b w:val="0"/>
                <w:bCs w:val="0"/>
                <w:sz w:val="18"/>
                <w:szCs w:val="18"/>
              </w:rPr>
              <w:t>PND</w:t>
            </w:r>
          </w:p>
        </w:tc>
        <w:tc>
          <w:tcPr>
            <w:tcW w:w="7314" w:type="dxa"/>
            <w:shd w:val="clear" w:color="auto" w:fill="auto"/>
            <w:vAlign w:val="center"/>
          </w:tcPr>
          <w:p w14:paraId="17211AEF" w14:textId="77777777" w:rsidR="00DD7A42" w:rsidRPr="00253930" w:rsidRDefault="00DD7A42">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8"/>
                <w:szCs w:val="18"/>
              </w:rPr>
            </w:pPr>
            <w:r w:rsidRPr="00253930">
              <w:rPr>
                <w:rFonts w:ascii="Montserrat" w:hAnsi="Montserrat" w:cs="Arial"/>
                <w:sz w:val="18"/>
                <w:szCs w:val="18"/>
              </w:rPr>
              <w:t>Plan Nacional de Desarrollo</w:t>
            </w:r>
          </w:p>
        </w:tc>
      </w:tr>
      <w:tr w:rsidR="00DD7A42" w:rsidRPr="00253930" w14:paraId="15AC157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shd w:val="clear" w:color="auto" w:fill="auto"/>
            <w:vAlign w:val="center"/>
          </w:tcPr>
          <w:p w14:paraId="314B7972" w14:textId="77777777" w:rsidR="00DD7A42" w:rsidRPr="00253930" w:rsidRDefault="00DD7A42">
            <w:pPr>
              <w:spacing w:line="276" w:lineRule="auto"/>
              <w:rPr>
                <w:rFonts w:ascii="Montserrat" w:hAnsi="Montserrat" w:cs="Arial"/>
                <w:b w:val="0"/>
                <w:bCs w:val="0"/>
                <w:sz w:val="18"/>
                <w:szCs w:val="18"/>
              </w:rPr>
            </w:pPr>
            <w:r w:rsidRPr="00253930">
              <w:rPr>
                <w:rFonts w:ascii="Montserrat" w:hAnsi="Montserrat" w:cs="Arial"/>
                <w:b w:val="0"/>
                <w:bCs w:val="0"/>
                <w:sz w:val="18"/>
                <w:szCs w:val="18"/>
              </w:rPr>
              <w:t>RPO</w:t>
            </w:r>
          </w:p>
        </w:tc>
        <w:tc>
          <w:tcPr>
            <w:tcW w:w="7314" w:type="dxa"/>
            <w:shd w:val="clear" w:color="auto" w:fill="auto"/>
            <w:vAlign w:val="center"/>
          </w:tcPr>
          <w:p w14:paraId="377EC72F" w14:textId="77777777" w:rsidR="00DD7A42" w:rsidRPr="00253930" w:rsidRDefault="00DD7A42">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8"/>
                <w:szCs w:val="18"/>
              </w:rPr>
            </w:pPr>
            <w:proofErr w:type="spellStart"/>
            <w:r w:rsidRPr="00253930">
              <w:rPr>
                <w:rFonts w:ascii="Montserrat" w:hAnsi="Montserrat" w:cs="Arial"/>
                <w:sz w:val="18"/>
                <w:szCs w:val="18"/>
              </w:rPr>
              <w:t>Recovery</w:t>
            </w:r>
            <w:proofErr w:type="spellEnd"/>
            <w:r w:rsidRPr="00253930">
              <w:rPr>
                <w:rFonts w:ascii="Montserrat" w:hAnsi="Montserrat" w:cs="Arial"/>
                <w:sz w:val="18"/>
                <w:szCs w:val="18"/>
              </w:rPr>
              <w:t xml:space="preserve"> Point </w:t>
            </w:r>
            <w:proofErr w:type="spellStart"/>
            <w:r w:rsidRPr="00253930">
              <w:rPr>
                <w:rFonts w:ascii="Montserrat" w:hAnsi="Montserrat" w:cs="Arial"/>
                <w:sz w:val="18"/>
                <w:szCs w:val="18"/>
              </w:rPr>
              <w:t>Objective</w:t>
            </w:r>
            <w:proofErr w:type="spellEnd"/>
            <w:r w:rsidRPr="00253930">
              <w:rPr>
                <w:rFonts w:ascii="Montserrat" w:hAnsi="Montserrat" w:cs="Arial"/>
                <w:sz w:val="18"/>
                <w:szCs w:val="18"/>
              </w:rPr>
              <w:t xml:space="preserve"> – Punto objetivo de recuperación</w:t>
            </w:r>
          </w:p>
        </w:tc>
      </w:tr>
      <w:tr w:rsidR="00DD7A42" w:rsidRPr="00253930" w14:paraId="319C6398" w14:textId="77777777">
        <w:trPr>
          <w:jc w:val="center"/>
        </w:trPr>
        <w:tc>
          <w:tcPr>
            <w:cnfStyle w:val="001000000000" w:firstRow="0" w:lastRow="0" w:firstColumn="1" w:lastColumn="0" w:oddVBand="0" w:evenVBand="0" w:oddHBand="0" w:evenHBand="0" w:firstRowFirstColumn="0" w:firstRowLastColumn="0" w:lastRowFirstColumn="0" w:lastRowLastColumn="0"/>
            <w:tcW w:w="1328" w:type="dxa"/>
            <w:shd w:val="clear" w:color="auto" w:fill="auto"/>
            <w:vAlign w:val="center"/>
          </w:tcPr>
          <w:p w14:paraId="05C04356" w14:textId="77777777" w:rsidR="00DD7A42" w:rsidRPr="00253930" w:rsidRDefault="00DD7A42">
            <w:pPr>
              <w:spacing w:line="276" w:lineRule="auto"/>
              <w:rPr>
                <w:rFonts w:ascii="Montserrat" w:hAnsi="Montserrat" w:cs="Arial"/>
                <w:b w:val="0"/>
                <w:bCs w:val="0"/>
                <w:sz w:val="18"/>
                <w:szCs w:val="18"/>
              </w:rPr>
            </w:pPr>
            <w:r w:rsidRPr="00253930">
              <w:rPr>
                <w:rFonts w:ascii="Montserrat" w:hAnsi="Montserrat" w:cs="Arial"/>
                <w:b w:val="0"/>
                <w:bCs w:val="0"/>
                <w:sz w:val="18"/>
                <w:szCs w:val="18"/>
              </w:rPr>
              <w:t>RTO</w:t>
            </w:r>
          </w:p>
        </w:tc>
        <w:tc>
          <w:tcPr>
            <w:tcW w:w="7314" w:type="dxa"/>
            <w:shd w:val="clear" w:color="auto" w:fill="auto"/>
            <w:vAlign w:val="center"/>
          </w:tcPr>
          <w:p w14:paraId="3BE3EA32" w14:textId="77777777" w:rsidR="00DD7A42" w:rsidRPr="00253930" w:rsidRDefault="00DD7A42">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8"/>
                <w:szCs w:val="18"/>
              </w:rPr>
            </w:pPr>
            <w:proofErr w:type="spellStart"/>
            <w:r w:rsidRPr="00253930">
              <w:rPr>
                <w:rFonts w:ascii="Montserrat" w:hAnsi="Montserrat" w:cs="Arial"/>
                <w:sz w:val="18"/>
                <w:szCs w:val="18"/>
              </w:rPr>
              <w:t>Recovery</w:t>
            </w:r>
            <w:proofErr w:type="spellEnd"/>
            <w:r w:rsidRPr="00253930">
              <w:rPr>
                <w:rFonts w:ascii="Montserrat" w:hAnsi="Montserrat" w:cs="Arial"/>
                <w:sz w:val="18"/>
                <w:szCs w:val="18"/>
              </w:rPr>
              <w:t xml:space="preserve"> Time </w:t>
            </w:r>
            <w:proofErr w:type="spellStart"/>
            <w:r w:rsidRPr="00253930">
              <w:rPr>
                <w:rFonts w:ascii="Montserrat" w:hAnsi="Montserrat" w:cs="Arial"/>
                <w:sz w:val="18"/>
                <w:szCs w:val="18"/>
              </w:rPr>
              <w:t>Objective</w:t>
            </w:r>
            <w:proofErr w:type="spellEnd"/>
            <w:r w:rsidRPr="00253930">
              <w:rPr>
                <w:rFonts w:ascii="Montserrat" w:hAnsi="Montserrat" w:cs="Arial"/>
                <w:sz w:val="18"/>
                <w:szCs w:val="18"/>
              </w:rPr>
              <w:t xml:space="preserve"> – Tiempo objetivo de recuperación</w:t>
            </w:r>
          </w:p>
        </w:tc>
      </w:tr>
      <w:tr w:rsidR="00DD7A42" w:rsidRPr="00253930" w14:paraId="5586DF9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shd w:val="clear" w:color="auto" w:fill="auto"/>
            <w:vAlign w:val="center"/>
          </w:tcPr>
          <w:p w14:paraId="57A5997B" w14:textId="77777777" w:rsidR="00DD7A42" w:rsidRPr="00253930" w:rsidRDefault="00DD7A42">
            <w:pPr>
              <w:spacing w:line="276" w:lineRule="auto"/>
              <w:rPr>
                <w:rFonts w:ascii="Montserrat" w:hAnsi="Montserrat" w:cs="Arial"/>
                <w:b w:val="0"/>
                <w:bCs w:val="0"/>
                <w:sz w:val="18"/>
                <w:szCs w:val="18"/>
              </w:rPr>
            </w:pPr>
            <w:r w:rsidRPr="00253930">
              <w:rPr>
                <w:rFonts w:ascii="Montserrat" w:hAnsi="Montserrat" w:cs="Arial"/>
                <w:b w:val="0"/>
                <w:bCs w:val="0"/>
                <w:sz w:val="18"/>
                <w:szCs w:val="18"/>
              </w:rPr>
              <w:t>SGSI</w:t>
            </w:r>
          </w:p>
        </w:tc>
        <w:tc>
          <w:tcPr>
            <w:tcW w:w="7314" w:type="dxa"/>
            <w:shd w:val="clear" w:color="auto" w:fill="auto"/>
            <w:vAlign w:val="center"/>
          </w:tcPr>
          <w:p w14:paraId="06FDE6AB" w14:textId="77777777" w:rsidR="00DD7A42" w:rsidRPr="00253930" w:rsidRDefault="00DD7A42">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8"/>
                <w:szCs w:val="18"/>
              </w:rPr>
            </w:pPr>
            <w:r w:rsidRPr="00253930">
              <w:rPr>
                <w:rFonts w:ascii="Montserrat" w:hAnsi="Montserrat" w:cs="Arial"/>
                <w:sz w:val="18"/>
                <w:szCs w:val="18"/>
              </w:rPr>
              <w:t>Sistema de Gestión de la Seguridad de la Información</w:t>
            </w:r>
          </w:p>
        </w:tc>
      </w:tr>
    </w:tbl>
    <w:p w14:paraId="323BDFBF" w14:textId="77777777" w:rsidR="00DD7A42" w:rsidRPr="000E7B04" w:rsidRDefault="00DD7A42" w:rsidP="00DD7A42">
      <w:pPr>
        <w:rPr>
          <w:rFonts w:ascii="Montserrat" w:hAnsi="Montserrat" w:cs="Arial"/>
          <w:color w:val="FF0000"/>
          <w:sz w:val="20"/>
          <w:szCs w:val="20"/>
          <w:lang w:val="es-ES"/>
        </w:rPr>
      </w:pPr>
    </w:p>
    <w:p w14:paraId="60B12C05" w14:textId="701FA96C" w:rsidR="00BB3264" w:rsidRDefault="00BB3264">
      <w:pPr>
        <w:rPr>
          <w:rFonts w:ascii="Montserrat" w:hAnsi="Montserrat" w:cs="Arial"/>
          <w:color w:val="FF0000"/>
          <w:sz w:val="20"/>
          <w:szCs w:val="20"/>
          <w:lang w:val="es-ES"/>
        </w:rPr>
      </w:pPr>
      <w:r>
        <w:rPr>
          <w:rFonts w:ascii="Montserrat" w:hAnsi="Montserrat" w:cs="Arial"/>
          <w:color w:val="FF0000"/>
          <w:sz w:val="20"/>
          <w:szCs w:val="20"/>
          <w:lang w:val="es-ES"/>
        </w:rPr>
        <w:br w:type="page"/>
      </w:r>
    </w:p>
    <w:p w14:paraId="1A86C54B" w14:textId="77777777" w:rsidR="006D1580" w:rsidRPr="000E7B04" w:rsidRDefault="006D1580" w:rsidP="006D1580">
      <w:pPr>
        <w:jc w:val="center"/>
        <w:rPr>
          <w:rFonts w:ascii="Montserrat" w:hAnsi="Montserrat" w:cs="Arial"/>
          <w:b/>
          <w:bCs/>
          <w:sz w:val="20"/>
          <w:szCs w:val="20"/>
        </w:rPr>
      </w:pPr>
      <w:r w:rsidRPr="000E7B04">
        <w:rPr>
          <w:rFonts w:ascii="Montserrat" w:hAnsi="Montserrat" w:cs="Arial"/>
          <w:b/>
          <w:bCs/>
          <w:sz w:val="20"/>
          <w:szCs w:val="20"/>
        </w:rPr>
        <w:t>CONTROL DE CAMBIOS</w:t>
      </w:r>
      <w:r w:rsidRPr="000E7B04">
        <w:rPr>
          <w:rFonts w:ascii="Montserrat" w:hAnsi="Montserrat"/>
          <w:noProof/>
          <w:sz w:val="20"/>
          <w:szCs w:val="20"/>
        </w:rPr>
        <w:t xml:space="preserve"> </w:t>
      </w:r>
    </w:p>
    <w:p w14:paraId="3F4B9E32" w14:textId="77777777" w:rsidR="006D1580" w:rsidRPr="000E7B04" w:rsidRDefault="006D1580" w:rsidP="006D1580">
      <w:pPr>
        <w:rPr>
          <w:rFonts w:ascii="Montserrat" w:eastAsia="Calibri" w:hAnsi="Montserrat" w:cs="Arial"/>
          <w:color w:val="374151"/>
          <w:sz w:val="20"/>
          <w:szCs w:val="20"/>
        </w:rPr>
      </w:pPr>
    </w:p>
    <w:p w14:paraId="5300B6BC" w14:textId="77777777" w:rsidR="006D1580" w:rsidRPr="000E7B04" w:rsidRDefault="006D1580" w:rsidP="006D1580">
      <w:pPr>
        <w:rPr>
          <w:rFonts w:ascii="Montserrat" w:eastAsia="Calibri" w:hAnsi="Montserrat" w:cs="Arial"/>
          <w:color w:val="374151"/>
          <w:sz w:val="20"/>
          <w:szCs w:val="20"/>
        </w:rPr>
      </w:pPr>
    </w:p>
    <w:tbl>
      <w:tblPr>
        <w:tblStyle w:val="GridTable4-Accent1"/>
        <w:tblW w:w="0" w:type="auto"/>
        <w:jc w:val="center"/>
        <w:tblLayout w:type="fixed"/>
        <w:tblLook w:val="04A0" w:firstRow="1" w:lastRow="0" w:firstColumn="1" w:lastColumn="0" w:noHBand="0" w:noVBand="1"/>
      </w:tblPr>
      <w:tblGrid>
        <w:gridCol w:w="1276"/>
        <w:gridCol w:w="1559"/>
        <w:gridCol w:w="2833"/>
        <w:gridCol w:w="1985"/>
      </w:tblGrid>
      <w:tr w:rsidR="006D1580" w:rsidRPr="000E7B04" w14:paraId="37833E02" w14:textId="77777777" w:rsidTr="005C59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tcPr>
          <w:p w14:paraId="5D6F2A94" w14:textId="77777777" w:rsidR="006D1580" w:rsidRPr="000E7B04" w:rsidRDefault="006D1580">
            <w:pPr>
              <w:jc w:val="center"/>
              <w:rPr>
                <w:rFonts w:ascii="Montserrat" w:hAnsi="Montserrat" w:cs="Arial"/>
                <w:sz w:val="20"/>
                <w:szCs w:val="20"/>
              </w:rPr>
            </w:pPr>
            <w:r w:rsidRPr="000E7B04">
              <w:rPr>
                <w:rFonts w:ascii="Montserrat" w:hAnsi="Montserrat" w:cs="Arial"/>
                <w:sz w:val="20"/>
                <w:szCs w:val="20"/>
              </w:rPr>
              <w:t>Versión</w:t>
            </w:r>
          </w:p>
        </w:tc>
        <w:tc>
          <w:tcPr>
            <w:tcW w:w="1559" w:type="dxa"/>
          </w:tcPr>
          <w:p w14:paraId="0CC15945" w14:textId="77777777" w:rsidR="006D1580" w:rsidRPr="000E7B04" w:rsidRDefault="006D1580">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20"/>
                <w:szCs w:val="20"/>
              </w:rPr>
            </w:pPr>
            <w:r w:rsidRPr="000E7B04">
              <w:rPr>
                <w:rFonts w:ascii="Montserrat" w:hAnsi="Montserrat" w:cs="Arial"/>
                <w:sz w:val="20"/>
                <w:szCs w:val="20"/>
              </w:rPr>
              <w:t>Fecha</w:t>
            </w:r>
          </w:p>
        </w:tc>
        <w:tc>
          <w:tcPr>
            <w:tcW w:w="2833" w:type="dxa"/>
          </w:tcPr>
          <w:p w14:paraId="708A55F3" w14:textId="77777777" w:rsidR="006D1580" w:rsidRPr="000E7B04" w:rsidRDefault="006D1580">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20"/>
                <w:szCs w:val="20"/>
              </w:rPr>
            </w:pPr>
            <w:r w:rsidRPr="000E7B04">
              <w:rPr>
                <w:rFonts w:ascii="Montserrat" w:hAnsi="Montserrat" w:cs="Arial"/>
                <w:sz w:val="20"/>
                <w:szCs w:val="20"/>
              </w:rPr>
              <w:t>Cambios realizados</w:t>
            </w:r>
          </w:p>
        </w:tc>
        <w:tc>
          <w:tcPr>
            <w:tcW w:w="1985" w:type="dxa"/>
          </w:tcPr>
          <w:p w14:paraId="061039BA" w14:textId="77777777" w:rsidR="006D1580" w:rsidRPr="000E7B04" w:rsidRDefault="006D1580">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20"/>
                <w:szCs w:val="20"/>
              </w:rPr>
            </w:pPr>
            <w:r w:rsidRPr="000E7B04">
              <w:rPr>
                <w:rFonts w:ascii="Montserrat" w:hAnsi="Montserrat" w:cs="Arial"/>
                <w:sz w:val="20"/>
                <w:szCs w:val="20"/>
              </w:rPr>
              <w:t>Actualizado</w:t>
            </w:r>
          </w:p>
        </w:tc>
      </w:tr>
      <w:tr w:rsidR="006D1580" w:rsidRPr="000E7B04" w14:paraId="496F72A7" w14:textId="77777777" w:rsidTr="005C59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tcPr>
          <w:p w14:paraId="40EE975C" w14:textId="77777777" w:rsidR="006D1580" w:rsidRPr="000E7B04" w:rsidRDefault="006D1580">
            <w:pPr>
              <w:jc w:val="center"/>
              <w:rPr>
                <w:rFonts w:ascii="Montserrat" w:hAnsi="Montserrat" w:cs="Arial"/>
                <w:b w:val="0"/>
                <w:bCs w:val="0"/>
                <w:sz w:val="20"/>
                <w:szCs w:val="20"/>
              </w:rPr>
            </w:pPr>
            <w:r w:rsidRPr="000E7B04">
              <w:rPr>
                <w:rFonts w:ascii="Montserrat" w:hAnsi="Montserrat" w:cs="Arial"/>
                <w:b w:val="0"/>
                <w:bCs w:val="0"/>
                <w:sz w:val="20"/>
                <w:szCs w:val="20"/>
              </w:rPr>
              <w:t>1.0</w:t>
            </w:r>
          </w:p>
        </w:tc>
        <w:tc>
          <w:tcPr>
            <w:tcW w:w="1559" w:type="dxa"/>
          </w:tcPr>
          <w:p w14:paraId="1C318CF3" w14:textId="77777777" w:rsidR="006D1580" w:rsidRPr="000E7B04" w:rsidRDefault="006D1580">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sz w:val="20"/>
                <w:szCs w:val="20"/>
              </w:rPr>
            </w:pPr>
            <w:r w:rsidRPr="000E7B04">
              <w:rPr>
                <w:rFonts w:ascii="Montserrat" w:hAnsi="Montserrat" w:cs="Arial"/>
                <w:sz w:val="20"/>
                <w:szCs w:val="20"/>
              </w:rPr>
              <w:t>XX/XX/2023</w:t>
            </w:r>
          </w:p>
        </w:tc>
        <w:tc>
          <w:tcPr>
            <w:tcW w:w="2833" w:type="dxa"/>
          </w:tcPr>
          <w:p w14:paraId="33F908AA" w14:textId="77777777" w:rsidR="006D1580" w:rsidRPr="000E7B04" w:rsidRDefault="006D1580">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sz w:val="20"/>
                <w:szCs w:val="20"/>
              </w:rPr>
            </w:pPr>
            <w:r w:rsidRPr="000E7B04">
              <w:rPr>
                <w:rFonts w:ascii="Montserrat" w:hAnsi="Montserrat" w:cs="Arial"/>
                <w:sz w:val="20"/>
                <w:szCs w:val="20"/>
              </w:rPr>
              <w:t>Versión inicial</w:t>
            </w:r>
          </w:p>
        </w:tc>
        <w:tc>
          <w:tcPr>
            <w:tcW w:w="1985" w:type="dxa"/>
          </w:tcPr>
          <w:p w14:paraId="73CE390C" w14:textId="77777777" w:rsidR="006D1580" w:rsidRPr="000E7B04" w:rsidRDefault="006D1580">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sz w:val="20"/>
                <w:szCs w:val="20"/>
              </w:rPr>
            </w:pPr>
            <w:r w:rsidRPr="000E7B04">
              <w:rPr>
                <w:rFonts w:ascii="Montserrat" w:hAnsi="Montserrat" w:cs="Arial"/>
                <w:sz w:val="20"/>
                <w:szCs w:val="20"/>
              </w:rPr>
              <w:t>Dirección TI</w:t>
            </w:r>
          </w:p>
        </w:tc>
      </w:tr>
    </w:tbl>
    <w:p w14:paraId="538E3CB8" w14:textId="77777777" w:rsidR="006D1580" w:rsidRPr="000E7B04" w:rsidRDefault="006D1580" w:rsidP="006D1580">
      <w:pPr>
        <w:jc w:val="both"/>
        <w:rPr>
          <w:rFonts w:ascii="Montserrat" w:hAnsi="Montserrat" w:cs="Arial"/>
          <w:color w:val="FF0000"/>
          <w:sz w:val="20"/>
          <w:szCs w:val="20"/>
        </w:rPr>
      </w:pPr>
    </w:p>
    <w:p w14:paraId="1825CF37" w14:textId="2C3C929D" w:rsidR="00BB3264" w:rsidRDefault="00BB3264">
      <w:pPr>
        <w:rPr>
          <w:rFonts w:ascii="Montserrat" w:hAnsi="Montserrat" w:cs="Arial"/>
          <w:color w:val="FF0000"/>
          <w:sz w:val="20"/>
          <w:szCs w:val="20"/>
        </w:rPr>
      </w:pPr>
      <w:r>
        <w:rPr>
          <w:rFonts w:ascii="Montserrat" w:hAnsi="Montserrat" w:cs="Arial"/>
          <w:color w:val="FF0000"/>
          <w:sz w:val="20"/>
          <w:szCs w:val="20"/>
        </w:rPr>
        <w:br w:type="page"/>
      </w:r>
    </w:p>
    <w:p w14:paraId="7665F7A2" w14:textId="77777777" w:rsidR="007C6241" w:rsidRPr="000E7B04" w:rsidRDefault="007C6241" w:rsidP="001A7961">
      <w:pPr>
        <w:jc w:val="center"/>
        <w:rPr>
          <w:rFonts w:ascii="Montserrat" w:hAnsi="Montserrat" w:cs="Arial"/>
          <w:b/>
          <w:bCs/>
          <w:sz w:val="20"/>
          <w:szCs w:val="20"/>
        </w:rPr>
      </w:pPr>
      <w:r w:rsidRPr="000E7B04">
        <w:rPr>
          <w:rFonts w:ascii="Montserrat" w:hAnsi="Montserrat" w:cs="Arial"/>
          <w:b/>
          <w:bCs/>
          <w:sz w:val="20"/>
          <w:szCs w:val="20"/>
        </w:rPr>
        <w:t>DEFINICIONES</w:t>
      </w:r>
    </w:p>
    <w:p w14:paraId="05C74DAF" w14:textId="77777777" w:rsidR="007C6241" w:rsidRPr="000E7B04" w:rsidRDefault="007C6241" w:rsidP="007C6241">
      <w:pPr>
        <w:spacing w:line="276" w:lineRule="auto"/>
        <w:rPr>
          <w:rFonts w:ascii="Montserrat" w:hAnsi="Montserrat"/>
          <w:color w:val="000000" w:themeColor="text1"/>
          <w:sz w:val="20"/>
          <w:szCs w:val="20"/>
          <w:lang w:val="es-ES"/>
        </w:rPr>
      </w:pPr>
    </w:p>
    <w:p w14:paraId="3FD014D3" w14:textId="52068377" w:rsidR="00C07CB9" w:rsidRPr="00C07CB9" w:rsidRDefault="00C07CB9"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C07CB9">
        <w:rPr>
          <w:rFonts w:ascii="Montserrat" w:hAnsi="Montserrat" w:cs="Arial"/>
          <w:color w:val="000000" w:themeColor="text1"/>
          <w:sz w:val="20"/>
          <w:szCs w:val="20"/>
        </w:rPr>
        <w:t>Acuerdo de Nivel de Servicio (ANS): Un Acuerdo de Nivel de Servicio (ANS) es un convenio entre un proveedor de servicios de TI y un cliente. Describe las características del servicio de TI, los niveles de cumplimiento y las sanciones, y especifica las responsabilidades del proveedor y del cliente. Un ANS puede cubrir múltiples servicios de TI o múltiples clientes.</w:t>
      </w:r>
    </w:p>
    <w:p w14:paraId="71AE6B42" w14:textId="77777777" w:rsidR="00C07CB9" w:rsidRPr="00C07CB9" w:rsidRDefault="00C07CB9" w:rsidP="00C07CB9">
      <w:pPr>
        <w:pStyle w:val="ListParagraph"/>
        <w:tabs>
          <w:tab w:val="right" w:pos="13657"/>
        </w:tabs>
        <w:spacing w:line="276" w:lineRule="auto"/>
        <w:ind w:left="426" w:right="-15"/>
        <w:jc w:val="both"/>
        <w:rPr>
          <w:rFonts w:ascii="Montserrat" w:hAnsi="Montserrat" w:cs="Arial"/>
          <w:color w:val="000000" w:themeColor="text1"/>
          <w:sz w:val="20"/>
          <w:szCs w:val="20"/>
        </w:rPr>
      </w:pPr>
    </w:p>
    <w:p w14:paraId="7AC38232" w14:textId="036E76CC" w:rsidR="00641EE9" w:rsidRPr="00641EE9" w:rsidRDefault="00641EE9"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641EE9">
        <w:rPr>
          <w:rFonts w:ascii="Montserrat" w:hAnsi="Montserrat" w:cs="Arial"/>
          <w:color w:val="000000" w:themeColor="text1"/>
          <w:sz w:val="20"/>
          <w:szCs w:val="20"/>
        </w:rPr>
        <w:t>Ambiente (de desarrollo, pruebas o producción): Es la infraestructura tecnológica (hardware y software) que permite desarrollar, probar o ejecutar todos los elementos o componentes para ofrecer un servicio de Tecnologías de la Información.</w:t>
      </w:r>
    </w:p>
    <w:p w14:paraId="638C405D" w14:textId="071DBE94" w:rsidR="00641EE9" w:rsidRDefault="00641EE9" w:rsidP="00641EE9">
      <w:pPr>
        <w:pStyle w:val="ListParagraph"/>
        <w:tabs>
          <w:tab w:val="right" w:pos="13657"/>
        </w:tabs>
        <w:spacing w:line="276" w:lineRule="auto"/>
        <w:ind w:left="426" w:right="-15"/>
        <w:jc w:val="both"/>
        <w:rPr>
          <w:rFonts w:ascii="Montserrat" w:hAnsi="Montserrat" w:cs="Arial"/>
          <w:color w:val="000000" w:themeColor="text1"/>
          <w:sz w:val="20"/>
          <w:szCs w:val="20"/>
        </w:rPr>
      </w:pPr>
    </w:p>
    <w:p w14:paraId="37E8D5FD" w14:textId="493724D1" w:rsidR="00FB7440" w:rsidRDefault="00FB7440"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FB7440">
        <w:rPr>
          <w:rFonts w:ascii="Montserrat" w:hAnsi="Montserrat" w:cs="Arial"/>
          <w:color w:val="000000" w:themeColor="text1"/>
          <w:sz w:val="20"/>
          <w:szCs w:val="20"/>
        </w:rPr>
        <w:t>Análisis de Brecha: Se refiere a la identificación, comparación y análisis de las diferencias entre un estado o situación actual y el estado o situación deseada. Permite planear las arquitecturas de transición necesarias para implementar y alcanzar la arquitectura empresarial.</w:t>
      </w:r>
    </w:p>
    <w:p w14:paraId="45074E43" w14:textId="77777777" w:rsidR="00FB7440" w:rsidRDefault="00FB7440" w:rsidP="00544BB3">
      <w:pPr>
        <w:pStyle w:val="ListParagraph"/>
        <w:tabs>
          <w:tab w:val="right" w:pos="13657"/>
        </w:tabs>
        <w:spacing w:line="276" w:lineRule="auto"/>
        <w:ind w:left="426" w:right="-15"/>
        <w:jc w:val="both"/>
        <w:rPr>
          <w:rFonts w:ascii="Montserrat" w:hAnsi="Montserrat" w:cs="Arial"/>
          <w:color w:val="000000" w:themeColor="text1"/>
          <w:sz w:val="20"/>
          <w:szCs w:val="20"/>
        </w:rPr>
      </w:pPr>
    </w:p>
    <w:p w14:paraId="5E3588F3" w14:textId="1138874F" w:rsidR="00161F0D" w:rsidRDefault="00161F0D"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161F0D">
        <w:rPr>
          <w:rFonts w:ascii="Montserrat" w:hAnsi="Montserrat" w:cs="Arial"/>
          <w:color w:val="000000" w:themeColor="text1"/>
          <w:sz w:val="20"/>
          <w:szCs w:val="20"/>
        </w:rPr>
        <w:t>Arquitectura de Información: Define la estructura con la cual está representada y almacenada la información de una organización, lo mismo que los servicios y los flujos de información existentes y que soporta. Incluye el modelo conceptual, el modelo de indicadores, los componentes de información y sus relaciones, y la representación lógica y física de los datos, entre otros. Esta arquitectura expresa también la relación que tiene con la arquitectura misional y con las demás arquitecturas de TI.</w:t>
      </w:r>
    </w:p>
    <w:p w14:paraId="77EA320B" w14:textId="77777777" w:rsidR="00161F0D" w:rsidRPr="00161F0D" w:rsidRDefault="00161F0D" w:rsidP="00161F0D">
      <w:pPr>
        <w:pStyle w:val="ListParagraph"/>
        <w:rPr>
          <w:rFonts w:ascii="Montserrat" w:hAnsi="Montserrat" w:cs="Arial"/>
          <w:color w:val="000000" w:themeColor="text1"/>
          <w:sz w:val="20"/>
          <w:szCs w:val="20"/>
        </w:rPr>
      </w:pPr>
    </w:p>
    <w:p w14:paraId="2BEB2B55" w14:textId="78DA0DBF" w:rsidR="00161F0D" w:rsidRDefault="00161F0D"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161F0D">
        <w:rPr>
          <w:rFonts w:ascii="Montserrat" w:hAnsi="Montserrat" w:cs="Arial"/>
          <w:color w:val="000000" w:themeColor="text1"/>
          <w:sz w:val="20"/>
          <w:szCs w:val="20"/>
        </w:rPr>
        <w:t>Arquitectura de Servicios Tecnológicos: También es conocida como Arquitectura de infraestructura. Incluye todos los elementos de TI que soportan la operación de la institución, entre los que se encuentran la plataforma hardware, la plataforma de comunicaciones y el software especializado (sistema operacional, software de comunicaciones, software de integración y manejadores de bases de datos, entre otros).</w:t>
      </w:r>
    </w:p>
    <w:p w14:paraId="614F3059" w14:textId="77777777" w:rsidR="00161F0D" w:rsidRPr="00161F0D" w:rsidRDefault="00161F0D" w:rsidP="00161F0D">
      <w:pPr>
        <w:pStyle w:val="ListParagraph"/>
        <w:rPr>
          <w:rFonts w:ascii="Montserrat" w:hAnsi="Montserrat" w:cs="Arial"/>
          <w:color w:val="000000" w:themeColor="text1"/>
          <w:sz w:val="20"/>
          <w:szCs w:val="20"/>
        </w:rPr>
      </w:pPr>
    </w:p>
    <w:p w14:paraId="030B3DD1" w14:textId="5E21B1C1" w:rsidR="00161F0D" w:rsidRDefault="00161F0D"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161F0D">
        <w:rPr>
          <w:rFonts w:ascii="Montserrat" w:hAnsi="Montserrat" w:cs="Arial"/>
          <w:color w:val="000000" w:themeColor="text1"/>
          <w:sz w:val="20"/>
          <w:szCs w:val="20"/>
        </w:rPr>
        <w:t>Arquitectura de Sistemas de Información: Describe cada uno de los sistemas de información y sus relaciones entre ellos. Esta descripción se hace por medio de una ficha técnica que incluye las tecnologías y productos sobre los cuales está construido el sistema, su arquitectura de software, su modelo de datos, la información de desarrollo y de soporte, y los requerimientos de servicios tecnológicos, entre otros. Las relaciones entre los sistemas de información se detallan en una Arquitectura de Integración, que muestra la manera en que los sistemas comparten información y se sincronizan entre ellos. Esta arquitectura debe mostrar también la manera como los sistemas de información se relacionan con el software de integración (buses de servicios), de sincronización (motores de procesos), de datos (manejadores de bases de datos) y de interacción (portales), entre otros.</w:t>
      </w:r>
    </w:p>
    <w:p w14:paraId="46D3BC9A" w14:textId="77777777" w:rsidR="00161F0D" w:rsidRPr="00161F0D" w:rsidRDefault="00161F0D" w:rsidP="00161F0D">
      <w:pPr>
        <w:pStyle w:val="ListParagraph"/>
        <w:rPr>
          <w:rFonts w:ascii="Montserrat" w:hAnsi="Montserrat" w:cs="Arial"/>
          <w:color w:val="000000" w:themeColor="text1"/>
          <w:sz w:val="20"/>
          <w:szCs w:val="20"/>
        </w:rPr>
      </w:pPr>
    </w:p>
    <w:p w14:paraId="49FBF569" w14:textId="1A5F21EA"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 xml:space="preserve">Arquitectura Empresarial: Es una práctica estratégica que consiste en analizar íntegramente las </w:t>
      </w:r>
      <w:r w:rsidR="001842FB">
        <w:rPr>
          <w:rFonts w:ascii="Montserrat" w:hAnsi="Montserrat" w:cs="Arial"/>
          <w:color w:val="000000" w:themeColor="text1"/>
          <w:sz w:val="20"/>
          <w:szCs w:val="20"/>
        </w:rPr>
        <w:t>institucion</w:t>
      </w:r>
      <w:r w:rsidR="001842FB" w:rsidRPr="000E7B04">
        <w:rPr>
          <w:rFonts w:ascii="Montserrat" w:hAnsi="Montserrat" w:cs="Arial"/>
          <w:color w:val="000000" w:themeColor="text1"/>
          <w:sz w:val="20"/>
          <w:szCs w:val="20"/>
        </w:rPr>
        <w:t>es</w:t>
      </w:r>
      <w:r w:rsidRPr="000E7B04">
        <w:rPr>
          <w:rFonts w:ascii="Montserrat" w:hAnsi="Montserrat" w:cs="Arial"/>
          <w:color w:val="000000" w:themeColor="text1"/>
          <w:sz w:val="20"/>
          <w:szCs w:val="20"/>
        </w:rPr>
        <w:t>, organizaciones o instituciones desde diferentes perspectivas o dimensiones, con el propósito de obtener, evaluar y diagnosticar su estado actual y establecer la transformación necesaria. El objetivo es generar valor a través de las Tecnologías de la Información para que se ayude a materializar la visión.</w:t>
      </w:r>
    </w:p>
    <w:p w14:paraId="620297E2" w14:textId="77777777" w:rsidR="007C6241" w:rsidRPr="000E7B04" w:rsidRDefault="007C6241" w:rsidP="007C6241">
      <w:pPr>
        <w:pStyle w:val="ListParagraph"/>
        <w:tabs>
          <w:tab w:val="right" w:pos="13657"/>
        </w:tabs>
        <w:spacing w:line="276" w:lineRule="auto"/>
        <w:ind w:left="426" w:right="-15"/>
        <w:jc w:val="both"/>
        <w:rPr>
          <w:rFonts w:ascii="Montserrat" w:hAnsi="Montserrat" w:cs="Arial"/>
          <w:color w:val="000000" w:themeColor="text1"/>
          <w:sz w:val="20"/>
          <w:szCs w:val="20"/>
        </w:rPr>
      </w:pPr>
    </w:p>
    <w:p w14:paraId="188991AB" w14:textId="77777777"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 xml:space="preserve">Ciclo PHVA: El ciclo de Deming, también conocido como círculo PDCA corresponde al acrónimo de Plan, Do, </w:t>
      </w:r>
      <w:proofErr w:type="spellStart"/>
      <w:r w:rsidRPr="000E7B04">
        <w:rPr>
          <w:rFonts w:ascii="Montserrat" w:hAnsi="Montserrat" w:cs="Arial"/>
          <w:color w:val="000000" w:themeColor="text1"/>
          <w:sz w:val="20"/>
          <w:szCs w:val="20"/>
        </w:rPr>
        <w:t>Check</w:t>
      </w:r>
      <w:proofErr w:type="spellEnd"/>
      <w:r w:rsidRPr="000E7B04">
        <w:rPr>
          <w:rFonts w:ascii="Montserrat" w:hAnsi="Montserrat" w:cs="Arial"/>
          <w:color w:val="000000" w:themeColor="text1"/>
          <w:sz w:val="20"/>
          <w:szCs w:val="20"/>
        </w:rPr>
        <w:t xml:space="preserve">, </w:t>
      </w:r>
      <w:proofErr w:type="spellStart"/>
      <w:r w:rsidRPr="000E7B04">
        <w:rPr>
          <w:rFonts w:ascii="Montserrat" w:hAnsi="Montserrat" w:cs="Arial"/>
          <w:color w:val="000000" w:themeColor="text1"/>
          <w:sz w:val="20"/>
          <w:szCs w:val="20"/>
        </w:rPr>
        <w:t>Act</w:t>
      </w:r>
      <w:proofErr w:type="spellEnd"/>
      <w:r w:rsidRPr="000E7B04">
        <w:rPr>
          <w:rFonts w:ascii="Montserrat" w:hAnsi="Montserrat" w:cs="Arial"/>
          <w:color w:val="000000" w:themeColor="text1"/>
          <w:sz w:val="20"/>
          <w:szCs w:val="20"/>
        </w:rPr>
        <w:t xml:space="preserve"> (Planificar, Hacer, Verificar, Actuar). Ciclo de mejoramiento continuo.</w:t>
      </w:r>
    </w:p>
    <w:p w14:paraId="70A61B6B" w14:textId="77777777" w:rsidR="007C6241" w:rsidRPr="000E7B04" w:rsidRDefault="007C6241" w:rsidP="007C6241">
      <w:pPr>
        <w:pStyle w:val="ListParagraph"/>
        <w:rPr>
          <w:rFonts w:ascii="Montserrat" w:hAnsi="Montserrat" w:cs="Arial"/>
          <w:color w:val="000000" w:themeColor="text1"/>
          <w:sz w:val="20"/>
          <w:szCs w:val="20"/>
        </w:rPr>
      </w:pPr>
    </w:p>
    <w:p w14:paraId="2F76D0F5" w14:textId="77777777"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Componentes de información: Término utilizado para referirse bajo un único nombre al conjunto de los datos, la información, los servicios de información y los flujos de información.</w:t>
      </w:r>
    </w:p>
    <w:p w14:paraId="7C3B0EDB" w14:textId="77777777" w:rsidR="007C6241" w:rsidRPr="000E7B04" w:rsidRDefault="007C6241" w:rsidP="007C6241">
      <w:pPr>
        <w:pStyle w:val="ListParagraph"/>
        <w:rPr>
          <w:rFonts w:ascii="Montserrat" w:hAnsi="Montserrat" w:cs="Arial"/>
          <w:color w:val="000000" w:themeColor="text1"/>
          <w:sz w:val="20"/>
          <w:szCs w:val="20"/>
        </w:rPr>
      </w:pPr>
    </w:p>
    <w:p w14:paraId="00B5EF2F" w14:textId="77777777"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Cadena de valor: Relación secuencial y lógica entre insumos, actividades, productos y resultados en la que se añade valor a lo largo del proceso de transformación total.</w:t>
      </w:r>
    </w:p>
    <w:p w14:paraId="5EA588B5" w14:textId="77777777" w:rsidR="007C6241" w:rsidRPr="000E7B04" w:rsidRDefault="007C6241" w:rsidP="007C6241">
      <w:pPr>
        <w:pStyle w:val="ListParagraph"/>
        <w:spacing w:line="276" w:lineRule="auto"/>
        <w:rPr>
          <w:rFonts w:ascii="Montserrat" w:hAnsi="Montserrat" w:cs="Arial"/>
          <w:color w:val="000000" w:themeColor="text1"/>
          <w:sz w:val="20"/>
          <w:szCs w:val="20"/>
        </w:rPr>
      </w:pPr>
    </w:p>
    <w:p w14:paraId="7F838AC0" w14:textId="792594E0" w:rsidR="00C07CB9" w:rsidRDefault="00C07CB9"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C07CB9">
        <w:rPr>
          <w:rFonts w:ascii="Montserrat" w:hAnsi="Montserrat" w:cs="Arial"/>
          <w:color w:val="000000" w:themeColor="text1"/>
          <w:sz w:val="20"/>
          <w:szCs w:val="20"/>
        </w:rPr>
        <w:t>Capacidades de TI: Son un subconjunto de las capacidades institucionales operativas que tienen como propósito asegurar el adecuado aprovisionamiento del talento humano y los recursos que se necesitan para ofrecer los servicios de TI definidos en su catálogo.</w:t>
      </w:r>
    </w:p>
    <w:p w14:paraId="746EF2BD" w14:textId="77777777" w:rsidR="00C07CB9" w:rsidRPr="00C07CB9" w:rsidRDefault="00C07CB9" w:rsidP="00C07CB9">
      <w:pPr>
        <w:pStyle w:val="ListParagraph"/>
        <w:rPr>
          <w:rFonts w:ascii="Montserrat" w:hAnsi="Montserrat" w:cs="Arial"/>
          <w:color w:val="000000" w:themeColor="text1"/>
          <w:sz w:val="20"/>
          <w:szCs w:val="20"/>
        </w:rPr>
      </w:pPr>
    </w:p>
    <w:p w14:paraId="209AAF50" w14:textId="2210212C" w:rsidR="00C07CB9" w:rsidRDefault="00C07CB9"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C07CB9">
        <w:rPr>
          <w:rFonts w:ascii="Montserrat" w:hAnsi="Montserrat" w:cs="Arial"/>
          <w:color w:val="000000" w:themeColor="text1"/>
          <w:sz w:val="20"/>
          <w:szCs w:val="20"/>
        </w:rPr>
        <w:t>Catálogo de servicios de TI: Es un inventario detallado y documentado de los servicios de TI que la institución tiene implementados y que se encuentran activos, incluyendo los que están disponibles para ser desplegados. El catálogo de servicios de TI es el subconjunto del portafolio de servicios publicado para los usuarios.</w:t>
      </w:r>
    </w:p>
    <w:p w14:paraId="6944567F" w14:textId="77777777" w:rsidR="00C07CB9" w:rsidRPr="00C07CB9" w:rsidRDefault="00C07CB9" w:rsidP="00C07CB9">
      <w:pPr>
        <w:pStyle w:val="ListParagraph"/>
        <w:rPr>
          <w:rFonts w:ascii="Montserrat" w:hAnsi="Montserrat" w:cs="Arial"/>
          <w:color w:val="000000" w:themeColor="text1"/>
          <w:sz w:val="20"/>
          <w:szCs w:val="20"/>
        </w:rPr>
      </w:pPr>
    </w:p>
    <w:p w14:paraId="2C562B4D" w14:textId="54A8FC53" w:rsidR="00A4166F" w:rsidRDefault="00A4166F"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Pr>
          <w:rFonts w:ascii="Montserrat" w:hAnsi="Montserrat" w:cs="Arial"/>
          <w:color w:val="000000" w:themeColor="text1"/>
          <w:sz w:val="20"/>
          <w:szCs w:val="20"/>
        </w:rPr>
        <w:t xml:space="preserve">Comunicaciones unificadas: </w:t>
      </w:r>
      <w:r w:rsidR="001A44C7" w:rsidRPr="001A44C7">
        <w:rPr>
          <w:rFonts w:ascii="Montserrat" w:hAnsi="Montserrat" w:cs="Arial"/>
          <w:color w:val="000000" w:themeColor="text1"/>
          <w:sz w:val="20"/>
          <w:szCs w:val="20"/>
        </w:rPr>
        <w:t>refieren a las diferentes formas de comunicación que existen para la interacción y colaboración digital del personal en las empresas. Al unificar las llamadas, </w:t>
      </w:r>
      <w:hyperlink r:id="rId19" w:history="1">
        <w:r w:rsidR="001A44C7" w:rsidRPr="001A44C7">
          <w:rPr>
            <w:rFonts w:ascii="Montserrat" w:hAnsi="Montserrat"/>
            <w:color w:val="000000" w:themeColor="text1"/>
            <w:sz w:val="20"/>
            <w:szCs w:val="20"/>
          </w:rPr>
          <w:t>conferencias web</w:t>
        </w:r>
      </w:hyperlink>
      <w:r w:rsidR="001A44C7" w:rsidRPr="001A44C7">
        <w:rPr>
          <w:rFonts w:ascii="Montserrat" w:hAnsi="Montserrat" w:cs="Arial"/>
          <w:color w:val="000000" w:themeColor="text1"/>
          <w:sz w:val="20"/>
          <w:szCs w:val="20"/>
        </w:rPr>
        <w:t>, SMS y correo electrónico entre otros, los usuarios son capaces de compartir y acceder a la información y colaborar en tiempo real.</w:t>
      </w:r>
    </w:p>
    <w:p w14:paraId="00C805AA" w14:textId="77777777" w:rsidR="00A4166F" w:rsidRPr="00A4166F" w:rsidRDefault="00A4166F" w:rsidP="00A4166F">
      <w:pPr>
        <w:pStyle w:val="ListParagraph"/>
        <w:rPr>
          <w:rFonts w:ascii="Montserrat" w:hAnsi="Montserrat" w:cs="Arial"/>
          <w:color w:val="000000" w:themeColor="text1"/>
          <w:sz w:val="20"/>
          <w:szCs w:val="20"/>
        </w:rPr>
      </w:pPr>
    </w:p>
    <w:p w14:paraId="0F7A6F29" w14:textId="62492D27"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Dominios: Son los componentes que conforman la estructura del Marco de Referencia de Arquitectura. Los dominios son las dimensiones desde las cuales se debe abordar los ejercicios de Arquitectura. Los dominios agrupan y organizan los lineamientos.</w:t>
      </w:r>
    </w:p>
    <w:p w14:paraId="670729F2" w14:textId="77777777" w:rsidR="007C6241" w:rsidRPr="000E7B04" w:rsidRDefault="007C6241" w:rsidP="007C6241">
      <w:pPr>
        <w:pStyle w:val="ListParagraph"/>
        <w:spacing w:line="276" w:lineRule="auto"/>
        <w:rPr>
          <w:rFonts w:ascii="Montserrat" w:hAnsi="Montserrat" w:cs="Arial"/>
          <w:color w:val="000000" w:themeColor="text1"/>
          <w:sz w:val="20"/>
          <w:szCs w:val="20"/>
        </w:rPr>
      </w:pPr>
    </w:p>
    <w:p w14:paraId="18E10FA5" w14:textId="10B3552C"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 xml:space="preserve">Estrategia TI: Conjunto de principios, objetivos y acciones concretas que reflejan la forma en la cual una </w:t>
      </w:r>
      <w:r w:rsidR="00ED4D25">
        <w:rPr>
          <w:rFonts w:ascii="Montserrat" w:hAnsi="Montserrat" w:cs="Arial"/>
          <w:color w:val="000000" w:themeColor="text1"/>
          <w:sz w:val="20"/>
          <w:szCs w:val="20"/>
        </w:rPr>
        <w:t>institución</w:t>
      </w:r>
      <w:r w:rsidRPr="000E7B04">
        <w:rPr>
          <w:rFonts w:ascii="Montserrat" w:hAnsi="Montserrat" w:cs="Arial"/>
          <w:color w:val="000000" w:themeColor="text1"/>
          <w:sz w:val="20"/>
          <w:szCs w:val="20"/>
        </w:rPr>
        <w:t xml:space="preserve"> decide utilizar las Tecnologías de la Información para permitir el logro de su misión de una manera eficaz. La Estrategia TI es una parte integral de la estrategia de una institución, la cual se debe reflejar en el PETI.</w:t>
      </w:r>
    </w:p>
    <w:p w14:paraId="0D21E18B" w14:textId="77777777" w:rsidR="007C6241" w:rsidRPr="000E7B04" w:rsidRDefault="007C6241" w:rsidP="007C6241">
      <w:pPr>
        <w:pStyle w:val="ListParagraph"/>
        <w:rPr>
          <w:rFonts w:ascii="Montserrat" w:hAnsi="Montserrat" w:cs="Arial"/>
          <w:color w:val="000000" w:themeColor="text1"/>
          <w:sz w:val="20"/>
          <w:szCs w:val="20"/>
        </w:rPr>
      </w:pPr>
    </w:p>
    <w:p w14:paraId="67D6589A" w14:textId="77777777"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sz w:val="20"/>
          <w:szCs w:val="20"/>
        </w:rPr>
        <w:t>Extracción de Datos: Es el proceso de colección de datos de un sistema de acuerdo con los requerimientos detallados en una especificación funcional. Este proceso puede requerir desarrollo, pruebas y ejecución de programas en uno o varios sistemas.</w:t>
      </w:r>
    </w:p>
    <w:p w14:paraId="2511F43F" w14:textId="77777777" w:rsidR="007C6241" w:rsidRPr="000E7B04" w:rsidRDefault="007C6241" w:rsidP="007C6241">
      <w:pPr>
        <w:pStyle w:val="ListParagraph"/>
        <w:rPr>
          <w:rFonts w:ascii="Montserrat" w:hAnsi="Montserrat" w:cs="Arial"/>
          <w:color w:val="000000" w:themeColor="text1"/>
          <w:sz w:val="20"/>
          <w:szCs w:val="20"/>
        </w:rPr>
      </w:pPr>
    </w:p>
    <w:p w14:paraId="3CD3E8BB" w14:textId="77777777"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 xml:space="preserve">Generación de Valor: </w:t>
      </w:r>
      <w:r w:rsidRPr="000E7B04">
        <w:rPr>
          <w:rFonts w:ascii="Montserrat" w:hAnsi="Montserrat" w:cs="Arial"/>
          <w:sz w:val="20"/>
          <w:szCs w:val="20"/>
        </w:rPr>
        <w:t>Proveer un conjunto de servicios y productos para facilitarle a la institución el logro de un objetivo. La generación de valor pretende que la institución perciba los beneficios de una iniciativa de arquitectura. La generación de valor es una medida abstracta, difícil de cuantificar directamente. Es mejor hablar en términos concretos de: ahorro en esfuerzo, incremento de la utilidad (subir ventas, bajar costos), mejora en el margen operacional, aumento en la calidad del objetivo institucional, eficiencia en el manejo de activos, oportunidades del mercado.</w:t>
      </w:r>
    </w:p>
    <w:p w14:paraId="28943197" w14:textId="77777777" w:rsidR="007C6241" w:rsidRPr="000E7B04" w:rsidRDefault="007C6241" w:rsidP="007C6241">
      <w:pPr>
        <w:pStyle w:val="ListParagraph"/>
        <w:spacing w:line="276" w:lineRule="auto"/>
        <w:rPr>
          <w:rFonts w:ascii="Montserrat" w:hAnsi="Montserrat" w:cs="Arial"/>
          <w:color w:val="000000" w:themeColor="text1"/>
          <w:sz w:val="20"/>
          <w:szCs w:val="20"/>
        </w:rPr>
      </w:pPr>
    </w:p>
    <w:p w14:paraId="583F37A9" w14:textId="77777777"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Gestión TI: Es una práctica que permite operar, innovar, administrar, desarrollar y usar apropiadamente las tecnologías de la información (TI), con el propósito de agregar valor para la organización. La gestión de TI permite a una organización optimizar los recursos, mejorar los procesos de negocio y de comunicación y aplicar las mejores prácticas.</w:t>
      </w:r>
    </w:p>
    <w:p w14:paraId="0C472504" w14:textId="77777777" w:rsidR="007C6241" w:rsidRPr="000E7B04" w:rsidRDefault="007C6241" w:rsidP="007C6241">
      <w:pPr>
        <w:pStyle w:val="ListParagraph"/>
        <w:tabs>
          <w:tab w:val="right" w:pos="13657"/>
        </w:tabs>
        <w:spacing w:line="276" w:lineRule="auto"/>
        <w:ind w:left="426" w:right="-15"/>
        <w:jc w:val="both"/>
        <w:rPr>
          <w:rFonts w:ascii="Montserrat" w:hAnsi="Montserrat" w:cs="Arial"/>
          <w:color w:val="000000" w:themeColor="text1"/>
          <w:sz w:val="20"/>
          <w:szCs w:val="20"/>
        </w:rPr>
      </w:pPr>
    </w:p>
    <w:p w14:paraId="2063BD08" w14:textId="77777777"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Gestión de Riesgos: Es un enfoque estructurado para manejar la incertidumbre relativa a las amenazas o factores de riesgo que pueden afectar el cumplimiento de los objetivos, buscando disminuir la probabilidad y el impacto de su materialización. Incluye las actividades de identificación, evaluación, tratamiento y, seguimiento y mejora de la eficiencia de los controles.</w:t>
      </w:r>
    </w:p>
    <w:p w14:paraId="2D57A6B0" w14:textId="77777777" w:rsidR="007C6241" w:rsidRPr="000E7B04" w:rsidRDefault="007C6241" w:rsidP="007C6241">
      <w:pPr>
        <w:pStyle w:val="ListParagraph"/>
        <w:rPr>
          <w:rFonts w:ascii="Montserrat" w:hAnsi="Montserrat" w:cs="Arial"/>
          <w:color w:val="000000" w:themeColor="text1"/>
          <w:sz w:val="20"/>
          <w:szCs w:val="20"/>
        </w:rPr>
      </w:pPr>
    </w:p>
    <w:p w14:paraId="16A26C0E" w14:textId="77777777"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Gestión de tecnología: Es una práctica, que permite operar, innovar, administrar, desarrollar y usar apropiadamente las tecnologías de la información (TI), con el propósito de agregar valor para la organización. La gestión de TI permite a una organización optimizar los recursos, mejorar los procesos de negocio y de comunicación y aplicar las mejores prácticas.</w:t>
      </w:r>
    </w:p>
    <w:p w14:paraId="70181ED0" w14:textId="77777777" w:rsidR="007C6241" w:rsidRPr="000E7B04" w:rsidRDefault="007C6241" w:rsidP="007C6241">
      <w:pPr>
        <w:pStyle w:val="ListParagraph"/>
        <w:tabs>
          <w:tab w:val="right" w:pos="13657"/>
        </w:tabs>
        <w:spacing w:line="276" w:lineRule="auto"/>
        <w:ind w:left="426" w:right="-15"/>
        <w:jc w:val="both"/>
        <w:rPr>
          <w:rFonts w:ascii="Montserrat" w:hAnsi="Montserrat" w:cs="Arial"/>
          <w:color w:val="000000" w:themeColor="text1"/>
          <w:sz w:val="20"/>
          <w:szCs w:val="20"/>
        </w:rPr>
      </w:pPr>
    </w:p>
    <w:p w14:paraId="68630793" w14:textId="77777777"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Gobierno de TI: Es una práctica, orientada a establecer unas estructuras de relación que alinean los procesos de negocio con los procesos, recursos y estrategias de TI, para agregar valor a las organizaciones y apoyar el cumplimiento de sus objetivos estratégicos. El gobierno de TI gestiona y controla los riesgos, mide el desempeño de TI, busca optimizar las inversiones de TI y establecer un esquema de toma de decisiones de TI. El gobierno de TI es parte del gobierno corporativo o empresarial.</w:t>
      </w:r>
    </w:p>
    <w:p w14:paraId="3A266F8A" w14:textId="77777777" w:rsidR="007C6241" w:rsidRPr="000E7B04" w:rsidRDefault="007C6241" w:rsidP="007C6241">
      <w:pPr>
        <w:pStyle w:val="ListParagraph"/>
        <w:tabs>
          <w:tab w:val="right" w:pos="13657"/>
        </w:tabs>
        <w:spacing w:line="276" w:lineRule="auto"/>
        <w:ind w:left="426" w:right="-15"/>
        <w:jc w:val="both"/>
        <w:rPr>
          <w:rFonts w:ascii="Montserrat" w:hAnsi="Montserrat" w:cs="Arial"/>
          <w:color w:val="000000" w:themeColor="text1"/>
          <w:sz w:val="20"/>
          <w:szCs w:val="20"/>
        </w:rPr>
      </w:pPr>
    </w:p>
    <w:p w14:paraId="6F91D281" w14:textId="3BDFDBE5"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 xml:space="preserve">Infraestructura Digital: Es una estructura conceptual y tecnológica basado en hardware y software, mediante la cual se soportan los servicios de TI requeridos para el funcionamiento de la </w:t>
      </w:r>
      <w:r w:rsidR="00ED4D25">
        <w:rPr>
          <w:rFonts w:ascii="Montserrat" w:hAnsi="Montserrat" w:cs="Arial"/>
          <w:color w:val="000000" w:themeColor="text1"/>
          <w:sz w:val="20"/>
          <w:szCs w:val="20"/>
        </w:rPr>
        <w:t>institución</w:t>
      </w:r>
      <w:r w:rsidRPr="000E7B04">
        <w:rPr>
          <w:rFonts w:ascii="Montserrat" w:hAnsi="Montserrat" w:cs="Arial"/>
          <w:color w:val="000000" w:themeColor="text1"/>
          <w:sz w:val="20"/>
          <w:szCs w:val="20"/>
        </w:rPr>
        <w:t xml:space="preserve"> y que esta brinda a la ciudadanía en general. En este tipo de servicios los acuerdos de nivel de servicio son críticos para garantizar algunos atributos de calidad como disponibilidad, seguridad, confiabilidad, etc.</w:t>
      </w:r>
    </w:p>
    <w:p w14:paraId="484582BE" w14:textId="77777777" w:rsidR="007C6241" w:rsidRPr="000E7B04" w:rsidRDefault="007C6241" w:rsidP="007C6241">
      <w:pPr>
        <w:pStyle w:val="ListParagraph"/>
        <w:tabs>
          <w:tab w:val="right" w:pos="13657"/>
        </w:tabs>
        <w:spacing w:line="276" w:lineRule="auto"/>
        <w:ind w:left="426" w:right="-15"/>
        <w:jc w:val="both"/>
        <w:rPr>
          <w:rFonts w:ascii="Montserrat" w:hAnsi="Montserrat" w:cs="Arial"/>
          <w:color w:val="000000" w:themeColor="text1"/>
          <w:sz w:val="20"/>
          <w:szCs w:val="20"/>
        </w:rPr>
      </w:pPr>
    </w:p>
    <w:p w14:paraId="0FF984DB" w14:textId="29C9B446" w:rsidR="00221F9B" w:rsidRDefault="007C6241" w:rsidP="00221F9B">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Interoperabilidad: Es “la capacidad de las organizaciones para intercambiar información y conocimiento en el marco de sus procesos de negocio para interactuar hacia objetivos mutuamente beneficiosos, con el propósito de facilitar la entrega de servicios digitales a los usuarios, mediante el intercambio de datos entre sus sistemas TIC”. Esta es la definición de Interoperabilidad acogida para el Gobierno Digital.</w:t>
      </w:r>
    </w:p>
    <w:p w14:paraId="6E9B994A" w14:textId="77777777" w:rsidR="00221F9B" w:rsidRPr="00221F9B" w:rsidRDefault="00221F9B" w:rsidP="00221F9B">
      <w:pPr>
        <w:tabs>
          <w:tab w:val="right" w:pos="13657"/>
        </w:tabs>
        <w:spacing w:line="276" w:lineRule="auto"/>
        <w:ind w:right="-15"/>
        <w:jc w:val="both"/>
        <w:rPr>
          <w:rFonts w:ascii="Montserrat" w:hAnsi="Montserrat" w:cs="Arial"/>
          <w:color w:val="000000" w:themeColor="text1"/>
          <w:sz w:val="20"/>
          <w:szCs w:val="20"/>
        </w:rPr>
      </w:pPr>
    </w:p>
    <w:p w14:paraId="1A699C2E" w14:textId="77777777"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Plan de comunicación de la Estrategia de TI: Toda estrategia debe ser comunicada de manera adecuada a los distintos interesados, dentro y fuera de una institución. El plan de comunicación define los tipos de usuarios a los que se informará, los tipos de contenido y medios de comunicación por usar, para divulgar la Estrategia de TI. Este plan es uno de los componentes de un PETI.</w:t>
      </w:r>
    </w:p>
    <w:p w14:paraId="6099514C" w14:textId="77777777" w:rsidR="007C6241" w:rsidRPr="000E7B04" w:rsidRDefault="007C6241" w:rsidP="007C6241">
      <w:pPr>
        <w:pStyle w:val="ListParagraph"/>
        <w:spacing w:line="276" w:lineRule="auto"/>
        <w:rPr>
          <w:rFonts w:ascii="Montserrat" w:hAnsi="Montserrat" w:cs="Arial"/>
          <w:color w:val="000000" w:themeColor="text1"/>
          <w:sz w:val="20"/>
          <w:szCs w:val="20"/>
        </w:rPr>
      </w:pPr>
    </w:p>
    <w:p w14:paraId="74D0C079" w14:textId="24DCDAEC"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 xml:space="preserve">Plan Estratégico de las Tecnologías de la Información (PETI): Es el artefacto que se utiliza para expresar la Estrategia de TI. Incluye una visión, unos principios, unos indicadores, un mapa de ruta, un plan de comunicación y una descripción de todos los demás aspectos (financieros, operativos, de manejo de riesgos, etc.) necesarios para la puesta en marcha y gestión del plan estratégico. El PETI hace parte integral de la estrategia de la institución. Cada vez que una </w:t>
      </w:r>
      <w:r w:rsidR="00ED4D25">
        <w:rPr>
          <w:rFonts w:ascii="Montserrat" w:hAnsi="Montserrat" w:cs="Arial"/>
          <w:color w:val="000000" w:themeColor="text1"/>
          <w:sz w:val="20"/>
          <w:szCs w:val="20"/>
        </w:rPr>
        <w:t>institución</w:t>
      </w:r>
      <w:r w:rsidRPr="000E7B04">
        <w:rPr>
          <w:rFonts w:ascii="Montserrat" w:hAnsi="Montserrat" w:cs="Arial"/>
          <w:color w:val="000000" w:themeColor="text1"/>
          <w:sz w:val="20"/>
          <w:szCs w:val="20"/>
        </w:rPr>
        <w:t xml:space="preserve"> hace un ejercicio o proyecto de Arquitectura Empresarial, su resultado debe ser integrado al PETI.</w:t>
      </w:r>
    </w:p>
    <w:p w14:paraId="0774E96E" w14:textId="77777777" w:rsidR="007C6241" w:rsidRPr="000E7B04" w:rsidRDefault="007C6241" w:rsidP="007C6241">
      <w:pPr>
        <w:pStyle w:val="ListParagraph"/>
        <w:spacing w:line="276" w:lineRule="auto"/>
        <w:rPr>
          <w:rFonts w:ascii="Montserrat" w:hAnsi="Montserrat" w:cs="Arial"/>
          <w:color w:val="000000" w:themeColor="text1"/>
          <w:sz w:val="20"/>
          <w:szCs w:val="20"/>
        </w:rPr>
      </w:pPr>
    </w:p>
    <w:p w14:paraId="2B2BE406" w14:textId="436A14C7"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 xml:space="preserve">Principios: Son un conjunto de enunciados expresados en forma de reglas de alto nivel, que guían una institución, permitiéndole tomar decisiones sobre una base sólida. Reflejan los valores y convicciones de una </w:t>
      </w:r>
      <w:r w:rsidR="00ED4D25">
        <w:rPr>
          <w:rFonts w:ascii="Montserrat" w:hAnsi="Montserrat" w:cs="Arial"/>
          <w:color w:val="000000" w:themeColor="text1"/>
          <w:sz w:val="20"/>
          <w:szCs w:val="20"/>
        </w:rPr>
        <w:t>institución</w:t>
      </w:r>
      <w:r w:rsidRPr="000E7B04">
        <w:rPr>
          <w:rFonts w:ascii="Montserrat" w:hAnsi="Montserrat" w:cs="Arial"/>
          <w:color w:val="000000" w:themeColor="text1"/>
          <w:sz w:val="20"/>
          <w:szCs w:val="20"/>
        </w:rPr>
        <w:t>, y deben ser interpretados y usados como un conjunto. Los principios de TI definen la esencia estratégica de un PETI.</w:t>
      </w:r>
    </w:p>
    <w:p w14:paraId="4DD78376" w14:textId="77777777" w:rsidR="007C6241" w:rsidRPr="000E7B04" w:rsidRDefault="007C6241" w:rsidP="007C6241">
      <w:pPr>
        <w:pStyle w:val="ListParagraph"/>
        <w:rPr>
          <w:rFonts w:ascii="Montserrat" w:hAnsi="Montserrat" w:cs="Arial"/>
          <w:color w:val="000000" w:themeColor="text1"/>
          <w:sz w:val="20"/>
          <w:szCs w:val="20"/>
        </w:rPr>
      </w:pPr>
    </w:p>
    <w:p w14:paraId="5FDB1211" w14:textId="77777777"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Metadato: Dato que define a un dato, dentro de estos se pueden contar entre otros: tipo de dato, longitud, posibles valores y en general cualquier dato que delimite, explique o ayude a interpretar un dato.</w:t>
      </w:r>
    </w:p>
    <w:p w14:paraId="72510BF6" w14:textId="77777777" w:rsidR="007C6241" w:rsidRPr="000E7B04" w:rsidRDefault="007C6241" w:rsidP="007C6241">
      <w:pPr>
        <w:pStyle w:val="ListParagraph"/>
        <w:rPr>
          <w:rFonts w:ascii="Montserrat" w:hAnsi="Montserrat" w:cs="Arial"/>
          <w:color w:val="000000" w:themeColor="text1"/>
          <w:sz w:val="20"/>
          <w:szCs w:val="20"/>
        </w:rPr>
      </w:pPr>
    </w:p>
    <w:p w14:paraId="0DA9BBE9" w14:textId="51456327" w:rsidR="00D91CCA" w:rsidRPr="00477CB5"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sz w:val="20"/>
          <w:szCs w:val="20"/>
        </w:rPr>
        <w:t xml:space="preserve">Marco de Referencia de Arquitectura Empresarial para la gestión de Tecnologías de la Información: Es un modelo de referencia puesto a disposición de las </w:t>
      </w:r>
      <w:r w:rsidR="00710198">
        <w:rPr>
          <w:rFonts w:ascii="Montserrat" w:hAnsi="Montserrat" w:cs="Arial"/>
          <w:sz w:val="20"/>
          <w:szCs w:val="20"/>
        </w:rPr>
        <w:t>institucion</w:t>
      </w:r>
      <w:r w:rsidR="00710198" w:rsidRPr="000E7B04">
        <w:rPr>
          <w:rFonts w:ascii="Montserrat" w:hAnsi="Montserrat" w:cs="Arial"/>
          <w:sz w:val="20"/>
          <w:szCs w:val="20"/>
        </w:rPr>
        <w:t>es</w:t>
      </w:r>
      <w:r w:rsidRPr="000E7B04">
        <w:rPr>
          <w:rFonts w:ascii="Montserrat" w:hAnsi="Montserrat" w:cs="Arial"/>
          <w:sz w:val="20"/>
          <w:szCs w:val="20"/>
        </w:rPr>
        <w:t xml:space="preserve"> del Estado colombiano para ser utilizado como orientador estratégico de sus arquitecturas empresariales, tanto sectoriales como institucionales. El marco establece la estructura conceptual, define lineamientos, incorpora mejores prácticas y traza una ruta de implementación para lograr una administración pública más eficiente, coordinada y transparente, a través del fortalecimiento de la gestión de las Tecnologías de la Información</w:t>
      </w:r>
    </w:p>
    <w:p w14:paraId="33643CE3" w14:textId="77777777" w:rsidR="00C07CB9" w:rsidRPr="00C07CB9" w:rsidRDefault="00C07CB9" w:rsidP="00C07CB9">
      <w:pPr>
        <w:pStyle w:val="ListParagraph"/>
        <w:rPr>
          <w:rFonts w:ascii="Montserrat" w:hAnsi="Montserrat" w:cs="Arial"/>
          <w:color w:val="000000" w:themeColor="text1"/>
          <w:sz w:val="20"/>
          <w:szCs w:val="20"/>
        </w:rPr>
      </w:pPr>
    </w:p>
    <w:p w14:paraId="1A4064B5" w14:textId="38913CB8" w:rsidR="00C07CB9" w:rsidRPr="00C07CB9" w:rsidRDefault="00C07CB9" w:rsidP="00FD44A8">
      <w:pPr>
        <w:pStyle w:val="ListParagraph"/>
        <w:numPr>
          <w:ilvl w:val="0"/>
          <w:numId w:val="58"/>
        </w:numPr>
        <w:tabs>
          <w:tab w:val="right" w:pos="13657"/>
        </w:tabs>
        <w:spacing w:line="276" w:lineRule="auto"/>
        <w:ind w:left="426" w:right="-15"/>
        <w:jc w:val="both"/>
        <w:rPr>
          <w:rFonts w:ascii="Montserrat" w:hAnsi="Montserrat" w:cs="Arial"/>
          <w:sz w:val="20"/>
          <w:szCs w:val="20"/>
        </w:rPr>
      </w:pPr>
      <w:r w:rsidRPr="00C07CB9">
        <w:rPr>
          <w:rFonts w:ascii="Montserrat" w:hAnsi="Montserrat" w:cs="Arial"/>
          <w:sz w:val="20"/>
          <w:szCs w:val="20"/>
        </w:rPr>
        <w:t>Nube: Término usado para referirse a la computación en la nube (</w:t>
      </w:r>
      <w:proofErr w:type="spellStart"/>
      <w:r w:rsidRPr="00C07CB9">
        <w:rPr>
          <w:rFonts w:ascii="Montserrat" w:hAnsi="Montserrat" w:cs="Arial"/>
          <w:sz w:val="20"/>
          <w:szCs w:val="20"/>
        </w:rPr>
        <w:t>cloud</w:t>
      </w:r>
      <w:proofErr w:type="spellEnd"/>
      <w:r w:rsidRPr="00C07CB9">
        <w:rPr>
          <w:rFonts w:ascii="Montserrat" w:hAnsi="Montserrat" w:cs="Arial"/>
          <w:sz w:val="20"/>
          <w:szCs w:val="20"/>
        </w:rPr>
        <w:t xml:space="preserve"> </w:t>
      </w:r>
      <w:proofErr w:type="spellStart"/>
      <w:r w:rsidRPr="00C07CB9">
        <w:rPr>
          <w:rFonts w:ascii="Montserrat" w:hAnsi="Montserrat" w:cs="Arial"/>
          <w:sz w:val="20"/>
          <w:szCs w:val="20"/>
        </w:rPr>
        <w:t>computing</w:t>
      </w:r>
      <w:proofErr w:type="spellEnd"/>
      <w:r w:rsidRPr="00C07CB9">
        <w:rPr>
          <w:rFonts w:ascii="Montserrat" w:hAnsi="Montserrat" w:cs="Arial"/>
          <w:sz w:val="20"/>
          <w:szCs w:val="20"/>
        </w:rPr>
        <w:t>). Trata de los servicios en la web que proveen características básicas y avanzadas de procesamiento y almacenamiento.</w:t>
      </w:r>
    </w:p>
    <w:p w14:paraId="439AA10D" w14:textId="77777777" w:rsidR="00D91CCA" w:rsidRPr="00D91CCA" w:rsidRDefault="00D91CCA" w:rsidP="00D91CCA">
      <w:pPr>
        <w:pStyle w:val="ListParagraph"/>
        <w:rPr>
          <w:rFonts w:ascii="Montserrat" w:hAnsi="Montserrat" w:cs="Arial"/>
          <w:color w:val="000000" w:themeColor="text1"/>
          <w:sz w:val="20"/>
          <w:szCs w:val="20"/>
        </w:rPr>
      </w:pPr>
    </w:p>
    <w:p w14:paraId="1EC4C72F" w14:textId="367218AC"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 xml:space="preserve">Servicio de información: Consiste en la entrega de información de valor para los usuarios de una </w:t>
      </w:r>
      <w:r w:rsidR="00ED4D25">
        <w:rPr>
          <w:rFonts w:ascii="Montserrat" w:hAnsi="Montserrat" w:cs="Arial"/>
          <w:color w:val="000000" w:themeColor="text1"/>
          <w:sz w:val="20"/>
          <w:szCs w:val="20"/>
        </w:rPr>
        <w:t>institución</w:t>
      </w:r>
      <w:r w:rsidRPr="000E7B04">
        <w:rPr>
          <w:rFonts w:ascii="Montserrat" w:hAnsi="Montserrat" w:cs="Arial"/>
          <w:color w:val="000000" w:themeColor="text1"/>
          <w:sz w:val="20"/>
          <w:szCs w:val="20"/>
        </w:rPr>
        <w:t xml:space="preserve"> a través de un proveedor de servicio interno o externo. Un servicio de información se describe a través de un contrato funcional (qué recibe como entrada y qué produce como salida) y un conjunto de acuerdos de servicio que debe cumplir.</w:t>
      </w:r>
    </w:p>
    <w:p w14:paraId="7E1A147C" w14:textId="77777777" w:rsidR="007C6241" w:rsidRPr="000E7B04" w:rsidRDefault="007C6241" w:rsidP="007C6241">
      <w:pPr>
        <w:pStyle w:val="ListParagraph"/>
        <w:rPr>
          <w:rFonts w:ascii="Montserrat" w:hAnsi="Montserrat" w:cs="Arial"/>
          <w:color w:val="000000" w:themeColor="text1"/>
          <w:sz w:val="20"/>
          <w:szCs w:val="20"/>
        </w:rPr>
      </w:pPr>
    </w:p>
    <w:p w14:paraId="4990E503" w14:textId="77777777"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Servicio de TI: Es una facilidad elaborada o construida usando tecnologías de la información para permitir una eficiente implementación de las capacidades institucionales. A través de la prestación de estos servicios es que TI produce valor a la organización. Los servicios de información son casos particulares de servicios de TI. Los servicios de TI deben tener asociados unos acuerdos de nivel de servicio.</w:t>
      </w:r>
    </w:p>
    <w:p w14:paraId="56AE899E" w14:textId="77777777" w:rsidR="007C6241" w:rsidRPr="000E7B04" w:rsidRDefault="007C6241" w:rsidP="007C6241">
      <w:pPr>
        <w:pStyle w:val="ListParagraph"/>
        <w:rPr>
          <w:rFonts w:ascii="Montserrat" w:hAnsi="Montserrat" w:cs="Arial"/>
          <w:color w:val="000000" w:themeColor="text1"/>
          <w:sz w:val="20"/>
          <w:szCs w:val="20"/>
        </w:rPr>
      </w:pPr>
    </w:p>
    <w:p w14:paraId="00E250F6" w14:textId="147978FF"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 xml:space="preserve">Sistemas de Información de Apoyo: Son los sistemas que apoyan la realización de tareas operativas y repetitivas de tipo administrativo, correspondientes a procesos de: contabilidad, tesorería, finanzas, presupuesto, administración de recursos humanos, gestión de tecnología, gestión de comunicaciones y demás procesos administrativos necesarios para el funcionamiento diario de la </w:t>
      </w:r>
      <w:r w:rsidR="00ED4D25">
        <w:rPr>
          <w:rFonts w:ascii="Montserrat" w:hAnsi="Montserrat" w:cs="Arial"/>
          <w:color w:val="000000" w:themeColor="text1"/>
          <w:sz w:val="20"/>
          <w:szCs w:val="20"/>
        </w:rPr>
        <w:t>institución</w:t>
      </w:r>
      <w:r w:rsidRPr="000E7B04">
        <w:rPr>
          <w:rFonts w:ascii="Montserrat" w:hAnsi="Montserrat" w:cs="Arial"/>
          <w:color w:val="000000" w:themeColor="text1"/>
          <w:sz w:val="20"/>
          <w:szCs w:val="20"/>
        </w:rPr>
        <w:t>.</w:t>
      </w:r>
    </w:p>
    <w:p w14:paraId="0548A9B0" w14:textId="77777777" w:rsidR="007C6241" w:rsidRPr="000E7B04" w:rsidRDefault="007C6241" w:rsidP="007C6241">
      <w:pPr>
        <w:pStyle w:val="ListParagraph"/>
        <w:rPr>
          <w:rFonts w:ascii="Montserrat" w:hAnsi="Montserrat" w:cs="Arial"/>
          <w:color w:val="000000" w:themeColor="text1"/>
          <w:sz w:val="20"/>
          <w:szCs w:val="20"/>
        </w:rPr>
      </w:pPr>
    </w:p>
    <w:p w14:paraId="4FA280E1" w14:textId="538E4C5B" w:rsidR="007C6241" w:rsidRPr="000E7B04"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 xml:space="preserve">Sistemas de Información Misionales: Son los sistemas que soportan la misión de la </w:t>
      </w:r>
      <w:r w:rsidR="00F32581">
        <w:rPr>
          <w:rFonts w:ascii="Montserrat" w:hAnsi="Montserrat" w:cs="Arial"/>
          <w:color w:val="000000" w:themeColor="text1"/>
          <w:sz w:val="20"/>
          <w:szCs w:val="20"/>
        </w:rPr>
        <w:t>institución</w:t>
      </w:r>
      <w:r w:rsidRPr="000E7B04">
        <w:rPr>
          <w:rFonts w:ascii="Montserrat" w:hAnsi="Montserrat" w:cs="Arial"/>
          <w:color w:val="000000" w:themeColor="text1"/>
          <w:sz w:val="20"/>
          <w:szCs w:val="20"/>
        </w:rPr>
        <w:t xml:space="preserve">, procesando de manera eficaz las transacciones del negocio, actualizando bases de datos, controlando procesos operativos, generando documentación del negocio y recopilando información sectorial, entre otras responsabilidades, las cuales dependen del tipo de misión de la </w:t>
      </w:r>
      <w:r w:rsidR="00ED4D25">
        <w:rPr>
          <w:rFonts w:ascii="Montserrat" w:hAnsi="Montserrat" w:cs="Arial"/>
          <w:color w:val="000000" w:themeColor="text1"/>
          <w:sz w:val="20"/>
          <w:szCs w:val="20"/>
        </w:rPr>
        <w:t>institución</w:t>
      </w:r>
      <w:r w:rsidRPr="000E7B04">
        <w:rPr>
          <w:rFonts w:ascii="Montserrat" w:hAnsi="Montserrat" w:cs="Arial"/>
          <w:color w:val="000000" w:themeColor="text1"/>
          <w:sz w:val="20"/>
          <w:szCs w:val="20"/>
        </w:rPr>
        <w:t>.</w:t>
      </w:r>
    </w:p>
    <w:p w14:paraId="28372912" w14:textId="77777777" w:rsidR="007C6241" w:rsidRPr="000E7B04" w:rsidRDefault="007C6241" w:rsidP="007C6241">
      <w:pPr>
        <w:pStyle w:val="ListParagraph"/>
        <w:rPr>
          <w:rFonts w:ascii="Montserrat" w:hAnsi="Montserrat" w:cs="Arial"/>
          <w:color w:val="000000" w:themeColor="text1"/>
          <w:sz w:val="20"/>
          <w:szCs w:val="20"/>
        </w:rPr>
      </w:pPr>
    </w:p>
    <w:p w14:paraId="672F53EE" w14:textId="3DA4B165" w:rsidR="00F22D61" w:rsidRDefault="007C6241" w:rsidP="00FD44A8">
      <w:pPr>
        <w:pStyle w:val="ListParagraph"/>
        <w:numPr>
          <w:ilvl w:val="0"/>
          <w:numId w:val="58"/>
        </w:numPr>
        <w:tabs>
          <w:tab w:val="right" w:pos="13657"/>
        </w:tabs>
        <w:spacing w:line="276" w:lineRule="auto"/>
        <w:ind w:left="426" w:right="-15"/>
        <w:jc w:val="both"/>
        <w:rPr>
          <w:rFonts w:ascii="Montserrat" w:hAnsi="Montserrat" w:cs="Arial"/>
          <w:color w:val="000000" w:themeColor="text1"/>
          <w:sz w:val="20"/>
          <w:szCs w:val="20"/>
        </w:rPr>
      </w:pPr>
      <w:r w:rsidRPr="000E7B04">
        <w:rPr>
          <w:rFonts w:ascii="Montserrat" w:hAnsi="Montserrat" w:cs="Arial"/>
          <w:color w:val="000000" w:themeColor="text1"/>
          <w:sz w:val="20"/>
          <w:szCs w:val="20"/>
        </w:rPr>
        <w:t xml:space="preserve">Sistemas de Información de direccionamiento estratégico: Son los sistemas de información que facilitan la labor de los directivos de la </w:t>
      </w:r>
      <w:r w:rsidR="00F32581">
        <w:rPr>
          <w:rFonts w:ascii="Montserrat" w:hAnsi="Montserrat" w:cs="Arial"/>
          <w:color w:val="000000" w:themeColor="text1"/>
          <w:sz w:val="20"/>
          <w:szCs w:val="20"/>
        </w:rPr>
        <w:t>institución</w:t>
      </w:r>
      <w:r w:rsidRPr="000E7B04">
        <w:rPr>
          <w:rFonts w:ascii="Montserrat" w:hAnsi="Montserrat" w:cs="Arial"/>
          <w:color w:val="000000" w:themeColor="text1"/>
          <w:sz w:val="20"/>
          <w:szCs w:val="20"/>
        </w:rPr>
        <w:t xml:space="preserve">, proporcionándoles herramientas e información para el seguimiento al cumplimiento de los objetivos y la toma de decisiones estratégicas de la </w:t>
      </w:r>
      <w:r w:rsidR="00ED4D25">
        <w:rPr>
          <w:rFonts w:ascii="Montserrat" w:hAnsi="Montserrat" w:cs="Arial"/>
          <w:color w:val="000000" w:themeColor="text1"/>
          <w:sz w:val="20"/>
          <w:szCs w:val="20"/>
        </w:rPr>
        <w:t>institución</w:t>
      </w:r>
      <w:r w:rsidRPr="000E7B04">
        <w:rPr>
          <w:rFonts w:ascii="Montserrat" w:hAnsi="Montserrat" w:cs="Arial"/>
          <w:color w:val="000000" w:themeColor="text1"/>
          <w:sz w:val="20"/>
          <w:szCs w:val="20"/>
        </w:rPr>
        <w:t>.</w:t>
      </w:r>
    </w:p>
    <w:p w14:paraId="5B4CC08E" w14:textId="77777777" w:rsidR="00F22D61" w:rsidRDefault="00F22D61">
      <w:pPr>
        <w:rPr>
          <w:rFonts w:ascii="Montserrat" w:hAnsi="Montserrat" w:cs="Arial"/>
          <w:color w:val="000000" w:themeColor="text1"/>
          <w:sz w:val="20"/>
          <w:szCs w:val="20"/>
        </w:rPr>
      </w:pPr>
      <w:r>
        <w:rPr>
          <w:rFonts w:ascii="Montserrat" w:hAnsi="Montserrat" w:cs="Arial"/>
          <w:color w:val="000000" w:themeColor="text1"/>
          <w:sz w:val="20"/>
          <w:szCs w:val="20"/>
        </w:rPr>
        <w:br w:type="page"/>
      </w:r>
    </w:p>
    <w:p w14:paraId="119A95AB" w14:textId="2C2408C5" w:rsidR="006D1580" w:rsidRPr="00540D86" w:rsidRDefault="006D1580" w:rsidP="00F36AC9">
      <w:pPr>
        <w:pStyle w:val="Heading2"/>
        <w:spacing w:line="276" w:lineRule="auto"/>
        <w:jc w:val="center"/>
        <w:rPr>
          <w:rFonts w:ascii="Montserrat" w:hAnsi="Montserrat" w:cs="Arial"/>
          <w:bCs/>
          <w:sz w:val="20"/>
          <w:szCs w:val="20"/>
        </w:rPr>
      </w:pPr>
      <w:bookmarkStart w:id="0" w:name="_Toc157526009"/>
      <w:r w:rsidRPr="00540D86">
        <w:rPr>
          <w:rFonts w:ascii="Montserrat" w:hAnsi="Montserrat" w:cs="Arial"/>
          <w:bCs/>
          <w:sz w:val="20"/>
          <w:szCs w:val="20"/>
        </w:rPr>
        <w:t>PRESENTACIÓN</w:t>
      </w:r>
      <w:bookmarkEnd w:id="0"/>
    </w:p>
    <w:p w14:paraId="01C2E9A2" w14:textId="77777777" w:rsidR="006D1580" w:rsidRPr="00540D86" w:rsidRDefault="006D1580" w:rsidP="006D1580">
      <w:pPr>
        <w:rPr>
          <w:rFonts w:ascii="Montserrat" w:hAnsi="Montserrat"/>
          <w:sz w:val="20"/>
          <w:szCs w:val="20"/>
        </w:rPr>
      </w:pPr>
    </w:p>
    <w:p w14:paraId="2232B83A" w14:textId="77777777" w:rsidR="001558C7" w:rsidRDefault="001558C7" w:rsidP="006D1580">
      <w:pPr>
        <w:rPr>
          <w:rFonts w:ascii="Montserrat" w:hAnsi="Montserrat"/>
          <w:sz w:val="20"/>
          <w:szCs w:val="20"/>
        </w:rPr>
      </w:pPr>
    </w:p>
    <w:p w14:paraId="74B547F3" w14:textId="164E22D9" w:rsidR="004C2883" w:rsidRPr="00AE5749" w:rsidRDefault="00AE5749" w:rsidP="00AE5749">
      <w:pPr>
        <w:jc w:val="both"/>
        <w:rPr>
          <w:rFonts w:ascii="Montserrat" w:hAnsi="Montserrat" w:cs="Arial"/>
          <w:color w:val="000000" w:themeColor="text1"/>
          <w:sz w:val="20"/>
          <w:szCs w:val="20"/>
        </w:rPr>
      </w:pPr>
      <w:r w:rsidRPr="00AE5749">
        <w:rPr>
          <w:rFonts w:ascii="Montserrat" w:hAnsi="Montserrat" w:cs="Arial"/>
          <w:color w:val="000000" w:themeColor="text1"/>
          <w:sz w:val="20"/>
          <w:szCs w:val="20"/>
        </w:rPr>
        <w:t>En la era digital en la que vivimos, la tecnología de la información se ha convertido en un componente vital para el funcionamiento efectivo de las instituciones universitarias. La adopción y gestión adecuada de la tecnología pueden impulsar la excelencia académica, mejorar la experiencia estudiantil, optimizar los procesos administrativos y fortalecer la investigación e innovación. Para lograrlo, las universidades deben desarrollar un Plan Estratégico de Tecnología de la Información (TI) que proporcione una visión clara y una dirección coherente para el uso estratégico de la tecnología en el campus universitario. En esta redacción, exploraremos la importancia y los elementos clave de un Plan Estratégico de TI en el contexto universitario.</w:t>
      </w:r>
    </w:p>
    <w:p w14:paraId="1486E19F" w14:textId="55C7E015" w:rsidR="006D1580" w:rsidRPr="00540D86" w:rsidRDefault="006D1580" w:rsidP="00955A0A">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El Plan Estratégico de Tecnologías de la Información (PETI) de la Universidad Simón Bolívar, está formulado para el periodo 2023-2027 de conformidad con los lineamientos definidos en el Plan estratégico de Desarrollo, refleja la realización de un ejercicio  corresponde a un proceso dinámico e interactivo para estructurar estratégica, táctica y operacionalmente la planeación de las adquisiciones, desarrollo, soporte, mantenimiento y uso y apropiación de las tecnologías de la información, de tal manera que contribuyan a la modernización de los procesos, productos y/o servicios de la institución, con el fin de habilitar las capacidades y servicios necesarios para impulsar las transformaciones en el desarrollo de los objetivos institucionales, la eficiencia y transparencia en la gestión.</w:t>
      </w:r>
    </w:p>
    <w:p w14:paraId="5A59D688" w14:textId="31C4C9A3" w:rsidR="004D0E74" w:rsidRPr="00540D86" w:rsidRDefault="00955A0A" w:rsidP="006D1580">
      <w:pPr>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S</w:t>
      </w:r>
      <w:r w:rsidR="006D1580" w:rsidRPr="00540D86">
        <w:rPr>
          <w:rFonts w:ascii="Montserrat" w:hAnsi="Montserrat" w:cs="Arial"/>
          <w:color w:val="000000" w:themeColor="text1"/>
          <w:sz w:val="20"/>
          <w:szCs w:val="20"/>
        </w:rPr>
        <w:t xml:space="preserve">urge a partir de la voluntad institucional de disminuir la brecha digital y garantizar el pleno ejercicio de los derechos a </w:t>
      </w:r>
      <w:r w:rsidR="004759C1" w:rsidRPr="00540D86">
        <w:rPr>
          <w:rFonts w:ascii="Montserrat" w:hAnsi="Montserrat" w:cs="Arial"/>
          <w:color w:val="000000" w:themeColor="text1"/>
          <w:sz w:val="20"/>
          <w:szCs w:val="20"/>
        </w:rPr>
        <w:t>las tecnologías</w:t>
      </w:r>
      <w:r w:rsidR="006D1580" w:rsidRPr="00540D86">
        <w:rPr>
          <w:rFonts w:ascii="Montserrat" w:hAnsi="Montserrat" w:cs="Arial"/>
          <w:color w:val="000000" w:themeColor="text1"/>
          <w:sz w:val="20"/>
          <w:szCs w:val="20"/>
        </w:rPr>
        <w:t xml:space="preserve"> de la información</w:t>
      </w:r>
      <w:r w:rsidRPr="00540D86">
        <w:rPr>
          <w:rFonts w:ascii="Montserrat" w:hAnsi="Montserrat" w:cs="Arial"/>
          <w:color w:val="000000" w:themeColor="text1"/>
          <w:sz w:val="20"/>
          <w:szCs w:val="20"/>
        </w:rPr>
        <w:t xml:space="preserve">, </w:t>
      </w:r>
      <w:r w:rsidR="006D1580" w:rsidRPr="00540D86">
        <w:rPr>
          <w:rFonts w:ascii="Montserrat" w:hAnsi="Montserrat" w:cs="Arial"/>
          <w:color w:val="000000" w:themeColor="text1"/>
          <w:sz w:val="20"/>
          <w:szCs w:val="20"/>
        </w:rPr>
        <w:t xml:space="preserve">propiciando la mejora continua en la gestión institucional, basándose para ello en la aplicación de estándares y las mejores prácticas en la implantación de sistemas de tecnología de la Información. </w:t>
      </w:r>
      <w:r w:rsidR="004D0E74" w:rsidRPr="00540D86">
        <w:rPr>
          <w:rFonts w:ascii="Montserrat" w:hAnsi="Montserrat" w:cs="Arial"/>
          <w:color w:val="000000" w:themeColor="text1"/>
          <w:sz w:val="20"/>
          <w:szCs w:val="20"/>
        </w:rPr>
        <w:t xml:space="preserve">Como consecuencia </w:t>
      </w:r>
      <w:r w:rsidR="000E3A31" w:rsidRPr="00540D86">
        <w:rPr>
          <w:rFonts w:ascii="Montserrat" w:hAnsi="Montserrat" w:cs="Arial"/>
          <w:color w:val="000000" w:themeColor="text1"/>
          <w:sz w:val="20"/>
          <w:szCs w:val="20"/>
        </w:rPr>
        <w:t>de esto, la institución</w:t>
      </w:r>
      <w:r w:rsidR="004D0E74" w:rsidRPr="00540D86">
        <w:rPr>
          <w:rFonts w:ascii="Montserrat" w:hAnsi="Montserrat" w:cs="Arial"/>
          <w:color w:val="000000" w:themeColor="text1"/>
          <w:sz w:val="20"/>
          <w:szCs w:val="20"/>
        </w:rPr>
        <w:t xml:space="preserve"> se ha preocupado </w:t>
      </w:r>
      <w:r w:rsidR="000E3A31" w:rsidRPr="00540D86">
        <w:rPr>
          <w:rFonts w:ascii="Montserrat" w:hAnsi="Montserrat" w:cs="Arial"/>
          <w:color w:val="000000" w:themeColor="text1"/>
          <w:sz w:val="20"/>
          <w:szCs w:val="20"/>
        </w:rPr>
        <w:t>en</w:t>
      </w:r>
      <w:r w:rsidR="004D0E74" w:rsidRPr="00540D86">
        <w:rPr>
          <w:rFonts w:ascii="Montserrat" w:hAnsi="Montserrat" w:cs="Arial"/>
          <w:color w:val="000000" w:themeColor="text1"/>
          <w:sz w:val="20"/>
          <w:szCs w:val="20"/>
        </w:rPr>
        <w:t xml:space="preserve"> potenciar el que hacer administrativo y educativo a través de la incorporación de estas tecnologías en sus procesos estratégicos, misionales y de apoyo.</w:t>
      </w:r>
    </w:p>
    <w:p w14:paraId="158A5CBE" w14:textId="3AD47F5D" w:rsidR="006D1580" w:rsidRPr="00540D86" w:rsidRDefault="006D1580" w:rsidP="006D1580">
      <w:pPr>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 xml:space="preserve">El </w:t>
      </w:r>
      <w:r w:rsidR="005D1BDA" w:rsidRPr="00540D86">
        <w:rPr>
          <w:rFonts w:ascii="Montserrat" w:hAnsi="Montserrat" w:cs="Arial"/>
          <w:color w:val="000000" w:themeColor="text1"/>
          <w:sz w:val="20"/>
          <w:szCs w:val="20"/>
        </w:rPr>
        <w:t>p</w:t>
      </w:r>
      <w:r w:rsidRPr="00540D86">
        <w:rPr>
          <w:rFonts w:ascii="Montserrat" w:hAnsi="Montserrat" w:cs="Arial"/>
          <w:color w:val="000000" w:themeColor="text1"/>
          <w:sz w:val="20"/>
          <w:szCs w:val="20"/>
        </w:rPr>
        <w:t xml:space="preserve">lan </w:t>
      </w:r>
      <w:r w:rsidR="00474892" w:rsidRPr="00540D86">
        <w:rPr>
          <w:rFonts w:ascii="Montserrat" w:hAnsi="Montserrat" w:cs="Arial"/>
          <w:color w:val="000000" w:themeColor="text1"/>
          <w:sz w:val="20"/>
          <w:szCs w:val="20"/>
        </w:rPr>
        <w:t>se enmarca en</w:t>
      </w:r>
      <w:r w:rsidRPr="00540D86">
        <w:rPr>
          <w:rFonts w:ascii="Montserrat" w:hAnsi="Montserrat" w:cs="Arial"/>
          <w:color w:val="000000" w:themeColor="text1"/>
          <w:sz w:val="20"/>
          <w:szCs w:val="20"/>
        </w:rPr>
        <w:t xml:space="preserve"> una serie de acciones encaminadas a optimizar los resultados que son producto de la gestión que la Universidad Simón Bolívar ha ido promoviendo en los últimos años.</w:t>
      </w:r>
    </w:p>
    <w:p w14:paraId="17F1AB19" w14:textId="77777777" w:rsidR="006D1580" w:rsidRPr="00540D86" w:rsidRDefault="006D1580" w:rsidP="006D1580">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Considerando estos desafíos y las directrices estratégicas de la institución, el Plan Estratégico de Tecnologías de Información (PETI) 2023-2027 de la Universidad Simón Bolívar establece un marco de referencia para posicionar las tecnologías de información como un componente clave que se alinee a los objetivos estratégicos de la institución que consolide una gestión eficiente y coordinada en beneficio de la institución y su misión.</w:t>
      </w:r>
    </w:p>
    <w:p w14:paraId="68840B90" w14:textId="0D64A980" w:rsidR="00955A0A" w:rsidRPr="00540D86" w:rsidRDefault="00955A0A" w:rsidP="00955A0A">
      <w:pPr>
        <w:spacing w:line="276" w:lineRule="auto"/>
        <w:jc w:val="center"/>
        <w:rPr>
          <w:rFonts w:ascii="Montserrat" w:hAnsi="Montserrat" w:cs="Arial"/>
          <w:color w:val="000000" w:themeColor="text1"/>
          <w:sz w:val="20"/>
          <w:szCs w:val="20"/>
        </w:rPr>
      </w:pPr>
      <w:r w:rsidRPr="00540D86">
        <w:rPr>
          <w:rFonts w:ascii="Montserrat" w:hAnsi="Montserrat" w:cs="Arial"/>
          <w:noProof/>
          <w:color w:val="000000" w:themeColor="text1"/>
          <w:sz w:val="20"/>
          <w:szCs w:val="20"/>
        </w:rPr>
        <w:drawing>
          <wp:inline distT="0" distB="0" distL="0" distR="0" wp14:anchorId="69C74B8B" wp14:editId="1DAA0E9B">
            <wp:extent cx="1253490" cy="1253624"/>
            <wp:effectExtent l="0" t="0" r="3810" b="3810"/>
            <wp:docPr id="3" name="Imagen 3" descr="Imagen que contiene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rotWithShape="1">
                    <a:blip r:embed="rId20" cstate="print">
                      <a:extLst>
                        <a:ext uri="{28A0092B-C50C-407E-A947-70E740481C1C}">
                          <a14:useLocalDpi xmlns:a14="http://schemas.microsoft.com/office/drawing/2010/main" val="0"/>
                        </a:ext>
                      </a:extLst>
                    </a:blip>
                    <a:srcRect l="5529" t="5000" r="4458" b="4977"/>
                    <a:stretch/>
                  </pic:blipFill>
                  <pic:spPr bwMode="auto">
                    <a:xfrm>
                      <a:off x="0" y="0"/>
                      <a:ext cx="1258249" cy="1258384"/>
                    </a:xfrm>
                    <a:prstGeom prst="rect">
                      <a:avLst/>
                    </a:prstGeom>
                    <a:ln>
                      <a:noFill/>
                    </a:ln>
                    <a:extLst>
                      <a:ext uri="{53640926-AAD7-44D8-BBD7-CCE9431645EC}">
                        <a14:shadowObscured xmlns:a14="http://schemas.microsoft.com/office/drawing/2010/main"/>
                      </a:ext>
                    </a:extLst>
                  </pic:spPr>
                </pic:pic>
              </a:graphicData>
            </a:graphic>
          </wp:inline>
        </w:drawing>
      </w:r>
    </w:p>
    <w:p w14:paraId="2D3DA929" w14:textId="77777777" w:rsidR="006D1580" w:rsidRDefault="006D1580" w:rsidP="006D1580">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 xml:space="preserve">La elaboración del PETI adoptó los conceptos, metodologías y lineamientos establecidos por el MinTIC en la Estrategia de Gobierno en Línea y en particular en la Arquitectura TI, la cual tiene como propósito lograr que las instituciones sean más eficientes. La Arquitectura TI se basa en el Marco de Referencia de </w:t>
      </w:r>
      <w:r w:rsidRPr="00F82CBE">
        <w:rPr>
          <w:rFonts w:ascii="Montserrat" w:hAnsi="Montserrat" w:cs="Arial"/>
          <w:b/>
          <w:bCs/>
          <w:color w:val="000000" w:themeColor="text1"/>
          <w:sz w:val="20"/>
          <w:szCs w:val="20"/>
        </w:rPr>
        <w:t>Arquitectura Empresarial</w:t>
      </w:r>
      <w:r w:rsidRPr="00540D86">
        <w:rPr>
          <w:rFonts w:ascii="Montserrat" w:hAnsi="Montserrat" w:cs="Arial"/>
          <w:color w:val="000000" w:themeColor="text1"/>
          <w:sz w:val="20"/>
          <w:szCs w:val="20"/>
        </w:rPr>
        <w:t xml:space="preserve"> que alinea la gestión TI con la estrategia institucional y un modelo de uso y apropiación (MINTIC).</w:t>
      </w:r>
    </w:p>
    <w:p w14:paraId="318F63E2" w14:textId="77777777" w:rsidR="006D1580" w:rsidRPr="00540D86" w:rsidRDefault="006D1580" w:rsidP="006D1580">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La estructuración y la puesta en ejecución del PETI cuenta con importantes beneficios estratégicos y tácticos para la institución:</w:t>
      </w:r>
    </w:p>
    <w:p w14:paraId="64F7B4B5" w14:textId="77777777" w:rsidR="006D1580" w:rsidRPr="00540D86" w:rsidRDefault="006D1580" w:rsidP="006D1580">
      <w:pPr>
        <w:pStyle w:val="ListParagraph"/>
        <w:numPr>
          <w:ilvl w:val="0"/>
          <w:numId w:val="1"/>
        </w:numPr>
        <w:spacing w:after="0"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Apoyar la transformación digital de la institución por intermedio de un portafolio de proyectos que estén alineados con los objetivos y metas institucionales, de tal manera que apalanquen y ayuden a alcanzar las metas de su estrategia en el corto, mediano y largo Plazo.</w:t>
      </w:r>
    </w:p>
    <w:p w14:paraId="0DDC7B45" w14:textId="77777777" w:rsidR="006D1580" w:rsidRPr="00540D86" w:rsidRDefault="006D1580" w:rsidP="006D1580">
      <w:pPr>
        <w:pStyle w:val="ListParagraph"/>
        <w:numPr>
          <w:ilvl w:val="0"/>
          <w:numId w:val="1"/>
        </w:numPr>
        <w:spacing w:after="0"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Fortalecer las capacidades de la Dirección TI para apoyar la estrategia y modelo operativo de la institución.</w:t>
      </w:r>
    </w:p>
    <w:p w14:paraId="5E71AEAD" w14:textId="77777777" w:rsidR="006D1580" w:rsidRPr="00540D86" w:rsidRDefault="006D1580" w:rsidP="006D1580">
      <w:pPr>
        <w:pStyle w:val="ListParagraph"/>
        <w:numPr>
          <w:ilvl w:val="0"/>
          <w:numId w:val="1"/>
        </w:numPr>
        <w:spacing w:after="0"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Identificar herramientas que ayuden a contar con información oportuna para la toma de decisiones y permitan el desarrollo y mejoramiento de la institución.</w:t>
      </w:r>
    </w:p>
    <w:p w14:paraId="4A470DEB" w14:textId="77777777" w:rsidR="006D1580" w:rsidRPr="00540D86" w:rsidRDefault="006D1580" w:rsidP="006D1580">
      <w:pPr>
        <w:pStyle w:val="ListParagraph"/>
        <w:numPr>
          <w:ilvl w:val="0"/>
          <w:numId w:val="1"/>
        </w:numPr>
        <w:spacing w:after="0"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Adquirir e implementar buenas prácticas de gestión de TI.</w:t>
      </w:r>
    </w:p>
    <w:p w14:paraId="22EDDFDE" w14:textId="77777777" w:rsidR="006D1580" w:rsidRPr="00540D86" w:rsidRDefault="006D1580" w:rsidP="006D1580">
      <w:pPr>
        <w:pStyle w:val="ListParagraph"/>
        <w:numPr>
          <w:ilvl w:val="0"/>
          <w:numId w:val="1"/>
        </w:numPr>
        <w:spacing w:after="0"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Adoptar Tecnología disruptiva para apoyar la gestión institucional.</w:t>
      </w:r>
    </w:p>
    <w:p w14:paraId="1AB205EB" w14:textId="77777777" w:rsidR="006D1580" w:rsidRPr="00540D86" w:rsidRDefault="006D1580" w:rsidP="006D1580">
      <w:pPr>
        <w:pStyle w:val="ListParagraph"/>
        <w:numPr>
          <w:ilvl w:val="0"/>
          <w:numId w:val="1"/>
        </w:numPr>
        <w:spacing w:after="0"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 xml:space="preserve">Incentivar el aprovechamiento de los recursos de sostenimiento y de inversión para el mejoramiento continuo. </w:t>
      </w:r>
    </w:p>
    <w:p w14:paraId="3A99B9AD" w14:textId="73AA23FE" w:rsidR="006D1580" w:rsidRPr="00540D86" w:rsidRDefault="00955BB5" w:rsidP="00955BB5">
      <w:pPr>
        <w:tabs>
          <w:tab w:val="left" w:pos="4068"/>
        </w:tabs>
        <w:spacing w:after="0" w:line="276" w:lineRule="auto"/>
        <w:jc w:val="both"/>
        <w:rPr>
          <w:rFonts w:ascii="Montserrat" w:hAnsi="Montserrat" w:cs="Arial"/>
          <w:color w:val="000000" w:themeColor="text1"/>
          <w:sz w:val="20"/>
          <w:szCs w:val="20"/>
        </w:rPr>
      </w:pPr>
      <w:r>
        <w:rPr>
          <w:rFonts w:ascii="Montserrat" w:hAnsi="Montserrat" w:cs="Arial"/>
          <w:color w:val="000000" w:themeColor="text1"/>
          <w:sz w:val="20"/>
          <w:szCs w:val="20"/>
        </w:rPr>
        <w:tab/>
      </w:r>
    </w:p>
    <w:p w14:paraId="76937776" w14:textId="4C0E75AB" w:rsidR="00FD45DA" w:rsidRDefault="006D1580" w:rsidP="007E21AC">
      <w:pPr>
        <w:tabs>
          <w:tab w:val="right" w:pos="13657"/>
        </w:tabs>
        <w:spacing w:line="276" w:lineRule="auto"/>
        <w:ind w:left="-15" w:right="-15"/>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 xml:space="preserve">En términos generales el PETI contiene la proyección de las estrategias en materia de Tecnologías de la Información y las comunicaciones en función de los objetivos estratégicos, trazando una ruta a seguir con base en la situación actual, los retos planteados por el entorno y la oportunidad de disminución de las brechas en el componente tecnológico, promoviendo la administración eficiente de las tecnologías de la Información, de acuerdo con las metas propuestas en el Plan Estratégico de Desarrollo -PED vigente y los respectivos Planes de Acción anuales. </w:t>
      </w:r>
    </w:p>
    <w:p w14:paraId="3E25406D" w14:textId="77777777" w:rsidR="006D1580" w:rsidRPr="00540D86" w:rsidRDefault="006D1580" w:rsidP="006D1580">
      <w:pPr>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El Plan Estratégico de Tecnologías de la Información busca entonces recopilar el sentir de la institución, identificar las oportunidades de la Dirección TI y finalmente proponer un camino de crecimiento alineado con el cumplimiento de los objetivos estratégicos de la institución.</w:t>
      </w:r>
    </w:p>
    <w:p w14:paraId="51D29428" w14:textId="09558D1C" w:rsidR="006439D4" w:rsidRDefault="006D1580" w:rsidP="006D1580">
      <w:pPr>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 xml:space="preserve">A </w:t>
      </w:r>
      <w:r w:rsidR="00FD6D9F" w:rsidRPr="00540D86">
        <w:rPr>
          <w:rFonts w:ascii="Montserrat" w:hAnsi="Montserrat" w:cs="Arial"/>
          <w:color w:val="000000" w:themeColor="text1"/>
          <w:sz w:val="20"/>
          <w:szCs w:val="20"/>
        </w:rPr>
        <w:t>continuación,</w:t>
      </w:r>
      <w:r w:rsidRPr="00540D86">
        <w:rPr>
          <w:rFonts w:ascii="Montserrat" w:hAnsi="Montserrat" w:cs="Arial"/>
          <w:color w:val="000000" w:themeColor="text1"/>
          <w:sz w:val="20"/>
          <w:szCs w:val="20"/>
        </w:rPr>
        <w:t xml:space="preserve"> se define la estructura que </w:t>
      </w:r>
      <w:r w:rsidR="00FD6D9F" w:rsidRPr="00540D86">
        <w:rPr>
          <w:rFonts w:ascii="Montserrat" w:hAnsi="Montserrat" w:cs="Arial"/>
          <w:color w:val="000000" w:themeColor="text1"/>
          <w:sz w:val="20"/>
          <w:szCs w:val="20"/>
        </w:rPr>
        <w:t>iniciará</w:t>
      </w:r>
      <w:r w:rsidRPr="00540D86">
        <w:rPr>
          <w:rFonts w:ascii="Montserrat" w:hAnsi="Montserrat" w:cs="Arial"/>
          <w:color w:val="000000" w:themeColor="text1"/>
          <w:sz w:val="20"/>
          <w:szCs w:val="20"/>
        </w:rPr>
        <w:t xml:space="preserve"> la explicación del plan estratégico de tecnología de la Información de la Universidad Simón Bolívar.</w:t>
      </w:r>
    </w:p>
    <w:p w14:paraId="32131B5A" w14:textId="7D53FCD3" w:rsidR="006439D4" w:rsidRDefault="006439D4">
      <w:pPr>
        <w:rPr>
          <w:rFonts w:ascii="Montserrat" w:hAnsi="Montserrat" w:cs="Arial"/>
          <w:color w:val="000000" w:themeColor="text1"/>
          <w:sz w:val="20"/>
          <w:szCs w:val="20"/>
        </w:rPr>
      </w:pPr>
      <w:r>
        <w:rPr>
          <w:rFonts w:ascii="Montserrat" w:hAnsi="Montserrat" w:cs="Arial"/>
          <w:color w:val="000000" w:themeColor="text1"/>
          <w:sz w:val="20"/>
          <w:szCs w:val="20"/>
        </w:rPr>
        <w:br w:type="page"/>
      </w:r>
    </w:p>
    <w:p w14:paraId="5B5844D9" w14:textId="4C8331D0" w:rsidR="00CC241D" w:rsidRPr="00540D86" w:rsidRDefault="008E12E0" w:rsidP="00FD44A8">
      <w:pPr>
        <w:pStyle w:val="Heading2"/>
        <w:numPr>
          <w:ilvl w:val="0"/>
          <w:numId w:val="61"/>
        </w:numPr>
        <w:spacing w:line="276" w:lineRule="auto"/>
        <w:jc w:val="center"/>
        <w:rPr>
          <w:rFonts w:ascii="Montserrat" w:hAnsi="Montserrat"/>
          <w:sz w:val="20"/>
          <w:szCs w:val="20"/>
        </w:rPr>
      </w:pPr>
      <w:bookmarkStart w:id="1" w:name="_Toc123712358"/>
      <w:bookmarkStart w:id="2" w:name="_Toc123713846"/>
      <w:bookmarkStart w:id="3" w:name="_Toc157526010"/>
      <w:r w:rsidRPr="00540D86">
        <w:rPr>
          <w:rFonts w:ascii="Montserrat" w:hAnsi="Montserrat"/>
          <w:sz w:val="20"/>
          <w:szCs w:val="20"/>
        </w:rPr>
        <w:t>OBJETIVO</w:t>
      </w:r>
      <w:bookmarkEnd w:id="1"/>
      <w:bookmarkEnd w:id="2"/>
      <w:bookmarkEnd w:id="3"/>
    </w:p>
    <w:p w14:paraId="6456228E" w14:textId="40CDEAE3" w:rsidR="00CC241D" w:rsidRDefault="00A93E53" w:rsidP="00A93E53">
      <w:pPr>
        <w:tabs>
          <w:tab w:val="left" w:pos="4320"/>
        </w:tabs>
        <w:spacing w:line="276" w:lineRule="auto"/>
        <w:rPr>
          <w:rFonts w:ascii="Montserrat" w:hAnsi="Montserrat"/>
          <w:sz w:val="20"/>
          <w:szCs w:val="20"/>
        </w:rPr>
      </w:pPr>
      <w:r>
        <w:rPr>
          <w:rFonts w:ascii="Montserrat" w:hAnsi="Montserrat"/>
          <w:sz w:val="20"/>
          <w:szCs w:val="20"/>
        </w:rPr>
        <w:tab/>
      </w:r>
    </w:p>
    <w:p w14:paraId="43CCD70D" w14:textId="77777777" w:rsidR="00DE273F" w:rsidRPr="00540D86" w:rsidRDefault="00DE273F" w:rsidP="00A93E53">
      <w:pPr>
        <w:tabs>
          <w:tab w:val="left" w:pos="4320"/>
        </w:tabs>
        <w:spacing w:line="276" w:lineRule="auto"/>
        <w:rPr>
          <w:rFonts w:ascii="Montserrat" w:hAnsi="Montserrat"/>
          <w:sz w:val="20"/>
          <w:szCs w:val="20"/>
        </w:rPr>
      </w:pPr>
    </w:p>
    <w:p w14:paraId="577886BD" w14:textId="4A666D62" w:rsidR="00CC241D" w:rsidRPr="00540D86" w:rsidRDefault="00F92A44" w:rsidP="00FD44A8">
      <w:pPr>
        <w:pStyle w:val="Heading3"/>
        <w:numPr>
          <w:ilvl w:val="1"/>
          <w:numId w:val="61"/>
        </w:numPr>
        <w:ind w:left="426"/>
        <w:rPr>
          <w:rFonts w:ascii="Montserrat" w:hAnsi="Montserrat" w:cs="Arial"/>
          <w:b/>
          <w:bCs/>
          <w:color w:val="000000" w:themeColor="text1"/>
          <w:sz w:val="20"/>
          <w:szCs w:val="20"/>
        </w:rPr>
      </w:pPr>
      <w:bookmarkStart w:id="4" w:name="_Toc123712359"/>
      <w:bookmarkStart w:id="5" w:name="_Toc123713847"/>
      <w:bookmarkStart w:id="6" w:name="_Toc157526011"/>
      <w:r w:rsidRPr="00540D86">
        <w:rPr>
          <w:rFonts w:ascii="Montserrat" w:hAnsi="Montserrat" w:cs="Arial"/>
          <w:b/>
          <w:bCs/>
          <w:color w:val="000000" w:themeColor="text1"/>
          <w:sz w:val="20"/>
          <w:szCs w:val="20"/>
        </w:rPr>
        <w:t>OBJETIVO GENERAL</w:t>
      </w:r>
      <w:bookmarkEnd w:id="4"/>
      <w:bookmarkEnd w:id="5"/>
      <w:bookmarkEnd w:id="6"/>
    </w:p>
    <w:p w14:paraId="45D5E2BE" w14:textId="77777777" w:rsidR="00CC241D" w:rsidRPr="00540D86" w:rsidRDefault="00CC241D" w:rsidP="0046639B">
      <w:pPr>
        <w:spacing w:line="276" w:lineRule="auto"/>
        <w:rPr>
          <w:rFonts w:ascii="Montserrat" w:hAnsi="Montserrat" w:cs="Arial"/>
          <w:sz w:val="20"/>
          <w:szCs w:val="20"/>
        </w:rPr>
      </w:pPr>
    </w:p>
    <w:p w14:paraId="610D9121" w14:textId="0CD0FC2C" w:rsidR="00815ED0" w:rsidRPr="00540D86" w:rsidRDefault="00DB330D" w:rsidP="0046639B">
      <w:pPr>
        <w:spacing w:line="276" w:lineRule="auto"/>
        <w:jc w:val="both"/>
        <w:rPr>
          <w:rFonts w:ascii="Montserrat" w:hAnsi="Montserrat" w:cs="Arial"/>
          <w:color w:val="000000" w:themeColor="text1"/>
          <w:sz w:val="20"/>
          <w:szCs w:val="20"/>
        </w:rPr>
      </w:pPr>
      <w:r>
        <w:rPr>
          <w:rFonts w:ascii="Montserrat" w:hAnsi="Montserrat" w:cs="Arial"/>
          <w:color w:val="000000" w:themeColor="text1"/>
          <w:sz w:val="20"/>
          <w:szCs w:val="20"/>
        </w:rPr>
        <w:t>Definir</w:t>
      </w:r>
      <w:r w:rsidR="00E22673" w:rsidRPr="00540D86">
        <w:rPr>
          <w:rFonts w:ascii="Montserrat" w:hAnsi="Montserrat" w:cs="Arial"/>
          <w:color w:val="000000" w:themeColor="text1"/>
          <w:sz w:val="20"/>
          <w:szCs w:val="20"/>
        </w:rPr>
        <w:t xml:space="preserve"> la estrategia TI de la Universidad Simón Bolívar, soportada en un</w:t>
      </w:r>
      <w:r w:rsidR="00925A04" w:rsidRPr="00540D86">
        <w:rPr>
          <w:rFonts w:ascii="Montserrat" w:hAnsi="Montserrat" w:cs="Arial"/>
          <w:color w:val="000000" w:themeColor="text1"/>
          <w:sz w:val="20"/>
          <w:szCs w:val="20"/>
        </w:rPr>
        <w:t xml:space="preserve"> </w:t>
      </w:r>
      <w:r w:rsidR="00107954" w:rsidRPr="00540D86">
        <w:rPr>
          <w:rFonts w:ascii="Montserrat" w:hAnsi="Montserrat" w:cs="Arial"/>
          <w:color w:val="000000" w:themeColor="text1"/>
          <w:sz w:val="20"/>
          <w:szCs w:val="20"/>
        </w:rPr>
        <w:t>marco</w:t>
      </w:r>
      <w:r w:rsidR="00925A04" w:rsidRPr="00540D86">
        <w:rPr>
          <w:rFonts w:ascii="Montserrat" w:hAnsi="Montserrat" w:cs="Arial"/>
          <w:color w:val="000000" w:themeColor="text1"/>
          <w:sz w:val="20"/>
          <w:szCs w:val="20"/>
        </w:rPr>
        <w:t xml:space="preserve"> de</w:t>
      </w:r>
      <w:r w:rsidR="00E22673" w:rsidRPr="00540D86">
        <w:rPr>
          <w:rFonts w:ascii="Montserrat" w:hAnsi="Montserrat" w:cs="Arial"/>
          <w:color w:val="000000" w:themeColor="text1"/>
          <w:sz w:val="20"/>
          <w:szCs w:val="20"/>
        </w:rPr>
        <w:t xml:space="preserve"> Arquitectura Empresarial que responda a las necesidades de información, sistemas de información, infraestructura tecnológica, seguridad de la información, modelo operativo y procesos de la Universidad, con un enfoque de generación de valor que potencialice las capacidades y servicios de tecnología</w:t>
      </w:r>
      <w:r w:rsidR="00324B70" w:rsidRPr="00540D86">
        <w:rPr>
          <w:rFonts w:ascii="Montserrat" w:hAnsi="Montserrat" w:cs="Arial"/>
          <w:color w:val="000000" w:themeColor="text1"/>
          <w:sz w:val="20"/>
          <w:szCs w:val="20"/>
        </w:rPr>
        <w:t xml:space="preserve"> de la información</w:t>
      </w:r>
      <w:r w:rsidR="00E22673" w:rsidRPr="00540D86">
        <w:rPr>
          <w:rFonts w:ascii="Montserrat" w:hAnsi="Montserrat" w:cs="Arial"/>
          <w:color w:val="000000" w:themeColor="text1"/>
          <w:sz w:val="20"/>
          <w:szCs w:val="20"/>
        </w:rPr>
        <w:t xml:space="preserve"> necesarios para impulsar las transformaciones </w:t>
      </w:r>
      <w:r w:rsidR="00A668C4" w:rsidRPr="00540D86">
        <w:rPr>
          <w:rFonts w:ascii="Montserrat" w:hAnsi="Montserrat" w:cs="Arial"/>
          <w:color w:val="000000" w:themeColor="text1"/>
          <w:sz w:val="20"/>
          <w:szCs w:val="20"/>
        </w:rPr>
        <w:t>necesarias</w:t>
      </w:r>
      <w:r w:rsidR="00E22673" w:rsidRPr="00540D86">
        <w:rPr>
          <w:rFonts w:ascii="Montserrat" w:hAnsi="Montserrat" w:cs="Arial"/>
          <w:color w:val="000000" w:themeColor="text1"/>
          <w:sz w:val="20"/>
          <w:szCs w:val="20"/>
        </w:rPr>
        <w:t xml:space="preserve"> para el cumplimiento de sus objetivos misionales</w:t>
      </w:r>
      <w:r w:rsidR="00815ED0" w:rsidRPr="00540D86">
        <w:rPr>
          <w:rFonts w:ascii="Montserrat" w:hAnsi="Montserrat" w:cs="Arial"/>
          <w:color w:val="000000" w:themeColor="text1"/>
          <w:sz w:val="20"/>
          <w:szCs w:val="20"/>
        </w:rPr>
        <w:t xml:space="preserve"> y la consecución de su estrategia</w:t>
      </w:r>
      <w:r w:rsidR="0008106E" w:rsidRPr="00540D86">
        <w:rPr>
          <w:rFonts w:ascii="Montserrat" w:hAnsi="Montserrat" w:cs="Arial"/>
          <w:color w:val="000000" w:themeColor="text1"/>
          <w:sz w:val="20"/>
          <w:szCs w:val="20"/>
        </w:rPr>
        <w:t xml:space="preserve">, para el periodo </w:t>
      </w:r>
      <w:r w:rsidR="0008106E" w:rsidRPr="00F94120">
        <w:rPr>
          <w:rFonts w:ascii="Montserrat" w:hAnsi="Montserrat" w:cs="Arial"/>
          <w:color w:val="000000" w:themeColor="text1"/>
          <w:sz w:val="20"/>
          <w:szCs w:val="20"/>
          <w:highlight w:val="yellow"/>
        </w:rPr>
        <w:t>2023</w:t>
      </w:r>
      <w:r w:rsidR="0008106E" w:rsidRPr="00540D86">
        <w:rPr>
          <w:rFonts w:ascii="Montserrat" w:hAnsi="Montserrat" w:cs="Arial"/>
          <w:color w:val="000000" w:themeColor="text1"/>
          <w:sz w:val="20"/>
          <w:szCs w:val="20"/>
        </w:rPr>
        <w:t>-2027</w:t>
      </w:r>
      <w:r w:rsidR="00815ED0" w:rsidRPr="00540D86">
        <w:rPr>
          <w:rFonts w:ascii="Montserrat" w:hAnsi="Montserrat" w:cs="Arial"/>
          <w:color w:val="000000" w:themeColor="text1"/>
          <w:sz w:val="20"/>
          <w:szCs w:val="20"/>
        </w:rPr>
        <w:t>.</w:t>
      </w:r>
    </w:p>
    <w:p w14:paraId="648484AE" w14:textId="77777777" w:rsidR="00686F65" w:rsidRPr="00540D86" w:rsidRDefault="00686F65" w:rsidP="00686F65">
      <w:pPr>
        <w:rPr>
          <w:rFonts w:ascii="Montserrat" w:hAnsi="Montserrat"/>
          <w:sz w:val="20"/>
          <w:szCs w:val="20"/>
        </w:rPr>
      </w:pPr>
      <w:bookmarkStart w:id="7" w:name="_Toc123712360"/>
      <w:bookmarkStart w:id="8" w:name="_Toc123713848"/>
    </w:p>
    <w:p w14:paraId="2FC3BCF5" w14:textId="51179752" w:rsidR="00CC241D" w:rsidRPr="00540D86" w:rsidRDefault="00F92A44" w:rsidP="00FD44A8">
      <w:pPr>
        <w:pStyle w:val="Heading3"/>
        <w:numPr>
          <w:ilvl w:val="1"/>
          <w:numId w:val="61"/>
        </w:numPr>
        <w:ind w:left="426"/>
        <w:rPr>
          <w:rFonts w:ascii="Montserrat" w:hAnsi="Montserrat" w:cs="Arial"/>
          <w:b/>
          <w:bCs/>
          <w:color w:val="000000" w:themeColor="text1"/>
          <w:sz w:val="20"/>
          <w:szCs w:val="20"/>
        </w:rPr>
      </w:pPr>
      <w:bookmarkStart w:id="9" w:name="_Toc157526012"/>
      <w:r w:rsidRPr="00540D86">
        <w:rPr>
          <w:rFonts w:ascii="Montserrat" w:hAnsi="Montserrat" w:cs="Arial"/>
          <w:b/>
          <w:bCs/>
          <w:color w:val="000000" w:themeColor="text1"/>
          <w:sz w:val="20"/>
          <w:szCs w:val="20"/>
        </w:rPr>
        <w:t xml:space="preserve">OBJETIVOS </w:t>
      </w:r>
      <w:bookmarkEnd w:id="7"/>
      <w:bookmarkEnd w:id="8"/>
      <w:r w:rsidR="0056056C" w:rsidRPr="00540D86">
        <w:rPr>
          <w:rFonts w:ascii="Montserrat" w:hAnsi="Montserrat" w:cs="Arial"/>
          <w:b/>
          <w:bCs/>
          <w:color w:val="000000" w:themeColor="text1"/>
          <w:sz w:val="20"/>
          <w:szCs w:val="20"/>
        </w:rPr>
        <w:t>ESPECÍFICOS</w:t>
      </w:r>
      <w:bookmarkEnd w:id="9"/>
      <w:r w:rsidRPr="00540D86">
        <w:rPr>
          <w:rFonts w:ascii="Montserrat" w:hAnsi="Montserrat" w:cs="Arial"/>
          <w:b/>
          <w:bCs/>
          <w:color w:val="000000" w:themeColor="text1"/>
          <w:sz w:val="20"/>
          <w:szCs w:val="20"/>
        </w:rPr>
        <w:t xml:space="preserve"> </w:t>
      </w:r>
    </w:p>
    <w:p w14:paraId="3C204D38" w14:textId="77777777" w:rsidR="008E12E0" w:rsidRDefault="008E12E0" w:rsidP="0046639B">
      <w:pPr>
        <w:spacing w:line="276" w:lineRule="auto"/>
        <w:rPr>
          <w:rFonts w:ascii="Montserrat" w:hAnsi="Montserrat"/>
          <w:color w:val="000000" w:themeColor="text1"/>
          <w:sz w:val="20"/>
          <w:szCs w:val="20"/>
        </w:rPr>
      </w:pPr>
    </w:p>
    <w:p w14:paraId="1D7BEF40" w14:textId="4488C506" w:rsidR="0069568C" w:rsidRPr="00540D86" w:rsidRDefault="0069568C" w:rsidP="00FD44A8">
      <w:pPr>
        <w:pStyle w:val="ListParagraph"/>
        <w:numPr>
          <w:ilvl w:val="0"/>
          <w:numId w:val="11"/>
        </w:numPr>
        <w:spacing w:after="0" w:line="276" w:lineRule="auto"/>
        <w:jc w:val="both"/>
        <w:rPr>
          <w:rFonts w:ascii="Montserrat" w:hAnsi="Montserrat"/>
          <w:color w:val="000000" w:themeColor="text1"/>
          <w:sz w:val="20"/>
          <w:szCs w:val="20"/>
        </w:rPr>
      </w:pPr>
      <w:r w:rsidRPr="00540D86">
        <w:rPr>
          <w:rFonts w:ascii="Montserrat" w:hAnsi="Montserrat" w:cs="Arial"/>
          <w:color w:val="000000" w:themeColor="text1"/>
          <w:sz w:val="20"/>
          <w:szCs w:val="20"/>
        </w:rPr>
        <w:t>Apoyar la transformación digital de la institución</w:t>
      </w:r>
      <w:r w:rsidR="00622CEA">
        <w:rPr>
          <w:rFonts w:ascii="Montserrat" w:hAnsi="Montserrat" w:cs="Arial"/>
          <w:color w:val="000000" w:themeColor="text1"/>
          <w:sz w:val="20"/>
          <w:szCs w:val="20"/>
        </w:rPr>
        <w:t>, a través del diseño y la implementación</w:t>
      </w:r>
      <w:r w:rsidRPr="00540D86">
        <w:rPr>
          <w:rFonts w:ascii="Montserrat" w:hAnsi="Montserrat" w:cs="Arial"/>
          <w:color w:val="000000" w:themeColor="text1"/>
          <w:sz w:val="20"/>
          <w:szCs w:val="20"/>
        </w:rPr>
        <w:t xml:space="preserve"> de un portafolio de proyectos que </w:t>
      </w:r>
      <w:r w:rsidR="00622CEA">
        <w:rPr>
          <w:rFonts w:ascii="Montserrat" w:hAnsi="Montserrat" w:cs="Arial"/>
          <w:color w:val="000000" w:themeColor="text1"/>
          <w:sz w:val="20"/>
          <w:szCs w:val="20"/>
        </w:rPr>
        <w:t>se alineen</w:t>
      </w:r>
      <w:r w:rsidRPr="00540D86">
        <w:rPr>
          <w:rFonts w:ascii="Montserrat" w:hAnsi="Montserrat" w:cs="Arial"/>
          <w:color w:val="000000" w:themeColor="text1"/>
          <w:sz w:val="20"/>
          <w:szCs w:val="20"/>
        </w:rPr>
        <w:t xml:space="preserve"> con los objetivos y </w:t>
      </w:r>
      <w:r w:rsidR="00622CEA">
        <w:rPr>
          <w:rFonts w:ascii="Montserrat" w:hAnsi="Montserrat" w:cs="Arial"/>
          <w:color w:val="000000" w:themeColor="text1"/>
          <w:sz w:val="20"/>
          <w:szCs w:val="20"/>
        </w:rPr>
        <w:t>propósitos</w:t>
      </w:r>
      <w:r w:rsidRPr="00540D86">
        <w:rPr>
          <w:rFonts w:ascii="Montserrat" w:hAnsi="Montserrat" w:cs="Arial"/>
          <w:color w:val="000000" w:themeColor="text1"/>
          <w:sz w:val="20"/>
          <w:szCs w:val="20"/>
        </w:rPr>
        <w:t xml:space="preserve"> estratégicos de la institución</w:t>
      </w:r>
      <w:r w:rsidR="009C5C5A">
        <w:rPr>
          <w:rFonts w:ascii="Montserrat" w:hAnsi="Montserrat" w:cs="Arial"/>
          <w:color w:val="000000" w:themeColor="text1"/>
          <w:sz w:val="20"/>
          <w:szCs w:val="20"/>
        </w:rPr>
        <w:t xml:space="preserve">, en </w:t>
      </w:r>
      <w:r w:rsidR="00F74C4E">
        <w:rPr>
          <w:rFonts w:ascii="Montserrat" w:hAnsi="Montserrat" w:cs="Arial"/>
          <w:color w:val="000000" w:themeColor="text1"/>
          <w:sz w:val="20"/>
          <w:szCs w:val="20"/>
        </w:rPr>
        <w:t>busca de la generación de valor</w:t>
      </w:r>
      <w:r w:rsidR="00AF23AB">
        <w:rPr>
          <w:rFonts w:ascii="Montserrat" w:hAnsi="Montserrat" w:cs="Arial"/>
          <w:color w:val="000000" w:themeColor="text1"/>
          <w:sz w:val="20"/>
          <w:szCs w:val="20"/>
        </w:rPr>
        <w:t xml:space="preserve"> para todos sus interesados</w:t>
      </w:r>
      <w:r w:rsidRPr="00540D86">
        <w:rPr>
          <w:rFonts w:ascii="Montserrat" w:hAnsi="Montserrat" w:cs="Arial"/>
          <w:color w:val="000000" w:themeColor="text1"/>
          <w:sz w:val="20"/>
          <w:szCs w:val="20"/>
        </w:rPr>
        <w:t>.</w:t>
      </w:r>
    </w:p>
    <w:p w14:paraId="0F2F043E" w14:textId="77777777" w:rsidR="00EF675A" w:rsidRPr="00540D86" w:rsidRDefault="00EF675A" w:rsidP="00D57025">
      <w:pPr>
        <w:spacing w:line="276" w:lineRule="auto"/>
        <w:rPr>
          <w:rFonts w:ascii="Montserrat" w:hAnsi="Montserrat"/>
          <w:sz w:val="20"/>
          <w:szCs w:val="20"/>
        </w:rPr>
      </w:pPr>
    </w:p>
    <w:p w14:paraId="37BD1D38" w14:textId="120169C5" w:rsidR="0069568C" w:rsidRPr="00F41EBF" w:rsidRDefault="0069568C" w:rsidP="00FD44A8">
      <w:pPr>
        <w:pStyle w:val="ListParagraph"/>
        <w:numPr>
          <w:ilvl w:val="0"/>
          <w:numId w:val="11"/>
        </w:numPr>
        <w:spacing w:after="0" w:line="276" w:lineRule="auto"/>
        <w:jc w:val="both"/>
        <w:rPr>
          <w:rFonts w:ascii="Montserrat" w:hAnsi="Montserrat" w:cs="Arial"/>
          <w:sz w:val="20"/>
          <w:szCs w:val="20"/>
        </w:rPr>
      </w:pPr>
      <w:r w:rsidRPr="00540D86">
        <w:rPr>
          <w:rFonts w:ascii="Montserrat" w:hAnsi="Montserrat" w:cs="Arial"/>
          <w:color w:val="000000" w:themeColor="text1"/>
          <w:sz w:val="20"/>
          <w:szCs w:val="20"/>
        </w:rPr>
        <w:t xml:space="preserve">Definir </w:t>
      </w:r>
      <w:r w:rsidR="00B6422B">
        <w:rPr>
          <w:rFonts w:ascii="Montserrat" w:hAnsi="Montserrat" w:cs="Arial"/>
          <w:color w:val="000000" w:themeColor="text1"/>
          <w:sz w:val="20"/>
          <w:szCs w:val="20"/>
        </w:rPr>
        <w:t>la hoja</w:t>
      </w:r>
      <w:r w:rsidRPr="00540D86">
        <w:rPr>
          <w:rFonts w:ascii="Montserrat" w:hAnsi="Montserrat" w:cs="Arial"/>
          <w:color w:val="000000" w:themeColor="text1"/>
          <w:sz w:val="20"/>
          <w:szCs w:val="20"/>
        </w:rPr>
        <w:t xml:space="preserve"> de </w:t>
      </w:r>
      <w:r w:rsidR="00FD7EB1">
        <w:rPr>
          <w:rFonts w:ascii="Montserrat" w:hAnsi="Montserrat" w:cs="Arial"/>
          <w:color w:val="000000" w:themeColor="text1"/>
          <w:sz w:val="20"/>
          <w:szCs w:val="20"/>
        </w:rPr>
        <w:t>r</w:t>
      </w:r>
      <w:r w:rsidRPr="00540D86">
        <w:rPr>
          <w:rFonts w:ascii="Montserrat" w:hAnsi="Montserrat" w:cs="Arial"/>
          <w:color w:val="000000" w:themeColor="text1"/>
          <w:sz w:val="20"/>
          <w:szCs w:val="20"/>
        </w:rPr>
        <w:t xml:space="preserve">uta de la </w:t>
      </w:r>
      <w:r w:rsidR="00FD7EB1">
        <w:rPr>
          <w:rFonts w:ascii="Montserrat" w:hAnsi="Montserrat" w:cs="Arial"/>
          <w:color w:val="000000" w:themeColor="text1"/>
          <w:sz w:val="20"/>
          <w:szCs w:val="20"/>
        </w:rPr>
        <w:t>i</w:t>
      </w:r>
      <w:r w:rsidRPr="00540D86">
        <w:rPr>
          <w:rFonts w:ascii="Montserrat" w:hAnsi="Montserrat" w:cs="Arial"/>
          <w:color w:val="000000" w:themeColor="text1"/>
          <w:sz w:val="20"/>
          <w:szCs w:val="20"/>
        </w:rPr>
        <w:t xml:space="preserve">mplementación de los proyectos e iniciativas de tecnología considerando los lineamientos de la </w:t>
      </w:r>
      <w:r w:rsidR="00622CEA">
        <w:rPr>
          <w:rFonts w:ascii="Montserrat" w:hAnsi="Montserrat" w:cs="Arial"/>
          <w:color w:val="000000" w:themeColor="text1"/>
          <w:sz w:val="20"/>
          <w:szCs w:val="20"/>
        </w:rPr>
        <w:t>p</w:t>
      </w:r>
      <w:r w:rsidRPr="00540D86">
        <w:rPr>
          <w:rFonts w:ascii="Montserrat" w:hAnsi="Montserrat" w:cs="Arial"/>
          <w:color w:val="000000" w:themeColor="text1"/>
          <w:sz w:val="20"/>
          <w:szCs w:val="20"/>
        </w:rPr>
        <w:t>olítica integral de TI</w:t>
      </w:r>
      <w:r w:rsidR="00ED0321">
        <w:rPr>
          <w:rFonts w:ascii="Montserrat" w:hAnsi="Montserrat" w:cs="Arial"/>
          <w:color w:val="000000" w:themeColor="text1"/>
          <w:sz w:val="20"/>
          <w:szCs w:val="20"/>
        </w:rPr>
        <w:t>,</w:t>
      </w:r>
      <w:r w:rsidRPr="00540D86">
        <w:rPr>
          <w:rFonts w:ascii="Montserrat" w:hAnsi="Montserrat" w:cs="Arial"/>
          <w:color w:val="000000" w:themeColor="text1"/>
          <w:sz w:val="20"/>
          <w:szCs w:val="20"/>
        </w:rPr>
        <w:t xml:space="preserve"> </w:t>
      </w:r>
      <w:r w:rsidR="00B812AB">
        <w:rPr>
          <w:rFonts w:ascii="Montserrat" w:hAnsi="Montserrat" w:cs="Arial"/>
          <w:color w:val="000000" w:themeColor="text1"/>
          <w:sz w:val="20"/>
          <w:szCs w:val="20"/>
        </w:rPr>
        <w:t>la</w:t>
      </w:r>
      <w:r w:rsidRPr="00540D86">
        <w:rPr>
          <w:rFonts w:ascii="Montserrat" w:hAnsi="Montserrat" w:cs="Arial"/>
          <w:color w:val="000000" w:themeColor="text1"/>
          <w:sz w:val="20"/>
          <w:szCs w:val="20"/>
        </w:rPr>
        <w:t xml:space="preserve"> </w:t>
      </w:r>
      <w:r w:rsidR="00BD68FD">
        <w:rPr>
          <w:rFonts w:ascii="Montserrat" w:hAnsi="Montserrat" w:cs="Arial"/>
          <w:color w:val="000000" w:themeColor="text1"/>
          <w:sz w:val="20"/>
          <w:szCs w:val="20"/>
        </w:rPr>
        <w:t>estrategia</w:t>
      </w:r>
      <w:r w:rsidRPr="00540D86">
        <w:rPr>
          <w:rFonts w:ascii="Montserrat" w:hAnsi="Montserrat" w:cs="Arial"/>
          <w:color w:val="000000" w:themeColor="text1"/>
          <w:sz w:val="20"/>
          <w:szCs w:val="20"/>
        </w:rPr>
        <w:t xml:space="preserve"> de </w:t>
      </w:r>
      <w:r w:rsidRPr="00F41EBF">
        <w:rPr>
          <w:rFonts w:ascii="Montserrat" w:hAnsi="Montserrat" w:cs="Arial"/>
          <w:sz w:val="20"/>
          <w:szCs w:val="20"/>
        </w:rPr>
        <w:t xml:space="preserve">transformación digital </w:t>
      </w:r>
      <w:r w:rsidR="00ED0321" w:rsidRPr="00F41EBF">
        <w:rPr>
          <w:rFonts w:ascii="Montserrat" w:hAnsi="Montserrat" w:cs="Arial"/>
          <w:sz w:val="20"/>
          <w:szCs w:val="20"/>
        </w:rPr>
        <w:t xml:space="preserve">y el </w:t>
      </w:r>
      <w:r w:rsidR="006306AB" w:rsidRPr="00F41EBF">
        <w:rPr>
          <w:rFonts w:ascii="Montserrat" w:hAnsi="Montserrat" w:cs="Arial"/>
          <w:sz w:val="20"/>
          <w:szCs w:val="20"/>
        </w:rPr>
        <w:t>p</w:t>
      </w:r>
      <w:r w:rsidR="00ED0321" w:rsidRPr="00F41EBF">
        <w:rPr>
          <w:rFonts w:ascii="Montserrat" w:hAnsi="Montserrat" w:cs="Arial"/>
          <w:sz w:val="20"/>
          <w:szCs w:val="20"/>
        </w:rPr>
        <w:t xml:space="preserve">lan </w:t>
      </w:r>
      <w:r w:rsidR="006306AB" w:rsidRPr="00F41EBF">
        <w:rPr>
          <w:rFonts w:ascii="Montserrat" w:hAnsi="Montserrat" w:cs="Arial"/>
          <w:sz w:val="20"/>
          <w:szCs w:val="20"/>
        </w:rPr>
        <w:t>e</w:t>
      </w:r>
      <w:r w:rsidR="00ED0321" w:rsidRPr="00F41EBF">
        <w:rPr>
          <w:rFonts w:ascii="Montserrat" w:hAnsi="Montserrat" w:cs="Arial"/>
          <w:sz w:val="20"/>
          <w:szCs w:val="20"/>
        </w:rPr>
        <w:t xml:space="preserve">stratégico de </w:t>
      </w:r>
      <w:r w:rsidR="006306AB" w:rsidRPr="00F41EBF">
        <w:rPr>
          <w:rFonts w:ascii="Montserrat" w:hAnsi="Montserrat" w:cs="Arial"/>
          <w:sz w:val="20"/>
          <w:szCs w:val="20"/>
        </w:rPr>
        <w:t>d</w:t>
      </w:r>
      <w:r w:rsidR="00ED0321" w:rsidRPr="00F41EBF">
        <w:rPr>
          <w:rFonts w:ascii="Montserrat" w:hAnsi="Montserrat" w:cs="Arial"/>
          <w:sz w:val="20"/>
          <w:szCs w:val="20"/>
        </w:rPr>
        <w:t xml:space="preserve">esarrollo </w:t>
      </w:r>
      <w:r w:rsidRPr="00F41EBF">
        <w:rPr>
          <w:rFonts w:ascii="Montserrat" w:hAnsi="Montserrat" w:cs="Arial"/>
          <w:sz w:val="20"/>
          <w:szCs w:val="20"/>
        </w:rPr>
        <w:t xml:space="preserve">de la Universidad Simón Bolívar, en busca de alinear los procesos con la tecnología, generando valor </w:t>
      </w:r>
      <w:r w:rsidR="00C8446E" w:rsidRPr="00F41EBF">
        <w:rPr>
          <w:rFonts w:ascii="Montserrat" w:hAnsi="Montserrat" w:cs="Arial"/>
          <w:sz w:val="20"/>
          <w:szCs w:val="20"/>
        </w:rPr>
        <w:t>tanto</w:t>
      </w:r>
      <w:r w:rsidRPr="00F41EBF">
        <w:rPr>
          <w:rFonts w:ascii="Montserrat" w:hAnsi="Montserrat" w:cs="Arial"/>
          <w:sz w:val="20"/>
          <w:szCs w:val="20"/>
        </w:rPr>
        <w:t xml:space="preserve"> </w:t>
      </w:r>
      <w:r w:rsidR="00C8446E" w:rsidRPr="00F41EBF">
        <w:rPr>
          <w:rFonts w:ascii="Montserrat" w:hAnsi="Montserrat" w:cs="Arial"/>
          <w:sz w:val="20"/>
          <w:szCs w:val="20"/>
        </w:rPr>
        <w:t>a</w:t>
      </w:r>
      <w:r w:rsidRPr="00F41EBF">
        <w:rPr>
          <w:rFonts w:ascii="Montserrat" w:hAnsi="Montserrat" w:cs="Arial"/>
          <w:sz w:val="20"/>
          <w:szCs w:val="20"/>
        </w:rPr>
        <w:t xml:space="preserve">l interior como </w:t>
      </w:r>
      <w:r w:rsidR="00C8446E" w:rsidRPr="00F41EBF">
        <w:rPr>
          <w:rFonts w:ascii="Montserrat" w:hAnsi="Montserrat" w:cs="Arial"/>
          <w:sz w:val="20"/>
          <w:szCs w:val="20"/>
        </w:rPr>
        <w:t>al</w:t>
      </w:r>
      <w:r w:rsidRPr="00F41EBF">
        <w:rPr>
          <w:rFonts w:ascii="Montserrat" w:hAnsi="Montserrat" w:cs="Arial"/>
          <w:sz w:val="20"/>
          <w:szCs w:val="20"/>
        </w:rPr>
        <w:t xml:space="preserve"> exterior de la institución.</w:t>
      </w:r>
      <w:r w:rsidRPr="00F41EBF">
        <w:rPr>
          <w:rFonts w:ascii="Montserrat" w:hAnsi="Montserrat" w:cs="Arial"/>
          <w:strike/>
          <w:sz w:val="20"/>
          <w:szCs w:val="20"/>
        </w:rPr>
        <w:t xml:space="preserve"> </w:t>
      </w:r>
    </w:p>
    <w:p w14:paraId="6D16B26D" w14:textId="77777777" w:rsidR="0069568C" w:rsidRPr="00F41EBF" w:rsidRDefault="0069568C" w:rsidP="0046639B">
      <w:pPr>
        <w:pStyle w:val="ListParagraph"/>
        <w:spacing w:after="0" w:line="276" w:lineRule="auto"/>
        <w:ind w:left="360"/>
        <w:jc w:val="both"/>
        <w:rPr>
          <w:rFonts w:ascii="Montserrat" w:hAnsi="Montserrat" w:cs="Arial"/>
          <w:sz w:val="20"/>
          <w:szCs w:val="20"/>
        </w:rPr>
      </w:pPr>
    </w:p>
    <w:p w14:paraId="60A6FB92" w14:textId="010FD8D3" w:rsidR="00AD570A" w:rsidRPr="00F41EBF" w:rsidRDefault="00C00208" w:rsidP="00AD570A">
      <w:pPr>
        <w:pStyle w:val="ListParagraph"/>
        <w:numPr>
          <w:ilvl w:val="0"/>
          <w:numId w:val="11"/>
        </w:numPr>
        <w:spacing w:after="0" w:line="276" w:lineRule="auto"/>
        <w:jc w:val="both"/>
        <w:rPr>
          <w:rFonts w:ascii="Montserrat" w:hAnsi="Montserrat" w:cs="Arial"/>
          <w:sz w:val="20"/>
          <w:szCs w:val="20"/>
        </w:rPr>
      </w:pPr>
      <w:r w:rsidRPr="00F41EBF">
        <w:rPr>
          <w:rFonts w:ascii="Montserrat" w:hAnsi="Montserrat" w:cs="Arial"/>
          <w:sz w:val="20"/>
          <w:szCs w:val="20"/>
        </w:rPr>
        <w:t>Fortalecer el</w:t>
      </w:r>
      <w:r w:rsidR="00AD570A" w:rsidRPr="00F41EBF">
        <w:rPr>
          <w:rFonts w:ascii="Montserrat" w:hAnsi="Montserrat" w:cs="Arial"/>
          <w:sz w:val="20"/>
          <w:szCs w:val="20"/>
        </w:rPr>
        <w:t xml:space="preserve"> marco de gobernanza de TI </w:t>
      </w:r>
      <w:r w:rsidR="00153F2B" w:rsidRPr="00F41EBF">
        <w:rPr>
          <w:rFonts w:ascii="Montserrat" w:hAnsi="Montserrat" w:cs="Arial"/>
          <w:sz w:val="20"/>
          <w:szCs w:val="20"/>
        </w:rPr>
        <w:t>de la instituci</w:t>
      </w:r>
      <w:r w:rsidR="00B9564F" w:rsidRPr="00F41EBF">
        <w:rPr>
          <w:rFonts w:ascii="Montserrat" w:hAnsi="Montserrat" w:cs="Arial"/>
          <w:sz w:val="20"/>
          <w:szCs w:val="20"/>
        </w:rPr>
        <w:t xml:space="preserve">ón, </w:t>
      </w:r>
      <w:r w:rsidR="00AD570A" w:rsidRPr="00F41EBF">
        <w:rPr>
          <w:rFonts w:ascii="Montserrat" w:hAnsi="Montserrat" w:cs="Arial"/>
          <w:sz w:val="20"/>
          <w:szCs w:val="20"/>
        </w:rPr>
        <w:t>que asegure la gestión efectiva de los recursos tecnológicos, el cumplimiento normativo y la gestión de riesgos</w:t>
      </w:r>
      <w:r w:rsidR="000965A6" w:rsidRPr="00F41EBF">
        <w:rPr>
          <w:rFonts w:ascii="Montserrat" w:hAnsi="Montserrat" w:cs="Arial"/>
          <w:sz w:val="20"/>
          <w:szCs w:val="20"/>
        </w:rPr>
        <w:t xml:space="preserve"> de tal manera que se oriente y controle el uso actual y futuro de las tecnologías.</w:t>
      </w:r>
    </w:p>
    <w:p w14:paraId="73DFD4DF" w14:textId="77777777" w:rsidR="00AD570A" w:rsidRPr="004744AF" w:rsidRDefault="00AD570A" w:rsidP="004744AF">
      <w:pPr>
        <w:spacing w:after="0" w:line="276" w:lineRule="auto"/>
        <w:jc w:val="both"/>
        <w:rPr>
          <w:rFonts w:ascii="Montserrat" w:hAnsi="Montserrat" w:cs="Arial"/>
          <w:color w:val="000000" w:themeColor="text1"/>
          <w:sz w:val="20"/>
          <w:szCs w:val="20"/>
        </w:rPr>
      </w:pPr>
    </w:p>
    <w:p w14:paraId="1350E1A4" w14:textId="77777777" w:rsidR="0069568C" w:rsidRPr="005D029C" w:rsidRDefault="0069568C" w:rsidP="00FD44A8">
      <w:pPr>
        <w:pStyle w:val="ListParagraph"/>
        <w:numPr>
          <w:ilvl w:val="0"/>
          <w:numId w:val="11"/>
        </w:numPr>
        <w:spacing w:after="0" w:line="276" w:lineRule="auto"/>
        <w:jc w:val="both"/>
        <w:rPr>
          <w:rFonts w:ascii="Montserrat" w:hAnsi="Montserrat" w:cs="Arial"/>
          <w:sz w:val="20"/>
          <w:szCs w:val="20"/>
        </w:rPr>
      </w:pPr>
      <w:r w:rsidRPr="00540D86">
        <w:rPr>
          <w:rFonts w:ascii="Montserrat" w:hAnsi="Montserrat" w:cs="Arial"/>
          <w:color w:val="000000" w:themeColor="text1"/>
          <w:sz w:val="20"/>
          <w:szCs w:val="20"/>
        </w:rPr>
        <w:t xml:space="preserve">Aportar a la transparencia y calidad de la información institucional a través de </w:t>
      </w:r>
      <w:r w:rsidRPr="005D029C">
        <w:rPr>
          <w:rFonts w:ascii="Montserrat" w:hAnsi="Montserrat" w:cs="Arial"/>
          <w:sz w:val="20"/>
          <w:szCs w:val="20"/>
        </w:rPr>
        <w:t>mecanismos que faciliten la gestión de la información, su aseguramiento y control.</w:t>
      </w:r>
    </w:p>
    <w:p w14:paraId="484B71AF" w14:textId="77777777" w:rsidR="0069568C" w:rsidRPr="005D029C" w:rsidRDefault="0069568C" w:rsidP="0046639B">
      <w:pPr>
        <w:spacing w:line="276" w:lineRule="auto"/>
        <w:rPr>
          <w:rFonts w:ascii="Montserrat" w:hAnsi="Montserrat" w:cs="Arial"/>
          <w:sz w:val="20"/>
          <w:szCs w:val="20"/>
        </w:rPr>
      </w:pPr>
    </w:p>
    <w:p w14:paraId="11552E94" w14:textId="77777777" w:rsidR="0069568C" w:rsidRPr="005D029C" w:rsidRDefault="0069568C" w:rsidP="00FD44A8">
      <w:pPr>
        <w:pStyle w:val="ListParagraph"/>
        <w:numPr>
          <w:ilvl w:val="0"/>
          <w:numId w:val="11"/>
        </w:numPr>
        <w:spacing w:after="0" w:line="276" w:lineRule="auto"/>
        <w:jc w:val="both"/>
        <w:rPr>
          <w:rFonts w:ascii="Montserrat" w:hAnsi="Montserrat" w:cs="Arial"/>
          <w:sz w:val="20"/>
          <w:szCs w:val="20"/>
        </w:rPr>
      </w:pPr>
      <w:r w:rsidRPr="005D029C">
        <w:rPr>
          <w:rFonts w:ascii="Montserrat" w:hAnsi="Montserrat" w:cs="Arial"/>
          <w:sz w:val="20"/>
          <w:szCs w:val="20"/>
        </w:rPr>
        <w:t>Fortalecer la plataforma tecnológica institucional, manteniendo un esquema de alta disponibilidad y seguridad que garantice el acceso a los servicios TIC.</w:t>
      </w:r>
    </w:p>
    <w:p w14:paraId="0BE89BBE" w14:textId="77777777" w:rsidR="0069568C" w:rsidRPr="005D029C" w:rsidRDefault="0069568C" w:rsidP="0046639B">
      <w:pPr>
        <w:spacing w:line="276" w:lineRule="auto"/>
        <w:rPr>
          <w:rFonts w:ascii="Montserrat" w:hAnsi="Montserrat" w:cs="Arial"/>
          <w:sz w:val="20"/>
          <w:szCs w:val="20"/>
        </w:rPr>
      </w:pPr>
    </w:p>
    <w:p w14:paraId="2F821FAF" w14:textId="7F01F17E" w:rsidR="000252FC" w:rsidRDefault="000252FC" w:rsidP="000252FC">
      <w:pPr>
        <w:pStyle w:val="ListParagraph"/>
        <w:numPr>
          <w:ilvl w:val="0"/>
          <w:numId w:val="11"/>
        </w:numPr>
        <w:spacing w:after="0" w:line="276" w:lineRule="auto"/>
        <w:jc w:val="both"/>
        <w:rPr>
          <w:rFonts w:ascii="Montserrat" w:hAnsi="Montserrat" w:cs="Arial"/>
          <w:sz w:val="20"/>
          <w:szCs w:val="20"/>
        </w:rPr>
      </w:pPr>
      <w:r w:rsidRPr="005D029C">
        <w:rPr>
          <w:rFonts w:ascii="Montserrat" w:hAnsi="Montserrat" w:cs="Arial"/>
          <w:sz w:val="20"/>
          <w:szCs w:val="20"/>
        </w:rPr>
        <w:t>Promover la consolidación de una cultura digital entre los diferentes grupos de interés, a partir de la implementación de estrategias de uso y apropiación de las TIC.</w:t>
      </w:r>
    </w:p>
    <w:p w14:paraId="6480102C" w14:textId="77777777" w:rsidR="009C6D64" w:rsidRPr="00287BCC" w:rsidRDefault="009C6D64" w:rsidP="009C6D64">
      <w:pPr>
        <w:pStyle w:val="ListParagraph"/>
        <w:rPr>
          <w:rFonts w:ascii="Montserrat" w:hAnsi="Montserrat" w:cs="Arial"/>
          <w:sz w:val="20"/>
          <w:szCs w:val="20"/>
        </w:rPr>
      </w:pPr>
    </w:p>
    <w:p w14:paraId="546C334C" w14:textId="6261D86A" w:rsidR="0063469B" w:rsidRDefault="00F20C6C" w:rsidP="00232CBC">
      <w:pPr>
        <w:pStyle w:val="ListParagraph"/>
        <w:numPr>
          <w:ilvl w:val="0"/>
          <w:numId w:val="11"/>
        </w:numPr>
        <w:spacing w:after="0" w:line="276" w:lineRule="auto"/>
        <w:jc w:val="both"/>
        <w:rPr>
          <w:rFonts w:ascii="Montserrat" w:hAnsi="Montserrat"/>
          <w:sz w:val="20"/>
          <w:szCs w:val="20"/>
        </w:rPr>
      </w:pPr>
      <w:r w:rsidRPr="00287BCC">
        <w:rPr>
          <w:rFonts w:ascii="Montserrat" w:hAnsi="Montserrat" w:cs="Arial"/>
          <w:sz w:val="20"/>
          <w:szCs w:val="20"/>
        </w:rPr>
        <w:t>Consolidar</w:t>
      </w:r>
      <w:r w:rsidR="00FF1957" w:rsidRPr="00287BCC">
        <w:rPr>
          <w:rFonts w:ascii="Montserrat" w:hAnsi="Montserrat" w:cs="Arial"/>
          <w:sz w:val="20"/>
          <w:szCs w:val="20"/>
        </w:rPr>
        <w:t xml:space="preserve"> el plan de comunicaciones para la difusión y apropiación </w:t>
      </w:r>
      <w:r w:rsidR="00287BCC" w:rsidRPr="00287BCC">
        <w:rPr>
          <w:rFonts w:ascii="Montserrat" w:hAnsi="Montserrat" w:cs="Arial"/>
          <w:sz w:val="20"/>
          <w:szCs w:val="20"/>
        </w:rPr>
        <w:t xml:space="preserve">establecida en </w:t>
      </w:r>
      <w:r w:rsidR="00B45FBB" w:rsidRPr="00287BCC">
        <w:rPr>
          <w:rFonts w:ascii="Montserrat" w:hAnsi="Montserrat" w:cs="Arial"/>
          <w:sz w:val="20"/>
          <w:szCs w:val="20"/>
        </w:rPr>
        <w:t xml:space="preserve">la estrategia digital </w:t>
      </w:r>
      <w:r w:rsidR="00FF1957" w:rsidRPr="00287BCC">
        <w:rPr>
          <w:rFonts w:ascii="Montserrat" w:hAnsi="Montserrat" w:cs="Arial"/>
          <w:sz w:val="20"/>
          <w:szCs w:val="20"/>
        </w:rPr>
        <w:t>de la institución.</w:t>
      </w:r>
      <w:r w:rsidR="0063469B">
        <w:rPr>
          <w:rFonts w:ascii="Montserrat" w:hAnsi="Montserrat"/>
          <w:sz w:val="20"/>
          <w:szCs w:val="20"/>
        </w:rPr>
        <w:br w:type="page"/>
      </w:r>
    </w:p>
    <w:p w14:paraId="195DCF4F" w14:textId="77777777" w:rsidR="00504A60" w:rsidRPr="00540D86" w:rsidRDefault="00504A60" w:rsidP="00FD44A8">
      <w:pPr>
        <w:pStyle w:val="Heading2"/>
        <w:numPr>
          <w:ilvl w:val="0"/>
          <w:numId w:val="61"/>
        </w:numPr>
        <w:spacing w:line="276" w:lineRule="auto"/>
        <w:jc w:val="center"/>
        <w:rPr>
          <w:rFonts w:ascii="Montserrat" w:hAnsi="Montserrat"/>
          <w:sz w:val="20"/>
          <w:szCs w:val="20"/>
        </w:rPr>
      </w:pPr>
      <w:bookmarkStart w:id="10" w:name="_Toc157526013"/>
      <w:bookmarkStart w:id="11" w:name="_Toc123712361"/>
      <w:bookmarkStart w:id="12" w:name="_Toc123713849"/>
      <w:r w:rsidRPr="00540D86">
        <w:rPr>
          <w:rFonts w:ascii="Montserrat" w:hAnsi="Montserrat"/>
          <w:sz w:val="20"/>
          <w:szCs w:val="20"/>
        </w:rPr>
        <w:t>ALCANCE</w:t>
      </w:r>
      <w:bookmarkEnd w:id="10"/>
    </w:p>
    <w:p w14:paraId="35F963FF" w14:textId="77777777" w:rsidR="00BE3CC2" w:rsidRDefault="00BE3CC2" w:rsidP="00504A60">
      <w:pPr>
        <w:spacing w:line="276" w:lineRule="auto"/>
        <w:rPr>
          <w:rFonts w:ascii="Montserrat" w:hAnsi="Montserrat" w:cs="Arial"/>
          <w:sz w:val="20"/>
          <w:szCs w:val="20"/>
        </w:rPr>
      </w:pPr>
    </w:p>
    <w:p w14:paraId="4D2A8D45" w14:textId="77777777" w:rsidR="00906A03" w:rsidRDefault="00906A03" w:rsidP="00504A60">
      <w:pPr>
        <w:spacing w:line="276" w:lineRule="auto"/>
        <w:rPr>
          <w:rFonts w:ascii="Montserrat" w:hAnsi="Montserrat" w:cs="Arial"/>
          <w:sz w:val="20"/>
          <w:szCs w:val="20"/>
        </w:rPr>
      </w:pPr>
    </w:p>
    <w:p w14:paraId="76762612" w14:textId="56C283F2" w:rsidR="00847385" w:rsidRPr="00540D86" w:rsidRDefault="00FD6FB7" w:rsidP="00C050CD">
      <w:pPr>
        <w:spacing w:line="276" w:lineRule="auto"/>
        <w:jc w:val="both"/>
        <w:rPr>
          <w:rFonts w:ascii="Montserrat" w:hAnsi="Montserrat" w:cs="Arial"/>
          <w:sz w:val="20"/>
          <w:szCs w:val="20"/>
        </w:rPr>
      </w:pPr>
      <w:r w:rsidRPr="00540D86">
        <w:rPr>
          <w:rFonts w:ascii="Montserrat" w:hAnsi="Montserrat" w:cs="Arial"/>
          <w:sz w:val="20"/>
          <w:szCs w:val="20"/>
        </w:rPr>
        <w:t xml:space="preserve">El presente Plan Estratégico aplica para todos los procesos que contribuyen al desarrollo de los recursos de tecnologías de información de la </w:t>
      </w:r>
      <w:r w:rsidR="00361282" w:rsidRPr="00540D86">
        <w:rPr>
          <w:rFonts w:ascii="Montserrat" w:hAnsi="Montserrat" w:cs="Arial"/>
          <w:sz w:val="20"/>
          <w:szCs w:val="20"/>
        </w:rPr>
        <w:t>institución</w:t>
      </w:r>
      <w:r w:rsidR="000F7E17" w:rsidRPr="00540D86">
        <w:rPr>
          <w:rFonts w:ascii="Montserrat" w:hAnsi="Montserrat" w:cs="Arial"/>
          <w:sz w:val="20"/>
          <w:szCs w:val="20"/>
        </w:rPr>
        <w:t>,</w:t>
      </w:r>
      <w:r w:rsidR="007C6395" w:rsidRPr="00540D86">
        <w:rPr>
          <w:rFonts w:ascii="Montserrat" w:hAnsi="Montserrat" w:cs="Arial"/>
          <w:sz w:val="20"/>
          <w:szCs w:val="20"/>
        </w:rPr>
        <w:t xml:space="preserve"> el cual contempla </w:t>
      </w:r>
      <w:r w:rsidR="007C6395" w:rsidRPr="00540D86">
        <w:rPr>
          <w:rFonts w:ascii="Montserrat" w:hAnsi="Montserrat" w:cs="Arial"/>
          <w:color w:val="000000" w:themeColor="text1"/>
          <w:sz w:val="20"/>
          <w:szCs w:val="20"/>
        </w:rPr>
        <w:t xml:space="preserve">la identificación, implementación, seguimiento de iniciativas y proyectos a llevar a cabo </w:t>
      </w:r>
      <w:r w:rsidR="00532D91">
        <w:rPr>
          <w:rFonts w:ascii="Montserrat" w:hAnsi="Montserrat" w:cs="Arial"/>
          <w:color w:val="000000" w:themeColor="text1"/>
          <w:sz w:val="20"/>
          <w:szCs w:val="20"/>
        </w:rPr>
        <w:t>durante</w:t>
      </w:r>
      <w:r w:rsidR="007C6395" w:rsidRPr="00540D86">
        <w:rPr>
          <w:rFonts w:ascii="Montserrat" w:hAnsi="Montserrat" w:cs="Arial"/>
          <w:color w:val="000000" w:themeColor="text1"/>
          <w:sz w:val="20"/>
          <w:szCs w:val="20"/>
        </w:rPr>
        <w:t xml:space="preserve"> el periodo </w:t>
      </w:r>
      <w:r w:rsidR="007C6395" w:rsidRPr="00F94120">
        <w:rPr>
          <w:rFonts w:ascii="Montserrat" w:hAnsi="Montserrat" w:cs="Arial"/>
          <w:color w:val="000000" w:themeColor="text1"/>
          <w:sz w:val="20"/>
          <w:szCs w:val="20"/>
          <w:highlight w:val="yellow"/>
        </w:rPr>
        <w:t>2023</w:t>
      </w:r>
      <w:r w:rsidR="007C6395" w:rsidRPr="00540D86">
        <w:rPr>
          <w:rFonts w:ascii="Montserrat" w:hAnsi="Montserrat" w:cs="Arial"/>
          <w:color w:val="000000" w:themeColor="text1"/>
          <w:sz w:val="20"/>
          <w:szCs w:val="20"/>
        </w:rPr>
        <w:t xml:space="preserve">-2027, </w:t>
      </w:r>
      <w:r w:rsidR="00532D91">
        <w:rPr>
          <w:rFonts w:ascii="Montserrat" w:hAnsi="Montserrat" w:cs="Arial"/>
          <w:color w:val="000000" w:themeColor="text1"/>
          <w:sz w:val="20"/>
          <w:szCs w:val="20"/>
        </w:rPr>
        <w:t>con el</w:t>
      </w:r>
      <w:r w:rsidR="007C6395" w:rsidRPr="00540D86">
        <w:rPr>
          <w:rFonts w:ascii="Montserrat" w:hAnsi="Montserrat" w:cs="Arial"/>
          <w:color w:val="000000" w:themeColor="text1"/>
          <w:sz w:val="20"/>
          <w:szCs w:val="20"/>
        </w:rPr>
        <w:t xml:space="preserve"> fin de contribuir con la transformación digital de la institución, en cumplimiento de sus objetivos estratégicos</w:t>
      </w:r>
      <w:r w:rsidRPr="00540D86">
        <w:rPr>
          <w:rFonts w:ascii="Montserrat" w:hAnsi="Montserrat" w:cs="Arial"/>
          <w:sz w:val="20"/>
          <w:szCs w:val="20"/>
        </w:rPr>
        <w:t xml:space="preserve">. Al desarrollar e implementar este PETI en la </w:t>
      </w:r>
      <w:r w:rsidR="00361282" w:rsidRPr="00540D86">
        <w:rPr>
          <w:rFonts w:ascii="Montserrat" w:hAnsi="Montserrat" w:cs="Arial"/>
          <w:sz w:val="20"/>
          <w:szCs w:val="20"/>
        </w:rPr>
        <w:t>institución</w:t>
      </w:r>
      <w:r w:rsidRPr="00540D86">
        <w:rPr>
          <w:rFonts w:ascii="Montserrat" w:hAnsi="Montserrat" w:cs="Arial"/>
          <w:sz w:val="20"/>
          <w:szCs w:val="20"/>
        </w:rPr>
        <w:t>, se podrán apropiar y usar eficientemente las tecnologías de información, generando ventajas relacionadas con los siguientes aspectos:</w:t>
      </w:r>
    </w:p>
    <w:p w14:paraId="38EA215D" w14:textId="35A1CDD0" w:rsidR="00361282" w:rsidRPr="00540D86" w:rsidRDefault="00B24D4F" w:rsidP="00FD44A8">
      <w:pPr>
        <w:pStyle w:val="ListParagraph"/>
        <w:numPr>
          <w:ilvl w:val="0"/>
          <w:numId w:val="62"/>
        </w:numPr>
        <w:spacing w:line="276" w:lineRule="auto"/>
        <w:ind w:left="426"/>
        <w:jc w:val="both"/>
        <w:rPr>
          <w:rFonts w:ascii="Montserrat" w:hAnsi="Montserrat" w:cs="Arial"/>
          <w:sz w:val="20"/>
          <w:szCs w:val="20"/>
        </w:rPr>
      </w:pPr>
      <w:r>
        <w:rPr>
          <w:rFonts w:ascii="Montserrat" w:hAnsi="Montserrat" w:cs="Arial"/>
          <w:sz w:val="20"/>
          <w:szCs w:val="20"/>
        </w:rPr>
        <w:t>Brindar</w:t>
      </w:r>
      <w:r w:rsidR="00FD6FB7" w:rsidRPr="00540D86">
        <w:rPr>
          <w:rFonts w:ascii="Montserrat" w:hAnsi="Montserrat" w:cs="Arial"/>
          <w:sz w:val="20"/>
          <w:szCs w:val="20"/>
        </w:rPr>
        <w:t xml:space="preserve"> claridad </w:t>
      </w:r>
      <w:r w:rsidR="00EB16C9">
        <w:rPr>
          <w:rFonts w:ascii="Montserrat" w:hAnsi="Montserrat" w:cs="Arial"/>
          <w:sz w:val="20"/>
          <w:szCs w:val="20"/>
        </w:rPr>
        <w:t>acerca</w:t>
      </w:r>
      <w:r w:rsidR="00FD6FB7" w:rsidRPr="00540D86">
        <w:rPr>
          <w:rFonts w:ascii="Montserrat" w:hAnsi="Montserrat" w:cs="Arial"/>
          <w:sz w:val="20"/>
          <w:szCs w:val="20"/>
        </w:rPr>
        <w:t xml:space="preserve"> de los elementos que orientarán las acciones, esfuerzos y comportamientos de las tecnologías de Información</w:t>
      </w:r>
      <w:r w:rsidR="00EB16C9">
        <w:rPr>
          <w:rFonts w:ascii="Montserrat" w:hAnsi="Montserrat" w:cs="Arial"/>
          <w:sz w:val="20"/>
          <w:szCs w:val="20"/>
        </w:rPr>
        <w:t>, a todas las áreas de interés</w:t>
      </w:r>
      <w:r w:rsidR="00FD6FB7" w:rsidRPr="00540D86">
        <w:rPr>
          <w:rFonts w:ascii="Montserrat" w:hAnsi="Montserrat" w:cs="Arial"/>
          <w:sz w:val="20"/>
          <w:szCs w:val="20"/>
        </w:rPr>
        <w:t>.</w:t>
      </w:r>
    </w:p>
    <w:p w14:paraId="1DFBE5D2" w14:textId="004D51B8" w:rsidR="00BE3CC2" w:rsidRPr="00540D86" w:rsidRDefault="00FD6FB7" w:rsidP="00FD44A8">
      <w:pPr>
        <w:pStyle w:val="ListParagraph"/>
        <w:numPr>
          <w:ilvl w:val="0"/>
          <w:numId w:val="62"/>
        </w:numPr>
        <w:spacing w:line="276" w:lineRule="auto"/>
        <w:ind w:left="426"/>
        <w:jc w:val="both"/>
        <w:rPr>
          <w:rFonts w:ascii="Montserrat" w:hAnsi="Montserrat" w:cs="Arial"/>
          <w:sz w:val="20"/>
          <w:szCs w:val="20"/>
        </w:rPr>
      </w:pPr>
      <w:r w:rsidRPr="00540D86">
        <w:rPr>
          <w:rFonts w:ascii="Montserrat" w:hAnsi="Montserrat" w:cs="Arial"/>
          <w:sz w:val="20"/>
          <w:szCs w:val="20"/>
        </w:rPr>
        <w:t xml:space="preserve">Contar con un Portafolio de Proyectos que apoyen los objetivos estratégicos definidos </w:t>
      </w:r>
      <w:r w:rsidR="00D738D7">
        <w:rPr>
          <w:rFonts w:ascii="Montserrat" w:hAnsi="Montserrat" w:cs="Arial"/>
          <w:sz w:val="20"/>
          <w:szCs w:val="20"/>
        </w:rPr>
        <w:t>en el</w:t>
      </w:r>
      <w:r w:rsidRPr="00540D86">
        <w:rPr>
          <w:rFonts w:ascii="Montserrat" w:hAnsi="Montserrat" w:cs="Arial"/>
          <w:sz w:val="20"/>
          <w:szCs w:val="20"/>
        </w:rPr>
        <w:t xml:space="preserve"> Plan Estratégico del</w:t>
      </w:r>
      <w:r w:rsidR="006A25C1">
        <w:rPr>
          <w:rFonts w:ascii="Montserrat" w:hAnsi="Montserrat" w:cs="Arial"/>
          <w:sz w:val="20"/>
          <w:szCs w:val="20"/>
        </w:rPr>
        <w:t xml:space="preserve"> </w:t>
      </w:r>
      <w:r w:rsidR="00D738D7">
        <w:rPr>
          <w:rFonts w:ascii="Montserrat" w:hAnsi="Montserrat" w:cs="Arial"/>
          <w:sz w:val="20"/>
          <w:szCs w:val="20"/>
        </w:rPr>
        <w:t>D</w:t>
      </w:r>
      <w:r w:rsidR="006A25C1">
        <w:rPr>
          <w:rFonts w:ascii="Montserrat" w:hAnsi="Montserrat" w:cs="Arial"/>
          <w:sz w:val="20"/>
          <w:szCs w:val="20"/>
        </w:rPr>
        <w:t>esarrollo de la institución.</w:t>
      </w:r>
    </w:p>
    <w:p w14:paraId="5086DA82" w14:textId="75C9CCE9" w:rsidR="0067634D" w:rsidRPr="00540D86" w:rsidRDefault="00FD6FB7" w:rsidP="00FD44A8">
      <w:pPr>
        <w:pStyle w:val="ListParagraph"/>
        <w:numPr>
          <w:ilvl w:val="0"/>
          <w:numId w:val="62"/>
        </w:numPr>
        <w:spacing w:line="276" w:lineRule="auto"/>
        <w:ind w:left="426"/>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Garantizar la infraestructura tecnológica adecuada que permita el desarrollo de cada una de las actividades y cumplimiento de los procesos.</w:t>
      </w:r>
    </w:p>
    <w:p w14:paraId="30E5A1E4" w14:textId="12CD3C0D" w:rsidR="00D738D7" w:rsidRPr="00540D86" w:rsidRDefault="00D738D7" w:rsidP="00FD44A8">
      <w:pPr>
        <w:pStyle w:val="ListParagraph"/>
        <w:numPr>
          <w:ilvl w:val="0"/>
          <w:numId w:val="62"/>
        </w:numPr>
        <w:spacing w:line="276" w:lineRule="auto"/>
        <w:ind w:left="426"/>
        <w:jc w:val="both"/>
        <w:rPr>
          <w:rFonts w:ascii="Montserrat" w:hAnsi="Montserrat" w:cs="Arial"/>
          <w:color w:val="000000" w:themeColor="text1"/>
          <w:sz w:val="20"/>
          <w:szCs w:val="20"/>
        </w:rPr>
      </w:pPr>
      <w:r>
        <w:rPr>
          <w:rFonts w:ascii="Montserrat" w:hAnsi="Montserrat" w:cs="Arial"/>
          <w:color w:val="000000" w:themeColor="text1"/>
          <w:sz w:val="20"/>
          <w:szCs w:val="20"/>
        </w:rPr>
        <w:t xml:space="preserve">Fomentar y potenciar una cultura </w:t>
      </w:r>
      <w:r w:rsidR="00861679">
        <w:rPr>
          <w:rFonts w:ascii="Montserrat" w:hAnsi="Montserrat" w:cs="Arial"/>
          <w:color w:val="000000" w:themeColor="text1"/>
          <w:sz w:val="20"/>
          <w:szCs w:val="20"/>
        </w:rPr>
        <w:t xml:space="preserve">institucional </w:t>
      </w:r>
      <w:r w:rsidR="00AA4072">
        <w:rPr>
          <w:rFonts w:ascii="Montserrat" w:hAnsi="Montserrat" w:cs="Arial"/>
          <w:color w:val="000000" w:themeColor="text1"/>
          <w:sz w:val="20"/>
          <w:szCs w:val="20"/>
        </w:rPr>
        <w:t xml:space="preserve">basada en la innovación, </w:t>
      </w:r>
      <w:r w:rsidR="0097615A">
        <w:rPr>
          <w:rFonts w:ascii="Montserrat" w:hAnsi="Montserrat" w:cs="Arial"/>
          <w:color w:val="000000" w:themeColor="text1"/>
          <w:sz w:val="20"/>
          <w:szCs w:val="20"/>
        </w:rPr>
        <w:t xml:space="preserve">la agilidad, la colaboración, la eficiencia y </w:t>
      </w:r>
      <w:r w:rsidR="00861679">
        <w:rPr>
          <w:rFonts w:ascii="Montserrat" w:hAnsi="Montserrat" w:cs="Arial"/>
          <w:color w:val="000000" w:themeColor="text1"/>
          <w:sz w:val="20"/>
          <w:szCs w:val="20"/>
        </w:rPr>
        <w:t>la adaptación al cambio.</w:t>
      </w:r>
    </w:p>
    <w:p w14:paraId="030F9ECC" w14:textId="56B2C7DC" w:rsidR="0067634D" w:rsidRDefault="0067634D" w:rsidP="00C050CD">
      <w:pPr>
        <w:spacing w:line="276" w:lineRule="auto"/>
        <w:jc w:val="both"/>
        <w:rPr>
          <w:rFonts w:ascii="Montserrat" w:hAnsi="Montserrat" w:cs="Arial"/>
          <w:sz w:val="20"/>
          <w:szCs w:val="20"/>
        </w:rPr>
      </w:pPr>
      <w:r w:rsidRPr="00540D86">
        <w:rPr>
          <w:rFonts w:ascii="Montserrat" w:hAnsi="Montserrat" w:cs="Arial"/>
          <w:sz w:val="20"/>
          <w:szCs w:val="20"/>
        </w:rPr>
        <w:t xml:space="preserve">El PETI </w:t>
      </w:r>
      <w:r w:rsidR="00014E7B">
        <w:rPr>
          <w:rFonts w:ascii="Montserrat" w:hAnsi="Montserrat" w:cs="Arial"/>
          <w:sz w:val="20"/>
          <w:szCs w:val="20"/>
        </w:rPr>
        <w:t>incluye</w:t>
      </w:r>
      <w:r w:rsidRPr="00540D86">
        <w:rPr>
          <w:rFonts w:ascii="Montserrat" w:hAnsi="Montserrat" w:cs="Arial"/>
          <w:sz w:val="20"/>
          <w:szCs w:val="20"/>
        </w:rPr>
        <w:t xml:space="preserve"> los lineamientos generados por el Ministerio de Tecnologías de la Información y las Comunicaciones -MINTIC en materia de Gobierno digital y gestión estratégica de tecnologías de información</w:t>
      </w:r>
      <w:r w:rsidR="005B581B" w:rsidRPr="00540D86">
        <w:rPr>
          <w:rFonts w:ascii="Montserrat" w:hAnsi="Montserrat" w:cs="Arial"/>
          <w:sz w:val="20"/>
          <w:szCs w:val="20"/>
        </w:rPr>
        <w:t xml:space="preserve"> teniendo en cuenta l</w:t>
      </w:r>
      <w:r w:rsidR="004740EB">
        <w:rPr>
          <w:rFonts w:ascii="Montserrat" w:hAnsi="Montserrat" w:cs="Arial"/>
          <w:sz w:val="20"/>
          <w:szCs w:val="20"/>
        </w:rPr>
        <w:t>a</w:t>
      </w:r>
      <w:r w:rsidR="005B581B" w:rsidRPr="00540D86">
        <w:rPr>
          <w:rFonts w:ascii="Montserrat" w:hAnsi="Montserrat" w:cs="Arial"/>
          <w:sz w:val="20"/>
          <w:szCs w:val="20"/>
        </w:rPr>
        <w:t xml:space="preserve"> </w:t>
      </w:r>
      <w:r w:rsidR="005B581B" w:rsidRPr="00540D86">
        <w:rPr>
          <w:rFonts w:ascii="Montserrat" w:hAnsi="Montserrat" w:cs="Arial"/>
          <w:color w:val="000000" w:themeColor="text1"/>
          <w:sz w:val="20"/>
          <w:szCs w:val="20"/>
          <w:lang w:val="es-ES"/>
        </w:rPr>
        <w:t>Estrategia de TI, Gobierno de TI, información, sistemas de información, servicios tecnológicos y uso y apropiación</w:t>
      </w:r>
      <w:r w:rsidRPr="00540D86">
        <w:rPr>
          <w:rFonts w:ascii="Montserrat" w:hAnsi="Montserrat" w:cs="Arial"/>
          <w:sz w:val="20"/>
          <w:szCs w:val="20"/>
        </w:rPr>
        <w:t xml:space="preserve">. </w:t>
      </w:r>
    </w:p>
    <w:p w14:paraId="2423FC79" w14:textId="6B20B5C3" w:rsidR="00AF12F7" w:rsidRPr="00540D86" w:rsidRDefault="00AF12F7" w:rsidP="00AF12F7">
      <w:pPr>
        <w:spacing w:line="276" w:lineRule="auto"/>
        <w:jc w:val="center"/>
        <w:rPr>
          <w:rFonts w:ascii="Montserrat" w:hAnsi="Montserrat" w:cs="Arial"/>
          <w:sz w:val="20"/>
          <w:szCs w:val="20"/>
        </w:rPr>
      </w:pPr>
      <w:r w:rsidRPr="00AF12F7">
        <w:rPr>
          <w:rFonts w:ascii="Montserrat" w:hAnsi="Montserrat" w:cs="Arial"/>
          <w:noProof/>
          <w:sz w:val="20"/>
          <w:szCs w:val="20"/>
        </w:rPr>
        <w:drawing>
          <wp:inline distT="0" distB="0" distL="0" distR="0" wp14:anchorId="60E9ECC7" wp14:editId="260D9317">
            <wp:extent cx="3971123" cy="2394961"/>
            <wp:effectExtent l="0" t="0" r="0" b="5715"/>
            <wp:docPr id="1279203572" name="Imagen 127920357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03572" name="Imagen 1" descr="Interfaz de usuario gráfica, Aplicación&#10;&#10;Descripción generada automáticamente"/>
                    <pic:cNvPicPr/>
                  </pic:nvPicPr>
                  <pic:blipFill rotWithShape="1">
                    <a:blip r:embed="rId21"/>
                    <a:srcRect l="11832"/>
                    <a:stretch/>
                  </pic:blipFill>
                  <pic:spPr bwMode="auto">
                    <a:xfrm>
                      <a:off x="0" y="0"/>
                      <a:ext cx="3977913" cy="2399056"/>
                    </a:xfrm>
                    <a:prstGeom prst="rect">
                      <a:avLst/>
                    </a:prstGeom>
                    <a:ln>
                      <a:noFill/>
                    </a:ln>
                    <a:extLst>
                      <a:ext uri="{53640926-AAD7-44D8-BBD7-CCE9431645EC}">
                        <a14:shadowObscured xmlns:a14="http://schemas.microsoft.com/office/drawing/2010/main"/>
                      </a:ext>
                    </a:extLst>
                  </pic:spPr>
                </pic:pic>
              </a:graphicData>
            </a:graphic>
          </wp:inline>
        </w:drawing>
      </w:r>
    </w:p>
    <w:p w14:paraId="42D6E722" w14:textId="14DE5325" w:rsidR="00287BCC" w:rsidRPr="00647737" w:rsidRDefault="00287BCC" w:rsidP="00287BCC">
      <w:pPr>
        <w:pStyle w:val="Caption"/>
        <w:jc w:val="center"/>
        <w:rPr>
          <w:rFonts w:ascii="Montserrat" w:hAnsi="Montserrat" w:cs="Arial"/>
          <w:color w:val="000000" w:themeColor="text1"/>
          <w:sz w:val="12"/>
          <w:szCs w:val="12"/>
        </w:rPr>
      </w:pPr>
      <w:bookmarkStart w:id="13" w:name="_Toc157526417"/>
      <w:r w:rsidRPr="00647737">
        <w:rPr>
          <w:rFonts w:ascii="Montserrat" w:hAnsi="Montserrat" w:cs="Arial"/>
          <w:color w:val="000000" w:themeColor="text1"/>
          <w:sz w:val="12"/>
          <w:szCs w:val="12"/>
        </w:rPr>
        <w:t xml:space="preserve">Ilustración </w:t>
      </w:r>
      <w:r w:rsidRPr="00647737">
        <w:rPr>
          <w:rFonts w:ascii="Montserrat" w:hAnsi="Montserrat" w:cs="Arial"/>
          <w:color w:val="000000" w:themeColor="text1"/>
          <w:sz w:val="12"/>
          <w:szCs w:val="12"/>
        </w:rPr>
        <w:fldChar w:fldCharType="begin"/>
      </w:r>
      <w:r w:rsidRPr="00647737">
        <w:rPr>
          <w:rFonts w:ascii="Montserrat" w:hAnsi="Montserrat" w:cs="Arial"/>
          <w:color w:val="000000" w:themeColor="text1"/>
          <w:sz w:val="12"/>
          <w:szCs w:val="12"/>
        </w:rPr>
        <w:instrText xml:space="preserve"> SEQ Ilustración \* ARABIC </w:instrText>
      </w:r>
      <w:r w:rsidRPr="00647737">
        <w:rPr>
          <w:rFonts w:ascii="Montserrat" w:hAnsi="Montserrat" w:cs="Arial"/>
          <w:color w:val="000000" w:themeColor="text1"/>
          <w:sz w:val="12"/>
          <w:szCs w:val="12"/>
        </w:rPr>
        <w:fldChar w:fldCharType="separate"/>
      </w:r>
      <w:r w:rsidR="003C3C4C">
        <w:rPr>
          <w:rFonts w:ascii="Montserrat" w:hAnsi="Montserrat" w:cs="Arial"/>
          <w:noProof/>
          <w:color w:val="000000" w:themeColor="text1"/>
          <w:sz w:val="12"/>
          <w:szCs w:val="12"/>
        </w:rPr>
        <w:t>1</w:t>
      </w:r>
      <w:r w:rsidRPr="00647737">
        <w:rPr>
          <w:rFonts w:ascii="Montserrat" w:hAnsi="Montserrat" w:cs="Arial"/>
          <w:color w:val="000000" w:themeColor="text1"/>
          <w:sz w:val="12"/>
          <w:szCs w:val="12"/>
        </w:rPr>
        <w:fldChar w:fldCharType="end"/>
      </w:r>
      <w:r w:rsidRPr="00647737">
        <w:rPr>
          <w:rFonts w:ascii="Montserrat" w:hAnsi="Montserrat" w:cs="Arial"/>
          <w:color w:val="000000" w:themeColor="text1"/>
          <w:sz w:val="12"/>
          <w:szCs w:val="12"/>
        </w:rPr>
        <w:t xml:space="preserve"> </w:t>
      </w:r>
      <w:r w:rsidR="00EB6197">
        <w:rPr>
          <w:rFonts w:ascii="Montserrat" w:hAnsi="Montserrat" w:cs="Arial"/>
          <w:color w:val="000000" w:themeColor="text1"/>
          <w:sz w:val="12"/>
          <w:szCs w:val="12"/>
        </w:rPr>
        <w:t xml:space="preserve">Marco </w:t>
      </w:r>
      <w:r w:rsidR="008D4F26">
        <w:rPr>
          <w:rFonts w:ascii="Montserrat" w:hAnsi="Montserrat" w:cs="Arial"/>
          <w:color w:val="000000" w:themeColor="text1"/>
          <w:sz w:val="12"/>
          <w:szCs w:val="12"/>
        </w:rPr>
        <w:t>de arq</w:t>
      </w:r>
      <w:r w:rsidR="00BE3F2A">
        <w:rPr>
          <w:rFonts w:ascii="Montserrat" w:hAnsi="Montserrat" w:cs="Arial"/>
          <w:color w:val="000000" w:themeColor="text1"/>
          <w:sz w:val="12"/>
          <w:szCs w:val="12"/>
        </w:rPr>
        <w:t>uitectura empresarial</w:t>
      </w:r>
      <w:bookmarkEnd w:id="13"/>
      <w:r w:rsidR="00BE3F2A">
        <w:rPr>
          <w:rFonts w:ascii="Montserrat" w:hAnsi="Montserrat" w:cs="Arial"/>
          <w:color w:val="000000" w:themeColor="text1"/>
          <w:sz w:val="12"/>
          <w:szCs w:val="12"/>
        </w:rPr>
        <w:t xml:space="preserve"> </w:t>
      </w:r>
    </w:p>
    <w:p w14:paraId="45941E72" w14:textId="30C524C4" w:rsidR="00287BCC" w:rsidRPr="00540D86" w:rsidRDefault="009E1A68" w:rsidP="009E1A68">
      <w:pPr>
        <w:tabs>
          <w:tab w:val="left" w:pos="7688"/>
        </w:tabs>
        <w:spacing w:line="276" w:lineRule="auto"/>
        <w:rPr>
          <w:rFonts w:ascii="Montserrat" w:hAnsi="Montserrat" w:cs="Arial"/>
          <w:sz w:val="20"/>
          <w:szCs w:val="20"/>
        </w:rPr>
      </w:pPr>
      <w:r>
        <w:rPr>
          <w:rFonts w:ascii="Montserrat" w:hAnsi="Montserrat" w:cs="Arial"/>
          <w:sz w:val="20"/>
          <w:szCs w:val="20"/>
        </w:rPr>
        <w:tab/>
      </w:r>
    </w:p>
    <w:p w14:paraId="7AD27EE4" w14:textId="53A32712" w:rsidR="001A60EC" w:rsidRDefault="004D72B6" w:rsidP="00B43455">
      <w:pPr>
        <w:spacing w:line="276" w:lineRule="auto"/>
        <w:jc w:val="both"/>
        <w:rPr>
          <w:rFonts w:ascii="Montserrat" w:hAnsi="Montserrat" w:cs="Arial"/>
          <w:sz w:val="20"/>
          <w:szCs w:val="20"/>
          <w:lang w:val="es-ES"/>
        </w:rPr>
      </w:pPr>
      <w:r w:rsidRPr="00540D86">
        <w:rPr>
          <w:rFonts w:ascii="Montserrat" w:hAnsi="Montserrat" w:cs="Arial"/>
          <w:color w:val="000000" w:themeColor="text1"/>
          <w:sz w:val="20"/>
          <w:szCs w:val="20"/>
          <w:lang w:val="es-ES"/>
        </w:rPr>
        <w:t xml:space="preserve">El Plan Estratégico de las Tecnologías de la Información (PETI) de la Universidad Simón Bolívar, identifica los retos y oportunidades en materia de TI, analizando los motivadores y los objetivos de la institución y del sector; las prospectivas </w:t>
      </w:r>
      <w:r w:rsidRPr="00540D86">
        <w:rPr>
          <w:rFonts w:ascii="Montserrat" w:hAnsi="Montserrat" w:cs="Arial"/>
          <w:sz w:val="20"/>
          <w:szCs w:val="20"/>
          <w:lang w:val="es-ES"/>
        </w:rPr>
        <w:t>tecnológicas; la situación actual de la institución en cuanto a la</w:t>
      </w:r>
      <w:r w:rsidR="009136F7">
        <w:rPr>
          <w:rFonts w:ascii="Montserrat" w:hAnsi="Montserrat" w:cs="Arial"/>
          <w:sz w:val="20"/>
          <w:szCs w:val="20"/>
          <w:lang w:val="es-ES"/>
        </w:rPr>
        <w:t>s</w:t>
      </w:r>
      <w:r w:rsidRPr="00540D86">
        <w:rPr>
          <w:rFonts w:ascii="Montserrat" w:hAnsi="Montserrat" w:cs="Arial"/>
          <w:sz w:val="20"/>
          <w:szCs w:val="20"/>
          <w:lang w:val="es-ES"/>
        </w:rPr>
        <w:t xml:space="preserve"> tecnología</w:t>
      </w:r>
      <w:r w:rsidR="009136F7">
        <w:rPr>
          <w:rFonts w:ascii="Montserrat" w:hAnsi="Montserrat" w:cs="Arial"/>
          <w:sz w:val="20"/>
          <w:szCs w:val="20"/>
          <w:lang w:val="es-ES"/>
        </w:rPr>
        <w:t>s</w:t>
      </w:r>
      <w:r w:rsidRPr="00540D86">
        <w:rPr>
          <w:rFonts w:ascii="Montserrat" w:hAnsi="Montserrat" w:cs="Arial"/>
          <w:sz w:val="20"/>
          <w:szCs w:val="20"/>
          <w:lang w:val="es-ES"/>
        </w:rPr>
        <w:t xml:space="preserve"> de la Información</w:t>
      </w:r>
      <w:r w:rsidR="009136F7">
        <w:rPr>
          <w:rFonts w:ascii="Montserrat" w:hAnsi="Montserrat" w:cs="Arial"/>
          <w:sz w:val="20"/>
          <w:szCs w:val="20"/>
          <w:lang w:val="es-ES"/>
        </w:rPr>
        <w:t>,</w:t>
      </w:r>
      <w:r w:rsidRPr="00540D86">
        <w:rPr>
          <w:rFonts w:ascii="Montserrat" w:hAnsi="Montserrat" w:cs="Arial"/>
          <w:sz w:val="20"/>
          <w:szCs w:val="20"/>
          <w:lang w:val="es-ES"/>
        </w:rPr>
        <w:t xml:space="preserve"> estableciendo </w:t>
      </w:r>
      <w:r w:rsidR="00995FBE">
        <w:rPr>
          <w:rFonts w:ascii="Montserrat" w:hAnsi="Montserrat" w:cs="Arial"/>
          <w:sz w:val="20"/>
          <w:szCs w:val="20"/>
          <w:lang w:val="es-ES"/>
        </w:rPr>
        <w:t>una</w:t>
      </w:r>
      <w:r w:rsidRPr="00540D86">
        <w:rPr>
          <w:rFonts w:ascii="Montserrat" w:hAnsi="Montserrat" w:cs="Arial"/>
          <w:sz w:val="20"/>
          <w:szCs w:val="20"/>
          <w:lang w:val="es-ES"/>
        </w:rPr>
        <w:t xml:space="preserve"> visión Estratégica de TI</w:t>
      </w:r>
      <w:r w:rsidR="008136DA" w:rsidRPr="00540D86">
        <w:rPr>
          <w:rFonts w:ascii="Montserrat" w:hAnsi="Montserrat" w:cs="Arial"/>
          <w:sz w:val="20"/>
          <w:szCs w:val="20"/>
          <w:lang w:val="es-ES"/>
        </w:rPr>
        <w:t xml:space="preserve"> </w:t>
      </w:r>
      <w:r w:rsidR="00A457EF">
        <w:rPr>
          <w:rFonts w:ascii="Montserrat" w:hAnsi="Montserrat" w:cs="Arial"/>
          <w:sz w:val="20"/>
          <w:szCs w:val="20"/>
          <w:lang w:val="es-ES"/>
        </w:rPr>
        <w:t xml:space="preserve">y </w:t>
      </w:r>
      <w:r w:rsidRPr="00540D86">
        <w:rPr>
          <w:rFonts w:ascii="Montserrat" w:hAnsi="Montserrat" w:cs="Arial"/>
          <w:sz w:val="20"/>
          <w:szCs w:val="20"/>
          <w:lang w:val="es-ES"/>
        </w:rPr>
        <w:t>definiendo l</w:t>
      </w:r>
      <w:r w:rsidR="00995FBE">
        <w:rPr>
          <w:rFonts w:ascii="Montserrat" w:hAnsi="Montserrat" w:cs="Arial"/>
          <w:sz w:val="20"/>
          <w:szCs w:val="20"/>
          <w:lang w:val="es-ES"/>
        </w:rPr>
        <w:t>as iniciativas</w:t>
      </w:r>
      <w:r w:rsidRPr="00540D86">
        <w:rPr>
          <w:rFonts w:ascii="Montserrat" w:hAnsi="Montserrat" w:cs="Arial"/>
          <w:sz w:val="20"/>
          <w:szCs w:val="20"/>
          <w:lang w:val="es-ES"/>
        </w:rPr>
        <w:t xml:space="preserve"> que deberán </w:t>
      </w:r>
      <w:r w:rsidR="00995FBE">
        <w:rPr>
          <w:rFonts w:ascii="Montserrat" w:hAnsi="Montserrat" w:cs="Arial"/>
          <w:sz w:val="20"/>
          <w:szCs w:val="20"/>
          <w:lang w:val="es-ES"/>
        </w:rPr>
        <w:t>llevarse a cabo</w:t>
      </w:r>
      <w:r w:rsidRPr="00540D86">
        <w:rPr>
          <w:rFonts w:ascii="Montserrat" w:hAnsi="Montserrat" w:cs="Arial"/>
          <w:sz w:val="20"/>
          <w:szCs w:val="20"/>
          <w:lang w:val="es-ES"/>
        </w:rPr>
        <w:t xml:space="preserve"> para obtenerla. </w:t>
      </w:r>
    </w:p>
    <w:p w14:paraId="233C596C" w14:textId="29D22727" w:rsidR="00E464E6" w:rsidRPr="00540D86" w:rsidRDefault="00707B96" w:rsidP="00504A60">
      <w:pPr>
        <w:spacing w:line="276" w:lineRule="auto"/>
        <w:jc w:val="both"/>
        <w:rPr>
          <w:rFonts w:ascii="Montserrat" w:hAnsi="Montserrat" w:cs="Arial"/>
          <w:color w:val="000000" w:themeColor="text1"/>
          <w:sz w:val="20"/>
          <w:szCs w:val="20"/>
        </w:rPr>
      </w:pPr>
      <w:r w:rsidRPr="00B573C2">
        <w:rPr>
          <w:rFonts w:ascii="Montserrat" w:hAnsi="Montserrat" w:cs="Arial"/>
          <w:color w:val="000000" w:themeColor="text1"/>
          <w:sz w:val="20"/>
          <w:szCs w:val="20"/>
          <w:lang w:val="es-ES"/>
        </w:rPr>
        <w:t>E</w:t>
      </w:r>
      <w:r w:rsidR="000006F9" w:rsidRPr="00B573C2">
        <w:rPr>
          <w:rFonts w:ascii="Montserrat" w:hAnsi="Montserrat" w:cs="Arial"/>
          <w:color w:val="000000" w:themeColor="text1"/>
          <w:sz w:val="20"/>
          <w:szCs w:val="20"/>
          <w:lang w:val="es-ES"/>
        </w:rPr>
        <w:t>ste</w:t>
      </w:r>
      <w:r w:rsidR="000006F9" w:rsidRPr="00540D86">
        <w:rPr>
          <w:rFonts w:ascii="Montserrat" w:hAnsi="Montserrat" w:cs="Arial"/>
          <w:color w:val="000000" w:themeColor="text1"/>
          <w:sz w:val="20"/>
          <w:szCs w:val="20"/>
          <w:lang w:val="es-ES"/>
        </w:rPr>
        <w:t xml:space="preserve"> plan </w:t>
      </w:r>
      <w:r w:rsidR="00B10412" w:rsidRPr="00B573C2">
        <w:rPr>
          <w:rFonts w:ascii="Montserrat" w:hAnsi="Montserrat" w:cs="Arial"/>
          <w:color w:val="000000" w:themeColor="text1"/>
          <w:sz w:val="20"/>
          <w:szCs w:val="20"/>
          <w:lang w:val="es-ES"/>
        </w:rPr>
        <w:t>se encuentra</w:t>
      </w:r>
      <w:r w:rsidR="000006F9" w:rsidRPr="00540D86">
        <w:rPr>
          <w:rFonts w:ascii="Montserrat" w:hAnsi="Montserrat" w:cs="Arial"/>
          <w:color w:val="000000" w:themeColor="text1"/>
          <w:sz w:val="20"/>
          <w:szCs w:val="20"/>
          <w:lang w:val="es-ES"/>
        </w:rPr>
        <w:t xml:space="preserve"> alineado con los objetivos estratégicos </w:t>
      </w:r>
      <w:r w:rsidR="00BC7108" w:rsidRPr="00B573C2">
        <w:rPr>
          <w:rFonts w:ascii="Montserrat" w:hAnsi="Montserrat" w:cs="Arial"/>
          <w:color w:val="000000" w:themeColor="text1"/>
          <w:sz w:val="20"/>
          <w:szCs w:val="20"/>
          <w:lang w:val="es-ES"/>
        </w:rPr>
        <w:t>institucionales</w:t>
      </w:r>
      <w:r w:rsidR="00705080" w:rsidRPr="00B573C2">
        <w:rPr>
          <w:rFonts w:ascii="Montserrat" w:hAnsi="Montserrat" w:cs="Arial"/>
          <w:color w:val="000000" w:themeColor="text1"/>
          <w:sz w:val="20"/>
          <w:szCs w:val="20"/>
          <w:lang w:val="es-ES"/>
        </w:rPr>
        <w:t xml:space="preserve"> y</w:t>
      </w:r>
      <w:r w:rsidR="000006F9" w:rsidRPr="00B573C2">
        <w:rPr>
          <w:rFonts w:ascii="Montserrat" w:hAnsi="Montserrat" w:cs="Arial"/>
          <w:color w:val="000000" w:themeColor="text1"/>
          <w:sz w:val="20"/>
          <w:szCs w:val="20"/>
          <w:lang w:val="es-ES"/>
        </w:rPr>
        <w:t xml:space="preserve"> busca </w:t>
      </w:r>
      <w:r w:rsidR="00B654C1" w:rsidRPr="00B573C2">
        <w:rPr>
          <w:rFonts w:ascii="Montserrat" w:hAnsi="Montserrat" w:cs="Arial"/>
          <w:color w:val="000000" w:themeColor="text1"/>
          <w:sz w:val="20"/>
          <w:szCs w:val="20"/>
          <w:lang w:val="es-ES"/>
        </w:rPr>
        <w:t>principalmente</w:t>
      </w:r>
      <w:r w:rsidR="000006F9" w:rsidRPr="00540D86">
        <w:rPr>
          <w:rFonts w:ascii="Montserrat" w:hAnsi="Montserrat" w:cs="Arial"/>
          <w:color w:val="000000" w:themeColor="text1"/>
          <w:sz w:val="20"/>
          <w:szCs w:val="20"/>
          <w:lang w:val="es-ES"/>
        </w:rPr>
        <w:t xml:space="preserve"> convertir las tecnologías de la información en una ventaja competitiva </w:t>
      </w:r>
      <w:r w:rsidR="00F60F99" w:rsidRPr="00B573C2">
        <w:rPr>
          <w:rFonts w:ascii="Montserrat" w:hAnsi="Montserrat" w:cs="Arial"/>
          <w:color w:val="000000" w:themeColor="text1"/>
          <w:sz w:val="20"/>
          <w:szCs w:val="20"/>
          <w:lang w:val="es-ES"/>
        </w:rPr>
        <w:t>para</w:t>
      </w:r>
      <w:r w:rsidR="0020262A" w:rsidRPr="00540D86">
        <w:rPr>
          <w:rFonts w:ascii="Montserrat" w:hAnsi="Montserrat" w:cs="Arial"/>
          <w:color w:val="000000" w:themeColor="text1"/>
          <w:sz w:val="20"/>
          <w:szCs w:val="20"/>
          <w:lang w:val="es-ES"/>
        </w:rPr>
        <w:t xml:space="preserve"> la institución</w:t>
      </w:r>
      <w:r w:rsidR="00302DA4" w:rsidRPr="00B573C2">
        <w:rPr>
          <w:rFonts w:ascii="Montserrat" w:hAnsi="Montserrat" w:cs="Arial"/>
          <w:color w:val="000000" w:themeColor="text1"/>
          <w:sz w:val="20"/>
          <w:szCs w:val="20"/>
          <w:lang w:val="es-ES"/>
        </w:rPr>
        <w:t>. La</w:t>
      </w:r>
      <w:r w:rsidR="000006F9" w:rsidRPr="00540D86">
        <w:rPr>
          <w:rFonts w:ascii="Montserrat" w:hAnsi="Montserrat" w:cs="Arial"/>
          <w:color w:val="000000" w:themeColor="text1"/>
          <w:sz w:val="20"/>
          <w:szCs w:val="20"/>
          <w:lang w:val="es-ES"/>
        </w:rPr>
        <w:t xml:space="preserve"> integración de </w:t>
      </w:r>
      <w:r w:rsidR="004D7C96" w:rsidRPr="00B573C2">
        <w:rPr>
          <w:rFonts w:ascii="Montserrat" w:hAnsi="Montserrat" w:cs="Arial"/>
          <w:color w:val="000000" w:themeColor="text1"/>
          <w:sz w:val="20"/>
          <w:szCs w:val="20"/>
          <w:lang w:val="es-ES"/>
        </w:rPr>
        <w:t>las</w:t>
      </w:r>
      <w:r w:rsidR="000006F9" w:rsidRPr="00B573C2">
        <w:rPr>
          <w:rFonts w:ascii="Montserrat" w:hAnsi="Montserrat" w:cs="Arial"/>
          <w:color w:val="000000" w:themeColor="text1"/>
          <w:sz w:val="20"/>
          <w:szCs w:val="20"/>
          <w:lang w:val="es-ES"/>
        </w:rPr>
        <w:t xml:space="preserve"> </w:t>
      </w:r>
      <w:r w:rsidR="006718CA" w:rsidRPr="00540D86">
        <w:rPr>
          <w:rFonts w:ascii="Montserrat" w:hAnsi="Montserrat" w:cs="Arial"/>
          <w:color w:val="000000" w:themeColor="text1"/>
          <w:sz w:val="20"/>
          <w:szCs w:val="20"/>
          <w:lang w:val="es-ES"/>
        </w:rPr>
        <w:t>iniciativas</w:t>
      </w:r>
      <w:r w:rsidR="00302DA4" w:rsidRPr="00B573C2">
        <w:rPr>
          <w:rFonts w:ascii="Montserrat" w:hAnsi="Montserrat" w:cs="Arial"/>
          <w:color w:val="000000" w:themeColor="text1"/>
          <w:sz w:val="20"/>
          <w:szCs w:val="20"/>
          <w:lang w:val="es-ES"/>
        </w:rPr>
        <w:t xml:space="preserve"> y </w:t>
      </w:r>
      <w:r w:rsidR="00E464E6" w:rsidRPr="00B573C2">
        <w:rPr>
          <w:rFonts w:ascii="Montserrat" w:hAnsi="Montserrat" w:cs="Arial"/>
          <w:color w:val="000000" w:themeColor="text1"/>
          <w:sz w:val="20"/>
          <w:szCs w:val="20"/>
          <w:lang w:val="es-ES"/>
        </w:rPr>
        <w:t xml:space="preserve">proyectos </w:t>
      </w:r>
      <w:r w:rsidR="00302DA4" w:rsidRPr="00B573C2">
        <w:rPr>
          <w:rFonts w:ascii="Montserrat" w:hAnsi="Montserrat" w:cs="Arial"/>
          <w:color w:val="000000" w:themeColor="text1"/>
          <w:sz w:val="20"/>
          <w:szCs w:val="20"/>
          <w:lang w:val="es-ES"/>
        </w:rPr>
        <w:t>aquí planteados</w:t>
      </w:r>
      <w:r w:rsidR="00EF5E9A" w:rsidRPr="00B573C2">
        <w:rPr>
          <w:rFonts w:ascii="Montserrat" w:hAnsi="Montserrat" w:cs="Arial"/>
          <w:color w:val="000000" w:themeColor="text1"/>
          <w:sz w:val="20"/>
          <w:szCs w:val="20"/>
          <w:lang w:val="es-ES"/>
        </w:rPr>
        <w:t xml:space="preserve">, pretenden </w:t>
      </w:r>
      <w:r w:rsidR="00EF5E9A" w:rsidRPr="00B573C2">
        <w:rPr>
          <w:rFonts w:ascii="Montserrat" w:hAnsi="Montserrat" w:cs="Arial"/>
          <w:color w:val="000000" w:themeColor="text1"/>
          <w:sz w:val="20"/>
          <w:szCs w:val="20"/>
        </w:rPr>
        <w:t>apoyar</w:t>
      </w:r>
      <w:r w:rsidR="00E464E6" w:rsidRPr="00540D86">
        <w:rPr>
          <w:rFonts w:ascii="Montserrat" w:hAnsi="Montserrat" w:cs="Arial"/>
          <w:color w:val="000000" w:themeColor="text1"/>
          <w:sz w:val="20"/>
          <w:szCs w:val="20"/>
        </w:rPr>
        <w:t xml:space="preserve"> la transformación digital de la institución de acuerdo con </w:t>
      </w:r>
      <w:r w:rsidR="00E464E6" w:rsidRPr="00B573C2">
        <w:rPr>
          <w:rFonts w:ascii="Montserrat" w:hAnsi="Montserrat" w:cs="Arial"/>
          <w:color w:val="000000" w:themeColor="text1"/>
          <w:sz w:val="20"/>
          <w:szCs w:val="20"/>
        </w:rPr>
        <w:t>l</w:t>
      </w:r>
      <w:r w:rsidR="005E5D00" w:rsidRPr="00B573C2">
        <w:rPr>
          <w:rFonts w:ascii="Montserrat" w:hAnsi="Montserrat" w:cs="Arial"/>
          <w:color w:val="000000" w:themeColor="text1"/>
          <w:sz w:val="20"/>
          <w:szCs w:val="20"/>
        </w:rPr>
        <w:t xml:space="preserve">os </w:t>
      </w:r>
      <w:r w:rsidR="007A2815" w:rsidRPr="00B573C2">
        <w:rPr>
          <w:rFonts w:ascii="Montserrat" w:hAnsi="Montserrat" w:cs="Arial"/>
          <w:color w:val="000000" w:themeColor="text1"/>
          <w:sz w:val="20"/>
          <w:szCs w:val="20"/>
        </w:rPr>
        <w:t>propósitos</w:t>
      </w:r>
      <w:r w:rsidR="005E5D00" w:rsidRPr="00B573C2">
        <w:rPr>
          <w:rFonts w:ascii="Montserrat" w:hAnsi="Montserrat" w:cs="Arial"/>
          <w:color w:val="000000" w:themeColor="text1"/>
          <w:sz w:val="20"/>
          <w:szCs w:val="20"/>
        </w:rPr>
        <w:t xml:space="preserve"> establecidos</w:t>
      </w:r>
      <w:r w:rsidR="00E464E6" w:rsidRPr="00540D86">
        <w:rPr>
          <w:rFonts w:ascii="Montserrat" w:hAnsi="Montserrat" w:cs="Arial"/>
          <w:color w:val="000000" w:themeColor="text1"/>
          <w:sz w:val="20"/>
          <w:szCs w:val="20"/>
        </w:rPr>
        <w:t xml:space="preserve"> en el Plan Estratégico de Desarrollo y los respectivos </w:t>
      </w:r>
      <w:r w:rsidR="007A2815" w:rsidRPr="00B573C2">
        <w:rPr>
          <w:rFonts w:ascii="Montserrat" w:hAnsi="Montserrat" w:cs="Arial"/>
          <w:color w:val="000000" w:themeColor="text1"/>
          <w:sz w:val="20"/>
          <w:szCs w:val="20"/>
        </w:rPr>
        <w:t>planes que</w:t>
      </w:r>
      <w:r w:rsidR="00E464E6" w:rsidRPr="00B573C2">
        <w:rPr>
          <w:rFonts w:ascii="Montserrat" w:hAnsi="Montserrat" w:cs="Arial"/>
          <w:color w:val="000000" w:themeColor="text1"/>
          <w:sz w:val="20"/>
          <w:szCs w:val="20"/>
        </w:rPr>
        <w:t xml:space="preserve"> de </w:t>
      </w:r>
      <w:r w:rsidR="004D073A" w:rsidRPr="00B573C2">
        <w:rPr>
          <w:rFonts w:ascii="Montserrat" w:hAnsi="Montserrat" w:cs="Arial"/>
          <w:color w:val="000000" w:themeColor="text1"/>
          <w:sz w:val="20"/>
          <w:szCs w:val="20"/>
        </w:rPr>
        <w:t>allí se desprenden</w:t>
      </w:r>
      <w:r w:rsidR="00E464E6" w:rsidRPr="00540D86">
        <w:rPr>
          <w:rFonts w:ascii="Montserrat" w:hAnsi="Montserrat" w:cs="Arial"/>
          <w:color w:val="000000" w:themeColor="text1"/>
          <w:sz w:val="20"/>
          <w:szCs w:val="20"/>
        </w:rPr>
        <w:t>.</w:t>
      </w:r>
    </w:p>
    <w:p w14:paraId="50F07283" w14:textId="35E51D3C" w:rsidR="00504A60" w:rsidRDefault="00504A60" w:rsidP="00296BC5">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 xml:space="preserve">Si bien este PETI </w:t>
      </w:r>
      <w:r w:rsidR="004F033F">
        <w:rPr>
          <w:rFonts w:ascii="Montserrat" w:hAnsi="Montserrat" w:cs="Arial"/>
          <w:color w:val="000000" w:themeColor="text1"/>
          <w:sz w:val="20"/>
          <w:szCs w:val="20"/>
        </w:rPr>
        <w:t>se constituye</w:t>
      </w:r>
      <w:r w:rsidRPr="00540D86">
        <w:rPr>
          <w:rFonts w:ascii="Montserrat" w:hAnsi="Montserrat" w:cs="Arial"/>
          <w:color w:val="000000" w:themeColor="text1"/>
          <w:sz w:val="20"/>
          <w:szCs w:val="20"/>
        </w:rPr>
        <w:t xml:space="preserve"> para el periodo 2023-2027 será revisado y actualizado anualmente según sea requerido, atendiendo a las necesidades y dinámica de la institución.</w:t>
      </w:r>
    </w:p>
    <w:p w14:paraId="789F8DB2" w14:textId="5D1D0F1A" w:rsidR="00BD5341" w:rsidRPr="00296BC5" w:rsidRDefault="00886A91" w:rsidP="00D76234">
      <w:pPr>
        <w:rPr>
          <w:rFonts w:ascii="Montserrat" w:hAnsi="Montserrat" w:cs="Arial"/>
          <w:color w:val="000000" w:themeColor="text1"/>
          <w:sz w:val="20"/>
          <w:szCs w:val="20"/>
        </w:rPr>
      </w:pPr>
      <w:r>
        <w:rPr>
          <w:rFonts w:ascii="Montserrat" w:hAnsi="Montserrat" w:cs="Arial"/>
          <w:color w:val="000000" w:themeColor="text1"/>
          <w:sz w:val="20"/>
          <w:szCs w:val="20"/>
        </w:rPr>
        <w:br w:type="page"/>
      </w:r>
    </w:p>
    <w:p w14:paraId="2F0154F7" w14:textId="28FC46B0" w:rsidR="004A78B8" w:rsidRPr="00540D86" w:rsidRDefault="00624C4E" w:rsidP="00FD44A8">
      <w:pPr>
        <w:pStyle w:val="Heading2"/>
        <w:numPr>
          <w:ilvl w:val="0"/>
          <w:numId w:val="61"/>
        </w:numPr>
        <w:spacing w:line="276" w:lineRule="auto"/>
        <w:jc w:val="center"/>
        <w:rPr>
          <w:rFonts w:ascii="Montserrat" w:hAnsi="Montserrat"/>
          <w:sz w:val="20"/>
          <w:szCs w:val="20"/>
        </w:rPr>
      </w:pPr>
      <w:bookmarkStart w:id="14" w:name="_Toc157526014"/>
      <w:bookmarkStart w:id="15" w:name="_Toc123712362"/>
      <w:bookmarkStart w:id="16" w:name="_Toc123713850"/>
      <w:bookmarkEnd w:id="11"/>
      <w:bookmarkEnd w:id="12"/>
      <w:r>
        <w:rPr>
          <w:rFonts w:ascii="Montserrat" w:hAnsi="Montserrat"/>
          <w:sz w:val="20"/>
          <w:szCs w:val="20"/>
        </w:rPr>
        <w:t>MARCO</w:t>
      </w:r>
      <w:r w:rsidR="004A78B8" w:rsidRPr="00540D86">
        <w:rPr>
          <w:rFonts w:ascii="Montserrat" w:hAnsi="Montserrat"/>
          <w:sz w:val="20"/>
          <w:szCs w:val="20"/>
        </w:rPr>
        <w:t xml:space="preserve"> NORMATIVO</w:t>
      </w:r>
      <w:bookmarkEnd w:id="14"/>
    </w:p>
    <w:p w14:paraId="19FD3346" w14:textId="50A8B15D" w:rsidR="006C3A23" w:rsidRDefault="006C3A23" w:rsidP="0046639B">
      <w:pPr>
        <w:spacing w:line="276" w:lineRule="auto"/>
        <w:rPr>
          <w:rFonts w:ascii="Montserrat" w:hAnsi="Montserrat"/>
          <w:sz w:val="20"/>
          <w:szCs w:val="20"/>
        </w:rPr>
      </w:pPr>
    </w:p>
    <w:p w14:paraId="3AAAF1C1" w14:textId="77777777" w:rsidR="00955251" w:rsidRPr="00540D86" w:rsidRDefault="00955251" w:rsidP="0046639B">
      <w:pPr>
        <w:spacing w:line="276" w:lineRule="auto"/>
        <w:rPr>
          <w:rFonts w:ascii="Montserrat" w:hAnsi="Montserrat"/>
          <w:sz w:val="20"/>
          <w:szCs w:val="20"/>
        </w:rPr>
      </w:pPr>
    </w:p>
    <w:p w14:paraId="184A9C6A" w14:textId="4030929A" w:rsidR="004A78B8" w:rsidRPr="00540D86" w:rsidRDefault="004A78B8" w:rsidP="0046639B">
      <w:pPr>
        <w:spacing w:line="276" w:lineRule="auto"/>
        <w:jc w:val="both"/>
        <w:rPr>
          <w:rFonts w:ascii="Montserrat" w:eastAsia="Arial" w:hAnsi="Montserrat" w:cs="Arial"/>
          <w:color w:val="000000" w:themeColor="text1"/>
          <w:sz w:val="20"/>
          <w:szCs w:val="20"/>
        </w:rPr>
      </w:pPr>
      <w:r w:rsidRPr="00540D86">
        <w:rPr>
          <w:rFonts w:ascii="Montserrat" w:eastAsia="Arial" w:hAnsi="Montserrat" w:cs="Arial"/>
          <w:color w:val="000000" w:themeColor="text1"/>
          <w:sz w:val="20"/>
          <w:szCs w:val="20"/>
        </w:rPr>
        <w:t xml:space="preserve">El proceso de planeación universitario </w:t>
      </w:r>
      <w:r w:rsidR="00747ED8">
        <w:rPr>
          <w:rFonts w:ascii="Montserrat" w:eastAsia="Arial" w:hAnsi="Montserrat" w:cs="Arial"/>
          <w:color w:val="000000" w:themeColor="text1"/>
          <w:sz w:val="20"/>
          <w:szCs w:val="20"/>
        </w:rPr>
        <w:t>se origina</w:t>
      </w:r>
      <w:r w:rsidRPr="00540D86">
        <w:rPr>
          <w:rFonts w:ascii="Montserrat" w:eastAsia="Arial" w:hAnsi="Montserrat" w:cs="Arial"/>
          <w:color w:val="000000" w:themeColor="text1"/>
          <w:sz w:val="20"/>
          <w:szCs w:val="20"/>
        </w:rPr>
        <w:t xml:space="preserve"> </w:t>
      </w:r>
      <w:r w:rsidR="00747ED8">
        <w:rPr>
          <w:rFonts w:ascii="Montserrat" w:eastAsia="Arial" w:hAnsi="Montserrat" w:cs="Arial"/>
          <w:color w:val="000000" w:themeColor="text1"/>
          <w:sz w:val="20"/>
          <w:szCs w:val="20"/>
        </w:rPr>
        <w:t>en</w:t>
      </w:r>
      <w:r w:rsidRPr="00540D86">
        <w:rPr>
          <w:rFonts w:ascii="Montserrat" w:eastAsia="Arial" w:hAnsi="Montserrat" w:cs="Arial"/>
          <w:color w:val="000000" w:themeColor="text1"/>
          <w:sz w:val="20"/>
          <w:szCs w:val="20"/>
        </w:rPr>
        <w:t xml:space="preserve"> la Constitución Política de Colombia de 1991, donde se est</w:t>
      </w:r>
      <w:r w:rsidR="00747ED8">
        <w:rPr>
          <w:rFonts w:ascii="Montserrat" w:eastAsia="Arial" w:hAnsi="Montserrat" w:cs="Arial"/>
          <w:color w:val="000000" w:themeColor="text1"/>
          <w:sz w:val="20"/>
          <w:szCs w:val="20"/>
        </w:rPr>
        <w:t>ablece</w:t>
      </w:r>
      <w:r w:rsidRPr="00540D86">
        <w:rPr>
          <w:rFonts w:ascii="Montserrat" w:eastAsia="Arial" w:hAnsi="Montserrat" w:cs="Arial"/>
          <w:color w:val="000000" w:themeColor="text1"/>
          <w:sz w:val="20"/>
          <w:szCs w:val="20"/>
        </w:rPr>
        <w:t xml:space="preserve"> la educación superior como un servicio público, además de ser una función prioritaria, soportada en principios esenciales como la libertad de cátedra, de investigación y de enseñanza, la autonomía universitaria y la educación como un derecho de la población. Con referencia a la planeación, se trazan lineamientos para que sea participativa y estratégica a fin de garantizar los principios administrativos de eficacia, eficiencia, efectividad, economía y equidad.</w:t>
      </w:r>
    </w:p>
    <w:p w14:paraId="015F4895" w14:textId="0378FF09" w:rsidR="004A78B8" w:rsidRPr="00540D86" w:rsidRDefault="004A78B8" w:rsidP="0046639B">
      <w:pPr>
        <w:spacing w:line="276" w:lineRule="auto"/>
        <w:jc w:val="both"/>
        <w:rPr>
          <w:rFonts w:ascii="Montserrat" w:eastAsia="Arial" w:hAnsi="Montserrat" w:cs="Arial"/>
          <w:color w:val="000000" w:themeColor="text1"/>
          <w:sz w:val="20"/>
          <w:szCs w:val="20"/>
        </w:rPr>
      </w:pPr>
      <w:r w:rsidRPr="00540D86">
        <w:rPr>
          <w:rFonts w:ascii="Montserrat" w:eastAsia="Arial" w:hAnsi="Montserrat" w:cs="Arial"/>
          <w:color w:val="000000" w:themeColor="text1"/>
          <w:sz w:val="20"/>
          <w:szCs w:val="20"/>
        </w:rPr>
        <w:t xml:space="preserve">La Universidad Simón Bolívar se guía por el </w:t>
      </w:r>
      <w:r w:rsidR="00073993">
        <w:rPr>
          <w:rFonts w:ascii="Montserrat" w:eastAsia="Arial" w:hAnsi="Montserrat" w:cs="Arial"/>
          <w:color w:val="000000" w:themeColor="text1"/>
          <w:sz w:val="20"/>
          <w:szCs w:val="20"/>
        </w:rPr>
        <w:t>c</w:t>
      </w:r>
      <w:r w:rsidRPr="00540D86">
        <w:rPr>
          <w:rFonts w:ascii="Montserrat" w:eastAsia="Arial" w:hAnsi="Montserrat" w:cs="Arial"/>
          <w:color w:val="000000" w:themeColor="text1"/>
          <w:sz w:val="20"/>
          <w:szCs w:val="20"/>
        </w:rPr>
        <w:t xml:space="preserve">ompendio de la Política para el desarrollo de las funciones sustantivas y administrativas, </w:t>
      </w:r>
      <w:r w:rsidR="00FD7579">
        <w:rPr>
          <w:rFonts w:ascii="Montserrat" w:eastAsia="Arial" w:hAnsi="Montserrat" w:cs="Arial"/>
          <w:color w:val="000000" w:themeColor="text1"/>
          <w:sz w:val="20"/>
          <w:szCs w:val="20"/>
        </w:rPr>
        <w:t xml:space="preserve">en el que se </w:t>
      </w:r>
      <w:r w:rsidR="002C6C09">
        <w:rPr>
          <w:rFonts w:ascii="Montserrat" w:eastAsia="Arial" w:hAnsi="Montserrat" w:cs="Arial"/>
          <w:color w:val="000000" w:themeColor="text1"/>
          <w:sz w:val="20"/>
          <w:szCs w:val="20"/>
        </w:rPr>
        <w:t>incluye en su</w:t>
      </w:r>
      <w:r w:rsidRPr="00540D86">
        <w:rPr>
          <w:rFonts w:ascii="Montserrat" w:eastAsia="Arial" w:hAnsi="Montserrat" w:cs="Arial"/>
          <w:color w:val="000000" w:themeColor="text1"/>
          <w:sz w:val="20"/>
          <w:szCs w:val="20"/>
        </w:rPr>
        <w:t xml:space="preserve"> artículo 8</w:t>
      </w:r>
      <w:r w:rsidR="00730A2E">
        <w:rPr>
          <w:rFonts w:ascii="Montserrat" w:eastAsia="Arial" w:hAnsi="Montserrat" w:cs="Arial"/>
          <w:color w:val="000000" w:themeColor="text1"/>
          <w:sz w:val="20"/>
          <w:szCs w:val="20"/>
        </w:rPr>
        <w:t xml:space="preserve">, la </w:t>
      </w:r>
      <w:r w:rsidRPr="006D1AB2">
        <w:rPr>
          <w:rFonts w:ascii="Montserrat" w:eastAsia="Arial" w:hAnsi="Montserrat" w:cs="Arial"/>
          <w:i/>
          <w:color w:val="000000" w:themeColor="text1"/>
          <w:sz w:val="20"/>
          <w:szCs w:val="20"/>
        </w:rPr>
        <w:t xml:space="preserve">Política Integral de </w:t>
      </w:r>
      <w:r w:rsidR="006D1AB2">
        <w:rPr>
          <w:rFonts w:ascii="Montserrat" w:eastAsia="Arial" w:hAnsi="Montserrat" w:cs="Arial"/>
          <w:i/>
          <w:iCs/>
          <w:color w:val="000000" w:themeColor="text1"/>
          <w:sz w:val="20"/>
          <w:szCs w:val="20"/>
        </w:rPr>
        <w:t>T</w:t>
      </w:r>
      <w:r w:rsidRPr="006D1AB2">
        <w:rPr>
          <w:rFonts w:ascii="Montserrat" w:eastAsia="Arial" w:hAnsi="Montserrat" w:cs="Arial"/>
          <w:i/>
          <w:iCs/>
          <w:color w:val="000000" w:themeColor="text1"/>
          <w:sz w:val="20"/>
          <w:szCs w:val="20"/>
        </w:rPr>
        <w:t>ecnologías</w:t>
      </w:r>
      <w:r w:rsidRPr="006D1AB2">
        <w:rPr>
          <w:rFonts w:ascii="Montserrat" w:eastAsia="Arial" w:hAnsi="Montserrat" w:cs="Arial"/>
          <w:i/>
          <w:color w:val="000000" w:themeColor="text1"/>
          <w:sz w:val="20"/>
          <w:szCs w:val="20"/>
        </w:rPr>
        <w:t xml:space="preserve"> de la Información</w:t>
      </w:r>
      <w:r w:rsidRPr="00540D86">
        <w:rPr>
          <w:rFonts w:ascii="Montserrat" w:eastAsia="Arial" w:hAnsi="Montserrat" w:cs="Arial"/>
          <w:color w:val="000000" w:themeColor="text1"/>
          <w:sz w:val="20"/>
          <w:szCs w:val="20"/>
        </w:rPr>
        <w:t xml:space="preserve"> (acuerdo </w:t>
      </w:r>
      <w:proofErr w:type="spellStart"/>
      <w:r w:rsidRPr="00540D86">
        <w:rPr>
          <w:rFonts w:ascii="Montserrat" w:eastAsia="Arial" w:hAnsi="Montserrat" w:cs="Arial"/>
          <w:color w:val="000000" w:themeColor="text1"/>
          <w:sz w:val="20"/>
          <w:szCs w:val="20"/>
        </w:rPr>
        <w:t>Nº</w:t>
      </w:r>
      <w:proofErr w:type="spellEnd"/>
      <w:r w:rsidRPr="00540D86">
        <w:rPr>
          <w:rFonts w:ascii="Montserrat" w:eastAsia="Arial" w:hAnsi="Montserrat" w:cs="Arial"/>
          <w:color w:val="000000" w:themeColor="text1"/>
          <w:sz w:val="20"/>
          <w:szCs w:val="20"/>
        </w:rPr>
        <w:t xml:space="preserve">. 13 de 2022), </w:t>
      </w:r>
      <w:r w:rsidR="000726B2">
        <w:rPr>
          <w:rFonts w:ascii="Montserrat" w:eastAsia="Arial" w:hAnsi="Montserrat" w:cs="Arial"/>
          <w:color w:val="000000" w:themeColor="text1"/>
          <w:sz w:val="20"/>
          <w:szCs w:val="20"/>
        </w:rPr>
        <w:t>definida</w:t>
      </w:r>
      <w:r w:rsidRPr="00540D86">
        <w:rPr>
          <w:rFonts w:ascii="Montserrat" w:eastAsia="Arial" w:hAnsi="Montserrat" w:cs="Arial"/>
          <w:color w:val="000000" w:themeColor="text1"/>
          <w:sz w:val="20"/>
          <w:szCs w:val="20"/>
        </w:rPr>
        <w:t xml:space="preserve"> como la manifestación estratégica institucional para establecer las pautas, directrices y orientaciones que regul</w:t>
      </w:r>
      <w:r w:rsidR="00A6565C">
        <w:rPr>
          <w:rFonts w:ascii="Montserrat" w:eastAsia="Arial" w:hAnsi="Montserrat" w:cs="Arial"/>
          <w:color w:val="000000" w:themeColor="text1"/>
          <w:sz w:val="20"/>
          <w:szCs w:val="20"/>
        </w:rPr>
        <w:t>a</w:t>
      </w:r>
      <w:r w:rsidRPr="00540D86">
        <w:rPr>
          <w:rFonts w:ascii="Montserrat" w:eastAsia="Arial" w:hAnsi="Montserrat" w:cs="Arial"/>
          <w:color w:val="000000" w:themeColor="text1"/>
          <w:sz w:val="20"/>
          <w:szCs w:val="20"/>
        </w:rPr>
        <w:t>n el comportamiento de los usuarios, la forma de gobernar y gestionar de manera adecuada y efectiva los recursos tecnológicos en el Marco de Arquitectura Empresarial, bajo los dominios de Estrategia TI, Gobierno TI, Información, Sistemas de Información, Servicios Tecnológicos, Uso y Apropiación.</w:t>
      </w:r>
    </w:p>
    <w:p w14:paraId="3F7026D7" w14:textId="77777777" w:rsidR="004A78B8" w:rsidRPr="00540D86" w:rsidRDefault="004A78B8" w:rsidP="0046639B">
      <w:pPr>
        <w:spacing w:line="276" w:lineRule="auto"/>
        <w:jc w:val="both"/>
        <w:rPr>
          <w:rFonts w:ascii="Montserrat" w:eastAsia="Arial" w:hAnsi="Montserrat" w:cs="Arial"/>
          <w:color w:val="000000" w:themeColor="text1"/>
          <w:sz w:val="20"/>
          <w:szCs w:val="20"/>
        </w:rPr>
      </w:pPr>
      <w:r w:rsidRPr="00540D86">
        <w:rPr>
          <w:rFonts w:ascii="Montserrat" w:eastAsia="Arial" w:hAnsi="Montserrat" w:cs="Arial"/>
          <w:color w:val="000000" w:themeColor="text1"/>
          <w:sz w:val="20"/>
          <w:szCs w:val="20"/>
        </w:rPr>
        <w:t xml:space="preserve">A continuación, se describen las normas, leyes, decretos metodologías, lineamientos y sistemas que son aplicables, tanto al sector de Educación como al sector TIC. </w:t>
      </w:r>
    </w:p>
    <w:p w14:paraId="1D8602D5" w14:textId="77777777" w:rsidR="004A78B8" w:rsidRPr="00540D86" w:rsidRDefault="004A78B8" w:rsidP="0046639B">
      <w:pPr>
        <w:spacing w:line="276" w:lineRule="auto"/>
        <w:rPr>
          <w:rFonts w:ascii="Montserrat" w:eastAsia="Arial" w:hAnsi="Montserrat" w:cs="Arial"/>
          <w:b/>
          <w:bCs/>
          <w:color w:val="000000" w:themeColor="text1"/>
          <w:sz w:val="20"/>
          <w:szCs w:val="20"/>
        </w:rPr>
      </w:pPr>
      <w:r w:rsidRPr="00540D86">
        <w:rPr>
          <w:rFonts w:ascii="Montserrat" w:eastAsia="Arial" w:hAnsi="Montserrat" w:cs="Arial"/>
          <w:b/>
          <w:bCs/>
          <w:color w:val="000000" w:themeColor="text1"/>
          <w:sz w:val="20"/>
          <w:szCs w:val="20"/>
        </w:rPr>
        <w:t>Constitución:</w:t>
      </w:r>
    </w:p>
    <w:p w14:paraId="3927661E" w14:textId="77777777" w:rsidR="004A78B8" w:rsidRPr="00540D86" w:rsidRDefault="004A78B8" w:rsidP="00FD44A8">
      <w:pPr>
        <w:pStyle w:val="ListParagraph"/>
        <w:numPr>
          <w:ilvl w:val="0"/>
          <w:numId w:val="12"/>
        </w:numPr>
        <w:spacing w:after="0" w:line="276" w:lineRule="auto"/>
        <w:rPr>
          <w:rFonts w:ascii="Montserrat" w:eastAsia="Arial" w:hAnsi="Montserrat" w:cs="Arial"/>
          <w:color w:val="000000" w:themeColor="text1"/>
          <w:sz w:val="20"/>
          <w:szCs w:val="20"/>
        </w:rPr>
      </w:pPr>
      <w:r w:rsidRPr="00540D86">
        <w:rPr>
          <w:rFonts w:ascii="Montserrat" w:eastAsia="Arial" w:hAnsi="Montserrat" w:cs="Arial"/>
          <w:color w:val="000000" w:themeColor="text1"/>
          <w:sz w:val="20"/>
          <w:szCs w:val="20"/>
        </w:rPr>
        <w:t>Constitución Política. Artículo 15. Reconoce como Derecho Fundamental el Habeas Data; Artículo 20. Libertad de Información.</w:t>
      </w:r>
    </w:p>
    <w:p w14:paraId="37856457" w14:textId="77777777" w:rsidR="004A78B8" w:rsidRPr="00540D86" w:rsidRDefault="004A78B8" w:rsidP="0046639B">
      <w:pPr>
        <w:spacing w:line="276" w:lineRule="auto"/>
        <w:rPr>
          <w:rFonts w:ascii="Montserrat" w:eastAsia="Arial" w:hAnsi="Montserrat" w:cs="Arial"/>
          <w:b/>
          <w:bCs/>
          <w:color w:val="000000" w:themeColor="text1"/>
          <w:sz w:val="20"/>
          <w:szCs w:val="20"/>
        </w:rPr>
      </w:pPr>
      <w:r w:rsidRPr="00540D86">
        <w:rPr>
          <w:rFonts w:ascii="Montserrat" w:eastAsia="Arial" w:hAnsi="Montserrat" w:cs="Arial"/>
          <w:b/>
          <w:bCs/>
          <w:color w:val="000000" w:themeColor="text1"/>
          <w:sz w:val="20"/>
          <w:szCs w:val="20"/>
        </w:rPr>
        <w:t>Leyes:</w:t>
      </w:r>
    </w:p>
    <w:p w14:paraId="13673679" w14:textId="77777777" w:rsidR="004A78B8" w:rsidRPr="00540D86" w:rsidRDefault="004A78B8" w:rsidP="00FD44A8">
      <w:pPr>
        <w:pStyle w:val="ListParagraph"/>
        <w:numPr>
          <w:ilvl w:val="0"/>
          <w:numId w:val="12"/>
        </w:numPr>
        <w:spacing w:after="0" w:line="276" w:lineRule="auto"/>
        <w:jc w:val="both"/>
        <w:rPr>
          <w:rFonts w:ascii="Montserrat" w:eastAsia="Arial" w:hAnsi="Montserrat" w:cs="Arial"/>
          <w:color w:val="000000" w:themeColor="text1"/>
          <w:sz w:val="20"/>
          <w:szCs w:val="20"/>
        </w:rPr>
      </w:pPr>
      <w:r w:rsidRPr="00540D86">
        <w:rPr>
          <w:rFonts w:ascii="Montserrat" w:eastAsia="Arial" w:hAnsi="Montserrat" w:cs="Arial"/>
          <w:color w:val="000000" w:themeColor="text1"/>
          <w:sz w:val="20"/>
          <w:szCs w:val="20"/>
        </w:rPr>
        <w:t>Ley 80 de 1993: Mediante el cual se establecen las pautas de Contratación con el Estado Colombiano.</w:t>
      </w:r>
    </w:p>
    <w:p w14:paraId="79A183C4" w14:textId="681E2DF7" w:rsidR="004A78B8" w:rsidRPr="00540D86" w:rsidRDefault="004A78B8" w:rsidP="00FD44A8">
      <w:pPr>
        <w:pStyle w:val="ListParagraph"/>
        <w:numPr>
          <w:ilvl w:val="0"/>
          <w:numId w:val="12"/>
        </w:numPr>
        <w:spacing w:after="0" w:line="276" w:lineRule="auto"/>
        <w:jc w:val="both"/>
        <w:rPr>
          <w:rFonts w:ascii="Montserrat" w:eastAsia="Arial" w:hAnsi="Montserrat" w:cs="Arial"/>
          <w:color w:val="000000" w:themeColor="text1"/>
          <w:sz w:val="20"/>
          <w:szCs w:val="20"/>
        </w:rPr>
      </w:pPr>
      <w:r w:rsidRPr="00540D86">
        <w:rPr>
          <w:rFonts w:ascii="Montserrat" w:eastAsia="Arial" w:hAnsi="Montserrat" w:cs="Arial"/>
          <w:color w:val="000000" w:themeColor="text1"/>
          <w:sz w:val="20"/>
          <w:szCs w:val="20"/>
        </w:rPr>
        <w:t xml:space="preserve">Ley 527 de 1999. “Por medio de la cual se define y se reglamenta el acceso y uso de los mensajes de datos, comercio electrónico y de las firmas digitales, y se establecen las </w:t>
      </w:r>
      <w:r w:rsidR="00710198">
        <w:rPr>
          <w:rFonts w:ascii="Montserrat" w:eastAsia="Arial" w:hAnsi="Montserrat" w:cs="Arial"/>
          <w:color w:val="000000" w:themeColor="text1"/>
          <w:sz w:val="20"/>
          <w:szCs w:val="20"/>
        </w:rPr>
        <w:t>institucion</w:t>
      </w:r>
      <w:r w:rsidR="00710198" w:rsidRPr="00540D86">
        <w:rPr>
          <w:rFonts w:ascii="Montserrat" w:eastAsia="Arial" w:hAnsi="Montserrat" w:cs="Arial"/>
          <w:color w:val="000000" w:themeColor="text1"/>
          <w:sz w:val="20"/>
          <w:szCs w:val="20"/>
        </w:rPr>
        <w:t>es</w:t>
      </w:r>
      <w:r w:rsidRPr="00540D86">
        <w:rPr>
          <w:rFonts w:ascii="Montserrat" w:eastAsia="Arial" w:hAnsi="Montserrat" w:cs="Arial"/>
          <w:color w:val="000000" w:themeColor="text1"/>
          <w:sz w:val="20"/>
          <w:szCs w:val="20"/>
        </w:rPr>
        <w:t xml:space="preserve"> de certificación y se dictan otras disposiciones”</w:t>
      </w:r>
      <w:r w:rsidR="00BD1B0A">
        <w:rPr>
          <w:rFonts w:ascii="Montserrat" w:eastAsia="Arial" w:hAnsi="Montserrat" w:cs="Arial"/>
          <w:color w:val="000000" w:themeColor="text1"/>
          <w:sz w:val="20"/>
          <w:szCs w:val="20"/>
        </w:rPr>
        <w:t>.</w:t>
      </w:r>
    </w:p>
    <w:p w14:paraId="4448DECE" w14:textId="1D951002" w:rsidR="004A78B8" w:rsidRPr="00540D86" w:rsidRDefault="004A78B8" w:rsidP="00FD44A8">
      <w:pPr>
        <w:pStyle w:val="ListParagraph"/>
        <w:numPr>
          <w:ilvl w:val="0"/>
          <w:numId w:val="12"/>
        </w:numPr>
        <w:spacing w:after="0" w:line="276" w:lineRule="auto"/>
        <w:jc w:val="both"/>
        <w:rPr>
          <w:rFonts w:ascii="Montserrat" w:eastAsia="Arial" w:hAnsi="Montserrat" w:cs="Arial"/>
          <w:color w:val="000000" w:themeColor="text1"/>
          <w:sz w:val="20"/>
          <w:szCs w:val="20"/>
        </w:rPr>
      </w:pPr>
      <w:r w:rsidRPr="00540D86">
        <w:rPr>
          <w:rFonts w:ascii="Montserrat" w:eastAsia="Arial" w:hAnsi="Montserrat" w:cs="Arial"/>
          <w:color w:val="000000" w:themeColor="text1"/>
          <w:sz w:val="20"/>
          <w:szCs w:val="20"/>
        </w:rPr>
        <w:t xml:space="preserve">Ley 594 de 2000. “Ley General de Archivo” información electrónica de </w:t>
      </w:r>
      <w:r w:rsidR="00710198">
        <w:rPr>
          <w:rFonts w:ascii="Montserrat" w:eastAsia="Arial" w:hAnsi="Montserrat" w:cs="Arial"/>
          <w:color w:val="000000" w:themeColor="text1"/>
          <w:sz w:val="20"/>
          <w:szCs w:val="20"/>
        </w:rPr>
        <w:t>institucion</w:t>
      </w:r>
      <w:r w:rsidR="00710198" w:rsidRPr="00540D86">
        <w:rPr>
          <w:rFonts w:ascii="Montserrat" w:eastAsia="Arial" w:hAnsi="Montserrat" w:cs="Arial"/>
          <w:color w:val="000000" w:themeColor="text1"/>
          <w:sz w:val="20"/>
          <w:szCs w:val="20"/>
        </w:rPr>
        <w:t>es</w:t>
      </w:r>
      <w:r w:rsidRPr="00540D86">
        <w:rPr>
          <w:rFonts w:ascii="Montserrat" w:eastAsia="Arial" w:hAnsi="Montserrat" w:cs="Arial"/>
          <w:color w:val="000000" w:themeColor="text1"/>
          <w:sz w:val="20"/>
          <w:szCs w:val="20"/>
        </w:rPr>
        <w:t xml:space="preserve"> públicas;”</w:t>
      </w:r>
    </w:p>
    <w:p w14:paraId="3A984E31" w14:textId="77777777" w:rsidR="004A78B8" w:rsidRPr="00540D86" w:rsidRDefault="004A78B8" w:rsidP="00FD44A8">
      <w:pPr>
        <w:pStyle w:val="ListParagraph"/>
        <w:numPr>
          <w:ilvl w:val="0"/>
          <w:numId w:val="12"/>
        </w:numPr>
        <w:spacing w:after="0" w:line="276" w:lineRule="auto"/>
        <w:jc w:val="both"/>
        <w:rPr>
          <w:rFonts w:ascii="Montserrat" w:eastAsia="Arial" w:hAnsi="Montserrat" w:cs="Arial"/>
          <w:color w:val="000000" w:themeColor="text1"/>
          <w:sz w:val="20"/>
          <w:szCs w:val="20"/>
        </w:rPr>
      </w:pPr>
      <w:r w:rsidRPr="00540D86">
        <w:rPr>
          <w:rFonts w:ascii="Montserrat" w:eastAsia="Arial" w:hAnsi="Montserrat" w:cs="Arial"/>
          <w:color w:val="000000" w:themeColor="text1"/>
          <w:sz w:val="20"/>
          <w:szCs w:val="20"/>
        </w:rPr>
        <w:t>Ley 1150 de 2007. “Seguridad de la información electrónica en contratación en línea”</w:t>
      </w:r>
    </w:p>
    <w:p w14:paraId="7FFC80F8" w14:textId="77777777" w:rsidR="004A78B8" w:rsidRPr="00540D86" w:rsidRDefault="004A78B8" w:rsidP="00FD44A8">
      <w:pPr>
        <w:pStyle w:val="ListParagraph"/>
        <w:numPr>
          <w:ilvl w:val="0"/>
          <w:numId w:val="12"/>
        </w:numPr>
        <w:spacing w:after="0" w:line="276" w:lineRule="auto"/>
        <w:jc w:val="both"/>
        <w:rPr>
          <w:rFonts w:ascii="Montserrat" w:eastAsia="Arial" w:hAnsi="Montserrat" w:cs="Arial"/>
          <w:color w:val="000000" w:themeColor="text1"/>
          <w:sz w:val="20"/>
          <w:szCs w:val="20"/>
        </w:rPr>
      </w:pPr>
      <w:r w:rsidRPr="00540D86">
        <w:rPr>
          <w:rFonts w:ascii="Montserrat" w:eastAsia="Arial" w:hAnsi="Montserrat" w:cs="Arial"/>
          <w:color w:val="000000" w:themeColor="text1"/>
          <w:sz w:val="20"/>
          <w:szCs w:val="20"/>
        </w:rPr>
        <w:t>Ley 1266 de 2008. “Por la cual se dictan las disposiciones generales del Hábeas Data y se regula el manejo de la información contenida en bases de datos personales, en especial la financiera, crediticia, comercial, de servicios y la proveniente de terceros países</w:t>
      </w:r>
    </w:p>
    <w:p w14:paraId="14EC9BC3" w14:textId="77777777" w:rsidR="004A78B8" w:rsidRPr="00540D86" w:rsidRDefault="004A78B8" w:rsidP="00FD44A8">
      <w:pPr>
        <w:pStyle w:val="ListParagraph"/>
        <w:numPr>
          <w:ilvl w:val="0"/>
          <w:numId w:val="12"/>
        </w:numPr>
        <w:spacing w:after="0" w:line="276" w:lineRule="auto"/>
        <w:jc w:val="both"/>
        <w:rPr>
          <w:rFonts w:ascii="Montserrat" w:eastAsia="Arial" w:hAnsi="Montserrat" w:cs="Arial"/>
          <w:color w:val="000000" w:themeColor="text1"/>
          <w:sz w:val="20"/>
          <w:szCs w:val="20"/>
        </w:rPr>
      </w:pPr>
      <w:r w:rsidRPr="00540D86">
        <w:rPr>
          <w:rFonts w:ascii="Montserrat" w:eastAsia="Arial" w:hAnsi="Montserrat" w:cs="Arial"/>
          <w:color w:val="000000" w:themeColor="text1"/>
          <w:sz w:val="20"/>
          <w:szCs w:val="20"/>
        </w:rPr>
        <w:t>Ley 1273 de 2009. “Por medio de la cual se modifica el Código Penal, se crea un nuevo bien jurídico tutelado denominado “de la protección de la información y de los datos” y se preservan integralmente los sistemas que utilicen las tecnologías de la información y las comunicaciones, entre otras disposiciones”. Art. 199. Espionaje; Art. 258. Utilización indebida de información; Art. 418. Revelación de Secreto; Art. 419. Utilización de asunto sometido a secreto o reserva; Art. 420. Utilización indebida de información oficial; Artículo 431. Utilización indebida de información obtenida en el ejercicio de la función pública; Artículo 463. Espionaje.</w:t>
      </w:r>
    </w:p>
    <w:p w14:paraId="54205072" w14:textId="77777777" w:rsidR="004A78B8" w:rsidRPr="00540D86" w:rsidRDefault="004A78B8" w:rsidP="00FD44A8">
      <w:pPr>
        <w:pStyle w:val="ListParagraph"/>
        <w:numPr>
          <w:ilvl w:val="0"/>
          <w:numId w:val="12"/>
        </w:numPr>
        <w:spacing w:after="0" w:line="276" w:lineRule="auto"/>
        <w:jc w:val="both"/>
        <w:rPr>
          <w:rFonts w:ascii="Montserrat" w:eastAsia="Arial" w:hAnsi="Montserrat" w:cs="Arial"/>
          <w:color w:val="000000" w:themeColor="text1"/>
          <w:sz w:val="20"/>
          <w:szCs w:val="20"/>
        </w:rPr>
      </w:pPr>
      <w:r w:rsidRPr="00540D86">
        <w:rPr>
          <w:rFonts w:ascii="Montserrat" w:eastAsia="Arial" w:hAnsi="Montserrat" w:cs="Arial"/>
          <w:color w:val="000000" w:themeColor="text1"/>
          <w:sz w:val="20"/>
          <w:szCs w:val="20"/>
        </w:rPr>
        <w:t>Ley 1341 de 2009. “Tecnologías de la Información y aplicación de seguridad”.</w:t>
      </w:r>
    </w:p>
    <w:p w14:paraId="76BAFFA0" w14:textId="77777777" w:rsidR="004A78B8" w:rsidRPr="00540D86" w:rsidRDefault="004A78B8" w:rsidP="00FD44A8">
      <w:pPr>
        <w:pStyle w:val="ListParagraph"/>
        <w:numPr>
          <w:ilvl w:val="0"/>
          <w:numId w:val="12"/>
        </w:numPr>
        <w:spacing w:after="0" w:line="276" w:lineRule="auto"/>
        <w:jc w:val="both"/>
        <w:rPr>
          <w:rFonts w:ascii="Montserrat" w:eastAsia="Arial" w:hAnsi="Montserrat" w:cs="Arial"/>
          <w:color w:val="000000" w:themeColor="text1"/>
          <w:sz w:val="20"/>
          <w:szCs w:val="20"/>
        </w:rPr>
      </w:pPr>
      <w:r w:rsidRPr="00540D86">
        <w:rPr>
          <w:rFonts w:ascii="Montserrat" w:eastAsia="Arial" w:hAnsi="Montserrat" w:cs="Arial"/>
          <w:color w:val="000000" w:themeColor="text1"/>
          <w:sz w:val="20"/>
          <w:szCs w:val="20"/>
        </w:rPr>
        <w:t>Ley 1437 de 2011. “Procedimiento Administrativo y aplicación de criterios de seguridad”.</w:t>
      </w:r>
    </w:p>
    <w:p w14:paraId="7EED91A3" w14:textId="77777777" w:rsidR="004A78B8" w:rsidRPr="00540D86" w:rsidRDefault="004A78B8" w:rsidP="00FD44A8">
      <w:pPr>
        <w:pStyle w:val="ListParagraph"/>
        <w:numPr>
          <w:ilvl w:val="0"/>
          <w:numId w:val="12"/>
        </w:numPr>
        <w:spacing w:after="0" w:line="276" w:lineRule="auto"/>
        <w:jc w:val="both"/>
        <w:rPr>
          <w:rFonts w:ascii="Montserrat" w:eastAsia="MS Gothic" w:hAnsi="Montserrat" w:cs="Arial"/>
          <w:color w:val="000000" w:themeColor="text1"/>
          <w:sz w:val="20"/>
          <w:szCs w:val="20"/>
        </w:rPr>
      </w:pPr>
      <w:r w:rsidRPr="00540D86">
        <w:rPr>
          <w:rFonts w:ascii="Montserrat" w:eastAsia="Arial" w:hAnsi="Montserrat" w:cs="Arial"/>
          <w:color w:val="000000" w:themeColor="text1"/>
          <w:sz w:val="20"/>
          <w:szCs w:val="20"/>
        </w:rPr>
        <w:t>Ley 1480 de 2011. “Protección al consumidor por medios electrónicos. Seguridad en transacciones electrónicas”.</w:t>
      </w:r>
    </w:p>
    <w:p w14:paraId="7AF9056F" w14:textId="77777777" w:rsidR="004A78B8" w:rsidRPr="00540D86" w:rsidRDefault="004A78B8" w:rsidP="00FD44A8">
      <w:pPr>
        <w:pStyle w:val="ListParagraph"/>
        <w:numPr>
          <w:ilvl w:val="0"/>
          <w:numId w:val="12"/>
        </w:numPr>
        <w:spacing w:after="0" w:line="276" w:lineRule="auto"/>
        <w:jc w:val="both"/>
        <w:rPr>
          <w:rFonts w:ascii="Montserrat" w:eastAsia="MS Gothic" w:hAnsi="Montserrat" w:cs="Arial"/>
          <w:color w:val="000000" w:themeColor="text1"/>
          <w:sz w:val="20"/>
          <w:szCs w:val="20"/>
        </w:rPr>
      </w:pPr>
      <w:r w:rsidRPr="00540D86">
        <w:rPr>
          <w:rFonts w:ascii="Montserrat" w:eastAsia="Arial" w:hAnsi="Montserrat" w:cs="Arial"/>
          <w:color w:val="000000" w:themeColor="text1"/>
          <w:sz w:val="20"/>
          <w:szCs w:val="20"/>
        </w:rPr>
        <w:t xml:space="preserve">Ley 1581 de 2012. “Por la cual se dictan disposiciones generales para la Protección de Datos Personales”. </w:t>
      </w:r>
    </w:p>
    <w:p w14:paraId="3E5270D4" w14:textId="77777777" w:rsidR="004A78B8" w:rsidRPr="00540D86" w:rsidRDefault="004A78B8" w:rsidP="00FD44A8">
      <w:pPr>
        <w:pStyle w:val="ListParagraph"/>
        <w:numPr>
          <w:ilvl w:val="0"/>
          <w:numId w:val="13"/>
        </w:numPr>
        <w:spacing w:after="0" w:line="276" w:lineRule="auto"/>
        <w:jc w:val="both"/>
        <w:rPr>
          <w:rFonts w:ascii="Montserrat" w:eastAsia="MS Gothic" w:hAnsi="Montserrat" w:cs="Arial"/>
          <w:color w:val="000000" w:themeColor="text1"/>
          <w:sz w:val="20"/>
          <w:szCs w:val="20"/>
        </w:rPr>
      </w:pPr>
      <w:r w:rsidRPr="00540D86">
        <w:rPr>
          <w:rFonts w:ascii="Montserrat" w:eastAsia="Arial" w:hAnsi="Montserrat" w:cs="Arial"/>
          <w:color w:val="000000" w:themeColor="text1"/>
          <w:sz w:val="20"/>
          <w:szCs w:val="20"/>
        </w:rPr>
        <w:t xml:space="preserve">Decreto Ley 019 de 2012. “Racionalización de trámites a través de medios electrónicos. Criterio de seguridad”. </w:t>
      </w:r>
    </w:p>
    <w:p w14:paraId="7BBF5871" w14:textId="77777777" w:rsidR="004A78B8" w:rsidRPr="00540D86" w:rsidRDefault="004A78B8" w:rsidP="00FD44A8">
      <w:pPr>
        <w:pStyle w:val="ListParagraph"/>
        <w:numPr>
          <w:ilvl w:val="0"/>
          <w:numId w:val="13"/>
        </w:numPr>
        <w:spacing w:after="0" w:line="276" w:lineRule="auto"/>
        <w:jc w:val="both"/>
        <w:rPr>
          <w:rFonts w:ascii="Montserrat" w:eastAsia="Arial" w:hAnsi="Montserrat" w:cs="Arial"/>
          <w:color w:val="000000" w:themeColor="text1"/>
          <w:sz w:val="20"/>
          <w:szCs w:val="20"/>
        </w:rPr>
      </w:pPr>
      <w:r w:rsidRPr="00540D86">
        <w:rPr>
          <w:rFonts w:ascii="Montserrat" w:eastAsia="Arial" w:hAnsi="Montserrat" w:cs="Arial"/>
          <w:color w:val="000000" w:themeColor="text1"/>
          <w:sz w:val="20"/>
          <w:szCs w:val="20"/>
        </w:rPr>
        <w:t>Ley 1621 de 2013. “Por medio de la cual se expiden normas para fortalecer el marco jurídico que permite a los organismos que llevan a cabo actividades de inteligencia y contrainteligencia cumplir con su misión constitucional y legal y se dictan otras disposiciones”.</w:t>
      </w:r>
    </w:p>
    <w:p w14:paraId="76B0E8AC" w14:textId="77777777" w:rsidR="004A78B8" w:rsidRPr="00540D86" w:rsidRDefault="004A78B8" w:rsidP="00FD44A8">
      <w:pPr>
        <w:pStyle w:val="ListParagraph"/>
        <w:numPr>
          <w:ilvl w:val="0"/>
          <w:numId w:val="13"/>
        </w:numPr>
        <w:spacing w:after="0" w:line="276" w:lineRule="auto"/>
        <w:jc w:val="both"/>
        <w:rPr>
          <w:rFonts w:ascii="Montserrat" w:eastAsia="Arial" w:hAnsi="Montserrat" w:cs="Arial"/>
          <w:color w:val="000000" w:themeColor="text1"/>
          <w:sz w:val="20"/>
          <w:szCs w:val="20"/>
        </w:rPr>
      </w:pPr>
      <w:r w:rsidRPr="00540D86">
        <w:rPr>
          <w:rFonts w:ascii="Montserrat" w:eastAsia="Arial" w:hAnsi="Montserrat" w:cs="Arial"/>
          <w:color w:val="000000" w:themeColor="text1"/>
          <w:sz w:val="20"/>
          <w:szCs w:val="20"/>
        </w:rPr>
        <w:t>Ley 1712 de 2014. “Por medio de la cual se crea la ley de transparencia y del derecho de acceso a la información pública nacional y se dictan otras disposiciones.</w:t>
      </w:r>
    </w:p>
    <w:p w14:paraId="7BDB17F9" w14:textId="77777777" w:rsidR="004A78B8" w:rsidRPr="00540D86" w:rsidRDefault="004A78B8" w:rsidP="0046639B">
      <w:pPr>
        <w:spacing w:line="276" w:lineRule="auto"/>
        <w:rPr>
          <w:rFonts w:ascii="Montserrat" w:eastAsia="Arial" w:hAnsi="Montserrat" w:cs="Arial"/>
          <w:b/>
          <w:bCs/>
          <w:color w:val="000000" w:themeColor="text1"/>
          <w:sz w:val="20"/>
          <w:szCs w:val="20"/>
        </w:rPr>
      </w:pPr>
      <w:r w:rsidRPr="00540D86">
        <w:rPr>
          <w:rFonts w:ascii="Montserrat" w:eastAsia="Arial" w:hAnsi="Montserrat" w:cs="Arial"/>
          <w:b/>
          <w:bCs/>
          <w:color w:val="000000" w:themeColor="text1"/>
          <w:sz w:val="20"/>
          <w:szCs w:val="20"/>
        </w:rPr>
        <w:t>Decretos:</w:t>
      </w:r>
    </w:p>
    <w:p w14:paraId="1F33B7A6" w14:textId="77777777" w:rsidR="004A78B8" w:rsidRPr="00540D86" w:rsidRDefault="004A78B8" w:rsidP="00FD44A8">
      <w:pPr>
        <w:pStyle w:val="ListParagraph"/>
        <w:numPr>
          <w:ilvl w:val="0"/>
          <w:numId w:val="14"/>
        </w:numPr>
        <w:spacing w:after="0" w:line="276" w:lineRule="auto"/>
        <w:jc w:val="both"/>
        <w:rPr>
          <w:rFonts w:ascii="Montserrat" w:eastAsia="MS Gothic" w:hAnsi="Montserrat" w:cs="Arial"/>
          <w:color w:val="000000" w:themeColor="text1"/>
          <w:sz w:val="20"/>
          <w:szCs w:val="20"/>
        </w:rPr>
      </w:pPr>
      <w:r w:rsidRPr="00540D86">
        <w:rPr>
          <w:rFonts w:ascii="Montserrat" w:eastAsia="Arial" w:hAnsi="Montserrat" w:cs="Arial"/>
          <w:color w:val="000000" w:themeColor="text1"/>
          <w:sz w:val="20"/>
          <w:szCs w:val="20"/>
        </w:rPr>
        <w:t xml:space="preserve">Decreto 1727 de 2009. “Por el cual se determina la forma en la cual los operadores de los bancos de datos de información financiera, crediticia, comercial, de servicios y la proveniente de terceros países, deben presentar la información de los titulares de la información” </w:t>
      </w:r>
    </w:p>
    <w:p w14:paraId="1E192F74" w14:textId="77777777" w:rsidR="004A78B8" w:rsidRPr="00540D86" w:rsidRDefault="004A78B8" w:rsidP="00FD44A8">
      <w:pPr>
        <w:pStyle w:val="ListParagraph"/>
        <w:numPr>
          <w:ilvl w:val="0"/>
          <w:numId w:val="14"/>
        </w:numPr>
        <w:spacing w:after="0" w:line="276" w:lineRule="auto"/>
        <w:jc w:val="both"/>
        <w:rPr>
          <w:rFonts w:ascii="Montserrat" w:eastAsia="MS Gothic" w:hAnsi="Montserrat" w:cs="Arial"/>
          <w:color w:val="000000" w:themeColor="text1"/>
          <w:sz w:val="20"/>
          <w:szCs w:val="20"/>
        </w:rPr>
      </w:pPr>
      <w:r w:rsidRPr="00540D86">
        <w:rPr>
          <w:rFonts w:ascii="Montserrat" w:eastAsia="Arial" w:hAnsi="Montserrat" w:cs="Arial"/>
          <w:color w:val="000000" w:themeColor="text1"/>
          <w:sz w:val="20"/>
          <w:szCs w:val="20"/>
        </w:rPr>
        <w:t xml:space="preserve">Decreto 2952 de 2010. “Por el cual se reglamentan los artículos 12 y 13 de la Ley 1266 de 2008” </w:t>
      </w:r>
    </w:p>
    <w:p w14:paraId="473E27F1" w14:textId="77777777" w:rsidR="004A78B8" w:rsidRPr="00540D86" w:rsidRDefault="004A78B8" w:rsidP="00FD44A8">
      <w:pPr>
        <w:pStyle w:val="ListParagraph"/>
        <w:numPr>
          <w:ilvl w:val="0"/>
          <w:numId w:val="14"/>
        </w:numPr>
        <w:spacing w:after="0" w:line="276" w:lineRule="auto"/>
        <w:jc w:val="both"/>
        <w:rPr>
          <w:rFonts w:ascii="Montserrat" w:eastAsia="MS Gothic" w:hAnsi="Montserrat" w:cs="Arial"/>
          <w:color w:val="000000" w:themeColor="text1"/>
          <w:sz w:val="20"/>
          <w:szCs w:val="20"/>
        </w:rPr>
      </w:pPr>
      <w:r w:rsidRPr="00540D86">
        <w:rPr>
          <w:rFonts w:ascii="Montserrat" w:eastAsia="Arial" w:hAnsi="Montserrat" w:cs="Arial"/>
          <w:color w:val="000000" w:themeColor="text1"/>
          <w:sz w:val="20"/>
          <w:szCs w:val="20"/>
        </w:rPr>
        <w:t xml:space="preserve">Decreto 2364 de 2012. “Firma electrónica” </w:t>
      </w:r>
    </w:p>
    <w:p w14:paraId="368F283C" w14:textId="77777777" w:rsidR="004A78B8" w:rsidRPr="00540D86" w:rsidRDefault="004A78B8" w:rsidP="00FD44A8">
      <w:pPr>
        <w:pStyle w:val="ListParagraph"/>
        <w:numPr>
          <w:ilvl w:val="0"/>
          <w:numId w:val="14"/>
        </w:numPr>
        <w:spacing w:after="0" w:line="276" w:lineRule="auto"/>
        <w:jc w:val="both"/>
        <w:rPr>
          <w:rFonts w:ascii="Montserrat" w:eastAsia="MS Gothic" w:hAnsi="Montserrat" w:cs="Arial"/>
          <w:color w:val="000000" w:themeColor="text1"/>
          <w:sz w:val="20"/>
          <w:szCs w:val="20"/>
        </w:rPr>
      </w:pPr>
      <w:r w:rsidRPr="00540D86">
        <w:rPr>
          <w:rFonts w:ascii="Montserrat" w:eastAsia="Arial" w:hAnsi="Montserrat" w:cs="Arial"/>
          <w:color w:val="000000" w:themeColor="text1"/>
          <w:sz w:val="20"/>
          <w:szCs w:val="20"/>
        </w:rPr>
        <w:t xml:space="preserve">Decreto 2609 de 2012. “Expediente electrónico” </w:t>
      </w:r>
    </w:p>
    <w:p w14:paraId="2D075DEA" w14:textId="77777777" w:rsidR="004A78B8" w:rsidRPr="00540D86" w:rsidRDefault="004A78B8" w:rsidP="00FD44A8">
      <w:pPr>
        <w:pStyle w:val="ListParagraph"/>
        <w:numPr>
          <w:ilvl w:val="0"/>
          <w:numId w:val="14"/>
        </w:numPr>
        <w:spacing w:after="0" w:line="276" w:lineRule="auto"/>
        <w:jc w:val="both"/>
        <w:rPr>
          <w:rFonts w:ascii="Montserrat" w:eastAsia="MS Gothic" w:hAnsi="Montserrat" w:cs="Arial"/>
          <w:color w:val="000000" w:themeColor="text1"/>
          <w:sz w:val="20"/>
          <w:szCs w:val="20"/>
        </w:rPr>
      </w:pPr>
      <w:r w:rsidRPr="00540D86">
        <w:rPr>
          <w:rFonts w:ascii="Montserrat" w:eastAsia="Arial" w:hAnsi="Montserrat" w:cs="Arial"/>
          <w:color w:val="000000" w:themeColor="text1"/>
          <w:sz w:val="20"/>
          <w:szCs w:val="20"/>
        </w:rPr>
        <w:t xml:space="preserve">Decreto 2693 de 2012. “Gobierno electrónico” </w:t>
      </w:r>
    </w:p>
    <w:p w14:paraId="4383775F" w14:textId="77777777" w:rsidR="004A78B8" w:rsidRPr="00540D86" w:rsidRDefault="004A78B8" w:rsidP="00FD44A8">
      <w:pPr>
        <w:pStyle w:val="ListParagraph"/>
        <w:numPr>
          <w:ilvl w:val="0"/>
          <w:numId w:val="14"/>
        </w:numPr>
        <w:spacing w:after="0" w:line="276" w:lineRule="auto"/>
        <w:jc w:val="both"/>
        <w:rPr>
          <w:rFonts w:ascii="Montserrat" w:eastAsia="MS Gothic" w:hAnsi="Montserrat" w:cs="Arial"/>
          <w:color w:val="000000" w:themeColor="text1"/>
          <w:sz w:val="20"/>
          <w:szCs w:val="20"/>
        </w:rPr>
      </w:pPr>
      <w:r w:rsidRPr="00540D86">
        <w:rPr>
          <w:rFonts w:ascii="Montserrat" w:eastAsia="Arial" w:hAnsi="Montserrat" w:cs="Arial"/>
          <w:color w:val="000000" w:themeColor="text1"/>
          <w:sz w:val="20"/>
          <w:szCs w:val="20"/>
        </w:rPr>
        <w:t xml:space="preserve">Decreto 1510 de 2013. “Contratación pública electrónica” </w:t>
      </w:r>
    </w:p>
    <w:p w14:paraId="25873D1F" w14:textId="77777777" w:rsidR="004A78B8" w:rsidRPr="00540D86" w:rsidRDefault="004A78B8" w:rsidP="00FD44A8">
      <w:pPr>
        <w:pStyle w:val="ListParagraph"/>
        <w:numPr>
          <w:ilvl w:val="0"/>
          <w:numId w:val="14"/>
        </w:numPr>
        <w:spacing w:after="0" w:line="276" w:lineRule="auto"/>
        <w:jc w:val="both"/>
        <w:rPr>
          <w:rFonts w:ascii="Montserrat" w:eastAsia="MS Gothic" w:hAnsi="Montserrat" w:cs="Arial"/>
          <w:color w:val="000000" w:themeColor="text1"/>
          <w:sz w:val="20"/>
          <w:szCs w:val="20"/>
        </w:rPr>
      </w:pPr>
      <w:r w:rsidRPr="00540D86">
        <w:rPr>
          <w:rFonts w:ascii="Montserrat" w:eastAsia="Arial" w:hAnsi="Montserrat" w:cs="Arial"/>
          <w:color w:val="000000" w:themeColor="text1"/>
          <w:sz w:val="20"/>
          <w:szCs w:val="20"/>
        </w:rPr>
        <w:t xml:space="preserve">Decreto 886 de 2014. “Por el cual se reglamenta el artículo 25 de la Ley 1581 de 2012” </w:t>
      </w:r>
    </w:p>
    <w:p w14:paraId="50409E49" w14:textId="77777777" w:rsidR="004A78B8" w:rsidRPr="00540D86" w:rsidRDefault="004A78B8" w:rsidP="00FD44A8">
      <w:pPr>
        <w:pStyle w:val="ListParagraph"/>
        <w:numPr>
          <w:ilvl w:val="0"/>
          <w:numId w:val="14"/>
        </w:numPr>
        <w:spacing w:after="0" w:line="276" w:lineRule="auto"/>
        <w:jc w:val="both"/>
        <w:rPr>
          <w:rFonts w:ascii="Montserrat" w:eastAsia="MS Gothic" w:hAnsi="Montserrat" w:cs="Arial"/>
          <w:color w:val="000000" w:themeColor="text1"/>
          <w:sz w:val="20"/>
          <w:szCs w:val="20"/>
        </w:rPr>
      </w:pPr>
      <w:r w:rsidRPr="00540D86">
        <w:rPr>
          <w:rFonts w:ascii="Montserrat" w:eastAsia="Arial" w:hAnsi="Montserrat" w:cs="Arial"/>
          <w:color w:val="000000" w:themeColor="text1"/>
          <w:sz w:val="20"/>
          <w:szCs w:val="20"/>
        </w:rPr>
        <w:t xml:space="preserve">Decreto 1083 de 2015. “Por el cual se reglamenta el artículo 25 de la Ley 1581 de 2012” </w:t>
      </w:r>
    </w:p>
    <w:p w14:paraId="5A05300F" w14:textId="77777777" w:rsidR="004A78B8" w:rsidRPr="00540D86" w:rsidRDefault="004A78B8" w:rsidP="00FD44A8">
      <w:pPr>
        <w:pStyle w:val="ListParagraph"/>
        <w:numPr>
          <w:ilvl w:val="0"/>
          <w:numId w:val="14"/>
        </w:numPr>
        <w:spacing w:after="0" w:line="276" w:lineRule="auto"/>
        <w:jc w:val="both"/>
        <w:rPr>
          <w:rFonts w:ascii="Montserrat" w:eastAsiaTheme="minorEastAsia" w:hAnsi="Montserrat" w:cs="Arial"/>
          <w:color w:val="000000" w:themeColor="text1"/>
          <w:sz w:val="20"/>
          <w:szCs w:val="20"/>
        </w:rPr>
      </w:pPr>
      <w:r w:rsidRPr="00540D86">
        <w:rPr>
          <w:rFonts w:ascii="Montserrat" w:eastAsia="Arial" w:hAnsi="Montserrat" w:cs="Arial"/>
          <w:color w:val="000000" w:themeColor="text1"/>
          <w:sz w:val="20"/>
          <w:szCs w:val="20"/>
        </w:rPr>
        <w:t xml:space="preserve">Decreto 415 de 2016. “Por el cual se reglamenta el artículo 25 de la Ley 1581 de 201 definición de los lineamientos para el fortalecimiento institucional en materia de tecnologías de la información y las comunicaciones” </w:t>
      </w:r>
    </w:p>
    <w:p w14:paraId="14118B9D" w14:textId="77777777" w:rsidR="004A78B8" w:rsidRPr="00540D86" w:rsidRDefault="004A78B8" w:rsidP="00FD44A8">
      <w:pPr>
        <w:pStyle w:val="ListParagraph"/>
        <w:numPr>
          <w:ilvl w:val="0"/>
          <w:numId w:val="14"/>
        </w:numPr>
        <w:spacing w:after="0" w:line="276" w:lineRule="auto"/>
        <w:jc w:val="both"/>
        <w:rPr>
          <w:rFonts w:ascii="Montserrat" w:eastAsia="Arial" w:hAnsi="Montserrat" w:cs="Arial"/>
          <w:color w:val="000000" w:themeColor="text1"/>
          <w:sz w:val="20"/>
          <w:szCs w:val="20"/>
        </w:rPr>
      </w:pPr>
      <w:r w:rsidRPr="00540D86">
        <w:rPr>
          <w:rFonts w:ascii="Montserrat" w:eastAsia="Arial" w:hAnsi="Montserrat" w:cs="Arial"/>
          <w:color w:val="000000" w:themeColor="text1"/>
          <w:sz w:val="20"/>
          <w:szCs w:val="20"/>
        </w:rPr>
        <w:t>Decreto 1008 de 2018, se define la política de Gobierno Digital, por el cual se establecen los lineamientos generales de la política de Gobierno Digital, la cual tiene por objeto promover el uso y aprovechamiento de las tecnologías de la información y las comunicaciones para consolidar un estado y ciudadanos competitivos, proactivos e innovadores, que generen valor público en un entorno de confianza digital.</w:t>
      </w:r>
    </w:p>
    <w:p w14:paraId="0025C98D" w14:textId="77777777" w:rsidR="004A78B8" w:rsidRPr="00540D86" w:rsidRDefault="004A78B8" w:rsidP="0046639B">
      <w:pPr>
        <w:spacing w:line="276" w:lineRule="auto"/>
        <w:rPr>
          <w:rFonts w:ascii="Montserrat" w:eastAsia="Arial" w:hAnsi="Montserrat" w:cs="Arial"/>
          <w:b/>
          <w:bCs/>
          <w:color w:val="000000" w:themeColor="text1"/>
          <w:sz w:val="20"/>
          <w:szCs w:val="20"/>
        </w:rPr>
      </w:pPr>
      <w:r w:rsidRPr="00540D86">
        <w:rPr>
          <w:rFonts w:ascii="Montserrat" w:eastAsia="Arial" w:hAnsi="Montserrat" w:cs="Arial"/>
          <w:b/>
          <w:bCs/>
          <w:color w:val="000000" w:themeColor="text1"/>
          <w:sz w:val="20"/>
          <w:szCs w:val="20"/>
        </w:rPr>
        <w:t>Otras:</w:t>
      </w:r>
    </w:p>
    <w:p w14:paraId="44B1CC96" w14:textId="77777777" w:rsidR="004A78B8" w:rsidRPr="00540D86" w:rsidRDefault="004A78B8" w:rsidP="00FD44A8">
      <w:pPr>
        <w:pStyle w:val="ListParagraph"/>
        <w:numPr>
          <w:ilvl w:val="0"/>
          <w:numId w:val="15"/>
        </w:numPr>
        <w:spacing w:after="0" w:line="276" w:lineRule="auto"/>
        <w:jc w:val="both"/>
        <w:rPr>
          <w:rFonts w:ascii="Montserrat" w:eastAsia="Arial" w:hAnsi="Montserrat" w:cs="Arial"/>
          <w:color w:val="000000" w:themeColor="text1"/>
          <w:sz w:val="20"/>
          <w:szCs w:val="20"/>
        </w:rPr>
      </w:pPr>
      <w:r w:rsidRPr="00540D86">
        <w:rPr>
          <w:rFonts w:ascii="Montserrat" w:eastAsia="Arial" w:hAnsi="Montserrat" w:cs="Arial"/>
          <w:color w:val="000000" w:themeColor="text1"/>
          <w:sz w:val="20"/>
          <w:szCs w:val="20"/>
        </w:rPr>
        <w:t>CONPES 3701 de 2011 Lineamientos de Política para Ciberseguridad y Ciberdefensa.</w:t>
      </w:r>
    </w:p>
    <w:p w14:paraId="74027054" w14:textId="77777777" w:rsidR="004A78B8" w:rsidRPr="00540D86" w:rsidRDefault="004A78B8" w:rsidP="00FD44A8">
      <w:pPr>
        <w:pStyle w:val="ListParagraph"/>
        <w:numPr>
          <w:ilvl w:val="0"/>
          <w:numId w:val="15"/>
        </w:numPr>
        <w:spacing w:after="0" w:line="276" w:lineRule="auto"/>
        <w:jc w:val="both"/>
        <w:rPr>
          <w:rFonts w:ascii="Montserrat" w:eastAsia="Arial" w:hAnsi="Montserrat" w:cs="Arial"/>
          <w:color w:val="000000" w:themeColor="text1"/>
          <w:sz w:val="20"/>
          <w:szCs w:val="20"/>
        </w:rPr>
      </w:pPr>
      <w:r w:rsidRPr="00540D86">
        <w:rPr>
          <w:rFonts w:ascii="Montserrat" w:eastAsia="Arial" w:hAnsi="Montserrat" w:cs="Arial"/>
          <w:color w:val="000000" w:themeColor="text1"/>
          <w:sz w:val="20"/>
          <w:szCs w:val="20"/>
        </w:rPr>
        <w:t>CONPES 3854 de 2016 Política Nacional de Seguridad digital.</w:t>
      </w:r>
    </w:p>
    <w:p w14:paraId="1C9C4CF1" w14:textId="77777777" w:rsidR="004A78B8" w:rsidRPr="00540D86" w:rsidRDefault="004A78B8" w:rsidP="00FD44A8">
      <w:pPr>
        <w:pStyle w:val="ListParagraph"/>
        <w:numPr>
          <w:ilvl w:val="0"/>
          <w:numId w:val="15"/>
        </w:numPr>
        <w:spacing w:after="0" w:line="276" w:lineRule="auto"/>
        <w:jc w:val="both"/>
        <w:rPr>
          <w:rFonts w:ascii="Montserrat" w:eastAsiaTheme="minorEastAsia" w:hAnsi="Montserrat" w:cs="Arial"/>
          <w:color w:val="000000" w:themeColor="text1"/>
          <w:sz w:val="20"/>
          <w:szCs w:val="20"/>
        </w:rPr>
      </w:pPr>
      <w:r w:rsidRPr="00540D86">
        <w:rPr>
          <w:rFonts w:ascii="Montserrat" w:eastAsia="Arial" w:hAnsi="Montserrat" w:cs="Arial"/>
          <w:color w:val="000000" w:themeColor="text1"/>
          <w:sz w:val="20"/>
          <w:szCs w:val="20"/>
        </w:rPr>
        <w:t>CONPES 3920 de 2018 Política Nacional de Explotación de Datos (Big Data)</w:t>
      </w:r>
    </w:p>
    <w:p w14:paraId="334067EF" w14:textId="77777777" w:rsidR="004A78B8" w:rsidRPr="00540D86" w:rsidRDefault="004A78B8" w:rsidP="00FD44A8">
      <w:pPr>
        <w:pStyle w:val="ListParagraph"/>
        <w:numPr>
          <w:ilvl w:val="0"/>
          <w:numId w:val="15"/>
        </w:numPr>
        <w:spacing w:after="0" w:line="276" w:lineRule="auto"/>
        <w:jc w:val="both"/>
        <w:rPr>
          <w:rFonts w:ascii="Montserrat" w:eastAsiaTheme="minorEastAsia" w:hAnsi="Montserrat" w:cs="Arial"/>
          <w:color w:val="000000" w:themeColor="text1"/>
          <w:sz w:val="20"/>
          <w:szCs w:val="20"/>
        </w:rPr>
      </w:pPr>
      <w:r w:rsidRPr="00540D86">
        <w:rPr>
          <w:rFonts w:ascii="Montserrat" w:eastAsia="Arial" w:hAnsi="Montserrat" w:cs="Arial"/>
          <w:color w:val="000000" w:themeColor="text1"/>
          <w:sz w:val="20"/>
          <w:szCs w:val="20"/>
        </w:rPr>
        <w:t>CONPES 3975 de 2019 Política Nacional para la transformación digital e Inteligencia artificial.</w:t>
      </w:r>
    </w:p>
    <w:p w14:paraId="03AC2114" w14:textId="1DEAFF25" w:rsidR="006D79C5" w:rsidRPr="00540D86" w:rsidRDefault="004A78B8" w:rsidP="00FD44A8">
      <w:pPr>
        <w:pStyle w:val="ListParagraph"/>
        <w:numPr>
          <w:ilvl w:val="0"/>
          <w:numId w:val="15"/>
        </w:numPr>
        <w:spacing w:after="0" w:line="276" w:lineRule="auto"/>
        <w:jc w:val="both"/>
        <w:rPr>
          <w:rFonts w:ascii="Montserrat" w:eastAsiaTheme="minorEastAsia" w:hAnsi="Montserrat" w:cs="Arial"/>
          <w:color w:val="000000" w:themeColor="text1"/>
          <w:sz w:val="20"/>
          <w:szCs w:val="20"/>
        </w:rPr>
      </w:pPr>
      <w:r w:rsidRPr="00540D86">
        <w:rPr>
          <w:rFonts w:ascii="Montserrat" w:eastAsia="Arial" w:hAnsi="Montserrat" w:cs="Arial"/>
          <w:color w:val="000000" w:themeColor="text1"/>
          <w:sz w:val="20"/>
          <w:szCs w:val="20"/>
        </w:rPr>
        <w:t>CONPES 3292 de 2004 Proyecto de racionalización y automatización de trámites.</w:t>
      </w:r>
    </w:p>
    <w:p w14:paraId="1DBA9CC4" w14:textId="40B793CF" w:rsidR="00C55E09" w:rsidRPr="00540D86" w:rsidRDefault="00C55E09" w:rsidP="007F31BF">
      <w:pPr>
        <w:rPr>
          <w:rFonts w:ascii="Montserrat" w:eastAsiaTheme="minorEastAsia" w:hAnsi="Montserrat" w:cs="Arial"/>
          <w:color w:val="000000" w:themeColor="text1"/>
          <w:sz w:val="20"/>
          <w:szCs w:val="20"/>
        </w:rPr>
      </w:pPr>
      <w:r>
        <w:rPr>
          <w:rFonts w:ascii="Montserrat" w:eastAsia="Arial" w:hAnsi="Montserrat" w:cs="Arial"/>
          <w:color w:val="000000" w:themeColor="text1"/>
          <w:sz w:val="20"/>
          <w:szCs w:val="20"/>
        </w:rPr>
        <w:br w:type="page"/>
      </w:r>
    </w:p>
    <w:p w14:paraId="63D33AB3" w14:textId="18AC9C77" w:rsidR="003A4005" w:rsidRPr="00E06E48" w:rsidRDefault="003A4005" w:rsidP="00FD44A8">
      <w:pPr>
        <w:pStyle w:val="Heading2"/>
        <w:numPr>
          <w:ilvl w:val="0"/>
          <w:numId w:val="61"/>
        </w:numPr>
        <w:spacing w:line="276" w:lineRule="auto"/>
        <w:jc w:val="center"/>
        <w:rPr>
          <w:rFonts w:ascii="Montserrat" w:hAnsi="Montserrat"/>
        </w:rPr>
      </w:pPr>
      <w:bookmarkStart w:id="17" w:name="_Toc157526015"/>
      <w:r w:rsidRPr="00E06E48">
        <w:rPr>
          <w:rFonts w:ascii="Montserrat" w:hAnsi="Montserrat"/>
        </w:rPr>
        <w:t>MOTIVADORES ESTRATÉGICOS</w:t>
      </w:r>
      <w:bookmarkEnd w:id="17"/>
    </w:p>
    <w:p w14:paraId="5B901316" w14:textId="77777777" w:rsidR="000E121C" w:rsidRDefault="000E121C" w:rsidP="000E121C">
      <w:pPr>
        <w:spacing w:line="276" w:lineRule="auto"/>
        <w:rPr>
          <w:rFonts w:ascii="Montserrat" w:hAnsi="Montserrat"/>
          <w:sz w:val="20"/>
          <w:szCs w:val="20"/>
        </w:rPr>
      </w:pPr>
    </w:p>
    <w:p w14:paraId="4FC90034" w14:textId="77777777" w:rsidR="004E631B" w:rsidRPr="00540D86" w:rsidRDefault="004E631B" w:rsidP="000E121C">
      <w:pPr>
        <w:spacing w:line="276" w:lineRule="auto"/>
        <w:rPr>
          <w:rFonts w:ascii="Montserrat" w:hAnsi="Montserrat"/>
          <w:sz w:val="20"/>
          <w:szCs w:val="20"/>
        </w:rPr>
      </w:pPr>
    </w:p>
    <w:p w14:paraId="41392316" w14:textId="756F84EA" w:rsidR="000E121C" w:rsidRPr="00540D86" w:rsidRDefault="000E121C" w:rsidP="000E121C">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 xml:space="preserve">La Proceso de Gestión TI de la Universidad Simón Bolívar, ha definido su planeación estratégica mediante motivadores misionales para el periodo 2023-2027; los mismos </w:t>
      </w:r>
      <w:r w:rsidR="001644A7">
        <w:rPr>
          <w:rFonts w:ascii="Montserrat" w:hAnsi="Montserrat" w:cs="Arial"/>
          <w:color w:val="000000" w:themeColor="text1"/>
          <w:sz w:val="20"/>
          <w:szCs w:val="20"/>
        </w:rPr>
        <w:t xml:space="preserve">que </w:t>
      </w:r>
      <w:r w:rsidRPr="00540D86">
        <w:rPr>
          <w:rFonts w:ascii="Montserrat" w:hAnsi="Montserrat" w:cs="Arial"/>
          <w:color w:val="000000" w:themeColor="text1"/>
          <w:sz w:val="20"/>
          <w:szCs w:val="20"/>
        </w:rPr>
        <w:t xml:space="preserve">trazan el norte institucional y definen las bases sobre las cuales se desarrollarán todas las estrategias y proyectos institucionales </w:t>
      </w:r>
      <w:r w:rsidR="00654D88">
        <w:rPr>
          <w:rFonts w:ascii="Montserrat" w:hAnsi="Montserrat" w:cs="Arial"/>
          <w:color w:val="000000" w:themeColor="text1"/>
          <w:sz w:val="20"/>
          <w:szCs w:val="20"/>
        </w:rPr>
        <w:t xml:space="preserve">de TI, </w:t>
      </w:r>
      <w:r w:rsidRPr="00540D86">
        <w:rPr>
          <w:rFonts w:ascii="Montserrat" w:hAnsi="Montserrat" w:cs="Arial"/>
          <w:color w:val="000000" w:themeColor="text1"/>
          <w:sz w:val="20"/>
          <w:szCs w:val="20"/>
        </w:rPr>
        <w:t>para mejorar la eficiencia y mejorar la calidad de los servicios a los diferentes grupos de interés.</w:t>
      </w:r>
    </w:p>
    <w:p w14:paraId="07E4474D" w14:textId="77777777" w:rsidR="000E121C" w:rsidRDefault="000E121C" w:rsidP="003A4005"/>
    <w:p w14:paraId="7346EB79" w14:textId="77777777" w:rsidR="003A4005" w:rsidRPr="003A4005" w:rsidRDefault="003A4005" w:rsidP="00FD44A8">
      <w:pPr>
        <w:pStyle w:val="Heading3"/>
        <w:numPr>
          <w:ilvl w:val="1"/>
          <w:numId w:val="61"/>
        </w:numPr>
        <w:ind w:left="426"/>
        <w:rPr>
          <w:rFonts w:ascii="Montserrat" w:hAnsi="Montserrat" w:cs="Arial"/>
          <w:b/>
          <w:bCs/>
          <w:color w:val="auto"/>
          <w:sz w:val="20"/>
          <w:szCs w:val="20"/>
        </w:rPr>
      </w:pPr>
      <w:bookmarkStart w:id="18" w:name="_Toc157526016"/>
      <w:r w:rsidRPr="003A4005">
        <w:rPr>
          <w:rFonts w:ascii="Montserrat" w:hAnsi="Montserrat" w:cs="Arial"/>
          <w:b/>
          <w:bCs/>
          <w:color w:val="auto"/>
          <w:sz w:val="20"/>
          <w:szCs w:val="20"/>
        </w:rPr>
        <w:t>RUPTURAS ESTRATÉGICAS</w:t>
      </w:r>
      <w:bookmarkEnd w:id="18"/>
    </w:p>
    <w:p w14:paraId="02C46DE8" w14:textId="77777777" w:rsidR="003A4005" w:rsidRPr="00540D86" w:rsidRDefault="003A4005" w:rsidP="003A4005">
      <w:pPr>
        <w:rPr>
          <w:rFonts w:ascii="Montserrat" w:hAnsi="Montserrat"/>
          <w:sz w:val="20"/>
          <w:szCs w:val="20"/>
        </w:rPr>
      </w:pPr>
    </w:p>
    <w:p w14:paraId="0B65ACE9" w14:textId="05E80F13" w:rsidR="003A4005" w:rsidRDefault="003A4005" w:rsidP="003A4005">
      <w:pPr>
        <w:spacing w:line="276" w:lineRule="auto"/>
        <w:jc w:val="both"/>
        <w:rPr>
          <w:rFonts w:ascii="Montserrat" w:hAnsi="Montserrat" w:cs="Arial"/>
          <w:sz w:val="20"/>
          <w:szCs w:val="20"/>
        </w:rPr>
      </w:pPr>
      <w:r w:rsidRPr="00540D86">
        <w:rPr>
          <w:rFonts w:ascii="Montserrat" w:hAnsi="Montserrat" w:cs="Arial"/>
          <w:color w:val="000000" w:themeColor="text1"/>
          <w:sz w:val="20"/>
          <w:szCs w:val="20"/>
        </w:rPr>
        <w:t xml:space="preserve">Las rupturas estratégicas en Tecnologías de información - TI hacen referencia al cambio en el </w:t>
      </w:r>
      <w:r w:rsidRPr="00277D73">
        <w:rPr>
          <w:rFonts w:ascii="Montserrat" w:hAnsi="Montserrat" w:cs="Arial"/>
          <w:sz w:val="20"/>
          <w:szCs w:val="20"/>
        </w:rPr>
        <w:t>modo de pensar y actuar frente a la forma como se vienen haciendo las cosas, a fin de buscar resultados distintos con el apoyo de tecnologías de la información</w:t>
      </w:r>
      <w:r w:rsidR="007839DD" w:rsidRPr="00277D73">
        <w:rPr>
          <w:rFonts w:ascii="Montserrat" w:hAnsi="Montserrat" w:cs="Arial"/>
          <w:sz w:val="20"/>
          <w:szCs w:val="20"/>
        </w:rPr>
        <w:t>.</w:t>
      </w:r>
    </w:p>
    <w:p w14:paraId="2449F0AC" w14:textId="7095B7E9" w:rsidR="00E0652E" w:rsidRPr="00277D73" w:rsidRDefault="00E0652E" w:rsidP="00E0652E">
      <w:pPr>
        <w:spacing w:line="276" w:lineRule="auto"/>
        <w:jc w:val="both"/>
        <w:rPr>
          <w:rFonts w:ascii="Montserrat" w:hAnsi="Montserrat" w:cs="Arial"/>
          <w:sz w:val="20"/>
          <w:szCs w:val="20"/>
        </w:rPr>
      </w:pPr>
      <w:r w:rsidRPr="00277D73">
        <w:rPr>
          <w:rFonts w:ascii="Montserrat" w:hAnsi="Montserrat" w:cs="Arial"/>
          <w:sz w:val="20"/>
          <w:szCs w:val="20"/>
        </w:rPr>
        <w:t>A través del análisis del ejercicio de</w:t>
      </w:r>
      <w:r w:rsidR="00467C2B" w:rsidRPr="00277D73">
        <w:rPr>
          <w:rFonts w:ascii="Montserrat" w:hAnsi="Montserrat" w:cs="Arial"/>
          <w:sz w:val="20"/>
          <w:szCs w:val="20"/>
        </w:rPr>
        <w:t>l marco de</w:t>
      </w:r>
      <w:r w:rsidRPr="00277D73">
        <w:rPr>
          <w:rFonts w:ascii="Montserrat" w:hAnsi="Montserrat" w:cs="Arial"/>
          <w:sz w:val="20"/>
          <w:szCs w:val="20"/>
        </w:rPr>
        <w:t xml:space="preserve"> arquitectura empresarial, emergieron rupturas estratégicas que plantean </w:t>
      </w:r>
      <w:r w:rsidR="00EA2A75" w:rsidRPr="00277D73">
        <w:rPr>
          <w:rFonts w:ascii="Montserrat" w:hAnsi="Montserrat" w:cs="Arial"/>
          <w:sz w:val="20"/>
          <w:szCs w:val="20"/>
        </w:rPr>
        <w:t>una</w:t>
      </w:r>
      <w:r w:rsidRPr="00277D73">
        <w:rPr>
          <w:rFonts w:ascii="Montserrat" w:hAnsi="Montserrat" w:cs="Arial"/>
          <w:sz w:val="20"/>
          <w:szCs w:val="20"/>
        </w:rPr>
        <w:t xml:space="preserve"> cuestión fundamental: ¿Qué enfoques debemos superar para transformar la gestión de Tecnologías de la Información y lograr </w:t>
      </w:r>
      <w:r w:rsidR="00D320DD" w:rsidRPr="00277D73">
        <w:rPr>
          <w:rFonts w:ascii="Montserrat" w:hAnsi="Montserrat" w:cs="Arial"/>
          <w:sz w:val="20"/>
          <w:szCs w:val="20"/>
        </w:rPr>
        <w:t>los</w:t>
      </w:r>
      <w:r w:rsidRPr="00277D73">
        <w:rPr>
          <w:rFonts w:ascii="Montserrat" w:hAnsi="Montserrat" w:cs="Arial"/>
          <w:sz w:val="20"/>
          <w:szCs w:val="20"/>
        </w:rPr>
        <w:t xml:space="preserve"> objetivos institucionales? Estas rupturas señalan una evolución en la estrategia, redefiniendo el papel de la tecnología como una herramienta generadora de valor.</w:t>
      </w:r>
    </w:p>
    <w:p w14:paraId="2535083A" w14:textId="7B3B6B18" w:rsidR="00B97A12" w:rsidRPr="00277D73" w:rsidRDefault="001F0303" w:rsidP="00FD44A8">
      <w:pPr>
        <w:pStyle w:val="ListParagraph"/>
        <w:numPr>
          <w:ilvl w:val="0"/>
          <w:numId w:val="91"/>
        </w:numPr>
        <w:spacing w:line="276" w:lineRule="auto"/>
        <w:jc w:val="both"/>
        <w:rPr>
          <w:rFonts w:ascii="Montserrat" w:hAnsi="Montserrat" w:cs="Arial"/>
          <w:sz w:val="20"/>
          <w:szCs w:val="20"/>
        </w:rPr>
      </w:pPr>
      <w:r w:rsidRPr="00277D73">
        <w:rPr>
          <w:rFonts w:ascii="Montserrat" w:hAnsi="Montserrat" w:cs="Arial"/>
          <w:sz w:val="20"/>
          <w:szCs w:val="20"/>
        </w:rPr>
        <w:t>La Información es un agente transformador, debe ser confiable, de calidad, ser útil, y fluir desde la fuente hacia todos los destinatarios todo el tiempo</w:t>
      </w:r>
      <w:r w:rsidR="00FF3E44" w:rsidRPr="00277D73">
        <w:rPr>
          <w:rFonts w:ascii="Montserrat" w:hAnsi="Montserrat" w:cs="Arial"/>
          <w:sz w:val="20"/>
          <w:szCs w:val="20"/>
        </w:rPr>
        <w:t>.</w:t>
      </w:r>
    </w:p>
    <w:p w14:paraId="5A2E58C3" w14:textId="3F10074F" w:rsidR="00FF3E44" w:rsidRPr="00277D73" w:rsidRDefault="00FF3E44" w:rsidP="00FD44A8">
      <w:pPr>
        <w:pStyle w:val="ListParagraph"/>
        <w:numPr>
          <w:ilvl w:val="0"/>
          <w:numId w:val="91"/>
        </w:numPr>
        <w:spacing w:line="276" w:lineRule="auto"/>
        <w:jc w:val="both"/>
        <w:rPr>
          <w:rFonts w:ascii="Montserrat" w:hAnsi="Montserrat" w:cs="Arial"/>
          <w:sz w:val="20"/>
          <w:szCs w:val="20"/>
        </w:rPr>
      </w:pPr>
      <w:r w:rsidRPr="00277D73">
        <w:rPr>
          <w:rFonts w:ascii="Montserrat" w:hAnsi="Montserrat" w:cs="Arial"/>
          <w:sz w:val="20"/>
          <w:szCs w:val="20"/>
        </w:rPr>
        <w:t>Las tecnologías de la información como habilitador de la generación de resultados estratégicos.</w:t>
      </w:r>
    </w:p>
    <w:p w14:paraId="39B484AA" w14:textId="5D525036" w:rsidR="00AA0BFA" w:rsidRPr="00277D73" w:rsidRDefault="00AA0BFA" w:rsidP="00FD44A8">
      <w:pPr>
        <w:pStyle w:val="ListParagraph"/>
        <w:numPr>
          <w:ilvl w:val="0"/>
          <w:numId w:val="91"/>
        </w:numPr>
        <w:spacing w:line="276" w:lineRule="auto"/>
        <w:jc w:val="both"/>
        <w:rPr>
          <w:rFonts w:ascii="Montserrat" w:hAnsi="Montserrat" w:cs="Arial"/>
          <w:sz w:val="20"/>
          <w:szCs w:val="20"/>
        </w:rPr>
      </w:pPr>
      <w:r w:rsidRPr="00277D73">
        <w:rPr>
          <w:rFonts w:ascii="Montserrat" w:hAnsi="Montserrat" w:cs="Arial"/>
          <w:sz w:val="20"/>
          <w:szCs w:val="20"/>
        </w:rPr>
        <w:t>Las llamadas tecnologías 4.0 suponen oportunidades manifiestas para la optimización y el mejoramiento de los procesos institucionales, promoviendo así la productividad, agilidad e innovación en la entrega de los servicios prestados por la institución.</w:t>
      </w:r>
    </w:p>
    <w:p w14:paraId="380AA7E4" w14:textId="0BD7A807" w:rsidR="00AA0BFA" w:rsidRPr="00277D73" w:rsidRDefault="00AA0BFA" w:rsidP="00FD44A8">
      <w:pPr>
        <w:pStyle w:val="ListParagraph"/>
        <w:numPr>
          <w:ilvl w:val="0"/>
          <w:numId w:val="91"/>
        </w:numPr>
        <w:spacing w:line="276" w:lineRule="auto"/>
        <w:jc w:val="both"/>
        <w:rPr>
          <w:rFonts w:ascii="Montserrat" w:hAnsi="Montserrat" w:cs="Arial"/>
          <w:sz w:val="20"/>
          <w:szCs w:val="20"/>
        </w:rPr>
      </w:pPr>
      <w:r w:rsidRPr="00277D73">
        <w:rPr>
          <w:rFonts w:ascii="Montserrat" w:hAnsi="Montserrat" w:cs="Arial"/>
          <w:sz w:val="20"/>
          <w:szCs w:val="20"/>
        </w:rPr>
        <w:t>El proceso de gestión de TI alineado con la oferta de valor de TI; cubriendo desde la planeación estratégica, hasta su operación y su mejora continua.</w:t>
      </w:r>
    </w:p>
    <w:p w14:paraId="56B5D2FE" w14:textId="186C33BE" w:rsidR="00E6527E" w:rsidRPr="00277D73" w:rsidRDefault="00E6527E" w:rsidP="00FD44A8">
      <w:pPr>
        <w:pStyle w:val="ListParagraph"/>
        <w:numPr>
          <w:ilvl w:val="0"/>
          <w:numId w:val="91"/>
        </w:numPr>
        <w:spacing w:line="276" w:lineRule="auto"/>
        <w:jc w:val="both"/>
        <w:rPr>
          <w:rFonts w:ascii="Montserrat" w:hAnsi="Montserrat" w:cs="Arial"/>
          <w:sz w:val="20"/>
          <w:szCs w:val="20"/>
        </w:rPr>
      </w:pPr>
      <w:r w:rsidRPr="00277D73">
        <w:rPr>
          <w:rFonts w:ascii="Montserrat" w:hAnsi="Montserrat" w:cs="Arial"/>
          <w:sz w:val="20"/>
          <w:szCs w:val="20"/>
        </w:rPr>
        <w:t>Un enfoque proactivo de gestión del cambio, para asegurar la adopción exitosa de las nuevas tecnologías y garantizar la capacitación y el apoyo necesario para que los usuarios adopten y se adapten a los cambios.</w:t>
      </w:r>
    </w:p>
    <w:p w14:paraId="0A781CFE" w14:textId="77777777" w:rsidR="006D09D7" w:rsidRPr="00277D73" w:rsidRDefault="00E17F91" w:rsidP="00FD44A8">
      <w:pPr>
        <w:pStyle w:val="ListParagraph"/>
        <w:numPr>
          <w:ilvl w:val="0"/>
          <w:numId w:val="91"/>
        </w:numPr>
        <w:spacing w:line="276" w:lineRule="auto"/>
        <w:jc w:val="both"/>
        <w:rPr>
          <w:rFonts w:ascii="Montserrat" w:hAnsi="Montserrat" w:cs="Arial"/>
          <w:sz w:val="20"/>
          <w:szCs w:val="20"/>
        </w:rPr>
      </w:pPr>
      <w:r w:rsidRPr="00277D73">
        <w:rPr>
          <w:rFonts w:ascii="Montserrat" w:hAnsi="Montserrat" w:cs="Arial"/>
          <w:sz w:val="20"/>
          <w:szCs w:val="20"/>
        </w:rPr>
        <w:t>El fortalecimiento permanente del equipo humano de la institución con relación al desarrollo de sus capacidades de uso y apropiación de las TIC, permitirán el aprovechamiento de las tecnologías en favor de la consecución de los objetivos institucionales.</w:t>
      </w:r>
    </w:p>
    <w:p w14:paraId="3E5EFF12" w14:textId="5AC98A87" w:rsidR="006D09D7" w:rsidRPr="00277D73" w:rsidRDefault="006D09D7" w:rsidP="00FD44A8">
      <w:pPr>
        <w:pStyle w:val="ListParagraph"/>
        <w:numPr>
          <w:ilvl w:val="0"/>
          <w:numId w:val="91"/>
        </w:numPr>
        <w:spacing w:line="276" w:lineRule="auto"/>
        <w:jc w:val="both"/>
        <w:rPr>
          <w:rFonts w:ascii="Montserrat" w:hAnsi="Montserrat" w:cs="Arial"/>
          <w:sz w:val="20"/>
          <w:szCs w:val="20"/>
        </w:rPr>
      </w:pPr>
      <w:r w:rsidRPr="00277D73">
        <w:rPr>
          <w:rFonts w:ascii="Montserrat" w:hAnsi="Montserrat" w:cs="Arial"/>
          <w:sz w:val="20"/>
          <w:szCs w:val="20"/>
        </w:rPr>
        <w:t xml:space="preserve">Las nuevas tecnologías y la disrupción ocasionada por la pandemia han potenciado y abierto nuevas oportunidades relacionadas al desarrollo de las </w:t>
      </w:r>
      <w:proofErr w:type="spellStart"/>
      <w:r w:rsidRPr="00277D73">
        <w:rPr>
          <w:rFonts w:ascii="Montserrat" w:hAnsi="Montserrat" w:cs="Arial"/>
          <w:sz w:val="20"/>
          <w:szCs w:val="20"/>
        </w:rPr>
        <w:t>EdTech</w:t>
      </w:r>
      <w:proofErr w:type="spellEnd"/>
      <w:r w:rsidRPr="00277D73">
        <w:rPr>
          <w:rFonts w:ascii="Montserrat" w:hAnsi="Montserrat" w:cs="Arial"/>
          <w:sz w:val="20"/>
          <w:szCs w:val="20"/>
        </w:rPr>
        <w:t>, como nuevas alternativas en los procesos de enseñanza y aprendizaje.</w:t>
      </w:r>
    </w:p>
    <w:p w14:paraId="3F618C3D" w14:textId="1E59F9E5" w:rsidR="001B133D" w:rsidRPr="00277D73" w:rsidRDefault="001B133D" w:rsidP="00FD44A8">
      <w:pPr>
        <w:pStyle w:val="ListParagraph"/>
        <w:numPr>
          <w:ilvl w:val="0"/>
          <w:numId w:val="91"/>
        </w:numPr>
        <w:spacing w:line="276" w:lineRule="auto"/>
        <w:jc w:val="both"/>
        <w:rPr>
          <w:rFonts w:ascii="Montserrat" w:hAnsi="Montserrat" w:cs="Arial"/>
          <w:sz w:val="20"/>
          <w:szCs w:val="20"/>
        </w:rPr>
      </w:pPr>
      <w:r w:rsidRPr="00277D73">
        <w:rPr>
          <w:rFonts w:ascii="Montserrat" w:hAnsi="Montserrat" w:cs="Arial"/>
          <w:sz w:val="20"/>
          <w:szCs w:val="20"/>
        </w:rPr>
        <w:t>Es necesario alinear las soluciones tecnológicas con los procesos de la institución, aprovechando las oportunidades que ofrece la tecnología</w:t>
      </w:r>
      <w:r w:rsidR="00002D5F" w:rsidRPr="00277D73">
        <w:rPr>
          <w:rFonts w:ascii="Montserrat" w:hAnsi="Montserrat" w:cs="Arial"/>
          <w:sz w:val="20"/>
          <w:szCs w:val="20"/>
        </w:rPr>
        <w:t>, digitalizando</w:t>
      </w:r>
      <w:r w:rsidRPr="00277D73">
        <w:rPr>
          <w:rFonts w:ascii="Montserrat" w:hAnsi="Montserrat" w:cs="Arial"/>
          <w:sz w:val="20"/>
          <w:szCs w:val="20"/>
        </w:rPr>
        <w:t xml:space="preserve"> la mayor cantidad de procesos, en busca de aumentar la productividad de estos, proporcionará mayor capacidad de análisis a las personas.</w:t>
      </w:r>
    </w:p>
    <w:p w14:paraId="3EC75C2B" w14:textId="58D41E89" w:rsidR="0086474C" w:rsidRPr="00277D73" w:rsidRDefault="00BE3C9C" w:rsidP="00FD44A8">
      <w:pPr>
        <w:pStyle w:val="ListParagraph"/>
        <w:numPr>
          <w:ilvl w:val="0"/>
          <w:numId w:val="91"/>
        </w:numPr>
        <w:spacing w:line="276" w:lineRule="auto"/>
        <w:jc w:val="both"/>
        <w:rPr>
          <w:rFonts w:ascii="Montserrat" w:hAnsi="Montserrat" w:cs="Arial"/>
          <w:sz w:val="20"/>
          <w:szCs w:val="20"/>
        </w:rPr>
      </w:pPr>
      <w:r w:rsidRPr="00277D73">
        <w:rPr>
          <w:rFonts w:ascii="Montserrat" w:hAnsi="Montserrat" w:cs="Arial"/>
          <w:sz w:val="20"/>
          <w:szCs w:val="20"/>
        </w:rPr>
        <w:t>La gestión de los servicios tecnológicos debe ser especializada, oportuna, gerenciada con tecnología de punta, sostenible y escalable.</w:t>
      </w:r>
    </w:p>
    <w:p w14:paraId="2D43D6BF" w14:textId="48D12B8C" w:rsidR="008D5783" w:rsidRPr="00277D73" w:rsidRDefault="008D5783" w:rsidP="00FD44A8">
      <w:pPr>
        <w:pStyle w:val="ListParagraph"/>
        <w:numPr>
          <w:ilvl w:val="0"/>
          <w:numId w:val="91"/>
        </w:numPr>
        <w:spacing w:line="276" w:lineRule="auto"/>
        <w:jc w:val="both"/>
        <w:rPr>
          <w:rFonts w:ascii="Montserrat" w:hAnsi="Montserrat" w:cs="Arial"/>
          <w:sz w:val="20"/>
          <w:szCs w:val="20"/>
        </w:rPr>
      </w:pPr>
      <w:r w:rsidRPr="00277D73">
        <w:rPr>
          <w:rFonts w:ascii="Montserrat" w:hAnsi="Montserrat" w:cs="Arial"/>
          <w:sz w:val="20"/>
          <w:szCs w:val="20"/>
        </w:rPr>
        <w:t>La constante vulneración de sistemas de tecnología de la información destaca la necesidad imperante de consolidar la actualización</w:t>
      </w:r>
      <w:r w:rsidR="00331722" w:rsidRPr="00277D73">
        <w:rPr>
          <w:rFonts w:ascii="Montserrat" w:hAnsi="Montserrat" w:cs="Arial"/>
          <w:sz w:val="20"/>
          <w:szCs w:val="20"/>
        </w:rPr>
        <w:t xml:space="preserve"> de seguridad</w:t>
      </w:r>
      <w:r w:rsidRPr="00277D73">
        <w:rPr>
          <w:rFonts w:ascii="Montserrat" w:hAnsi="Montserrat" w:cs="Arial"/>
          <w:sz w:val="20"/>
          <w:szCs w:val="20"/>
        </w:rPr>
        <w:t xml:space="preserve"> de la infraestructura de TI.</w:t>
      </w:r>
    </w:p>
    <w:p w14:paraId="214C64D5" w14:textId="1E01270D" w:rsidR="00547873" w:rsidRPr="00277D73" w:rsidRDefault="00547873" w:rsidP="00FD44A8">
      <w:pPr>
        <w:pStyle w:val="ListParagraph"/>
        <w:numPr>
          <w:ilvl w:val="0"/>
          <w:numId w:val="91"/>
        </w:numPr>
        <w:spacing w:line="276" w:lineRule="auto"/>
        <w:jc w:val="both"/>
        <w:rPr>
          <w:rFonts w:ascii="Montserrat" w:hAnsi="Montserrat" w:cs="Arial"/>
          <w:sz w:val="20"/>
          <w:szCs w:val="20"/>
        </w:rPr>
      </w:pPr>
      <w:r w:rsidRPr="00277D73">
        <w:rPr>
          <w:rFonts w:ascii="Montserrat" w:hAnsi="Montserrat" w:cs="Arial"/>
          <w:sz w:val="20"/>
          <w:szCs w:val="20"/>
        </w:rPr>
        <w:t>Evolucionar de un enfoque basado en saberes individuales hacia una sólida gestión del conocimiento, donde se fomente activamente la captura, compartición y aplicación del conocimiento</w:t>
      </w:r>
      <w:r w:rsidR="001C2940" w:rsidRPr="00277D73">
        <w:rPr>
          <w:rFonts w:ascii="Montserrat" w:hAnsi="Montserrat" w:cs="Arial"/>
          <w:sz w:val="20"/>
          <w:szCs w:val="20"/>
        </w:rPr>
        <w:t>.</w:t>
      </w:r>
    </w:p>
    <w:p w14:paraId="3FDC7AA8" w14:textId="4108C70B" w:rsidR="003A4005" w:rsidRPr="00293123" w:rsidRDefault="003A4005" w:rsidP="003A4005">
      <w:pPr>
        <w:spacing w:line="276" w:lineRule="auto"/>
        <w:jc w:val="both"/>
        <w:rPr>
          <w:rFonts w:ascii="Montserrat" w:eastAsia="Times New Roman" w:hAnsi="Montserrat" w:cs="Arial"/>
          <w:sz w:val="20"/>
          <w:szCs w:val="20"/>
          <w:lang w:eastAsia="es-CO"/>
        </w:rPr>
      </w:pPr>
      <w:r w:rsidRPr="00293123">
        <w:rPr>
          <w:rFonts w:ascii="Montserrat" w:eastAsia="Times New Roman" w:hAnsi="Montserrat" w:cs="Arial"/>
          <w:sz w:val="20"/>
          <w:szCs w:val="20"/>
          <w:lang w:eastAsia="es-CO"/>
        </w:rPr>
        <w:t xml:space="preserve">Lograr la identificación y valoración de las rupturas estratégicas en los seis dominios: estrategia, gestión de información, sistemas de información, gobierno de TI, servicios tecnológicos y uso y apropiación; se constituyen en la línea base sobre la que se define el PETI de la </w:t>
      </w:r>
      <w:r>
        <w:rPr>
          <w:rFonts w:ascii="Montserrat" w:eastAsia="Times New Roman" w:hAnsi="Montserrat" w:cs="Arial"/>
          <w:sz w:val="20"/>
          <w:szCs w:val="20"/>
          <w:lang w:eastAsia="es-CO"/>
        </w:rPr>
        <w:t>institución</w:t>
      </w:r>
      <w:r w:rsidRPr="00293123">
        <w:rPr>
          <w:rFonts w:ascii="Montserrat" w:eastAsia="Times New Roman" w:hAnsi="Montserrat" w:cs="Arial"/>
          <w:sz w:val="20"/>
          <w:szCs w:val="20"/>
          <w:lang w:eastAsia="es-CO"/>
        </w:rPr>
        <w:t xml:space="preserve"> con la propuesta de implementación de estrategias y metodologías que fortalezcan las capacidades TI de la </w:t>
      </w:r>
      <w:r>
        <w:rPr>
          <w:rFonts w:ascii="Montserrat" w:eastAsia="Times New Roman" w:hAnsi="Montserrat" w:cs="Arial"/>
          <w:sz w:val="20"/>
          <w:szCs w:val="20"/>
          <w:lang w:eastAsia="es-CO"/>
        </w:rPr>
        <w:t>institución</w:t>
      </w:r>
      <w:r w:rsidRPr="00293123">
        <w:rPr>
          <w:rFonts w:ascii="Montserrat" w:eastAsia="Times New Roman" w:hAnsi="Montserrat" w:cs="Arial"/>
          <w:sz w:val="20"/>
          <w:szCs w:val="20"/>
          <w:lang w:eastAsia="es-CO"/>
        </w:rPr>
        <w:t xml:space="preserve"> para el cumplimiento de los objetivos</w:t>
      </w:r>
      <w:r w:rsidR="00F3093B">
        <w:rPr>
          <w:rFonts w:ascii="Montserrat" w:eastAsia="Times New Roman" w:hAnsi="Montserrat" w:cs="Arial"/>
          <w:sz w:val="20"/>
          <w:szCs w:val="20"/>
          <w:lang w:eastAsia="es-CO"/>
        </w:rPr>
        <w:t>.</w:t>
      </w:r>
    </w:p>
    <w:p w14:paraId="085A48EA" w14:textId="4BCF2B8D" w:rsidR="003A4005" w:rsidRDefault="003A4005" w:rsidP="003A4005">
      <w:pPr>
        <w:spacing w:line="276" w:lineRule="auto"/>
        <w:jc w:val="both"/>
        <w:rPr>
          <w:rFonts w:ascii="Montserrat" w:eastAsia="Times New Roman" w:hAnsi="Montserrat" w:cs="Arial"/>
          <w:sz w:val="20"/>
          <w:szCs w:val="20"/>
          <w:lang w:eastAsia="es-CO"/>
        </w:rPr>
      </w:pPr>
      <w:r w:rsidRPr="008F017D">
        <w:rPr>
          <w:rFonts w:ascii="Montserrat" w:eastAsia="Times New Roman" w:hAnsi="Montserrat" w:cs="Arial"/>
          <w:sz w:val="20"/>
          <w:szCs w:val="20"/>
          <w:lang w:eastAsia="es-CO"/>
        </w:rPr>
        <w:t>Las grandes brechas identificadas</w:t>
      </w:r>
      <w:r w:rsidR="000166D0">
        <w:rPr>
          <w:rFonts w:ascii="Montserrat" w:eastAsia="Times New Roman" w:hAnsi="Montserrat" w:cs="Arial"/>
          <w:sz w:val="20"/>
          <w:szCs w:val="20"/>
          <w:lang w:eastAsia="es-CO"/>
        </w:rPr>
        <w:t>,</w:t>
      </w:r>
      <w:r w:rsidRPr="008F017D">
        <w:rPr>
          <w:rFonts w:ascii="Montserrat" w:eastAsia="Times New Roman" w:hAnsi="Montserrat" w:cs="Arial"/>
          <w:sz w:val="20"/>
          <w:szCs w:val="20"/>
          <w:lang w:eastAsia="es-CO"/>
        </w:rPr>
        <w:t xml:space="preserve"> indudablemente reflejan un importante camino por recorrer, pero de manera relevante se convierte en una oportunidad de mejora de estructurar el plan </w:t>
      </w:r>
      <w:r w:rsidR="007F0203">
        <w:rPr>
          <w:rFonts w:ascii="Montserrat" w:eastAsia="Times New Roman" w:hAnsi="Montserrat" w:cs="Arial"/>
          <w:sz w:val="20"/>
          <w:szCs w:val="20"/>
          <w:lang w:eastAsia="es-CO"/>
        </w:rPr>
        <w:t xml:space="preserve">estratégico </w:t>
      </w:r>
      <w:r w:rsidRPr="008F017D">
        <w:rPr>
          <w:rFonts w:ascii="Montserrat" w:eastAsia="Times New Roman" w:hAnsi="Montserrat" w:cs="Arial"/>
          <w:sz w:val="20"/>
          <w:szCs w:val="20"/>
          <w:lang w:eastAsia="es-CO"/>
        </w:rPr>
        <w:t xml:space="preserve">de TI sobre unas bases sólidas que le permitan a la </w:t>
      </w:r>
      <w:r>
        <w:rPr>
          <w:rFonts w:ascii="Montserrat" w:eastAsia="Times New Roman" w:hAnsi="Montserrat" w:cs="Arial"/>
          <w:sz w:val="20"/>
          <w:szCs w:val="20"/>
          <w:lang w:eastAsia="es-CO"/>
        </w:rPr>
        <w:t>institución</w:t>
      </w:r>
      <w:r w:rsidRPr="008F017D">
        <w:rPr>
          <w:rFonts w:ascii="Montserrat" w:eastAsia="Times New Roman" w:hAnsi="Montserrat" w:cs="Arial"/>
          <w:sz w:val="20"/>
          <w:szCs w:val="20"/>
          <w:lang w:eastAsia="es-CO"/>
        </w:rPr>
        <w:t xml:space="preserve"> avanzar de manera organizada, sistémica y sostenible hacia un modelo de gestión soportado en TI</w:t>
      </w:r>
      <w:r w:rsidR="00B00628">
        <w:rPr>
          <w:rFonts w:ascii="Montserrat" w:eastAsia="Times New Roman" w:hAnsi="Montserrat" w:cs="Arial"/>
          <w:sz w:val="20"/>
          <w:szCs w:val="20"/>
          <w:lang w:eastAsia="es-CO"/>
        </w:rPr>
        <w:t>,</w:t>
      </w:r>
      <w:r w:rsidRPr="008F017D">
        <w:rPr>
          <w:rFonts w:ascii="Montserrat" w:eastAsia="Times New Roman" w:hAnsi="Montserrat" w:cs="Arial"/>
          <w:sz w:val="20"/>
          <w:szCs w:val="20"/>
          <w:lang w:eastAsia="es-CO"/>
        </w:rPr>
        <w:t xml:space="preserve"> que realmente aporte para el cumplimiento de la estrategia institucional, de los servicios y de los compromisos con todos los requisitos aplicables. Con base en este análisis, a continuación, el documento propone los métodos, planes y proyectos para avanzar en el cierre de las brechas identificadas</w:t>
      </w:r>
      <w:r>
        <w:rPr>
          <w:rFonts w:ascii="Montserrat" w:eastAsia="Times New Roman" w:hAnsi="Montserrat" w:cs="Arial"/>
          <w:sz w:val="20"/>
          <w:szCs w:val="20"/>
          <w:lang w:eastAsia="es-CO"/>
        </w:rPr>
        <w:t>.</w:t>
      </w:r>
    </w:p>
    <w:p w14:paraId="0D86A9FB" w14:textId="77777777" w:rsidR="00800FFB" w:rsidRDefault="00800FFB" w:rsidP="003A4005">
      <w:pPr>
        <w:spacing w:line="276" w:lineRule="auto"/>
        <w:jc w:val="both"/>
        <w:rPr>
          <w:rFonts w:ascii="Montserrat" w:eastAsia="Times New Roman" w:hAnsi="Montserrat" w:cs="Arial"/>
          <w:sz w:val="20"/>
          <w:szCs w:val="20"/>
          <w:lang w:eastAsia="es-CO"/>
        </w:rPr>
      </w:pPr>
    </w:p>
    <w:p w14:paraId="79ECC8D7" w14:textId="77777777" w:rsidR="00CD1203" w:rsidRPr="00540D86" w:rsidRDefault="00CD1203" w:rsidP="00FD44A8">
      <w:pPr>
        <w:pStyle w:val="Heading3"/>
        <w:numPr>
          <w:ilvl w:val="1"/>
          <w:numId w:val="61"/>
        </w:numPr>
        <w:ind w:left="426"/>
        <w:rPr>
          <w:rFonts w:ascii="Montserrat" w:hAnsi="Montserrat" w:cs="Arial"/>
          <w:b/>
          <w:bCs/>
          <w:color w:val="000000" w:themeColor="text1"/>
          <w:sz w:val="20"/>
          <w:szCs w:val="20"/>
        </w:rPr>
      </w:pPr>
      <w:bookmarkStart w:id="19" w:name="_Toc157526017"/>
      <w:r w:rsidRPr="00540D86">
        <w:rPr>
          <w:rFonts w:ascii="Montserrat" w:hAnsi="Montserrat" w:cs="Arial"/>
          <w:b/>
          <w:bCs/>
          <w:color w:val="000000" w:themeColor="text1"/>
          <w:sz w:val="20"/>
          <w:szCs w:val="20"/>
        </w:rPr>
        <w:t>ALINEACIÓN ESTRATÉGICA</w:t>
      </w:r>
      <w:bookmarkEnd w:id="19"/>
    </w:p>
    <w:p w14:paraId="0BE1D9B8" w14:textId="77777777" w:rsidR="00CD1203" w:rsidRPr="00540D86" w:rsidRDefault="00CD1203" w:rsidP="00CD1203">
      <w:pPr>
        <w:keepNext/>
        <w:spacing w:line="276" w:lineRule="auto"/>
        <w:jc w:val="center"/>
        <w:rPr>
          <w:rFonts w:ascii="Montserrat" w:hAnsi="Montserrat"/>
          <w:color w:val="000000" w:themeColor="text1"/>
          <w:sz w:val="20"/>
          <w:szCs w:val="20"/>
        </w:rPr>
      </w:pPr>
    </w:p>
    <w:p w14:paraId="3B0900E0" w14:textId="1FAB0FCD" w:rsidR="005E0258" w:rsidRDefault="005E0258" w:rsidP="005E0258">
      <w:pPr>
        <w:keepNext/>
        <w:spacing w:line="276" w:lineRule="auto"/>
        <w:jc w:val="both"/>
        <w:rPr>
          <w:rFonts w:ascii="Montserrat" w:hAnsi="Montserrat" w:cs="Arial"/>
          <w:color w:val="000000" w:themeColor="text1"/>
          <w:sz w:val="20"/>
          <w:szCs w:val="20"/>
        </w:rPr>
      </w:pPr>
      <w:r w:rsidRPr="005E0258">
        <w:rPr>
          <w:rFonts w:ascii="Montserrat" w:hAnsi="Montserrat" w:cs="Arial"/>
          <w:color w:val="000000" w:themeColor="text1"/>
          <w:sz w:val="20"/>
          <w:szCs w:val="20"/>
        </w:rPr>
        <w:t>El alineamiento estratégico permite que exista una congruencia entre la estrategia de</w:t>
      </w:r>
      <w:r w:rsidR="00F036ED">
        <w:rPr>
          <w:rFonts w:ascii="Montserrat" w:hAnsi="Montserrat" w:cs="Arial"/>
          <w:color w:val="000000" w:themeColor="text1"/>
          <w:sz w:val="20"/>
          <w:szCs w:val="20"/>
        </w:rPr>
        <w:t xml:space="preserve"> </w:t>
      </w:r>
      <w:r w:rsidRPr="005E0258">
        <w:rPr>
          <w:rFonts w:ascii="Montserrat" w:hAnsi="Montserrat" w:cs="Arial"/>
          <w:color w:val="000000" w:themeColor="text1"/>
          <w:sz w:val="20"/>
          <w:szCs w:val="20"/>
        </w:rPr>
        <w:t>l</w:t>
      </w:r>
      <w:r w:rsidR="00F036ED">
        <w:rPr>
          <w:rFonts w:ascii="Montserrat" w:hAnsi="Montserrat" w:cs="Arial"/>
          <w:color w:val="000000" w:themeColor="text1"/>
          <w:sz w:val="20"/>
          <w:szCs w:val="20"/>
        </w:rPr>
        <w:t>a</w:t>
      </w:r>
      <w:r w:rsidRPr="005E0258">
        <w:rPr>
          <w:rFonts w:ascii="Montserrat" w:hAnsi="Montserrat" w:cs="Arial"/>
          <w:color w:val="000000" w:themeColor="text1"/>
          <w:sz w:val="20"/>
          <w:szCs w:val="20"/>
        </w:rPr>
        <w:t xml:space="preserve"> </w:t>
      </w:r>
      <w:r w:rsidR="00E3216F">
        <w:rPr>
          <w:rFonts w:ascii="Montserrat" w:hAnsi="Montserrat" w:cs="Arial"/>
          <w:color w:val="000000" w:themeColor="text1"/>
          <w:sz w:val="20"/>
          <w:szCs w:val="20"/>
        </w:rPr>
        <w:t>institución</w:t>
      </w:r>
      <w:r w:rsidRPr="005E0258">
        <w:rPr>
          <w:rFonts w:ascii="Montserrat" w:hAnsi="Montserrat" w:cs="Arial"/>
          <w:color w:val="000000" w:themeColor="text1"/>
          <w:sz w:val="20"/>
          <w:szCs w:val="20"/>
        </w:rPr>
        <w:t xml:space="preserve"> planteada por la alta direcció</w:t>
      </w:r>
      <w:r w:rsidR="00E3216F">
        <w:rPr>
          <w:rFonts w:ascii="Montserrat" w:hAnsi="Montserrat" w:cs="Arial"/>
          <w:color w:val="000000" w:themeColor="text1"/>
          <w:sz w:val="20"/>
          <w:szCs w:val="20"/>
        </w:rPr>
        <w:t>n</w:t>
      </w:r>
      <w:r w:rsidR="0005530E">
        <w:rPr>
          <w:rFonts w:ascii="Montserrat" w:hAnsi="Montserrat" w:cs="Arial"/>
          <w:color w:val="000000" w:themeColor="text1"/>
          <w:sz w:val="20"/>
          <w:szCs w:val="20"/>
        </w:rPr>
        <w:t xml:space="preserve"> </w:t>
      </w:r>
      <w:r w:rsidR="00425954">
        <w:rPr>
          <w:rFonts w:ascii="Montserrat" w:hAnsi="Montserrat" w:cs="Arial"/>
          <w:color w:val="000000" w:themeColor="text1"/>
          <w:sz w:val="20"/>
          <w:szCs w:val="20"/>
        </w:rPr>
        <w:t xml:space="preserve">con relación a estrategias </w:t>
      </w:r>
      <w:r w:rsidR="001C3CE9">
        <w:rPr>
          <w:rFonts w:ascii="Montserrat" w:hAnsi="Montserrat" w:cs="Arial"/>
          <w:color w:val="000000" w:themeColor="text1"/>
          <w:sz w:val="20"/>
          <w:szCs w:val="20"/>
        </w:rPr>
        <w:t>del entorno</w:t>
      </w:r>
      <w:r w:rsidRPr="005E0258">
        <w:rPr>
          <w:rFonts w:ascii="Montserrat" w:hAnsi="Montserrat" w:cs="Arial"/>
          <w:color w:val="000000" w:themeColor="text1"/>
          <w:sz w:val="20"/>
          <w:szCs w:val="20"/>
        </w:rPr>
        <w:t xml:space="preserve">. </w:t>
      </w:r>
      <w:r w:rsidR="00EC6A4B">
        <w:rPr>
          <w:rFonts w:ascii="Montserrat" w:hAnsi="Montserrat" w:cs="Arial"/>
          <w:color w:val="000000" w:themeColor="text1"/>
          <w:sz w:val="20"/>
          <w:szCs w:val="20"/>
        </w:rPr>
        <w:t xml:space="preserve">Este proceso asegura </w:t>
      </w:r>
      <w:r w:rsidRPr="005E0258">
        <w:rPr>
          <w:rFonts w:ascii="Montserrat" w:hAnsi="Montserrat" w:cs="Arial"/>
          <w:color w:val="000000" w:themeColor="text1"/>
          <w:sz w:val="20"/>
          <w:szCs w:val="20"/>
        </w:rPr>
        <w:t xml:space="preserve">que la </w:t>
      </w:r>
      <w:r w:rsidR="00E3216F">
        <w:rPr>
          <w:rFonts w:ascii="Montserrat" w:hAnsi="Montserrat" w:cs="Arial"/>
          <w:color w:val="000000" w:themeColor="text1"/>
          <w:sz w:val="20"/>
          <w:szCs w:val="20"/>
        </w:rPr>
        <w:t>institución</w:t>
      </w:r>
      <w:r w:rsidRPr="005E0258">
        <w:rPr>
          <w:rFonts w:ascii="Montserrat" w:hAnsi="Montserrat" w:cs="Arial"/>
          <w:color w:val="000000" w:themeColor="text1"/>
          <w:sz w:val="20"/>
          <w:szCs w:val="20"/>
        </w:rPr>
        <w:t xml:space="preserve"> cumpla con sus objetivos propuestos, optimice su rendimiento y mantenga su ventaja competitiva sostenible en el largo plazo.  A su vez, es el proceso sistematizado que permitirá que la visión, misión, los valores que rigen el comportamiento de los colaboradores y la propuesta de valor se vinculen y articulen coordinadamente.</w:t>
      </w:r>
    </w:p>
    <w:p w14:paraId="490D460E" w14:textId="2C3ADD79" w:rsidR="00900522" w:rsidRPr="00124A06" w:rsidRDefault="00900522" w:rsidP="005E0258">
      <w:pPr>
        <w:keepNext/>
        <w:spacing w:line="276" w:lineRule="auto"/>
        <w:jc w:val="both"/>
        <w:rPr>
          <w:rFonts w:ascii="Montserrat" w:hAnsi="Montserrat" w:cs="Arial"/>
          <w:color w:val="4472C4" w:themeColor="accent1"/>
          <w:sz w:val="20"/>
          <w:szCs w:val="20"/>
        </w:rPr>
      </w:pPr>
      <w:r w:rsidRPr="00124A06">
        <w:rPr>
          <w:rFonts w:ascii="Montserrat" w:hAnsi="Montserrat" w:cs="Arial"/>
          <w:color w:val="4472C4" w:themeColor="accent1"/>
          <w:sz w:val="20"/>
          <w:szCs w:val="20"/>
        </w:rPr>
        <w:t xml:space="preserve">Es por lo anterior, que el Plan Estratégico de Tecnologías de la Información -PETI- para el periodo </w:t>
      </w:r>
      <w:commentRangeStart w:id="20"/>
      <w:r w:rsidRPr="00124A06">
        <w:rPr>
          <w:rFonts w:ascii="Montserrat" w:hAnsi="Montserrat" w:cs="Arial"/>
          <w:color w:val="4472C4" w:themeColor="accent1"/>
          <w:sz w:val="20"/>
          <w:szCs w:val="20"/>
        </w:rPr>
        <w:t>2023</w:t>
      </w:r>
      <w:commentRangeEnd w:id="20"/>
      <w:r w:rsidR="009C7E9F" w:rsidRPr="00124A06">
        <w:rPr>
          <w:rStyle w:val="CommentReference"/>
          <w:color w:val="4472C4" w:themeColor="accent1"/>
          <w:lang w:val="es-ES_tradnl" w:eastAsia="es-ES_tradnl"/>
        </w:rPr>
        <w:commentReference w:id="20"/>
      </w:r>
      <w:r w:rsidRPr="00124A06">
        <w:rPr>
          <w:rFonts w:ascii="Montserrat" w:hAnsi="Montserrat" w:cs="Arial"/>
          <w:color w:val="4472C4" w:themeColor="accent1"/>
          <w:sz w:val="20"/>
          <w:szCs w:val="20"/>
        </w:rPr>
        <w:t xml:space="preserve">-2027, enmarca sus esfuerzos en </w:t>
      </w:r>
      <w:r w:rsidR="006A17C0" w:rsidRPr="00124A06">
        <w:rPr>
          <w:rFonts w:ascii="Montserrat" w:hAnsi="Montserrat" w:cs="Arial"/>
          <w:color w:val="4472C4" w:themeColor="accent1"/>
          <w:sz w:val="20"/>
          <w:szCs w:val="20"/>
        </w:rPr>
        <w:t>eje estratégico de</w:t>
      </w:r>
      <w:r w:rsidRPr="00124A06">
        <w:rPr>
          <w:rFonts w:ascii="Montserrat" w:hAnsi="Montserrat" w:cs="Arial"/>
          <w:color w:val="4472C4" w:themeColor="accent1"/>
          <w:sz w:val="20"/>
          <w:szCs w:val="20"/>
        </w:rPr>
        <w:t xml:space="preserve"> </w:t>
      </w:r>
      <w:r w:rsidR="006A17C0" w:rsidRPr="00124A06">
        <w:rPr>
          <w:rFonts w:ascii="Montserrat" w:hAnsi="Montserrat" w:cs="Arial"/>
          <w:color w:val="4472C4" w:themeColor="accent1"/>
          <w:sz w:val="20"/>
          <w:szCs w:val="20"/>
        </w:rPr>
        <w:t>transfor</w:t>
      </w:r>
      <w:r w:rsidR="00D42879" w:rsidRPr="00124A06">
        <w:rPr>
          <w:rFonts w:ascii="Montserrat" w:hAnsi="Montserrat" w:cs="Arial"/>
          <w:color w:val="4472C4" w:themeColor="accent1"/>
          <w:sz w:val="20"/>
          <w:szCs w:val="20"/>
        </w:rPr>
        <w:t xml:space="preserve">mación </w:t>
      </w:r>
      <w:r w:rsidRPr="00124A06">
        <w:rPr>
          <w:rFonts w:ascii="Montserrat" w:hAnsi="Montserrat" w:cs="Arial"/>
          <w:color w:val="4472C4" w:themeColor="accent1"/>
          <w:sz w:val="20"/>
          <w:szCs w:val="20"/>
        </w:rPr>
        <w:t xml:space="preserve">digital, articulándolas con las iniciativas propuestas, los procesos y los servicios de la institución, con el fin de apoyar el cumplimiento a las directivas </w:t>
      </w:r>
      <w:r w:rsidR="000E10BC" w:rsidRPr="00124A06">
        <w:rPr>
          <w:rFonts w:ascii="Montserrat" w:hAnsi="Montserrat" w:cs="Arial"/>
          <w:color w:val="4472C4" w:themeColor="accent1"/>
          <w:sz w:val="20"/>
          <w:szCs w:val="20"/>
        </w:rPr>
        <w:t>institucionales</w:t>
      </w:r>
      <w:r w:rsidRPr="00124A06">
        <w:rPr>
          <w:rFonts w:ascii="Montserrat" w:hAnsi="Montserrat" w:cs="Arial"/>
          <w:color w:val="4472C4" w:themeColor="accent1"/>
          <w:sz w:val="20"/>
          <w:szCs w:val="20"/>
        </w:rPr>
        <w:t xml:space="preserve"> y a su vez </w:t>
      </w:r>
      <w:r w:rsidR="0098342A" w:rsidRPr="00124A06">
        <w:rPr>
          <w:rFonts w:ascii="Montserrat" w:hAnsi="Montserrat" w:cs="Arial"/>
          <w:color w:val="4472C4" w:themeColor="accent1"/>
          <w:sz w:val="20"/>
          <w:szCs w:val="20"/>
        </w:rPr>
        <w:t>a la</w:t>
      </w:r>
      <w:r w:rsidRPr="00124A06">
        <w:rPr>
          <w:rFonts w:ascii="Montserrat" w:hAnsi="Montserrat" w:cs="Arial"/>
          <w:color w:val="4472C4" w:themeColor="accent1"/>
          <w:sz w:val="20"/>
          <w:szCs w:val="20"/>
        </w:rPr>
        <w:t xml:space="preserve"> postulación de proyectos aterrizados </w:t>
      </w:r>
      <w:r w:rsidR="0098342A" w:rsidRPr="00124A06">
        <w:rPr>
          <w:rFonts w:ascii="Montserrat" w:hAnsi="Montserrat" w:cs="Arial"/>
          <w:color w:val="4472C4" w:themeColor="accent1"/>
          <w:sz w:val="20"/>
          <w:szCs w:val="20"/>
        </w:rPr>
        <w:t>de acuerdo con las</w:t>
      </w:r>
      <w:r w:rsidRPr="00124A06">
        <w:rPr>
          <w:rFonts w:ascii="Montserrat" w:hAnsi="Montserrat" w:cs="Arial"/>
          <w:color w:val="4472C4" w:themeColor="accent1"/>
          <w:sz w:val="20"/>
          <w:szCs w:val="20"/>
        </w:rPr>
        <w:t xml:space="preserve"> necesidades, asegurando la generación de valor, el fortalecimiento de la gestión de TI y las capacidades institucionales.</w:t>
      </w:r>
    </w:p>
    <w:p w14:paraId="42EB4D86" w14:textId="77777777" w:rsidR="00CD1203" w:rsidRPr="00540D86" w:rsidRDefault="00CD1203" w:rsidP="00CD1203">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A continuación, se listan estos motivadores normativos institucionales.</w:t>
      </w:r>
    </w:p>
    <w:p w14:paraId="26E780F1" w14:textId="77777777" w:rsidR="00A907B9" w:rsidRPr="00540D86" w:rsidRDefault="00A907B9" w:rsidP="00CD1203">
      <w:pPr>
        <w:spacing w:line="276" w:lineRule="auto"/>
        <w:jc w:val="both"/>
        <w:rPr>
          <w:rFonts w:ascii="Montserrat" w:hAnsi="Montserrat" w:cs="Arial"/>
          <w:color w:val="000000" w:themeColor="text1"/>
          <w:sz w:val="20"/>
          <w:szCs w:val="20"/>
        </w:rPr>
      </w:pPr>
    </w:p>
    <w:tbl>
      <w:tblPr>
        <w:tblStyle w:val="Tabladecuadrcula4-nfasis51"/>
        <w:tblW w:w="8217" w:type="dxa"/>
        <w:jc w:val="center"/>
        <w:tblBorders>
          <w:top w:val="single" w:sz="4" w:space="0" w:color="4775E7"/>
          <w:left w:val="single" w:sz="4" w:space="0" w:color="4775E7"/>
          <w:bottom w:val="single" w:sz="4" w:space="0" w:color="4775E7"/>
          <w:right w:val="single" w:sz="4" w:space="0" w:color="4775E7"/>
          <w:insideH w:val="single" w:sz="4" w:space="0" w:color="4775E7"/>
          <w:insideV w:val="single" w:sz="4" w:space="0" w:color="4775E7"/>
        </w:tblBorders>
        <w:tblLook w:val="04A0" w:firstRow="1" w:lastRow="0" w:firstColumn="1" w:lastColumn="0" w:noHBand="0" w:noVBand="1"/>
      </w:tblPr>
      <w:tblGrid>
        <w:gridCol w:w="2497"/>
        <w:gridCol w:w="5720"/>
      </w:tblGrid>
      <w:tr w:rsidR="00CD1203" w:rsidRPr="00E06E48" w14:paraId="04BFB2A4"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97" w:type="dxa"/>
            <w:tcBorders>
              <w:bottom w:val="single" w:sz="4" w:space="0" w:color="4775E7"/>
            </w:tcBorders>
            <w:shd w:val="clear" w:color="auto" w:fill="2E74B5" w:themeFill="accent5" w:themeFillShade="BF"/>
            <w:vAlign w:val="center"/>
          </w:tcPr>
          <w:p w14:paraId="5809F5AE" w14:textId="77777777" w:rsidR="00CD1203" w:rsidRPr="00E06E48" w:rsidRDefault="00CD1203">
            <w:pPr>
              <w:spacing w:line="276" w:lineRule="auto"/>
              <w:rPr>
                <w:rFonts w:ascii="Montserrat" w:eastAsia="Work Sans" w:hAnsi="Montserrat" w:cs="Arial"/>
                <w:color w:val="FFFFFF"/>
                <w:sz w:val="18"/>
                <w:szCs w:val="18"/>
              </w:rPr>
            </w:pPr>
            <w:r w:rsidRPr="00E06E48">
              <w:rPr>
                <w:rFonts w:ascii="Montserrat" w:eastAsia="Work Sans" w:hAnsi="Montserrat" w:cs="Arial"/>
                <w:color w:val="FFFFFF"/>
                <w:sz w:val="18"/>
                <w:szCs w:val="18"/>
              </w:rPr>
              <w:t>Motivador</w:t>
            </w:r>
          </w:p>
        </w:tc>
        <w:tc>
          <w:tcPr>
            <w:tcW w:w="5720" w:type="dxa"/>
            <w:tcBorders>
              <w:bottom w:val="single" w:sz="4" w:space="0" w:color="4775E7"/>
            </w:tcBorders>
            <w:shd w:val="clear" w:color="auto" w:fill="2E74B5" w:themeFill="accent5" w:themeFillShade="BF"/>
            <w:vAlign w:val="center"/>
          </w:tcPr>
          <w:p w14:paraId="1122F28D" w14:textId="77777777" w:rsidR="00CD1203" w:rsidRPr="00E06E48" w:rsidRDefault="00CD1203">
            <w:pPr>
              <w:spacing w:line="276" w:lineRule="auto"/>
              <w:cnfStyle w:val="100000000000" w:firstRow="1" w:lastRow="0" w:firstColumn="0" w:lastColumn="0" w:oddVBand="0" w:evenVBand="0" w:oddHBand="0" w:evenHBand="0" w:firstRowFirstColumn="0" w:firstRowLastColumn="0" w:lastRowFirstColumn="0" w:lastRowLastColumn="0"/>
              <w:rPr>
                <w:rFonts w:ascii="Montserrat" w:eastAsia="Work Sans" w:hAnsi="Montserrat" w:cs="Arial"/>
                <w:color w:val="FFFFFF"/>
                <w:sz w:val="18"/>
                <w:szCs w:val="18"/>
              </w:rPr>
            </w:pPr>
            <w:r w:rsidRPr="00E06E48">
              <w:rPr>
                <w:rFonts w:ascii="Montserrat" w:eastAsia="Work Sans" w:hAnsi="Montserrat" w:cs="Arial"/>
                <w:color w:val="FFFFFF"/>
                <w:sz w:val="18"/>
                <w:szCs w:val="18"/>
              </w:rPr>
              <w:t>Fuente</w:t>
            </w:r>
          </w:p>
        </w:tc>
      </w:tr>
      <w:tr w:rsidR="00CD1203" w:rsidRPr="00E06E48" w14:paraId="7351916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7" w:type="dxa"/>
            <w:shd w:val="clear" w:color="auto" w:fill="auto"/>
            <w:vAlign w:val="center"/>
          </w:tcPr>
          <w:p w14:paraId="4934DF85" w14:textId="77777777" w:rsidR="00CD1203" w:rsidRPr="00E06E48" w:rsidRDefault="00CD1203">
            <w:pPr>
              <w:spacing w:line="276" w:lineRule="auto"/>
              <w:rPr>
                <w:rFonts w:ascii="Montserrat" w:eastAsia="Work Sans" w:hAnsi="Montserrat" w:cs="Arial"/>
                <w:sz w:val="18"/>
                <w:szCs w:val="18"/>
              </w:rPr>
            </w:pPr>
            <w:r w:rsidRPr="00E06E48">
              <w:rPr>
                <w:rFonts w:ascii="Montserrat" w:eastAsia="Work Sans" w:hAnsi="Montserrat" w:cs="Arial"/>
                <w:sz w:val="18"/>
                <w:szCs w:val="18"/>
              </w:rPr>
              <w:t>Estrategia Nacional</w:t>
            </w:r>
          </w:p>
        </w:tc>
        <w:tc>
          <w:tcPr>
            <w:tcW w:w="5720" w:type="dxa"/>
            <w:shd w:val="clear" w:color="auto" w:fill="auto"/>
            <w:vAlign w:val="center"/>
          </w:tcPr>
          <w:p w14:paraId="39725C74" w14:textId="53E50FA7" w:rsidR="00CD1203" w:rsidRPr="00A93E53" w:rsidRDefault="00CD1203" w:rsidP="00FD44A8">
            <w:pPr>
              <w:pStyle w:val="ListParagraph"/>
              <w:numPr>
                <w:ilvl w:val="0"/>
                <w:numId w:val="59"/>
              </w:numPr>
              <w:spacing w:line="276" w:lineRule="auto"/>
              <w:ind w:left="224" w:hanging="212"/>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8"/>
                <w:szCs w:val="18"/>
              </w:rPr>
            </w:pPr>
            <w:r w:rsidRPr="00E06E48">
              <w:rPr>
                <w:rFonts w:ascii="Montserrat" w:eastAsia="Work Sans" w:hAnsi="Montserrat" w:cs="Arial"/>
                <w:sz w:val="18"/>
                <w:szCs w:val="18"/>
              </w:rPr>
              <w:t>Objetivos de Desarrollo Sostenible</w:t>
            </w:r>
          </w:p>
        </w:tc>
      </w:tr>
      <w:tr w:rsidR="00CD1203" w:rsidRPr="00E06E48" w14:paraId="489D9F70" w14:textId="77777777">
        <w:trPr>
          <w:jc w:val="center"/>
        </w:trPr>
        <w:tc>
          <w:tcPr>
            <w:cnfStyle w:val="001000000000" w:firstRow="0" w:lastRow="0" w:firstColumn="1" w:lastColumn="0" w:oddVBand="0" w:evenVBand="0" w:oddHBand="0" w:evenHBand="0" w:firstRowFirstColumn="0" w:firstRowLastColumn="0" w:lastRowFirstColumn="0" w:lastRowLastColumn="0"/>
            <w:tcW w:w="2497" w:type="dxa"/>
            <w:shd w:val="clear" w:color="auto" w:fill="auto"/>
            <w:vAlign w:val="center"/>
          </w:tcPr>
          <w:p w14:paraId="1B44E0C9" w14:textId="77777777" w:rsidR="00CD1203" w:rsidRPr="00E06E48" w:rsidRDefault="00CD1203">
            <w:pPr>
              <w:spacing w:line="276" w:lineRule="auto"/>
              <w:rPr>
                <w:rFonts w:ascii="Montserrat" w:eastAsia="Work Sans" w:hAnsi="Montserrat" w:cs="Arial"/>
                <w:sz w:val="18"/>
                <w:szCs w:val="18"/>
              </w:rPr>
            </w:pPr>
            <w:r w:rsidRPr="00E06E48">
              <w:rPr>
                <w:rFonts w:ascii="Montserrat" w:eastAsia="Work Sans" w:hAnsi="Montserrat" w:cs="Arial"/>
                <w:sz w:val="18"/>
                <w:szCs w:val="18"/>
              </w:rPr>
              <w:t xml:space="preserve">Estrategia Sectorial </w:t>
            </w:r>
          </w:p>
        </w:tc>
        <w:tc>
          <w:tcPr>
            <w:tcW w:w="5720" w:type="dxa"/>
            <w:shd w:val="clear" w:color="auto" w:fill="auto"/>
            <w:vAlign w:val="center"/>
          </w:tcPr>
          <w:p w14:paraId="392B2E57" w14:textId="77777777" w:rsidR="00CD1203" w:rsidRPr="00E06E48" w:rsidRDefault="00CD1203" w:rsidP="00FD44A8">
            <w:pPr>
              <w:pStyle w:val="ListParagraph"/>
              <w:numPr>
                <w:ilvl w:val="0"/>
                <w:numId w:val="59"/>
              </w:numPr>
              <w:spacing w:line="276" w:lineRule="auto"/>
              <w:ind w:left="224" w:hanging="212"/>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8"/>
                <w:szCs w:val="18"/>
              </w:rPr>
            </w:pPr>
            <w:r w:rsidRPr="00E06E48">
              <w:rPr>
                <w:rFonts w:ascii="Montserrat" w:eastAsia="Work Sans" w:hAnsi="Montserrat" w:cs="Arial"/>
                <w:sz w:val="18"/>
                <w:szCs w:val="18"/>
              </w:rPr>
              <w:t>Política de Gobierno Digital</w:t>
            </w:r>
          </w:p>
        </w:tc>
      </w:tr>
      <w:tr w:rsidR="00CD1203" w:rsidRPr="00E06E48" w14:paraId="3163A40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7" w:type="dxa"/>
            <w:shd w:val="clear" w:color="auto" w:fill="auto"/>
            <w:vAlign w:val="center"/>
          </w:tcPr>
          <w:p w14:paraId="61FA71BD" w14:textId="77777777" w:rsidR="00CD1203" w:rsidRPr="00E06E48" w:rsidRDefault="00CD1203">
            <w:pPr>
              <w:spacing w:line="276" w:lineRule="auto"/>
              <w:rPr>
                <w:rFonts w:ascii="Montserrat" w:eastAsia="Work Sans" w:hAnsi="Montserrat" w:cs="Arial"/>
                <w:sz w:val="18"/>
                <w:szCs w:val="18"/>
              </w:rPr>
            </w:pPr>
            <w:r w:rsidRPr="00E06E48">
              <w:rPr>
                <w:rFonts w:ascii="Montserrat" w:eastAsia="Work Sans" w:hAnsi="Montserrat" w:cs="Arial"/>
                <w:sz w:val="18"/>
                <w:szCs w:val="18"/>
              </w:rPr>
              <w:t>Estrategia Institucional</w:t>
            </w:r>
          </w:p>
        </w:tc>
        <w:tc>
          <w:tcPr>
            <w:tcW w:w="5720" w:type="dxa"/>
            <w:shd w:val="clear" w:color="auto" w:fill="auto"/>
            <w:vAlign w:val="center"/>
          </w:tcPr>
          <w:p w14:paraId="5FEA48A2" w14:textId="156BAB6E" w:rsidR="00CD1203" w:rsidRPr="00E06E48" w:rsidRDefault="00CD1203" w:rsidP="00FD44A8">
            <w:pPr>
              <w:pStyle w:val="ListParagraph"/>
              <w:numPr>
                <w:ilvl w:val="0"/>
                <w:numId w:val="59"/>
              </w:numPr>
              <w:spacing w:line="276" w:lineRule="auto"/>
              <w:ind w:left="224" w:hanging="212"/>
              <w:cnfStyle w:val="000000100000" w:firstRow="0" w:lastRow="0" w:firstColumn="0" w:lastColumn="0" w:oddVBand="0" w:evenVBand="0" w:oddHBand="1" w:evenHBand="0" w:firstRowFirstColumn="0" w:firstRowLastColumn="0" w:lastRowFirstColumn="0" w:lastRowLastColumn="0"/>
              <w:rPr>
                <w:rFonts w:ascii="Montserrat" w:eastAsiaTheme="minorHAnsi" w:hAnsi="Montserrat" w:cs="Arial"/>
                <w:sz w:val="18"/>
                <w:szCs w:val="18"/>
                <w:lang w:eastAsia="en-US"/>
              </w:rPr>
            </w:pPr>
            <w:r w:rsidRPr="00E06E48">
              <w:rPr>
                <w:rFonts w:ascii="Montserrat" w:eastAsiaTheme="minorHAnsi" w:hAnsi="Montserrat" w:cs="Arial"/>
                <w:sz w:val="18"/>
                <w:szCs w:val="18"/>
                <w:lang w:eastAsia="en-US"/>
              </w:rPr>
              <w:t xml:space="preserve">Plan Estratégico </w:t>
            </w:r>
            <w:r w:rsidR="006765D2">
              <w:rPr>
                <w:rFonts w:ascii="Montserrat" w:eastAsiaTheme="minorHAnsi" w:hAnsi="Montserrat" w:cs="Arial"/>
                <w:sz w:val="18"/>
                <w:szCs w:val="18"/>
                <w:lang w:eastAsia="en-US"/>
              </w:rPr>
              <w:t xml:space="preserve">de </w:t>
            </w:r>
            <w:r w:rsidRPr="00E06E48">
              <w:rPr>
                <w:rFonts w:ascii="Montserrat" w:eastAsiaTheme="minorHAnsi" w:hAnsi="Montserrat" w:cs="Arial"/>
                <w:sz w:val="18"/>
                <w:szCs w:val="18"/>
                <w:lang w:eastAsia="en-US"/>
              </w:rPr>
              <w:t>Desarrollo</w:t>
            </w:r>
          </w:p>
          <w:p w14:paraId="39F15B0C" w14:textId="77777777" w:rsidR="00CD1203" w:rsidRPr="00E06E48" w:rsidRDefault="00CD1203" w:rsidP="00FD44A8">
            <w:pPr>
              <w:pStyle w:val="ListParagraph"/>
              <w:numPr>
                <w:ilvl w:val="0"/>
                <w:numId w:val="59"/>
              </w:numPr>
              <w:spacing w:line="276" w:lineRule="auto"/>
              <w:ind w:left="224" w:hanging="212"/>
              <w:cnfStyle w:val="000000100000" w:firstRow="0" w:lastRow="0" w:firstColumn="0" w:lastColumn="0" w:oddVBand="0" w:evenVBand="0" w:oddHBand="1" w:evenHBand="0" w:firstRowFirstColumn="0" w:firstRowLastColumn="0" w:lastRowFirstColumn="0" w:lastRowLastColumn="0"/>
              <w:rPr>
                <w:rFonts w:ascii="Montserrat" w:eastAsiaTheme="minorHAnsi" w:hAnsi="Montserrat" w:cs="Arial"/>
                <w:sz w:val="18"/>
                <w:szCs w:val="18"/>
                <w:lang w:eastAsia="en-US"/>
              </w:rPr>
            </w:pPr>
            <w:r w:rsidRPr="00E06E48">
              <w:rPr>
                <w:rFonts w:ascii="Montserrat" w:eastAsiaTheme="minorHAnsi" w:hAnsi="Montserrat" w:cs="Arial"/>
                <w:sz w:val="18"/>
                <w:szCs w:val="18"/>
                <w:lang w:eastAsia="en-US"/>
              </w:rPr>
              <w:t>Plan de Mejoramiento Institucional</w:t>
            </w:r>
          </w:p>
          <w:p w14:paraId="7B3EC049" w14:textId="289A890F" w:rsidR="00CD1203" w:rsidRPr="00E06E48" w:rsidRDefault="00EC7E1D" w:rsidP="00FD44A8">
            <w:pPr>
              <w:pStyle w:val="ListParagraph"/>
              <w:numPr>
                <w:ilvl w:val="0"/>
                <w:numId w:val="59"/>
              </w:numPr>
              <w:spacing w:line="276" w:lineRule="auto"/>
              <w:ind w:left="224" w:hanging="212"/>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8"/>
                <w:szCs w:val="18"/>
              </w:rPr>
            </w:pPr>
            <w:r>
              <w:rPr>
                <w:rFonts w:ascii="Montserrat" w:eastAsia="Work Sans" w:hAnsi="Montserrat" w:cs="Arial"/>
                <w:sz w:val="18"/>
                <w:szCs w:val="18"/>
              </w:rPr>
              <w:t>Estrategia Digital</w:t>
            </w:r>
          </w:p>
        </w:tc>
      </w:tr>
      <w:tr w:rsidR="00CD1203" w:rsidRPr="00E06E48" w14:paraId="10F72764" w14:textId="77777777">
        <w:trPr>
          <w:jc w:val="center"/>
        </w:trPr>
        <w:tc>
          <w:tcPr>
            <w:cnfStyle w:val="001000000000" w:firstRow="0" w:lastRow="0" w:firstColumn="1" w:lastColumn="0" w:oddVBand="0" w:evenVBand="0" w:oddHBand="0" w:evenHBand="0" w:firstRowFirstColumn="0" w:firstRowLastColumn="0" w:lastRowFirstColumn="0" w:lastRowLastColumn="0"/>
            <w:tcW w:w="2497" w:type="dxa"/>
            <w:shd w:val="clear" w:color="auto" w:fill="auto"/>
            <w:vAlign w:val="center"/>
          </w:tcPr>
          <w:p w14:paraId="5699B0E2" w14:textId="77777777" w:rsidR="00CD1203" w:rsidRPr="00E06E48" w:rsidRDefault="00CD1203">
            <w:pPr>
              <w:spacing w:line="276" w:lineRule="auto"/>
              <w:rPr>
                <w:rFonts w:ascii="Montserrat" w:eastAsia="Work Sans" w:hAnsi="Montserrat" w:cs="Arial"/>
                <w:b w:val="0"/>
                <w:bCs w:val="0"/>
                <w:sz w:val="18"/>
                <w:szCs w:val="18"/>
              </w:rPr>
            </w:pPr>
            <w:r w:rsidRPr="00E06E48">
              <w:rPr>
                <w:rFonts w:ascii="Montserrat" w:eastAsia="Work Sans" w:hAnsi="Montserrat" w:cs="Arial"/>
                <w:sz w:val="18"/>
                <w:szCs w:val="18"/>
              </w:rPr>
              <w:t>Lineamientos y Políticas</w:t>
            </w:r>
          </w:p>
        </w:tc>
        <w:tc>
          <w:tcPr>
            <w:tcW w:w="5720" w:type="dxa"/>
            <w:shd w:val="clear" w:color="auto" w:fill="auto"/>
            <w:vAlign w:val="center"/>
          </w:tcPr>
          <w:p w14:paraId="32D718BA" w14:textId="685549D4" w:rsidR="00CD1203" w:rsidRPr="00E06E48" w:rsidRDefault="00CD1203" w:rsidP="00FD44A8">
            <w:pPr>
              <w:pStyle w:val="ListParagraph"/>
              <w:numPr>
                <w:ilvl w:val="0"/>
                <w:numId w:val="59"/>
              </w:numPr>
              <w:spacing w:line="276" w:lineRule="auto"/>
              <w:ind w:left="224" w:hanging="212"/>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8"/>
                <w:szCs w:val="18"/>
              </w:rPr>
            </w:pPr>
            <w:r w:rsidRPr="00E06E48">
              <w:rPr>
                <w:rFonts w:ascii="Montserrat" w:eastAsia="Work Sans" w:hAnsi="Montserrat" w:cs="Arial"/>
                <w:sz w:val="18"/>
                <w:szCs w:val="18"/>
              </w:rPr>
              <w:t xml:space="preserve">Política de tratamiento de la información </w:t>
            </w:r>
          </w:p>
          <w:p w14:paraId="00DC77C8" w14:textId="77777777" w:rsidR="00CD1203" w:rsidRPr="00E06E48" w:rsidRDefault="00CD1203" w:rsidP="00FD44A8">
            <w:pPr>
              <w:pStyle w:val="ListParagraph"/>
              <w:numPr>
                <w:ilvl w:val="0"/>
                <w:numId w:val="59"/>
              </w:numPr>
              <w:spacing w:line="276" w:lineRule="auto"/>
              <w:ind w:left="224" w:hanging="212"/>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8"/>
                <w:szCs w:val="18"/>
              </w:rPr>
            </w:pPr>
            <w:r w:rsidRPr="00E06E48">
              <w:rPr>
                <w:rFonts w:ascii="Montserrat" w:eastAsia="Work Sans" w:hAnsi="Montserrat" w:cs="Arial"/>
                <w:sz w:val="18"/>
                <w:szCs w:val="18"/>
              </w:rPr>
              <w:t xml:space="preserve">Política Institucional del Sistema de Gestión de calidad. </w:t>
            </w:r>
          </w:p>
          <w:p w14:paraId="24EBEFD3" w14:textId="77777777" w:rsidR="00CD1203" w:rsidRPr="00E06E48" w:rsidRDefault="00CD1203" w:rsidP="00FD44A8">
            <w:pPr>
              <w:pStyle w:val="ListParagraph"/>
              <w:numPr>
                <w:ilvl w:val="0"/>
                <w:numId w:val="59"/>
              </w:numPr>
              <w:spacing w:line="276" w:lineRule="auto"/>
              <w:ind w:left="224" w:hanging="212"/>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8"/>
                <w:szCs w:val="18"/>
              </w:rPr>
            </w:pPr>
            <w:r w:rsidRPr="00E06E48">
              <w:rPr>
                <w:rFonts w:ascii="Montserrat" w:eastAsia="Work Sans" w:hAnsi="Montserrat" w:cs="Arial"/>
                <w:sz w:val="18"/>
                <w:szCs w:val="18"/>
              </w:rPr>
              <w:t xml:space="preserve">Política Integral de Tecnología de la Información </w:t>
            </w:r>
          </w:p>
          <w:p w14:paraId="0A5C4607" w14:textId="77777777" w:rsidR="00CD1203" w:rsidRPr="00E06E48" w:rsidRDefault="00CD1203" w:rsidP="00FD44A8">
            <w:pPr>
              <w:pStyle w:val="ListParagraph"/>
              <w:numPr>
                <w:ilvl w:val="0"/>
                <w:numId w:val="59"/>
              </w:numPr>
              <w:spacing w:line="276" w:lineRule="auto"/>
              <w:ind w:left="224" w:hanging="212"/>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8"/>
                <w:szCs w:val="18"/>
              </w:rPr>
            </w:pPr>
            <w:r w:rsidRPr="00E06E48">
              <w:rPr>
                <w:rFonts w:ascii="Montserrat" w:eastAsia="Work Sans" w:hAnsi="Montserrat" w:cs="Arial"/>
                <w:sz w:val="18"/>
                <w:szCs w:val="18"/>
              </w:rPr>
              <w:t xml:space="preserve">Política de Planeación Institucional </w:t>
            </w:r>
          </w:p>
        </w:tc>
      </w:tr>
    </w:tbl>
    <w:p w14:paraId="74AEE2EE" w14:textId="4BDFE628" w:rsidR="00CD1203" w:rsidRPr="005E4424" w:rsidRDefault="00CD1203" w:rsidP="00CD1203">
      <w:pPr>
        <w:spacing w:line="276" w:lineRule="auto"/>
        <w:jc w:val="center"/>
        <w:rPr>
          <w:rFonts w:ascii="Montserrat" w:hAnsi="Montserrat" w:cs="Arial"/>
          <w:i/>
          <w:color w:val="000000" w:themeColor="text1"/>
          <w:sz w:val="14"/>
          <w:szCs w:val="14"/>
        </w:rPr>
      </w:pPr>
      <w:bookmarkStart w:id="21" w:name="_Toc157526453"/>
      <w:r w:rsidRPr="005E4424">
        <w:rPr>
          <w:rFonts w:ascii="Montserrat" w:hAnsi="Montserrat" w:cs="Arial"/>
          <w:i/>
          <w:color w:val="000000" w:themeColor="text1"/>
          <w:sz w:val="14"/>
          <w:szCs w:val="14"/>
        </w:rPr>
        <w:t xml:space="preserve">Tabla </w:t>
      </w:r>
      <w:r w:rsidR="005B5266">
        <w:rPr>
          <w:rFonts w:ascii="Montserrat" w:hAnsi="Montserrat" w:cs="Arial"/>
          <w:i/>
          <w:color w:val="000000" w:themeColor="text1"/>
          <w:sz w:val="14"/>
          <w:szCs w:val="14"/>
        </w:rPr>
        <w:fldChar w:fldCharType="begin"/>
      </w:r>
      <w:r w:rsidR="005B5266">
        <w:rPr>
          <w:rFonts w:ascii="Montserrat" w:hAnsi="Montserrat" w:cs="Arial"/>
          <w:i/>
          <w:color w:val="000000" w:themeColor="text1"/>
          <w:sz w:val="14"/>
          <w:szCs w:val="14"/>
        </w:rPr>
        <w:instrText xml:space="preserve"> SEQ Tabla \* ARABIC </w:instrText>
      </w:r>
      <w:r w:rsidR="005B5266">
        <w:rPr>
          <w:rFonts w:ascii="Montserrat" w:hAnsi="Montserrat" w:cs="Arial"/>
          <w:i/>
          <w:color w:val="000000" w:themeColor="text1"/>
          <w:sz w:val="14"/>
          <w:szCs w:val="14"/>
        </w:rPr>
        <w:fldChar w:fldCharType="separate"/>
      </w:r>
      <w:r w:rsidR="00996C83">
        <w:rPr>
          <w:rFonts w:ascii="Montserrat" w:hAnsi="Montserrat" w:cs="Arial"/>
          <w:i/>
          <w:noProof/>
          <w:color w:val="000000" w:themeColor="text1"/>
          <w:sz w:val="14"/>
          <w:szCs w:val="14"/>
        </w:rPr>
        <w:t>1</w:t>
      </w:r>
      <w:r w:rsidR="005B5266">
        <w:rPr>
          <w:rFonts w:ascii="Montserrat" w:hAnsi="Montserrat" w:cs="Arial"/>
          <w:i/>
          <w:color w:val="000000" w:themeColor="text1"/>
          <w:sz w:val="14"/>
          <w:szCs w:val="14"/>
        </w:rPr>
        <w:fldChar w:fldCharType="end"/>
      </w:r>
      <w:r w:rsidRPr="005E4424">
        <w:rPr>
          <w:rFonts w:ascii="Montserrat" w:hAnsi="Montserrat" w:cs="Arial"/>
          <w:i/>
          <w:color w:val="000000" w:themeColor="text1"/>
          <w:sz w:val="14"/>
          <w:szCs w:val="14"/>
        </w:rPr>
        <w:t xml:space="preserve"> Fuentes Motivadores </w:t>
      </w:r>
      <w:r w:rsidR="006E797D">
        <w:rPr>
          <w:rFonts w:ascii="Montserrat" w:hAnsi="Montserrat" w:cs="Arial"/>
          <w:i/>
          <w:color w:val="000000" w:themeColor="text1"/>
          <w:sz w:val="14"/>
          <w:szCs w:val="14"/>
        </w:rPr>
        <w:t xml:space="preserve">institucionales </w:t>
      </w:r>
      <w:r w:rsidRPr="005E4424">
        <w:rPr>
          <w:rFonts w:ascii="Montserrat" w:hAnsi="Montserrat" w:cs="Arial"/>
          <w:i/>
          <w:color w:val="000000" w:themeColor="text1"/>
          <w:sz w:val="14"/>
          <w:szCs w:val="14"/>
        </w:rPr>
        <w:t>estratégicos</w:t>
      </w:r>
      <w:bookmarkEnd w:id="21"/>
    </w:p>
    <w:p w14:paraId="7444C479" w14:textId="77777777" w:rsidR="00CD1203" w:rsidRDefault="00CD1203" w:rsidP="00CD1203">
      <w:pPr>
        <w:spacing w:line="276" w:lineRule="auto"/>
        <w:jc w:val="center"/>
        <w:rPr>
          <w:rFonts w:ascii="Montserrat" w:hAnsi="Montserrat" w:cs="Arial"/>
          <w:i/>
          <w:color w:val="000000" w:themeColor="text1"/>
          <w:sz w:val="12"/>
          <w:szCs w:val="12"/>
        </w:rPr>
      </w:pPr>
    </w:p>
    <w:p w14:paraId="34800B43" w14:textId="1CCAE075" w:rsidR="00CD1203" w:rsidRPr="00B024BF" w:rsidRDefault="00CD1203" w:rsidP="00FD44A8">
      <w:pPr>
        <w:pStyle w:val="Heading4"/>
        <w:numPr>
          <w:ilvl w:val="2"/>
          <w:numId w:val="61"/>
        </w:numPr>
        <w:ind w:left="851"/>
        <w:rPr>
          <w:rFonts w:ascii="Montserrat" w:hAnsi="Montserrat" w:cs="Arial"/>
          <w:b/>
          <w:bCs/>
          <w:i w:val="0"/>
          <w:iCs w:val="0"/>
          <w:color w:val="000000" w:themeColor="text1"/>
          <w:sz w:val="20"/>
          <w:szCs w:val="20"/>
        </w:rPr>
      </w:pPr>
      <w:bookmarkStart w:id="22" w:name="_Toc157526018"/>
      <w:r w:rsidRPr="00B024BF">
        <w:rPr>
          <w:rFonts w:ascii="Montserrat" w:hAnsi="Montserrat" w:cs="Arial"/>
          <w:b/>
          <w:bCs/>
          <w:i w:val="0"/>
          <w:iCs w:val="0"/>
          <w:color w:val="000000" w:themeColor="text1"/>
          <w:sz w:val="20"/>
          <w:szCs w:val="20"/>
        </w:rPr>
        <w:t xml:space="preserve">PLAN </w:t>
      </w:r>
      <w:r w:rsidR="00A648C7" w:rsidRPr="00B024BF">
        <w:rPr>
          <w:rFonts w:ascii="Montserrat" w:hAnsi="Montserrat" w:cs="Arial"/>
          <w:b/>
          <w:bCs/>
          <w:i w:val="0"/>
          <w:iCs w:val="0"/>
          <w:color w:val="000000" w:themeColor="text1"/>
          <w:sz w:val="20"/>
          <w:szCs w:val="20"/>
        </w:rPr>
        <w:t>ESTRATÉGICO</w:t>
      </w:r>
      <w:r w:rsidRPr="00B024BF">
        <w:rPr>
          <w:rFonts w:ascii="Montserrat" w:hAnsi="Montserrat" w:cs="Arial"/>
          <w:b/>
          <w:bCs/>
          <w:i w:val="0"/>
          <w:iCs w:val="0"/>
          <w:color w:val="000000" w:themeColor="text1"/>
          <w:sz w:val="20"/>
          <w:szCs w:val="20"/>
        </w:rPr>
        <w:t xml:space="preserve"> DE DESARROLLO 2023-2027</w:t>
      </w:r>
      <w:bookmarkEnd w:id="22"/>
    </w:p>
    <w:p w14:paraId="2F3CCA61" w14:textId="77777777" w:rsidR="00CD1203" w:rsidRPr="00B024BF" w:rsidRDefault="00CD1203" w:rsidP="00CD1203">
      <w:pPr>
        <w:spacing w:line="276" w:lineRule="auto"/>
        <w:rPr>
          <w:rFonts w:ascii="Montserrat" w:hAnsi="Montserrat"/>
          <w:sz w:val="20"/>
          <w:szCs w:val="20"/>
        </w:rPr>
      </w:pPr>
    </w:p>
    <w:p w14:paraId="4A2CB830" w14:textId="6EBCC9B3" w:rsidR="00CD1203" w:rsidRPr="00B024BF" w:rsidRDefault="00CD1203" w:rsidP="00CD1203">
      <w:pPr>
        <w:spacing w:line="276" w:lineRule="auto"/>
        <w:ind w:left="709"/>
        <w:jc w:val="both"/>
        <w:rPr>
          <w:rFonts w:ascii="Montserrat" w:hAnsi="Montserrat" w:cs="Arial"/>
          <w:color w:val="000000" w:themeColor="text1"/>
          <w:sz w:val="20"/>
          <w:szCs w:val="20"/>
        </w:rPr>
      </w:pPr>
      <w:r w:rsidRPr="00B024BF">
        <w:rPr>
          <w:rFonts w:ascii="Montserrat" w:hAnsi="Montserrat" w:cs="Arial"/>
          <w:color w:val="000000" w:themeColor="text1"/>
          <w:sz w:val="20"/>
          <w:szCs w:val="20"/>
        </w:rPr>
        <w:t xml:space="preserve">El Plan estratégico de Desarrollo la Universidad Simón Bolívar es el documento que guía el quehacer de la Universidad, orientado al logro del Proyecto Educativo Institucional (PEI), al cumplimiento de los objetivos misionales y a la concreción de la visión. El </w:t>
      </w:r>
      <w:hyperlink r:id="rId25" w:anchor=":~:text=El%20Plan%20Estrat%C3%A9gico%20de%20Desarrollo,la%20concreci%C3%B3n%20de%20la%20visi%C3%B3n." w:history="1">
        <w:r w:rsidRPr="00734C3C">
          <w:rPr>
            <w:rStyle w:val="Hyperlink"/>
            <w:rFonts w:ascii="Montserrat" w:hAnsi="Montserrat" w:cs="Arial"/>
            <w:b/>
            <w:bCs/>
            <w:color w:val="auto"/>
            <w:sz w:val="20"/>
            <w:szCs w:val="20"/>
            <w:u w:val="none"/>
          </w:rPr>
          <w:t>PED</w:t>
        </w:r>
      </w:hyperlink>
      <w:r w:rsidRPr="00B024BF">
        <w:rPr>
          <w:rFonts w:ascii="Montserrat" w:hAnsi="Montserrat" w:cs="Arial"/>
          <w:color w:val="000000" w:themeColor="text1"/>
          <w:sz w:val="20"/>
          <w:szCs w:val="20"/>
        </w:rPr>
        <w:t xml:space="preserve"> está basado fundamentalmente en el seguimiento y control mediante procesos de autoevaluación y autorregulación con mirada prospectiva en la perspectiva de la relevancia y pertinencia de la Universidad frente al contexto con relación a los retos y necesidades del entorno local, regional y global, así como también las tendencias en Educación Superior.</w:t>
      </w:r>
    </w:p>
    <w:p w14:paraId="04CB386C" w14:textId="3445FE05" w:rsidR="00204B48" w:rsidRDefault="00204B48" w:rsidP="00CD1203">
      <w:pPr>
        <w:spacing w:line="276" w:lineRule="auto"/>
        <w:ind w:left="709"/>
        <w:jc w:val="both"/>
        <w:rPr>
          <w:rFonts w:ascii="Montserrat" w:hAnsi="Montserrat" w:cs="Arial"/>
          <w:color w:val="000000" w:themeColor="text1"/>
          <w:sz w:val="20"/>
          <w:szCs w:val="20"/>
        </w:rPr>
      </w:pPr>
      <w:r w:rsidRPr="00204B48">
        <w:rPr>
          <w:rFonts w:ascii="Montserrat" w:hAnsi="Montserrat" w:cs="Arial"/>
          <w:color w:val="000000" w:themeColor="text1"/>
          <w:sz w:val="20"/>
          <w:szCs w:val="20"/>
        </w:rPr>
        <w:t>En coherencia con lo antes mencionado, la Universidad formula y lleva a término un Plan Estratégico de Desarrollo quinquenal flexible, producto de un ejercicio participativo que contó con la representación de los distintos estamentos institucionales en Barranquilla y Cúcuta.</w:t>
      </w:r>
    </w:p>
    <w:p w14:paraId="0DF3E831" w14:textId="77777777" w:rsidR="002F0C48" w:rsidRDefault="00CD1203" w:rsidP="007815AC">
      <w:pPr>
        <w:spacing w:line="276" w:lineRule="auto"/>
        <w:ind w:firstLine="708"/>
        <w:jc w:val="both"/>
        <w:rPr>
          <w:rFonts w:ascii="Montserrat" w:hAnsi="Montserrat" w:cs="Arial"/>
          <w:color w:val="000000" w:themeColor="text1"/>
          <w:sz w:val="20"/>
          <w:szCs w:val="20"/>
        </w:rPr>
      </w:pPr>
      <w:r w:rsidRPr="00B024BF">
        <w:rPr>
          <w:rFonts w:ascii="Montserrat" w:hAnsi="Montserrat" w:cs="Arial"/>
          <w:color w:val="000000" w:themeColor="text1"/>
          <w:sz w:val="20"/>
          <w:szCs w:val="20"/>
        </w:rPr>
        <w:t>Por ende, este plan constituye un motivador fundamental para la construcción del PETI.</w:t>
      </w:r>
    </w:p>
    <w:p w14:paraId="419554DC" w14:textId="77777777" w:rsidR="006E797D" w:rsidRPr="0078290C" w:rsidRDefault="006E797D" w:rsidP="007815AC">
      <w:pPr>
        <w:spacing w:line="276" w:lineRule="auto"/>
        <w:jc w:val="both"/>
        <w:rPr>
          <w:rFonts w:ascii="Montserrat" w:hAnsi="Montserrat" w:cs="Arial"/>
          <w:color w:val="70AD47" w:themeColor="accent6"/>
          <w:sz w:val="20"/>
          <w:szCs w:val="20"/>
        </w:rPr>
      </w:pPr>
    </w:p>
    <w:p w14:paraId="3A32F31A" w14:textId="571FBCCC" w:rsidR="009E365A" w:rsidRPr="00B024BF" w:rsidRDefault="009E365A" w:rsidP="00FD44A8">
      <w:pPr>
        <w:pStyle w:val="Heading4"/>
        <w:numPr>
          <w:ilvl w:val="2"/>
          <w:numId w:val="61"/>
        </w:numPr>
        <w:ind w:left="709"/>
        <w:rPr>
          <w:rFonts w:ascii="Montserrat" w:hAnsi="Montserrat" w:cs="Arial"/>
          <w:b/>
          <w:bCs/>
          <w:i w:val="0"/>
          <w:iCs w:val="0"/>
          <w:color w:val="000000" w:themeColor="text1"/>
          <w:sz w:val="20"/>
          <w:szCs w:val="20"/>
        </w:rPr>
      </w:pPr>
      <w:bookmarkStart w:id="23" w:name="_Toc157526019"/>
      <w:r w:rsidRPr="00B024BF">
        <w:rPr>
          <w:rFonts w:ascii="Montserrat" w:hAnsi="Montserrat" w:cs="Arial"/>
          <w:b/>
          <w:bCs/>
          <w:i w:val="0"/>
          <w:iCs w:val="0"/>
          <w:color w:val="000000" w:themeColor="text1"/>
          <w:sz w:val="20"/>
          <w:szCs w:val="20"/>
        </w:rPr>
        <w:t>CONTEXTO INSTITUCIONAL</w:t>
      </w:r>
      <w:bookmarkEnd w:id="23"/>
    </w:p>
    <w:p w14:paraId="706DAA80" w14:textId="77777777" w:rsidR="00CD1203" w:rsidRPr="00B024BF" w:rsidRDefault="00CD1203" w:rsidP="00E01270">
      <w:pPr>
        <w:spacing w:line="276" w:lineRule="auto"/>
        <w:jc w:val="both"/>
        <w:rPr>
          <w:rFonts w:ascii="Montserrat" w:hAnsi="Montserrat" w:cs="Arial"/>
          <w:sz w:val="20"/>
          <w:szCs w:val="20"/>
        </w:rPr>
      </w:pPr>
    </w:p>
    <w:p w14:paraId="73BA5211" w14:textId="2E92E7D0" w:rsidR="009E365A" w:rsidRPr="00B024BF" w:rsidRDefault="000D70FF" w:rsidP="00FD44A8">
      <w:pPr>
        <w:pStyle w:val="Heading5"/>
        <w:numPr>
          <w:ilvl w:val="3"/>
          <w:numId w:val="61"/>
        </w:numPr>
        <w:ind w:left="709"/>
        <w:rPr>
          <w:rFonts w:ascii="Montserrat" w:hAnsi="Montserrat" w:cs="Arial"/>
          <w:b/>
          <w:bCs/>
          <w:color w:val="000000" w:themeColor="text1"/>
          <w:sz w:val="20"/>
          <w:szCs w:val="20"/>
        </w:rPr>
      </w:pPr>
      <w:bookmarkStart w:id="24" w:name="_Toc157526020"/>
      <w:r w:rsidRPr="00B024BF">
        <w:rPr>
          <w:rFonts w:ascii="Montserrat" w:hAnsi="Montserrat" w:cs="Arial"/>
          <w:b/>
          <w:bCs/>
          <w:color w:val="000000" w:themeColor="text1"/>
          <w:sz w:val="20"/>
          <w:szCs w:val="20"/>
        </w:rPr>
        <w:t>Misión</w:t>
      </w:r>
      <w:bookmarkEnd w:id="24"/>
      <w:r w:rsidRPr="00B024BF">
        <w:rPr>
          <w:rFonts w:ascii="Montserrat" w:hAnsi="Montserrat" w:cs="Arial"/>
          <w:b/>
          <w:bCs/>
          <w:color w:val="000000" w:themeColor="text1"/>
          <w:sz w:val="20"/>
          <w:szCs w:val="20"/>
        </w:rPr>
        <w:t xml:space="preserve"> </w:t>
      </w:r>
    </w:p>
    <w:p w14:paraId="4E00E881" w14:textId="3954992F" w:rsidR="009E365A" w:rsidRPr="00B024BF" w:rsidRDefault="009E365A" w:rsidP="0074537C">
      <w:pPr>
        <w:jc w:val="both"/>
        <w:rPr>
          <w:rFonts w:ascii="Montserrat" w:hAnsi="Montserrat" w:cs="Arial"/>
          <w:color w:val="000000" w:themeColor="text1"/>
          <w:sz w:val="20"/>
          <w:szCs w:val="20"/>
        </w:rPr>
      </w:pPr>
      <w:r w:rsidRPr="00B024BF">
        <w:rPr>
          <w:rFonts w:ascii="Montserrat" w:hAnsi="Montserrat" w:cs="Arial"/>
          <w:color w:val="000000" w:themeColor="text1"/>
          <w:sz w:val="20"/>
          <w:szCs w:val="20"/>
        </w:rPr>
        <w:t xml:space="preserve">Somos una Universidad sin ánimo de lucro dedicada a la formación integral, al desarrollo de la investigación e innovación, </w:t>
      </w:r>
      <w:r w:rsidR="000562AA" w:rsidRPr="00B024BF">
        <w:rPr>
          <w:rFonts w:ascii="Montserrat" w:hAnsi="Montserrat" w:cs="Arial"/>
          <w:color w:val="000000" w:themeColor="text1"/>
          <w:sz w:val="20"/>
          <w:szCs w:val="20"/>
        </w:rPr>
        <w:t>que</w:t>
      </w:r>
      <w:r w:rsidRPr="00B024BF">
        <w:rPr>
          <w:rFonts w:ascii="Montserrat" w:hAnsi="Montserrat" w:cs="Arial"/>
          <w:color w:val="000000" w:themeColor="text1"/>
          <w:sz w:val="20"/>
          <w:szCs w:val="20"/>
        </w:rPr>
        <w:t xml:space="preserve"> articulada con el Estado, el sector productivo y la comunidad en general, responde al compromiso con el desarrollo del entorno social, político, cultural, económico y ambiental. </w:t>
      </w:r>
      <w:r w:rsidR="0074537C" w:rsidRPr="0074537C">
        <w:rPr>
          <w:rFonts w:ascii="Montserrat" w:hAnsi="Montserrat" w:cs="Arial"/>
          <w:color w:val="000000" w:themeColor="text1"/>
          <w:sz w:val="20"/>
          <w:szCs w:val="20"/>
        </w:rPr>
        <w:t xml:space="preserve"> </w:t>
      </w:r>
    </w:p>
    <w:p w14:paraId="083AFCF3" w14:textId="77777777" w:rsidR="009E365A" w:rsidRPr="00B024BF" w:rsidRDefault="009E365A" w:rsidP="0074537C">
      <w:pPr>
        <w:jc w:val="both"/>
        <w:rPr>
          <w:rFonts w:ascii="Montserrat" w:hAnsi="Montserrat" w:cs="Arial"/>
          <w:color w:val="000000" w:themeColor="text1"/>
          <w:sz w:val="20"/>
          <w:szCs w:val="20"/>
        </w:rPr>
      </w:pPr>
      <w:r w:rsidRPr="00B024BF">
        <w:rPr>
          <w:rFonts w:ascii="Montserrat" w:hAnsi="Montserrat" w:cs="Arial"/>
          <w:color w:val="000000" w:themeColor="text1"/>
          <w:sz w:val="20"/>
          <w:szCs w:val="20"/>
        </w:rPr>
        <w:t xml:space="preserve">Nuestra función social está inspirada en el ideario del Libertador Simón Bolívar de un ser ético, culto, autónomo y líder, constructor de una sociedad democrática, justa, solidaria y sostenible. </w:t>
      </w:r>
      <w:r w:rsidR="0074537C" w:rsidRPr="0074537C">
        <w:rPr>
          <w:rFonts w:ascii="Montserrat" w:hAnsi="Montserrat" w:cs="Arial"/>
          <w:color w:val="000000" w:themeColor="text1"/>
          <w:sz w:val="20"/>
          <w:szCs w:val="20"/>
        </w:rPr>
        <w:t xml:space="preserve"> </w:t>
      </w:r>
    </w:p>
    <w:p w14:paraId="74B10D9E" w14:textId="4B33406A" w:rsidR="0074537C" w:rsidRPr="0074537C" w:rsidRDefault="0074537C" w:rsidP="0074537C">
      <w:pPr>
        <w:jc w:val="both"/>
        <w:rPr>
          <w:rFonts w:ascii="Montserrat" w:hAnsi="Montserrat" w:cs="Arial"/>
          <w:color w:val="000000" w:themeColor="text1"/>
          <w:sz w:val="20"/>
          <w:szCs w:val="20"/>
        </w:rPr>
      </w:pPr>
      <w:r w:rsidRPr="0074537C">
        <w:rPr>
          <w:rFonts w:ascii="Montserrat" w:hAnsi="Montserrat" w:cs="Arial"/>
          <w:color w:val="000000" w:themeColor="text1"/>
          <w:sz w:val="20"/>
          <w:szCs w:val="20"/>
        </w:rPr>
        <w:t>La Universidad Simón Bolívar valora y cultiva la identidad, la cultura y el respeto por el ancestro.</w:t>
      </w:r>
    </w:p>
    <w:p w14:paraId="1D728F90" w14:textId="7A97FDB5" w:rsidR="009E365A" w:rsidRPr="00B024BF" w:rsidRDefault="000D70FF" w:rsidP="00FD44A8">
      <w:pPr>
        <w:pStyle w:val="Heading5"/>
        <w:numPr>
          <w:ilvl w:val="3"/>
          <w:numId w:val="61"/>
        </w:numPr>
        <w:ind w:left="709"/>
        <w:rPr>
          <w:rFonts w:ascii="Montserrat" w:hAnsi="Montserrat" w:cs="Arial"/>
          <w:b/>
          <w:bCs/>
          <w:color w:val="000000" w:themeColor="text1"/>
          <w:sz w:val="20"/>
          <w:szCs w:val="20"/>
        </w:rPr>
      </w:pPr>
      <w:bookmarkStart w:id="25" w:name="_Toc157526021"/>
      <w:r w:rsidRPr="00B024BF">
        <w:rPr>
          <w:rFonts w:ascii="Montserrat" w:hAnsi="Montserrat" w:cs="Arial"/>
          <w:b/>
          <w:bCs/>
          <w:color w:val="000000" w:themeColor="text1"/>
          <w:sz w:val="20"/>
          <w:szCs w:val="20"/>
        </w:rPr>
        <w:t>Visión</w:t>
      </w:r>
      <w:bookmarkEnd w:id="25"/>
      <w:r w:rsidRPr="00B024BF">
        <w:rPr>
          <w:rFonts w:ascii="Montserrat" w:hAnsi="Montserrat" w:cs="Arial"/>
          <w:b/>
          <w:bCs/>
          <w:color w:val="000000" w:themeColor="text1"/>
          <w:sz w:val="20"/>
          <w:szCs w:val="20"/>
        </w:rPr>
        <w:t xml:space="preserve"> </w:t>
      </w:r>
    </w:p>
    <w:p w14:paraId="4EFA40EF" w14:textId="77777777" w:rsidR="009E365A" w:rsidRPr="00B024BF" w:rsidRDefault="009E365A" w:rsidP="009E365A">
      <w:pPr>
        <w:spacing w:line="276" w:lineRule="auto"/>
        <w:rPr>
          <w:rFonts w:ascii="Montserrat" w:hAnsi="Montserrat"/>
          <w:color w:val="000000" w:themeColor="text1"/>
          <w:sz w:val="20"/>
          <w:szCs w:val="20"/>
        </w:rPr>
      </w:pPr>
    </w:p>
    <w:p w14:paraId="36F7C283" w14:textId="3190C1E4" w:rsidR="009E365A" w:rsidRPr="00B024BF" w:rsidRDefault="009E365A" w:rsidP="009E365A">
      <w:pPr>
        <w:jc w:val="both"/>
        <w:rPr>
          <w:rFonts w:ascii="Montserrat" w:hAnsi="Montserrat" w:cs="Arial"/>
          <w:color w:val="000000" w:themeColor="text1"/>
          <w:sz w:val="20"/>
          <w:szCs w:val="20"/>
        </w:rPr>
      </w:pPr>
      <w:r w:rsidRPr="00B024BF">
        <w:rPr>
          <w:rFonts w:ascii="Montserrat" w:hAnsi="Montserrat" w:cs="Arial"/>
          <w:color w:val="000000" w:themeColor="text1"/>
          <w:sz w:val="20"/>
          <w:szCs w:val="20"/>
        </w:rPr>
        <w:t xml:space="preserve">En </w:t>
      </w:r>
      <w:r w:rsidR="00B1375C" w:rsidRPr="00B1375C">
        <w:rPr>
          <w:rFonts w:ascii="Montserrat" w:hAnsi="Montserrat" w:cs="Arial"/>
          <w:color w:val="000000" w:themeColor="text1"/>
          <w:sz w:val="20"/>
          <w:szCs w:val="20"/>
        </w:rPr>
        <w:t>2037</w:t>
      </w:r>
      <w:r w:rsidRPr="00B024BF">
        <w:rPr>
          <w:rFonts w:ascii="Montserrat" w:hAnsi="Montserrat" w:cs="Arial"/>
          <w:color w:val="000000" w:themeColor="text1"/>
          <w:sz w:val="20"/>
          <w:szCs w:val="20"/>
        </w:rPr>
        <w:t>, la Universidad Simón Bolívar será reconocida por la calidad, la capacidad de innovación y el compromiso social de la docencia, la investigación científica y la extensión</w:t>
      </w:r>
      <w:r w:rsidR="00B1375C" w:rsidRPr="00B1375C">
        <w:rPr>
          <w:rFonts w:ascii="Montserrat" w:hAnsi="Montserrat" w:cs="Arial"/>
          <w:color w:val="000000" w:themeColor="text1"/>
          <w:sz w:val="20"/>
          <w:szCs w:val="20"/>
        </w:rPr>
        <w:t>,</w:t>
      </w:r>
      <w:r w:rsidRPr="00B024BF">
        <w:rPr>
          <w:rFonts w:ascii="Montserrat" w:hAnsi="Montserrat" w:cs="Arial"/>
          <w:color w:val="000000" w:themeColor="text1"/>
          <w:sz w:val="20"/>
          <w:szCs w:val="20"/>
        </w:rPr>
        <w:t xml:space="preserve"> y por el impacto en el desarrollo sostenible en los ámbitos nacional e internacional.</w:t>
      </w:r>
    </w:p>
    <w:p w14:paraId="3332B65D" w14:textId="77777777" w:rsidR="00B1375C" w:rsidRPr="00B024BF" w:rsidRDefault="00B1375C" w:rsidP="009E365A">
      <w:pPr>
        <w:jc w:val="both"/>
        <w:rPr>
          <w:rFonts w:ascii="Montserrat" w:hAnsi="Montserrat" w:cs="Arial"/>
          <w:color w:val="000000" w:themeColor="text1"/>
          <w:sz w:val="20"/>
          <w:szCs w:val="20"/>
        </w:rPr>
      </w:pPr>
    </w:p>
    <w:p w14:paraId="59EDE23F" w14:textId="16D2BEDC" w:rsidR="009E365A" w:rsidRPr="00B024BF" w:rsidRDefault="002310E2" w:rsidP="00FD44A8">
      <w:pPr>
        <w:pStyle w:val="Heading5"/>
        <w:numPr>
          <w:ilvl w:val="3"/>
          <w:numId w:val="61"/>
        </w:numPr>
        <w:ind w:left="709"/>
        <w:rPr>
          <w:rFonts w:ascii="Montserrat" w:hAnsi="Montserrat" w:cs="Arial"/>
          <w:b/>
          <w:bCs/>
          <w:color w:val="000000" w:themeColor="text1"/>
          <w:sz w:val="20"/>
          <w:szCs w:val="20"/>
        </w:rPr>
      </w:pPr>
      <w:bookmarkStart w:id="26" w:name="_Toc157526022"/>
      <w:r w:rsidRPr="00B024BF">
        <w:rPr>
          <w:rFonts w:ascii="Montserrat" w:hAnsi="Montserrat" w:cs="Arial"/>
          <w:b/>
          <w:bCs/>
          <w:color w:val="000000" w:themeColor="text1"/>
          <w:sz w:val="20"/>
          <w:szCs w:val="20"/>
        </w:rPr>
        <w:t>Objetivos Estratégico</w:t>
      </w:r>
      <w:r>
        <w:rPr>
          <w:rFonts w:ascii="Montserrat" w:hAnsi="Montserrat" w:cs="Arial"/>
          <w:b/>
          <w:bCs/>
          <w:color w:val="000000" w:themeColor="text1"/>
          <w:sz w:val="20"/>
          <w:szCs w:val="20"/>
        </w:rPr>
        <w:t>s</w:t>
      </w:r>
      <w:bookmarkEnd w:id="26"/>
    </w:p>
    <w:p w14:paraId="160D6FBE" w14:textId="77777777" w:rsidR="009E365A" w:rsidRPr="00B024BF" w:rsidRDefault="009E365A" w:rsidP="009E365A">
      <w:pPr>
        <w:rPr>
          <w:rFonts w:ascii="Montserrat" w:hAnsi="Montserrat"/>
          <w:color w:val="000000" w:themeColor="text1"/>
          <w:sz w:val="20"/>
          <w:szCs w:val="20"/>
        </w:rPr>
      </w:pPr>
    </w:p>
    <w:p w14:paraId="0F3C9B96" w14:textId="77777777" w:rsidR="00190EBF" w:rsidRDefault="00190EBF" w:rsidP="00FD44A8">
      <w:pPr>
        <w:pStyle w:val="ListParagraph"/>
        <w:numPr>
          <w:ilvl w:val="0"/>
          <w:numId w:val="60"/>
        </w:numPr>
        <w:spacing w:line="276" w:lineRule="auto"/>
        <w:ind w:left="567"/>
        <w:jc w:val="both"/>
        <w:rPr>
          <w:rFonts w:ascii="Montserrat" w:hAnsi="Montserrat" w:cs="Arial"/>
          <w:color w:val="000000" w:themeColor="text1"/>
          <w:sz w:val="20"/>
          <w:szCs w:val="20"/>
        </w:rPr>
      </w:pPr>
      <w:r w:rsidRPr="00190EBF">
        <w:rPr>
          <w:rFonts w:ascii="Montserrat" w:hAnsi="Montserrat" w:cs="Arial"/>
          <w:color w:val="000000" w:themeColor="text1"/>
          <w:sz w:val="20"/>
          <w:szCs w:val="20"/>
        </w:rPr>
        <w:t xml:space="preserve">Fomentar el aseguramiento de la calidad de los procesos formativos en cumplimiento de los fines misionales de la educación superior, con enfoques en pertinencia, flexibilidad, eficiencia, inclusión y desarrollo sostenible  </w:t>
      </w:r>
    </w:p>
    <w:p w14:paraId="664B2594" w14:textId="77777777" w:rsidR="00190EBF" w:rsidRDefault="00190EBF" w:rsidP="00FD44A8">
      <w:pPr>
        <w:pStyle w:val="ListParagraph"/>
        <w:numPr>
          <w:ilvl w:val="0"/>
          <w:numId w:val="60"/>
        </w:numPr>
        <w:spacing w:line="276" w:lineRule="auto"/>
        <w:ind w:left="567"/>
        <w:jc w:val="both"/>
        <w:rPr>
          <w:rFonts w:ascii="Montserrat" w:hAnsi="Montserrat" w:cs="Arial"/>
          <w:color w:val="000000" w:themeColor="text1"/>
          <w:sz w:val="20"/>
          <w:szCs w:val="20"/>
        </w:rPr>
      </w:pPr>
      <w:r w:rsidRPr="00190EBF">
        <w:rPr>
          <w:rFonts w:ascii="Montserrat" w:hAnsi="Montserrat" w:cs="Arial"/>
          <w:color w:val="000000" w:themeColor="text1"/>
          <w:sz w:val="20"/>
          <w:szCs w:val="20"/>
        </w:rPr>
        <w:t xml:space="preserve">Consolidar los procesos de investigación, innovación y extensión, de impacto, vinculando a todos los agentes de la cuádruple hélice universidad-empresa-Estado-sociedad como impulsor del desarrollo sostenible, en el marco de la </w:t>
      </w:r>
      <w:proofErr w:type="spellStart"/>
      <w:r w:rsidRPr="00190EBF">
        <w:rPr>
          <w:rFonts w:ascii="Montserrat" w:hAnsi="Montserrat" w:cs="Arial"/>
          <w:color w:val="000000" w:themeColor="text1"/>
          <w:sz w:val="20"/>
          <w:szCs w:val="20"/>
        </w:rPr>
        <w:t>co-creación</w:t>
      </w:r>
      <w:proofErr w:type="spellEnd"/>
      <w:r w:rsidRPr="00190EBF">
        <w:rPr>
          <w:rFonts w:ascii="Montserrat" w:hAnsi="Montserrat" w:cs="Arial"/>
          <w:color w:val="000000" w:themeColor="text1"/>
          <w:sz w:val="20"/>
          <w:szCs w:val="20"/>
        </w:rPr>
        <w:t xml:space="preserve">, colaboración, coordinación y cooperación. </w:t>
      </w:r>
    </w:p>
    <w:p w14:paraId="5D41910A" w14:textId="0A853BE6" w:rsidR="009E365A" w:rsidRPr="00B024BF" w:rsidRDefault="009E365A" w:rsidP="00FD44A8">
      <w:pPr>
        <w:pStyle w:val="ListParagraph"/>
        <w:numPr>
          <w:ilvl w:val="0"/>
          <w:numId w:val="60"/>
        </w:numPr>
        <w:spacing w:line="276" w:lineRule="auto"/>
        <w:ind w:left="567"/>
        <w:jc w:val="both"/>
        <w:rPr>
          <w:rFonts w:ascii="Montserrat" w:hAnsi="Montserrat" w:cs="Arial"/>
          <w:color w:val="000000" w:themeColor="text1"/>
          <w:sz w:val="20"/>
          <w:szCs w:val="20"/>
        </w:rPr>
      </w:pPr>
      <w:r w:rsidRPr="00B024BF">
        <w:rPr>
          <w:rFonts w:ascii="Montserrat" w:hAnsi="Montserrat" w:cs="Arial"/>
          <w:color w:val="000000" w:themeColor="text1"/>
          <w:sz w:val="20"/>
          <w:szCs w:val="20"/>
        </w:rPr>
        <w:t>Continuar fortaleciendo la gestión administrativa, financiera y de infraestructura física, como elemento clave de soporte para el mejoramiento continuo y la calidad del servicio de educación superior ofrecido.</w:t>
      </w:r>
    </w:p>
    <w:p w14:paraId="1B2C40DC" w14:textId="0F1F7307" w:rsidR="003D3C52" w:rsidRPr="003D3C52" w:rsidRDefault="003D3C52" w:rsidP="003D3C52">
      <w:pPr>
        <w:pStyle w:val="ListParagraph"/>
        <w:numPr>
          <w:ilvl w:val="0"/>
          <w:numId w:val="60"/>
        </w:numPr>
        <w:spacing w:line="276" w:lineRule="auto"/>
        <w:ind w:left="567"/>
        <w:jc w:val="both"/>
        <w:rPr>
          <w:rFonts w:ascii="Montserrat" w:hAnsi="Montserrat" w:cs="Arial"/>
          <w:color w:val="000000" w:themeColor="text1"/>
          <w:sz w:val="20"/>
          <w:szCs w:val="20"/>
        </w:rPr>
      </w:pPr>
      <w:r w:rsidRPr="003D3C52">
        <w:rPr>
          <w:rFonts w:ascii="Montserrat" w:hAnsi="Montserrat" w:cs="Arial"/>
          <w:color w:val="000000" w:themeColor="text1"/>
          <w:sz w:val="20"/>
          <w:szCs w:val="20"/>
        </w:rPr>
        <w:t xml:space="preserve">Fortalecer, dinamizar y actualizar el sistema interno de aseguramiento de la calidad que promueva la mejora continua y la autorregulación efectiva y transparente.  </w:t>
      </w:r>
    </w:p>
    <w:p w14:paraId="55824D36" w14:textId="77777777" w:rsidR="009E365A" w:rsidRPr="00B024BF" w:rsidRDefault="009E365A" w:rsidP="00FD44A8">
      <w:pPr>
        <w:pStyle w:val="ListParagraph"/>
        <w:numPr>
          <w:ilvl w:val="0"/>
          <w:numId w:val="60"/>
        </w:numPr>
        <w:spacing w:line="276" w:lineRule="auto"/>
        <w:ind w:left="567"/>
        <w:jc w:val="both"/>
        <w:rPr>
          <w:rFonts w:ascii="Montserrat" w:hAnsi="Montserrat" w:cs="Arial"/>
          <w:color w:val="000000" w:themeColor="text1"/>
          <w:sz w:val="20"/>
          <w:szCs w:val="20"/>
        </w:rPr>
      </w:pPr>
      <w:r w:rsidRPr="00B024BF">
        <w:rPr>
          <w:rFonts w:ascii="Montserrat" w:hAnsi="Montserrat" w:cs="Arial"/>
          <w:color w:val="000000" w:themeColor="text1"/>
          <w:sz w:val="20"/>
          <w:szCs w:val="20"/>
        </w:rPr>
        <w:t>Potencializar la proyección global de la Universidad a través de la colaboración estratégica y el desarrollo de acciones que propicien la gestión integral de la internacionalización transformadora y proactiva, como eje transversal y articulador del quehacer institucional.</w:t>
      </w:r>
    </w:p>
    <w:p w14:paraId="56D04445" w14:textId="77777777" w:rsidR="009E365A" w:rsidRPr="00B024BF" w:rsidRDefault="009E365A" w:rsidP="00FD44A8">
      <w:pPr>
        <w:pStyle w:val="ListParagraph"/>
        <w:numPr>
          <w:ilvl w:val="0"/>
          <w:numId w:val="60"/>
        </w:numPr>
        <w:spacing w:line="276" w:lineRule="auto"/>
        <w:ind w:left="567"/>
        <w:jc w:val="both"/>
        <w:rPr>
          <w:rFonts w:ascii="Montserrat" w:hAnsi="Montserrat" w:cs="Arial"/>
          <w:color w:val="000000" w:themeColor="text1"/>
          <w:sz w:val="20"/>
          <w:szCs w:val="20"/>
        </w:rPr>
      </w:pPr>
      <w:r w:rsidRPr="00B024BF">
        <w:rPr>
          <w:rFonts w:ascii="Montserrat" w:hAnsi="Montserrat" w:cs="Arial"/>
          <w:color w:val="000000" w:themeColor="text1"/>
          <w:sz w:val="20"/>
          <w:szCs w:val="20"/>
        </w:rPr>
        <w:t>Consolidar el proceso de Transformación Digital, como resultado de un cambio en la cultura organizacional, entendiendo la tecnología como un factor habilitador para la generación de valor en la institución.</w:t>
      </w:r>
    </w:p>
    <w:p w14:paraId="0C1F225D" w14:textId="5D02FDD2" w:rsidR="009E365A" w:rsidRPr="00B024BF" w:rsidRDefault="009E365A" w:rsidP="00FD44A8">
      <w:pPr>
        <w:pStyle w:val="ListParagraph"/>
        <w:numPr>
          <w:ilvl w:val="0"/>
          <w:numId w:val="60"/>
        </w:numPr>
        <w:spacing w:line="276" w:lineRule="auto"/>
        <w:ind w:left="567"/>
        <w:jc w:val="both"/>
        <w:rPr>
          <w:rFonts w:ascii="Montserrat" w:hAnsi="Montserrat" w:cs="Arial"/>
          <w:color w:val="000000" w:themeColor="text1"/>
          <w:sz w:val="20"/>
          <w:szCs w:val="20"/>
        </w:rPr>
      </w:pPr>
      <w:r w:rsidRPr="00B024BF">
        <w:rPr>
          <w:rFonts w:ascii="Montserrat" w:hAnsi="Montserrat" w:cs="Arial"/>
          <w:color w:val="000000" w:themeColor="text1"/>
          <w:sz w:val="20"/>
          <w:szCs w:val="20"/>
        </w:rPr>
        <w:t>Promover el compromiso con el desarrollo sostenible en todos los niveles de la institución para la generación de valor compartido que aporte al progreso social, ambiental y económico en el área de influencia, y la sostenibilidad de la Universidad.</w:t>
      </w:r>
    </w:p>
    <w:p w14:paraId="217601C2" w14:textId="77777777" w:rsidR="009E365A" w:rsidRPr="00B024BF" w:rsidRDefault="009E365A" w:rsidP="00FD44A8">
      <w:pPr>
        <w:pStyle w:val="ListParagraph"/>
        <w:numPr>
          <w:ilvl w:val="0"/>
          <w:numId w:val="60"/>
        </w:numPr>
        <w:spacing w:line="276" w:lineRule="auto"/>
        <w:ind w:left="567"/>
        <w:jc w:val="both"/>
        <w:rPr>
          <w:rFonts w:ascii="Montserrat" w:hAnsi="Montserrat" w:cs="Arial"/>
          <w:color w:val="000000" w:themeColor="text1"/>
          <w:sz w:val="20"/>
          <w:szCs w:val="20"/>
        </w:rPr>
      </w:pPr>
      <w:r w:rsidRPr="00B024BF">
        <w:rPr>
          <w:rFonts w:ascii="Montserrat" w:hAnsi="Montserrat" w:cs="Arial"/>
          <w:color w:val="000000" w:themeColor="text1"/>
          <w:sz w:val="20"/>
          <w:szCs w:val="20"/>
        </w:rPr>
        <w:t>Consolidar el sistema de gobierno institucional participativo, que facilite un crecimiento sano y sostenible, y responda a los cambios y necesidades presentes y futuras, como muestra de transparencia, soportado en la rendición de cuentas.</w:t>
      </w:r>
    </w:p>
    <w:p w14:paraId="472E3D41" w14:textId="77777777" w:rsidR="009E365A" w:rsidRPr="00B024BF" w:rsidRDefault="009E365A" w:rsidP="009E365A">
      <w:pPr>
        <w:rPr>
          <w:rFonts w:ascii="Montserrat" w:hAnsi="Montserrat"/>
          <w:sz w:val="20"/>
          <w:szCs w:val="20"/>
        </w:rPr>
      </w:pPr>
    </w:p>
    <w:p w14:paraId="6B3AD21D" w14:textId="77777777" w:rsidR="00CD1203" w:rsidRPr="00E15F73" w:rsidRDefault="00CD1203" w:rsidP="00FD44A8">
      <w:pPr>
        <w:pStyle w:val="Heading4"/>
        <w:numPr>
          <w:ilvl w:val="2"/>
          <w:numId w:val="61"/>
        </w:numPr>
        <w:ind w:left="709"/>
        <w:rPr>
          <w:rFonts w:ascii="Montserrat" w:hAnsi="Montserrat" w:cs="Arial"/>
          <w:b/>
          <w:bCs/>
          <w:i w:val="0"/>
          <w:iCs w:val="0"/>
          <w:color w:val="000000" w:themeColor="text1"/>
          <w:sz w:val="20"/>
          <w:szCs w:val="20"/>
        </w:rPr>
      </w:pPr>
      <w:bookmarkStart w:id="27" w:name="_Toc157526023"/>
      <w:r w:rsidRPr="00E15F73">
        <w:rPr>
          <w:rFonts w:ascii="Montserrat" w:hAnsi="Montserrat" w:cs="Arial"/>
          <w:b/>
          <w:bCs/>
          <w:i w:val="0"/>
          <w:iCs w:val="0"/>
          <w:color w:val="000000" w:themeColor="text1"/>
          <w:sz w:val="20"/>
          <w:szCs w:val="20"/>
        </w:rPr>
        <w:t>TENDENCIAS TECNOLÓGICAS</w:t>
      </w:r>
      <w:bookmarkEnd w:id="27"/>
    </w:p>
    <w:p w14:paraId="4A9B8C8F" w14:textId="77777777" w:rsidR="00CD1203" w:rsidRPr="00B024BF" w:rsidRDefault="00CD1203" w:rsidP="00CD1203">
      <w:pPr>
        <w:spacing w:line="276" w:lineRule="auto"/>
        <w:rPr>
          <w:rFonts w:ascii="Montserrat" w:hAnsi="Montserrat" w:cs="Arial"/>
          <w:color w:val="000000" w:themeColor="text1"/>
          <w:sz w:val="20"/>
          <w:szCs w:val="20"/>
          <w:lang w:eastAsia="es-ES"/>
        </w:rPr>
      </w:pPr>
    </w:p>
    <w:p w14:paraId="4C6C24B0" w14:textId="71124772" w:rsidR="00CD1203" w:rsidRPr="00B024BF" w:rsidRDefault="00CD1203" w:rsidP="008613BC">
      <w:pPr>
        <w:spacing w:line="276" w:lineRule="auto"/>
        <w:ind w:left="567"/>
        <w:jc w:val="both"/>
        <w:rPr>
          <w:rFonts w:ascii="Montserrat" w:hAnsi="Montserrat" w:cs="Arial"/>
          <w:color w:val="000000" w:themeColor="text1"/>
          <w:sz w:val="20"/>
          <w:szCs w:val="20"/>
        </w:rPr>
      </w:pPr>
      <w:r w:rsidRPr="00B024BF">
        <w:rPr>
          <w:rFonts w:ascii="Montserrat" w:hAnsi="Montserrat" w:cs="Arial"/>
          <w:color w:val="000000" w:themeColor="text1"/>
          <w:sz w:val="20"/>
          <w:szCs w:val="20"/>
        </w:rPr>
        <w:t xml:space="preserve">Las tendencias </w:t>
      </w:r>
      <w:r w:rsidR="00BA764D" w:rsidRPr="00B024BF">
        <w:rPr>
          <w:rFonts w:ascii="Montserrat" w:hAnsi="Montserrat" w:cs="Arial"/>
          <w:color w:val="000000" w:themeColor="text1"/>
          <w:sz w:val="20"/>
          <w:szCs w:val="20"/>
        </w:rPr>
        <w:t>tecnológi</w:t>
      </w:r>
      <w:r w:rsidR="00BA764D">
        <w:rPr>
          <w:rFonts w:ascii="Montserrat" w:hAnsi="Montserrat" w:cs="Arial"/>
          <w:color w:val="000000" w:themeColor="text1"/>
          <w:sz w:val="20"/>
          <w:szCs w:val="20"/>
        </w:rPr>
        <w:t>c</w:t>
      </w:r>
      <w:r w:rsidR="00BA764D" w:rsidRPr="00B024BF">
        <w:rPr>
          <w:rFonts w:ascii="Montserrat" w:hAnsi="Montserrat" w:cs="Arial"/>
          <w:color w:val="000000" w:themeColor="text1"/>
          <w:sz w:val="20"/>
          <w:szCs w:val="20"/>
        </w:rPr>
        <w:t>as</w:t>
      </w:r>
      <w:r w:rsidRPr="00B024BF">
        <w:rPr>
          <w:rFonts w:ascii="Montserrat" w:hAnsi="Montserrat" w:cs="Arial"/>
          <w:color w:val="000000" w:themeColor="text1"/>
          <w:sz w:val="20"/>
          <w:szCs w:val="20"/>
        </w:rPr>
        <w:t xml:space="preserve"> juegan un papel </w:t>
      </w:r>
      <w:r w:rsidR="007B53EC">
        <w:rPr>
          <w:rFonts w:ascii="Montserrat" w:hAnsi="Montserrat" w:cs="Arial"/>
          <w:color w:val="000000" w:themeColor="text1"/>
          <w:sz w:val="20"/>
          <w:szCs w:val="20"/>
        </w:rPr>
        <w:t>fundamental</w:t>
      </w:r>
      <w:r w:rsidRPr="00B024BF">
        <w:rPr>
          <w:rFonts w:ascii="Montserrat" w:hAnsi="Montserrat" w:cs="Arial"/>
          <w:color w:val="000000" w:themeColor="text1"/>
          <w:sz w:val="20"/>
          <w:szCs w:val="20"/>
        </w:rPr>
        <w:t xml:space="preserve"> en el PETI de la Universidad Simón Bolívar, ya que ayudar a identificar oportunidades y desafíos a los que se enfrenta la institución en el futuro cercano</w:t>
      </w:r>
      <w:r w:rsidR="00CE3549">
        <w:rPr>
          <w:rFonts w:ascii="Montserrat" w:hAnsi="Montserrat" w:cs="Arial"/>
          <w:color w:val="000000" w:themeColor="text1"/>
          <w:sz w:val="20"/>
          <w:szCs w:val="20"/>
        </w:rPr>
        <w:t>,</w:t>
      </w:r>
      <w:r w:rsidRPr="00B024BF">
        <w:rPr>
          <w:rFonts w:ascii="Montserrat" w:hAnsi="Montserrat" w:cs="Arial"/>
          <w:color w:val="000000" w:themeColor="text1"/>
          <w:sz w:val="20"/>
          <w:szCs w:val="20"/>
        </w:rPr>
        <w:t xml:space="preserve"> y a desarrollar una estrategia para abordarlos de manera efectiva para garantizar accesibilidad, sostenibilidad, efectividad y relevancia en la actualidad. A continuación, se describe</w:t>
      </w:r>
      <w:r w:rsidR="00C4786D">
        <w:rPr>
          <w:rFonts w:ascii="Montserrat" w:hAnsi="Montserrat" w:cs="Arial"/>
          <w:color w:val="000000" w:themeColor="text1"/>
          <w:sz w:val="20"/>
          <w:szCs w:val="20"/>
        </w:rPr>
        <w:t>n</w:t>
      </w:r>
      <w:r w:rsidRPr="00B024BF">
        <w:rPr>
          <w:rFonts w:ascii="Montserrat" w:hAnsi="Montserrat" w:cs="Arial"/>
          <w:color w:val="000000" w:themeColor="text1"/>
          <w:sz w:val="20"/>
          <w:szCs w:val="20"/>
        </w:rPr>
        <w:t xml:space="preserve"> </w:t>
      </w:r>
      <w:r w:rsidR="002E31D4">
        <w:rPr>
          <w:rFonts w:ascii="Montserrat" w:hAnsi="Montserrat" w:cs="Arial"/>
          <w:color w:val="000000" w:themeColor="text1"/>
          <w:sz w:val="20"/>
          <w:szCs w:val="20"/>
        </w:rPr>
        <w:t>aquellas</w:t>
      </w:r>
      <w:r w:rsidRPr="00B024BF">
        <w:rPr>
          <w:rFonts w:ascii="Montserrat" w:hAnsi="Montserrat" w:cs="Arial"/>
          <w:color w:val="000000" w:themeColor="text1"/>
          <w:sz w:val="20"/>
          <w:szCs w:val="20"/>
        </w:rPr>
        <w:t xml:space="preserve"> que han sido relevantes y que marcan un hito para la construcción del PETI:</w:t>
      </w:r>
    </w:p>
    <w:p w14:paraId="6BC84C80" w14:textId="77777777" w:rsidR="00CD1203" w:rsidRPr="00E06E48" w:rsidRDefault="00CD1203" w:rsidP="00CD1203">
      <w:pPr>
        <w:spacing w:line="276" w:lineRule="auto"/>
        <w:ind w:left="567"/>
        <w:jc w:val="both"/>
        <w:rPr>
          <w:rFonts w:ascii="Montserrat" w:hAnsi="Montserrat" w:cs="Arial"/>
          <w:color w:val="000000" w:themeColor="text1"/>
        </w:rPr>
      </w:pPr>
    </w:p>
    <w:tbl>
      <w:tblPr>
        <w:tblStyle w:val="Tabladecuadrcula4-nfasis51"/>
        <w:tblW w:w="8363" w:type="dxa"/>
        <w:tblInd w:w="704" w:type="dxa"/>
        <w:tblBorders>
          <w:top w:val="single" w:sz="4" w:space="0" w:color="4775E7"/>
          <w:left w:val="single" w:sz="4" w:space="0" w:color="4775E7"/>
          <w:bottom w:val="single" w:sz="4" w:space="0" w:color="4775E7"/>
          <w:right w:val="single" w:sz="4" w:space="0" w:color="4775E7"/>
          <w:insideH w:val="single" w:sz="4" w:space="0" w:color="4775E7"/>
          <w:insideV w:val="single" w:sz="4" w:space="0" w:color="4775E7"/>
        </w:tblBorders>
        <w:tblLook w:val="04A0" w:firstRow="1" w:lastRow="0" w:firstColumn="1" w:lastColumn="0" w:noHBand="0" w:noVBand="1"/>
      </w:tblPr>
      <w:tblGrid>
        <w:gridCol w:w="3119"/>
        <w:gridCol w:w="708"/>
        <w:gridCol w:w="4536"/>
      </w:tblGrid>
      <w:tr w:rsidR="00CD1203" w:rsidRPr="00E06E48" w14:paraId="24D0C4F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827" w:type="dxa"/>
            <w:gridSpan w:val="2"/>
            <w:shd w:val="clear" w:color="auto" w:fill="4472C4" w:themeFill="accent1"/>
            <w:vAlign w:val="center"/>
          </w:tcPr>
          <w:p w14:paraId="7E2BBF29" w14:textId="77777777" w:rsidR="00CD1203" w:rsidRPr="00E06E48" w:rsidRDefault="00CD1203">
            <w:pPr>
              <w:spacing w:line="276" w:lineRule="auto"/>
              <w:jc w:val="center"/>
              <w:rPr>
                <w:rFonts w:ascii="Montserrat" w:hAnsi="Montserrat" w:cs="Arial"/>
                <w:sz w:val="18"/>
                <w:szCs w:val="18"/>
                <w:lang w:val="es-ES"/>
              </w:rPr>
            </w:pPr>
            <w:r w:rsidRPr="00E06E48">
              <w:rPr>
                <w:rFonts w:ascii="Montserrat" w:hAnsi="Montserrat" w:cs="Arial"/>
                <w:sz w:val="18"/>
                <w:szCs w:val="18"/>
                <w:lang w:val="es-ES"/>
              </w:rPr>
              <w:t>Nombre</w:t>
            </w:r>
          </w:p>
        </w:tc>
        <w:tc>
          <w:tcPr>
            <w:tcW w:w="4536" w:type="dxa"/>
            <w:shd w:val="clear" w:color="auto" w:fill="4472C4" w:themeFill="accent1"/>
            <w:vAlign w:val="center"/>
          </w:tcPr>
          <w:p w14:paraId="6F51810D" w14:textId="77777777" w:rsidR="00CD1203" w:rsidRPr="00E06E48" w:rsidRDefault="00CD1203">
            <w:pPr>
              <w:spacing w:line="276"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8"/>
                <w:szCs w:val="18"/>
                <w:lang w:val="es-ES"/>
              </w:rPr>
            </w:pPr>
            <w:r w:rsidRPr="00E06E48">
              <w:rPr>
                <w:rFonts w:ascii="Montserrat" w:hAnsi="Montserrat" w:cs="Arial"/>
                <w:sz w:val="18"/>
                <w:szCs w:val="18"/>
                <w:lang w:val="es-ES"/>
              </w:rPr>
              <w:t>Descripción</w:t>
            </w:r>
          </w:p>
        </w:tc>
      </w:tr>
      <w:tr w:rsidR="00CD1203" w:rsidRPr="00E06E48" w14:paraId="39CA1F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7821DBB9"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Aplicaciones móviles</w:t>
            </w:r>
          </w:p>
        </w:tc>
        <w:tc>
          <w:tcPr>
            <w:tcW w:w="5244" w:type="dxa"/>
            <w:gridSpan w:val="2"/>
            <w:shd w:val="clear" w:color="auto" w:fill="auto"/>
            <w:vAlign w:val="center"/>
          </w:tcPr>
          <w:p w14:paraId="45F742CA" w14:textId="77777777" w:rsidR="00CD1203" w:rsidRPr="00E06E48" w:rsidRDefault="00CD1203">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Aplicaciones que permiten la movilidad en el acceso a las plataformas académicas de la Institución.</w:t>
            </w:r>
          </w:p>
        </w:tc>
      </w:tr>
      <w:tr w:rsidR="00CD1203" w:rsidRPr="00E06E48" w14:paraId="65D992BE" w14:textId="77777777">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1A27E685"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Uso de nube- Plataforma como servicio</w:t>
            </w:r>
          </w:p>
        </w:tc>
        <w:tc>
          <w:tcPr>
            <w:tcW w:w="5244" w:type="dxa"/>
            <w:gridSpan w:val="2"/>
            <w:shd w:val="clear" w:color="auto" w:fill="auto"/>
            <w:vAlign w:val="center"/>
          </w:tcPr>
          <w:p w14:paraId="07C32E72" w14:textId="77777777" w:rsidR="00CD1203" w:rsidRPr="00E06E48" w:rsidRDefault="00CD1203">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Sistema que soporta la tecnología y los diferentes servicios alojados en la internet.</w:t>
            </w:r>
          </w:p>
        </w:tc>
      </w:tr>
      <w:tr w:rsidR="00CD1203" w:rsidRPr="00E06E48" w14:paraId="6E79DB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66DF803A"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Uso de nube- Infraestructura como servicio</w:t>
            </w:r>
          </w:p>
        </w:tc>
        <w:tc>
          <w:tcPr>
            <w:tcW w:w="5244" w:type="dxa"/>
            <w:gridSpan w:val="2"/>
            <w:shd w:val="clear" w:color="auto" w:fill="auto"/>
            <w:vAlign w:val="center"/>
          </w:tcPr>
          <w:p w14:paraId="27471EEB" w14:textId="77777777" w:rsidR="00CD1203" w:rsidRPr="00E06E48" w:rsidRDefault="00CD1203">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Dotado de toda la infraestructura de servidores, que permiten estabilizar el servicio en la nube.</w:t>
            </w:r>
          </w:p>
        </w:tc>
      </w:tr>
      <w:tr w:rsidR="00CD1203" w:rsidRPr="00E06E48" w14:paraId="5A189571" w14:textId="77777777">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53F1939F"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Uso de nube- Software como servicio</w:t>
            </w:r>
          </w:p>
        </w:tc>
        <w:tc>
          <w:tcPr>
            <w:tcW w:w="5244" w:type="dxa"/>
            <w:gridSpan w:val="2"/>
            <w:shd w:val="clear" w:color="auto" w:fill="auto"/>
            <w:vAlign w:val="center"/>
          </w:tcPr>
          <w:p w14:paraId="75B92049" w14:textId="77777777" w:rsidR="00CD1203" w:rsidRPr="00E06E48" w:rsidRDefault="00CD1203">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El software como servicio (SaaS) es un modelo de entrega de software basado en la nube en el que el proveedor de la nube desarrolla y mantiene el software de las aplicaciones en la nube, proporciona actualizaciones automáticas del mismo y lo pone a disposición de sus clientes a través de Internet con un sistema de pago por uso.</w:t>
            </w:r>
          </w:p>
        </w:tc>
      </w:tr>
      <w:tr w:rsidR="00CD1203" w:rsidRPr="00E06E48" w14:paraId="6A8827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7C29F2E1"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Gestión y análisis de datos no estructurados (documentos, audios, videos) con Big Data</w:t>
            </w:r>
          </w:p>
        </w:tc>
        <w:tc>
          <w:tcPr>
            <w:tcW w:w="5244" w:type="dxa"/>
            <w:gridSpan w:val="2"/>
            <w:shd w:val="clear" w:color="auto" w:fill="auto"/>
            <w:vAlign w:val="center"/>
          </w:tcPr>
          <w:p w14:paraId="705791FA" w14:textId="77777777" w:rsidR="00CD1203" w:rsidRPr="00E06E48" w:rsidRDefault="00CD1203">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Gestión de datos ante la posibilidad de migrar a una plataforma mayor, que permita la gestión a gran escala.</w:t>
            </w:r>
          </w:p>
        </w:tc>
      </w:tr>
      <w:tr w:rsidR="00CD1203" w:rsidRPr="00E06E48" w14:paraId="59B35427" w14:textId="77777777">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04704535"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Software para análisis de datos descriptivo</w:t>
            </w:r>
          </w:p>
        </w:tc>
        <w:tc>
          <w:tcPr>
            <w:tcW w:w="5244" w:type="dxa"/>
            <w:gridSpan w:val="2"/>
            <w:shd w:val="clear" w:color="auto" w:fill="auto"/>
            <w:vAlign w:val="center"/>
          </w:tcPr>
          <w:p w14:paraId="621BA5C5" w14:textId="77777777" w:rsidR="00CD1203" w:rsidRPr="00E06E48" w:rsidRDefault="00CD1203">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Los softwares de análisis de datos son herramientas de analítica web que permiten tomar mejores decisiones basadas en análisis estadísticos de la información. Los programas encargados de analizar bases de datos están ganando cada vez más adeptos en la gestión de proyectos.</w:t>
            </w:r>
          </w:p>
        </w:tc>
      </w:tr>
      <w:tr w:rsidR="00CD1203" w:rsidRPr="00E06E48" w14:paraId="781EB7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4FB030FC"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Software de inteligencia artificial</w:t>
            </w:r>
          </w:p>
        </w:tc>
        <w:tc>
          <w:tcPr>
            <w:tcW w:w="5244" w:type="dxa"/>
            <w:gridSpan w:val="2"/>
            <w:shd w:val="clear" w:color="auto" w:fill="auto"/>
            <w:vAlign w:val="center"/>
          </w:tcPr>
          <w:p w14:paraId="35542510" w14:textId="77777777" w:rsidR="00CD1203" w:rsidRPr="00E06E48" w:rsidRDefault="00CD1203">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El software IA permite a los usuarios implementar el aprendizaje automático general o capacidades de aprendizaje profundo más específicas, como el procesamiento del lenguaje natural, la visión artificial y el reconocimiento de voz.</w:t>
            </w:r>
          </w:p>
        </w:tc>
      </w:tr>
      <w:tr w:rsidR="00CD1203" w:rsidRPr="00E06E48" w14:paraId="4FC2C9FF" w14:textId="77777777">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4D7CDC0E"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Máquinas virtuales (Virtualización de hardware)</w:t>
            </w:r>
          </w:p>
        </w:tc>
        <w:tc>
          <w:tcPr>
            <w:tcW w:w="5244" w:type="dxa"/>
            <w:gridSpan w:val="2"/>
            <w:shd w:val="clear" w:color="auto" w:fill="auto"/>
            <w:vAlign w:val="center"/>
          </w:tcPr>
          <w:p w14:paraId="4A12D6AF" w14:textId="77777777" w:rsidR="00CD1203" w:rsidRPr="00E06E48" w:rsidRDefault="00CD1203">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Una máquina virtual (VM) es un entorno virtual que funciona como sistema informático virtual con su propia CPU, memoria, interfaz de red y almacenamiento, pero se crea en un sistema de hardware físico, ya sea en las instalaciones o no.</w:t>
            </w:r>
          </w:p>
        </w:tc>
      </w:tr>
      <w:tr w:rsidR="00CD1203" w:rsidRPr="00E06E48" w14:paraId="64711E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7ECC0DFB"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Internet de las cosas</w:t>
            </w:r>
          </w:p>
        </w:tc>
        <w:tc>
          <w:tcPr>
            <w:tcW w:w="5244" w:type="dxa"/>
            <w:gridSpan w:val="2"/>
            <w:shd w:val="clear" w:color="auto" w:fill="auto"/>
            <w:vAlign w:val="center"/>
          </w:tcPr>
          <w:p w14:paraId="754147EC" w14:textId="77777777" w:rsidR="00CD1203" w:rsidRPr="00E06E48" w:rsidRDefault="00CD1203">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La IOT (Internet de las cosas) se refiere a la conectividad de dispositivos y objetos cotidianos a Internet. Esto puede permitir a las empresas recopilar y utilizar datos en tiempo real para mejorar la eficiencia y tomar decisiones informadas.</w:t>
            </w:r>
          </w:p>
        </w:tc>
      </w:tr>
      <w:tr w:rsidR="00CD1203" w:rsidRPr="00E06E48" w14:paraId="5FEA569A" w14:textId="77777777">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62B56285"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Herramientas de gestión de calidad de datos</w:t>
            </w:r>
          </w:p>
        </w:tc>
        <w:tc>
          <w:tcPr>
            <w:tcW w:w="5244" w:type="dxa"/>
            <w:gridSpan w:val="2"/>
            <w:shd w:val="clear" w:color="auto" w:fill="auto"/>
            <w:vAlign w:val="center"/>
          </w:tcPr>
          <w:p w14:paraId="6391800D" w14:textId="77777777" w:rsidR="00CD1203" w:rsidRPr="00E06E48" w:rsidRDefault="00CD1203">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Las herramientas de gestión de calidad de datos (DQM) son tecnologías que se utilizan para identificar, comprender y corregir cualquier falla en los datos. Las herramientas DQM respaldan la toma de decisiones y los procesos comerciales para un gobierno de datos eficiente</w:t>
            </w:r>
          </w:p>
        </w:tc>
      </w:tr>
      <w:tr w:rsidR="00CD1203" w:rsidRPr="00E06E48" w14:paraId="2C383E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27FD68EA"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Plataforma colaborativa</w:t>
            </w:r>
          </w:p>
        </w:tc>
        <w:tc>
          <w:tcPr>
            <w:tcW w:w="5244" w:type="dxa"/>
            <w:gridSpan w:val="2"/>
            <w:shd w:val="clear" w:color="auto" w:fill="auto"/>
            <w:vAlign w:val="center"/>
          </w:tcPr>
          <w:p w14:paraId="3FAEB3E5" w14:textId="77777777" w:rsidR="00CD1203" w:rsidRPr="00E06E48" w:rsidRDefault="00CD1203">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Generar en una mayor proporción las herramientas que permitan integrar las plataformas colaborativas teniendo como enfoque principal la gestión académica administrativa.</w:t>
            </w:r>
          </w:p>
        </w:tc>
      </w:tr>
      <w:tr w:rsidR="00CD1203" w:rsidRPr="00E06E48" w14:paraId="64556806" w14:textId="77777777">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04C9F8BA"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Arquitectura de sistemas orientada a servicios SOA</w:t>
            </w:r>
          </w:p>
        </w:tc>
        <w:tc>
          <w:tcPr>
            <w:tcW w:w="5244" w:type="dxa"/>
            <w:gridSpan w:val="2"/>
            <w:shd w:val="clear" w:color="auto" w:fill="auto"/>
            <w:vAlign w:val="center"/>
          </w:tcPr>
          <w:p w14:paraId="5357A4AD" w14:textId="77777777" w:rsidR="00CD1203" w:rsidRPr="00E06E48" w:rsidRDefault="00CD1203">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La arquitectura orientada a los servicios (SOA) es un tipo de diseño de software que permite reutilizar sus elementos gracias a las interfaces de servicios que se comunican a través de una red con un lenguaje común.</w:t>
            </w:r>
          </w:p>
        </w:tc>
      </w:tr>
      <w:tr w:rsidR="00CD1203" w:rsidRPr="00E06E48" w14:paraId="44D145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3B848C97"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Arquitectura de sistemas orientada a    Microservicios</w:t>
            </w:r>
          </w:p>
        </w:tc>
        <w:tc>
          <w:tcPr>
            <w:tcW w:w="5244" w:type="dxa"/>
            <w:gridSpan w:val="2"/>
            <w:shd w:val="clear" w:color="auto" w:fill="auto"/>
            <w:vAlign w:val="center"/>
          </w:tcPr>
          <w:p w14:paraId="67125199" w14:textId="77777777" w:rsidR="00CD1203" w:rsidRPr="00E06E48" w:rsidRDefault="00CD1203">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Los microservicios ahora son la base para las aplicaciones nativas de la nube, es decir, los microservicios sin conexión directa que se implementan en los contenedores de Linux y se conectan a través de las API o de una red de servicios para el enrutamiento de los mensajes.</w:t>
            </w:r>
          </w:p>
        </w:tc>
      </w:tr>
      <w:tr w:rsidR="00CD1203" w:rsidRPr="00E06E48" w14:paraId="43B57EED" w14:textId="77777777">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2B55E811"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Virtualización de sistema operativo en contenedores (Docker)</w:t>
            </w:r>
          </w:p>
        </w:tc>
        <w:tc>
          <w:tcPr>
            <w:tcW w:w="5244" w:type="dxa"/>
            <w:gridSpan w:val="2"/>
            <w:shd w:val="clear" w:color="auto" w:fill="auto"/>
            <w:vAlign w:val="center"/>
          </w:tcPr>
          <w:p w14:paraId="19B4AF4B" w14:textId="77777777" w:rsidR="00CD1203" w:rsidRPr="00E06E48" w:rsidRDefault="00CD1203">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 xml:space="preserve">Docker es una herramienta Open </w:t>
            </w:r>
            <w:proofErr w:type="spellStart"/>
            <w:r w:rsidRPr="00E06E48">
              <w:rPr>
                <w:rFonts w:ascii="Montserrat" w:hAnsi="Montserrat" w:cs="Arial"/>
                <w:color w:val="000000" w:themeColor="text1"/>
                <w:sz w:val="18"/>
                <w:szCs w:val="18"/>
              </w:rPr>
              <w:t>Source</w:t>
            </w:r>
            <w:proofErr w:type="spellEnd"/>
            <w:r w:rsidRPr="00E06E48">
              <w:rPr>
                <w:rFonts w:ascii="Montserrat" w:hAnsi="Montserrat" w:cs="Arial"/>
                <w:color w:val="000000" w:themeColor="text1"/>
                <w:sz w:val="18"/>
                <w:szCs w:val="18"/>
              </w:rPr>
              <w:t xml:space="preserve"> que nos permite realizar una virtualización liviana, con la que poder empaquetar entornos y aplicaciones que posteriormente podremos desplegar en cualquier máquina que disponga de la tecnología Docker instalado en su sistema. Para ello, Docker extiende LXC (Linux </w:t>
            </w:r>
            <w:proofErr w:type="spellStart"/>
            <w:r w:rsidRPr="00E06E48">
              <w:rPr>
                <w:rFonts w:ascii="Montserrat" w:hAnsi="Montserrat" w:cs="Arial"/>
                <w:color w:val="000000" w:themeColor="text1"/>
                <w:sz w:val="18"/>
                <w:szCs w:val="18"/>
              </w:rPr>
              <w:t>Containers</w:t>
            </w:r>
            <w:proofErr w:type="spellEnd"/>
            <w:r w:rsidRPr="00E06E48">
              <w:rPr>
                <w:rFonts w:ascii="Montserrat" w:hAnsi="Montserrat" w:cs="Arial"/>
                <w:color w:val="000000" w:themeColor="text1"/>
                <w:sz w:val="18"/>
                <w:szCs w:val="18"/>
              </w:rPr>
              <w:t>), que es un sistema de virtualización que permite crear múltiples sistemas totalmente aislados entre sí, sobre la misma máquina o sistema anfitrión.</w:t>
            </w:r>
          </w:p>
        </w:tc>
      </w:tr>
      <w:tr w:rsidR="00CD1203" w:rsidRPr="00E06E48" w14:paraId="620849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24D32A28"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DevOps</w:t>
            </w:r>
          </w:p>
        </w:tc>
        <w:tc>
          <w:tcPr>
            <w:tcW w:w="5244" w:type="dxa"/>
            <w:gridSpan w:val="2"/>
            <w:shd w:val="clear" w:color="auto" w:fill="auto"/>
            <w:vAlign w:val="center"/>
          </w:tcPr>
          <w:p w14:paraId="54051520" w14:textId="77777777" w:rsidR="00CD1203" w:rsidRPr="00E06E48" w:rsidRDefault="00CD1203">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8"/>
                <w:szCs w:val="18"/>
              </w:rPr>
            </w:pPr>
            <w:r w:rsidRPr="00E06E48">
              <w:rPr>
                <w:rFonts w:ascii="Montserrat" w:hAnsi="Montserrat" w:cs="Arial"/>
                <w:color w:val="000000" w:themeColor="text1"/>
                <w:sz w:val="18"/>
                <w:szCs w:val="18"/>
              </w:rPr>
              <w:t>DevOps es un conjunto de prácticas que agrupan el desarrollo de software y las operaciones de TI. Su objetivo es hacer más rápido el ciclo de vida del desarrollo de software y proporcionar una entrega continua de alta calidad.</w:t>
            </w:r>
          </w:p>
        </w:tc>
      </w:tr>
      <w:tr w:rsidR="00CD1203" w:rsidRPr="00E06E48" w14:paraId="59802B93" w14:textId="77777777">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72EE701D"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Plataforma de publicación de datos abiertos</w:t>
            </w:r>
          </w:p>
        </w:tc>
        <w:tc>
          <w:tcPr>
            <w:tcW w:w="5244" w:type="dxa"/>
            <w:gridSpan w:val="2"/>
            <w:shd w:val="clear" w:color="auto" w:fill="auto"/>
            <w:vAlign w:val="center"/>
          </w:tcPr>
          <w:p w14:paraId="40500943" w14:textId="77777777" w:rsidR="00CD1203" w:rsidRPr="00E06E48" w:rsidRDefault="00CD1203">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Se trata de plataformas digitales que promueven el conocimiento abierto, facilitando el acceso a una inmensa cantidad de datos, códigos y herramientas de análisis y visualización de información, de libre uso y gratuito para los usuarios. Gracias a Internet, estás plataformas están en constante evolución y crecimiento.</w:t>
            </w:r>
          </w:p>
        </w:tc>
      </w:tr>
      <w:tr w:rsidR="00CD1203" w:rsidRPr="00E06E48" w14:paraId="384DFF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2514973F"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Metodologías ágiles</w:t>
            </w:r>
          </w:p>
        </w:tc>
        <w:tc>
          <w:tcPr>
            <w:tcW w:w="5244" w:type="dxa"/>
            <w:gridSpan w:val="2"/>
            <w:shd w:val="clear" w:color="auto" w:fill="auto"/>
            <w:vAlign w:val="center"/>
          </w:tcPr>
          <w:p w14:paraId="21FB147F" w14:textId="77777777" w:rsidR="00CD1203" w:rsidRPr="00E06E48" w:rsidRDefault="00CD1203">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Metodologías en el desarrollo de software que permite eficiencia, eficacia y calidad en el desarrollo de software</w:t>
            </w:r>
          </w:p>
        </w:tc>
      </w:tr>
      <w:tr w:rsidR="00CD1203" w:rsidRPr="00E06E48" w14:paraId="7A4A72AD" w14:textId="77777777">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23625B10"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Arquitectura Empresarial con el marco TOGAF 9.2</w:t>
            </w:r>
          </w:p>
        </w:tc>
        <w:tc>
          <w:tcPr>
            <w:tcW w:w="5244" w:type="dxa"/>
            <w:gridSpan w:val="2"/>
            <w:shd w:val="clear" w:color="auto" w:fill="auto"/>
            <w:vAlign w:val="center"/>
          </w:tcPr>
          <w:p w14:paraId="0F4C399A" w14:textId="77777777" w:rsidR="00CD1203" w:rsidRPr="00E06E48" w:rsidRDefault="00CD1203">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Es un marco desarrollado por un grupo de empresas relevantes de TI cuya razón de ser es brindar una guía para desarrollar adecuadamente la Arquitectura Empresarial en las organizaciones y así conseguir los objetivos de la organización mediante estándares de TI.</w:t>
            </w:r>
          </w:p>
        </w:tc>
      </w:tr>
      <w:tr w:rsidR="00CD1203" w:rsidRPr="00E06E48" w14:paraId="5B194F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151E5DB9"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Gobierno y Gestión de TI con el marco COBIT 2019</w:t>
            </w:r>
          </w:p>
        </w:tc>
        <w:tc>
          <w:tcPr>
            <w:tcW w:w="5244" w:type="dxa"/>
            <w:gridSpan w:val="2"/>
            <w:shd w:val="clear" w:color="auto" w:fill="auto"/>
            <w:vAlign w:val="center"/>
          </w:tcPr>
          <w:p w14:paraId="48FE33E2" w14:textId="77777777" w:rsidR="00CD1203" w:rsidRPr="00E06E48" w:rsidRDefault="00CD1203">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COBIT es un marco para el gobierno y la gestión de la información y la tecnología de la empresa, dirigido a toda la empresa. COBIT define los componentes y los factores de diseño para construir y mantener un sistema de gobierno que se ajuste mejor.</w:t>
            </w:r>
          </w:p>
        </w:tc>
      </w:tr>
      <w:tr w:rsidR="00CD1203" w:rsidRPr="00E06E48" w14:paraId="55C35AB6" w14:textId="77777777">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7505F8E6"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Gestión de servicios de TI con el marco ITIL v4</w:t>
            </w:r>
          </w:p>
        </w:tc>
        <w:tc>
          <w:tcPr>
            <w:tcW w:w="5244" w:type="dxa"/>
            <w:gridSpan w:val="2"/>
            <w:shd w:val="clear" w:color="auto" w:fill="auto"/>
            <w:vAlign w:val="center"/>
          </w:tcPr>
          <w:p w14:paraId="012A7B28" w14:textId="77777777" w:rsidR="00CD1203" w:rsidRPr="00E06E48" w:rsidRDefault="00CD1203">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ITIL es una Biblioteca de Infraestructura de Tecnología de la Información (ITIL). Es decir, básicamente se refiere a un conjunto de libros que ofrecen consejos a los proveedores de servicios sobre cómo administrar sus servicios de TI de una manera que satisfagan las expectativas.</w:t>
            </w:r>
          </w:p>
        </w:tc>
      </w:tr>
      <w:tr w:rsidR="00CD1203" w:rsidRPr="00E06E48" w14:paraId="201B2B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427BE643"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Sistema de Gestión de la Seguridad de la Información en el marco - SGSI- ISO 27001</w:t>
            </w:r>
          </w:p>
        </w:tc>
        <w:tc>
          <w:tcPr>
            <w:tcW w:w="5244" w:type="dxa"/>
            <w:gridSpan w:val="2"/>
            <w:shd w:val="clear" w:color="auto" w:fill="auto"/>
            <w:vAlign w:val="center"/>
          </w:tcPr>
          <w:p w14:paraId="263D7E18" w14:textId="77777777" w:rsidR="00CD1203" w:rsidRPr="00E06E48" w:rsidRDefault="00CD1203">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Conjunto de medidas preventivas y reactivas de las organizaciones y sistemas tecnológicos que permiten resguardar y proteger la información buscando mantener la confidencialidad, la disponibilidad e integridad de datos.</w:t>
            </w:r>
          </w:p>
        </w:tc>
      </w:tr>
      <w:tr w:rsidR="00CD1203" w:rsidRPr="00E06E48" w14:paraId="5C14CBEC" w14:textId="77777777">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4D6CED9B"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Gestión de Proyecto con PMI</w:t>
            </w:r>
          </w:p>
        </w:tc>
        <w:tc>
          <w:tcPr>
            <w:tcW w:w="5244" w:type="dxa"/>
            <w:gridSpan w:val="2"/>
            <w:shd w:val="clear" w:color="auto" w:fill="auto"/>
            <w:vAlign w:val="center"/>
          </w:tcPr>
          <w:p w14:paraId="66E436BD" w14:textId="77777777" w:rsidR="00CD1203" w:rsidRPr="00E06E48" w:rsidRDefault="00CD1203">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El PMI publica el Guía del Marco de Referencia de Proyecto (PMBOK, por sus siglas en inglés), que describe los procesos y áreas de conocimiento necesarios para llevar a cabo proyectos de manera efectiva. Estos procesos incluyen la planificación, ejecución, monitoreo y control, y cierre de proyectos.</w:t>
            </w:r>
          </w:p>
        </w:tc>
      </w:tr>
      <w:tr w:rsidR="00CD1203" w:rsidRPr="00E06E48" w14:paraId="06F323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24DFFFB7" w14:textId="77777777" w:rsidR="00CD1203" w:rsidRPr="00E06E48" w:rsidRDefault="00CD1203">
            <w:pPr>
              <w:spacing w:line="276" w:lineRule="auto"/>
              <w:rPr>
                <w:rFonts w:ascii="Montserrat" w:hAnsi="Montserrat" w:cs="Arial"/>
                <w:b w:val="0"/>
                <w:bCs w:val="0"/>
                <w:color w:val="000000" w:themeColor="text1"/>
                <w:sz w:val="18"/>
                <w:szCs w:val="18"/>
                <w:lang w:val="es-ES"/>
              </w:rPr>
            </w:pPr>
            <w:r w:rsidRPr="00E06E48">
              <w:rPr>
                <w:rFonts w:ascii="Montserrat" w:hAnsi="Montserrat" w:cs="Arial"/>
                <w:b w:val="0"/>
                <w:bCs w:val="0"/>
                <w:color w:val="000000" w:themeColor="text1"/>
                <w:sz w:val="18"/>
                <w:szCs w:val="18"/>
              </w:rPr>
              <w:t>Infraestructura como código</w:t>
            </w:r>
          </w:p>
        </w:tc>
        <w:tc>
          <w:tcPr>
            <w:tcW w:w="5244" w:type="dxa"/>
            <w:gridSpan w:val="2"/>
            <w:shd w:val="clear" w:color="auto" w:fill="auto"/>
            <w:vAlign w:val="center"/>
          </w:tcPr>
          <w:p w14:paraId="4061E74C" w14:textId="77777777" w:rsidR="00CD1203" w:rsidRPr="00E06E48" w:rsidRDefault="00CD1203">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8"/>
                <w:szCs w:val="18"/>
                <w:lang w:val="es-ES"/>
              </w:rPr>
            </w:pPr>
            <w:r w:rsidRPr="00E06E48">
              <w:rPr>
                <w:rFonts w:ascii="Montserrat" w:hAnsi="Montserrat" w:cs="Arial"/>
                <w:color w:val="000000" w:themeColor="text1"/>
                <w:sz w:val="18"/>
                <w:szCs w:val="18"/>
              </w:rPr>
              <w:t xml:space="preserve">La infraestructura como código se refiere al aprovisionamiento y la gestión de la infraestructura, incluido el hardware, los recursos virtuales, las plataformas, los sistemas de contenedores, los servicios y las topologías, mediante definiciones declarativas o de guion (código) en lugar de mediante la configuración manual o el uso de herramientas de configuración tradicionales. La </w:t>
            </w:r>
            <w:proofErr w:type="spellStart"/>
            <w:r w:rsidRPr="00E06E48">
              <w:rPr>
                <w:rFonts w:ascii="Montserrat" w:hAnsi="Montserrat" w:cs="Arial"/>
                <w:color w:val="000000" w:themeColor="text1"/>
                <w:sz w:val="18"/>
                <w:szCs w:val="18"/>
              </w:rPr>
              <w:t>IaC</w:t>
            </w:r>
            <w:proofErr w:type="spellEnd"/>
            <w:r w:rsidRPr="00E06E48">
              <w:rPr>
                <w:rFonts w:ascii="Montserrat" w:hAnsi="Montserrat" w:cs="Arial"/>
                <w:color w:val="000000" w:themeColor="text1"/>
                <w:sz w:val="18"/>
                <w:szCs w:val="18"/>
              </w:rPr>
              <w:t xml:space="preserve"> separa las configuraciones, las políticas, los perfiles, los guiones y las plantillas del hardware o el software en el que se implementan para que puedan almacenarse, compartirse, revisarse y aplicarse como puede hacerse con el código.</w:t>
            </w:r>
          </w:p>
        </w:tc>
      </w:tr>
      <w:tr w:rsidR="00CD1203" w:rsidRPr="00E06E48" w14:paraId="656D11AE" w14:textId="77777777">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38B71D36" w14:textId="77777777" w:rsidR="00CD1203" w:rsidRPr="00E06E48" w:rsidRDefault="00CD1203">
            <w:pPr>
              <w:spacing w:line="276" w:lineRule="auto"/>
              <w:rPr>
                <w:rFonts w:ascii="Montserrat" w:hAnsi="Montserrat" w:cs="Arial"/>
                <w:b w:val="0"/>
                <w:bCs w:val="0"/>
                <w:color w:val="000000" w:themeColor="text1"/>
                <w:sz w:val="18"/>
                <w:szCs w:val="18"/>
              </w:rPr>
            </w:pPr>
            <w:r w:rsidRPr="00E06E48">
              <w:rPr>
                <w:rFonts w:ascii="Montserrat" w:hAnsi="Montserrat" w:cs="Arial"/>
                <w:b w:val="0"/>
                <w:bCs w:val="0"/>
                <w:color w:val="000000" w:themeColor="text1"/>
                <w:sz w:val="18"/>
                <w:szCs w:val="18"/>
              </w:rPr>
              <w:t>Ciberseguridad</w:t>
            </w:r>
          </w:p>
        </w:tc>
        <w:tc>
          <w:tcPr>
            <w:tcW w:w="5244" w:type="dxa"/>
            <w:gridSpan w:val="2"/>
            <w:shd w:val="clear" w:color="auto" w:fill="auto"/>
            <w:vAlign w:val="center"/>
          </w:tcPr>
          <w:p w14:paraId="63E864BA" w14:textId="77777777" w:rsidR="00CD1203" w:rsidRPr="00E06E48" w:rsidRDefault="00CD1203">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8"/>
                <w:szCs w:val="18"/>
              </w:rPr>
            </w:pPr>
            <w:r w:rsidRPr="00E06E48">
              <w:rPr>
                <w:rFonts w:ascii="Montserrat" w:hAnsi="Montserrat" w:cs="Arial"/>
                <w:color w:val="000000" w:themeColor="text1"/>
                <w:sz w:val="18"/>
                <w:szCs w:val="18"/>
              </w:rPr>
              <w:t>Se conocen como el conjunto de herramientas, políticas, conceptos de seguridad, salvaguardas, directrices, métodos de gestión de riesgos, acciones, formación, prácticas idóneas, seguros y tecnologías que pueden utilizarse para el análisis de todo el tráfico de red para proteger los activos de la organización y los usuarios en el ciber entorno.  Las propiedades de seguridad para los activos de la organización incluyen una o más de las siguientes: disponibilidad, confidencialidad e integridad que puede incluir autenticidad y el no repudio.</w:t>
            </w:r>
          </w:p>
        </w:tc>
      </w:tr>
      <w:tr w:rsidR="00CD1203" w:rsidRPr="00E06E48" w14:paraId="398A70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vAlign w:val="center"/>
          </w:tcPr>
          <w:p w14:paraId="02317475" w14:textId="77777777" w:rsidR="00CD1203" w:rsidRPr="00E06E48" w:rsidRDefault="00CD1203">
            <w:pPr>
              <w:spacing w:line="276" w:lineRule="auto"/>
              <w:rPr>
                <w:rFonts w:ascii="Montserrat" w:hAnsi="Montserrat" w:cs="Arial"/>
                <w:b w:val="0"/>
                <w:bCs w:val="0"/>
                <w:color w:val="000000" w:themeColor="text1"/>
                <w:sz w:val="18"/>
                <w:szCs w:val="18"/>
              </w:rPr>
            </w:pPr>
            <w:r w:rsidRPr="00E06E48">
              <w:rPr>
                <w:rFonts w:ascii="Montserrat" w:hAnsi="Montserrat" w:cs="Arial"/>
                <w:b w:val="0"/>
                <w:bCs w:val="0"/>
                <w:color w:val="000000" w:themeColor="text1"/>
                <w:sz w:val="18"/>
                <w:szCs w:val="18"/>
              </w:rPr>
              <w:t>Impresión 3D</w:t>
            </w:r>
          </w:p>
        </w:tc>
        <w:tc>
          <w:tcPr>
            <w:tcW w:w="5244" w:type="dxa"/>
            <w:gridSpan w:val="2"/>
            <w:shd w:val="clear" w:color="auto" w:fill="auto"/>
            <w:vAlign w:val="center"/>
          </w:tcPr>
          <w:p w14:paraId="3E4D60E1" w14:textId="77777777" w:rsidR="00CD1203" w:rsidRPr="00E06E48" w:rsidRDefault="00CD1203">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8"/>
                <w:szCs w:val="18"/>
              </w:rPr>
            </w:pPr>
            <w:r w:rsidRPr="00E06E48">
              <w:rPr>
                <w:rFonts w:ascii="Montserrat" w:hAnsi="Montserrat" w:cs="Arial"/>
                <w:color w:val="000000" w:themeColor="text1"/>
                <w:sz w:val="18"/>
                <w:szCs w:val="18"/>
              </w:rPr>
              <w:t>Corresponde a la tecnología de fabricación por adición (capa a capa) de objetos, físicos o sólidos tridimensionales, colocando material a partir del apilamiento de capas base a partir de un modelo digital. Todos los procesos de impresión 3D requieren que el software, el hardware y los materiales trabajen en conjunto y pueden utilizarse para crear todo tipo de cosas, desde prototipos y piezas sencillas hasta productos altamente técnicos en cualquier sector de la industria</w:t>
            </w:r>
          </w:p>
        </w:tc>
      </w:tr>
    </w:tbl>
    <w:p w14:paraId="0B936E3C" w14:textId="32E7D4A3" w:rsidR="00CD1203" w:rsidRPr="00905EF5" w:rsidRDefault="00CD1203" w:rsidP="00CD1203">
      <w:pPr>
        <w:spacing w:line="276" w:lineRule="auto"/>
        <w:jc w:val="center"/>
        <w:rPr>
          <w:rFonts w:ascii="Montserrat" w:hAnsi="Montserrat" w:cs="Arial"/>
          <w:i/>
          <w:color w:val="000000" w:themeColor="text1"/>
          <w:sz w:val="14"/>
          <w:szCs w:val="14"/>
        </w:rPr>
      </w:pPr>
      <w:bookmarkStart w:id="28" w:name="_Toc157526454"/>
      <w:r w:rsidRPr="00E06E48">
        <w:rPr>
          <w:rFonts w:ascii="Montserrat" w:hAnsi="Montserrat" w:cs="Arial"/>
          <w:i/>
          <w:color w:val="000000" w:themeColor="text1"/>
          <w:sz w:val="14"/>
          <w:szCs w:val="14"/>
        </w:rPr>
        <w:t xml:space="preserve">Tabla </w:t>
      </w:r>
      <w:r w:rsidR="005B5266">
        <w:rPr>
          <w:rFonts w:ascii="Montserrat" w:hAnsi="Montserrat" w:cs="Arial"/>
          <w:i/>
          <w:color w:val="000000" w:themeColor="text1"/>
          <w:sz w:val="14"/>
          <w:szCs w:val="14"/>
        </w:rPr>
        <w:fldChar w:fldCharType="begin"/>
      </w:r>
      <w:r w:rsidR="005B5266">
        <w:rPr>
          <w:rFonts w:ascii="Montserrat" w:hAnsi="Montserrat" w:cs="Arial"/>
          <w:i/>
          <w:color w:val="000000" w:themeColor="text1"/>
          <w:sz w:val="14"/>
          <w:szCs w:val="14"/>
        </w:rPr>
        <w:instrText xml:space="preserve"> SEQ Tabla \* ARABIC </w:instrText>
      </w:r>
      <w:r w:rsidR="005B5266">
        <w:rPr>
          <w:rFonts w:ascii="Montserrat" w:hAnsi="Montserrat" w:cs="Arial"/>
          <w:i/>
          <w:color w:val="000000" w:themeColor="text1"/>
          <w:sz w:val="14"/>
          <w:szCs w:val="14"/>
        </w:rPr>
        <w:fldChar w:fldCharType="separate"/>
      </w:r>
      <w:r w:rsidR="00996C83">
        <w:rPr>
          <w:rFonts w:ascii="Montserrat" w:hAnsi="Montserrat" w:cs="Arial"/>
          <w:i/>
          <w:noProof/>
          <w:color w:val="000000" w:themeColor="text1"/>
          <w:sz w:val="14"/>
          <w:szCs w:val="14"/>
        </w:rPr>
        <w:t>2</w:t>
      </w:r>
      <w:r w:rsidR="005B5266">
        <w:rPr>
          <w:rFonts w:ascii="Montserrat" w:hAnsi="Montserrat" w:cs="Arial"/>
          <w:i/>
          <w:color w:val="000000" w:themeColor="text1"/>
          <w:sz w:val="14"/>
          <w:szCs w:val="14"/>
        </w:rPr>
        <w:fldChar w:fldCharType="end"/>
      </w:r>
      <w:r w:rsidRPr="00E06E48">
        <w:rPr>
          <w:rFonts w:ascii="Montserrat" w:hAnsi="Montserrat" w:cs="Arial"/>
          <w:i/>
          <w:color w:val="000000" w:themeColor="text1"/>
          <w:sz w:val="14"/>
          <w:szCs w:val="14"/>
        </w:rPr>
        <w:t xml:space="preserve"> tabla de tendencias tecnológicas</w:t>
      </w:r>
      <w:bookmarkEnd w:id="28"/>
    </w:p>
    <w:p w14:paraId="21A4E2DF" w14:textId="77777777" w:rsidR="00CD1203" w:rsidRDefault="00CD1203" w:rsidP="00CD1203">
      <w:pPr>
        <w:spacing w:line="276" w:lineRule="auto"/>
        <w:jc w:val="center"/>
        <w:rPr>
          <w:rFonts w:ascii="Montserrat" w:hAnsi="Montserrat" w:cs="Arial"/>
          <w:i/>
          <w:color w:val="000000" w:themeColor="text1"/>
          <w:sz w:val="14"/>
          <w:szCs w:val="14"/>
        </w:rPr>
      </w:pPr>
    </w:p>
    <w:p w14:paraId="16E6021C" w14:textId="77777777" w:rsidR="00CD1203" w:rsidRPr="00905EF5" w:rsidRDefault="00CD1203" w:rsidP="00CD1203">
      <w:pPr>
        <w:spacing w:line="276" w:lineRule="auto"/>
        <w:jc w:val="center"/>
        <w:rPr>
          <w:rFonts w:ascii="Montserrat" w:hAnsi="Montserrat" w:cs="Arial"/>
          <w:i/>
          <w:color w:val="000000" w:themeColor="text1"/>
          <w:sz w:val="14"/>
          <w:szCs w:val="14"/>
        </w:rPr>
      </w:pPr>
    </w:p>
    <w:p w14:paraId="4A8143EB" w14:textId="7E8C873A" w:rsidR="00827421" w:rsidRDefault="00CD1203" w:rsidP="00827421">
      <w:pPr>
        <w:pStyle w:val="Heading4"/>
        <w:numPr>
          <w:ilvl w:val="2"/>
          <w:numId w:val="61"/>
        </w:numPr>
        <w:ind w:left="709"/>
        <w:rPr>
          <w:rFonts w:ascii="Montserrat" w:hAnsi="Montserrat" w:cs="Arial"/>
          <w:b/>
          <w:bCs/>
          <w:i w:val="0"/>
          <w:iCs w:val="0"/>
          <w:color w:val="000000" w:themeColor="text1"/>
          <w:sz w:val="20"/>
          <w:szCs w:val="20"/>
        </w:rPr>
      </w:pPr>
      <w:bookmarkStart w:id="29" w:name="_Toc157526024"/>
      <w:r w:rsidRPr="00E15F73">
        <w:rPr>
          <w:rFonts w:ascii="Montserrat" w:hAnsi="Montserrat" w:cs="Arial"/>
          <w:b/>
          <w:bCs/>
          <w:i w:val="0"/>
          <w:iCs w:val="0"/>
          <w:color w:val="000000" w:themeColor="text1"/>
          <w:sz w:val="20"/>
          <w:szCs w:val="20"/>
        </w:rPr>
        <w:t xml:space="preserve">TRANSFORMACIÓN DIGITAL DE LA UNIVERSIDAD SIMÓN </w:t>
      </w:r>
      <w:r w:rsidR="00A41118" w:rsidRPr="00E15F73">
        <w:rPr>
          <w:rFonts w:ascii="Montserrat" w:hAnsi="Montserrat" w:cs="Arial"/>
          <w:b/>
          <w:bCs/>
          <w:i w:val="0"/>
          <w:iCs w:val="0"/>
          <w:color w:val="000000" w:themeColor="text1"/>
          <w:sz w:val="20"/>
          <w:szCs w:val="20"/>
        </w:rPr>
        <w:t>BOLÍVAR</w:t>
      </w:r>
      <w:bookmarkEnd w:id="29"/>
    </w:p>
    <w:p w14:paraId="47AA226B" w14:textId="77777777" w:rsidR="0020355D" w:rsidRPr="0020355D" w:rsidRDefault="0020355D" w:rsidP="0020355D">
      <w:pPr>
        <w:rPr>
          <w:lang w:val="es-ES"/>
        </w:rPr>
      </w:pPr>
    </w:p>
    <w:p w14:paraId="7DE6AAB1" w14:textId="1F4AA15D" w:rsidR="00827421" w:rsidRPr="0020355D" w:rsidRDefault="00E4555D" w:rsidP="00827421">
      <w:pPr>
        <w:pStyle w:val="Heading5"/>
        <w:numPr>
          <w:ilvl w:val="3"/>
          <w:numId w:val="61"/>
        </w:numPr>
        <w:rPr>
          <w:rFonts w:ascii="Montserrat" w:hAnsi="Montserrat" w:cs="Arial"/>
          <w:b/>
          <w:bCs/>
          <w:color w:val="auto"/>
          <w:sz w:val="20"/>
          <w:szCs w:val="20"/>
        </w:rPr>
      </w:pPr>
      <w:hyperlink r:id="rId26" w:history="1">
        <w:bookmarkStart w:id="30" w:name="_Toc157526025"/>
        <w:r w:rsidR="00827421" w:rsidRPr="0020355D">
          <w:rPr>
            <w:rStyle w:val="Hyperlink"/>
            <w:rFonts w:ascii="Montserrat" w:hAnsi="Montserrat" w:cs="Arial"/>
            <w:b/>
            <w:bCs/>
            <w:color w:val="auto"/>
            <w:sz w:val="20"/>
            <w:szCs w:val="20"/>
            <w:u w:val="none"/>
          </w:rPr>
          <w:t>Estrategia Digital</w:t>
        </w:r>
        <w:bookmarkEnd w:id="30"/>
      </w:hyperlink>
    </w:p>
    <w:p w14:paraId="67301E45" w14:textId="77777777" w:rsidR="00CD1203" w:rsidRPr="00540D86" w:rsidRDefault="00CD1203" w:rsidP="00CD1203">
      <w:pPr>
        <w:spacing w:line="276" w:lineRule="auto"/>
        <w:jc w:val="both"/>
        <w:rPr>
          <w:rFonts w:ascii="Montserrat" w:hAnsi="Montserrat" w:cs="Arial"/>
          <w:sz w:val="20"/>
          <w:szCs w:val="20"/>
        </w:rPr>
      </w:pPr>
      <w:r w:rsidRPr="00540D86">
        <w:rPr>
          <w:rFonts w:ascii="Montserrat" w:hAnsi="Montserrat" w:cs="Arial"/>
          <w:sz w:val="20"/>
          <w:szCs w:val="20"/>
        </w:rPr>
        <w:t xml:space="preserve">La Estrategia Digital de la Universidad de Simón Bolívar se establece como el punto de partida para afrontar la transformación digital de nuestra institución. La importancia de esta radica en que a través del </w:t>
      </w:r>
      <w:r w:rsidRPr="00540D86">
        <w:rPr>
          <w:rFonts w:ascii="Montserrat" w:hAnsi="Montserrat" w:cs="Arial"/>
          <w:color w:val="000000" w:themeColor="text1"/>
          <w:sz w:val="20"/>
          <w:szCs w:val="20"/>
        </w:rPr>
        <w:t xml:space="preserve">establecimiento de principios, guías y lineamientos permite coadyuvar de manera significativa en la consecución de los objetivos estratégicos de la institución, enmarcados en el Plan Estratégico de Desarrollo – PED 2023 - 2027. Esta estrategia va mucho más allá del ámbito de las TI, y pretende ayudar a todos los procesos </w:t>
      </w:r>
      <w:r w:rsidRPr="00540D86">
        <w:rPr>
          <w:rFonts w:ascii="Montserrat" w:hAnsi="Montserrat" w:cs="Arial"/>
          <w:sz w:val="20"/>
          <w:szCs w:val="20"/>
        </w:rPr>
        <w:t>de la institución a identificar acciones concretas para así mejorar, desde cada una de sus perspectivas, los servicios que ofrece la Universidad.</w:t>
      </w:r>
    </w:p>
    <w:p w14:paraId="3C062F55" w14:textId="77777777" w:rsidR="00CD1203" w:rsidRPr="00540D86" w:rsidRDefault="00CD1203" w:rsidP="00CD1203">
      <w:pPr>
        <w:spacing w:line="276" w:lineRule="auto"/>
        <w:jc w:val="both"/>
        <w:rPr>
          <w:rFonts w:ascii="Montserrat" w:hAnsi="Montserrat" w:cs="Arial"/>
          <w:sz w:val="20"/>
          <w:szCs w:val="20"/>
        </w:rPr>
      </w:pPr>
      <w:r w:rsidRPr="00540D86">
        <w:rPr>
          <w:rFonts w:ascii="Montserrat" w:hAnsi="Montserrat" w:cs="Arial"/>
          <w:sz w:val="20"/>
          <w:szCs w:val="20"/>
        </w:rPr>
        <w:t>Esta estrategia presenta el desafío de transformar nuestra cultura organizacional, priorizando las acciones que nos conduzcan a potenciarnos como una universidad más ágil y centrada en el usuario, que ofrezca servicios personalizados, de valor añadido y adaptados a las necesidades y expectativas de nuestra comunidad universitaria, aliados y grupos de interés.</w:t>
      </w:r>
    </w:p>
    <w:p w14:paraId="54497BD5" w14:textId="77777777" w:rsidR="00955BB5" w:rsidRDefault="00955BB5" w:rsidP="00CD1203">
      <w:pPr>
        <w:spacing w:line="276" w:lineRule="auto"/>
        <w:jc w:val="both"/>
        <w:rPr>
          <w:rFonts w:ascii="Montserrat" w:hAnsi="Montserrat" w:cs="Arial"/>
          <w:sz w:val="20"/>
          <w:szCs w:val="20"/>
        </w:rPr>
      </w:pPr>
    </w:p>
    <w:p w14:paraId="2ABD6A75" w14:textId="522C939F" w:rsidR="00827421" w:rsidRPr="00827421" w:rsidRDefault="004F1871" w:rsidP="00827421">
      <w:pPr>
        <w:pStyle w:val="Heading5"/>
        <w:numPr>
          <w:ilvl w:val="3"/>
          <w:numId w:val="61"/>
        </w:numPr>
        <w:rPr>
          <w:rFonts w:ascii="Montserrat" w:hAnsi="Montserrat" w:cs="Arial"/>
          <w:b/>
          <w:bCs/>
          <w:color w:val="000000" w:themeColor="text1"/>
          <w:sz w:val="20"/>
          <w:szCs w:val="20"/>
        </w:rPr>
      </w:pPr>
      <w:bookmarkStart w:id="31" w:name="_Toc157526026"/>
      <w:r>
        <w:rPr>
          <w:rFonts w:ascii="Montserrat" w:hAnsi="Montserrat" w:cs="Arial"/>
          <w:b/>
          <w:bCs/>
          <w:color w:val="000000" w:themeColor="text1"/>
          <w:sz w:val="20"/>
          <w:szCs w:val="20"/>
        </w:rPr>
        <w:t>Principios</w:t>
      </w:r>
      <w:bookmarkEnd w:id="31"/>
    </w:p>
    <w:p w14:paraId="5452A9CB" w14:textId="50B111DC" w:rsidR="00CD1203" w:rsidRPr="00540D86" w:rsidRDefault="004F1871" w:rsidP="004F1871">
      <w:pPr>
        <w:pStyle w:val="ListParagraph"/>
        <w:numPr>
          <w:ilvl w:val="0"/>
          <w:numId w:val="98"/>
        </w:numPr>
        <w:spacing w:line="276" w:lineRule="auto"/>
        <w:jc w:val="both"/>
        <w:rPr>
          <w:rFonts w:ascii="Montserrat" w:hAnsi="Montserrat" w:cs="Arial"/>
          <w:sz w:val="20"/>
          <w:szCs w:val="20"/>
        </w:rPr>
      </w:pPr>
      <w:r>
        <w:rPr>
          <w:rFonts w:ascii="Montserrat" w:hAnsi="Montserrat" w:cs="Arial"/>
          <w:sz w:val="20"/>
          <w:szCs w:val="20"/>
        </w:rPr>
        <w:t>Innovación</w:t>
      </w:r>
    </w:p>
    <w:p w14:paraId="0EFA6764" w14:textId="37758112" w:rsidR="004F1871" w:rsidRDefault="004F1871" w:rsidP="004F1871">
      <w:pPr>
        <w:pStyle w:val="ListParagraph"/>
        <w:numPr>
          <w:ilvl w:val="0"/>
          <w:numId w:val="98"/>
        </w:numPr>
        <w:spacing w:line="276" w:lineRule="auto"/>
        <w:jc w:val="both"/>
        <w:rPr>
          <w:rFonts w:ascii="Montserrat" w:hAnsi="Montserrat" w:cs="Arial"/>
          <w:sz w:val="20"/>
          <w:szCs w:val="20"/>
        </w:rPr>
      </w:pPr>
      <w:r>
        <w:rPr>
          <w:rFonts w:ascii="Montserrat" w:hAnsi="Montserrat" w:cs="Arial"/>
          <w:sz w:val="20"/>
          <w:szCs w:val="20"/>
        </w:rPr>
        <w:t>Agilidad</w:t>
      </w:r>
    </w:p>
    <w:p w14:paraId="4A4A716D" w14:textId="300BDBD7" w:rsidR="004F1871" w:rsidRDefault="004F1871" w:rsidP="004F1871">
      <w:pPr>
        <w:pStyle w:val="ListParagraph"/>
        <w:numPr>
          <w:ilvl w:val="0"/>
          <w:numId w:val="98"/>
        </w:numPr>
        <w:spacing w:line="276" w:lineRule="auto"/>
        <w:jc w:val="both"/>
        <w:rPr>
          <w:rFonts w:ascii="Montserrat" w:hAnsi="Montserrat" w:cs="Arial"/>
          <w:sz w:val="20"/>
          <w:szCs w:val="20"/>
        </w:rPr>
      </w:pPr>
      <w:r>
        <w:rPr>
          <w:rFonts w:ascii="Montserrat" w:hAnsi="Montserrat" w:cs="Arial"/>
          <w:sz w:val="20"/>
          <w:szCs w:val="20"/>
        </w:rPr>
        <w:t>Colaboración</w:t>
      </w:r>
    </w:p>
    <w:p w14:paraId="0A2B348E" w14:textId="7A311E6B" w:rsidR="004F1871" w:rsidRDefault="004F1871" w:rsidP="004F1871">
      <w:pPr>
        <w:pStyle w:val="ListParagraph"/>
        <w:numPr>
          <w:ilvl w:val="0"/>
          <w:numId w:val="98"/>
        </w:numPr>
        <w:spacing w:line="276" w:lineRule="auto"/>
        <w:jc w:val="both"/>
        <w:rPr>
          <w:rFonts w:ascii="Montserrat" w:hAnsi="Montserrat" w:cs="Arial"/>
          <w:sz w:val="20"/>
          <w:szCs w:val="20"/>
        </w:rPr>
      </w:pPr>
      <w:r>
        <w:rPr>
          <w:rFonts w:ascii="Montserrat" w:hAnsi="Montserrat" w:cs="Arial"/>
          <w:sz w:val="20"/>
          <w:szCs w:val="20"/>
        </w:rPr>
        <w:t>Adaptación al cambio</w:t>
      </w:r>
    </w:p>
    <w:p w14:paraId="5B7FE870" w14:textId="1C57389B" w:rsidR="004F1871" w:rsidRDefault="004F1871" w:rsidP="004F1871">
      <w:pPr>
        <w:pStyle w:val="ListParagraph"/>
        <w:numPr>
          <w:ilvl w:val="0"/>
          <w:numId w:val="98"/>
        </w:numPr>
        <w:spacing w:line="276" w:lineRule="auto"/>
        <w:jc w:val="both"/>
        <w:rPr>
          <w:rFonts w:ascii="Montserrat" w:hAnsi="Montserrat" w:cs="Arial"/>
          <w:sz w:val="20"/>
          <w:szCs w:val="20"/>
        </w:rPr>
      </w:pPr>
      <w:r>
        <w:rPr>
          <w:rFonts w:ascii="Montserrat" w:hAnsi="Montserrat" w:cs="Arial"/>
          <w:sz w:val="20"/>
          <w:szCs w:val="20"/>
        </w:rPr>
        <w:t>Eficiencia y productividad</w:t>
      </w:r>
    </w:p>
    <w:p w14:paraId="14F23DD7" w14:textId="77777777" w:rsidR="004F1871" w:rsidRDefault="004F1871" w:rsidP="004F1871">
      <w:pPr>
        <w:pStyle w:val="ListParagraph"/>
        <w:spacing w:line="276" w:lineRule="auto"/>
        <w:jc w:val="both"/>
        <w:rPr>
          <w:rFonts w:ascii="Montserrat" w:hAnsi="Montserrat" w:cs="Arial"/>
          <w:sz w:val="20"/>
          <w:szCs w:val="20"/>
        </w:rPr>
      </w:pPr>
    </w:p>
    <w:p w14:paraId="39D58F58" w14:textId="77777777" w:rsidR="004C3661" w:rsidRPr="004F1871" w:rsidRDefault="004C3661" w:rsidP="004F1871">
      <w:pPr>
        <w:pStyle w:val="ListParagraph"/>
        <w:spacing w:line="276" w:lineRule="auto"/>
        <w:jc w:val="both"/>
        <w:rPr>
          <w:rFonts w:ascii="Montserrat" w:hAnsi="Montserrat" w:cs="Arial"/>
          <w:sz w:val="20"/>
          <w:szCs w:val="20"/>
        </w:rPr>
      </w:pPr>
    </w:p>
    <w:p w14:paraId="0248A964" w14:textId="2F9C07E6" w:rsidR="00CD1203" w:rsidRDefault="004F1871" w:rsidP="004F1871">
      <w:pPr>
        <w:pStyle w:val="Heading5"/>
        <w:numPr>
          <w:ilvl w:val="3"/>
          <w:numId w:val="61"/>
        </w:numPr>
        <w:rPr>
          <w:rFonts w:ascii="Montserrat" w:hAnsi="Montserrat" w:cs="Arial"/>
          <w:b/>
          <w:color w:val="000000" w:themeColor="text1"/>
          <w:sz w:val="20"/>
          <w:szCs w:val="20"/>
        </w:rPr>
      </w:pPr>
      <w:bookmarkStart w:id="32" w:name="_Toc157526027"/>
      <w:r w:rsidRPr="004F1871">
        <w:rPr>
          <w:rFonts w:ascii="Montserrat" w:hAnsi="Montserrat" w:cs="Arial"/>
          <w:b/>
          <w:bCs/>
          <w:color w:val="000000" w:themeColor="text1"/>
          <w:sz w:val="20"/>
          <w:szCs w:val="20"/>
        </w:rPr>
        <w:t>Pilares De La Estrategia Digital UNISIMON</w:t>
      </w:r>
      <w:bookmarkEnd w:id="32"/>
    </w:p>
    <w:p w14:paraId="2B1704A9" w14:textId="77777777" w:rsidR="00CD1203" w:rsidRPr="004C3661" w:rsidRDefault="00CD1203" w:rsidP="008A490B">
      <w:pPr>
        <w:rPr>
          <w:lang w:val="es-ES"/>
        </w:rPr>
      </w:pPr>
    </w:p>
    <w:p w14:paraId="16569C67" w14:textId="0BA0B42A" w:rsidR="00CD1203" w:rsidRPr="00540D86" w:rsidRDefault="00CD1203" w:rsidP="00CD1203">
      <w:pPr>
        <w:spacing w:line="276" w:lineRule="auto"/>
        <w:jc w:val="both"/>
        <w:rPr>
          <w:rFonts w:ascii="Montserrat" w:hAnsi="Montserrat" w:cs="Arial"/>
          <w:sz w:val="20"/>
          <w:szCs w:val="20"/>
        </w:rPr>
      </w:pPr>
      <w:r w:rsidRPr="00540D86">
        <w:rPr>
          <w:rFonts w:ascii="Montserrat" w:hAnsi="Montserrat" w:cs="Arial"/>
          <w:sz w:val="20"/>
          <w:szCs w:val="20"/>
        </w:rPr>
        <w:t xml:space="preserve">En el camino hacia </w:t>
      </w:r>
      <w:r w:rsidR="004F1871" w:rsidRPr="004C3661">
        <w:rPr>
          <w:rFonts w:ascii="Montserrat" w:hAnsi="Montserrat" w:cs="Arial"/>
          <w:sz w:val="20"/>
          <w:szCs w:val="20"/>
        </w:rPr>
        <w:t>la estrategia “</w:t>
      </w:r>
      <w:r w:rsidR="004F1871" w:rsidRPr="004C3661">
        <w:rPr>
          <w:rFonts w:ascii="Montserrat" w:hAnsi="Montserrat" w:cs="Arial"/>
          <w:b/>
          <w:bCs/>
          <w:sz w:val="20"/>
          <w:szCs w:val="20"/>
        </w:rPr>
        <w:t xml:space="preserve">Hacia </w:t>
      </w:r>
      <w:r w:rsidRPr="004C3661">
        <w:rPr>
          <w:rFonts w:ascii="Montserrat" w:hAnsi="Montserrat" w:cs="Arial"/>
          <w:b/>
          <w:sz w:val="20"/>
          <w:szCs w:val="20"/>
        </w:rPr>
        <w:t xml:space="preserve">una cultura </w:t>
      </w:r>
      <w:r w:rsidR="008A490B" w:rsidRPr="004C3661">
        <w:rPr>
          <w:rFonts w:ascii="Montserrat" w:hAnsi="Montserrat" w:cs="Arial"/>
          <w:b/>
          <w:bCs/>
          <w:sz w:val="20"/>
          <w:szCs w:val="20"/>
        </w:rPr>
        <w:t>+</w:t>
      </w:r>
      <w:r w:rsidRPr="004C3661">
        <w:rPr>
          <w:rFonts w:ascii="Montserrat" w:hAnsi="Montserrat" w:cs="Arial"/>
          <w:b/>
          <w:sz w:val="20"/>
          <w:szCs w:val="20"/>
        </w:rPr>
        <w:t xml:space="preserve"> digital</w:t>
      </w:r>
      <w:r w:rsidR="008A490B" w:rsidRPr="004C3661">
        <w:rPr>
          <w:rFonts w:ascii="Montserrat" w:hAnsi="Montserrat" w:cs="Arial"/>
          <w:sz w:val="20"/>
          <w:szCs w:val="20"/>
        </w:rPr>
        <w:t xml:space="preserve">” </w:t>
      </w:r>
      <w:r w:rsidRPr="004C3661">
        <w:rPr>
          <w:rFonts w:ascii="Montserrat" w:hAnsi="Montserrat" w:cs="Arial"/>
          <w:sz w:val="20"/>
          <w:szCs w:val="20"/>
        </w:rPr>
        <w:t xml:space="preserve">y </w:t>
      </w:r>
      <w:r w:rsidR="004C3661" w:rsidRPr="004C3661">
        <w:rPr>
          <w:rFonts w:ascii="Montserrat" w:hAnsi="Montserrat" w:cs="Arial"/>
          <w:sz w:val="20"/>
          <w:szCs w:val="20"/>
        </w:rPr>
        <w:t>la visión</w:t>
      </w:r>
      <w:r w:rsidRPr="00540D86">
        <w:rPr>
          <w:rFonts w:ascii="Montserrat" w:hAnsi="Montserrat" w:cs="Arial"/>
          <w:sz w:val="20"/>
          <w:szCs w:val="20"/>
        </w:rPr>
        <w:t xml:space="preserve"> para hacer frente a los cambios propuestos por el entorno, se han establecido cinco pilares fundamentales. Estos pilares servirán de base para la estrategia digital de la Universidad Simón Bolívar y de ellos se derivarán los objetivos estratégicos que establecerán las metas que se desean alcanzar en este proceso de transformación.</w:t>
      </w:r>
    </w:p>
    <w:p w14:paraId="13BAD44B" w14:textId="77777777" w:rsidR="00CD1203" w:rsidRPr="00540D86" w:rsidRDefault="00CD1203" w:rsidP="00FD44A8">
      <w:pPr>
        <w:pStyle w:val="ListParagraph"/>
        <w:numPr>
          <w:ilvl w:val="0"/>
          <w:numId w:val="63"/>
        </w:numPr>
        <w:spacing w:line="276" w:lineRule="auto"/>
        <w:ind w:left="426"/>
        <w:jc w:val="both"/>
        <w:rPr>
          <w:rFonts w:ascii="Montserrat" w:hAnsi="Montserrat" w:cs="Arial"/>
          <w:sz w:val="20"/>
          <w:szCs w:val="20"/>
        </w:rPr>
      </w:pPr>
      <w:r w:rsidRPr="00540D86">
        <w:rPr>
          <w:rFonts w:ascii="Montserrat" w:hAnsi="Montserrat" w:cs="Arial"/>
          <w:sz w:val="20"/>
          <w:szCs w:val="20"/>
        </w:rPr>
        <w:t>Convertir a nuestros usuarios en agentes de cambios.</w:t>
      </w:r>
    </w:p>
    <w:p w14:paraId="016EEF8E" w14:textId="77777777" w:rsidR="00CD1203" w:rsidRPr="00540D86" w:rsidRDefault="00CD1203" w:rsidP="00FD44A8">
      <w:pPr>
        <w:pStyle w:val="ListParagraph"/>
        <w:numPr>
          <w:ilvl w:val="0"/>
          <w:numId w:val="64"/>
        </w:numPr>
        <w:spacing w:line="276" w:lineRule="auto"/>
        <w:ind w:left="709"/>
        <w:jc w:val="both"/>
        <w:rPr>
          <w:rFonts w:ascii="Montserrat" w:hAnsi="Montserrat" w:cs="Arial"/>
          <w:sz w:val="20"/>
          <w:szCs w:val="20"/>
        </w:rPr>
      </w:pPr>
      <w:r w:rsidRPr="00540D86">
        <w:rPr>
          <w:rFonts w:ascii="Montserrat" w:hAnsi="Montserrat" w:cs="Arial"/>
          <w:sz w:val="20"/>
          <w:szCs w:val="20"/>
        </w:rPr>
        <w:t>Mejorar la experiencia de los usuarios facilitando la inmediatez, sencilles y disponibilidad de nuestros recursos y servicios en cualquier momento y lugar.</w:t>
      </w:r>
    </w:p>
    <w:p w14:paraId="17E8D7CE" w14:textId="77777777" w:rsidR="00CD1203" w:rsidRPr="00540D86" w:rsidRDefault="00CD1203" w:rsidP="00FD44A8">
      <w:pPr>
        <w:pStyle w:val="ListParagraph"/>
        <w:numPr>
          <w:ilvl w:val="0"/>
          <w:numId w:val="64"/>
        </w:numPr>
        <w:spacing w:line="276" w:lineRule="auto"/>
        <w:ind w:left="709"/>
        <w:jc w:val="both"/>
        <w:rPr>
          <w:rFonts w:ascii="Montserrat" w:hAnsi="Montserrat" w:cs="Arial"/>
          <w:sz w:val="20"/>
          <w:szCs w:val="20"/>
        </w:rPr>
      </w:pPr>
      <w:r w:rsidRPr="00540D86">
        <w:rPr>
          <w:rFonts w:ascii="Montserrat" w:hAnsi="Montserrat" w:cs="Arial"/>
          <w:sz w:val="20"/>
          <w:szCs w:val="20"/>
        </w:rPr>
        <w:t>Impulsar el uso y apropiación de las tecnologías y el fortalecimiento de las competencias digitales de nuestra comunidad.</w:t>
      </w:r>
    </w:p>
    <w:p w14:paraId="5AABBCAC" w14:textId="3FDDF97F" w:rsidR="00CD1203" w:rsidRPr="00540D86" w:rsidRDefault="00CD1203" w:rsidP="00FD44A8">
      <w:pPr>
        <w:pStyle w:val="ListParagraph"/>
        <w:numPr>
          <w:ilvl w:val="0"/>
          <w:numId w:val="64"/>
        </w:numPr>
        <w:spacing w:line="276" w:lineRule="auto"/>
        <w:ind w:left="709"/>
        <w:jc w:val="both"/>
        <w:rPr>
          <w:rFonts w:ascii="Montserrat" w:hAnsi="Montserrat" w:cs="Arial"/>
          <w:sz w:val="20"/>
          <w:szCs w:val="20"/>
        </w:rPr>
      </w:pPr>
      <w:r w:rsidRPr="00540D86">
        <w:rPr>
          <w:rFonts w:ascii="Montserrat" w:hAnsi="Montserrat" w:cs="Arial"/>
          <w:sz w:val="20"/>
          <w:szCs w:val="20"/>
        </w:rPr>
        <w:t xml:space="preserve">Potenciar la </w:t>
      </w:r>
      <w:r w:rsidR="00ED4D25">
        <w:rPr>
          <w:rFonts w:ascii="Montserrat" w:hAnsi="Montserrat" w:cs="Arial"/>
          <w:sz w:val="20"/>
          <w:szCs w:val="20"/>
        </w:rPr>
        <w:t>institución</w:t>
      </w:r>
      <w:r w:rsidRPr="00540D86">
        <w:rPr>
          <w:rFonts w:ascii="Montserrat" w:hAnsi="Montserrat" w:cs="Arial"/>
          <w:sz w:val="20"/>
          <w:szCs w:val="20"/>
        </w:rPr>
        <w:t xml:space="preserve"> digital </w:t>
      </w:r>
      <w:r w:rsidR="004C3661" w:rsidRPr="004C3661">
        <w:rPr>
          <w:rFonts w:ascii="Montserrat" w:hAnsi="Montserrat" w:cs="Arial"/>
          <w:sz w:val="20"/>
          <w:szCs w:val="20"/>
        </w:rPr>
        <w:t>UNISIMON</w:t>
      </w:r>
      <w:r w:rsidRPr="00540D86">
        <w:rPr>
          <w:rFonts w:ascii="Montserrat" w:hAnsi="Montserrat" w:cs="Arial"/>
          <w:sz w:val="20"/>
          <w:szCs w:val="20"/>
        </w:rPr>
        <w:t xml:space="preserve">. </w:t>
      </w:r>
    </w:p>
    <w:p w14:paraId="0971F8BA" w14:textId="77777777" w:rsidR="00CD1203" w:rsidRPr="00540D86" w:rsidRDefault="00CD1203" w:rsidP="00FD44A8">
      <w:pPr>
        <w:pStyle w:val="ListParagraph"/>
        <w:numPr>
          <w:ilvl w:val="0"/>
          <w:numId w:val="63"/>
        </w:numPr>
        <w:spacing w:line="276" w:lineRule="auto"/>
        <w:ind w:left="426"/>
        <w:jc w:val="both"/>
        <w:rPr>
          <w:rFonts w:ascii="Montserrat" w:hAnsi="Montserrat" w:cs="Arial"/>
          <w:sz w:val="20"/>
          <w:szCs w:val="20"/>
        </w:rPr>
      </w:pPr>
      <w:r w:rsidRPr="00540D86">
        <w:rPr>
          <w:rFonts w:ascii="Montserrat" w:hAnsi="Montserrat" w:cs="Arial"/>
          <w:sz w:val="20"/>
          <w:szCs w:val="20"/>
        </w:rPr>
        <w:t xml:space="preserve">Transformar a través de la innovación. </w:t>
      </w:r>
    </w:p>
    <w:p w14:paraId="745FB875" w14:textId="77777777" w:rsidR="00CD1203" w:rsidRPr="00540D86" w:rsidRDefault="00CD1203" w:rsidP="00FD44A8">
      <w:pPr>
        <w:pStyle w:val="ListParagraph"/>
        <w:numPr>
          <w:ilvl w:val="0"/>
          <w:numId w:val="64"/>
        </w:numPr>
        <w:spacing w:line="276" w:lineRule="auto"/>
        <w:ind w:left="709"/>
        <w:jc w:val="both"/>
        <w:rPr>
          <w:rFonts w:ascii="Montserrat" w:hAnsi="Montserrat" w:cs="Arial"/>
          <w:sz w:val="20"/>
          <w:szCs w:val="20"/>
        </w:rPr>
      </w:pPr>
      <w:r w:rsidRPr="00540D86">
        <w:rPr>
          <w:rFonts w:ascii="Montserrat" w:hAnsi="Montserrat" w:cs="Arial"/>
          <w:sz w:val="20"/>
          <w:szCs w:val="20"/>
        </w:rPr>
        <w:t>Impulsar la cultura de la innovación dentro de la organización a través de la identificación de oportunidades y soluciones que generen valor a nuestros usuarios.</w:t>
      </w:r>
    </w:p>
    <w:p w14:paraId="173445E2" w14:textId="77777777" w:rsidR="00CD1203" w:rsidRPr="00540D86" w:rsidRDefault="00CD1203" w:rsidP="00FD44A8">
      <w:pPr>
        <w:pStyle w:val="ListParagraph"/>
        <w:numPr>
          <w:ilvl w:val="0"/>
          <w:numId w:val="64"/>
        </w:numPr>
        <w:spacing w:line="276" w:lineRule="auto"/>
        <w:ind w:left="709"/>
        <w:jc w:val="both"/>
        <w:rPr>
          <w:rFonts w:ascii="Montserrat" w:hAnsi="Montserrat" w:cs="Arial"/>
          <w:sz w:val="20"/>
          <w:szCs w:val="20"/>
        </w:rPr>
      </w:pPr>
      <w:r w:rsidRPr="00540D86">
        <w:rPr>
          <w:rFonts w:ascii="Montserrat" w:hAnsi="Montserrat" w:cs="Arial"/>
          <w:sz w:val="20"/>
          <w:szCs w:val="20"/>
        </w:rPr>
        <w:t>Mejorar nuestros procesos y servicios de forma ágil e iterativa.</w:t>
      </w:r>
    </w:p>
    <w:p w14:paraId="4B69BFCD" w14:textId="77777777" w:rsidR="00CD1203" w:rsidRPr="00540D86" w:rsidRDefault="00CD1203" w:rsidP="00FD44A8">
      <w:pPr>
        <w:pStyle w:val="ListParagraph"/>
        <w:numPr>
          <w:ilvl w:val="0"/>
          <w:numId w:val="64"/>
        </w:numPr>
        <w:spacing w:line="276" w:lineRule="auto"/>
        <w:ind w:left="709"/>
        <w:jc w:val="both"/>
        <w:rPr>
          <w:rFonts w:ascii="Montserrat" w:hAnsi="Montserrat" w:cs="Arial"/>
          <w:sz w:val="20"/>
          <w:szCs w:val="20"/>
        </w:rPr>
      </w:pPr>
      <w:r w:rsidRPr="00540D86">
        <w:rPr>
          <w:rFonts w:ascii="Montserrat" w:hAnsi="Montserrat" w:cs="Arial"/>
          <w:sz w:val="20"/>
          <w:szCs w:val="20"/>
        </w:rPr>
        <w:t>Aumentar significativamente el valor institucional a través de la transformación digital.</w:t>
      </w:r>
    </w:p>
    <w:p w14:paraId="32EFE700" w14:textId="77777777" w:rsidR="00CD1203" w:rsidRPr="00540D86" w:rsidRDefault="00CD1203" w:rsidP="00FD44A8">
      <w:pPr>
        <w:pStyle w:val="ListParagraph"/>
        <w:numPr>
          <w:ilvl w:val="0"/>
          <w:numId w:val="63"/>
        </w:numPr>
        <w:spacing w:line="276" w:lineRule="auto"/>
        <w:ind w:left="426"/>
        <w:jc w:val="both"/>
        <w:rPr>
          <w:rFonts w:ascii="Montserrat" w:hAnsi="Montserrat" w:cs="Arial"/>
          <w:sz w:val="20"/>
          <w:szCs w:val="20"/>
        </w:rPr>
      </w:pPr>
      <w:r w:rsidRPr="00540D86">
        <w:rPr>
          <w:rFonts w:ascii="Montserrat" w:hAnsi="Montserrat" w:cs="Arial"/>
          <w:sz w:val="20"/>
          <w:szCs w:val="20"/>
        </w:rPr>
        <w:t>Generar valor a través de los datos.</w:t>
      </w:r>
    </w:p>
    <w:p w14:paraId="387DC870" w14:textId="77777777" w:rsidR="00CD1203" w:rsidRPr="00540D86" w:rsidRDefault="00CD1203" w:rsidP="00FD44A8">
      <w:pPr>
        <w:pStyle w:val="ListParagraph"/>
        <w:numPr>
          <w:ilvl w:val="0"/>
          <w:numId w:val="64"/>
        </w:numPr>
        <w:spacing w:line="276" w:lineRule="auto"/>
        <w:ind w:left="709"/>
        <w:jc w:val="both"/>
        <w:rPr>
          <w:rFonts w:ascii="Montserrat" w:hAnsi="Montserrat" w:cs="Arial"/>
          <w:sz w:val="20"/>
          <w:szCs w:val="20"/>
        </w:rPr>
      </w:pPr>
      <w:r w:rsidRPr="00540D86">
        <w:rPr>
          <w:rFonts w:ascii="Montserrat" w:hAnsi="Montserrat" w:cs="Arial"/>
          <w:sz w:val="20"/>
          <w:szCs w:val="20"/>
        </w:rPr>
        <w:t>Resguardar los datos como activo esencial, basado en los principios de ética y seguridad de la información.</w:t>
      </w:r>
    </w:p>
    <w:p w14:paraId="4C7F3792" w14:textId="77777777" w:rsidR="00CD1203" w:rsidRPr="00540D86" w:rsidRDefault="00CD1203" w:rsidP="00FD44A8">
      <w:pPr>
        <w:pStyle w:val="ListParagraph"/>
        <w:numPr>
          <w:ilvl w:val="0"/>
          <w:numId w:val="64"/>
        </w:numPr>
        <w:spacing w:line="276" w:lineRule="auto"/>
        <w:ind w:left="709"/>
        <w:jc w:val="both"/>
        <w:rPr>
          <w:rFonts w:ascii="Montserrat" w:hAnsi="Montserrat" w:cs="Arial"/>
          <w:sz w:val="20"/>
          <w:szCs w:val="20"/>
        </w:rPr>
      </w:pPr>
      <w:r w:rsidRPr="00540D86">
        <w:rPr>
          <w:rFonts w:ascii="Montserrat" w:hAnsi="Montserrat" w:cs="Arial"/>
          <w:sz w:val="20"/>
          <w:szCs w:val="20"/>
        </w:rPr>
        <w:t>Integrar y mejorar la calidad de los datos.</w:t>
      </w:r>
    </w:p>
    <w:p w14:paraId="4783AF6F" w14:textId="77777777" w:rsidR="00CD1203" w:rsidRPr="00540D86" w:rsidRDefault="00CD1203" w:rsidP="00FD44A8">
      <w:pPr>
        <w:pStyle w:val="ListParagraph"/>
        <w:numPr>
          <w:ilvl w:val="0"/>
          <w:numId w:val="64"/>
        </w:numPr>
        <w:spacing w:line="276" w:lineRule="auto"/>
        <w:ind w:left="709"/>
        <w:jc w:val="both"/>
        <w:rPr>
          <w:rFonts w:ascii="Montserrat" w:hAnsi="Montserrat" w:cs="Arial"/>
          <w:sz w:val="20"/>
          <w:szCs w:val="20"/>
        </w:rPr>
      </w:pPr>
      <w:r w:rsidRPr="00540D86">
        <w:rPr>
          <w:rFonts w:ascii="Montserrat" w:hAnsi="Montserrat" w:cs="Arial"/>
          <w:sz w:val="20"/>
          <w:szCs w:val="20"/>
        </w:rPr>
        <w:t>Agregar valor a la toma de decisiones estratégicas de la institución a través de la analítica de datos.</w:t>
      </w:r>
    </w:p>
    <w:p w14:paraId="21EE1589" w14:textId="77777777" w:rsidR="00CD1203" w:rsidRPr="00540D86" w:rsidRDefault="00CD1203" w:rsidP="00FD44A8">
      <w:pPr>
        <w:pStyle w:val="ListParagraph"/>
        <w:numPr>
          <w:ilvl w:val="0"/>
          <w:numId w:val="63"/>
        </w:numPr>
        <w:spacing w:line="276" w:lineRule="auto"/>
        <w:ind w:left="426"/>
        <w:jc w:val="both"/>
        <w:rPr>
          <w:rFonts w:ascii="Montserrat" w:hAnsi="Montserrat" w:cs="Arial"/>
          <w:sz w:val="20"/>
          <w:szCs w:val="20"/>
        </w:rPr>
      </w:pPr>
      <w:r w:rsidRPr="00540D86">
        <w:rPr>
          <w:rFonts w:ascii="Montserrat" w:hAnsi="Montserrat" w:cs="Arial"/>
          <w:sz w:val="20"/>
          <w:szCs w:val="20"/>
        </w:rPr>
        <w:t>Adaptar a tiempo nuestra propuesta de valor.</w:t>
      </w:r>
    </w:p>
    <w:p w14:paraId="45BCE4F0" w14:textId="77777777" w:rsidR="00CD1203" w:rsidRPr="00540D86" w:rsidRDefault="00CD1203" w:rsidP="00FD44A8">
      <w:pPr>
        <w:pStyle w:val="ListParagraph"/>
        <w:numPr>
          <w:ilvl w:val="0"/>
          <w:numId w:val="64"/>
        </w:numPr>
        <w:spacing w:line="276" w:lineRule="auto"/>
        <w:ind w:left="709"/>
        <w:jc w:val="both"/>
        <w:rPr>
          <w:rFonts w:ascii="Montserrat" w:hAnsi="Montserrat" w:cs="Arial"/>
          <w:sz w:val="20"/>
          <w:szCs w:val="20"/>
        </w:rPr>
      </w:pPr>
      <w:r w:rsidRPr="00540D86">
        <w:rPr>
          <w:rFonts w:ascii="Montserrat" w:hAnsi="Montserrat" w:cs="Arial"/>
          <w:sz w:val="20"/>
          <w:szCs w:val="20"/>
        </w:rPr>
        <w:t>Fortalecer la vigilancia tecnológica normativa e inteligencia competitiva para anticiparnos a los cambios.</w:t>
      </w:r>
    </w:p>
    <w:p w14:paraId="7AA79F8E" w14:textId="77777777" w:rsidR="00CD1203" w:rsidRPr="00540D86" w:rsidRDefault="00CD1203" w:rsidP="00FD44A8">
      <w:pPr>
        <w:pStyle w:val="ListParagraph"/>
        <w:numPr>
          <w:ilvl w:val="0"/>
          <w:numId w:val="64"/>
        </w:numPr>
        <w:spacing w:line="276" w:lineRule="auto"/>
        <w:ind w:left="709"/>
        <w:jc w:val="both"/>
        <w:rPr>
          <w:rFonts w:ascii="Montserrat" w:hAnsi="Montserrat" w:cs="Arial"/>
          <w:sz w:val="20"/>
          <w:szCs w:val="20"/>
        </w:rPr>
      </w:pPr>
      <w:r w:rsidRPr="00540D86">
        <w:rPr>
          <w:rFonts w:ascii="Montserrat" w:hAnsi="Montserrat" w:cs="Arial"/>
          <w:sz w:val="20"/>
          <w:szCs w:val="20"/>
        </w:rPr>
        <w:t>Identificar oportunidades de transformación que ofrezcan mayor valor y la creación de nuevas ventajas competitivas para la institución.</w:t>
      </w:r>
    </w:p>
    <w:p w14:paraId="0BA0F8A9" w14:textId="77777777" w:rsidR="00CD1203" w:rsidRPr="00540D86" w:rsidRDefault="00CD1203" w:rsidP="00FD44A8">
      <w:pPr>
        <w:pStyle w:val="ListParagraph"/>
        <w:numPr>
          <w:ilvl w:val="0"/>
          <w:numId w:val="64"/>
        </w:numPr>
        <w:spacing w:line="276" w:lineRule="auto"/>
        <w:ind w:left="709"/>
        <w:jc w:val="both"/>
        <w:rPr>
          <w:rFonts w:ascii="Montserrat" w:hAnsi="Montserrat" w:cs="Arial"/>
          <w:sz w:val="20"/>
          <w:szCs w:val="20"/>
        </w:rPr>
      </w:pPr>
      <w:r w:rsidRPr="00540D86">
        <w:rPr>
          <w:rFonts w:ascii="Montserrat" w:hAnsi="Montserrat" w:cs="Arial"/>
          <w:sz w:val="20"/>
          <w:szCs w:val="20"/>
        </w:rPr>
        <w:t>Propiciar una mayor alineación entre la tecnología y los objetivos estratégicos institucionales.</w:t>
      </w:r>
    </w:p>
    <w:p w14:paraId="3970186D" w14:textId="77777777" w:rsidR="00CD1203" w:rsidRPr="00540D86" w:rsidRDefault="00CD1203" w:rsidP="00FD44A8">
      <w:pPr>
        <w:pStyle w:val="ListParagraph"/>
        <w:numPr>
          <w:ilvl w:val="0"/>
          <w:numId w:val="63"/>
        </w:numPr>
        <w:spacing w:line="276" w:lineRule="auto"/>
        <w:ind w:left="426"/>
        <w:jc w:val="both"/>
        <w:rPr>
          <w:rFonts w:ascii="Montserrat" w:hAnsi="Montserrat" w:cs="Arial"/>
          <w:sz w:val="20"/>
          <w:szCs w:val="20"/>
        </w:rPr>
      </w:pPr>
      <w:r w:rsidRPr="00540D86">
        <w:rPr>
          <w:rFonts w:ascii="Montserrat" w:hAnsi="Montserrat" w:cs="Arial"/>
          <w:sz w:val="20"/>
          <w:szCs w:val="20"/>
        </w:rPr>
        <w:t>Fortalecer a través de la consolidación de alianzas estratégicas.</w:t>
      </w:r>
    </w:p>
    <w:p w14:paraId="1C65EDCF" w14:textId="77777777" w:rsidR="00CD1203" w:rsidRPr="00540D86" w:rsidRDefault="00CD1203" w:rsidP="00FD44A8">
      <w:pPr>
        <w:pStyle w:val="ListParagraph"/>
        <w:numPr>
          <w:ilvl w:val="0"/>
          <w:numId w:val="64"/>
        </w:numPr>
        <w:spacing w:line="276" w:lineRule="auto"/>
        <w:ind w:left="709"/>
        <w:jc w:val="both"/>
        <w:rPr>
          <w:rFonts w:ascii="Montserrat" w:hAnsi="Montserrat" w:cs="Arial"/>
          <w:sz w:val="20"/>
          <w:szCs w:val="20"/>
        </w:rPr>
      </w:pPr>
      <w:r w:rsidRPr="00540D86">
        <w:rPr>
          <w:rFonts w:ascii="Montserrat" w:hAnsi="Montserrat" w:cs="Arial"/>
          <w:sz w:val="20"/>
          <w:szCs w:val="20"/>
        </w:rPr>
        <w:t>Fortalecer la consolidación de alianzas con diversos actores del sector externos que permitan generar más valor a la institución.</w:t>
      </w:r>
    </w:p>
    <w:p w14:paraId="0D60DA5F" w14:textId="77777777" w:rsidR="00CD1203" w:rsidRPr="00540D86" w:rsidRDefault="00CD1203" w:rsidP="00FD44A8">
      <w:pPr>
        <w:pStyle w:val="ListParagraph"/>
        <w:numPr>
          <w:ilvl w:val="0"/>
          <w:numId w:val="64"/>
        </w:numPr>
        <w:spacing w:line="276" w:lineRule="auto"/>
        <w:ind w:left="709"/>
        <w:jc w:val="both"/>
        <w:rPr>
          <w:rFonts w:ascii="Montserrat" w:hAnsi="Montserrat" w:cs="Arial"/>
          <w:sz w:val="20"/>
          <w:szCs w:val="20"/>
        </w:rPr>
      </w:pPr>
      <w:r w:rsidRPr="00540D86">
        <w:rPr>
          <w:rFonts w:ascii="Montserrat" w:hAnsi="Montserrat" w:cs="Arial"/>
          <w:sz w:val="20"/>
          <w:szCs w:val="20"/>
        </w:rPr>
        <w:t>Mantener una posición de relevancia en el ecosistema de la educación superior.</w:t>
      </w:r>
    </w:p>
    <w:p w14:paraId="43A34632" w14:textId="2166E499" w:rsidR="00CD1203" w:rsidRPr="00540D86" w:rsidRDefault="00CD1203" w:rsidP="00FD44A8">
      <w:pPr>
        <w:pStyle w:val="ListParagraph"/>
        <w:numPr>
          <w:ilvl w:val="0"/>
          <w:numId w:val="64"/>
        </w:numPr>
        <w:spacing w:line="276" w:lineRule="auto"/>
        <w:ind w:left="709"/>
        <w:jc w:val="both"/>
        <w:rPr>
          <w:rFonts w:ascii="Montserrat" w:hAnsi="Montserrat" w:cs="Arial"/>
          <w:sz w:val="20"/>
          <w:szCs w:val="20"/>
        </w:rPr>
      </w:pPr>
      <w:r w:rsidRPr="00540D86">
        <w:rPr>
          <w:rFonts w:ascii="Montserrat" w:hAnsi="Montserrat" w:cs="Arial"/>
          <w:sz w:val="20"/>
          <w:szCs w:val="20"/>
        </w:rPr>
        <w:t>Fomentar la colación interuniversitaria para generar fortalecimiento institucional.</w:t>
      </w:r>
    </w:p>
    <w:p w14:paraId="0EFD7B5D" w14:textId="245569D4" w:rsidR="004C3661" w:rsidRDefault="004C3661">
      <w:pPr>
        <w:rPr>
          <w:rFonts w:ascii="Montserrat" w:hAnsi="Montserrat" w:cs="Arial"/>
          <w:sz w:val="20"/>
          <w:szCs w:val="20"/>
        </w:rPr>
      </w:pPr>
      <w:r>
        <w:rPr>
          <w:rFonts w:ascii="Montserrat" w:hAnsi="Montserrat" w:cs="Arial"/>
          <w:sz w:val="20"/>
          <w:szCs w:val="20"/>
        </w:rPr>
        <w:br w:type="page"/>
      </w:r>
    </w:p>
    <w:p w14:paraId="426D7400" w14:textId="7FE17EE3" w:rsidR="00E15F73" w:rsidRPr="00B525A9" w:rsidRDefault="00E15F73" w:rsidP="00FD44A8">
      <w:pPr>
        <w:pStyle w:val="Heading2"/>
        <w:numPr>
          <w:ilvl w:val="0"/>
          <w:numId w:val="61"/>
        </w:numPr>
        <w:spacing w:line="276" w:lineRule="auto"/>
        <w:jc w:val="center"/>
        <w:rPr>
          <w:rFonts w:ascii="Montserrat" w:hAnsi="Montserrat"/>
        </w:rPr>
      </w:pPr>
      <w:bookmarkStart w:id="33" w:name="_Toc157526028"/>
      <w:bookmarkStart w:id="34" w:name="_Toc123712378"/>
      <w:bookmarkStart w:id="35" w:name="_Toc123713866"/>
      <w:bookmarkStart w:id="36" w:name="_Toc123712371"/>
      <w:bookmarkStart w:id="37" w:name="_Toc123713859"/>
      <w:bookmarkEnd w:id="15"/>
      <w:bookmarkEnd w:id="16"/>
      <w:r w:rsidRPr="00E15F73">
        <w:rPr>
          <w:rFonts w:ascii="Montserrat" w:hAnsi="Montserrat"/>
        </w:rPr>
        <w:t>MODELO OPERATIVO</w:t>
      </w:r>
      <w:bookmarkEnd w:id="33"/>
    </w:p>
    <w:p w14:paraId="08AFF039" w14:textId="77777777" w:rsidR="00773252" w:rsidRDefault="00773252" w:rsidP="00E15F73">
      <w:pPr>
        <w:spacing w:line="276" w:lineRule="auto"/>
        <w:jc w:val="both"/>
        <w:rPr>
          <w:rFonts w:ascii="Montserrat" w:hAnsi="Montserrat" w:cs="Arial"/>
          <w:color w:val="000000" w:themeColor="text1"/>
          <w:sz w:val="20"/>
          <w:szCs w:val="20"/>
        </w:rPr>
      </w:pPr>
    </w:p>
    <w:p w14:paraId="52BD84E5" w14:textId="77777777" w:rsidR="00A92DC2" w:rsidRDefault="00A92DC2" w:rsidP="00E15F73">
      <w:pPr>
        <w:spacing w:line="276" w:lineRule="auto"/>
        <w:jc w:val="both"/>
        <w:rPr>
          <w:rFonts w:ascii="Montserrat" w:hAnsi="Montserrat" w:cs="Arial"/>
          <w:color w:val="000000" w:themeColor="text1"/>
          <w:sz w:val="20"/>
          <w:szCs w:val="20"/>
        </w:rPr>
      </w:pPr>
    </w:p>
    <w:p w14:paraId="7C07F8D1" w14:textId="25BB8B0E" w:rsidR="00E15F73" w:rsidRPr="00540D86" w:rsidRDefault="00E15F73" w:rsidP="00E15F73">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 xml:space="preserve">El modelo operativo de la Universidad Simón Bolívar se refiere a la descripción del funcionamiento de la institución, en él, se presenta el mapa de procesos que representa el comportamiento y la gestión de las actividades para cumplir con su misión. </w:t>
      </w:r>
    </w:p>
    <w:p w14:paraId="58E15B71" w14:textId="77777777" w:rsidR="00E15F73" w:rsidRPr="00540D86" w:rsidRDefault="00E15F73" w:rsidP="00E15F73">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 xml:space="preserve">Dentro del modelo operativo se describe cada uno de los procesos que se llevan a cabo en la universidad, desde la planificación y ejecución de actividades académicas, hasta los procesos administrativos y de apoyo. </w:t>
      </w:r>
    </w:p>
    <w:p w14:paraId="6FE40B15" w14:textId="77777777" w:rsidR="00E15F73" w:rsidRDefault="00E15F73" w:rsidP="00E15F73">
      <w:pPr>
        <w:spacing w:line="276" w:lineRule="auto"/>
        <w:jc w:val="both"/>
        <w:rPr>
          <w:rFonts w:ascii="Montserrat" w:hAnsi="Montserrat" w:cs="Arial"/>
          <w:color w:val="000000" w:themeColor="text1"/>
          <w:sz w:val="20"/>
          <w:szCs w:val="20"/>
        </w:rPr>
      </w:pPr>
    </w:p>
    <w:p w14:paraId="3ED6A698" w14:textId="478D4960" w:rsidR="00E15F73" w:rsidRPr="00E15F73" w:rsidRDefault="00F92A44" w:rsidP="00FD44A8">
      <w:pPr>
        <w:pStyle w:val="Heading3"/>
        <w:numPr>
          <w:ilvl w:val="1"/>
          <w:numId w:val="61"/>
        </w:numPr>
        <w:ind w:left="426"/>
        <w:rPr>
          <w:rFonts w:ascii="Montserrat" w:hAnsi="Montserrat" w:cs="Arial"/>
          <w:b/>
          <w:bCs/>
          <w:color w:val="auto"/>
          <w:sz w:val="20"/>
          <w:szCs w:val="20"/>
        </w:rPr>
      </w:pPr>
      <w:bookmarkStart w:id="38" w:name="_Toc157526029"/>
      <w:r w:rsidRPr="00E15F73">
        <w:rPr>
          <w:rFonts w:ascii="Montserrat" w:hAnsi="Montserrat" w:cs="Arial"/>
          <w:b/>
          <w:bCs/>
          <w:color w:val="auto"/>
          <w:sz w:val="20"/>
          <w:szCs w:val="20"/>
        </w:rPr>
        <w:t>ESTRUCTURA ORGANIZACIONAL</w:t>
      </w:r>
      <w:bookmarkEnd w:id="38"/>
    </w:p>
    <w:p w14:paraId="4BC1EF22" w14:textId="77777777" w:rsidR="00E15F73" w:rsidRPr="00540D86" w:rsidRDefault="00E15F73" w:rsidP="00E15F73">
      <w:pPr>
        <w:spacing w:line="276" w:lineRule="auto"/>
        <w:jc w:val="both"/>
        <w:rPr>
          <w:rFonts w:ascii="Montserrat" w:hAnsi="Montserrat"/>
          <w:color w:val="000000" w:themeColor="text1"/>
          <w:sz w:val="20"/>
          <w:szCs w:val="20"/>
        </w:rPr>
      </w:pPr>
    </w:p>
    <w:p w14:paraId="69FFC3FD" w14:textId="77777777" w:rsidR="00E15F73" w:rsidRPr="00540D86" w:rsidRDefault="00E15F73" w:rsidP="00E15F73">
      <w:pPr>
        <w:spacing w:line="276" w:lineRule="auto"/>
        <w:jc w:val="both"/>
        <w:rPr>
          <w:rFonts w:ascii="Montserrat" w:eastAsia="Calibri" w:hAnsi="Montserrat" w:cs="Arial"/>
          <w:color w:val="000000" w:themeColor="text1"/>
          <w:sz w:val="20"/>
          <w:szCs w:val="20"/>
        </w:rPr>
      </w:pPr>
      <w:r w:rsidRPr="00540D86">
        <w:rPr>
          <w:rFonts w:ascii="Montserrat" w:eastAsia="Calibri" w:hAnsi="Montserrat" w:cs="Arial"/>
          <w:color w:val="000000" w:themeColor="text1"/>
          <w:sz w:val="20"/>
          <w:szCs w:val="20"/>
        </w:rPr>
        <w:t>La estructura organizacional de una institución es una pieza clave del gobierno corporativo, ya que a partir de esta se determinan las funciones de administración y control, y se definen las responsabilidades y los niveles de autoridad para la toma de decisiones. Una adecuada estructura organizacional aporta al buen gobierno, ya que fija un estilo claro de dirección y favorece el entendimiento de los objetivos que se persiguen, las estrategias para su logro, los recursos necesarios, la identificación de riesgos con el ánimo de ejercer controles de manera oportuna, y en esencia, la asignación de funciones a los miembros de las instituciones que permiten la eficiencia en la ejecución de las actividades misionales y administrativas.</w:t>
      </w:r>
    </w:p>
    <w:p w14:paraId="140EBC8B" w14:textId="506C9C85" w:rsidR="00E15F73" w:rsidRDefault="00E15F73" w:rsidP="00E15F73">
      <w:pPr>
        <w:spacing w:line="276" w:lineRule="auto"/>
        <w:jc w:val="both"/>
        <w:rPr>
          <w:rFonts w:ascii="Montserrat" w:eastAsia="Calibri" w:hAnsi="Montserrat" w:cs="Arial"/>
          <w:color w:val="000000" w:themeColor="text1"/>
          <w:sz w:val="20"/>
          <w:szCs w:val="20"/>
        </w:rPr>
      </w:pPr>
      <w:r w:rsidRPr="00540D86">
        <w:rPr>
          <w:rFonts w:ascii="Montserrat" w:eastAsia="Calibri" w:hAnsi="Montserrat" w:cs="Arial"/>
          <w:color w:val="000000" w:themeColor="text1"/>
          <w:sz w:val="20"/>
          <w:szCs w:val="20"/>
        </w:rPr>
        <w:t>En consonancia con lo anterior, la Universidad define la Concepción de la Estructura Académico-Administrativa de orden funcional, aprobada mediante Acuerdo No</w:t>
      </w:r>
      <w:r w:rsidR="00D3489C">
        <w:rPr>
          <w:rFonts w:ascii="Montserrat" w:eastAsia="Calibri" w:hAnsi="Montserrat" w:cs="Arial"/>
          <w:color w:val="000000" w:themeColor="text1"/>
          <w:sz w:val="20"/>
          <w:szCs w:val="20"/>
        </w:rPr>
        <w:t xml:space="preserve"> </w:t>
      </w:r>
      <w:r w:rsidRPr="00540D86">
        <w:rPr>
          <w:rFonts w:ascii="Montserrat" w:eastAsia="Calibri" w:hAnsi="Montserrat" w:cs="Arial"/>
          <w:color w:val="000000" w:themeColor="text1"/>
          <w:sz w:val="20"/>
          <w:szCs w:val="20"/>
        </w:rPr>
        <w:t>.72 de 2019 de Sala General, que responde a la proyección institucional, a la cultura organizacional y define el nivel de responsabilidad y autonomía de los cargos que lideran los procesos misionales y administrativos, para el adecuado cumplimiento de la misión y el logro de objetivos estratégicos. La concepción de la estructura contempla un órgano superior, establece niveles de cargos (estratégico, táctico, operacional y auxiliar) que favorece el flujo en la comunicación entre los diferentes niveles jerárquicos que componen la estructura y establece las responsabilidades entre los miembros del equipo de cada área según el nivel jerárquico del cargo que ocupan en la toma de decisiones y en la ejecución de acciones con impacto en lo estratégico, lo misional y administrativo.</w:t>
      </w:r>
    </w:p>
    <w:p w14:paraId="1463EF19" w14:textId="77777777" w:rsidR="00E15F73" w:rsidRPr="00540D86" w:rsidRDefault="00E15F73" w:rsidP="00E15F73">
      <w:pPr>
        <w:spacing w:line="276" w:lineRule="auto"/>
        <w:jc w:val="both"/>
        <w:rPr>
          <w:rFonts w:ascii="Montserrat" w:eastAsia="Calibri" w:hAnsi="Montserrat" w:cs="Arial"/>
          <w:color w:val="000000" w:themeColor="text1"/>
          <w:sz w:val="20"/>
          <w:szCs w:val="20"/>
        </w:rPr>
      </w:pPr>
    </w:p>
    <w:p w14:paraId="58D85A50" w14:textId="77777777" w:rsidR="00E15F73" w:rsidRPr="00540D86" w:rsidRDefault="00E15F73" w:rsidP="00E15F73">
      <w:pPr>
        <w:spacing w:line="276" w:lineRule="auto"/>
        <w:jc w:val="center"/>
        <w:rPr>
          <w:rFonts w:ascii="Montserrat" w:eastAsia="Calibri" w:hAnsi="Montserrat" w:cs="Arial"/>
          <w:color w:val="000000" w:themeColor="text1"/>
          <w:sz w:val="20"/>
          <w:szCs w:val="20"/>
        </w:rPr>
      </w:pPr>
      <w:r w:rsidRPr="00540D86">
        <w:rPr>
          <w:rFonts w:ascii="Montserrat" w:hAnsi="Montserrat" w:cs="Arial"/>
          <w:noProof/>
          <w:color w:val="000000" w:themeColor="text1"/>
          <w:sz w:val="20"/>
          <w:szCs w:val="20"/>
        </w:rPr>
        <w:drawing>
          <wp:inline distT="0" distB="0" distL="0" distR="0" wp14:anchorId="1BB18FE1" wp14:editId="141AE20F">
            <wp:extent cx="3445934" cy="1605279"/>
            <wp:effectExtent l="0" t="0" r="2540" b="0"/>
            <wp:docPr id="5"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Descripción generada automáticamente"/>
                    <pic:cNvPicPr/>
                  </pic:nvPicPr>
                  <pic:blipFill>
                    <a:blip r:embed="rId27"/>
                    <a:stretch>
                      <a:fillRect/>
                    </a:stretch>
                  </pic:blipFill>
                  <pic:spPr>
                    <a:xfrm>
                      <a:off x="0" y="0"/>
                      <a:ext cx="3459970" cy="1611818"/>
                    </a:xfrm>
                    <a:prstGeom prst="rect">
                      <a:avLst/>
                    </a:prstGeom>
                  </pic:spPr>
                </pic:pic>
              </a:graphicData>
            </a:graphic>
          </wp:inline>
        </w:drawing>
      </w:r>
    </w:p>
    <w:p w14:paraId="7F0D8CCB" w14:textId="4F8238DB" w:rsidR="00E15F73" w:rsidRPr="00647737" w:rsidRDefault="00E15F73" w:rsidP="00E15F73">
      <w:pPr>
        <w:pStyle w:val="Caption"/>
        <w:jc w:val="center"/>
        <w:rPr>
          <w:rFonts w:ascii="Montserrat" w:hAnsi="Montserrat" w:cs="Arial"/>
          <w:color w:val="000000" w:themeColor="text1"/>
          <w:sz w:val="12"/>
          <w:szCs w:val="12"/>
        </w:rPr>
      </w:pPr>
      <w:bookmarkStart w:id="39" w:name="_Toc157526418"/>
      <w:r w:rsidRPr="00647737">
        <w:rPr>
          <w:rFonts w:ascii="Montserrat" w:hAnsi="Montserrat" w:cs="Arial"/>
          <w:color w:val="000000" w:themeColor="text1"/>
          <w:sz w:val="12"/>
          <w:szCs w:val="12"/>
        </w:rPr>
        <w:t xml:space="preserve">Ilustración </w:t>
      </w:r>
      <w:r w:rsidRPr="00647737">
        <w:rPr>
          <w:rFonts w:ascii="Montserrat" w:hAnsi="Montserrat" w:cs="Arial"/>
          <w:color w:val="000000" w:themeColor="text1"/>
          <w:sz w:val="12"/>
          <w:szCs w:val="12"/>
        </w:rPr>
        <w:fldChar w:fldCharType="begin"/>
      </w:r>
      <w:r w:rsidRPr="00647737">
        <w:rPr>
          <w:rFonts w:ascii="Montserrat" w:hAnsi="Montserrat" w:cs="Arial"/>
          <w:color w:val="000000" w:themeColor="text1"/>
          <w:sz w:val="12"/>
          <w:szCs w:val="12"/>
        </w:rPr>
        <w:instrText xml:space="preserve"> SEQ Ilustración \* ARABIC </w:instrText>
      </w:r>
      <w:r w:rsidRPr="00647737">
        <w:rPr>
          <w:rFonts w:ascii="Montserrat" w:hAnsi="Montserrat" w:cs="Arial"/>
          <w:color w:val="000000" w:themeColor="text1"/>
          <w:sz w:val="12"/>
          <w:szCs w:val="12"/>
        </w:rPr>
        <w:fldChar w:fldCharType="separate"/>
      </w:r>
      <w:r w:rsidR="003C3C4C">
        <w:rPr>
          <w:rFonts w:ascii="Montserrat" w:hAnsi="Montserrat" w:cs="Arial"/>
          <w:noProof/>
          <w:color w:val="000000" w:themeColor="text1"/>
          <w:sz w:val="12"/>
          <w:szCs w:val="12"/>
        </w:rPr>
        <w:t>2</w:t>
      </w:r>
      <w:r w:rsidRPr="00647737">
        <w:rPr>
          <w:rFonts w:ascii="Montserrat" w:hAnsi="Montserrat" w:cs="Arial"/>
          <w:color w:val="000000" w:themeColor="text1"/>
          <w:sz w:val="12"/>
          <w:szCs w:val="12"/>
        </w:rPr>
        <w:fldChar w:fldCharType="end"/>
      </w:r>
      <w:r w:rsidRPr="00647737">
        <w:rPr>
          <w:rFonts w:ascii="Montserrat" w:hAnsi="Montserrat" w:cs="Arial"/>
          <w:color w:val="000000" w:themeColor="text1"/>
          <w:sz w:val="12"/>
          <w:szCs w:val="12"/>
        </w:rPr>
        <w:t xml:space="preserve"> Pirámide Organizativa Universidad Simón Bolívar</w:t>
      </w:r>
      <w:bookmarkEnd w:id="39"/>
    </w:p>
    <w:p w14:paraId="613B7CC2" w14:textId="77777777" w:rsidR="00773252" w:rsidRDefault="00773252" w:rsidP="00E15F73">
      <w:pPr>
        <w:spacing w:line="276" w:lineRule="auto"/>
        <w:jc w:val="both"/>
        <w:rPr>
          <w:rFonts w:ascii="Montserrat" w:eastAsia="Calibri" w:hAnsi="Montserrat" w:cs="Arial"/>
          <w:color w:val="000000" w:themeColor="text1"/>
          <w:sz w:val="20"/>
          <w:szCs w:val="20"/>
        </w:rPr>
      </w:pPr>
    </w:p>
    <w:p w14:paraId="45DF50DD" w14:textId="609F7AEB" w:rsidR="00E15F73" w:rsidRPr="00540D86" w:rsidRDefault="00E15F73" w:rsidP="00E15F73">
      <w:pPr>
        <w:spacing w:line="276" w:lineRule="auto"/>
        <w:jc w:val="both"/>
        <w:rPr>
          <w:rFonts w:ascii="Montserrat" w:eastAsia="Calibri" w:hAnsi="Montserrat" w:cs="Arial"/>
          <w:color w:val="000000" w:themeColor="text1"/>
          <w:sz w:val="20"/>
          <w:szCs w:val="20"/>
        </w:rPr>
      </w:pPr>
      <w:r w:rsidRPr="00540D86">
        <w:rPr>
          <w:rFonts w:ascii="Montserrat" w:eastAsia="Calibri" w:hAnsi="Montserrat" w:cs="Arial"/>
          <w:color w:val="000000" w:themeColor="text1"/>
          <w:sz w:val="20"/>
          <w:szCs w:val="20"/>
        </w:rPr>
        <w:t>La estructura académico-administrativa se cimienta sobre dos instancias institucionales a saber: órganos colegiados y órganos individuales, cada uno de los cuales asociado a un nivel específico. Los primeros están constituidos por la Sala General, Consejo de gobierno, Consejo de Facultad y Comité de programa; los segundos por Rectoría, Vicerrectorías, Secretaría General, Facultades, Direcciones Generales, Direcciones de Programas Académicos, Direcciones de Oficina, Direcciones de Centro, Direcciones de Departamento y Coordinaciones.</w:t>
      </w:r>
    </w:p>
    <w:p w14:paraId="232E17B6" w14:textId="77777777" w:rsidR="00E15F73" w:rsidRPr="00540D86" w:rsidRDefault="00E15F73" w:rsidP="00E15F73">
      <w:pPr>
        <w:spacing w:line="276" w:lineRule="auto"/>
        <w:jc w:val="both"/>
        <w:rPr>
          <w:rFonts w:ascii="Montserrat" w:eastAsia="Calibri" w:hAnsi="Montserrat" w:cs="Arial"/>
          <w:color w:val="000000" w:themeColor="text1"/>
          <w:sz w:val="20"/>
          <w:szCs w:val="20"/>
        </w:rPr>
      </w:pPr>
      <w:r w:rsidRPr="00540D86">
        <w:rPr>
          <w:rFonts w:ascii="Montserrat" w:eastAsia="Calibri" w:hAnsi="Montserrat" w:cs="Arial"/>
          <w:color w:val="000000" w:themeColor="text1"/>
          <w:sz w:val="20"/>
          <w:szCs w:val="20"/>
        </w:rPr>
        <w:t>La estructura académico-administrativa se cimienta sobre dos instancias institucionales a saber: órganos colegiados y órganos individuales, cada uno de los cuales asociado a un nivel específico. Los primeros están constituidos por la Sala General, Consejo de gobierno, Consejo de Facultad y Comité de programa; los segundos por Rectoría, Vicerrectorías, Secretaría General, Facultades, Direcciones Generales, Direcciones de Programas Académicos, Direcciones de Oficina, Direcciones de Centro, Direcciones de Departamento y Coordinaciones.</w:t>
      </w:r>
    </w:p>
    <w:p w14:paraId="3A506A66" w14:textId="77777777" w:rsidR="00E15F73" w:rsidRPr="00540D86" w:rsidRDefault="00E15F73" w:rsidP="00E15F73">
      <w:pPr>
        <w:spacing w:line="276" w:lineRule="auto"/>
        <w:jc w:val="both"/>
        <w:rPr>
          <w:rFonts w:ascii="Montserrat" w:eastAsia="Calibri" w:hAnsi="Montserrat" w:cs="Arial"/>
          <w:color w:val="000000" w:themeColor="text1"/>
          <w:sz w:val="20"/>
          <w:szCs w:val="20"/>
        </w:rPr>
      </w:pPr>
      <w:r w:rsidRPr="00540D86">
        <w:rPr>
          <w:rFonts w:ascii="Montserrat" w:eastAsia="Calibri" w:hAnsi="Montserrat" w:cs="Arial"/>
          <w:color w:val="000000" w:themeColor="text1"/>
          <w:sz w:val="20"/>
          <w:szCs w:val="20"/>
        </w:rPr>
        <w:t xml:space="preserve">El </w:t>
      </w:r>
      <w:r w:rsidRPr="00540D86">
        <w:rPr>
          <w:rFonts w:ascii="Montserrat" w:eastAsia="Calibri" w:hAnsi="Montserrat" w:cs="Arial"/>
          <w:b/>
          <w:bCs/>
          <w:color w:val="000000" w:themeColor="text1"/>
          <w:sz w:val="20"/>
          <w:szCs w:val="20"/>
        </w:rPr>
        <w:t>nivel táctico</w:t>
      </w:r>
      <w:r w:rsidRPr="00540D86">
        <w:rPr>
          <w:rFonts w:ascii="Montserrat" w:eastAsia="Calibri" w:hAnsi="Montserrat" w:cs="Arial"/>
          <w:color w:val="000000" w:themeColor="text1"/>
          <w:sz w:val="20"/>
          <w:szCs w:val="20"/>
        </w:rPr>
        <w:t xml:space="preserve"> responde por la planeación específica de un área y/o proceso y hace seguimiento a los resultados para garantizar su funcionamiento a partir del marco de referencia elaborado por el nivel estratégico, establece estrategias con los recursos asignados al área en búsqueda de efectividad para alcanzar los objetivos esperados. Los cargos que conforman este nivel son responsables de un área en el cual dirigen planes, proyectos, programas y/o procesos de impacto misional (docencia, investigación y extensión), de gestión misional y administrativo. Forman parte del nivel táctico: directores de programa, directores de Departamento, directores de Centro, jefes de Departamento y jefes de Oficina.</w:t>
      </w:r>
    </w:p>
    <w:p w14:paraId="3A0E9742" w14:textId="77777777" w:rsidR="00E15F73" w:rsidRPr="00540D86" w:rsidRDefault="00E15F73" w:rsidP="00E15F73">
      <w:pPr>
        <w:spacing w:line="276" w:lineRule="auto"/>
        <w:jc w:val="both"/>
        <w:rPr>
          <w:rFonts w:ascii="Montserrat" w:eastAsia="Calibri" w:hAnsi="Montserrat" w:cs="Arial"/>
          <w:color w:val="000000" w:themeColor="text1"/>
          <w:sz w:val="20"/>
          <w:szCs w:val="20"/>
        </w:rPr>
      </w:pPr>
      <w:r w:rsidRPr="00540D86">
        <w:rPr>
          <w:rFonts w:ascii="Montserrat" w:eastAsia="Calibri" w:hAnsi="Montserrat" w:cs="Arial"/>
          <w:color w:val="000000" w:themeColor="text1"/>
          <w:sz w:val="20"/>
          <w:szCs w:val="20"/>
        </w:rPr>
        <w:t xml:space="preserve">El nivel </w:t>
      </w:r>
      <w:r w:rsidRPr="00540D86">
        <w:rPr>
          <w:rFonts w:ascii="Montserrat" w:eastAsia="Calibri" w:hAnsi="Montserrat" w:cs="Arial"/>
          <w:b/>
          <w:bCs/>
          <w:color w:val="000000" w:themeColor="text1"/>
          <w:sz w:val="20"/>
          <w:szCs w:val="20"/>
        </w:rPr>
        <w:t>operacional</w:t>
      </w:r>
      <w:r w:rsidRPr="00540D86">
        <w:rPr>
          <w:rFonts w:ascii="Montserrat" w:eastAsia="Calibri" w:hAnsi="Montserrat" w:cs="Arial"/>
          <w:color w:val="000000" w:themeColor="text1"/>
          <w:sz w:val="20"/>
          <w:szCs w:val="20"/>
        </w:rPr>
        <w:t xml:space="preserve"> es el responsable de ejecutar las acciones establecidas en la planeación estratégica y/o en el área al que pertenece, con inferencia en los procesos misionales, de gestión misional y/o procesos de apoyo, y cuyos resultados tributan al logro de objetivos específicos de la estrategia Institucional. Este nivel ejecuta las decisiones y directrices establecidas por los niveles estratégico y táctico. Forman parte del nivel operacional: Profesores, Coordinadores, Asistentes, Analistas y Profesionales de áreas administrativas.  </w:t>
      </w:r>
    </w:p>
    <w:p w14:paraId="5CCD8E66" w14:textId="158F78C7" w:rsidR="00E15F73" w:rsidRDefault="00773252" w:rsidP="00E15F73">
      <w:pPr>
        <w:spacing w:line="276" w:lineRule="auto"/>
        <w:jc w:val="both"/>
        <w:rPr>
          <w:rFonts w:ascii="Montserrat" w:eastAsia="Calibri" w:hAnsi="Montserrat" w:cs="Arial"/>
          <w:color w:val="000000" w:themeColor="text1"/>
          <w:sz w:val="20"/>
          <w:szCs w:val="20"/>
        </w:rPr>
      </w:pPr>
      <w:r w:rsidRPr="00135E1D">
        <w:rPr>
          <w:rFonts w:ascii="Montserrat" w:eastAsia="Calibri" w:hAnsi="Montserrat" w:cs="Arial"/>
          <w:noProof/>
          <w:color w:val="000000" w:themeColor="text1"/>
        </w:rPr>
        <w:drawing>
          <wp:anchor distT="0" distB="0" distL="114300" distR="114300" simplePos="0" relativeHeight="251658251" behindDoc="1" locked="0" layoutInCell="1" allowOverlap="1" wp14:anchorId="655FEF2F" wp14:editId="3B97270C">
            <wp:simplePos x="0" y="0"/>
            <wp:positionH relativeFrom="column">
              <wp:posOffset>1386205</wp:posOffset>
            </wp:positionH>
            <wp:positionV relativeFrom="paragraph">
              <wp:posOffset>86995</wp:posOffset>
            </wp:positionV>
            <wp:extent cx="3129280" cy="6290310"/>
            <wp:effectExtent l="635" t="0" r="0" b="0"/>
            <wp:wrapTight wrapText="bothSides">
              <wp:wrapPolygon edited="0">
                <wp:start x="4" y="21602"/>
                <wp:lineTo x="21438" y="21602"/>
                <wp:lineTo x="21438" y="81"/>
                <wp:lineTo x="4" y="81"/>
                <wp:lineTo x="4" y="21602"/>
              </wp:wrapPolygon>
            </wp:wrapTight>
            <wp:docPr id="187" name="Imagen 187" descr="Imagen que contiene Tabla&#10;&#10;Descripción generada automáticamente">
              <a:extLst xmlns:a="http://schemas.openxmlformats.org/drawingml/2006/main">
                <a:ext uri="{FF2B5EF4-FFF2-40B4-BE49-F238E27FC236}">
                  <a16:creationId xmlns:a16="http://schemas.microsoft.com/office/drawing/2014/main" id="{D5F1BF8B-F22A-DA0A-D0A8-AD42962966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Imagen que contiene Tabla&#10;&#10;Descripción generada automáticamente">
                      <a:extLst>
                        <a:ext uri="{FF2B5EF4-FFF2-40B4-BE49-F238E27FC236}">
                          <a16:creationId xmlns:a16="http://schemas.microsoft.com/office/drawing/2014/main" id="{D5F1BF8B-F22A-DA0A-D0A8-AD42962966FE}"/>
                        </a:ext>
                      </a:extLst>
                    </pic:cNvPr>
                    <pic:cNvPicPr>
                      <a:picLocks noChangeAspect="1"/>
                    </pic:cNvPicPr>
                  </pic:nvPicPr>
                  <pic:blipFill rotWithShape="1">
                    <a:blip r:embed="rId28" cstate="print">
                      <a:extLst>
                        <a:ext uri="{28A0092B-C50C-407E-A947-70E740481C1C}">
                          <a14:useLocalDpi xmlns:a14="http://schemas.microsoft.com/office/drawing/2010/main" val="0"/>
                        </a:ext>
                      </a:extLst>
                    </a:blip>
                    <a:srcRect l="20086" t="13760" r="7184" b="10985"/>
                    <a:stretch/>
                  </pic:blipFill>
                  <pic:spPr bwMode="auto">
                    <a:xfrm rot="5400000">
                      <a:off x="0" y="0"/>
                      <a:ext cx="3129280" cy="6290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15F73" w:rsidRPr="00540D86">
        <w:rPr>
          <w:rFonts w:ascii="Montserrat" w:eastAsia="Calibri" w:hAnsi="Montserrat" w:cs="Arial"/>
          <w:color w:val="000000" w:themeColor="text1"/>
          <w:sz w:val="20"/>
          <w:szCs w:val="20"/>
        </w:rPr>
        <w:t xml:space="preserve">El nivel </w:t>
      </w:r>
      <w:r w:rsidR="00E15F73" w:rsidRPr="00540D86">
        <w:rPr>
          <w:rFonts w:ascii="Montserrat" w:eastAsia="Calibri" w:hAnsi="Montserrat" w:cs="Arial"/>
          <w:b/>
          <w:bCs/>
          <w:color w:val="000000" w:themeColor="text1"/>
          <w:sz w:val="20"/>
          <w:szCs w:val="20"/>
        </w:rPr>
        <w:t>auxiliar</w:t>
      </w:r>
      <w:r w:rsidR="00E15F73" w:rsidRPr="00540D86">
        <w:rPr>
          <w:rFonts w:ascii="Montserrat" w:eastAsia="Calibri" w:hAnsi="Montserrat" w:cs="Arial"/>
          <w:color w:val="000000" w:themeColor="text1"/>
          <w:sz w:val="20"/>
          <w:szCs w:val="20"/>
        </w:rPr>
        <w:t xml:space="preserve"> es el responsable de brindar soporte y apoyo a los procesos de gestión operacional en la Institución. En este nivel se ejecutan las decisiones y directrices establecidas por los niveles estratégico, táctico y operacional. Forman parte de este nivel: Auxiliares, secretarias, personal de mantenimiento y logística de eventos.</w:t>
      </w:r>
    </w:p>
    <w:p w14:paraId="54DCCD93" w14:textId="77777777" w:rsidR="00E15F73" w:rsidRDefault="00E15F73" w:rsidP="00E15F73">
      <w:pPr>
        <w:spacing w:line="276" w:lineRule="auto"/>
        <w:jc w:val="both"/>
        <w:rPr>
          <w:rFonts w:ascii="Montserrat" w:eastAsia="Calibri" w:hAnsi="Montserrat" w:cs="Arial"/>
          <w:color w:val="000000" w:themeColor="text1"/>
          <w:sz w:val="20"/>
          <w:szCs w:val="20"/>
        </w:rPr>
      </w:pPr>
    </w:p>
    <w:p w14:paraId="51B58D3C" w14:textId="77777777" w:rsidR="00773252" w:rsidRDefault="00773252" w:rsidP="00E15F73">
      <w:pPr>
        <w:spacing w:line="276" w:lineRule="auto"/>
        <w:jc w:val="both"/>
        <w:rPr>
          <w:rFonts w:ascii="Montserrat" w:eastAsia="Calibri" w:hAnsi="Montserrat" w:cs="Arial"/>
          <w:color w:val="000000" w:themeColor="text1"/>
          <w:sz w:val="20"/>
          <w:szCs w:val="20"/>
        </w:rPr>
      </w:pPr>
    </w:p>
    <w:p w14:paraId="3B67F380" w14:textId="77777777" w:rsidR="00E15F73" w:rsidRPr="00540D86" w:rsidRDefault="00E15F73" w:rsidP="00E15F73">
      <w:pPr>
        <w:ind w:left="113" w:right="113"/>
        <w:jc w:val="center"/>
        <w:rPr>
          <w:rFonts w:ascii="Montserrat" w:eastAsia="Calibri" w:hAnsi="Montserrat" w:cs="Arial"/>
          <w:b/>
          <w:bCs/>
          <w:color w:val="000000" w:themeColor="text1"/>
          <w:sz w:val="20"/>
          <w:szCs w:val="20"/>
        </w:rPr>
      </w:pPr>
      <w:r w:rsidRPr="00540D86">
        <w:rPr>
          <w:rFonts w:ascii="Montserrat" w:eastAsia="Calibri" w:hAnsi="Montserrat" w:cs="Arial"/>
          <w:b/>
          <w:bCs/>
          <w:color w:val="000000" w:themeColor="text1"/>
          <w:sz w:val="20"/>
          <w:szCs w:val="20"/>
        </w:rPr>
        <w:t>ORGANIGRAMA GENERAL</w:t>
      </w:r>
    </w:p>
    <w:p w14:paraId="03526920" w14:textId="77777777" w:rsidR="0049151A" w:rsidRDefault="0049151A" w:rsidP="00E15F73">
      <w:pPr>
        <w:pStyle w:val="Caption"/>
        <w:jc w:val="center"/>
        <w:rPr>
          <w:rFonts w:ascii="Montserrat" w:hAnsi="Montserrat" w:cs="Arial"/>
          <w:color w:val="000000" w:themeColor="text1"/>
          <w:sz w:val="14"/>
          <w:szCs w:val="14"/>
        </w:rPr>
      </w:pPr>
    </w:p>
    <w:p w14:paraId="6373967F" w14:textId="2DDAFFEA" w:rsidR="00E15F73" w:rsidRPr="00135E1D" w:rsidRDefault="00E15F73" w:rsidP="00E15F73">
      <w:pPr>
        <w:pStyle w:val="Caption"/>
        <w:jc w:val="center"/>
        <w:rPr>
          <w:rFonts w:ascii="Montserrat" w:hAnsi="Montserrat" w:cs="Arial"/>
          <w:color w:val="000000" w:themeColor="text1"/>
          <w:sz w:val="14"/>
          <w:szCs w:val="14"/>
        </w:rPr>
      </w:pPr>
      <w:bookmarkStart w:id="40" w:name="_Toc157526419"/>
      <w:r w:rsidRPr="00135E1D">
        <w:rPr>
          <w:rFonts w:ascii="Montserrat" w:hAnsi="Montserrat" w:cs="Arial"/>
          <w:color w:val="000000" w:themeColor="text1"/>
          <w:sz w:val="14"/>
          <w:szCs w:val="14"/>
        </w:rPr>
        <w:t xml:space="preserve">Ilustración </w:t>
      </w:r>
      <w:r w:rsidRPr="00135E1D">
        <w:rPr>
          <w:rFonts w:ascii="Montserrat" w:hAnsi="Montserrat" w:cs="Arial"/>
          <w:color w:val="000000" w:themeColor="text1"/>
          <w:sz w:val="14"/>
          <w:szCs w:val="14"/>
        </w:rPr>
        <w:fldChar w:fldCharType="begin"/>
      </w:r>
      <w:r w:rsidRPr="00A76DE3">
        <w:rPr>
          <w:rFonts w:ascii="Montserrat" w:hAnsi="Montserrat" w:cs="Arial"/>
          <w:color w:val="000000" w:themeColor="text1"/>
          <w:sz w:val="12"/>
          <w:szCs w:val="12"/>
        </w:rPr>
        <w:instrText xml:space="preserve"> SEQ Ilustración \* ARABIC </w:instrText>
      </w:r>
      <w:r w:rsidRPr="00135E1D">
        <w:rPr>
          <w:rFonts w:ascii="Montserrat" w:hAnsi="Montserrat" w:cs="Arial"/>
          <w:color w:val="000000" w:themeColor="text1"/>
          <w:sz w:val="14"/>
          <w:szCs w:val="14"/>
        </w:rPr>
        <w:fldChar w:fldCharType="separate"/>
      </w:r>
      <w:r w:rsidR="003C3C4C">
        <w:rPr>
          <w:rFonts w:ascii="Montserrat" w:hAnsi="Montserrat" w:cs="Arial"/>
          <w:noProof/>
          <w:color w:val="000000" w:themeColor="text1"/>
          <w:sz w:val="12"/>
          <w:szCs w:val="12"/>
        </w:rPr>
        <w:t>3</w:t>
      </w:r>
      <w:r w:rsidRPr="00135E1D">
        <w:rPr>
          <w:rFonts w:ascii="Montserrat" w:hAnsi="Montserrat" w:cs="Arial"/>
          <w:color w:val="000000" w:themeColor="text1"/>
          <w:sz w:val="14"/>
          <w:szCs w:val="14"/>
        </w:rPr>
        <w:fldChar w:fldCharType="end"/>
      </w:r>
      <w:r w:rsidRPr="00135E1D">
        <w:rPr>
          <w:rFonts w:ascii="Montserrat" w:hAnsi="Montserrat" w:cs="Arial"/>
          <w:color w:val="000000" w:themeColor="text1"/>
          <w:sz w:val="14"/>
          <w:szCs w:val="14"/>
        </w:rPr>
        <w:t xml:space="preserve"> Organigrama General Barranquilla</w:t>
      </w:r>
      <w:bookmarkEnd w:id="40"/>
    </w:p>
    <w:p w14:paraId="64616F2F" w14:textId="77777777" w:rsidR="00E15F73" w:rsidRDefault="00E15F73" w:rsidP="00E15F73">
      <w:pPr>
        <w:ind w:left="113" w:right="113"/>
        <w:jc w:val="center"/>
        <w:rPr>
          <w:rFonts w:ascii="Montserrat" w:eastAsia="Calibri" w:hAnsi="Montserrat" w:cs="Arial"/>
          <w:b/>
          <w:bCs/>
          <w:color w:val="000000" w:themeColor="text1"/>
          <w:sz w:val="24"/>
        </w:rPr>
      </w:pPr>
    </w:p>
    <w:p w14:paraId="2310D8DD" w14:textId="77777777" w:rsidR="004F126C" w:rsidRDefault="004F126C" w:rsidP="00E15F73">
      <w:pPr>
        <w:ind w:left="113" w:right="113"/>
        <w:jc w:val="center"/>
        <w:rPr>
          <w:rFonts w:ascii="Montserrat" w:eastAsia="Calibri" w:hAnsi="Montserrat" w:cs="Arial"/>
          <w:b/>
          <w:bCs/>
          <w:color w:val="000000" w:themeColor="text1"/>
          <w:sz w:val="24"/>
        </w:rPr>
      </w:pPr>
    </w:p>
    <w:p w14:paraId="67B76D50" w14:textId="77777777" w:rsidR="00773252" w:rsidRDefault="00773252" w:rsidP="00E15F73">
      <w:pPr>
        <w:ind w:left="113" w:right="113"/>
        <w:jc w:val="center"/>
        <w:rPr>
          <w:rFonts w:ascii="Montserrat" w:eastAsia="Calibri" w:hAnsi="Montserrat" w:cs="Arial"/>
          <w:b/>
          <w:bCs/>
          <w:color w:val="000000" w:themeColor="text1"/>
          <w:sz w:val="24"/>
        </w:rPr>
      </w:pPr>
    </w:p>
    <w:p w14:paraId="516557DB" w14:textId="77777777" w:rsidR="00773252" w:rsidRDefault="00773252" w:rsidP="00E15F73">
      <w:pPr>
        <w:ind w:left="113" w:right="113"/>
        <w:jc w:val="center"/>
        <w:rPr>
          <w:rFonts w:ascii="Montserrat" w:eastAsia="Calibri" w:hAnsi="Montserrat" w:cs="Arial"/>
          <w:b/>
          <w:bCs/>
          <w:color w:val="000000" w:themeColor="text1"/>
          <w:sz w:val="24"/>
        </w:rPr>
      </w:pPr>
    </w:p>
    <w:p w14:paraId="654BFAF1" w14:textId="77777777" w:rsidR="00773252" w:rsidRDefault="00773252" w:rsidP="00E15F73">
      <w:pPr>
        <w:ind w:left="113" w:right="113"/>
        <w:jc w:val="center"/>
        <w:rPr>
          <w:rFonts w:ascii="Montserrat" w:eastAsia="Calibri" w:hAnsi="Montserrat" w:cs="Arial"/>
          <w:b/>
          <w:bCs/>
          <w:color w:val="000000" w:themeColor="text1"/>
          <w:sz w:val="24"/>
        </w:rPr>
      </w:pPr>
    </w:p>
    <w:p w14:paraId="6B40DF87" w14:textId="77777777" w:rsidR="00773252" w:rsidRDefault="00773252" w:rsidP="00E15F73">
      <w:pPr>
        <w:ind w:left="113" w:right="113"/>
        <w:jc w:val="center"/>
        <w:rPr>
          <w:rFonts w:ascii="Montserrat" w:eastAsia="Calibri" w:hAnsi="Montserrat" w:cs="Arial"/>
          <w:b/>
          <w:bCs/>
          <w:color w:val="000000" w:themeColor="text1"/>
          <w:sz w:val="24"/>
        </w:rPr>
      </w:pPr>
    </w:p>
    <w:p w14:paraId="5C15FB54" w14:textId="77777777" w:rsidR="00773252" w:rsidRDefault="00773252" w:rsidP="00E15F73">
      <w:pPr>
        <w:ind w:left="113" w:right="113"/>
        <w:jc w:val="center"/>
        <w:rPr>
          <w:rFonts w:ascii="Montserrat" w:eastAsia="Calibri" w:hAnsi="Montserrat" w:cs="Arial"/>
          <w:b/>
          <w:bCs/>
          <w:color w:val="000000" w:themeColor="text1"/>
          <w:sz w:val="24"/>
        </w:rPr>
      </w:pPr>
    </w:p>
    <w:p w14:paraId="33ED510E" w14:textId="2B73A33D" w:rsidR="00E15F73" w:rsidRPr="00540D86" w:rsidRDefault="00773252" w:rsidP="00E15F73">
      <w:pPr>
        <w:ind w:right="113"/>
        <w:jc w:val="center"/>
        <w:rPr>
          <w:rFonts w:ascii="Montserrat" w:eastAsia="Calibri" w:hAnsi="Montserrat" w:cs="Arial"/>
          <w:b/>
          <w:bCs/>
          <w:color w:val="000000" w:themeColor="text1"/>
          <w:sz w:val="20"/>
          <w:szCs w:val="18"/>
        </w:rPr>
      </w:pPr>
      <w:r w:rsidRPr="00135E1D">
        <w:rPr>
          <w:rFonts w:ascii="Montserrat" w:eastAsia="Calibri" w:hAnsi="Montserrat" w:cs="Arial"/>
          <w:noProof/>
          <w:color w:val="000000" w:themeColor="text1"/>
          <w:sz w:val="24"/>
        </w:rPr>
        <w:drawing>
          <wp:anchor distT="0" distB="0" distL="114300" distR="114300" simplePos="0" relativeHeight="251658244" behindDoc="0" locked="0" layoutInCell="1" allowOverlap="1" wp14:anchorId="2593B4D1" wp14:editId="107D08B2">
            <wp:simplePos x="0" y="0"/>
            <wp:positionH relativeFrom="column">
              <wp:posOffset>1305560</wp:posOffset>
            </wp:positionH>
            <wp:positionV relativeFrom="paragraph">
              <wp:posOffset>-1106170</wp:posOffset>
            </wp:positionV>
            <wp:extent cx="3402965" cy="6095365"/>
            <wp:effectExtent l="6350" t="0" r="0" b="0"/>
            <wp:wrapThrough wrapText="bothSides">
              <wp:wrapPolygon edited="0">
                <wp:start x="40" y="21623"/>
                <wp:lineTo x="21443" y="21623"/>
                <wp:lineTo x="21443" y="88"/>
                <wp:lineTo x="40" y="88"/>
                <wp:lineTo x="40" y="21623"/>
              </wp:wrapPolygon>
            </wp:wrapThrough>
            <wp:docPr id="188" name="Imagen 188" descr="Imagen de la pantalla de un celular con letras&#10;&#10;Descripción generada automáticamente con confianza media">
              <a:extLst xmlns:a="http://schemas.openxmlformats.org/drawingml/2006/main">
                <a:ext uri="{FF2B5EF4-FFF2-40B4-BE49-F238E27FC236}">
                  <a16:creationId xmlns:a16="http://schemas.microsoft.com/office/drawing/2014/main" id="{C1AAB6A3-3AA7-6268-4DE9-B69D87BFD7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Imagen de la pantalla de un celular con letras&#10;&#10;Descripción generada automáticamente con confianza media">
                      <a:extLst>
                        <a:ext uri="{FF2B5EF4-FFF2-40B4-BE49-F238E27FC236}">
                          <a16:creationId xmlns:a16="http://schemas.microsoft.com/office/drawing/2014/main" id="{C1AAB6A3-3AA7-6268-4DE9-B69D87BFD797}"/>
                        </a:ext>
                      </a:extLst>
                    </pic:cNvPr>
                    <pic:cNvPicPr>
                      <a:picLocks noChangeAspect="1"/>
                    </pic:cNvPicPr>
                  </pic:nvPicPr>
                  <pic:blipFill rotWithShape="1">
                    <a:blip r:embed="rId29" cstate="print">
                      <a:extLst>
                        <a:ext uri="{28A0092B-C50C-407E-A947-70E740481C1C}">
                          <a14:useLocalDpi xmlns:a14="http://schemas.microsoft.com/office/drawing/2010/main" val="0"/>
                        </a:ext>
                      </a:extLst>
                    </a:blip>
                    <a:srcRect l="22219" t="13548" r="9021" b="10033"/>
                    <a:stretch/>
                  </pic:blipFill>
                  <pic:spPr bwMode="auto">
                    <a:xfrm rot="5400000">
                      <a:off x="0" y="0"/>
                      <a:ext cx="3402965" cy="6095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15F73" w:rsidRPr="00540D86">
        <w:rPr>
          <w:rFonts w:ascii="Montserrat" w:eastAsia="Calibri" w:hAnsi="Montserrat" w:cs="Arial"/>
          <w:b/>
          <w:bCs/>
          <w:color w:val="000000" w:themeColor="text1"/>
          <w:sz w:val="20"/>
          <w:szCs w:val="18"/>
        </w:rPr>
        <w:t xml:space="preserve">ORGANIGRAMA GENERAL </w:t>
      </w:r>
      <w:r w:rsidR="0021134F" w:rsidRPr="00540D86">
        <w:rPr>
          <w:rFonts w:ascii="Montserrat" w:eastAsia="Calibri" w:hAnsi="Montserrat" w:cs="Arial"/>
          <w:b/>
          <w:bCs/>
          <w:color w:val="000000" w:themeColor="text1"/>
          <w:sz w:val="20"/>
          <w:szCs w:val="18"/>
        </w:rPr>
        <w:t>CÚCUTA</w:t>
      </w:r>
    </w:p>
    <w:p w14:paraId="1107D4A2" w14:textId="660D313E" w:rsidR="00E15F73" w:rsidRPr="00135E1D" w:rsidRDefault="00E15F73" w:rsidP="00E15F73">
      <w:pPr>
        <w:pStyle w:val="Caption"/>
        <w:jc w:val="center"/>
        <w:rPr>
          <w:rFonts w:ascii="Montserrat" w:hAnsi="Montserrat" w:cs="Arial"/>
          <w:color w:val="000000" w:themeColor="text1"/>
          <w:sz w:val="14"/>
          <w:szCs w:val="14"/>
        </w:rPr>
      </w:pPr>
      <w:bookmarkStart w:id="41" w:name="_Toc157526420"/>
      <w:r w:rsidRPr="00135E1D">
        <w:rPr>
          <w:rFonts w:ascii="Montserrat" w:hAnsi="Montserrat" w:cs="Arial"/>
          <w:color w:val="000000" w:themeColor="text1"/>
          <w:sz w:val="14"/>
          <w:szCs w:val="14"/>
        </w:rPr>
        <w:t xml:space="preserve">Ilustración </w:t>
      </w:r>
      <w:r w:rsidRPr="00135E1D">
        <w:rPr>
          <w:rFonts w:ascii="Montserrat" w:hAnsi="Montserrat" w:cs="Arial"/>
          <w:color w:val="000000" w:themeColor="text1"/>
          <w:sz w:val="14"/>
          <w:szCs w:val="14"/>
        </w:rPr>
        <w:fldChar w:fldCharType="begin"/>
      </w:r>
      <w:r w:rsidRPr="00174F1C">
        <w:rPr>
          <w:rFonts w:ascii="Montserrat" w:hAnsi="Montserrat" w:cs="Arial"/>
          <w:color w:val="000000" w:themeColor="text1"/>
          <w:sz w:val="12"/>
          <w:szCs w:val="12"/>
        </w:rPr>
        <w:instrText xml:space="preserve"> SEQ Ilustración \* ARABIC </w:instrText>
      </w:r>
      <w:r w:rsidRPr="00135E1D">
        <w:rPr>
          <w:rFonts w:ascii="Montserrat" w:hAnsi="Montserrat" w:cs="Arial"/>
          <w:color w:val="000000" w:themeColor="text1"/>
          <w:sz w:val="14"/>
          <w:szCs w:val="14"/>
        </w:rPr>
        <w:fldChar w:fldCharType="separate"/>
      </w:r>
      <w:r w:rsidR="003C3C4C">
        <w:rPr>
          <w:rFonts w:ascii="Montserrat" w:hAnsi="Montserrat" w:cs="Arial"/>
          <w:noProof/>
          <w:color w:val="000000" w:themeColor="text1"/>
          <w:sz w:val="12"/>
          <w:szCs w:val="12"/>
        </w:rPr>
        <w:t>4</w:t>
      </w:r>
      <w:r w:rsidRPr="00135E1D">
        <w:rPr>
          <w:rFonts w:ascii="Montserrat" w:hAnsi="Montserrat" w:cs="Arial"/>
          <w:color w:val="000000" w:themeColor="text1"/>
          <w:sz w:val="14"/>
          <w:szCs w:val="14"/>
        </w:rPr>
        <w:fldChar w:fldCharType="end"/>
      </w:r>
      <w:r w:rsidRPr="00135E1D">
        <w:rPr>
          <w:rFonts w:ascii="Montserrat" w:hAnsi="Montserrat" w:cs="Arial"/>
          <w:color w:val="000000" w:themeColor="text1"/>
          <w:sz w:val="14"/>
          <w:szCs w:val="14"/>
        </w:rPr>
        <w:t xml:space="preserve"> Organigrama General Cúcuta</w:t>
      </w:r>
      <w:bookmarkEnd w:id="41"/>
    </w:p>
    <w:p w14:paraId="74751374" w14:textId="77777777" w:rsidR="00E15F73" w:rsidRDefault="00E15F73" w:rsidP="00E15F73">
      <w:pPr>
        <w:rPr>
          <w:lang w:val="es-ES"/>
        </w:rPr>
      </w:pPr>
    </w:p>
    <w:p w14:paraId="64F90CAA" w14:textId="77777777" w:rsidR="00F61043" w:rsidRDefault="00F61043" w:rsidP="00E15F73">
      <w:pPr>
        <w:rPr>
          <w:lang w:val="es-ES"/>
        </w:rPr>
      </w:pPr>
    </w:p>
    <w:p w14:paraId="4A7849B8" w14:textId="71FF2434" w:rsidR="00E15F73" w:rsidRPr="00B057E0" w:rsidRDefault="00F92A44" w:rsidP="00FD44A8">
      <w:pPr>
        <w:pStyle w:val="Heading3"/>
        <w:numPr>
          <w:ilvl w:val="1"/>
          <w:numId w:val="61"/>
        </w:numPr>
        <w:ind w:left="426"/>
        <w:rPr>
          <w:rFonts w:ascii="Montserrat" w:hAnsi="Montserrat" w:cs="Arial"/>
          <w:b/>
          <w:bCs/>
          <w:color w:val="auto"/>
          <w:sz w:val="20"/>
          <w:szCs w:val="20"/>
        </w:rPr>
      </w:pPr>
      <w:bookmarkStart w:id="42" w:name="_Toc157526030"/>
      <w:r>
        <w:rPr>
          <w:rFonts w:ascii="Montserrat" w:hAnsi="Montserrat" w:cs="Arial"/>
          <w:b/>
          <w:bCs/>
          <w:color w:val="auto"/>
          <w:sz w:val="20"/>
          <w:szCs w:val="20"/>
        </w:rPr>
        <w:t>ENTENDIMIENTO ORGANIZACIONAL</w:t>
      </w:r>
      <w:bookmarkEnd w:id="42"/>
    </w:p>
    <w:p w14:paraId="03B0E5FF" w14:textId="77777777" w:rsidR="00E15F73" w:rsidRDefault="00E15F73" w:rsidP="00E15F73">
      <w:pPr>
        <w:rPr>
          <w:rFonts w:ascii="Montserrat" w:hAnsi="Montserrat"/>
          <w:color w:val="000000" w:themeColor="text1"/>
          <w:sz w:val="20"/>
          <w:szCs w:val="20"/>
        </w:rPr>
      </w:pPr>
    </w:p>
    <w:p w14:paraId="55951192" w14:textId="7A9A8B38" w:rsidR="00F61043" w:rsidRPr="00540D86" w:rsidRDefault="00F61043" w:rsidP="00F61043">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 xml:space="preserve">Desde la fundación de la Universidad Simón Bolívar, en el marco de sus principios y valores, la Universidad ha estado comprometida con la implementación de prácticas que favorecen el buen gobierno, evidenciando condiciones de gobernabilidad y gobernanza, que permiten asegurar una gestión íntegra para el cumplimiento de los fines misionales, y mantener la credibilidad y confianza de los grupos de interés; en concordancia con su naturaleza jurídica, cultura e </w:t>
      </w:r>
      <w:r w:rsidR="00ED4D25">
        <w:rPr>
          <w:rFonts w:ascii="Montserrat" w:hAnsi="Montserrat" w:cs="Arial"/>
          <w:color w:val="000000" w:themeColor="text1"/>
          <w:sz w:val="20"/>
          <w:szCs w:val="20"/>
        </w:rPr>
        <w:t>institución</w:t>
      </w:r>
      <w:r w:rsidRPr="00540D86">
        <w:rPr>
          <w:rFonts w:ascii="Montserrat" w:hAnsi="Montserrat" w:cs="Arial"/>
          <w:color w:val="000000" w:themeColor="text1"/>
          <w:sz w:val="20"/>
          <w:szCs w:val="20"/>
        </w:rPr>
        <w:t>. Lo anterior</w:t>
      </w:r>
      <w:r w:rsidR="00D2778E">
        <w:rPr>
          <w:rFonts w:ascii="Montserrat" w:hAnsi="Montserrat" w:cs="Arial"/>
          <w:color w:val="000000" w:themeColor="text1"/>
          <w:sz w:val="20"/>
          <w:szCs w:val="20"/>
        </w:rPr>
        <w:t>,</w:t>
      </w:r>
      <w:r w:rsidRPr="00540D86">
        <w:rPr>
          <w:rFonts w:ascii="Montserrat" w:hAnsi="Montserrat" w:cs="Arial"/>
          <w:color w:val="000000" w:themeColor="text1"/>
          <w:sz w:val="20"/>
          <w:szCs w:val="20"/>
        </w:rPr>
        <w:t xml:space="preserve"> se ve reflejado en el sostenimiento y permanencia de la Institución en el tiempo, con calidad y pertinencia en el desarrollo de la misión, encaminada a la formación integral y al desarrollo de la investigación y la innovación en articulación con el Estado, el sector productivo y la comunidad en general, para responder al compromiso con el desarrollo del entorno social, político, cultural y económico.</w:t>
      </w:r>
    </w:p>
    <w:p w14:paraId="52CFE8A0" w14:textId="77777777" w:rsidR="00F61043" w:rsidRPr="00540D86" w:rsidRDefault="00F61043" w:rsidP="00F61043">
      <w:pPr>
        <w:spacing w:line="276" w:lineRule="auto"/>
        <w:jc w:val="both"/>
        <w:rPr>
          <w:rFonts w:ascii="Montserrat" w:hAnsi="Montserrat" w:cs="Arial"/>
          <w:color w:val="000000" w:themeColor="text1"/>
          <w:sz w:val="20"/>
          <w:szCs w:val="20"/>
        </w:rPr>
      </w:pPr>
    </w:p>
    <w:p w14:paraId="0D1C331F" w14:textId="77777777" w:rsidR="00F61043" w:rsidRPr="00540D86" w:rsidRDefault="00F61043" w:rsidP="00F61043">
      <w:pPr>
        <w:spacing w:line="276" w:lineRule="auto"/>
        <w:jc w:val="center"/>
        <w:rPr>
          <w:rFonts w:ascii="Montserrat" w:hAnsi="Montserrat" w:cs="Arial"/>
          <w:color w:val="000000" w:themeColor="text1"/>
          <w:sz w:val="18"/>
          <w:szCs w:val="18"/>
        </w:rPr>
      </w:pPr>
      <w:r w:rsidRPr="00540D86">
        <w:rPr>
          <w:rFonts w:ascii="Montserrat" w:hAnsi="Montserrat" w:cs="Arial"/>
          <w:noProof/>
          <w:color w:val="000000" w:themeColor="text1"/>
          <w:sz w:val="18"/>
          <w:szCs w:val="18"/>
        </w:rPr>
        <w:drawing>
          <wp:inline distT="0" distB="0" distL="0" distR="0" wp14:anchorId="6858A71E" wp14:editId="2AE1481E">
            <wp:extent cx="4893297" cy="3473210"/>
            <wp:effectExtent l="0" t="0" r="3175" b="0"/>
            <wp:docPr id="39" name="Imagen 39" descr="Diagrama,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Diagrama, Escala de tiempo&#10;&#10;Descripción generada automáticamente"/>
                    <pic:cNvPicPr/>
                  </pic:nvPicPr>
                  <pic:blipFill>
                    <a:blip r:embed="rId30"/>
                    <a:stretch>
                      <a:fillRect/>
                    </a:stretch>
                  </pic:blipFill>
                  <pic:spPr>
                    <a:xfrm>
                      <a:off x="0" y="0"/>
                      <a:ext cx="4912672" cy="3486962"/>
                    </a:xfrm>
                    <a:prstGeom prst="rect">
                      <a:avLst/>
                    </a:prstGeom>
                  </pic:spPr>
                </pic:pic>
              </a:graphicData>
            </a:graphic>
          </wp:inline>
        </w:drawing>
      </w:r>
    </w:p>
    <w:p w14:paraId="0DE1DC72" w14:textId="2645F86E" w:rsidR="00F61043" w:rsidRPr="00E06E48" w:rsidRDefault="00F61043" w:rsidP="00F61043">
      <w:pPr>
        <w:pStyle w:val="Caption"/>
        <w:spacing w:line="276" w:lineRule="auto"/>
        <w:jc w:val="center"/>
        <w:rPr>
          <w:rFonts w:ascii="Montserrat" w:hAnsi="Montserrat" w:cs="Arial"/>
          <w:color w:val="000000" w:themeColor="text1"/>
          <w:sz w:val="14"/>
          <w:szCs w:val="14"/>
        </w:rPr>
      </w:pPr>
      <w:bookmarkStart w:id="43" w:name="_Toc157526421"/>
      <w:r w:rsidRPr="00E06E48">
        <w:rPr>
          <w:rFonts w:ascii="Montserrat" w:hAnsi="Montserrat" w:cs="Arial"/>
          <w:color w:val="000000" w:themeColor="text1"/>
          <w:sz w:val="14"/>
          <w:szCs w:val="14"/>
        </w:rPr>
        <w:t xml:space="preserve">Ilustración </w:t>
      </w:r>
      <w:r w:rsidRPr="00E06E48">
        <w:rPr>
          <w:rFonts w:ascii="Montserrat" w:hAnsi="Montserrat" w:cs="Arial"/>
          <w:color w:val="000000" w:themeColor="text1"/>
          <w:sz w:val="14"/>
          <w:szCs w:val="14"/>
        </w:rPr>
        <w:fldChar w:fldCharType="begin"/>
      </w:r>
      <w:r w:rsidRPr="00E06E48">
        <w:rPr>
          <w:rFonts w:ascii="Montserrat" w:hAnsi="Montserrat" w:cs="Arial"/>
          <w:color w:val="000000" w:themeColor="text1"/>
          <w:sz w:val="14"/>
          <w:szCs w:val="14"/>
        </w:rPr>
        <w:instrText xml:space="preserve"> SEQ Ilustración \* ARABIC </w:instrText>
      </w:r>
      <w:r w:rsidRPr="00E06E48">
        <w:rPr>
          <w:rFonts w:ascii="Montserrat" w:hAnsi="Montserrat" w:cs="Arial"/>
          <w:color w:val="000000" w:themeColor="text1"/>
          <w:sz w:val="14"/>
          <w:szCs w:val="14"/>
        </w:rPr>
        <w:fldChar w:fldCharType="separate"/>
      </w:r>
      <w:r w:rsidR="003C3C4C">
        <w:rPr>
          <w:rFonts w:ascii="Montserrat" w:hAnsi="Montserrat" w:cs="Arial"/>
          <w:noProof/>
          <w:color w:val="000000" w:themeColor="text1"/>
          <w:sz w:val="14"/>
          <w:szCs w:val="14"/>
        </w:rPr>
        <w:t>5</w:t>
      </w:r>
      <w:r w:rsidRPr="00E06E48">
        <w:rPr>
          <w:rFonts w:ascii="Montserrat" w:hAnsi="Montserrat" w:cs="Arial"/>
          <w:color w:val="000000" w:themeColor="text1"/>
          <w:sz w:val="14"/>
          <w:szCs w:val="14"/>
        </w:rPr>
        <w:fldChar w:fldCharType="end"/>
      </w:r>
      <w:r w:rsidRPr="00E06E48">
        <w:rPr>
          <w:rFonts w:ascii="Montserrat" w:hAnsi="Montserrat" w:cs="Arial"/>
          <w:color w:val="000000" w:themeColor="text1"/>
          <w:sz w:val="14"/>
          <w:szCs w:val="14"/>
        </w:rPr>
        <w:t xml:space="preserve"> Modelo de Buen Gobierno Institucional</w:t>
      </w:r>
      <w:bookmarkEnd w:id="43"/>
    </w:p>
    <w:p w14:paraId="30777F2B" w14:textId="77777777" w:rsidR="00A613C7" w:rsidRDefault="00A613C7" w:rsidP="00F61043">
      <w:pPr>
        <w:spacing w:line="276" w:lineRule="auto"/>
        <w:jc w:val="both"/>
        <w:rPr>
          <w:rFonts w:ascii="Montserrat" w:hAnsi="Montserrat" w:cs="Arial"/>
          <w:color w:val="000000" w:themeColor="text1"/>
          <w:sz w:val="20"/>
          <w:szCs w:val="20"/>
        </w:rPr>
      </w:pPr>
    </w:p>
    <w:p w14:paraId="3E4B6AE8" w14:textId="68489721" w:rsidR="00F61043" w:rsidRPr="00540D86" w:rsidRDefault="00F61043" w:rsidP="00F61043">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El modelo enmarca en la normatividad nacional para el buen gobierno en la Instituciones de Educación Superior, y el marco ético institucional, y aborda como principales elementos, la actualización normativa; la gestión de los grupos de interés, la estructura de gobierno, en la que se garantiza la participación democrática de los diferentes estamentos: estudiantes, profesores y egresados; la administración transparente y eficiente de los recursos; la actualización de la estructura organizacional; la implementación de mecanismos y herramientas de evaluación permanente de la gestión; procesos de auditoría independientes y objetivos; el mantenimiento de sistemas de información que suministren datos confiables para la toma de decisiones; medios de comunicación efectivos; mecanismos de rendición de cuentas y la gestión de riesgos.</w:t>
      </w:r>
    </w:p>
    <w:p w14:paraId="6E51224A" w14:textId="77777777" w:rsidR="00F61043" w:rsidRPr="00540D86" w:rsidRDefault="00F61043" w:rsidP="00F61043">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Dentro de lo objetivos estratégicos de la Universidad, se encuentra el lograr mayor visibilidad en términos de innovación y tecnología principalmente en las regiones en las cuales tiene presencia, como lo son la región Caribe y la de Norte de Santander. Los retos de la educación superior exigen un esfuerzo no sólo de los procesos directamente relacionados a la academia como los misionales y de gestión misional, sino que también requieren un arduo trabajo de los procesos estratégicos, lo que implica una estrategia de TI que se alinee a este objetivo, que provea los recursos necesarios para su cumplimiento, y que permita que la institución se convierta en un referente en el sector.</w:t>
      </w:r>
    </w:p>
    <w:p w14:paraId="317201BF" w14:textId="3DA1C749" w:rsidR="000D0AD5" w:rsidRPr="00540D86" w:rsidRDefault="00F61043" w:rsidP="00F61043">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A partir de la formulación</w:t>
      </w:r>
      <w:r w:rsidR="009E09EA">
        <w:rPr>
          <w:rFonts w:ascii="Montserrat" w:hAnsi="Montserrat" w:cs="Arial"/>
          <w:color w:val="000000" w:themeColor="text1"/>
          <w:sz w:val="20"/>
          <w:szCs w:val="20"/>
        </w:rPr>
        <w:t xml:space="preserve"> y publicación</w:t>
      </w:r>
      <w:r w:rsidRPr="00540D86">
        <w:rPr>
          <w:rFonts w:ascii="Montserrat" w:hAnsi="Montserrat" w:cs="Arial"/>
          <w:color w:val="000000" w:themeColor="text1"/>
          <w:sz w:val="20"/>
          <w:szCs w:val="20"/>
        </w:rPr>
        <w:t xml:space="preserve"> del Plan estratégico de Desarrollo 2023-2027 se extraen los principales elementos que dan un norte a la formación del Plan Estratégico de Tecnología de la Información de la Universidad Simón Bolívar.</w:t>
      </w:r>
    </w:p>
    <w:p w14:paraId="6E29D31E" w14:textId="08F7CDDE" w:rsidR="00F61043" w:rsidRPr="000D0AD5" w:rsidRDefault="00F92A44" w:rsidP="00FD44A8">
      <w:pPr>
        <w:pStyle w:val="Heading4"/>
        <w:numPr>
          <w:ilvl w:val="2"/>
          <w:numId w:val="61"/>
        </w:numPr>
        <w:ind w:left="709"/>
        <w:rPr>
          <w:rFonts w:ascii="Montserrat" w:hAnsi="Montserrat" w:cs="Arial"/>
          <w:b/>
          <w:bCs/>
          <w:i w:val="0"/>
          <w:iCs w:val="0"/>
          <w:color w:val="000000" w:themeColor="text1"/>
          <w:sz w:val="20"/>
          <w:szCs w:val="22"/>
        </w:rPr>
      </w:pPr>
      <w:bookmarkStart w:id="44" w:name="_Toc157526031"/>
      <w:r w:rsidRPr="000D0AD5">
        <w:rPr>
          <w:rFonts w:ascii="Montserrat" w:hAnsi="Montserrat" w:cs="Arial"/>
          <w:b/>
          <w:bCs/>
          <w:i w:val="0"/>
          <w:iCs w:val="0"/>
          <w:color w:val="000000" w:themeColor="text1"/>
          <w:sz w:val="20"/>
          <w:szCs w:val="22"/>
        </w:rPr>
        <w:t>PROCESOS INSTITUCIONALES</w:t>
      </w:r>
      <w:bookmarkEnd w:id="44"/>
    </w:p>
    <w:p w14:paraId="595FB9BB" w14:textId="77777777" w:rsidR="00A7745D" w:rsidRDefault="00A7745D" w:rsidP="00E15F73">
      <w:pPr>
        <w:spacing w:line="276" w:lineRule="auto"/>
        <w:jc w:val="both"/>
        <w:rPr>
          <w:rFonts w:ascii="Montserrat" w:hAnsi="Montserrat" w:cs="Arial"/>
          <w:color w:val="000000" w:themeColor="text1"/>
          <w:sz w:val="20"/>
          <w:szCs w:val="20"/>
        </w:rPr>
      </w:pPr>
    </w:p>
    <w:p w14:paraId="34742C6C" w14:textId="5FA50939" w:rsidR="00E15F73" w:rsidRPr="00540D86" w:rsidRDefault="00E15F73" w:rsidP="00E15F73">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La Universidad Simón Bolívar articula los procesos estratégicos, misionales, de gestión misional, de apoyo y de evaluación y control, para gestionar de manera justa y sostenible los impactos educativo, cognitivo, social y organizacional que se derivan del cumplimiento de sus funciones, propiciando espacios para la generación de valor compartido con sus grupos de interés que se vea reflejado  en el progreso y desarrollo de la sociedad, así como en el de la Universidad, enmarcado en un proceso de  mejora continua que se planea y evalúa periódicamente.</w:t>
      </w:r>
    </w:p>
    <w:p w14:paraId="3ADF2F68" w14:textId="77777777" w:rsidR="00A7745D" w:rsidRPr="00540D86" w:rsidRDefault="00A7745D" w:rsidP="00E15F73">
      <w:pPr>
        <w:spacing w:line="276" w:lineRule="auto"/>
        <w:jc w:val="both"/>
        <w:rPr>
          <w:rFonts w:ascii="Montserrat" w:hAnsi="Montserrat" w:cs="Arial"/>
          <w:color w:val="000000" w:themeColor="text1"/>
          <w:sz w:val="20"/>
          <w:szCs w:val="20"/>
        </w:rPr>
      </w:pPr>
    </w:p>
    <w:p w14:paraId="67D8FB55" w14:textId="77777777" w:rsidR="00E15F73" w:rsidRPr="00771CD5" w:rsidRDefault="00E15F73" w:rsidP="00E15F73">
      <w:pPr>
        <w:jc w:val="center"/>
        <w:rPr>
          <w:rFonts w:ascii="Montserrat" w:hAnsi="Montserrat"/>
          <w:color w:val="000000" w:themeColor="text1"/>
          <w:sz w:val="18"/>
          <w:szCs w:val="18"/>
        </w:rPr>
      </w:pPr>
      <w:r w:rsidRPr="00771CD5">
        <w:rPr>
          <w:rFonts w:ascii="Montserrat" w:hAnsi="Montserrat"/>
          <w:noProof/>
          <w:color w:val="000000" w:themeColor="text1"/>
          <w:sz w:val="18"/>
          <w:szCs w:val="18"/>
        </w:rPr>
        <w:drawing>
          <wp:inline distT="0" distB="0" distL="0" distR="0" wp14:anchorId="5BF3A33E" wp14:editId="1D7C2414">
            <wp:extent cx="4883788" cy="311133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12541" cy="3129653"/>
                    </a:xfrm>
                    <a:prstGeom prst="rect">
                      <a:avLst/>
                    </a:prstGeom>
                  </pic:spPr>
                </pic:pic>
              </a:graphicData>
            </a:graphic>
          </wp:inline>
        </w:drawing>
      </w:r>
    </w:p>
    <w:p w14:paraId="22B5EE0E" w14:textId="392DA5A8" w:rsidR="00F61043" w:rsidRPr="00C01F39" w:rsidRDefault="00E15F73" w:rsidP="00F61043">
      <w:pPr>
        <w:pStyle w:val="Caption"/>
        <w:jc w:val="center"/>
        <w:rPr>
          <w:rFonts w:ascii="Montserrat" w:hAnsi="Montserrat" w:cs="Arial"/>
          <w:color w:val="000000" w:themeColor="text1"/>
          <w:sz w:val="14"/>
          <w:szCs w:val="14"/>
        </w:rPr>
      </w:pPr>
      <w:bookmarkStart w:id="45" w:name="_Toc157526422"/>
      <w:r w:rsidRPr="00C01F39">
        <w:rPr>
          <w:rFonts w:ascii="Montserrat" w:hAnsi="Montserrat" w:cs="Arial"/>
          <w:color w:val="000000" w:themeColor="text1"/>
          <w:sz w:val="14"/>
          <w:szCs w:val="14"/>
        </w:rPr>
        <w:t xml:space="preserve">Ilustración </w:t>
      </w:r>
      <w:r w:rsidRPr="00C01F39">
        <w:rPr>
          <w:rFonts w:ascii="Montserrat" w:hAnsi="Montserrat" w:cs="Arial"/>
          <w:color w:val="000000" w:themeColor="text1"/>
          <w:sz w:val="14"/>
          <w:szCs w:val="14"/>
        </w:rPr>
        <w:fldChar w:fldCharType="begin"/>
      </w:r>
      <w:r w:rsidRPr="00C01F39">
        <w:rPr>
          <w:rFonts w:ascii="Montserrat" w:hAnsi="Montserrat" w:cs="Arial"/>
          <w:color w:val="000000" w:themeColor="text1"/>
          <w:sz w:val="14"/>
          <w:szCs w:val="14"/>
        </w:rPr>
        <w:instrText xml:space="preserve"> SEQ Ilustración \* ARABIC </w:instrText>
      </w:r>
      <w:r w:rsidRPr="00C01F39">
        <w:rPr>
          <w:rFonts w:ascii="Montserrat" w:hAnsi="Montserrat" w:cs="Arial"/>
          <w:color w:val="000000" w:themeColor="text1"/>
          <w:sz w:val="14"/>
          <w:szCs w:val="14"/>
        </w:rPr>
        <w:fldChar w:fldCharType="separate"/>
      </w:r>
      <w:r w:rsidR="003C3C4C">
        <w:rPr>
          <w:rFonts w:ascii="Montserrat" w:hAnsi="Montserrat" w:cs="Arial"/>
          <w:noProof/>
          <w:color w:val="000000" w:themeColor="text1"/>
          <w:sz w:val="14"/>
          <w:szCs w:val="14"/>
        </w:rPr>
        <w:t>6</w:t>
      </w:r>
      <w:r w:rsidRPr="00C01F39">
        <w:rPr>
          <w:rFonts w:ascii="Montserrat" w:hAnsi="Montserrat" w:cs="Arial"/>
          <w:color w:val="000000" w:themeColor="text1"/>
          <w:sz w:val="14"/>
          <w:szCs w:val="14"/>
        </w:rPr>
        <w:fldChar w:fldCharType="end"/>
      </w:r>
      <w:r w:rsidRPr="00C01F39">
        <w:rPr>
          <w:rFonts w:ascii="Montserrat" w:hAnsi="Montserrat" w:cs="Arial"/>
          <w:color w:val="000000" w:themeColor="text1"/>
          <w:sz w:val="14"/>
          <w:szCs w:val="14"/>
        </w:rPr>
        <w:t xml:space="preserve"> Mapa de Procesos</w:t>
      </w:r>
      <w:bookmarkEnd w:id="45"/>
      <w:r w:rsidRPr="00C01F39">
        <w:rPr>
          <w:rFonts w:ascii="Montserrat" w:hAnsi="Montserrat" w:cs="Arial"/>
          <w:color w:val="000000" w:themeColor="text1"/>
          <w:sz w:val="14"/>
          <w:szCs w:val="14"/>
        </w:rPr>
        <w:t xml:space="preserve"> </w:t>
      </w:r>
    </w:p>
    <w:p w14:paraId="47FBE198" w14:textId="77777777" w:rsidR="00F61043" w:rsidRDefault="00F61043" w:rsidP="00F61043">
      <w:pPr>
        <w:pStyle w:val="Caption"/>
        <w:jc w:val="center"/>
        <w:rPr>
          <w:rFonts w:ascii="Montserrat" w:hAnsi="Montserrat" w:cs="Arial"/>
          <w:color w:val="000000" w:themeColor="text1"/>
          <w:sz w:val="12"/>
          <w:szCs w:val="12"/>
        </w:rPr>
      </w:pPr>
    </w:p>
    <w:p w14:paraId="184EA811" w14:textId="77777777" w:rsidR="00F61043" w:rsidRDefault="00F61043" w:rsidP="00F61043">
      <w:pPr>
        <w:pStyle w:val="Caption"/>
        <w:jc w:val="center"/>
        <w:rPr>
          <w:rFonts w:ascii="Montserrat" w:hAnsi="Montserrat" w:cs="Arial"/>
          <w:color w:val="000000" w:themeColor="text1"/>
          <w:sz w:val="12"/>
          <w:szCs w:val="12"/>
        </w:rPr>
      </w:pPr>
    </w:p>
    <w:p w14:paraId="4063CA02" w14:textId="250A543E" w:rsidR="00E15F73" w:rsidRPr="002A478C" w:rsidRDefault="00E15F73" w:rsidP="00F61043">
      <w:pPr>
        <w:pStyle w:val="Caption"/>
        <w:jc w:val="center"/>
        <w:rPr>
          <w:rFonts w:ascii="Montserrat" w:hAnsi="Montserrat" w:cs="Arial"/>
          <w:color w:val="000000" w:themeColor="text1"/>
          <w:sz w:val="20"/>
          <w:szCs w:val="20"/>
        </w:rPr>
      </w:pPr>
      <w:r w:rsidRPr="002A478C">
        <w:rPr>
          <w:rFonts w:ascii="Montserrat" w:hAnsi="Montserrat" w:cs="Arial"/>
          <w:noProof/>
          <w:color w:val="000000" w:themeColor="text1"/>
          <w:sz w:val="20"/>
          <w:szCs w:val="20"/>
        </w:rPr>
        <w:drawing>
          <wp:inline distT="0" distB="0" distL="0" distR="0" wp14:anchorId="6DB7A712" wp14:editId="162DA305">
            <wp:extent cx="5119829" cy="2749137"/>
            <wp:effectExtent l="0" t="0" r="5080" b="0"/>
            <wp:docPr id="20" name="Imagen 2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Diagrama&#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52191" cy="2766514"/>
                    </a:xfrm>
                    <a:prstGeom prst="rect">
                      <a:avLst/>
                    </a:prstGeom>
                    <a:noFill/>
                    <a:ln>
                      <a:noFill/>
                    </a:ln>
                  </pic:spPr>
                </pic:pic>
              </a:graphicData>
            </a:graphic>
          </wp:inline>
        </w:drawing>
      </w:r>
    </w:p>
    <w:p w14:paraId="4F49729C" w14:textId="19B1CFC0" w:rsidR="00E15F73" w:rsidRPr="00C01F39" w:rsidRDefault="00E15F73" w:rsidP="00E15F73">
      <w:pPr>
        <w:pStyle w:val="Caption"/>
        <w:jc w:val="center"/>
        <w:rPr>
          <w:rFonts w:ascii="Montserrat" w:hAnsi="Montserrat" w:cs="Arial"/>
          <w:color w:val="000000" w:themeColor="text1"/>
          <w:sz w:val="14"/>
          <w:szCs w:val="14"/>
        </w:rPr>
      </w:pPr>
      <w:bookmarkStart w:id="46" w:name="_Toc157526423"/>
      <w:r w:rsidRPr="00C01F39">
        <w:rPr>
          <w:rFonts w:ascii="Montserrat" w:hAnsi="Montserrat" w:cs="Arial"/>
          <w:color w:val="000000" w:themeColor="text1"/>
          <w:sz w:val="14"/>
          <w:szCs w:val="14"/>
        </w:rPr>
        <w:t xml:space="preserve">Ilustración </w:t>
      </w:r>
      <w:r w:rsidRPr="00C01F39">
        <w:rPr>
          <w:rFonts w:ascii="Montserrat" w:hAnsi="Montserrat" w:cs="Arial"/>
          <w:color w:val="000000" w:themeColor="text1"/>
          <w:sz w:val="14"/>
          <w:szCs w:val="14"/>
        </w:rPr>
        <w:fldChar w:fldCharType="begin"/>
      </w:r>
      <w:r w:rsidRPr="00C01F39">
        <w:rPr>
          <w:rFonts w:ascii="Montserrat" w:hAnsi="Montserrat" w:cs="Arial"/>
          <w:color w:val="000000" w:themeColor="text1"/>
          <w:sz w:val="14"/>
          <w:szCs w:val="14"/>
        </w:rPr>
        <w:instrText xml:space="preserve"> SEQ Ilustración \* ARABIC </w:instrText>
      </w:r>
      <w:r w:rsidRPr="00C01F39">
        <w:rPr>
          <w:rFonts w:ascii="Montserrat" w:hAnsi="Montserrat" w:cs="Arial"/>
          <w:color w:val="000000" w:themeColor="text1"/>
          <w:sz w:val="14"/>
          <w:szCs w:val="14"/>
        </w:rPr>
        <w:fldChar w:fldCharType="separate"/>
      </w:r>
      <w:r w:rsidR="003C3C4C">
        <w:rPr>
          <w:rFonts w:ascii="Montserrat" w:hAnsi="Montserrat" w:cs="Arial"/>
          <w:noProof/>
          <w:color w:val="000000" w:themeColor="text1"/>
          <w:sz w:val="14"/>
          <w:szCs w:val="14"/>
        </w:rPr>
        <w:t>7</w:t>
      </w:r>
      <w:r w:rsidRPr="00C01F39">
        <w:rPr>
          <w:rFonts w:ascii="Montserrat" w:hAnsi="Montserrat" w:cs="Arial"/>
          <w:color w:val="000000" w:themeColor="text1"/>
          <w:sz w:val="14"/>
          <w:szCs w:val="14"/>
        </w:rPr>
        <w:fldChar w:fldCharType="end"/>
      </w:r>
      <w:r w:rsidRPr="00C01F39">
        <w:rPr>
          <w:rFonts w:ascii="Montserrat" w:hAnsi="Montserrat" w:cs="Arial"/>
          <w:color w:val="000000" w:themeColor="text1"/>
          <w:sz w:val="14"/>
          <w:szCs w:val="14"/>
        </w:rPr>
        <w:t xml:space="preserve"> Mapa de subprocesos</w:t>
      </w:r>
      <w:bookmarkEnd w:id="46"/>
      <w:r w:rsidRPr="00C01F39">
        <w:rPr>
          <w:rFonts w:ascii="Montserrat" w:hAnsi="Montserrat" w:cs="Arial"/>
          <w:color w:val="000000" w:themeColor="text1"/>
          <w:sz w:val="14"/>
          <w:szCs w:val="14"/>
        </w:rPr>
        <w:t xml:space="preserve"> </w:t>
      </w:r>
    </w:p>
    <w:p w14:paraId="4FBEBA3D" w14:textId="77777777" w:rsidR="00E15F73" w:rsidRPr="00E06E48" w:rsidRDefault="00E15F73" w:rsidP="00E15F73">
      <w:pPr>
        <w:jc w:val="center"/>
        <w:rPr>
          <w:rFonts w:ascii="Montserrat" w:hAnsi="Montserrat" w:cs="Arial"/>
          <w:color w:val="FF0000"/>
        </w:rPr>
      </w:pPr>
    </w:p>
    <w:p w14:paraId="7FEF40D4" w14:textId="77777777" w:rsidR="00773BA8" w:rsidRDefault="00E15F73" w:rsidP="00773BA8">
      <w:pPr>
        <w:keepNext/>
        <w:jc w:val="center"/>
      </w:pPr>
      <w:r w:rsidRPr="00C01F39">
        <w:rPr>
          <w:rFonts w:ascii="Montserrat" w:hAnsi="Montserrat" w:cs="Arial"/>
          <w:noProof/>
          <w:color w:val="FF0000"/>
        </w:rPr>
        <w:drawing>
          <wp:inline distT="0" distB="0" distL="0" distR="0" wp14:anchorId="168CED61" wp14:editId="7A3C119A">
            <wp:extent cx="4385155" cy="3117273"/>
            <wp:effectExtent l="0" t="0" r="0" b="698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17765" cy="3140454"/>
                    </a:xfrm>
                    <a:prstGeom prst="rect">
                      <a:avLst/>
                    </a:prstGeom>
                    <a:noFill/>
                    <a:ln>
                      <a:noFill/>
                    </a:ln>
                  </pic:spPr>
                </pic:pic>
              </a:graphicData>
            </a:graphic>
          </wp:inline>
        </w:drawing>
      </w:r>
    </w:p>
    <w:p w14:paraId="62FBA1C1" w14:textId="2EB91627" w:rsidR="00E15F73" w:rsidRPr="00C01F39" w:rsidRDefault="00773BA8" w:rsidP="00773BA8">
      <w:pPr>
        <w:pStyle w:val="Caption"/>
        <w:jc w:val="center"/>
        <w:rPr>
          <w:rFonts w:ascii="Montserrat" w:hAnsi="Montserrat" w:cs="Arial"/>
          <w:color w:val="FF0000"/>
        </w:rPr>
      </w:pPr>
      <w:bookmarkStart w:id="47" w:name="_Toc157526424"/>
      <w:r>
        <w:t xml:space="preserve">Ilustración </w:t>
      </w:r>
      <w:r>
        <w:fldChar w:fldCharType="begin"/>
      </w:r>
      <w:r>
        <w:instrText xml:space="preserve"> SEQ Ilustración \* ARABIC </w:instrText>
      </w:r>
      <w:r>
        <w:fldChar w:fldCharType="separate"/>
      </w:r>
      <w:r w:rsidR="003C3C4C">
        <w:rPr>
          <w:noProof/>
        </w:rPr>
        <w:t>8</w:t>
      </w:r>
      <w:r>
        <w:fldChar w:fldCharType="end"/>
      </w:r>
      <w:r>
        <w:t xml:space="preserve"> Mapa de subprocesos</w:t>
      </w:r>
      <w:bookmarkEnd w:id="47"/>
    </w:p>
    <w:p w14:paraId="20ACAB75" w14:textId="77777777" w:rsidR="00503B15" w:rsidRDefault="00503B15" w:rsidP="00E15F73">
      <w:pPr>
        <w:jc w:val="both"/>
        <w:rPr>
          <w:rFonts w:ascii="Montserrat" w:hAnsi="Montserrat" w:cs="Arial"/>
          <w:color w:val="000000" w:themeColor="text1"/>
          <w:sz w:val="20"/>
          <w:szCs w:val="20"/>
        </w:rPr>
      </w:pPr>
    </w:p>
    <w:p w14:paraId="0B3D4BA9" w14:textId="6220D588" w:rsidR="00E15F73" w:rsidRPr="00540D86" w:rsidRDefault="00E15F73" w:rsidP="00E15F73">
      <w:pPr>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A partir de la ilustración anterior se describe los objetivos de cada proceso del modelo operativo.</w:t>
      </w:r>
    </w:p>
    <w:p w14:paraId="498C4126" w14:textId="77777777" w:rsidR="00E15F73" w:rsidRDefault="00E15F73" w:rsidP="00E15F73">
      <w:pPr>
        <w:rPr>
          <w:rFonts w:ascii="Montserrat" w:hAnsi="Montserrat"/>
          <w:sz w:val="20"/>
          <w:szCs w:val="20"/>
        </w:rPr>
      </w:pPr>
    </w:p>
    <w:p w14:paraId="1786142F" w14:textId="77777777" w:rsidR="00E15F73" w:rsidRPr="000D0AD5" w:rsidRDefault="00E15F73" w:rsidP="00FD44A8">
      <w:pPr>
        <w:pStyle w:val="Heading5"/>
        <w:numPr>
          <w:ilvl w:val="3"/>
          <w:numId w:val="61"/>
        </w:numPr>
        <w:ind w:left="709"/>
        <w:rPr>
          <w:rFonts w:ascii="Montserrat" w:hAnsi="Montserrat" w:cs="Arial"/>
          <w:b/>
          <w:bCs/>
          <w:color w:val="000000" w:themeColor="text1"/>
          <w:sz w:val="20"/>
          <w:szCs w:val="22"/>
        </w:rPr>
      </w:pPr>
      <w:bookmarkStart w:id="48" w:name="_Toc157526032"/>
      <w:r w:rsidRPr="000D0AD5">
        <w:rPr>
          <w:rFonts w:ascii="Montserrat" w:hAnsi="Montserrat" w:cs="Arial"/>
          <w:b/>
          <w:bCs/>
          <w:color w:val="000000" w:themeColor="text1"/>
          <w:sz w:val="20"/>
          <w:szCs w:val="22"/>
        </w:rPr>
        <w:t>Procesos estratégicos</w:t>
      </w:r>
      <w:bookmarkEnd w:id="48"/>
    </w:p>
    <w:p w14:paraId="0DC11297" w14:textId="77777777" w:rsidR="00E15F73" w:rsidRPr="00540D86" w:rsidRDefault="00E15F73" w:rsidP="00E15F73">
      <w:pPr>
        <w:rPr>
          <w:rFonts w:ascii="Montserrat" w:hAnsi="Montserrat"/>
          <w:color w:val="000000" w:themeColor="text1"/>
          <w:sz w:val="20"/>
          <w:szCs w:val="20"/>
        </w:rPr>
      </w:pPr>
    </w:p>
    <w:tbl>
      <w:tblPr>
        <w:tblStyle w:val="TableNormal1"/>
        <w:tblW w:w="8758" w:type="dxa"/>
        <w:tblInd w:w="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9"/>
        <w:gridCol w:w="1417"/>
        <w:gridCol w:w="6662"/>
      </w:tblGrid>
      <w:tr w:rsidR="00E15F73" w:rsidRPr="00D91DA5" w14:paraId="5CF27BBF" w14:textId="77777777">
        <w:trPr>
          <w:trHeight w:val="304"/>
          <w:tblHeader/>
        </w:trPr>
        <w:tc>
          <w:tcPr>
            <w:tcW w:w="2096" w:type="dxa"/>
            <w:gridSpan w:val="2"/>
            <w:shd w:val="clear" w:color="auto" w:fill="2E74B5" w:themeFill="accent5" w:themeFillShade="BF"/>
          </w:tcPr>
          <w:p w14:paraId="42F2D138" w14:textId="77777777" w:rsidR="00E15F73" w:rsidRPr="00D91DA5" w:rsidRDefault="00E15F73" w:rsidP="00D91DA5">
            <w:pPr>
              <w:pStyle w:val="TableParagraph"/>
              <w:spacing w:line="276" w:lineRule="auto"/>
              <w:ind w:left="678" w:right="279"/>
              <w:jc w:val="center"/>
              <w:rPr>
                <w:rFonts w:ascii="Montserrat" w:hAnsi="Montserrat" w:cs="Arial"/>
                <w:b/>
                <w:color w:val="FFFFFF" w:themeColor="background1"/>
                <w:sz w:val="16"/>
                <w:szCs w:val="16"/>
              </w:rPr>
            </w:pPr>
            <w:r w:rsidRPr="00D91DA5">
              <w:rPr>
                <w:rFonts w:ascii="Montserrat" w:hAnsi="Montserrat" w:cs="Arial"/>
                <w:b/>
                <w:color w:val="FFFFFF" w:themeColor="background1"/>
                <w:sz w:val="16"/>
                <w:szCs w:val="16"/>
              </w:rPr>
              <w:t>Nombre</w:t>
            </w:r>
          </w:p>
        </w:tc>
        <w:tc>
          <w:tcPr>
            <w:tcW w:w="6662" w:type="dxa"/>
            <w:shd w:val="clear" w:color="auto" w:fill="2E74B5" w:themeFill="accent5" w:themeFillShade="BF"/>
          </w:tcPr>
          <w:p w14:paraId="78512B2E" w14:textId="77777777" w:rsidR="00E15F73" w:rsidRPr="00D91DA5" w:rsidRDefault="00E15F73" w:rsidP="00D91DA5">
            <w:pPr>
              <w:pStyle w:val="TableParagraph"/>
              <w:spacing w:line="276" w:lineRule="auto"/>
              <w:ind w:left="2149" w:right="2148"/>
              <w:jc w:val="center"/>
              <w:rPr>
                <w:rFonts w:ascii="Montserrat" w:hAnsi="Montserrat" w:cs="Arial"/>
                <w:b/>
                <w:color w:val="FFFFFF" w:themeColor="background1"/>
                <w:sz w:val="16"/>
                <w:szCs w:val="16"/>
              </w:rPr>
            </w:pPr>
            <w:r w:rsidRPr="00D91DA5">
              <w:rPr>
                <w:rFonts w:ascii="Montserrat" w:hAnsi="Montserrat" w:cs="Arial"/>
                <w:b/>
                <w:color w:val="FFFFFF" w:themeColor="background1"/>
                <w:sz w:val="16"/>
                <w:szCs w:val="16"/>
              </w:rPr>
              <w:t>Objetivo</w:t>
            </w:r>
          </w:p>
        </w:tc>
      </w:tr>
      <w:tr w:rsidR="00E15F73" w:rsidRPr="00D91DA5" w14:paraId="2BC213EC" w14:textId="77777777">
        <w:trPr>
          <w:cantSplit/>
          <w:trHeight w:val="622"/>
        </w:trPr>
        <w:tc>
          <w:tcPr>
            <w:tcW w:w="679" w:type="dxa"/>
            <w:vMerge w:val="restart"/>
            <w:textDirection w:val="btLr"/>
            <w:vAlign w:val="center"/>
          </w:tcPr>
          <w:p w14:paraId="5D8227ED" w14:textId="77777777" w:rsidR="00E15F73" w:rsidRPr="00D91DA5" w:rsidRDefault="00E15F73" w:rsidP="00D91DA5">
            <w:pPr>
              <w:pStyle w:val="TableParagraph"/>
              <w:spacing w:line="276" w:lineRule="auto"/>
              <w:ind w:right="148"/>
              <w:jc w:val="center"/>
              <w:rPr>
                <w:rFonts w:ascii="Montserrat" w:hAnsi="Montserrat" w:cs="Arial"/>
                <w:color w:val="000000" w:themeColor="text1"/>
                <w:sz w:val="16"/>
                <w:szCs w:val="16"/>
              </w:rPr>
            </w:pPr>
            <w:r w:rsidRPr="00D91DA5">
              <w:rPr>
                <w:rFonts w:ascii="Montserrat" w:hAnsi="Montserrat" w:cs="Arial"/>
                <w:color w:val="000000" w:themeColor="text1"/>
                <w:sz w:val="16"/>
                <w:szCs w:val="16"/>
              </w:rPr>
              <w:t>Direccionamiento estratégico</w:t>
            </w:r>
          </w:p>
        </w:tc>
        <w:tc>
          <w:tcPr>
            <w:tcW w:w="1417" w:type="dxa"/>
            <w:vAlign w:val="center"/>
          </w:tcPr>
          <w:p w14:paraId="65428B42" w14:textId="77777777" w:rsidR="00E15F73" w:rsidRPr="00D91DA5" w:rsidRDefault="00E15F73" w:rsidP="00D91DA5">
            <w:pPr>
              <w:pStyle w:val="TableParagraph"/>
              <w:spacing w:line="276" w:lineRule="auto"/>
              <w:ind w:left="106" w:right="95"/>
              <w:jc w:val="center"/>
              <w:rPr>
                <w:rFonts w:ascii="Montserrat" w:hAnsi="Montserrat" w:cs="Arial"/>
                <w:color w:val="000000" w:themeColor="text1"/>
                <w:sz w:val="16"/>
                <w:szCs w:val="16"/>
              </w:rPr>
            </w:pPr>
            <w:r w:rsidRPr="00D91DA5">
              <w:rPr>
                <w:rFonts w:ascii="Montserrat" w:hAnsi="Montserrat" w:cs="Arial"/>
                <w:color w:val="000000" w:themeColor="text1"/>
                <w:sz w:val="16"/>
                <w:szCs w:val="16"/>
              </w:rPr>
              <w:t>Planeación Estratégica</w:t>
            </w:r>
          </w:p>
        </w:tc>
        <w:tc>
          <w:tcPr>
            <w:tcW w:w="6662" w:type="dxa"/>
          </w:tcPr>
          <w:p w14:paraId="44E54CDA" w14:textId="77777777" w:rsidR="00E15F73" w:rsidRPr="00D91DA5" w:rsidRDefault="00E15F73" w:rsidP="00D91DA5">
            <w:pPr>
              <w:pStyle w:val="TableParagraph"/>
              <w:spacing w:line="276" w:lineRule="auto"/>
              <w:ind w:left="106" w:right="95"/>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Formular, apoyar la implementación y hacer seguimiento al marco estratégico institucional orientado al cumplimiento de la Misión y al mejoramiento continuo de la Universidad.</w:t>
            </w:r>
          </w:p>
        </w:tc>
      </w:tr>
      <w:tr w:rsidR="00E15F73" w:rsidRPr="00D91DA5" w14:paraId="6AC8AC8B" w14:textId="77777777">
        <w:trPr>
          <w:cantSplit/>
          <w:trHeight w:val="547"/>
        </w:trPr>
        <w:tc>
          <w:tcPr>
            <w:tcW w:w="679" w:type="dxa"/>
            <w:vMerge/>
            <w:textDirection w:val="btLr"/>
            <w:vAlign w:val="center"/>
          </w:tcPr>
          <w:p w14:paraId="4F831E93" w14:textId="77777777" w:rsidR="00E15F73" w:rsidRPr="00D91DA5" w:rsidRDefault="00E15F73" w:rsidP="00D91DA5">
            <w:pPr>
              <w:pStyle w:val="TableParagraph"/>
              <w:spacing w:line="276" w:lineRule="auto"/>
              <w:ind w:right="148"/>
              <w:jc w:val="center"/>
              <w:rPr>
                <w:rFonts w:ascii="Montserrat" w:hAnsi="Montserrat" w:cs="Arial"/>
                <w:color w:val="000000" w:themeColor="text1"/>
                <w:sz w:val="16"/>
                <w:szCs w:val="16"/>
              </w:rPr>
            </w:pPr>
          </w:p>
        </w:tc>
        <w:tc>
          <w:tcPr>
            <w:tcW w:w="1417" w:type="dxa"/>
            <w:vAlign w:val="center"/>
          </w:tcPr>
          <w:p w14:paraId="7438BF12" w14:textId="77777777" w:rsidR="00E15F73" w:rsidRPr="00D91DA5" w:rsidRDefault="00E15F73" w:rsidP="00D91DA5">
            <w:pPr>
              <w:pStyle w:val="TableParagraph"/>
              <w:spacing w:line="276" w:lineRule="auto"/>
              <w:ind w:left="106" w:right="95"/>
              <w:jc w:val="center"/>
              <w:rPr>
                <w:rFonts w:ascii="Montserrat" w:hAnsi="Montserrat" w:cs="Arial"/>
                <w:color w:val="000000" w:themeColor="text1"/>
                <w:sz w:val="16"/>
                <w:szCs w:val="16"/>
              </w:rPr>
            </w:pPr>
            <w:r w:rsidRPr="00D91DA5">
              <w:rPr>
                <w:rFonts w:ascii="Montserrat" w:hAnsi="Montserrat" w:cs="Arial"/>
                <w:color w:val="000000" w:themeColor="text1"/>
                <w:sz w:val="16"/>
                <w:szCs w:val="16"/>
              </w:rPr>
              <w:t>Gestión de Riesgos</w:t>
            </w:r>
          </w:p>
        </w:tc>
        <w:tc>
          <w:tcPr>
            <w:tcW w:w="6662" w:type="dxa"/>
          </w:tcPr>
          <w:p w14:paraId="4007154B" w14:textId="77777777" w:rsidR="00E15F73" w:rsidRPr="00D91DA5" w:rsidRDefault="00E15F73" w:rsidP="00D91DA5">
            <w:pPr>
              <w:pStyle w:val="TableParagraph"/>
              <w:spacing w:line="276" w:lineRule="auto"/>
              <w:ind w:left="106" w:right="95"/>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Establecer la metodología de gestión de riesgos institucional, apoyar la implementación de las matrices y hacer seguimiento a los riesgos que pueden impactar a la Universidad.</w:t>
            </w:r>
          </w:p>
        </w:tc>
      </w:tr>
      <w:tr w:rsidR="00E15F73" w:rsidRPr="00D91DA5" w14:paraId="3141E3D6" w14:textId="77777777">
        <w:trPr>
          <w:cantSplit/>
          <w:trHeight w:val="797"/>
        </w:trPr>
        <w:tc>
          <w:tcPr>
            <w:tcW w:w="679" w:type="dxa"/>
            <w:vMerge/>
            <w:textDirection w:val="btLr"/>
            <w:vAlign w:val="center"/>
          </w:tcPr>
          <w:p w14:paraId="2F904995" w14:textId="77777777" w:rsidR="00E15F73" w:rsidRPr="00D91DA5" w:rsidRDefault="00E15F73" w:rsidP="00D91DA5">
            <w:pPr>
              <w:pStyle w:val="TableParagraph"/>
              <w:spacing w:line="276" w:lineRule="auto"/>
              <w:ind w:right="148"/>
              <w:jc w:val="center"/>
              <w:rPr>
                <w:rFonts w:ascii="Montserrat" w:hAnsi="Montserrat" w:cs="Arial"/>
                <w:color w:val="000000" w:themeColor="text1"/>
                <w:sz w:val="16"/>
                <w:szCs w:val="16"/>
              </w:rPr>
            </w:pPr>
          </w:p>
        </w:tc>
        <w:tc>
          <w:tcPr>
            <w:tcW w:w="1417" w:type="dxa"/>
            <w:vAlign w:val="center"/>
          </w:tcPr>
          <w:p w14:paraId="4D63A0FC" w14:textId="77777777" w:rsidR="00E15F73" w:rsidRPr="00D91DA5" w:rsidRDefault="00E15F73" w:rsidP="00D91DA5">
            <w:pPr>
              <w:pStyle w:val="TableParagraph"/>
              <w:spacing w:line="276" w:lineRule="auto"/>
              <w:ind w:left="106" w:right="95"/>
              <w:jc w:val="center"/>
              <w:rPr>
                <w:rFonts w:ascii="Montserrat" w:hAnsi="Montserrat" w:cs="Arial"/>
                <w:color w:val="000000" w:themeColor="text1"/>
                <w:sz w:val="16"/>
                <w:szCs w:val="16"/>
              </w:rPr>
            </w:pPr>
            <w:r w:rsidRPr="00D91DA5">
              <w:rPr>
                <w:rFonts w:ascii="Montserrat" w:hAnsi="Montserrat" w:cs="Arial"/>
                <w:color w:val="000000" w:themeColor="text1"/>
                <w:sz w:val="16"/>
                <w:szCs w:val="16"/>
              </w:rPr>
              <w:t>Gestión Presupuestal</w:t>
            </w:r>
          </w:p>
        </w:tc>
        <w:tc>
          <w:tcPr>
            <w:tcW w:w="6662" w:type="dxa"/>
          </w:tcPr>
          <w:p w14:paraId="0223C4CF" w14:textId="77777777" w:rsidR="00E15F73" w:rsidRPr="00D91DA5" w:rsidRDefault="00E15F73" w:rsidP="00D91DA5">
            <w:pPr>
              <w:pStyle w:val="TableParagraph"/>
              <w:spacing w:line="276" w:lineRule="auto"/>
              <w:ind w:left="106" w:right="95"/>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Asegurar la planificación, formulación, seguimiento y control de los ingresos, gastos e inversiones de la Universidad, orientado a cumplir con el presupuesto institucional asignado en la estructura financiera establecida.</w:t>
            </w:r>
          </w:p>
        </w:tc>
      </w:tr>
      <w:tr w:rsidR="00E15F73" w:rsidRPr="00D91DA5" w14:paraId="31CDD9D4" w14:textId="77777777">
        <w:trPr>
          <w:cantSplit/>
          <w:trHeight w:val="803"/>
        </w:trPr>
        <w:tc>
          <w:tcPr>
            <w:tcW w:w="679" w:type="dxa"/>
            <w:vMerge w:val="restart"/>
            <w:textDirection w:val="btLr"/>
            <w:vAlign w:val="center"/>
          </w:tcPr>
          <w:p w14:paraId="47CE49C8" w14:textId="77777777" w:rsidR="00E15F73" w:rsidRPr="00D91DA5" w:rsidRDefault="00E15F73" w:rsidP="00D91DA5">
            <w:pPr>
              <w:pStyle w:val="TableParagraph"/>
              <w:spacing w:line="276" w:lineRule="auto"/>
              <w:ind w:right="148"/>
              <w:jc w:val="center"/>
              <w:rPr>
                <w:rFonts w:ascii="Montserrat" w:hAnsi="Montserrat" w:cs="Arial"/>
                <w:color w:val="000000" w:themeColor="text1"/>
                <w:sz w:val="16"/>
                <w:szCs w:val="16"/>
              </w:rPr>
            </w:pPr>
            <w:r w:rsidRPr="00D91DA5">
              <w:rPr>
                <w:rFonts w:ascii="Montserrat" w:hAnsi="Montserrat" w:cs="Arial"/>
                <w:color w:val="000000" w:themeColor="text1"/>
                <w:sz w:val="16"/>
                <w:szCs w:val="16"/>
              </w:rPr>
              <w:t>Gestión de Sistemas Integrados</w:t>
            </w:r>
          </w:p>
        </w:tc>
        <w:tc>
          <w:tcPr>
            <w:tcW w:w="1417" w:type="dxa"/>
            <w:vAlign w:val="center"/>
          </w:tcPr>
          <w:p w14:paraId="4FF1619C" w14:textId="77777777" w:rsidR="00E15F73" w:rsidRPr="00D91DA5" w:rsidRDefault="00E15F73" w:rsidP="00D91DA5">
            <w:pPr>
              <w:pStyle w:val="TableParagraph"/>
              <w:spacing w:line="276" w:lineRule="auto"/>
              <w:ind w:left="106" w:right="95"/>
              <w:jc w:val="center"/>
              <w:rPr>
                <w:rFonts w:ascii="Montserrat" w:hAnsi="Montserrat" w:cs="Arial"/>
                <w:color w:val="000000" w:themeColor="text1"/>
                <w:sz w:val="16"/>
                <w:szCs w:val="16"/>
              </w:rPr>
            </w:pPr>
            <w:r w:rsidRPr="00D91DA5">
              <w:rPr>
                <w:rFonts w:ascii="Montserrat" w:hAnsi="Montserrat" w:cs="Arial"/>
                <w:color w:val="000000" w:themeColor="text1"/>
                <w:sz w:val="16"/>
                <w:szCs w:val="16"/>
              </w:rPr>
              <w:t>Gestión Ambiental</w:t>
            </w:r>
          </w:p>
        </w:tc>
        <w:tc>
          <w:tcPr>
            <w:tcW w:w="6662" w:type="dxa"/>
          </w:tcPr>
          <w:p w14:paraId="7A3A8359" w14:textId="77777777" w:rsidR="00E15F73" w:rsidRPr="00D91DA5" w:rsidRDefault="00E15F73" w:rsidP="00D91DA5">
            <w:pPr>
              <w:pStyle w:val="TableParagraph"/>
              <w:spacing w:line="276" w:lineRule="auto"/>
              <w:ind w:left="106" w:right="95"/>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Coordinar la implementación, el mantenimiento y el mejoramiento del Sistema de Gestión Ambiental de la Universidad de acuerdo con los requisitos legales aplicables y otros requisitos.</w:t>
            </w:r>
          </w:p>
        </w:tc>
      </w:tr>
      <w:tr w:rsidR="00E15F73" w:rsidRPr="00D91DA5" w14:paraId="22681880" w14:textId="77777777">
        <w:trPr>
          <w:cantSplit/>
          <w:trHeight w:val="527"/>
        </w:trPr>
        <w:tc>
          <w:tcPr>
            <w:tcW w:w="679" w:type="dxa"/>
            <w:vMerge/>
            <w:textDirection w:val="btLr"/>
          </w:tcPr>
          <w:p w14:paraId="412A7474" w14:textId="77777777" w:rsidR="00E15F73" w:rsidRPr="00D91DA5" w:rsidRDefault="00E15F73" w:rsidP="00D91DA5">
            <w:pPr>
              <w:pStyle w:val="TableParagraph"/>
              <w:spacing w:line="276" w:lineRule="auto"/>
              <w:ind w:right="148"/>
              <w:jc w:val="center"/>
              <w:rPr>
                <w:rFonts w:ascii="Montserrat" w:hAnsi="Montserrat" w:cs="Arial"/>
                <w:color w:val="000000" w:themeColor="text1"/>
                <w:sz w:val="16"/>
                <w:szCs w:val="16"/>
              </w:rPr>
            </w:pPr>
          </w:p>
        </w:tc>
        <w:tc>
          <w:tcPr>
            <w:tcW w:w="1417" w:type="dxa"/>
            <w:vAlign w:val="center"/>
          </w:tcPr>
          <w:p w14:paraId="14C26933" w14:textId="77777777" w:rsidR="00E15F73" w:rsidRPr="00D91DA5" w:rsidRDefault="00E15F73" w:rsidP="00D91DA5">
            <w:pPr>
              <w:pStyle w:val="TableParagraph"/>
              <w:spacing w:line="276" w:lineRule="auto"/>
              <w:ind w:left="106" w:right="95"/>
              <w:jc w:val="center"/>
              <w:rPr>
                <w:rFonts w:ascii="Montserrat" w:hAnsi="Montserrat" w:cs="Arial"/>
                <w:color w:val="000000" w:themeColor="text1"/>
                <w:sz w:val="16"/>
                <w:szCs w:val="16"/>
              </w:rPr>
            </w:pPr>
            <w:r w:rsidRPr="00D91DA5">
              <w:rPr>
                <w:rFonts w:ascii="Montserrat" w:hAnsi="Montserrat" w:cs="Arial"/>
                <w:color w:val="000000" w:themeColor="text1"/>
                <w:sz w:val="16"/>
                <w:szCs w:val="16"/>
              </w:rPr>
              <w:t>Gestión de la Calidad</w:t>
            </w:r>
          </w:p>
        </w:tc>
        <w:tc>
          <w:tcPr>
            <w:tcW w:w="6662" w:type="dxa"/>
          </w:tcPr>
          <w:p w14:paraId="014A81F4" w14:textId="77777777" w:rsidR="00E15F73" w:rsidRPr="00D91DA5" w:rsidRDefault="00E15F73" w:rsidP="00D91DA5">
            <w:pPr>
              <w:pStyle w:val="TableParagraph"/>
              <w:spacing w:line="276" w:lineRule="auto"/>
              <w:ind w:left="106" w:right="95"/>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Coordinar la implementación, el mantenimiento y el mejoramiento del Sistema de Gestión de Calidad de la Universidad bajo la norma ISO 9001.</w:t>
            </w:r>
          </w:p>
        </w:tc>
      </w:tr>
      <w:tr w:rsidR="00E15F73" w:rsidRPr="00D91DA5" w14:paraId="44622916" w14:textId="77777777">
        <w:trPr>
          <w:cantSplit/>
          <w:trHeight w:val="546"/>
        </w:trPr>
        <w:tc>
          <w:tcPr>
            <w:tcW w:w="679" w:type="dxa"/>
            <w:vMerge/>
            <w:textDirection w:val="btLr"/>
          </w:tcPr>
          <w:p w14:paraId="0E80BC73" w14:textId="77777777" w:rsidR="00E15F73" w:rsidRPr="00D91DA5" w:rsidRDefault="00E15F73" w:rsidP="00D91DA5">
            <w:pPr>
              <w:pStyle w:val="TableParagraph"/>
              <w:spacing w:line="276" w:lineRule="auto"/>
              <w:ind w:right="148"/>
              <w:jc w:val="center"/>
              <w:rPr>
                <w:rFonts w:ascii="Montserrat" w:hAnsi="Montserrat" w:cs="Arial"/>
                <w:color w:val="000000" w:themeColor="text1"/>
                <w:sz w:val="16"/>
                <w:szCs w:val="16"/>
              </w:rPr>
            </w:pPr>
          </w:p>
        </w:tc>
        <w:tc>
          <w:tcPr>
            <w:tcW w:w="1417" w:type="dxa"/>
            <w:vAlign w:val="center"/>
          </w:tcPr>
          <w:p w14:paraId="7BCA2D80" w14:textId="77777777" w:rsidR="00E15F73" w:rsidRPr="00D91DA5" w:rsidRDefault="00E15F73" w:rsidP="00D91DA5">
            <w:pPr>
              <w:pStyle w:val="TableParagraph"/>
              <w:spacing w:line="276" w:lineRule="auto"/>
              <w:ind w:left="106" w:right="95"/>
              <w:jc w:val="center"/>
              <w:rPr>
                <w:rFonts w:ascii="Montserrat" w:hAnsi="Montserrat" w:cs="Arial"/>
                <w:color w:val="000000" w:themeColor="text1"/>
                <w:sz w:val="16"/>
                <w:szCs w:val="16"/>
              </w:rPr>
            </w:pPr>
            <w:r w:rsidRPr="00D91DA5">
              <w:rPr>
                <w:rFonts w:ascii="Montserrat" w:hAnsi="Montserrat" w:cs="Arial"/>
                <w:color w:val="000000" w:themeColor="text1"/>
                <w:sz w:val="16"/>
                <w:szCs w:val="16"/>
              </w:rPr>
              <w:t>Gestión de la SST</w:t>
            </w:r>
          </w:p>
        </w:tc>
        <w:tc>
          <w:tcPr>
            <w:tcW w:w="6662" w:type="dxa"/>
          </w:tcPr>
          <w:p w14:paraId="16408605" w14:textId="77777777" w:rsidR="00E15F73" w:rsidRPr="00D91DA5" w:rsidRDefault="00E15F73" w:rsidP="00D91DA5">
            <w:pPr>
              <w:pStyle w:val="TableParagraph"/>
              <w:spacing w:line="276" w:lineRule="auto"/>
              <w:ind w:left="106" w:right="95"/>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Promover la SST mediante la planeación, organización, dirección, desarrollo y aplicación del Sistema de Gestión de la Seguridad y Salud en el Trabajo SG-SST.</w:t>
            </w:r>
          </w:p>
        </w:tc>
      </w:tr>
      <w:tr w:rsidR="00E15F73" w:rsidRPr="00D91DA5" w14:paraId="21EC0F28" w14:textId="77777777">
        <w:trPr>
          <w:trHeight w:val="407"/>
        </w:trPr>
        <w:tc>
          <w:tcPr>
            <w:tcW w:w="2096" w:type="dxa"/>
            <w:gridSpan w:val="2"/>
          </w:tcPr>
          <w:p w14:paraId="04CEFE79" w14:textId="77777777" w:rsidR="00E15F73" w:rsidRPr="00D91DA5" w:rsidRDefault="00E15F73" w:rsidP="00D91DA5">
            <w:pPr>
              <w:pStyle w:val="TableParagraph"/>
              <w:spacing w:line="276" w:lineRule="auto"/>
              <w:ind w:left="106" w:right="101"/>
              <w:rPr>
                <w:rFonts w:ascii="Montserrat" w:hAnsi="Montserrat" w:cs="Arial"/>
                <w:color w:val="000000" w:themeColor="text1"/>
                <w:sz w:val="16"/>
                <w:szCs w:val="16"/>
              </w:rPr>
            </w:pPr>
            <w:r w:rsidRPr="00D91DA5">
              <w:rPr>
                <w:rFonts w:ascii="Montserrat" w:hAnsi="Montserrat" w:cs="Arial"/>
                <w:color w:val="000000" w:themeColor="text1"/>
                <w:sz w:val="16"/>
                <w:szCs w:val="16"/>
              </w:rPr>
              <w:t>Comunicaciones</w:t>
            </w:r>
          </w:p>
        </w:tc>
        <w:tc>
          <w:tcPr>
            <w:tcW w:w="6662" w:type="dxa"/>
          </w:tcPr>
          <w:p w14:paraId="14051464" w14:textId="77777777" w:rsidR="00E15F73" w:rsidRPr="00D91DA5" w:rsidRDefault="00E15F73" w:rsidP="00D91DA5">
            <w:pPr>
              <w:pStyle w:val="TableParagraph"/>
              <w:spacing w:line="276" w:lineRule="auto"/>
              <w:ind w:left="106" w:right="101"/>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Gestionar estrategias de comunicación que fomenten la visibilidad de la Universidad Simón Bolívar entre sus diferentes públicos (internos y externos).</w:t>
            </w:r>
          </w:p>
        </w:tc>
      </w:tr>
      <w:tr w:rsidR="00E15F73" w:rsidRPr="00D91DA5" w14:paraId="24DA48C9" w14:textId="77777777">
        <w:trPr>
          <w:trHeight w:val="433"/>
        </w:trPr>
        <w:tc>
          <w:tcPr>
            <w:tcW w:w="2096" w:type="dxa"/>
            <w:gridSpan w:val="2"/>
          </w:tcPr>
          <w:p w14:paraId="780E284D" w14:textId="77777777" w:rsidR="00E15F73" w:rsidRPr="00D91DA5" w:rsidRDefault="00E15F73" w:rsidP="00D91DA5">
            <w:pPr>
              <w:pStyle w:val="TableParagraph"/>
              <w:tabs>
                <w:tab w:val="left" w:pos="1404"/>
                <w:tab w:val="left" w:pos="1912"/>
                <w:tab w:val="left" w:pos="3648"/>
                <w:tab w:val="left" w:pos="4291"/>
              </w:tabs>
              <w:spacing w:line="276" w:lineRule="auto"/>
              <w:ind w:left="106" w:right="97"/>
              <w:rPr>
                <w:rFonts w:ascii="Montserrat" w:hAnsi="Montserrat" w:cs="Arial"/>
                <w:color w:val="000000" w:themeColor="text1"/>
                <w:sz w:val="16"/>
                <w:szCs w:val="16"/>
              </w:rPr>
            </w:pPr>
            <w:r w:rsidRPr="00D91DA5">
              <w:rPr>
                <w:rFonts w:ascii="Montserrat" w:hAnsi="Montserrat" w:cs="Arial"/>
                <w:color w:val="000000" w:themeColor="text1"/>
                <w:sz w:val="16"/>
                <w:szCs w:val="16"/>
              </w:rPr>
              <w:t>Gestión TI</w:t>
            </w:r>
          </w:p>
        </w:tc>
        <w:tc>
          <w:tcPr>
            <w:tcW w:w="6662" w:type="dxa"/>
          </w:tcPr>
          <w:p w14:paraId="522D09B5" w14:textId="77777777" w:rsidR="00E15F73" w:rsidRPr="00D91DA5" w:rsidRDefault="00E15F73" w:rsidP="00D91DA5">
            <w:pPr>
              <w:pStyle w:val="TableParagraph"/>
              <w:tabs>
                <w:tab w:val="left" w:pos="1404"/>
                <w:tab w:val="left" w:pos="1912"/>
                <w:tab w:val="left" w:pos="3648"/>
                <w:tab w:val="left" w:pos="4291"/>
              </w:tabs>
              <w:spacing w:line="276" w:lineRule="auto"/>
              <w:ind w:left="106" w:right="97"/>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Mantener la infraestructura tecnológica acorde a las necesidades de la institución, garantizando la seguridad de la información al interior de los procesos durante todo el ciclo de vida de esta e implementando estrategias que permitan mejorar continuamente la calidad de los servicios, que atienden la demanda de los grupos de interés.</w:t>
            </w:r>
          </w:p>
        </w:tc>
      </w:tr>
    </w:tbl>
    <w:p w14:paraId="65270D4D" w14:textId="50524EE4" w:rsidR="00E15F73" w:rsidRPr="00540D86" w:rsidRDefault="00E15F73" w:rsidP="00E15F73">
      <w:pPr>
        <w:jc w:val="center"/>
        <w:rPr>
          <w:rFonts w:ascii="Montserrat" w:hAnsi="Montserrat"/>
          <w:i/>
          <w:iCs/>
          <w:color w:val="000000" w:themeColor="text1"/>
          <w:sz w:val="14"/>
          <w:szCs w:val="14"/>
        </w:rPr>
      </w:pPr>
      <w:bookmarkStart w:id="49" w:name="_Toc157526455"/>
      <w:r w:rsidRPr="00540D86">
        <w:rPr>
          <w:rFonts w:ascii="Montserrat" w:hAnsi="Montserrat" w:cs="Arial"/>
          <w:i/>
          <w:iCs/>
          <w:color w:val="000000" w:themeColor="text1"/>
          <w:sz w:val="14"/>
          <w:szCs w:val="14"/>
        </w:rPr>
        <w:t xml:space="preserve">Tabla </w:t>
      </w:r>
      <w:r w:rsidR="005B5266">
        <w:rPr>
          <w:rFonts w:ascii="Montserrat" w:hAnsi="Montserrat" w:cs="Arial"/>
          <w:i/>
          <w:iCs/>
          <w:color w:val="000000" w:themeColor="text1"/>
          <w:sz w:val="14"/>
          <w:szCs w:val="14"/>
        </w:rPr>
        <w:fldChar w:fldCharType="begin"/>
      </w:r>
      <w:r w:rsidR="005B5266">
        <w:rPr>
          <w:rFonts w:ascii="Montserrat" w:hAnsi="Montserrat" w:cs="Arial"/>
          <w:i/>
          <w:iCs/>
          <w:color w:val="000000" w:themeColor="text1"/>
          <w:sz w:val="14"/>
          <w:szCs w:val="14"/>
        </w:rPr>
        <w:instrText xml:space="preserve"> SEQ Tabla \* ARABIC </w:instrText>
      </w:r>
      <w:r w:rsidR="005B5266">
        <w:rPr>
          <w:rFonts w:ascii="Montserrat" w:hAnsi="Montserrat" w:cs="Arial"/>
          <w:i/>
          <w:iCs/>
          <w:color w:val="000000" w:themeColor="text1"/>
          <w:sz w:val="14"/>
          <w:szCs w:val="14"/>
        </w:rPr>
        <w:fldChar w:fldCharType="separate"/>
      </w:r>
      <w:r w:rsidR="00996C83">
        <w:rPr>
          <w:rFonts w:ascii="Montserrat" w:hAnsi="Montserrat" w:cs="Arial"/>
          <w:i/>
          <w:iCs/>
          <w:noProof/>
          <w:color w:val="000000" w:themeColor="text1"/>
          <w:sz w:val="14"/>
          <w:szCs w:val="14"/>
        </w:rPr>
        <w:t>3</w:t>
      </w:r>
      <w:r w:rsidR="005B5266">
        <w:rPr>
          <w:rFonts w:ascii="Montserrat" w:hAnsi="Montserrat" w:cs="Arial"/>
          <w:i/>
          <w:iCs/>
          <w:color w:val="000000" w:themeColor="text1"/>
          <w:sz w:val="14"/>
          <w:szCs w:val="14"/>
        </w:rPr>
        <w:fldChar w:fldCharType="end"/>
      </w:r>
      <w:r w:rsidRPr="00540D86">
        <w:rPr>
          <w:rFonts w:ascii="Montserrat" w:hAnsi="Montserrat" w:cs="Arial"/>
          <w:i/>
          <w:iCs/>
          <w:color w:val="000000" w:themeColor="text1"/>
          <w:sz w:val="14"/>
          <w:szCs w:val="14"/>
        </w:rPr>
        <w:t xml:space="preserve"> Procesos Estratégicos</w:t>
      </w:r>
      <w:bookmarkEnd w:id="49"/>
    </w:p>
    <w:p w14:paraId="26362B5A" w14:textId="77777777" w:rsidR="00E15F73" w:rsidRPr="00540D86" w:rsidRDefault="00E15F73" w:rsidP="00E15F73">
      <w:pPr>
        <w:rPr>
          <w:rFonts w:ascii="Montserrat" w:hAnsi="Montserrat"/>
          <w:color w:val="000000" w:themeColor="text1"/>
          <w:sz w:val="20"/>
          <w:szCs w:val="20"/>
        </w:rPr>
      </w:pPr>
    </w:p>
    <w:p w14:paraId="0729D026" w14:textId="77777777" w:rsidR="00E15F73" w:rsidRPr="000D0AD5" w:rsidRDefault="00E15F73" w:rsidP="00FD44A8">
      <w:pPr>
        <w:pStyle w:val="Heading5"/>
        <w:numPr>
          <w:ilvl w:val="3"/>
          <w:numId w:val="61"/>
        </w:numPr>
        <w:ind w:left="709"/>
        <w:rPr>
          <w:rFonts w:ascii="Montserrat" w:hAnsi="Montserrat" w:cs="Arial"/>
          <w:b/>
          <w:bCs/>
          <w:color w:val="000000" w:themeColor="text1"/>
          <w:sz w:val="20"/>
          <w:szCs w:val="22"/>
        </w:rPr>
      </w:pPr>
      <w:bookmarkStart w:id="50" w:name="_Toc157526033"/>
      <w:r w:rsidRPr="000D0AD5">
        <w:rPr>
          <w:rFonts w:ascii="Montserrat" w:hAnsi="Montserrat" w:cs="Arial"/>
          <w:b/>
          <w:bCs/>
          <w:color w:val="000000" w:themeColor="text1"/>
          <w:sz w:val="20"/>
          <w:szCs w:val="22"/>
        </w:rPr>
        <w:t>Procesos evaluación y control</w:t>
      </w:r>
      <w:bookmarkEnd w:id="50"/>
    </w:p>
    <w:p w14:paraId="6A22FAF9" w14:textId="77777777" w:rsidR="00E15F73" w:rsidRPr="00540D86" w:rsidRDefault="00E15F73" w:rsidP="00E15F73">
      <w:pPr>
        <w:jc w:val="both"/>
        <w:rPr>
          <w:rFonts w:ascii="Montserrat" w:hAnsi="Montserrat"/>
          <w:i/>
          <w:iCs/>
          <w:color w:val="000000" w:themeColor="text1"/>
          <w:sz w:val="20"/>
          <w:szCs w:val="20"/>
        </w:rPr>
      </w:pPr>
    </w:p>
    <w:tbl>
      <w:tblPr>
        <w:tblStyle w:val="TableNormal1"/>
        <w:tblW w:w="8758" w:type="dxa"/>
        <w:tblInd w:w="309"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6" w:space="0" w:color="4472C4" w:themeColor="accent1"/>
          <w:insideV w:val="single" w:sz="6" w:space="0" w:color="4472C4" w:themeColor="accent1"/>
        </w:tblBorders>
        <w:tblLayout w:type="fixed"/>
        <w:tblLook w:val="01E0" w:firstRow="1" w:lastRow="1" w:firstColumn="1" w:lastColumn="1" w:noHBand="0" w:noVBand="0"/>
      </w:tblPr>
      <w:tblGrid>
        <w:gridCol w:w="2857"/>
        <w:gridCol w:w="5901"/>
      </w:tblGrid>
      <w:tr w:rsidR="00E15F73" w:rsidRPr="00D91DA5" w14:paraId="3D7C156B" w14:textId="77777777" w:rsidTr="00A7745D">
        <w:trPr>
          <w:trHeight w:val="304"/>
          <w:tblHeader/>
        </w:trPr>
        <w:tc>
          <w:tcPr>
            <w:tcW w:w="2857" w:type="dxa"/>
            <w:shd w:val="clear" w:color="auto" w:fill="2E74B5" w:themeFill="accent5" w:themeFillShade="BF"/>
          </w:tcPr>
          <w:p w14:paraId="5B0312FF" w14:textId="77777777" w:rsidR="00E15F73" w:rsidRPr="00D91DA5" w:rsidRDefault="00E15F73" w:rsidP="00D91DA5">
            <w:pPr>
              <w:pStyle w:val="TableParagraph"/>
              <w:spacing w:line="276" w:lineRule="auto"/>
              <w:ind w:left="953" w:right="947"/>
              <w:jc w:val="center"/>
              <w:rPr>
                <w:rFonts w:ascii="Montserrat" w:hAnsi="Montserrat" w:cs="Arial"/>
                <w:b/>
                <w:color w:val="FFFFFF" w:themeColor="background1"/>
                <w:sz w:val="16"/>
                <w:szCs w:val="16"/>
              </w:rPr>
            </w:pPr>
            <w:r w:rsidRPr="00D91DA5">
              <w:rPr>
                <w:rFonts w:ascii="Montserrat" w:hAnsi="Montserrat" w:cs="Arial"/>
                <w:b/>
                <w:color w:val="FFFFFF" w:themeColor="background1"/>
                <w:sz w:val="16"/>
                <w:szCs w:val="16"/>
              </w:rPr>
              <w:t>Nombre</w:t>
            </w:r>
          </w:p>
        </w:tc>
        <w:tc>
          <w:tcPr>
            <w:tcW w:w="5901" w:type="dxa"/>
            <w:shd w:val="clear" w:color="auto" w:fill="2E74B5" w:themeFill="accent5" w:themeFillShade="BF"/>
          </w:tcPr>
          <w:p w14:paraId="1FFCBA19" w14:textId="77777777" w:rsidR="00E15F73" w:rsidRPr="00D91DA5" w:rsidRDefault="00E15F73" w:rsidP="00D91DA5">
            <w:pPr>
              <w:pStyle w:val="TableParagraph"/>
              <w:spacing w:line="276" w:lineRule="auto"/>
              <w:ind w:left="2149" w:right="2148"/>
              <w:jc w:val="center"/>
              <w:rPr>
                <w:rFonts w:ascii="Montserrat" w:hAnsi="Montserrat" w:cs="Arial"/>
                <w:b/>
                <w:color w:val="FFFFFF" w:themeColor="background1"/>
                <w:sz w:val="16"/>
                <w:szCs w:val="16"/>
              </w:rPr>
            </w:pPr>
            <w:r w:rsidRPr="00D91DA5">
              <w:rPr>
                <w:rFonts w:ascii="Montserrat" w:hAnsi="Montserrat" w:cs="Arial"/>
                <w:b/>
                <w:color w:val="FFFFFF" w:themeColor="background1"/>
                <w:sz w:val="16"/>
                <w:szCs w:val="16"/>
              </w:rPr>
              <w:t>Objetivo</w:t>
            </w:r>
          </w:p>
        </w:tc>
      </w:tr>
      <w:tr w:rsidR="00E15F73" w:rsidRPr="00D91DA5" w14:paraId="49188804" w14:textId="77777777">
        <w:trPr>
          <w:trHeight w:val="457"/>
        </w:trPr>
        <w:tc>
          <w:tcPr>
            <w:tcW w:w="2857" w:type="dxa"/>
          </w:tcPr>
          <w:p w14:paraId="5C4E7685" w14:textId="77777777" w:rsidR="00E15F73" w:rsidRPr="00D91DA5" w:rsidRDefault="00E15F73" w:rsidP="00D91DA5">
            <w:pPr>
              <w:pStyle w:val="TableParagraph"/>
              <w:spacing w:line="276" w:lineRule="auto"/>
              <w:ind w:right="148"/>
              <w:rPr>
                <w:rFonts w:ascii="Montserrat" w:hAnsi="Montserrat" w:cs="Arial"/>
                <w:color w:val="000000" w:themeColor="text1"/>
                <w:sz w:val="16"/>
                <w:szCs w:val="16"/>
              </w:rPr>
            </w:pPr>
            <w:r w:rsidRPr="00D91DA5">
              <w:rPr>
                <w:rFonts w:ascii="Montserrat" w:hAnsi="Montserrat" w:cs="Arial"/>
                <w:color w:val="000000" w:themeColor="text1"/>
                <w:sz w:val="16"/>
                <w:szCs w:val="16"/>
              </w:rPr>
              <w:t>Auditoria</w:t>
            </w:r>
          </w:p>
        </w:tc>
        <w:tc>
          <w:tcPr>
            <w:tcW w:w="5901" w:type="dxa"/>
          </w:tcPr>
          <w:p w14:paraId="4925C58D" w14:textId="77777777" w:rsidR="00E15F73" w:rsidRPr="00D91DA5" w:rsidRDefault="00E15F73" w:rsidP="00D91DA5">
            <w:pPr>
              <w:pStyle w:val="TableParagraph"/>
              <w:spacing w:line="276" w:lineRule="auto"/>
              <w:ind w:left="106" w:right="95"/>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Contribuir, mediante la realización de evaluaciones independientes, objetivas de aseguramiento y de consultoría, a que la Universidad alcance los objetivos estratégicos.</w:t>
            </w:r>
          </w:p>
        </w:tc>
      </w:tr>
      <w:tr w:rsidR="00E15F73" w:rsidRPr="00D91DA5" w14:paraId="702B8CF6" w14:textId="77777777">
        <w:trPr>
          <w:trHeight w:val="407"/>
        </w:trPr>
        <w:tc>
          <w:tcPr>
            <w:tcW w:w="2857" w:type="dxa"/>
          </w:tcPr>
          <w:p w14:paraId="4D26DA78" w14:textId="77777777" w:rsidR="00E15F73" w:rsidRPr="00D91DA5" w:rsidRDefault="00E15F73" w:rsidP="00D91DA5">
            <w:pPr>
              <w:pStyle w:val="TableParagraph"/>
              <w:spacing w:line="276" w:lineRule="auto"/>
              <w:ind w:right="813"/>
              <w:rPr>
                <w:rFonts w:ascii="Montserrat" w:hAnsi="Montserrat" w:cs="Arial"/>
                <w:color w:val="000000" w:themeColor="text1"/>
                <w:sz w:val="16"/>
                <w:szCs w:val="16"/>
              </w:rPr>
            </w:pPr>
            <w:r w:rsidRPr="00D91DA5">
              <w:rPr>
                <w:rFonts w:ascii="Montserrat" w:hAnsi="Montserrat" w:cs="Arial"/>
                <w:color w:val="000000" w:themeColor="text1"/>
                <w:sz w:val="16"/>
                <w:szCs w:val="16"/>
              </w:rPr>
              <w:t>Autoevaluación</w:t>
            </w:r>
          </w:p>
        </w:tc>
        <w:tc>
          <w:tcPr>
            <w:tcW w:w="5901" w:type="dxa"/>
          </w:tcPr>
          <w:p w14:paraId="6697FF57" w14:textId="77777777" w:rsidR="00E15F73" w:rsidRPr="00D91DA5" w:rsidRDefault="00E15F73" w:rsidP="00D91DA5">
            <w:pPr>
              <w:pStyle w:val="TableParagraph"/>
              <w:spacing w:line="276" w:lineRule="auto"/>
              <w:ind w:left="106" w:right="101"/>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Valorar la evolución de la calidad del servicio educativo de los programas académicos y de la Institución integrando los elementos del Sistema Institucional de Autoevaluación y del Modelo Institucional para la Acreditación con el fin de consolidar la cultura de calidad de la Universidad.</w:t>
            </w:r>
          </w:p>
        </w:tc>
      </w:tr>
    </w:tbl>
    <w:p w14:paraId="51CBA9D5" w14:textId="79CC15F4" w:rsidR="00E15F73" w:rsidRPr="00540D86" w:rsidRDefault="00E15F73" w:rsidP="00E15F73">
      <w:pPr>
        <w:jc w:val="center"/>
        <w:rPr>
          <w:rFonts w:ascii="Montserrat" w:hAnsi="Montserrat" w:cs="Arial"/>
          <w:i/>
          <w:color w:val="000000" w:themeColor="text1"/>
          <w:sz w:val="14"/>
          <w:szCs w:val="14"/>
        </w:rPr>
      </w:pPr>
      <w:bookmarkStart w:id="51" w:name="_Toc157526456"/>
      <w:r w:rsidRPr="00540D86">
        <w:rPr>
          <w:rFonts w:ascii="Montserrat" w:hAnsi="Montserrat" w:cs="Arial"/>
          <w:i/>
          <w:iCs/>
          <w:color w:val="000000" w:themeColor="text1"/>
          <w:sz w:val="14"/>
          <w:szCs w:val="14"/>
        </w:rPr>
        <w:t xml:space="preserve">Tabla </w:t>
      </w:r>
      <w:r w:rsidR="005B5266">
        <w:rPr>
          <w:rFonts w:ascii="Montserrat" w:hAnsi="Montserrat" w:cs="Arial"/>
          <w:i/>
          <w:iCs/>
          <w:color w:val="000000" w:themeColor="text1"/>
          <w:sz w:val="14"/>
          <w:szCs w:val="14"/>
        </w:rPr>
        <w:fldChar w:fldCharType="begin"/>
      </w:r>
      <w:r w:rsidR="005B5266">
        <w:rPr>
          <w:rFonts w:ascii="Montserrat" w:hAnsi="Montserrat" w:cs="Arial"/>
          <w:i/>
          <w:iCs/>
          <w:color w:val="000000" w:themeColor="text1"/>
          <w:sz w:val="14"/>
          <w:szCs w:val="14"/>
        </w:rPr>
        <w:instrText xml:space="preserve"> SEQ Tabla \* ARABIC </w:instrText>
      </w:r>
      <w:r w:rsidR="005B5266">
        <w:rPr>
          <w:rFonts w:ascii="Montserrat" w:hAnsi="Montserrat" w:cs="Arial"/>
          <w:i/>
          <w:iCs/>
          <w:color w:val="000000" w:themeColor="text1"/>
          <w:sz w:val="14"/>
          <w:szCs w:val="14"/>
        </w:rPr>
        <w:fldChar w:fldCharType="separate"/>
      </w:r>
      <w:r w:rsidR="00996C83">
        <w:rPr>
          <w:rFonts w:ascii="Montserrat" w:hAnsi="Montserrat" w:cs="Arial"/>
          <w:i/>
          <w:iCs/>
          <w:noProof/>
          <w:color w:val="000000" w:themeColor="text1"/>
          <w:sz w:val="14"/>
          <w:szCs w:val="14"/>
        </w:rPr>
        <w:t>4</w:t>
      </w:r>
      <w:r w:rsidR="005B5266">
        <w:rPr>
          <w:rFonts w:ascii="Montserrat" w:hAnsi="Montserrat" w:cs="Arial"/>
          <w:i/>
          <w:iCs/>
          <w:color w:val="000000" w:themeColor="text1"/>
          <w:sz w:val="14"/>
          <w:szCs w:val="14"/>
        </w:rPr>
        <w:fldChar w:fldCharType="end"/>
      </w:r>
      <w:r w:rsidRPr="00540D86">
        <w:rPr>
          <w:rFonts w:ascii="Montserrat" w:hAnsi="Montserrat" w:cs="Arial"/>
          <w:i/>
          <w:iCs/>
          <w:color w:val="000000" w:themeColor="text1"/>
          <w:sz w:val="14"/>
          <w:szCs w:val="14"/>
        </w:rPr>
        <w:t xml:space="preserve"> Procesos Evaluación y Control</w:t>
      </w:r>
      <w:bookmarkEnd w:id="51"/>
    </w:p>
    <w:p w14:paraId="0D3F42F3" w14:textId="77777777" w:rsidR="00E15F73" w:rsidRPr="00540D86" w:rsidRDefault="00E15F73" w:rsidP="00E15F73">
      <w:pPr>
        <w:rPr>
          <w:rFonts w:ascii="Montserrat" w:hAnsi="Montserrat"/>
          <w:color w:val="000000" w:themeColor="text1"/>
          <w:sz w:val="20"/>
          <w:szCs w:val="20"/>
        </w:rPr>
      </w:pPr>
    </w:p>
    <w:p w14:paraId="785EDD38" w14:textId="77777777" w:rsidR="009C7E9F" w:rsidRDefault="009C7E9F" w:rsidP="00E15F73">
      <w:pPr>
        <w:rPr>
          <w:rFonts w:ascii="Montserrat" w:hAnsi="Montserrat"/>
          <w:color w:val="000000" w:themeColor="text1"/>
          <w:sz w:val="20"/>
          <w:szCs w:val="20"/>
        </w:rPr>
      </w:pPr>
    </w:p>
    <w:p w14:paraId="0F0FF244" w14:textId="77777777" w:rsidR="009C7E9F" w:rsidRPr="00540D86" w:rsidRDefault="009C7E9F" w:rsidP="00E15F73">
      <w:pPr>
        <w:rPr>
          <w:rFonts w:ascii="Montserrat" w:hAnsi="Montserrat"/>
          <w:color w:val="000000" w:themeColor="text1"/>
          <w:sz w:val="20"/>
          <w:szCs w:val="20"/>
        </w:rPr>
      </w:pPr>
    </w:p>
    <w:p w14:paraId="4EF80D56" w14:textId="77777777" w:rsidR="00E15F73" w:rsidRPr="000D0AD5" w:rsidRDefault="00E15F73" w:rsidP="00FD44A8">
      <w:pPr>
        <w:pStyle w:val="Heading5"/>
        <w:numPr>
          <w:ilvl w:val="3"/>
          <w:numId w:val="61"/>
        </w:numPr>
        <w:ind w:left="709"/>
        <w:rPr>
          <w:rFonts w:ascii="Montserrat" w:hAnsi="Montserrat" w:cs="Arial"/>
          <w:b/>
          <w:bCs/>
          <w:color w:val="000000" w:themeColor="text1"/>
          <w:sz w:val="20"/>
          <w:szCs w:val="22"/>
        </w:rPr>
      </w:pPr>
      <w:bookmarkStart w:id="52" w:name="_Toc157526034"/>
      <w:r w:rsidRPr="000D0AD5">
        <w:rPr>
          <w:rFonts w:ascii="Montserrat" w:hAnsi="Montserrat" w:cs="Arial"/>
          <w:b/>
          <w:bCs/>
          <w:color w:val="000000" w:themeColor="text1"/>
          <w:sz w:val="20"/>
          <w:szCs w:val="22"/>
        </w:rPr>
        <w:t>Procesos de apoyo</w:t>
      </w:r>
      <w:bookmarkEnd w:id="52"/>
    </w:p>
    <w:p w14:paraId="1D248AC4" w14:textId="77777777" w:rsidR="00E15F73" w:rsidRPr="00540D86" w:rsidRDefault="00E15F73" w:rsidP="00E15F73">
      <w:pPr>
        <w:rPr>
          <w:rFonts w:ascii="Montserrat" w:hAnsi="Montserrat"/>
          <w:color w:val="000000" w:themeColor="text1"/>
          <w:sz w:val="20"/>
          <w:szCs w:val="20"/>
        </w:rPr>
      </w:pPr>
    </w:p>
    <w:tbl>
      <w:tblPr>
        <w:tblStyle w:val="TableNormal1"/>
        <w:tblW w:w="8758" w:type="dxa"/>
        <w:tblInd w:w="309"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ayout w:type="fixed"/>
        <w:tblLook w:val="01E0" w:firstRow="1" w:lastRow="1" w:firstColumn="1" w:lastColumn="1" w:noHBand="0" w:noVBand="0"/>
      </w:tblPr>
      <w:tblGrid>
        <w:gridCol w:w="537"/>
        <w:gridCol w:w="2551"/>
        <w:gridCol w:w="5670"/>
      </w:tblGrid>
      <w:tr w:rsidR="00E15F73" w:rsidRPr="00D91DA5" w14:paraId="41B969F9" w14:textId="77777777">
        <w:trPr>
          <w:trHeight w:val="304"/>
          <w:tblHeader/>
        </w:trPr>
        <w:tc>
          <w:tcPr>
            <w:tcW w:w="3088" w:type="dxa"/>
            <w:gridSpan w:val="2"/>
            <w:shd w:val="clear" w:color="auto" w:fill="2E74B5" w:themeFill="accent5" w:themeFillShade="BF"/>
          </w:tcPr>
          <w:p w14:paraId="1DEC319C" w14:textId="77777777" w:rsidR="00E15F73" w:rsidRPr="00D91DA5" w:rsidRDefault="00E15F73" w:rsidP="00D91DA5">
            <w:pPr>
              <w:pStyle w:val="TableParagraph"/>
              <w:spacing w:line="276" w:lineRule="auto"/>
              <w:ind w:left="678" w:right="279"/>
              <w:jc w:val="center"/>
              <w:rPr>
                <w:rFonts w:ascii="Montserrat" w:hAnsi="Montserrat" w:cs="Arial"/>
                <w:b/>
                <w:color w:val="FFFFFF" w:themeColor="background1"/>
                <w:sz w:val="16"/>
                <w:szCs w:val="16"/>
              </w:rPr>
            </w:pPr>
            <w:r w:rsidRPr="00D91DA5">
              <w:rPr>
                <w:rFonts w:ascii="Montserrat" w:hAnsi="Montserrat" w:cs="Arial"/>
                <w:b/>
                <w:color w:val="FFFFFF" w:themeColor="background1"/>
                <w:sz w:val="16"/>
                <w:szCs w:val="16"/>
              </w:rPr>
              <w:t>Nombre</w:t>
            </w:r>
          </w:p>
        </w:tc>
        <w:tc>
          <w:tcPr>
            <w:tcW w:w="5670" w:type="dxa"/>
            <w:shd w:val="clear" w:color="auto" w:fill="2E74B5" w:themeFill="accent5" w:themeFillShade="BF"/>
          </w:tcPr>
          <w:p w14:paraId="0937EE30" w14:textId="77777777" w:rsidR="00E15F73" w:rsidRPr="00D91DA5" w:rsidRDefault="00E15F73" w:rsidP="00D91DA5">
            <w:pPr>
              <w:pStyle w:val="TableParagraph"/>
              <w:spacing w:line="276" w:lineRule="auto"/>
              <w:ind w:left="2149" w:right="2148"/>
              <w:jc w:val="center"/>
              <w:rPr>
                <w:rFonts w:ascii="Montserrat" w:hAnsi="Montserrat" w:cs="Arial"/>
                <w:b/>
                <w:color w:val="FFFFFF" w:themeColor="background1"/>
                <w:sz w:val="16"/>
                <w:szCs w:val="16"/>
              </w:rPr>
            </w:pPr>
            <w:r w:rsidRPr="00D91DA5">
              <w:rPr>
                <w:rFonts w:ascii="Montserrat" w:hAnsi="Montserrat" w:cs="Arial"/>
                <w:b/>
                <w:color w:val="FFFFFF" w:themeColor="background1"/>
                <w:sz w:val="16"/>
                <w:szCs w:val="16"/>
              </w:rPr>
              <w:t>Objetivo</w:t>
            </w:r>
          </w:p>
        </w:tc>
      </w:tr>
      <w:tr w:rsidR="00E15F73" w:rsidRPr="00D91DA5" w14:paraId="52C4D25E" w14:textId="77777777">
        <w:trPr>
          <w:cantSplit/>
          <w:trHeight w:val="622"/>
        </w:trPr>
        <w:tc>
          <w:tcPr>
            <w:tcW w:w="537" w:type="dxa"/>
            <w:vMerge w:val="restart"/>
            <w:textDirection w:val="btLr"/>
            <w:vAlign w:val="center"/>
          </w:tcPr>
          <w:p w14:paraId="01235AB0" w14:textId="77777777" w:rsidR="00E15F73" w:rsidRPr="00D91DA5" w:rsidRDefault="00E15F73" w:rsidP="00D91DA5">
            <w:pPr>
              <w:pStyle w:val="TableParagraph"/>
              <w:spacing w:line="276" w:lineRule="auto"/>
              <w:ind w:right="148"/>
              <w:jc w:val="center"/>
              <w:rPr>
                <w:rFonts w:ascii="Montserrat" w:hAnsi="Montserrat" w:cs="Arial"/>
                <w:color w:val="000000" w:themeColor="text1"/>
                <w:sz w:val="16"/>
                <w:szCs w:val="16"/>
              </w:rPr>
            </w:pPr>
            <w:r w:rsidRPr="00D91DA5">
              <w:rPr>
                <w:rFonts w:ascii="Montserrat" w:hAnsi="Montserrat" w:cs="Arial"/>
                <w:color w:val="000000" w:themeColor="text1"/>
                <w:sz w:val="16"/>
                <w:szCs w:val="16"/>
              </w:rPr>
              <w:t>Gestión Financiera</w:t>
            </w:r>
          </w:p>
        </w:tc>
        <w:tc>
          <w:tcPr>
            <w:tcW w:w="2551" w:type="dxa"/>
            <w:vAlign w:val="center"/>
          </w:tcPr>
          <w:p w14:paraId="445AD4A0" w14:textId="77777777" w:rsidR="00E15F73" w:rsidRPr="00D91DA5" w:rsidRDefault="00E15F73" w:rsidP="00D91DA5">
            <w:pPr>
              <w:pStyle w:val="TableParagraph"/>
              <w:spacing w:line="276" w:lineRule="auto"/>
              <w:ind w:left="106" w:right="95"/>
              <w:rPr>
                <w:rFonts w:ascii="Montserrat" w:hAnsi="Montserrat" w:cs="Arial"/>
                <w:color w:val="000000" w:themeColor="text1"/>
                <w:sz w:val="16"/>
                <w:szCs w:val="16"/>
              </w:rPr>
            </w:pPr>
            <w:r w:rsidRPr="00D91DA5">
              <w:rPr>
                <w:rFonts w:ascii="Montserrat" w:hAnsi="Montserrat" w:cs="Arial"/>
                <w:color w:val="000000" w:themeColor="text1"/>
                <w:sz w:val="16"/>
                <w:szCs w:val="16"/>
              </w:rPr>
              <w:t>Financiamiento Estudiantil y Cartera</w:t>
            </w:r>
          </w:p>
        </w:tc>
        <w:tc>
          <w:tcPr>
            <w:tcW w:w="5670" w:type="dxa"/>
          </w:tcPr>
          <w:p w14:paraId="6B9BCAED" w14:textId="77777777" w:rsidR="00E15F73" w:rsidRPr="00D91DA5" w:rsidRDefault="00E15F73" w:rsidP="00D91DA5">
            <w:pPr>
              <w:pStyle w:val="TableParagraph"/>
              <w:spacing w:line="276" w:lineRule="auto"/>
              <w:ind w:left="106" w:right="95"/>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Administrar las actividades orientadas a la matricula financiera y su forma de financiación, que permitan el acceso y permanencia de estudiantes en la Universidad, facturación de otros servicios y recuperación de cartera, cumpliendo con la Normatividad vigente.</w:t>
            </w:r>
          </w:p>
        </w:tc>
      </w:tr>
      <w:tr w:rsidR="00E15F73" w:rsidRPr="00D91DA5" w14:paraId="3409D6B0" w14:textId="77777777">
        <w:trPr>
          <w:cantSplit/>
          <w:trHeight w:val="547"/>
        </w:trPr>
        <w:tc>
          <w:tcPr>
            <w:tcW w:w="537" w:type="dxa"/>
            <w:vMerge/>
            <w:textDirection w:val="btLr"/>
          </w:tcPr>
          <w:p w14:paraId="63C74C1E" w14:textId="77777777" w:rsidR="00E15F73" w:rsidRPr="00D91DA5" w:rsidRDefault="00E15F73" w:rsidP="00D91DA5">
            <w:pPr>
              <w:pStyle w:val="TableParagraph"/>
              <w:spacing w:line="276" w:lineRule="auto"/>
              <w:ind w:right="148"/>
              <w:jc w:val="center"/>
              <w:rPr>
                <w:rFonts w:ascii="Montserrat" w:hAnsi="Montserrat" w:cs="Arial"/>
                <w:color w:val="000000" w:themeColor="text1"/>
                <w:sz w:val="16"/>
                <w:szCs w:val="16"/>
              </w:rPr>
            </w:pPr>
          </w:p>
        </w:tc>
        <w:tc>
          <w:tcPr>
            <w:tcW w:w="2551" w:type="dxa"/>
            <w:vAlign w:val="center"/>
          </w:tcPr>
          <w:p w14:paraId="6FC01148" w14:textId="77777777" w:rsidR="00E15F73" w:rsidRPr="00D91DA5" w:rsidRDefault="00E15F73" w:rsidP="00D91DA5">
            <w:pPr>
              <w:pStyle w:val="TableParagraph"/>
              <w:spacing w:line="276" w:lineRule="auto"/>
              <w:ind w:left="106" w:right="95"/>
              <w:rPr>
                <w:rFonts w:ascii="Montserrat" w:hAnsi="Montserrat" w:cs="Arial"/>
                <w:color w:val="000000" w:themeColor="text1"/>
                <w:sz w:val="16"/>
                <w:szCs w:val="16"/>
              </w:rPr>
            </w:pPr>
            <w:r w:rsidRPr="00D91DA5">
              <w:rPr>
                <w:rFonts w:ascii="Montserrat" w:hAnsi="Montserrat" w:cs="Arial"/>
                <w:color w:val="000000" w:themeColor="text1"/>
                <w:sz w:val="16"/>
                <w:szCs w:val="16"/>
              </w:rPr>
              <w:t>Gestión Contable</w:t>
            </w:r>
          </w:p>
        </w:tc>
        <w:tc>
          <w:tcPr>
            <w:tcW w:w="5670" w:type="dxa"/>
          </w:tcPr>
          <w:p w14:paraId="3663F70F" w14:textId="77777777" w:rsidR="00E15F73" w:rsidRPr="00D91DA5" w:rsidRDefault="00E15F73" w:rsidP="00D91DA5">
            <w:pPr>
              <w:pStyle w:val="TableParagraph"/>
              <w:spacing w:line="276" w:lineRule="auto"/>
              <w:ind w:left="106" w:right="95"/>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Generar registros confiables y consistentes de las operaciones realizadas por la Universidad, con el fin de suministrar estados financieros que permitan la toma de decisiones gerenciales oportunamente.</w:t>
            </w:r>
          </w:p>
        </w:tc>
      </w:tr>
      <w:tr w:rsidR="00E15F73" w:rsidRPr="00D91DA5" w14:paraId="032230CB" w14:textId="77777777">
        <w:trPr>
          <w:cantSplit/>
          <w:trHeight w:val="545"/>
        </w:trPr>
        <w:tc>
          <w:tcPr>
            <w:tcW w:w="537" w:type="dxa"/>
            <w:vMerge/>
            <w:textDirection w:val="btLr"/>
          </w:tcPr>
          <w:p w14:paraId="787DE86A" w14:textId="77777777" w:rsidR="00E15F73" w:rsidRPr="00D91DA5" w:rsidRDefault="00E15F73" w:rsidP="00D91DA5">
            <w:pPr>
              <w:pStyle w:val="TableParagraph"/>
              <w:spacing w:line="276" w:lineRule="auto"/>
              <w:ind w:right="148"/>
              <w:jc w:val="center"/>
              <w:rPr>
                <w:rFonts w:ascii="Montserrat" w:hAnsi="Montserrat" w:cs="Arial"/>
                <w:color w:val="000000" w:themeColor="text1"/>
                <w:sz w:val="16"/>
                <w:szCs w:val="16"/>
              </w:rPr>
            </w:pPr>
          </w:p>
        </w:tc>
        <w:tc>
          <w:tcPr>
            <w:tcW w:w="2551" w:type="dxa"/>
            <w:vAlign w:val="center"/>
          </w:tcPr>
          <w:p w14:paraId="114A197B" w14:textId="77777777" w:rsidR="00E15F73" w:rsidRPr="00D91DA5" w:rsidRDefault="00E15F73" w:rsidP="00D91DA5">
            <w:pPr>
              <w:pStyle w:val="TableParagraph"/>
              <w:spacing w:line="276" w:lineRule="auto"/>
              <w:ind w:left="106" w:right="95"/>
              <w:rPr>
                <w:rFonts w:ascii="Montserrat" w:hAnsi="Montserrat" w:cs="Arial"/>
                <w:color w:val="000000" w:themeColor="text1"/>
                <w:sz w:val="16"/>
                <w:szCs w:val="16"/>
              </w:rPr>
            </w:pPr>
            <w:r w:rsidRPr="00D91DA5">
              <w:rPr>
                <w:rFonts w:ascii="Montserrat" w:hAnsi="Montserrat" w:cs="Arial"/>
                <w:color w:val="000000" w:themeColor="text1"/>
                <w:sz w:val="16"/>
                <w:szCs w:val="16"/>
              </w:rPr>
              <w:t>Gestión de Compras y suministros</w:t>
            </w:r>
          </w:p>
        </w:tc>
        <w:tc>
          <w:tcPr>
            <w:tcW w:w="5670" w:type="dxa"/>
          </w:tcPr>
          <w:p w14:paraId="62C0379B" w14:textId="77777777" w:rsidR="00E15F73" w:rsidRPr="00D91DA5" w:rsidRDefault="00E15F73" w:rsidP="00D91DA5">
            <w:pPr>
              <w:pStyle w:val="TableParagraph"/>
              <w:spacing w:line="276" w:lineRule="auto"/>
              <w:ind w:left="106" w:right="95"/>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Adquirir bienes y servicios que la Universidad requiera para su funcionamiento, garantizando el cumplimiento de los requisitos.</w:t>
            </w:r>
          </w:p>
        </w:tc>
      </w:tr>
      <w:tr w:rsidR="00E15F73" w:rsidRPr="00D91DA5" w14:paraId="0E872BB3" w14:textId="77777777">
        <w:trPr>
          <w:cantSplit/>
          <w:trHeight w:val="993"/>
        </w:trPr>
        <w:tc>
          <w:tcPr>
            <w:tcW w:w="537" w:type="dxa"/>
            <w:vMerge/>
            <w:textDirection w:val="btLr"/>
          </w:tcPr>
          <w:p w14:paraId="51B69C69" w14:textId="77777777" w:rsidR="00E15F73" w:rsidRPr="00D91DA5" w:rsidRDefault="00E15F73" w:rsidP="00D91DA5">
            <w:pPr>
              <w:pStyle w:val="TableParagraph"/>
              <w:spacing w:line="276" w:lineRule="auto"/>
              <w:ind w:right="148"/>
              <w:jc w:val="center"/>
              <w:rPr>
                <w:rFonts w:ascii="Montserrat" w:hAnsi="Montserrat" w:cs="Arial"/>
                <w:color w:val="000000" w:themeColor="text1"/>
                <w:sz w:val="16"/>
                <w:szCs w:val="16"/>
              </w:rPr>
            </w:pPr>
          </w:p>
        </w:tc>
        <w:tc>
          <w:tcPr>
            <w:tcW w:w="2551" w:type="dxa"/>
            <w:vAlign w:val="center"/>
          </w:tcPr>
          <w:p w14:paraId="659B389E" w14:textId="77777777" w:rsidR="00E15F73" w:rsidRPr="00D91DA5" w:rsidRDefault="00E15F73" w:rsidP="00D91DA5">
            <w:pPr>
              <w:pStyle w:val="TableParagraph"/>
              <w:spacing w:line="276" w:lineRule="auto"/>
              <w:ind w:left="106" w:right="95"/>
              <w:rPr>
                <w:rFonts w:ascii="Montserrat" w:hAnsi="Montserrat" w:cs="Arial"/>
                <w:color w:val="000000" w:themeColor="text1"/>
                <w:sz w:val="16"/>
                <w:szCs w:val="16"/>
              </w:rPr>
            </w:pPr>
            <w:r w:rsidRPr="00D91DA5">
              <w:rPr>
                <w:rFonts w:ascii="Montserrat" w:hAnsi="Montserrat" w:cs="Arial"/>
                <w:color w:val="000000" w:themeColor="text1"/>
                <w:sz w:val="16"/>
                <w:szCs w:val="16"/>
              </w:rPr>
              <w:t>Gestión de Presupuesto</w:t>
            </w:r>
          </w:p>
        </w:tc>
        <w:tc>
          <w:tcPr>
            <w:tcW w:w="5670" w:type="dxa"/>
          </w:tcPr>
          <w:p w14:paraId="0ED7F964" w14:textId="77777777" w:rsidR="00E15F73" w:rsidRPr="00D91DA5" w:rsidRDefault="00E15F73" w:rsidP="00D91DA5">
            <w:pPr>
              <w:pStyle w:val="TableParagraph"/>
              <w:spacing w:line="276" w:lineRule="auto"/>
              <w:ind w:left="106" w:right="95"/>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Asegurar la planificación, formulación, seguimiento y control de los ingresos, gastos e inversiones de la Universidad, orientado a cumplir con el presupuesto institucional asignado en la estructura financiera establecida.</w:t>
            </w:r>
          </w:p>
        </w:tc>
      </w:tr>
      <w:tr w:rsidR="00E15F73" w:rsidRPr="00D91DA5" w14:paraId="60C8B65A" w14:textId="77777777">
        <w:trPr>
          <w:trHeight w:val="407"/>
        </w:trPr>
        <w:tc>
          <w:tcPr>
            <w:tcW w:w="3088" w:type="dxa"/>
            <w:gridSpan w:val="2"/>
          </w:tcPr>
          <w:p w14:paraId="72A4389B" w14:textId="77777777" w:rsidR="00E15F73" w:rsidRPr="00D91DA5" w:rsidRDefault="00E15F73" w:rsidP="00D91DA5">
            <w:pPr>
              <w:pStyle w:val="TableParagraph"/>
              <w:spacing w:line="276" w:lineRule="auto"/>
              <w:ind w:left="106" w:right="101"/>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Infraestructura Física</w:t>
            </w:r>
          </w:p>
        </w:tc>
        <w:tc>
          <w:tcPr>
            <w:tcW w:w="5670" w:type="dxa"/>
          </w:tcPr>
          <w:p w14:paraId="211C968F" w14:textId="77777777" w:rsidR="00E15F73" w:rsidRPr="00D91DA5" w:rsidRDefault="00E15F73" w:rsidP="00D91DA5">
            <w:pPr>
              <w:pStyle w:val="TableParagraph"/>
              <w:spacing w:line="276" w:lineRule="auto"/>
              <w:ind w:left="106" w:right="101"/>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Formular y ejecutar proyectos para el desarrollo de la planta física, así como realizar las labores de mantenimiento, servicios generales y vigilancia para el normal funcionamiento de las actividades de la Universidad.</w:t>
            </w:r>
          </w:p>
        </w:tc>
      </w:tr>
      <w:tr w:rsidR="00E15F73" w:rsidRPr="00D91DA5" w14:paraId="6AB45EC6" w14:textId="77777777">
        <w:trPr>
          <w:trHeight w:val="433"/>
        </w:trPr>
        <w:tc>
          <w:tcPr>
            <w:tcW w:w="3088" w:type="dxa"/>
            <w:gridSpan w:val="2"/>
          </w:tcPr>
          <w:p w14:paraId="0F0882B3" w14:textId="77777777" w:rsidR="00E15F73" w:rsidRPr="00D91DA5" w:rsidRDefault="00E15F73" w:rsidP="00D91DA5">
            <w:pPr>
              <w:pStyle w:val="TableParagraph"/>
              <w:tabs>
                <w:tab w:val="left" w:pos="1404"/>
                <w:tab w:val="left" w:pos="1912"/>
                <w:tab w:val="left" w:pos="3648"/>
                <w:tab w:val="left" w:pos="4291"/>
              </w:tabs>
              <w:spacing w:line="276" w:lineRule="auto"/>
              <w:ind w:left="106" w:right="97"/>
              <w:rPr>
                <w:rFonts w:ascii="Montserrat" w:hAnsi="Montserrat" w:cs="Arial"/>
                <w:color w:val="000000" w:themeColor="text1"/>
                <w:sz w:val="16"/>
                <w:szCs w:val="16"/>
              </w:rPr>
            </w:pPr>
            <w:r w:rsidRPr="00D91DA5">
              <w:rPr>
                <w:rFonts w:ascii="Montserrat" w:hAnsi="Montserrat" w:cs="Arial"/>
                <w:color w:val="000000" w:themeColor="text1"/>
                <w:sz w:val="16"/>
                <w:szCs w:val="16"/>
              </w:rPr>
              <w:t>Talento Humano</w:t>
            </w:r>
          </w:p>
        </w:tc>
        <w:tc>
          <w:tcPr>
            <w:tcW w:w="5670" w:type="dxa"/>
          </w:tcPr>
          <w:p w14:paraId="548AC4FF" w14:textId="77777777" w:rsidR="00E15F73" w:rsidRPr="00D91DA5" w:rsidRDefault="00E15F73" w:rsidP="00D91DA5">
            <w:pPr>
              <w:pStyle w:val="TableParagraph"/>
              <w:tabs>
                <w:tab w:val="left" w:pos="1404"/>
                <w:tab w:val="left" w:pos="1912"/>
                <w:tab w:val="left" w:pos="3648"/>
                <w:tab w:val="left" w:pos="4291"/>
              </w:tabs>
              <w:spacing w:line="276" w:lineRule="auto"/>
              <w:ind w:left="106" w:right="97"/>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Proveer el personal idóneo y promover el desarrollo de las competencias laborales a través de la formación y la evaluación.</w:t>
            </w:r>
          </w:p>
        </w:tc>
      </w:tr>
      <w:tr w:rsidR="00E15F73" w:rsidRPr="00D91DA5" w14:paraId="6F61D927" w14:textId="77777777">
        <w:trPr>
          <w:trHeight w:val="433"/>
        </w:trPr>
        <w:tc>
          <w:tcPr>
            <w:tcW w:w="3088" w:type="dxa"/>
            <w:gridSpan w:val="2"/>
          </w:tcPr>
          <w:p w14:paraId="24A4C09A" w14:textId="77777777" w:rsidR="00E15F73" w:rsidRPr="00D91DA5" w:rsidRDefault="00E15F73" w:rsidP="00D91DA5">
            <w:pPr>
              <w:pStyle w:val="TableParagraph"/>
              <w:tabs>
                <w:tab w:val="left" w:pos="1404"/>
                <w:tab w:val="left" w:pos="1912"/>
                <w:tab w:val="left" w:pos="3648"/>
                <w:tab w:val="left" w:pos="4291"/>
              </w:tabs>
              <w:spacing w:line="276" w:lineRule="auto"/>
              <w:ind w:left="106" w:right="97"/>
              <w:rPr>
                <w:rFonts w:ascii="Montserrat" w:hAnsi="Montserrat" w:cs="Arial"/>
                <w:color w:val="000000" w:themeColor="text1"/>
                <w:sz w:val="16"/>
                <w:szCs w:val="16"/>
              </w:rPr>
            </w:pPr>
            <w:r w:rsidRPr="00D91DA5">
              <w:rPr>
                <w:rFonts w:ascii="Montserrat" w:hAnsi="Montserrat" w:cs="Arial"/>
                <w:color w:val="000000" w:themeColor="text1"/>
                <w:sz w:val="16"/>
                <w:szCs w:val="16"/>
              </w:rPr>
              <w:t>Gestión Jurídica</w:t>
            </w:r>
          </w:p>
        </w:tc>
        <w:tc>
          <w:tcPr>
            <w:tcW w:w="5670" w:type="dxa"/>
          </w:tcPr>
          <w:p w14:paraId="5F7D9249" w14:textId="5A6F6AB5" w:rsidR="00E15F73" w:rsidRPr="00D91DA5" w:rsidRDefault="00E15F73" w:rsidP="00D91DA5">
            <w:pPr>
              <w:pStyle w:val="TableParagraph"/>
              <w:tabs>
                <w:tab w:val="left" w:pos="1404"/>
                <w:tab w:val="left" w:pos="1912"/>
                <w:tab w:val="left" w:pos="3648"/>
                <w:tab w:val="left" w:pos="4291"/>
              </w:tabs>
              <w:spacing w:line="276" w:lineRule="auto"/>
              <w:ind w:left="106" w:right="97"/>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 xml:space="preserve">Asesorar y asistir jurídicamente a la Sala General de Fundadores, a la Rectoría y las demás dependencias académico-administrativas, mediante la emisión de conceptos, elaboración o revisión de documentos jurídicos respuestas a consultas que se formulen, todo ello en procura de la ejecución de sus actividades que se enmarquen en los parámetros constitucionales y legales establecidos. Así mismo ejercer la representación de la Universidad ante los entes judiciales, administrativos, </w:t>
            </w:r>
            <w:r w:rsidR="00B22C54" w:rsidRPr="00D91DA5">
              <w:rPr>
                <w:rFonts w:ascii="Montserrat" w:hAnsi="Montserrat" w:cs="Arial"/>
                <w:color w:val="000000" w:themeColor="text1"/>
                <w:sz w:val="16"/>
                <w:szCs w:val="16"/>
              </w:rPr>
              <w:t>policiacos</w:t>
            </w:r>
            <w:r w:rsidRPr="00D91DA5">
              <w:rPr>
                <w:rFonts w:ascii="Montserrat" w:hAnsi="Montserrat" w:cs="Arial"/>
                <w:color w:val="000000" w:themeColor="text1"/>
                <w:sz w:val="16"/>
                <w:szCs w:val="16"/>
              </w:rPr>
              <w:t>, fiscales, disciplinarios y ante cualquier otro procedimiento.</w:t>
            </w:r>
          </w:p>
        </w:tc>
      </w:tr>
      <w:tr w:rsidR="00E15F73" w:rsidRPr="00D91DA5" w14:paraId="1BEC0E1E" w14:textId="77777777">
        <w:trPr>
          <w:trHeight w:val="433"/>
        </w:trPr>
        <w:tc>
          <w:tcPr>
            <w:tcW w:w="3088" w:type="dxa"/>
            <w:gridSpan w:val="2"/>
          </w:tcPr>
          <w:p w14:paraId="17D496D2" w14:textId="77777777" w:rsidR="00E15F73" w:rsidRPr="00D91DA5" w:rsidRDefault="00E15F73" w:rsidP="00D91DA5">
            <w:pPr>
              <w:pStyle w:val="TableParagraph"/>
              <w:tabs>
                <w:tab w:val="left" w:pos="1404"/>
                <w:tab w:val="left" w:pos="1912"/>
                <w:tab w:val="left" w:pos="3648"/>
                <w:tab w:val="left" w:pos="4291"/>
              </w:tabs>
              <w:spacing w:line="276" w:lineRule="auto"/>
              <w:ind w:left="106" w:right="97"/>
              <w:rPr>
                <w:rFonts w:ascii="Montserrat" w:hAnsi="Montserrat" w:cs="Arial"/>
                <w:color w:val="000000" w:themeColor="text1"/>
                <w:sz w:val="16"/>
                <w:szCs w:val="16"/>
              </w:rPr>
            </w:pPr>
            <w:r w:rsidRPr="00D91DA5">
              <w:rPr>
                <w:rFonts w:ascii="Montserrat" w:hAnsi="Montserrat" w:cs="Arial"/>
                <w:color w:val="000000" w:themeColor="text1"/>
                <w:sz w:val="16"/>
                <w:szCs w:val="16"/>
              </w:rPr>
              <w:t>Gestión Documental</w:t>
            </w:r>
          </w:p>
        </w:tc>
        <w:tc>
          <w:tcPr>
            <w:tcW w:w="5670" w:type="dxa"/>
          </w:tcPr>
          <w:p w14:paraId="51AAAE42" w14:textId="77777777" w:rsidR="00E15F73" w:rsidRPr="00D91DA5" w:rsidRDefault="00E15F73" w:rsidP="00D91DA5">
            <w:pPr>
              <w:pStyle w:val="TableParagraph"/>
              <w:tabs>
                <w:tab w:val="left" w:pos="1404"/>
                <w:tab w:val="left" w:pos="1912"/>
                <w:tab w:val="left" w:pos="3648"/>
                <w:tab w:val="left" w:pos="4291"/>
              </w:tabs>
              <w:spacing w:line="276" w:lineRule="auto"/>
              <w:ind w:left="106" w:right="97"/>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Establecer, implementar y controlar las actividades tendientes a la administración y organización de la documentación institucional durante todo el ciclo vital del documento, asegurando su acceso y uso oportuno, con la finalidad de preservar adecuadamente el patrimonio documental institucional.</w:t>
            </w:r>
          </w:p>
        </w:tc>
      </w:tr>
    </w:tbl>
    <w:p w14:paraId="49E65D34" w14:textId="26D5F9F2" w:rsidR="00E15F73" w:rsidRPr="00540D86" w:rsidRDefault="00E15F73" w:rsidP="00E15F73">
      <w:pPr>
        <w:jc w:val="center"/>
        <w:rPr>
          <w:rFonts w:ascii="Montserrat" w:hAnsi="Montserrat" w:cs="Arial"/>
          <w:i/>
          <w:iCs/>
          <w:color w:val="000000" w:themeColor="text1"/>
          <w:sz w:val="14"/>
          <w:szCs w:val="14"/>
        </w:rPr>
      </w:pPr>
      <w:bookmarkStart w:id="53" w:name="_Toc157526457"/>
      <w:r w:rsidRPr="00540D86">
        <w:rPr>
          <w:rFonts w:ascii="Montserrat" w:hAnsi="Montserrat" w:cs="Arial"/>
          <w:i/>
          <w:iCs/>
          <w:color w:val="000000" w:themeColor="text1"/>
          <w:sz w:val="14"/>
          <w:szCs w:val="14"/>
        </w:rPr>
        <w:t xml:space="preserve">Tabla </w:t>
      </w:r>
      <w:r w:rsidR="005B5266">
        <w:rPr>
          <w:rFonts w:ascii="Montserrat" w:hAnsi="Montserrat" w:cs="Arial"/>
          <w:i/>
          <w:iCs/>
          <w:color w:val="000000" w:themeColor="text1"/>
          <w:sz w:val="14"/>
          <w:szCs w:val="14"/>
        </w:rPr>
        <w:fldChar w:fldCharType="begin"/>
      </w:r>
      <w:r w:rsidR="005B5266">
        <w:rPr>
          <w:rFonts w:ascii="Montserrat" w:hAnsi="Montserrat" w:cs="Arial"/>
          <w:i/>
          <w:iCs/>
          <w:color w:val="000000" w:themeColor="text1"/>
          <w:sz w:val="14"/>
          <w:szCs w:val="14"/>
        </w:rPr>
        <w:instrText xml:space="preserve"> SEQ Tabla \* ARABIC </w:instrText>
      </w:r>
      <w:r w:rsidR="005B5266">
        <w:rPr>
          <w:rFonts w:ascii="Montserrat" w:hAnsi="Montserrat" w:cs="Arial"/>
          <w:i/>
          <w:iCs/>
          <w:color w:val="000000" w:themeColor="text1"/>
          <w:sz w:val="14"/>
          <w:szCs w:val="14"/>
        </w:rPr>
        <w:fldChar w:fldCharType="separate"/>
      </w:r>
      <w:r w:rsidR="00996C83">
        <w:rPr>
          <w:rFonts w:ascii="Montserrat" w:hAnsi="Montserrat" w:cs="Arial"/>
          <w:i/>
          <w:iCs/>
          <w:noProof/>
          <w:color w:val="000000" w:themeColor="text1"/>
          <w:sz w:val="14"/>
          <w:szCs w:val="14"/>
        </w:rPr>
        <w:t>5</w:t>
      </w:r>
      <w:r w:rsidR="005B5266">
        <w:rPr>
          <w:rFonts w:ascii="Montserrat" w:hAnsi="Montserrat" w:cs="Arial"/>
          <w:i/>
          <w:iCs/>
          <w:color w:val="000000" w:themeColor="text1"/>
          <w:sz w:val="14"/>
          <w:szCs w:val="14"/>
        </w:rPr>
        <w:fldChar w:fldCharType="end"/>
      </w:r>
      <w:r w:rsidRPr="00540D86">
        <w:rPr>
          <w:rFonts w:ascii="Montserrat" w:hAnsi="Montserrat" w:cs="Arial"/>
          <w:i/>
          <w:iCs/>
          <w:color w:val="000000" w:themeColor="text1"/>
          <w:sz w:val="14"/>
          <w:szCs w:val="14"/>
        </w:rPr>
        <w:t xml:space="preserve"> Procesos de Apoyo</w:t>
      </w:r>
      <w:bookmarkEnd w:id="53"/>
    </w:p>
    <w:p w14:paraId="25927899" w14:textId="77777777" w:rsidR="00E15F73" w:rsidRDefault="00E15F73" w:rsidP="00E15F73">
      <w:pPr>
        <w:jc w:val="center"/>
        <w:rPr>
          <w:rFonts w:ascii="Montserrat" w:hAnsi="Montserrat" w:cs="Arial"/>
          <w:i/>
          <w:color w:val="000000" w:themeColor="text1"/>
          <w:sz w:val="20"/>
          <w:szCs w:val="20"/>
        </w:rPr>
      </w:pPr>
    </w:p>
    <w:p w14:paraId="7F293DDA" w14:textId="77777777" w:rsidR="00E15F73" w:rsidRPr="00540D86" w:rsidRDefault="00E15F73" w:rsidP="00E15F73">
      <w:pPr>
        <w:jc w:val="center"/>
        <w:rPr>
          <w:rFonts w:ascii="Montserrat" w:hAnsi="Montserrat" w:cs="Arial"/>
          <w:i/>
          <w:color w:val="000000" w:themeColor="text1"/>
          <w:sz w:val="20"/>
          <w:szCs w:val="20"/>
        </w:rPr>
      </w:pPr>
    </w:p>
    <w:p w14:paraId="6C36BDD8" w14:textId="77777777" w:rsidR="00E15F73" w:rsidRPr="000D0AD5" w:rsidRDefault="00E15F73" w:rsidP="00FD44A8">
      <w:pPr>
        <w:pStyle w:val="Heading5"/>
        <w:numPr>
          <w:ilvl w:val="3"/>
          <w:numId w:val="61"/>
        </w:numPr>
        <w:ind w:left="709"/>
        <w:rPr>
          <w:rFonts w:ascii="Montserrat" w:hAnsi="Montserrat" w:cs="Arial"/>
          <w:b/>
          <w:bCs/>
          <w:color w:val="000000" w:themeColor="text1"/>
          <w:sz w:val="20"/>
          <w:szCs w:val="22"/>
        </w:rPr>
      </w:pPr>
      <w:bookmarkStart w:id="54" w:name="_Toc157526035"/>
      <w:r w:rsidRPr="000D0AD5">
        <w:rPr>
          <w:rFonts w:ascii="Montserrat" w:hAnsi="Montserrat" w:cs="Arial"/>
          <w:b/>
          <w:bCs/>
          <w:color w:val="000000" w:themeColor="text1"/>
          <w:sz w:val="20"/>
          <w:szCs w:val="22"/>
        </w:rPr>
        <w:t>Procesos de Misionales</w:t>
      </w:r>
      <w:bookmarkEnd w:id="54"/>
    </w:p>
    <w:p w14:paraId="0B1DE5CF" w14:textId="77777777" w:rsidR="00E15F73" w:rsidRPr="00540D86" w:rsidRDefault="00E15F73" w:rsidP="00E15F73">
      <w:pPr>
        <w:rPr>
          <w:rFonts w:ascii="Montserrat" w:hAnsi="Montserrat"/>
          <w:color w:val="000000" w:themeColor="text1"/>
          <w:sz w:val="20"/>
          <w:szCs w:val="20"/>
        </w:rPr>
      </w:pPr>
    </w:p>
    <w:tbl>
      <w:tblPr>
        <w:tblStyle w:val="TableNormal1"/>
        <w:tblW w:w="8758" w:type="dxa"/>
        <w:tblInd w:w="309"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ayout w:type="fixed"/>
        <w:tblLook w:val="01E0" w:firstRow="1" w:lastRow="1" w:firstColumn="1" w:lastColumn="1" w:noHBand="0" w:noVBand="0"/>
      </w:tblPr>
      <w:tblGrid>
        <w:gridCol w:w="2857"/>
        <w:gridCol w:w="5901"/>
      </w:tblGrid>
      <w:tr w:rsidR="00E15F73" w:rsidRPr="00D91DA5" w14:paraId="020E9034" w14:textId="77777777">
        <w:trPr>
          <w:trHeight w:val="304"/>
          <w:tblHeader/>
        </w:trPr>
        <w:tc>
          <w:tcPr>
            <w:tcW w:w="2857" w:type="dxa"/>
            <w:shd w:val="clear" w:color="auto" w:fill="2E74B5" w:themeFill="accent5" w:themeFillShade="BF"/>
          </w:tcPr>
          <w:p w14:paraId="1505DDB0" w14:textId="77777777" w:rsidR="00E15F73" w:rsidRPr="00D91DA5" w:rsidRDefault="00E15F73" w:rsidP="00E15F73">
            <w:pPr>
              <w:pStyle w:val="TableParagraph"/>
              <w:spacing w:line="271" w:lineRule="exact"/>
              <w:ind w:left="953" w:right="947"/>
              <w:jc w:val="center"/>
              <w:rPr>
                <w:rFonts w:ascii="Montserrat" w:hAnsi="Montserrat" w:cs="Arial"/>
                <w:b/>
                <w:color w:val="FFFFFF" w:themeColor="background1"/>
                <w:sz w:val="16"/>
                <w:szCs w:val="16"/>
              </w:rPr>
            </w:pPr>
            <w:r w:rsidRPr="00D91DA5">
              <w:rPr>
                <w:rFonts w:ascii="Montserrat" w:hAnsi="Montserrat" w:cs="Arial"/>
                <w:b/>
                <w:color w:val="FFFFFF" w:themeColor="background1"/>
                <w:sz w:val="16"/>
                <w:szCs w:val="16"/>
              </w:rPr>
              <w:t>Nombre</w:t>
            </w:r>
          </w:p>
        </w:tc>
        <w:tc>
          <w:tcPr>
            <w:tcW w:w="5901" w:type="dxa"/>
            <w:shd w:val="clear" w:color="auto" w:fill="2E74B5" w:themeFill="accent5" w:themeFillShade="BF"/>
          </w:tcPr>
          <w:p w14:paraId="1D167837" w14:textId="77777777" w:rsidR="00E15F73" w:rsidRPr="00D91DA5" w:rsidRDefault="00E15F73" w:rsidP="00E15F73">
            <w:pPr>
              <w:pStyle w:val="TableParagraph"/>
              <w:spacing w:line="271" w:lineRule="exact"/>
              <w:ind w:left="2149" w:right="2148"/>
              <w:jc w:val="center"/>
              <w:rPr>
                <w:rFonts w:ascii="Montserrat" w:hAnsi="Montserrat" w:cs="Arial"/>
                <w:b/>
                <w:color w:val="FFFFFF" w:themeColor="background1"/>
                <w:sz w:val="16"/>
                <w:szCs w:val="16"/>
              </w:rPr>
            </w:pPr>
            <w:r w:rsidRPr="00D91DA5">
              <w:rPr>
                <w:rFonts w:ascii="Montserrat" w:hAnsi="Montserrat" w:cs="Arial"/>
                <w:b/>
                <w:color w:val="FFFFFF" w:themeColor="background1"/>
                <w:sz w:val="16"/>
                <w:szCs w:val="16"/>
              </w:rPr>
              <w:t>Objetivo</w:t>
            </w:r>
          </w:p>
        </w:tc>
      </w:tr>
      <w:tr w:rsidR="00E15F73" w:rsidRPr="00D91DA5" w14:paraId="2C1C9C21" w14:textId="77777777">
        <w:trPr>
          <w:trHeight w:val="674"/>
        </w:trPr>
        <w:tc>
          <w:tcPr>
            <w:tcW w:w="2857" w:type="dxa"/>
          </w:tcPr>
          <w:p w14:paraId="03BED38A" w14:textId="77777777" w:rsidR="00E15F73" w:rsidRPr="00D91DA5" w:rsidRDefault="00E15F73" w:rsidP="00E15F73">
            <w:pPr>
              <w:pStyle w:val="TableParagraph"/>
              <w:spacing w:line="276" w:lineRule="auto"/>
              <w:ind w:right="148"/>
              <w:rPr>
                <w:rFonts w:ascii="Montserrat" w:hAnsi="Montserrat" w:cs="Arial"/>
                <w:color w:val="000000" w:themeColor="text1"/>
                <w:sz w:val="16"/>
                <w:szCs w:val="16"/>
              </w:rPr>
            </w:pPr>
            <w:r w:rsidRPr="00D91DA5">
              <w:rPr>
                <w:rFonts w:ascii="Montserrat" w:hAnsi="Montserrat" w:cs="Arial"/>
                <w:color w:val="000000" w:themeColor="text1"/>
                <w:sz w:val="16"/>
                <w:szCs w:val="16"/>
              </w:rPr>
              <w:t>Gestión de programas Académicos</w:t>
            </w:r>
          </w:p>
        </w:tc>
        <w:tc>
          <w:tcPr>
            <w:tcW w:w="5901" w:type="dxa"/>
          </w:tcPr>
          <w:p w14:paraId="4AC614E6" w14:textId="77777777" w:rsidR="00E15F73" w:rsidRPr="00D91DA5" w:rsidRDefault="00E15F73" w:rsidP="00E15F73">
            <w:pPr>
              <w:pStyle w:val="TableParagraph"/>
              <w:spacing w:line="274" w:lineRule="exact"/>
              <w:ind w:left="106" w:right="101"/>
              <w:jc w:val="both"/>
              <w:rPr>
                <w:rFonts w:ascii="Montserrat" w:hAnsi="Montserrat" w:cs="Arial"/>
                <w:color w:val="000000" w:themeColor="text1"/>
                <w:sz w:val="16"/>
                <w:szCs w:val="16"/>
              </w:rPr>
            </w:pPr>
            <w:r w:rsidRPr="00D91DA5">
              <w:rPr>
                <w:rFonts w:ascii="Montserrat" w:hAnsi="Montserrat" w:cs="Arial"/>
                <w:color w:val="000000" w:themeColor="text1"/>
                <w:sz w:val="16"/>
                <w:szCs w:val="16"/>
                <w:shd w:val="clear" w:color="auto" w:fill="FFFFFF"/>
              </w:rPr>
              <w:t>Gestionar la aprobación del Ministerio de Educación Nacional para la apertura y desarrollo de programas académicos de pregrado y postgrado, como validación de las condiciones de calidad exigidas para garantizar la prestación del servicio público de educación superior en los campos de las ciencias, las humanidades y la tecnología.</w:t>
            </w:r>
          </w:p>
        </w:tc>
      </w:tr>
      <w:tr w:rsidR="00E15F73" w:rsidRPr="00D91DA5" w14:paraId="14C24F17" w14:textId="77777777">
        <w:trPr>
          <w:trHeight w:val="407"/>
        </w:trPr>
        <w:tc>
          <w:tcPr>
            <w:tcW w:w="2857" w:type="dxa"/>
          </w:tcPr>
          <w:p w14:paraId="609E6DB6" w14:textId="77777777" w:rsidR="00E15F73" w:rsidRPr="00D91DA5" w:rsidRDefault="00E15F73" w:rsidP="00E15F73">
            <w:pPr>
              <w:pStyle w:val="TableParagraph"/>
              <w:spacing w:line="276" w:lineRule="auto"/>
              <w:ind w:right="813"/>
              <w:rPr>
                <w:rFonts w:ascii="Montserrat" w:hAnsi="Montserrat" w:cs="Arial"/>
                <w:color w:val="000000" w:themeColor="text1"/>
                <w:sz w:val="16"/>
                <w:szCs w:val="16"/>
              </w:rPr>
            </w:pPr>
            <w:r w:rsidRPr="00D91DA5">
              <w:rPr>
                <w:rFonts w:ascii="Montserrat" w:hAnsi="Montserrat" w:cs="Arial"/>
                <w:color w:val="000000" w:themeColor="text1"/>
                <w:sz w:val="16"/>
                <w:szCs w:val="16"/>
              </w:rPr>
              <w:t>Docencia</w:t>
            </w:r>
          </w:p>
        </w:tc>
        <w:tc>
          <w:tcPr>
            <w:tcW w:w="5901" w:type="dxa"/>
          </w:tcPr>
          <w:p w14:paraId="38E3C326" w14:textId="77777777" w:rsidR="00E15F73" w:rsidRPr="00D91DA5" w:rsidRDefault="00E15F73" w:rsidP="00E15F73">
            <w:pPr>
              <w:pStyle w:val="TableParagraph"/>
              <w:spacing w:line="274" w:lineRule="exact"/>
              <w:ind w:left="106" w:right="101"/>
              <w:jc w:val="both"/>
              <w:rPr>
                <w:rFonts w:ascii="Montserrat" w:hAnsi="Montserrat" w:cs="Arial"/>
                <w:color w:val="000000" w:themeColor="text1"/>
                <w:sz w:val="16"/>
                <w:szCs w:val="16"/>
              </w:rPr>
            </w:pPr>
            <w:r w:rsidRPr="00D91DA5">
              <w:rPr>
                <w:rFonts w:ascii="Montserrat" w:hAnsi="Montserrat" w:cs="Arial"/>
                <w:color w:val="000000" w:themeColor="text1"/>
                <w:sz w:val="16"/>
                <w:szCs w:val="16"/>
                <w:shd w:val="clear" w:color="auto" w:fill="FFFFFF"/>
              </w:rPr>
              <w:t>Gestionar con pertinencia, calidad y transparencia en el marco de los requisitos normativos e institucionales, la planificación de la oferta formativa, la evaluación y revisión de su desarrollo, así como la toma de decisiones para la mejora de la formación integral de los estudiantes según lo establecido en el proyecto educativo institucional, en coherencia con la impronta de la Universidad Simón Bolívar y las necesidades de la sociedad.</w:t>
            </w:r>
          </w:p>
        </w:tc>
      </w:tr>
      <w:tr w:rsidR="00E15F73" w:rsidRPr="00D91DA5" w14:paraId="483B4BE7" w14:textId="77777777">
        <w:trPr>
          <w:trHeight w:val="553"/>
        </w:trPr>
        <w:tc>
          <w:tcPr>
            <w:tcW w:w="2857" w:type="dxa"/>
          </w:tcPr>
          <w:p w14:paraId="7D60E75D" w14:textId="77777777" w:rsidR="00E15F73" w:rsidRPr="00D91DA5" w:rsidRDefault="00E15F73" w:rsidP="00E15F73">
            <w:pPr>
              <w:pStyle w:val="TableParagraph"/>
              <w:tabs>
                <w:tab w:val="left" w:pos="2585"/>
              </w:tabs>
              <w:spacing w:line="276" w:lineRule="auto"/>
              <w:ind w:right="99"/>
              <w:rPr>
                <w:rFonts w:ascii="Montserrat" w:hAnsi="Montserrat" w:cs="Arial"/>
                <w:color w:val="000000" w:themeColor="text1"/>
                <w:sz w:val="16"/>
                <w:szCs w:val="16"/>
              </w:rPr>
            </w:pPr>
            <w:r w:rsidRPr="00D91DA5">
              <w:rPr>
                <w:rFonts w:ascii="Montserrat" w:hAnsi="Montserrat" w:cs="Arial"/>
                <w:color w:val="000000" w:themeColor="text1"/>
                <w:sz w:val="16"/>
                <w:szCs w:val="16"/>
              </w:rPr>
              <w:t>Investigación</w:t>
            </w:r>
          </w:p>
        </w:tc>
        <w:tc>
          <w:tcPr>
            <w:tcW w:w="5901" w:type="dxa"/>
          </w:tcPr>
          <w:p w14:paraId="0998DBF7" w14:textId="77777777" w:rsidR="00E15F73" w:rsidRPr="00D91DA5" w:rsidRDefault="00E15F73" w:rsidP="00E15F73">
            <w:pPr>
              <w:pStyle w:val="TableParagraph"/>
              <w:tabs>
                <w:tab w:val="left" w:pos="1404"/>
                <w:tab w:val="left" w:pos="1912"/>
                <w:tab w:val="left" w:pos="3648"/>
                <w:tab w:val="left" w:pos="4291"/>
              </w:tabs>
              <w:spacing w:line="276" w:lineRule="exact"/>
              <w:ind w:left="106" w:right="97"/>
              <w:rPr>
                <w:rFonts w:ascii="Montserrat" w:hAnsi="Montserrat" w:cs="Arial"/>
                <w:color w:val="000000" w:themeColor="text1"/>
                <w:sz w:val="16"/>
                <w:szCs w:val="16"/>
              </w:rPr>
            </w:pPr>
            <w:r w:rsidRPr="00D91DA5">
              <w:rPr>
                <w:rFonts w:ascii="Montserrat" w:hAnsi="Montserrat" w:cs="Arial"/>
                <w:color w:val="000000" w:themeColor="text1"/>
                <w:sz w:val="16"/>
                <w:szCs w:val="16"/>
              </w:rPr>
              <w:t>Comprende la formación para la investigación, el desarrollo experimental, la gestión y seguimiento de proyectos, la divulgación de la producción intelectual y la transferencia tecnológica. Inicia con la planificación del proceso y finaliza con actividades de seguimiento al mismo</w:t>
            </w:r>
          </w:p>
        </w:tc>
      </w:tr>
      <w:tr w:rsidR="00E15F73" w:rsidRPr="00D91DA5" w14:paraId="6285D20B" w14:textId="77777777">
        <w:trPr>
          <w:trHeight w:val="433"/>
        </w:trPr>
        <w:tc>
          <w:tcPr>
            <w:tcW w:w="2857" w:type="dxa"/>
          </w:tcPr>
          <w:p w14:paraId="25DBA719" w14:textId="77777777" w:rsidR="00E15F73" w:rsidRPr="00D91DA5" w:rsidRDefault="00E15F73" w:rsidP="00E15F73">
            <w:pPr>
              <w:pStyle w:val="TableParagraph"/>
              <w:tabs>
                <w:tab w:val="left" w:pos="2585"/>
              </w:tabs>
              <w:spacing w:line="276" w:lineRule="auto"/>
              <w:ind w:right="99"/>
              <w:rPr>
                <w:rFonts w:ascii="Montserrat" w:hAnsi="Montserrat" w:cs="Arial"/>
                <w:color w:val="000000" w:themeColor="text1"/>
                <w:sz w:val="16"/>
                <w:szCs w:val="16"/>
              </w:rPr>
            </w:pPr>
            <w:r w:rsidRPr="00D91DA5">
              <w:rPr>
                <w:rFonts w:ascii="Montserrat" w:hAnsi="Montserrat" w:cs="Arial"/>
                <w:color w:val="000000" w:themeColor="text1"/>
                <w:sz w:val="16"/>
                <w:szCs w:val="16"/>
              </w:rPr>
              <w:t>Relación con el sector externo</w:t>
            </w:r>
          </w:p>
        </w:tc>
        <w:tc>
          <w:tcPr>
            <w:tcW w:w="5901" w:type="dxa"/>
          </w:tcPr>
          <w:p w14:paraId="76A63D2D" w14:textId="77777777" w:rsidR="00E15F73" w:rsidRPr="00D91DA5" w:rsidRDefault="00E15F73" w:rsidP="00E15F73">
            <w:pPr>
              <w:pStyle w:val="TableParagraph"/>
              <w:tabs>
                <w:tab w:val="left" w:pos="1404"/>
                <w:tab w:val="left" w:pos="1912"/>
                <w:tab w:val="left" w:pos="3648"/>
                <w:tab w:val="left" w:pos="4291"/>
              </w:tabs>
              <w:spacing w:line="276" w:lineRule="exact"/>
              <w:ind w:left="106" w:right="97"/>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Fortalecer la relación Universidad-Empresa-Estado-Sociedad en la perspectiva de enriquecer la dinámica del desarrollo socioeconómico, mediante procesos de intervención, interacción e integración académica del conocimiento, los cuales se estructuran a partir de iniciativa de la propia institución, como por solicitudes específicas de la sociedad u otros mecanismos de cooperación interinstitucional para contribuir al mejoramiento de las condiciones de vida de su población objetivo</w:t>
            </w:r>
          </w:p>
        </w:tc>
      </w:tr>
    </w:tbl>
    <w:p w14:paraId="42D7E303" w14:textId="59059310" w:rsidR="00E15F73" w:rsidRPr="00540D86" w:rsidRDefault="00E15F73" w:rsidP="00E15F73">
      <w:pPr>
        <w:tabs>
          <w:tab w:val="left" w:pos="2273"/>
        </w:tabs>
        <w:spacing w:line="240" w:lineRule="auto"/>
        <w:jc w:val="center"/>
        <w:rPr>
          <w:rFonts w:ascii="Montserrat" w:hAnsi="Montserrat" w:cs="Arial"/>
          <w:i/>
          <w:iCs/>
          <w:color w:val="000000" w:themeColor="text1"/>
          <w:sz w:val="14"/>
          <w:szCs w:val="14"/>
        </w:rPr>
      </w:pPr>
      <w:bookmarkStart w:id="55" w:name="_Toc157526458"/>
      <w:r w:rsidRPr="00540D86">
        <w:rPr>
          <w:rFonts w:ascii="Montserrat" w:hAnsi="Montserrat" w:cs="Arial"/>
          <w:i/>
          <w:iCs/>
          <w:color w:val="000000" w:themeColor="text1"/>
          <w:sz w:val="14"/>
          <w:szCs w:val="14"/>
        </w:rPr>
        <w:t xml:space="preserve">Tabla </w:t>
      </w:r>
      <w:r w:rsidR="005B5266">
        <w:rPr>
          <w:rFonts w:ascii="Montserrat" w:hAnsi="Montserrat" w:cs="Arial"/>
          <w:i/>
          <w:iCs/>
          <w:color w:val="000000" w:themeColor="text1"/>
          <w:sz w:val="14"/>
          <w:szCs w:val="14"/>
        </w:rPr>
        <w:fldChar w:fldCharType="begin"/>
      </w:r>
      <w:r w:rsidR="005B5266">
        <w:rPr>
          <w:rFonts w:ascii="Montserrat" w:hAnsi="Montserrat" w:cs="Arial"/>
          <w:i/>
          <w:iCs/>
          <w:color w:val="000000" w:themeColor="text1"/>
          <w:sz w:val="14"/>
          <w:szCs w:val="14"/>
        </w:rPr>
        <w:instrText xml:space="preserve"> SEQ Tabla \* ARABIC </w:instrText>
      </w:r>
      <w:r w:rsidR="005B5266">
        <w:rPr>
          <w:rFonts w:ascii="Montserrat" w:hAnsi="Montserrat" w:cs="Arial"/>
          <w:i/>
          <w:iCs/>
          <w:color w:val="000000" w:themeColor="text1"/>
          <w:sz w:val="14"/>
          <w:szCs w:val="14"/>
        </w:rPr>
        <w:fldChar w:fldCharType="separate"/>
      </w:r>
      <w:r w:rsidR="00996C83">
        <w:rPr>
          <w:rFonts w:ascii="Montserrat" w:hAnsi="Montserrat" w:cs="Arial"/>
          <w:i/>
          <w:iCs/>
          <w:noProof/>
          <w:color w:val="000000" w:themeColor="text1"/>
          <w:sz w:val="14"/>
          <w:szCs w:val="14"/>
        </w:rPr>
        <w:t>6</w:t>
      </w:r>
      <w:r w:rsidR="005B5266">
        <w:rPr>
          <w:rFonts w:ascii="Montserrat" w:hAnsi="Montserrat" w:cs="Arial"/>
          <w:i/>
          <w:iCs/>
          <w:color w:val="000000" w:themeColor="text1"/>
          <w:sz w:val="14"/>
          <w:szCs w:val="14"/>
        </w:rPr>
        <w:fldChar w:fldCharType="end"/>
      </w:r>
      <w:r w:rsidRPr="00540D86">
        <w:rPr>
          <w:rFonts w:ascii="Montserrat" w:hAnsi="Montserrat" w:cs="Arial"/>
          <w:i/>
          <w:iCs/>
          <w:color w:val="000000" w:themeColor="text1"/>
          <w:sz w:val="14"/>
          <w:szCs w:val="14"/>
        </w:rPr>
        <w:t xml:space="preserve"> Procesos Misionales</w:t>
      </w:r>
      <w:bookmarkEnd w:id="55"/>
    </w:p>
    <w:p w14:paraId="6F2CBCF5" w14:textId="77777777" w:rsidR="00E15F73" w:rsidRPr="00540D86" w:rsidRDefault="00E15F73" w:rsidP="00E15F73">
      <w:pPr>
        <w:tabs>
          <w:tab w:val="left" w:pos="2273"/>
        </w:tabs>
        <w:spacing w:line="240" w:lineRule="auto"/>
        <w:jc w:val="center"/>
        <w:rPr>
          <w:rFonts w:ascii="Montserrat" w:hAnsi="Montserrat" w:cs="Arial"/>
          <w:i/>
          <w:iCs/>
          <w:color w:val="000000" w:themeColor="text1"/>
          <w:sz w:val="20"/>
          <w:szCs w:val="20"/>
        </w:rPr>
      </w:pPr>
    </w:p>
    <w:p w14:paraId="2259FF2A" w14:textId="77777777" w:rsidR="00E15F73" w:rsidRPr="000D0AD5" w:rsidRDefault="00E15F73" w:rsidP="00FD44A8">
      <w:pPr>
        <w:pStyle w:val="Heading5"/>
        <w:numPr>
          <w:ilvl w:val="3"/>
          <w:numId w:val="61"/>
        </w:numPr>
        <w:ind w:left="709"/>
        <w:rPr>
          <w:rFonts w:ascii="Montserrat" w:hAnsi="Montserrat" w:cs="Arial"/>
          <w:b/>
          <w:bCs/>
          <w:color w:val="000000" w:themeColor="text1"/>
          <w:sz w:val="20"/>
          <w:szCs w:val="22"/>
        </w:rPr>
      </w:pPr>
      <w:bookmarkStart w:id="56" w:name="_Toc157526036"/>
      <w:r w:rsidRPr="000D0AD5">
        <w:rPr>
          <w:rFonts w:ascii="Montserrat" w:hAnsi="Montserrat" w:cs="Arial"/>
          <w:b/>
          <w:bCs/>
          <w:color w:val="000000" w:themeColor="text1"/>
          <w:sz w:val="20"/>
          <w:szCs w:val="22"/>
        </w:rPr>
        <w:t>Procesos de Gestión Misional</w:t>
      </w:r>
      <w:bookmarkEnd w:id="56"/>
    </w:p>
    <w:p w14:paraId="719EA0FB" w14:textId="77777777" w:rsidR="00E15F73" w:rsidRPr="00540D86" w:rsidRDefault="00E15F73" w:rsidP="00E15F73">
      <w:pPr>
        <w:tabs>
          <w:tab w:val="left" w:pos="2273"/>
        </w:tabs>
        <w:spacing w:line="240" w:lineRule="auto"/>
        <w:jc w:val="center"/>
        <w:rPr>
          <w:rFonts w:ascii="Montserrat" w:hAnsi="Montserrat"/>
          <w:color w:val="000000" w:themeColor="text1"/>
          <w:sz w:val="20"/>
          <w:szCs w:val="20"/>
        </w:rPr>
      </w:pPr>
    </w:p>
    <w:tbl>
      <w:tblPr>
        <w:tblStyle w:val="TableNormal1"/>
        <w:tblW w:w="8758" w:type="dxa"/>
        <w:tblInd w:w="309"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ayout w:type="fixed"/>
        <w:tblLook w:val="01E0" w:firstRow="1" w:lastRow="1" w:firstColumn="1" w:lastColumn="1" w:noHBand="0" w:noVBand="0"/>
      </w:tblPr>
      <w:tblGrid>
        <w:gridCol w:w="2947"/>
        <w:gridCol w:w="5811"/>
      </w:tblGrid>
      <w:tr w:rsidR="00E15F73" w:rsidRPr="00D91DA5" w14:paraId="799A2251" w14:textId="77777777">
        <w:trPr>
          <w:trHeight w:val="304"/>
        </w:trPr>
        <w:tc>
          <w:tcPr>
            <w:tcW w:w="2947" w:type="dxa"/>
            <w:shd w:val="clear" w:color="auto" w:fill="2E74B5" w:themeFill="accent5" w:themeFillShade="BF"/>
          </w:tcPr>
          <w:p w14:paraId="6D92BC42" w14:textId="77777777" w:rsidR="00E15F73" w:rsidRPr="00D91DA5" w:rsidRDefault="00E15F73" w:rsidP="00D91DA5">
            <w:pPr>
              <w:pStyle w:val="TableParagraph"/>
              <w:spacing w:line="276" w:lineRule="auto"/>
              <w:ind w:left="953" w:right="947"/>
              <w:jc w:val="center"/>
              <w:rPr>
                <w:rFonts w:ascii="Montserrat" w:hAnsi="Montserrat" w:cs="Arial"/>
                <w:b/>
                <w:color w:val="FFFFFF" w:themeColor="background1"/>
                <w:sz w:val="16"/>
                <w:szCs w:val="16"/>
              </w:rPr>
            </w:pPr>
            <w:r w:rsidRPr="00D91DA5">
              <w:rPr>
                <w:rFonts w:ascii="Montserrat" w:hAnsi="Montserrat" w:cs="Arial"/>
                <w:b/>
                <w:color w:val="FFFFFF" w:themeColor="background1"/>
                <w:sz w:val="16"/>
                <w:szCs w:val="16"/>
              </w:rPr>
              <w:t>Nombre</w:t>
            </w:r>
          </w:p>
        </w:tc>
        <w:tc>
          <w:tcPr>
            <w:tcW w:w="5811" w:type="dxa"/>
            <w:shd w:val="clear" w:color="auto" w:fill="2E74B5" w:themeFill="accent5" w:themeFillShade="BF"/>
          </w:tcPr>
          <w:p w14:paraId="314D3294" w14:textId="77777777" w:rsidR="00E15F73" w:rsidRPr="00D91DA5" w:rsidRDefault="00E15F73" w:rsidP="00D91DA5">
            <w:pPr>
              <w:pStyle w:val="TableParagraph"/>
              <w:spacing w:line="276" w:lineRule="auto"/>
              <w:ind w:left="2149" w:right="2148"/>
              <w:jc w:val="center"/>
              <w:rPr>
                <w:rFonts w:ascii="Montserrat" w:hAnsi="Montserrat" w:cs="Arial"/>
                <w:b/>
                <w:color w:val="FFFFFF" w:themeColor="background1"/>
                <w:sz w:val="16"/>
                <w:szCs w:val="16"/>
              </w:rPr>
            </w:pPr>
            <w:r w:rsidRPr="00D91DA5">
              <w:rPr>
                <w:rFonts w:ascii="Montserrat" w:hAnsi="Montserrat" w:cs="Arial"/>
                <w:b/>
                <w:color w:val="FFFFFF" w:themeColor="background1"/>
                <w:sz w:val="16"/>
                <w:szCs w:val="16"/>
              </w:rPr>
              <w:t>Objetivo</w:t>
            </w:r>
          </w:p>
        </w:tc>
      </w:tr>
      <w:tr w:rsidR="00E15F73" w:rsidRPr="00D91DA5" w14:paraId="32E82201" w14:textId="77777777">
        <w:trPr>
          <w:trHeight w:val="674"/>
        </w:trPr>
        <w:tc>
          <w:tcPr>
            <w:tcW w:w="2947" w:type="dxa"/>
          </w:tcPr>
          <w:p w14:paraId="2923735D" w14:textId="77777777" w:rsidR="00E15F73" w:rsidRPr="00D91DA5" w:rsidRDefault="00E15F73" w:rsidP="00D91DA5">
            <w:pPr>
              <w:pStyle w:val="TableParagraph"/>
              <w:spacing w:line="276" w:lineRule="auto"/>
              <w:ind w:right="148"/>
              <w:rPr>
                <w:rFonts w:ascii="Montserrat" w:hAnsi="Montserrat" w:cs="Arial"/>
                <w:color w:val="000000" w:themeColor="text1"/>
                <w:sz w:val="16"/>
                <w:szCs w:val="16"/>
              </w:rPr>
            </w:pPr>
            <w:r w:rsidRPr="00D91DA5">
              <w:rPr>
                <w:rFonts w:ascii="Montserrat" w:hAnsi="Montserrat" w:cs="Arial"/>
                <w:color w:val="000000" w:themeColor="text1"/>
                <w:sz w:val="16"/>
                <w:szCs w:val="16"/>
              </w:rPr>
              <w:t>Gestión de Ingreso del estudiante</w:t>
            </w:r>
          </w:p>
        </w:tc>
        <w:tc>
          <w:tcPr>
            <w:tcW w:w="5811" w:type="dxa"/>
          </w:tcPr>
          <w:p w14:paraId="500D8D07" w14:textId="77777777" w:rsidR="00E15F73" w:rsidRPr="00D91DA5" w:rsidRDefault="00E15F73" w:rsidP="00D91DA5">
            <w:pPr>
              <w:pStyle w:val="TableParagraph"/>
              <w:spacing w:line="276" w:lineRule="auto"/>
              <w:ind w:left="106" w:right="95"/>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Coordinar el ingreso de los aspirantes a los programas académicos de pregrado y posgrado.</w:t>
            </w:r>
          </w:p>
        </w:tc>
      </w:tr>
      <w:tr w:rsidR="00E15F73" w:rsidRPr="00D91DA5" w14:paraId="166F5F9D" w14:textId="77777777">
        <w:trPr>
          <w:trHeight w:val="407"/>
        </w:trPr>
        <w:tc>
          <w:tcPr>
            <w:tcW w:w="2947" w:type="dxa"/>
          </w:tcPr>
          <w:p w14:paraId="0E6D5FC0" w14:textId="77777777" w:rsidR="00E15F73" w:rsidRPr="00D91DA5" w:rsidRDefault="00E15F73" w:rsidP="00D91DA5">
            <w:pPr>
              <w:pStyle w:val="TableParagraph"/>
              <w:spacing w:line="276" w:lineRule="auto"/>
              <w:ind w:right="813"/>
              <w:rPr>
                <w:rFonts w:ascii="Montserrat" w:hAnsi="Montserrat" w:cs="Arial"/>
                <w:color w:val="000000" w:themeColor="text1"/>
                <w:sz w:val="16"/>
                <w:szCs w:val="16"/>
              </w:rPr>
            </w:pPr>
            <w:r w:rsidRPr="00D91DA5">
              <w:rPr>
                <w:rFonts w:ascii="Montserrat" w:hAnsi="Montserrat" w:cs="Arial"/>
                <w:color w:val="000000" w:themeColor="text1"/>
                <w:sz w:val="16"/>
                <w:szCs w:val="16"/>
              </w:rPr>
              <w:t>Internacionalización</w:t>
            </w:r>
          </w:p>
        </w:tc>
        <w:tc>
          <w:tcPr>
            <w:tcW w:w="5811" w:type="dxa"/>
          </w:tcPr>
          <w:p w14:paraId="14FF04FF" w14:textId="77777777" w:rsidR="00E15F73" w:rsidRPr="00D91DA5" w:rsidRDefault="00E15F73" w:rsidP="00D91DA5">
            <w:pPr>
              <w:pStyle w:val="TableParagraph"/>
              <w:spacing w:line="276" w:lineRule="auto"/>
              <w:ind w:left="106" w:right="101"/>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Gestionar, promover y apoyar la aplicación de la dimensión internacional en las funciones sustantivas de la educación superior en la Universidad Simón Bolívar</w:t>
            </w:r>
          </w:p>
        </w:tc>
      </w:tr>
      <w:tr w:rsidR="00E15F73" w:rsidRPr="00D91DA5" w14:paraId="77BDFE38" w14:textId="77777777">
        <w:trPr>
          <w:trHeight w:val="553"/>
        </w:trPr>
        <w:tc>
          <w:tcPr>
            <w:tcW w:w="2947" w:type="dxa"/>
          </w:tcPr>
          <w:p w14:paraId="49B3CD9F" w14:textId="77777777" w:rsidR="00E15F73" w:rsidRPr="00D91DA5" w:rsidRDefault="00E15F73" w:rsidP="00D91DA5">
            <w:pPr>
              <w:pStyle w:val="TableParagraph"/>
              <w:tabs>
                <w:tab w:val="left" w:pos="2585"/>
              </w:tabs>
              <w:spacing w:line="276" w:lineRule="auto"/>
              <w:ind w:right="99"/>
              <w:rPr>
                <w:rFonts w:ascii="Montserrat" w:hAnsi="Montserrat" w:cs="Arial"/>
                <w:color w:val="000000" w:themeColor="text1"/>
                <w:sz w:val="16"/>
                <w:szCs w:val="16"/>
              </w:rPr>
            </w:pPr>
            <w:r w:rsidRPr="00D91DA5">
              <w:rPr>
                <w:rFonts w:ascii="Montserrat" w:hAnsi="Montserrat" w:cs="Arial"/>
                <w:color w:val="000000" w:themeColor="text1"/>
                <w:sz w:val="16"/>
                <w:szCs w:val="16"/>
              </w:rPr>
              <w:t>Bienestar</w:t>
            </w:r>
          </w:p>
        </w:tc>
        <w:tc>
          <w:tcPr>
            <w:tcW w:w="5811" w:type="dxa"/>
          </w:tcPr>
          <w:p w14:paraId="11E42076" w14:textId="77777777" w:rsidR="00E15F73" w:rsidRPr="00D91DA5" w:rsidRDefault="00E15F73" w:rsidP="00D91DA5">
            <w:pPr>
              <w:pStyle w:val="TableParagraph"/>
              <w:tabs>
                <w:tab w:val="left" w:pos="1404"/>
                <w:tab w:val="left" w:pos="1912"/>
                <w:tab w:val="left" w:pos="3648"/>
                <w:tab w:val="left" w:pos="4291"/>
              </w:tabs>
              <w:spacing w:line="276" w:lineRule="auto"/>
              <w:ind w:left="106" w:right="97"/>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Contribuir a la formación integral del estudiante y al mejoramiento de las condiciones de calidad de vida de quienes conforman la comunidad institucional, a través de acciones formativas, motivacionales y de apoyo, que promuevan la salud integral, el desarrollo humano, la cultura, la recreación y el deporte.</w:t>
            </w:r>
          </w:p>
        </w:tc>
      </w:tr>
      <w:tr w:rsidR="00E15F73" w:rsidRPr="00D91DA5" w14:paraId="77DDAC09" w14:textId="77777777">
        <w:trPr>
          <w:trHeight w:val="433"/>
        </w:trPr>
        <w:tc>
          <w:tcPr>
            <w:tcW w:w="2947" w:type="dxa"/>
          </w:tcPr>
          <w:p w14:paraId="4ECEA2C1" w14:textId="77777777" w:rsidR="00E15F73" w:rsidRPr="00D91DA5" w:rsidRDefault="00E15F73" w:rsidP="00D91DA5">
            <w:pPr>
              <w:pStyle w:val="TableParagraph"/>
              <w:tabs>
                <w:tab w:val="left" w:pos="2585"/>
              </w:tabs>
              <w:spacing w:line="276" w:lineRule="auto"/>
              <w:ind w:right="99"/>
              <w:rPr>
                <w:rFonts w:ascii="Montserrat" w:hAnsi="Montserrat" w:cs="Arial"/>
                <w:color w:val="000000" w:themeColor="text1"/>
                <w:sz w:val="16"/>
                <w:szCs w:val="16"/>
              </w:rPr>
            </w:pPr>
            <w:r w:rsidRPr="00D91DA5">
              <w:rPr>
                <w:rFonts w:ascii="Montserrat" w:hAnsi="Montserrat" w:cs="Arial"/>
                <w:color w:val="000000" w:themeColor="text1"/>
                <w:sz w:val="16"/>
                <w:szCs w:val="16"/>
              </w:rPr>
              <w:t>Gestión de Recursos bibliográficos</w:t>
            </w:r>
          </w:p>
        </w:tc>
        <w:tc>
          <w:tcPr>
            <w:tcW w:w="5811" w:type="dxa"/>
          </w:tcPr>
          <w:p w14:paraId="68469C0E" w14:textId="77777777" w:rsidR="00E15F73" w:rsidRPr="00D91DA5" w:rsidRDefault="00E15F73" w:rsidP="00D91DA5">
            <w:pPr>
              <w:pStyle w:val="TableParagraph"/>
              <w:tabs>
                <w:tab w:val="left" w:pos="1404"/>
                <w:tab w:val="left" w:pos="1912"/>
                <w:tab w:val="left" w:pos="3648"/>
                <w:tab w:val="left" w:pos="4291"/>
              </w:tabs>
              <w:spacing w:line="276" w:lineRule="auto"/>
              <w:ind w:left="106" w:right="97"/>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Promover de manera integral el acceso a la información generada en los diferentes campos del saber.</w:t>
            </w:r>
          </w:p>
        </w:tc>
      </w:tr>
      <w:tr w:rsidR="00E15F73" w:rsidRPr="00D91DA5" w14:paraId="2C2F3196" w14:textId="77777777">
        <w:trPr>
          <w:trHeight w:val="433"/>
        </w:trPr>
        <w:tc>
          <w:tcPr>
            <w:tcW w:w="2947" w:type="dxa"/>
          </w:tcPr>
          <w:p w14:paraId="0E1DC524" w14:textId="77777777" w:rsidR="00E15F73" w:rsidRPr="00D91DA5" w:rsidRDefault="00E15F73" w:rsidP="00D91DA5">
            <w:pPr>
              <w:pStyle w:val="TableParagraph"/>
              <w:tabs>
                <w:tab w:val="left" w:pos="2585"/>
              </w:tabs>
              <w:spacing w:line="276" w:lineRule="auto"/>
              <w:ind w:right="99"/>
              <w:rPr>
                <w:rFonts w:ascii="Montserrat" w:hAnsi="Montserrat" w:cs="Arial"/>
                <w:color w:val="000000" w:themeColor="text1"/>
                <w:sz w:val="16"/>
                <w:szCs w:val="16"/>
              </w:rPr>
            </w:pPr>
            <w:r w:rsidRPr="00D91DA5">
              <w:rPr>
                <w:rFonts w:ascii="Montserrat" w:hAnsi="Montserrat" w:cs="Arial"/>
                <w:color w:val="000000" w:themeColor="text1"/>
                <w:sz w:val="16"/>
                <w:szCs w:val="16"/>
              </w:rPr>
              <w:t>Graduación</w:t>
            </w:r>
          </w:p>
        </w:tc>
        <w:tc>
          <w:tcPr>
            <w:tcW w:w="5811" w:type="dxa"/>
          </w:tcPr>
          <w:p w14:paraId="2720B0E6" w14:textId="77777777" w:rsidR="00E15F73" w:rsidRPr="00D91DA5" w:rsidRDefault="00E15F73" w:rsidP="00D91DA5">
            <w:pPr>
              <w:pStyle w:val="TableParagraph"/>
              <w:tabs>
                <w:tab w:val="left" w:pos="1404"/>
                <w:tab w:val="left" w:pos="1912"/>
                <w:tab w:val="left" w:pos="3648"/>
                <w:tab w:val="left" w:pos="4291"/>
              </w:tabs>
              <w:spacing w:line="276" w:lineRule="auto"/>
              <w:ind w:left="106" w:right="97"/>
              <w:jc w:val="both"/>
              <w:rPr>
                <w:rFonts w:ascii="Montserrat" w:hAnsi="Montserrat" w:cs="Arial"/>
                <w:color w:val="000000" w:themeColor="text1"/>
                <w:sz w:val="16"/>
                <w:szCs w:val="16"/>
              </w:rPr>
            </w:pPr>
            <w:r w:rsidRPr="00D91DA5">
              <w:rPr>
                <w:rFonts w:ascii="Montserrat" w:hAnsi="Montserrat" w:cs="Arial"/>
                <w:color w:val="000000" w:themeColor="text1"/>
                <w:sz w:val="16"/>
                <w:szCs w:val="16"/>
              </w:rPr>
              <w:t>Formalizar el proceso de grado de los aspirantes a recibir título de Educación Superior o certificación de posdoctorado expedidos por la Universidad Simón Bolívar</w:t>
            </w:r>
          </w:p>
        </w:tc>
      </w:tr>
    </w:tbl>
    <w:p w14:paraId="298E0CA7" w14:textId="00DBBDDD" w:rsidR="00E15F73" w:rsidRPr="00540D86" w:rsidRDefault="00E15F73" w:rsidP="00E15F73">
      <w:pPr>
        <w:tabs>
          <w:tab w:val="left" w:pos="2273"/>
        </w:tabs>
        <w:spacing w:line="240" w:lineRule="auto"/>
        <w:jc w:val="center"/>
        <w:rPr>
          <w:rFonts w:ascii="Montserrat" w:hAnsi="Montserrat"/>
          <w:color w:val="000000" w:themeColor="text1"/>
          <w:sz w:val="14"/>
          <w:szCs w:val="14"/>
        </w:rPr>
      </w:pPr>
      <w:bookmarkStart w:id="57" w:name="_Toc157526459"/>
      <w:r w:rsidRPr="00540D86">
        <w:rPr>
          <w:rFonts w:ascii="Montserrat" w:hAnsi="Montserrat" w:cs="Arial"/>
          <w:i/>
          <w:iCs/>
          <w:color w:val="000000" w:themeColor="text1"/>
          <w:sz w:val="14"/>
          <w:szCs w:val="14"/>
        </w:rPr>
        <w:t xml:space="preserve">Tabla </w:t>
      </w:r>
      <w:r w:rsidR="005B5266">
        <w:rPr>
          <w:rFonts w:ascii="Montserrat" w:hAnsi="Montserrat" w:cs="Arial"/>
          <w:i/>
          <w:iCs/>
          <w:color w:val="000000" w:themeColor="text1"/>
          <w:sz w:val="14"/>
          <w:szCs w:val="14"/>
        </w:rPr>
        <w:fldChar w:fldCharType="begin"/>
      </w:r>
      <w:r w:rsidR="005B5266">
        <w:rPr>
          <w:rFonts w:ascii="Montserrat" w:hAnsi="Montserrat" w:cs="Arial"/>
          <w:i/>
          <w:iCs/>
          <w:color w:val="000000" w:themeColor="text1"/>
          <w:sz w:val="14"/>
          <w:szCs w:val="14"/>
        </w:rPr>
        <w:instrText xml:space="preserve"> SEQ Tabla \* ARABIC </w:instrText>
      </w:r>
      <w:r w:rsidR="005B5266">
        <w:rPr>
          <w:rFonts w:ascii="Montserrat" w:hAnsi="Montserrat" w:cs="Arial"/>
          <w:i/>
          <w:iCs/>
          <w:color w:val="000000" w:themeColor="text1"/>
          <w:sz w:val="14"/>
          <w:szCs w:val="14"/>
        </w:rPr>
        <w:fldChar w:fldCharType="separate"/>
      </w:r>
      <w:r w:rsidR="00996C83">
        <w:rPr>
          <w:rFonts w:ascii="Montserrat" w:hAnsi="Montserrat" w:cs="Arial"/>
          <w:i/>
          <w:iCs/>
          <w:noProof/>
          <w:color w:val="000000" w:themeColor="text1"/>
          <w:sz w:val="14"/>
          <w:szCs w:val="14"/>
        </w:rPr>
        <w:t>7</w:t>
      </w:r>
      <w:r w:rsidR="005B5266">
        <w:rPr>
          <w:rFonts w:ascii="Montserrat" w:hAnsi="Montserrat" w:cs="Arial"/>
          <w:i/>
          <w:iCs/>
          <w:color w:val="000000" w:themeColor="text1"/>
          <w:sz w:val="14"/>
          <w:szCs w:val="14"/>
        </w:rPr>
        <w:fldChar w:fldCharType="end"/>
      </w:r>
      <w:r w:rsidRPr="00540D86">
        <w:rPr>
          <w:rFonts w:ascii="Montserrat" w:hAnsi="Montserrat" w:cs="Arial"/>
          <w:i/>
          <w:iCs/>
          <w:color w:val="000000" w:themeColor="text1"/>
          <w:sz w:val="14"/>
          <w:szCs w:val="14"/>
        </w:rPr>
        <w:t xml:space="preserve"> Procesos de gestión Misional</w:t>
      </w:r>
      <w:bookmarkEnd w:id="57"/>
    </w:p>
    <w:p w14:paraId="08894FCB" w14:textId="3C33192B" w:rsidR="00E15F73" w:rsidRPr="00B057E0" w:rsidRDefault="00F92A44" w:rsidP="00FD44A8">
      <w:pPr>
        <w:pStyle w:val="Heading4"/>
        <w:numPr>
          <w:ilvl w:val="2"/>
          <w:numId w:val="61"/>
        </w:numPr>
        <w:ind w:left="709"/>
        <w:rPr>
          <w:rFonts w:ascii="Montserrat" w:hAnsi="Montserrat" w:cs="Arial"/>
          <w:b/>
          <w:bCs/>
          <w:i w:val="0"/>
          <w:iCs w:val="0"/>
          <w:color w:val="000000" w:themeColor="text1"/>
          <w:sz w:val="20"/>
          <w:szCs w:val="22"/>
        </w:rPr>
      </w:pPr>
      <w:r w:rsidRPr="00B057E0">
        <w:rPr>
          <w:rFonts w:ascii="Montserrat" w:hAnsi="Montserrat" w:cs="Arial"/>
          <w:b/>
          <w:bCs/>
          <w:i w:val="0"/>
          <w:iCs w:val="0"/>
          <w:color w:val="000000" w:themeColor="text1"/>
          <w:sz w:val="20"/>
          <w:szCs w:val="22"/>
        </w:rPr>
        <w:t xml:space="preserve"> </w:t>
      </w:r>
      <w:bookmarkStart w:id="58" w:name="_Toc157526037"/>
      <w:r w:rsidRPr="00B057E0">
        <w:rPr>
          <w:rFonts w:ascii="Montserrat" w:hAnsi="Montserrat" w:cs="Arial"/>
          <w:b/>
          <w:bCs/>
          <w:i w:val="0"/>
          <w:iCs w:val="0"/>
          <w:color w:val="000000" w:themeColor="text1"/>
          <w:sz w:val="20"/>
          <w:szCs w:val="22"/>
        </w:rPr>
        <w:t>CULTURA ORGANIZACIONAL</w:t>
      </w:r>
      <w:bookmarkEnd w:id="58"/>
    </w:p>
    <w:p w14:paraId="26E56BE6" w14:textId="77777777" w:rsidR="00B057E0" w:rsidRDefault="00B057E0" w:rsidP="00E15F73">
      <w:pPr>
        <w:jc w:val="both"/>
        <w:rPr>
          <w:rFonts w:ascii="Montserrat" w:hAnsi="Montserrat" w:cs="Arial"/>
          <w:sz w:val="20"/>
          <w:szCs w:val="20"/>
        </w:rPr>
      </w:pPr>
    </w:p>
    <w:p w14:paraId="16C6D24D" w14:textId="7379E8D0" w:rsidR="00E15F73" w:rsidRPr="00540D86" w:rsidRDefault="00E15F73" w:rsidP="00E15F73">
      <w:pPr>
        <w:jc w:val="both"/>
        <w:rPr>
          <w:rFonts w:ascii="Montserrat" w:hAnsi="Montserrat" w:cs="Arial"/>
          <w:sz w:val="20"/>
          <w:szCs w:val="20"/>
        </w:rPr>
      </w:pPr>
      <w:r w:rsidRPr="00540D86">
        <w:rPr>
          <w:rFonts w:ascii="Montserrat" w:hAnsi="Montserrat" w:cs="Arial"/>
          <w:sz w:val="20"/>
          <w:szCs w:val="20"/>
        </w:rPr>
        <w:t xml:space="preserve">La cultura organizacional es uno de los elementos constitutivos de la plataforma estratégica, considerada esencial dado que es la expresión del componente humano de la Universidad que la identifica y la diferencia de otras. Este concepto incluye principios, valores, significados compartidos y conductas sociales. </w:t>
      </w:r>
    </w:p>
    <w:p w14:paraId="647E863F" w14:textId="77777777" w:rsidR="00E15F73" w:rsidRPr="00540D86" w:rsidRDefault="00E15F73" w:rsidP="00E15F73">
      <w:pPr>
        <w:jc w:val="both"/>
        <w:rPr>
          <w:rFonts w:ascii="Montserrat" w:hAnsi="Montserrat" w:cs="Arial"/>
          <w:sz w:val="20"/>
          <w:szCs w:val="20"/>
        </w:rPr>
      </w:pPr>
      <w:r w:rsidRPr="00540D86">
        <w:rPr>
          <w:rFonts w:ascii="Montserrat" w:hAnsi="Montserrat" w:cs="Arial"/>
          <w:sz w:val="20"/>
          <w:szCs w:val="20"/>
        </w:rPr>
        <w:t xml:space="preserve">Un ambiente laboral ameno, con una cultura que promueva el sentido de pertenencia y el compromiso, es una ventaja para la Institución, y el mejor desempeño de los grupos de interés. La cultura organizacional tiene una relación directa con la calidad institucional. </w:t>
      </w:r>
    </w:p>
    <w:p w14:paraId="64F11A84" w14:textId="77777777" w:rsidR="00E15F73" w:rsidRPr="00540D86" w:rsidRDefault="00E15F73" w:rsidP="00E15F73">
      <w:pPr>
        <w:jc w:val="both"/>
        <w:rPr>
          <w:rFonts w:ascii="Montserrat" w:hAnsi="Montserrat" w:cs="Arial"/>
          <w:sz w:val="20"/>
          <w:szCs w:val="20"/>
        </w:rPr>
      </w:pPr>
      <w:r w:rsidRPr="00540D86">
        <w:rPr>
          <w:rFonts w:ascii="Montserrat" w:hAnsi="Montserrat" w:cs="Arial"/>
          <w:sz w:val="20"/>
          <w:szCs w:val="20"/>
        </w:rPr>
        <w:t xml:space="preserve">La cultura organizacional está constituida por competencias del personal, estructura organizacional y el sistema cultural (costumbres, hábitos y ritos). </w:t>
      </w:r>
    </w:p>
    <w:p w14:paraId="10932EEB" w14:textId="77777777" w:rsidR="00E15F73" w:rsidRPr="00540D86" w:rsidRDefault="00E15F73" w:rsidP="00E15F73">
      <w:pPr>
        <w:jc w:val="both"/>
        <w:rPr>
          <w:rFonts w:ascii="Montserrat" w:hAnsi="Montserrat" w:cs="Arial"/>
          <w:sz w:val="20"/>
          <w:szCs w:val="20"/>
        </w:rPr>
      </w:pPr>
      <w:r w:rsidRPr="00540D86">
        <w:rPr>
          <w:rFonts w:ascii="Montserrat" w:hAnsi="Montserrat" w:cs="Arial"/>
          <w:sz w:val="20"/>
          <w:szCs w:val="20"/>
        </w:rPr>
        <w:t xml:space="preserve">En el marco del proceso de formulación del plan estratégico de desarrollo se identifican las características de las variables que integran la cultura organizacional actual de la Universidad Simón Bolívar. </w:t>
      </w:r>
    </w:p>
    <w:p w14:paraId="797BB599" w14:textId="77777777" w:rsidR="00E15F73" w:rsidRPr="00540D86" w:rsidRDefault="00E15F73" w:rsidP="00E15F73">
      <w:pPr>
        <w:jc w:val="both"/>
        <w:rPr>
          <w:rFonts w:ascii="Montserrat" w:hAnsi="Montserrat" w:cs="Arial"/>
          <w:sz w:val="20"/>
          <w:szCs w:val="20"/>
        </w:rPr>
      </w:pPr>
      <w:r w:rsidRPr="00540D86">
        <w:rPr>
          <w:rFonts w:ascii="Montserrat" w:hAnsi="Montserrat" w:cs="Arial"/>
          <w:sz w:val="20"/>
          <w:szCs w:val="20"/>
        </w:rPr>
        <w:t>Este integra distintas dimensiones y estrategias orientadas a fortalecer la cultura de calidad en la organización, tal como se declara en la Visión y Objetivos Estratégicos. En ese sentido, las competencias centrales se definen como el conjunto de conocimientos, habilidades y actitudes que se apropian y se desarrollan en correspondencia con los principios y valores institucionales y los postulados del Horizonte Pedagógico Socio Crítico, para posibilitar la realización de la misión y la concreción de la visión.</w:t>
      </w:r>
    </w:p>
    <w:p w14:paraId="19F2B2AF" w14:textId="77777777" w:rsidR="00E15F73" w:rsidRDefault="00E15F73" w:rsidP="00E15F73">
      <w:pPr>
        <w:jc w:val="both"/>
        <w:rPr>
          <w:rFonts w:ascii="Montserrat" w:hAnsi="Montserrat" w:cs="Arial"/>
          <w:sz w:val="20"/>
          <w:szCs w:val="20"/>
        </w:rPr>
      </w:pPr>
    </w:p>
    <w:p w14:paraId="6F2DEE73" w14:textId="70EE510F" w:rsidR="000D0AD5" w:rsidRPr="004F126C" w:rsidRDefault="00F92A44" w:rsidP="00FD44A8">
      <w:pPr>
        <w:pStyle w:val="Heading4"/>
        <w:numPr>
          <w:ilvl w:val="2"/>
          <w:numId w:val="61"/>
        </w:numPr>
        <w:ind w:left="709"/>
        <w:rPr>
          <w:rFonts w:ascii="Montserrat" w:hAnsi="Montserrat" w:cs="Arial"/>
          <w:b/>
          <w:bCs/>
          <w:i w:val="0"/>
          <w:iCs w:val="0"/>
          <w:color w:val="000000" w:themeColor="text1"/>
          <w:sz w:val="20"/>
          <w:szCs w:val="20"/>
        </w:rPr>
      </w:pPr>
      <w:bookmarkStart w:id="59" w:name="_Toc157526038"/>
      <w:r w:rsidRPr="004F126C">
        <w:rPr>
          <w:rFonts w:ascii="Montserrat" w:hAnsi="Montserrat" w:cs="Arial"/>
          <w:b/>
          <w:bCs/>
          <w:i w:val="0"/>
          <w:iCs w:val="0"/>
          <w:color w:val="000000" w:themeColor="text1"/>
          <w:sz w:val="20"/>
          <w:szCs w:val="20"/>
        </w:rPr>
        <w:t xml:space="preserve">POLÍTICA </w:t>
      </w:r>
      <w:r>
        <w:rPr>
          <w:rFonts w:ascii="Montserrat" w:hAnsi="Montserrat" w:cs="Arial"/>
          <w:b/>
          <w:bCs/>
          <w:i w:val="0"/>
          <w:iCs w:val="0"/>
          <w:color w:val="000000" w:themeColor="text1"/>
          <w:sz w:val="20"/>
          <w:szCs w:val="20"/>
        </w:rPr>
        <w:t>D</w:t>
      </w:r>
      <w:r w:rsidRPr="004F126C">
        <w:rPr>
          <w:rFonts w:ascii="Montserrat" w:hAnsi="Montserrat" w:cs="Arial"/>
          <w:b/>
          <w:bCs/>
          <w:i w:val="0"/>
          <w:iCs w:val="0"/>
          <w:color w:val="000000" w:themeColor="text1"/>
          <w:sz w:val="20"/>
          <w:szCs w:val="20"/>
        </w:rPr>
        <w:t xml:space="preserve">E </w:t>
      </w:r>
      <w:r w:rsidR="009949F4">
        <w:rPr>
          <w:rFonts w:ascii="Montserrat" w:hAnsi="Montserrat" w:cs="Arial"/>
          <w:b/>
          <w:bCs/>
          <w:i w:val="0"/>
          <w:iCs w:val="0"/>
          <w:color w:val="000000" w:themeColor="text1"/>
          <w:sz w:val="20"/>
          <w:szCs w:val="20"/>
        </w:rPr>
        <w:t>LA GESTIÓN DE</w:t>
      </w:r>
      <w:r w:rsidRPr="004F126C">
        <w:rPr>
          <w:rFonts w:ascii="Montserrat" w:hAnsi="Montserrat" w:cs="Arial"/>
          <w:b/>
          <w:bCs/>
          <w:i w:val="0"/>
          <w:iCs w:val="0"/>
          <w:color w:val="000000" w:themeColor="text1"/>
          <w:sz w:val="20"/>
          <w:szCs w:val="20"/>
        </w:rPr>
        <w:t xml:space="preserve"> CALIDAD</w:t>
      </w:r>
      <w:bookmarkEnd w:id="59"/>
    </w:p>
    <w:p w14:paraId="5021A9D0" w14:textId="77777777" w:rsidR="000D0AD5" w:rsidRPr="00540D86" w:rsidRDefault="000D0AD5" w:rsidP="000D0AD5">
      <w:pPr>
        <w:jc w:val="both"/>
        <w:rPr>
          <w:rFonts w:ascii="Montserrat" w:eastAsia="Arial" w:hAnsi="Montserrat" w:cs="Arial"/>
          <w:sz w:val="20"/>
          <w:szCs w:val="20"/>
          <w:lang w:val="es-ES"/>
        </w:rPr>
      </w:pPr>
    </w:p>
    <w:p w14:paraId="367C6A1A" w14:textId="77777777" w:rsidR="000D0AD5" w:rsidRPr="00540D86" w:rsidRDefault="000D0AD5" w:rsidP="000D0AD5">
      <w:pPr>
        <w:jc w:val="both"/>
        <w:rPr>
          <w:rFonts w:ascii="Montserrat" w:eastAsia="Arial" w:hAnsi="Montserrat" w:cs="Arial"/>
          <w:sz w:val="20"/>
          <w:szCs w:val="20"/>
          <w:lang w:val="es-ES"/>
        </w:rPr>
      </w:pPr>
      <w:r w:rsidRPr="00540D86">
        <w:rPr>
          <w:rFonts w:ascii="Montserrat" w:eastAsia="Arial" w:hAnsi="Montserrat" w:cs="Arial"/>
          <w:sz w:val="20"/>
          <w:szCs w:val="20"/>
          <w:lang w:val="es-ES"/>
        </w:rPr>
        <w:t>La institución cuenta con procesos estratégicos, misionales, de gestión misional, de apoyo y de evaluación y control que interactúan entre sí y mejoran continuamente para el cumplimiento de los requisitos aplicables, el logro de la Visión, los objetivos institucionales y la satisfacción de los grupos de interés.</w:t>
      </w:r>
    </w:p>
    <w:p w14:paraId="5DFF439B" w14:textId="77777777" w:rsidR="000D0AD5" w:rsidRPr="00540D86" w:rsidRDefault="000D0AD5" w:rsidP="000D0AD5">
      <w:pPr>
        <w:pStyle w:val="Default"/>
        <w:jc w:val="both"/>
        <w:rPr>
          <w:rFonts w:ascii="Montserrat" w:eastAsia="Arial" w:hAnsi="Montserrat" w:cs="Arial"/>
          <w:color w:val="auto"/>
          <w:sz w:val="20"/>
          <w:szCs w:val="20"/>
          <w:lang w:val="es-ES"/>
        </w:rPr>
      </w:pPr>
      <w:r w:rsidRPr="00540D86">
        <w:rPr>
          <w:rFonts w:ascii="Montserrat" w:eastAsia="Arial" w:hAnsi="Montserrat" w:cs="Arial"/>
          <w:color w:val="auto"/>
          <w:sz w:val="20"/>
          <w:szCs w:val="20"/>
          <w:lang w:val="es-ES"/>
        </w:rPr>
        <w:t xml:space="preserve">En coherencia con lo anterior, la Universidad Simón Bolívar define en su política de Calidad: </w:t>
      </w:r>
    </w:p>
    <w:p w14:paraId="24D17B2F" w14:textId="77777777" w:rsidR="000D0AD5" w:rsidRPr="00540D86" w:rsidRDefault="000D0AD5" w:rsidP="000D0AD5">
      <w:pPr>
        <w:pStyle w:val="Default"/>
        <w:jc w:val="both"/>
        <w:rPr>
          <w:rFonts w:ascii="Montserrat" w:eastAsia="Arial" w:hAnsi="Montserrat" w:cs="Arial"/>
          <w:color w:val="auto"/>
          <w:sz w:val="20"/>
          <w:szCs w:val="20"/>
          <w:lang w:val="es-ES"/>
        </w:rPr>
      </w:pPr>
    </w:p>
    <w:p w14:paraId="136F86CE" w14:textId="77777777" w:rsidR="000D0AD5" w:rsidRPr="00042742" w:rsidRDefault="000D0AD5" w:rsidP="00FD44A8">
      <w:pPr>
        <w:pStyle w:val="Default"/>
        <w:numPr>
          <w:ilvl w:val="0"/>
          <w:numId w:val="24"/>
        </w:numPr>
        <w:jc w:val="both"/>
        <w:rPr>
          <w:rFonts w:ascii="Montserrat" w:eastAsia="Arial" w:hAnsi="Montserrat" w:cs="Arial"/>
          <w:color w:val="auto"/>
          <w:sz w:val="20"/>
          <w:szCs w:val="20"/>
          <w:lang w:val="es-ES"/>
        </w:rPr>
      </w:pPr>
      <w:r w:rsidRPr="00042742">
        <w:rPr>
          <w:rFonts w:ascii="Montserrat" w:eastAsia="Arial" w:hAnsi="Montserrat" w:cs="Arial"/>
          <w:color w:val="auto"/>
          <w:sz w:val="20"/>
          <w:szCs w:val="20"/>
          <w:lang w:val="es-ES"/>
        </w:rPr>
        <w:t xml:space="preserve">Propende por el mejoramiento continuo de las funciones sustantivas de Docencia, Investigación y Extensión, así como de las de apoyo, a través de la implementación y mantenimiento de un Sistema de Gestión de Calidad (SGC) que se evalúa permanentemente, para el cumplimiento con alta calidad de la Misión y los Objetivos definidos. </w:t>
      </w:r>
    </w:p>
    <w:p w14:paraId="38934050" w14:textId="77777777" w:rsidR="000D0AD5" w:rsidRPr="00042742" w:rsidRDefault="000D0AD5" w:rsidP="000D0AD5">
      <w:pPr>
        <w:pStyle w:val="Default"/>
        <w:jc w:val="both"/>
        <w:rPr>
          <w:rFonts w:ascii="Montserrat" w:eastAsia="Arial" w:hAnsi="Montserrat" w:cs="Arial"/>
          <w:color w:val="auto"/>
          <w:sz w:val="20"/>
          <w:szCs w:val="20"/>
          <w:lang w:val="es-ES"/>
        </w:rPr>
      </w:pPr>
    </w:p>
    <w:p w14:paraId="04170EBD" w14:textId="77777777" w:rsidR="000D0AD5" w:rsidRPr="00042742" w:rsidRDefault="000D0AD5" w:rsidP="00FD44A8">
      <w:pPr>
        <w:pStyle w:val="Default"/>
        <w:numPr>
          <w:ilvl w:val="0"/>
          <w:numId w:val="24"/>
        </w:numPr>
        <w:jc w:val="both"/>
        <w:rPr>
          <w:rFonts w:ascii="Montserrat" w:eastAsia="Arial" w:hAnsi="Montserrat" w:cs="Arial"/>
          <w:color w:val="auto"/>
          <w:sz w:val="20"/>
          <w:szCs w:val="20"/>
          <w:lang w:val="es-ES"/>
        </w:rPr>
      </w:pPr>
      <w:r w:rsidRPr="00042742">
        <w:rPr>
          <w:rFonts w:ascii="Montserrat" w:eastAsia="Arial" w:hAnsi="Montserrat" w:cs="Arial"/>
          <w:color w:val="auto"/>
          <w:sz w:val="20"/>
          <w:szCs w:val="20"/>
          <w:lang w:val="es-ES"/>
        </w:rPr>
        <w:t xml:space="preserve">Documenta los procesos para el desarrollo de las funciones sustantivas y de apoyo e implementar mecanismos para garantizar la calidad de su gestión. </w:t>
      </w:r>
    </w:p>
    <w:p w14:paraId="039D1BB1" w14:textId="77777777" w:rsidR="000D0AD5" w:rsidRPr="00042742" w:rsidRDefault="000D0AD5" w:rsidP="000D0AD5">
      <w:pPr>
        <w:pStyle w:val="Default"/>
        <w:jc w:val="both"/>
        <w:rPr>
          <w:rFonts w:ascii="Montserrat" w:eastAsia="Arial" w:hAnsi="Montserrat" w:cs="Arial"/>
          <w:color w:val="auto"/>
          <w:sz w:val="20"/>
          <w:szCs w:val="20"/>
          <w:lang w:val="es-ES"/>
        </w:rPr>
      </w:pPr>
    </w:p>
    <w:p w14:paraId="3D3BFD2A" w14:textId="77777777" w:rsidR="000D0AD5" w:rsidRPr="00042742" w:rsidRDefault="000D0AD5" w:rsidP="00FD44A8">
      <w:pPr>
        <w:pStyle w:val="Default"/>
        <w:numPr>
          <w:ilvl w:val="0"/>
          <w:numId w:val="24"/>
        </w:numPr>
        <w:jc w:val="both"/>
        <w:rPr>
          <w:rFonts w:ascii="Montserrat" w:eastAsia="Arial" w:hAnsi="Montserrat" w:cs="Arial"/>
          <w:color w:val="auto"/>
          <w:sz w:val="20"/>
          <w:szCs w:val="20"/>
          <w:lang w:val="es-ES"/>
        </w:rPr>
      </w:pPr>
      <w:r w:rsidRPr="00042742">
        <w:rPr>
          <w:rFonts w:ascii="Montserrat" w:eastAsia="Arial" w:hAnsi="Montserrat" w:cs="Arial"/>
          <w:color w:val="auto"/>
          <w:sz w:val="20"/>
          <w:szCs w:val="20"/>
          <w:lang w:val="es-ES"/>
        </w:rPr>
        <w:t xml:space="preserve">Atiende de forma oportuna las peticiones, quejas, reclamos, sugerencias y felicitaciones provenientes de los diferentes grupos de interés, implementando las acciones correspondientes. </w:t>
      </w:r>
    </w:p>
    <w:p w14:paraId="416C0003" w14:textId="77777777" w:rsidR="000D0AD5" w:rsidRPr="00042742" w:rsidRDefault="000D0AD5" w:rsidP="000D0AD5">
      <w:pPr>
        <w:pStyle w:val="Default"/>
        <w:jc w:val="both"/>
        <w:rPr>
          <w:rFonts w:ascii="Montserrat" w:eastAsia="Arial" w:hAnsi="Montserrat" w:cs="Arial"/>
          <w:color w:val="auto"/>
          <w:sz w:val="20"/>
          <w:szCs w:val="20"/>
          <w:lang w:val="es-ES"/>
        </w:rPr>
      </w:pPr>
    </w:p>
    <w:p w14:paraId="67493F11" w14:textId="77777777" w:rsidR="000D0AD5" w:rsidRPr="00042742" w:rsidRDefault="000D0AD5" w:rsidP="00FD44A8">
      <w:pPr>
        <w:pStyle w:val="Default"/>
        <w:numPr>
          <w:ilvl w:val="0"/>
          <w:numId w:val="24"/>
        </w:numPr>
        <w:jc w:val="both"/>
        <w:rPr>
          <w:rFonts w:ascii="Montserrat" w:eastAsia="Arial" w:hAnsi="Montserrat" w:cs="Arial"/>
          <w:color w:val="auto"/>
          <w:sz w:val="20"/>
          <w:szCs w:val="20"/>
          <w:lang w:val="es-ES"/>
        </w:rPr>
      </w:pPr>
      <w:r w:rsidRPr="00042742">
        <w:rPr>
          <w:rFonts w:ascii="Montserrat" w:eastAsia="Arial" w:hAnsi="Montserrat" w:cs="Arial"/>
          <w:color w:val="auto"/>
          <w:sz w:val="20"/>
          <w:szCs w:val="20"/>
          <w:lang w:val="es-ES"/>
        </w:rPr>
        <w:t xml:space="preserve">Fortalece los procesos de autoevaluación y autorregulación con miras al mejoramiento continuo. </w:t>
      </w:r>
    </w:p>
    <w:p w14:paraId="00055010" w14:textId="77777777" w:rsidR="000D0AD5" w:rsidRPr="00042742" w:rsidRDefault="000D0AD5" w:rsidP="000D0AD5">
      <w:pPr>
        <w:pStyle w:val="Default"/>
        <w:jc w:val="both"/>
        <w:rPr>
          <w:rFonts w:ascii="Montserrat" w:eastAsia="Arial" w:hAnsi="Montserrat" w:cs="Arial"/>
          <w:color w:val="auto"/>
          <w:sz w:val="20"/>
          <w:szCs w:val="20"/>
          <w:lang w:val="es-ES"/>
        </w:rPr>
      </w:pPr>
    </w:p>
    <w:p w14:paraId="66DD23F7" w14:textId="77777777" w:rsidR="000D0AD5" w:rsidRPr="00042742" w:rsidRDefault="000D0AD5" w:rsidP="00FD44A8">
      <w:pPr>
        <w:pStyle w:val="Default"/>
        <w:numPr>
          <w:ilvl w:val="0"/>
          <w:numId w:val="24"/>
        </w:numPr>
        <w:jc w:val="both"/>
        <w:rPr>
          <w:rFonts w:ascii="Montserrat" w:eastAsia="Arial" w:hAnsi="Montserrat" w:cs="Arial"/>
          <w:color w:val="auto"/>
          <w:sz w:val="20"/>
          <w:szCs w:val="20"/>
          <w:lang w:val="es-ES"/>
        </w:rPr>
      </w:pPr>
      <w:r w:rsidRPr="00042742">
        <w:rPr>
          <w:rFonts w:ascii="Montserrat" w:eastAsia="Arial" w:hAnsi="Montserrat" w:cs="Arial"/>
          <w:color w:val="auto"/>
          <w:sz w:val="20"/>
          <w:szCs w:val="20"/>
          <w:lang w:val="es-ES"/>
        </w:rPr>
        <w:t xml:space="preserve">Revisa periódicamente el Sistema de Gestión de la Calidad con el fin de asegurar su conveniencia, adecuación, eficacia, alineación con el direccionamiento estratégico institucional y el contexto. </w:t>
      </w:r>
    </w:p>
    <w:p w14:paraId="4CB9B6BD" w14:textId="56389F59" w:rsidR="000D0AD5" w:rsidRPr="00540D86" w:rsidRDefault="009C7E9F">
      <w:pPr>
        <w:rPr>
          <w:rFonts w:ascii="Montserrat" w:eastAsia="Arial" w:hAnsi="Montserrat" w:cs="Arial"/>
          <w:sz w:val="20"/>
          <w:szCs w:val="20"/>
          <w:lang w:val="es-ES"/>
        </w:rPr>
      </w:pPr>
      <w:r>
        <w:rPr>
          <w:rFonts w:ascii="Montserrat" w:eastAsia="Arial" w:hAnsi="Montserrat" w:cs="Arial"/>
          <w:sz w:val="20"/>
          <w:szCs w:val="20"/>
          <w:lang w:val="es-ES"/>
        </w:rPr>
        <w:br w:type="page"/>
      </w:r>
    </w:p>
    <w:p w14:paraId="13919817" w14:textId="4A69259B" w:rsidR="001D355F" w:rsidRPr="00540D86" w:rsidRDefault="001D355F" w:rsidP="00FD44A8">
      <w:pPr>
        <w:pStyle w:val="Heading2"/>
        <w:numPr>
          <w:ilvl w:val="0"/>
          <w:numId w:val="61"/>
        </w:numPr>
        <w:jc w:val="center"/>
        <w:rPr>
          <w:rFonts w:ascii="Montserrat" w:hAnsi="Montserrat"/>
          <w:sz w:val="20"/>
          <w:szCs w:val="20"/>
        </w:rPr>
      </w:pPr>
      <w:bookmarkStart w:id="60" w:name="_Toc157526039"/>
      <w:r w:rsidRPr="00540D86">
        <w:rPr>
          <w:rFonts w:ascii="Montserrat" w:hAnsi="Montserrat"/>
          <w:sz w:val="20"/>
          <w:szCs w:val="20"/>
        </w:rPr>
        <w:t>SITUACIÓN ACTUAL</w:t>
      </w:r>
      <w:bookmarkEnd w:id="60"/>
    </w:p>
    <w:p w14:paraId="53845FC7" w14:textId="77777777" w:rsidR="001D355F" w:rsidRPr="00540D86" w:rsidRDefault="001D355F" w:rsidP="001D355F">
      <w:pPr>
        <w:spacing w:line="276" w:lineRule="auto"/>
        <w:rPr>
          <w:rFonts w:ascii="Montserrat" w:hAnsi="Montserrat"/>
          <w:sz w:val="20"/>
          <w:szCs w:val="20"/>
          <w:lang w:val="es-ES"/>
        </w:rPr>
      </w:pPr>
    </w:p>
    <w:p w14:paraId="185B42B1" w14:textId="77777777" w:rsidR="001D355F" w:rsidRPr="00540D86" w:rsidRDefault="001D355F" w:rsidP="001D355F">
      <w:pPr>
        <w:spacing w:line="276" w:lineRule="auto"/>
        <w:rPr>
          <w:rFonts w:ascii="Montserrat" w:hAnsi="Montserrat"/>
          <w:sz w:val="20"/>
          <w:szCs w:val="20"/>
          <w:lang w:val="es-ES"/>
        </w:rPr>
      </w:pPr>
    </w:p>
    <w:p w14:paraId="04EDE7BA" w14:textId="1CACE820" w:rsidR="00CC6124" w:rsidRDefault="0028760C" w:rsidP="0028760C">
      <w:pPr>
        <w:jc w:val="both"/>
        <w:rPr>
          <w:rFonts w:ascii="Montserrat" w:eastAsia="Arial" w:hAnsi="Montserrat" w:cs="Arial"/>
          <w:color w:val="000000" w:themeColor="text1"/>
          <w:sz w:val="20"/>
          <w:szCs w:val="20"/>
          <w:lang w:val="es-ES"/>
        </w:rPr>
      </w:pPr>
      <w:r w:rsidRPr="0028760C">
        <w:rPr>
          <w:rFonts w:ascii="Montserrat" w:eastAsia="Arial" w:hAnsi="Montserrat" w:cs="Arial"/>
          <w:color w:val="000000" w:themeColor="text1"/>
          <w:sz w:val="20"/>
          <w:szCs w:val="20"/>
          <w:lang w:val="es-ES"/>
        </w:rPr>
        <w:t xml:space="preserve">A partir de un ejercicio de levantamiento de información en la institución, en términos de madurez de los servicios de Tecnología de la Información que respaldan cada uno de los </w:t>
      </w:r>
      <w:r w:rsidR="00AC4F7D">
        <w:rPr>
          <w:rFonts w:ascii="Montserrat" w:eastAsia="Arial" w:hAnsi="Montserrat" w:cs="Arial"/>
          <w:color w:val="000000" w:themeColor="text1"/>
          <w:sz w:val="20"/>
          <w:szCs w:val="20"/>
          <w:lang w:val="es-ES"/>
        </w:rPr>
        <w:t xml:space="preserve">dominios del marco de arquitectura empresaria </w:t>
      </w:r>
      <w:r w:rsidR="00DD43E2">
        <w:rPr>
          <w:rFonts w:ascii="Montserrat" w:eastAsia="Arial" w:hAnsi="Montserrat" w:cs="Arial"/>
          <w:color w:val="000000" w:themeColor="text1"/>
          <w:sz w:val="20"/>
          <w:szCs w:val="20"/>
          <w:lang w:val="es-ES"/>
        </w:rPr>
        <w:t>con el cual se alineo el presente PETI</w:t>
      </w:r>
      <w:r w:rsidRPr="0028760C">
        <w:rPr>
          <w:rFonts w:ascii="Montserrat" w:eastAsia="Arial" w:hAnsi="Montserrat" w:cs="Arial"/>
          <w:color w:val="000000" w:themeColor="text1"/>
          <w:sz w:val="20"/>
          <w:szCs w:val="20"/>
          <w:lang w:val="es-ES"/>
        </w:rPr>
        <w:t xml:space="preserve"> institucionales, se obtuvo un entendimiento relevante para </w:t>
      </w:r>
      <w:r w:rsidR="001E6D2A">
        <w:rPr>
          <w:rFonts w:ascii="Montserrat" w:eastAsia="Arial" w:hAnsi="Montserrat" w:cs="Arial"/>
          <w:color w:val="000000" w:themeColor="text1"/>
          <w:sz w:val="20"/>
          <w:szCs w:val="20"/>
          <w:lang w:val="es-ES"/>
        </w:rPr>
        <w:t>su</w:t>
      </w:r>
      <w:r w:rsidRPr="0028760C">
        <w:rPr>
          <w:rFonts w:ascii="Montserrat" w:eastAsia="Arial" w:hAnsi="Montserrat" w:cs="Arial"/>
          <w:color w:val="000000" w:themeColor="text1"/>
          <w:sz w:val="20"/>
          <w:szCs w:val="20"/>
          <w:lang w:val="es-ES"/>
        </w:rPr>
        <w:t xml:space="preserve"> construcción. En este, se abordan seis dominios de acción que enmarcan todas las actividades y servicios relacionados con Tecnologías de la Información en la institución. Estos dominios se contrastan en el análisis, reflejando el entendimiento técnico desde la prestación de los servicios de TI, con el propósito de determinar los avances y logros obtenidos en cada uno. Además, se identifican los retos y oportunidades de desarrollo que se plantean.</w:t>
      </w:r>
    </w:p>
    <w:p w14:paraId="2FDC2DB6" w14:textId="77777777" w:rsidR="0028760C" w:rsidRPr="0028760C" w:rsidRDefault="0028760C" w:rsidP="0028760C">
      <w:pPr>
        <w:jc w:val="both"/>
        <w:rPr>
          <w:rFonts w:ascii="Montserrat" w:eastAsia="Arial" w:hAnsi="Montserrat" w:cs="Arial"/>
          <w:color w:val="000000" w:themeColor="text1"/>
          <w:sz w:val="20"/>
          <w:szCs w:val="20"/>
          <w:lang w:val="es-ES"/>
        </w:rPr>
      </w:pPr>
    </w:p>
    <w:p w14:paraId="09609E09" w14:textId="77777777" w:rsidR="001D355F" w:rsidRPr="00540D86" w:rsidRDefault="001D355F" w:rsidP="00FD44A8">
      <w:pPr>
        <w:pStyle w:val="Heading3"/>
        <w:numPr>
          <w:ilvl w:val="1"/>
          <w:numId w:val="61"/>
        </w:numPr>
        <w:ind w:left="426"/>
        <w:rPr>
          <w:rFonts w:ascii="Montserrat" w:hAnsi="Montserrat" w:cs="Arial"/>
          <w:b/>
          <w:bCs/>
          <w:color w:val="000000" w:themeColor="text1"/>
          <w:sz w:val="20"/>
          <w:szCs w:val="20"/>
        </w:rPr>
      </w:pPr>
      <w:bookmarkStart w:id="61" w:name="_Toc157526040"/>
      <w:r w:rsidRPr="00540D86">
        <w:rPr>
          <w:rFonts w:ascii="Montserrat" w:hAnsi="Montserrat" w:cs="Arial"/>
          <w:b/>
          <w:bCs/>
          <w:color w:val="000000" w:themeColor="text1"/>
          <w:sz w:val="20"/>
          <w:szCs w:val="20"/>
        </w:rPr>
        <w:t>ESTRATEGIA DE TI</w:t>
      </w:r>
      <w:bookmarkEnd w:id="61"/>
    </w:p>
    <w:p w14:paraId="5A9B7C30" w14:textId="77777777" w:rsidR="001D355F" w:rsidRPr="00540D86" w:rsidRDefault="001D355F" w:rsidP="001D355F">
      <w:pPr>
        <w:jc w:val="both"/>
        <w:rPr>
          <w:rFonts w:ascii="Montserrat" w:eastAsia="Arial" w:hAnsi="Montserrat" w:cs="Arial"/>
          <w:color w:val="000000" w:themeColor="text1"/>
          <w:sz w:val="20"/>
          <w:szCs w:val="20"/>
          <w:lang w:val="es-ES"/>
        </w:rPr>
      </w:pPr>
    </w:p>
    <w:p w14:paraId="5457E465" w14:textId="6ECBCD9A" w:rsidR="00F35A92" w:rsidRPr="00F35A92" w:rsidRDefault="00F35A92" w:rsidP="001D355F">
      <w:pPr>
        <w:jc w:val="both"/>
        <w:rPr>
          <w:rFonts w:ascii="Montserrat" w:eastAsia="Arial" w:hAnsi="Montserrat" w:cs="Arial"/>
          <w:color w:val="000000" w:themeColor="text1"/>
          <w:sz w:val="20"/>
          <w:szCs w:val="20"/>
          <w:lang w:val="es-ES"/>
        </w:rPr>
      </w:pPr>
      <w:r w:rsidRPr="00F35A92">
        <w:rPr>
          <w:rFonts w:ascii="Montserrat" w:eastAsia="Arial" w:hAnsi="Montserrat" w:cs="Arial"/>
          <w:color w:val="000000" w:themeColor="text1"/>
          <w:sz w:val="20"/>
          <w:szCs w:val="20"/>
          <w:lang w:val="es-ES"/>
        </w:rPr>
        <w:t>En este dominio, se realiza un análisis exhaustivo de la situación actual, tanto dentro de la organización como en su entorno, con el propósito de utilizar la tecnología de la información como un factor clave en la transformación digital. El proceso de Gestión de Tecnologías de la Información (TI) guía la utilización de la tecnología como un componente esencial en este proceso de cambio. Con esto en mente, se establecen la misión, visión, objetivos y estrategias de TI en</w:t>
      </w:r>
      <w:r w:rsidR="003F6D5E">
        <w:rPr>
          <w:rFonts w:ascii="Montserrat" w:eastAsia="Arial" w:hAnsi="Montserrat" w:cs="Arial"/>
          <w:color w:val="000000" w:themeColor="text1"/>
          <w:sz w:val="20"/>
          <w:szCs w:val="20"/>
          <w:lang w:val="es-ES"/>
        </w:rPr>
        <w:t xml:space="preserve"> los diferentes</w:t>
      </w:r>
      <w:r w:rsidRPr="00F35A92">
        <w:rPr>
          <w:rFonts w:ascii="Montserrat" w:eastAsia="Arial" w:hAnsi="Montserrat" w:cs="Arial"/>
          <w:color w:val="000000" w:themeColor="text1"/>
          <w:sz w:val="20"/>
          <w:szCs w:val="20"/>
          <w:lang w:val="es-ES"/>
        </w:rPr>
        <w:t xml:space="preserve"> </w:t>
      </w:r>
      <w:r w:rsidR="003F6D5E">
        <w:rPr>
          <w:rFonts w:ascii="Montserrat" w:eastAsia="Arial" w:hAnsi="Montserrat" w:cs="Arial"/>
          <w:color w:val="000000" w:themeColor="text1"/>
          <w:sz w:val="20"/>
          <w:szCs w:val="20"/>
          <w:lang w:val="es-ES"/>
        </w:rPr>
        <w:t>dominios</w:t>
      </w:r>
      <w:r w:rsidRPr="00F35A92">
        <w:rPr>
          <w:rFonts w:ascii="Montserrat" w:eastAsia="Arial" w:hAnsi="Montserrat" w:cs="Arial"/>
          <w:color w:val="000000" w:themeColor="text1"/>
          <w:sz w:val="20"/>
          <w:szCs w:val="20"/>
          <w:lang w:val="es-ES"/>
        </w:rPr>
        <w:t xml:space="preserve"> (Estrategia de TI, Gobierno TI, Información de TI, Sistemas de Información TI, servicios tecnológicos y uso y apropiación). El objetivo es asegurar una alineación efectiva con las estrategias institucionales, lo que lleva al logro de las metas propuestas, a la generación de valor y a una mejora </w:t>
      </w:r>
      <w:r w:rsidR="00A00999">
        <w:rPr>
          <w:rFonts w:ascii="Montserrat" w:eastAsia="Arial" w:hAnsi="Montserrat" w:cs="Arial"/>
          <w:color w:val="000000" w:themeColor="text1"/>
          <w:sz w:val="20"/>
          <w:szCs w:val="20"/>
          <w:lang w:val="es-ES"/>
        </w:rPr>
        <w:t xml:space="preserve">continua </w:t>
      </w:r>
      <w:r w:rsidRPr="00F35A92">
        <w:rPr>
          <w:rFonts w:ascii="Montserrat" w:eastAsia="Arial" w:hAnsi="Montserrat" w:cs="Arial"/>
          <w:color w:val="000000" w:themeColor="text1"/>
          <w:sz w:val="20"/>
          <w:szCs w:val="20"/>
          <w:lang w:val="es-ES"/>
        </w:rPr>
        <w:t>en la relación con los usuarios.</w:t>
      </w:r>
    </w:p>
    <w:p w14:paraId="5DE95138" w14:textId="506371C9" w:rsidR="001D355F" w:rsidRPr="00540D86" w:rsidRDefault="001D355F" w:rsidP="001D355F">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 xml:space="preserve">A continuación, se describen los mecanismos que se han desarrollado para procurar que todos los esfuerzos desarrollados en la Dirección de </w:t>
      </w:r>
      <w:r w:rsidR="007265E6" w:rsidRPr="00540D86">
        <w:rPr>
          <w:rFonts w:ascii="Montserrat" w:hAnsi="Montserrat" w:cs="Arial"/>
          <w:color w:val="000000" w:themeColor="text1"/>
          <w:sz w:val="20"/>
          <w:szCs w:val="20"/>
        </w:rPr>
        <w:t>TI</w:t>
      </w:r>
      <w:r w:rsidRPr="00540D86">
        <w:rPr>
          <w:rFonts w:ascii="Montserrat" w:hAnsi="Montserrat" w:cs="Arial"/>
          <w:color w:val="000000" w:themeColor="text1"/>
          <w:sz w:val="20"/>
          <w:szCs w:val="20"/>
        </w:rPr>
        <w:t xml:space="preserve"> estén orientados a apoyar el logro de los objetivos estratégicos de la Institución.</w:t>
      </w:r>
    </w:p>
    <w:p w14:paraId="066A0B53" w14:textId="4C919995" w:rsidR="001D355F" w:rsidRPr="00540D86" w:rsidRDefault="001D355F" w:rsidP="001D355F">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 xml:space="preserve">Para lograr esta alineación de la tecnología, la gestión y la estrategia de la institución, se ha implementado la planeación estratégica con un enfoque de Arquitectura Empresarial, el cual busca responder: </w:t>
      </w:r>
    </w:p>
    <w:p w14:paraId="2D412FE4" w14:textId="77777777" w:rsidR="001D355F" w:rsidRPr="00540D86" w:rsidRDefault="001D355F" w:rsidP="001D355F">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 xml:space="preserve">¿Cuáles son los objetivos estratégicos de la Institución? </w:t>
      </w:r>
    </w:p>
    <w:p w14:paraId="38D71545" w14:textId="77777777" w:rsidR="001D355F" w:rsidRPr="00540D86" w:rsidRDefault="001D355F" w:rsidP="001D355F">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¿Cuáles transformaciones se deben incorporar en su gestión para lograr alcanzar estos objetivos?</w:t>
      </w:r>
    </w:p>
    <w:p w14:paraId="2E57D0EF" w14:textId="77777777" w:rsidR="001D355F" w:rsidRPr="00540D86" w:rsidRDefault="001D355F" w:rsidP="001D355F">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 xml:space="preserve">¿Cómo aprovechar la tecnología para lograr esas transformaciones y alcanzar esos objetivos?   </w:t>
      </w:r>
    </w:p>
    <w:p w14:paraId="79F724A2" w14:textId="6D71BD8F" w:rsidR="001D355F" w:rsidRPr="00540D86" w:rsidRDefault="001D355F" w:rsidP="001D355F">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Para responder a los interrogantes anteriores</w:t>
      </w:r>
      <w:r w:rsidR="00C3174E">
        <w:rPr>
          <w:rFonts w:ascii="Montserrat" w:hAnsi="Montserrat" w:cs="Arial"/>
          <w:color w:val="000000" w:themeColor="text1"/>
          <w:sz w:val="20"/>
          <w:szCs w:val="20"/>
        </w:rPr>
        <w:t>,</w:t>
      </w:r>
      <w:r w:rsidRPr="00540D86">
        <w:rPr>
          <w:rFonts w:ascii="Montserrat" w:hAnsi="Montserrat" w:cs="Arial"/>
          <w:color w:val="000000" w:themeColor="text1"/>
          <w:sz w:val="20"/>
          <w:szCs w:val="20"/>
        </w:rPr>
        <w:t xml:space="preserve"> la Dirección de TI participa en el proceso de planeación estratégico institucional, el cual se define con: misión, visión, propuesta de valor, objetivos estratégicos, iniciativas estratégicas e indicadores. A partir de estos, se analiza el modelo operativo institucional para identificar cuáles son las transformaciones que deben incorporar en su gestión para lograr estos objetivos. En este sentido, se observan las oportunidades de transformación en los servicios que presta la institución a sus usuarios, las capacidades y procesos internos, estructura organizacional, entre otros y determinar el grado de alineación o soporte actual y deseado de TI para determinar</w:t>
      </w:r>
      <w:r w:rsidR="00612CDE">
        <w:rPr>
          <w:rFonts w:ascii="Montserrat" w:hAnsi="Montserrat" w:cs="Arial"/>
          <w:color w:val="000000" w:themeColor="text1"/>
          <w:sz w:val="20"/>
          <w:szCs w:val="20"/>
        </w:rPr>
        <w:t xml:space="preserve"> el siguiente interrogante</w:t>
      </w:r>
      <w:r w:rsidRPr="00540D86">
        <w:rPr>
          <w:rFonts w:ascii="Montserrat" w:hAnsi="Montserrat" w:cs="Arial"/>
          <w:color w:val="000000" w:themeColor="text1"/>
          <w:sz w:val="20"/>
          <w:szCs w:val="20"/>
        </w:rPr>
        <w:t xml:space="preserve"> ¿Cómo aprovechar la tecnología para logras esas transformaciones y alcanzar esos objetivos?  A partir de este análisis, se definen los objetivos de TI, evidenciando el logro de los objetivos estratégicos institucionales; y se definen las </w:t>
      </w:r>
      <w:r w:rsidR="00F70939" w:rsidRPr="00540D86">
        <w:rPr>
          <w:rFonts w:ascii="Montserrat" w:hAnsi="Montserrat" w:cs="Arial"/>
          <w:color w:val="000000" w:themeColor="text1"/>
          <w:sz w:val="20"/>
          <w:szCs w:val="20"/>
        </w:rPr>
        <w:t>estrategias</w:t>
      </w:r>
      <w:r w:rsidRPr="00540D86">
        <w:rPr>
          <w:rFonts w:ascii="Montserrat" w:hAnsi="Montserrat" w:cs="Arial"/>
          <w:color w:val="000000" w:themeColor="text1"/>
          <w:sz w:val="20"/>
          <w:szCs w:val="20"/>
        </w:rPr>
        <w:t xml:space="preserve"> para implementarlos, lo que incluye además del portafolio de proyecto, el mapa de ruta, las políticas de TI y las capacidades institucionales requeridas para su implementación.  </w:t>
      </w:r>
    </w:p>
    <w:p w14:paraId="19454374" w14:textId="0899257A" w:rsidR="001D355F" w:rsidRPr="00540D86" w:rsidRDefault="001D355F" w:rsidP="001D355F">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 xml:space="preserve">Para lograr la efectiva implementación de los proyectos definidos en el Plan de Acción Institucional, Plan Estratégico de Desarrollo y Plan de Mejoramiento institucional, en el cual se definen las actividades específicas que se deben desarrollar en cada vigencia y los indicadores que permiten hacer el seguimiento de su implementación, la cual se desarrolla de manera semestral.  Adicionalmente, los recursos necesarios para la implementación de los proyectos con componente de T.I. y la operación de los servicios de T.I., </w:t>
      </w:r>
      <w:r w:rsidR="00240C6C">
        <w:rPr>
          <w:rFonts w:ascii="Montserrat" w:hAnsi="Montserrat" w:cs="Arial"/>
          <w:color w:val="000000" w:themeColor="text1"/>
          <w:sz w:val="20"/>
          <w:szCs w:val="20"/>
        </w:rPr>
        <w:t xml:space="preserve">que </w:t>
      </w:r>
      <w:r w:rsidRPr="00540D86">
        <w:rPr>
          <w:rFonts w:ascii="Montserrat" w:hAnsi="Montserrat" w:cs="Arial"/>
          <w:color w:val="000000" w:themeColor="text1"/>
          <w:sz w:val="20"/>
          <w:szCs w:val="20"/>
        </w:rPr>
        <w:t xml:space="preserve">se incorporan en el </w:t>
      </w:r>
      <w:r w:rsidR="00BD1711">
        <w:rPr>
          <w:rFonts w:ascii="Montserrat" w:hAnsi="Montserrat" w:cs="Arial"/>
          <w:color w:val="000000" w:themeColor="text1"/>
          <w:sz w:val="20"/>
          <w:szCs w:val="20"/>
        </w:rPr>
        <w:t>p</w:t>
      </w:r>
      <w:r w:rsidRPr="00540D86">
        <w:rPr>
          <w:rFonts w:ascii="Montserrat" w:hAnsi="Montserrat" w:cs="Arial"/>
          <w:color w:val="000000" w:themeColor="text1"/>
          <w:sz w:val="20"/>
          <w:szCs w:val="20"/>
        </w:rPr>
        <w:t xml:space="preserve">lan </w:t>
      </w:r>
      <w:r w:rsidR="00BD1711">
        <w:rPr>
          <w:rFonts w:ascii="Montserrat" w:hAnsi="Montserrat" w:cs="Arial"/>
          <w:color w:val="000000" w:themeColor="text1"/>
          <w:sz w:val="20"/>
          <w:szCs w:val="20"/>
        </w:rPr>
        <w:t>a</w:t>
      </w:r>
      <w:r w:rsidRPr="00540D86">
        <w:rPr>
          <w:rFonts w:ascii="Montserrat" w:hAnsi="Montserrat" w:cs="Arial"/>
          <w:color w:val="000000" w:themeColor="text1"/>
          <w:sz w:val="20"/>
          <w:szCs w:val="20"/>
        </w:rPr>
        <w:t xml:space="preserve">nual de inversiones, </w:t>
      </w:r>
      <w:r w:rsidR="00E97F09">
        <w:rPr>
          <w:rFonts w:ascii="Montserrat" w:hAnsi="Montserrat" w:cs="Arial"/>
          <w:color w:val="000000" w:themeColor="text1"/>
          <w:sz w:val="20"/>
          <w:szCs w:val="20"/>
        </w:rPr>
        <w:t>en</w:t>
      </w:r>
      <w:r w:rsidRPr="00540D86">
        <w:rPr>
          <w:rFonts w:ascii="Montserrat" w:hAnsi="Montserrat" w:cs="Arial"/>
          <w:color w:val="000000" w:themeColor="text1"/>
          <w:sz w:val="20"/>
          <w:szCs w:val="20"/>
        </w:rPr>
        <w:t xml:space="preserve"> la ejecución y seguimiento de estos recursos</w:t>
      </w:r>
      <w:r w:rsidR="000036ED">
        <w:rPr>
          <w:rFonts w:ascii="Montserrat" w:hAnsi="Montserrat" w:cs="Arial"/>
          <w:color w:val="000000" w:themeColor="text1"/>
          <w:sz w:val="20"/>
          <w:szCs w:val="20"/>
        </w:rPr>
        <w:t>.</w:t>
      </w:r>
    </w:p>
    <w:p w14:paraId="11398280" w14:textId="663DA44D" w:rsidR="001D355F" w:rsidRPr="00540D86" w:rsidRDefault="001D355F" w:rsidP="001D355F">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A partir de esto y a toda la situación de la actualidad en términos de la era digital y de la tecnología, se valida la importancia de obtener información en tiempo real de acuerdo con el dinamismo en que se generan los cambios en el entorno se ha convertido en una necesidad para los procesos misionales y administrativos de diferentes instituciones. Por ello la Universidad Simón Bolívar concibe el proceso de tecnologías de la información como parte de la estrategia institucional y ha venido robusteciendo su tejido interno para dar respuesta a los diferentes retos que su contexto cambiante demanda, en concordancia con las necesidades</w:t>
      </w:r>
      <w:r w:rsidR="006543FE">
        <w:rPr>
          <w:rFonts w:ascii="Montserrat" w:hAnsi="Montserrat" w:cs="Arial"/>
          <w:color w:val="000000" w:themeColor="text1"/>
          <w:sz w:val="20"/>
          <w:szCs w:val="20"/>
        </w:rPr>
        <w:t>,</w:t>
      </w:r>
      <w:r w:rsidRPr="00540D86">
        <w:rPr>
          <w:rFonts w:ascii="Montserrat" w:hAnsi="Montserrat" w:cs="Arial"/>
          <w:color w:val="000000" w:themeColor="text1"/>
          <w:sz w:val="20"/>
          <w:szCs w:val="20"/>
        </w:rPr>
        <w:t xml:space="preserve"> realidades institucionales existiendo una dependencia directa y comunicación fluida y contante con la alta dirección y los órganos de gobierno.</w:t>
      </w:r>
    </w:p>
    <w:p w14:paraId="70C72C69" w14:textId="6045D851" w:rsidR="007815AC" w:rsidRPr="008D7C21" w:rsidRDefault="00E74AAD" w:rsidP="007815AC">
      <w:pPr>
        <w:spacing w:line="276" w:lineRule="auto"/>
        <w:jc w:val="both"/>
        <w:rPr>
          <w:rFonts w:ascii="Montserrat" w:hAnsi="Montserrat" w:cs="Arial"/>
          <w:color w:val="70AD47" w:themeColor="accent6"/>
          <w:sz w:val="20"/>
          <w:szCs w:val="20"/>
        </w:rPr>
      </w:pPr>
      <w:r w:rsidRPr="008D7C21">
        <w:rPr>
          <w:rFonts w:ascii="Montserrat" w:hAnsi="Montserrat" w:cs="Arial"/>
          <w:color w:val="70AD47" w:themeColor="accent6"/>
          <w:sz w:val="20"/>
          <w:szCs w:val="20"/>
        </w:rPr>
        <w:t>Garantía</w:t>
      </w:r>
      <w:r w:rsidR="00C548A7" w:rsidRPr="008D7C21">
        <w:rPr>
          <w:rFonts w:ascii="Montserrat" w:hAnsi="Montserrat" w:cs="Arial"/>
          <w:color w:val="70AD47" w:themeColor="accent6"/>
          <w:sz w:val="20"/>
          <w:szCs w:val="20"/>
        </w:rPr>
        <w:t xml:space="preserve"> de esto es lo establecido en el eje transversal</w:t>
      </w:r>
      <w:r w:rsidRPr="008D7C21">
        <w:rPr>
          <w:rFonts w:ascii="Montserrat" w:hAnsi="Montserrat" w:cs="Arial"/>
          <w:color w:val="70AD47" w:themeColor="accent6"/>
          <w:sz w:val="20"/>
          <w:szCs w:val="20"/>
        </w:rPr>
        <w:t xml:space="preserve"> 3</w:t>
      </w:r>
      <w:r w:rsidR="00FC3257" w:rsidRPr="008D7C21">
        <w:rPr>
          <w:rFonts w:ascii="Montserrat" w:hAnsi="Montserrat" w:cs="Arial"/>
          <w:color w:val="70AD47" w:themeColor="accent6"/>
          <w:sz w:val="20"/>
          <w:szCs w:val="20"/>
        </w:rPr>
        <w:t xml:space="preserve">, </w:t>
      </w:r>
      <w:r w:rsidR="00FC3257" w:rsidRPr="008D7C21">
        <w:rPr>
          <w:rFonts w:ascii="Montserrat" w:hAnsi="Montserrat" w:cs="Arial"/>
          <w:b/>
          <w:bCs/>
          <w:color w:val="70AD47" w:themeColor="accent6"/>
          <w:sz w:val="20"/>
          <w:szCs w:val="20"/>
        </w:rPr>
        <w:t>TRANSFORMACIÓN  DIGITAL</w:t>
      </w:r>
      <w:r w:rsidR="00FC3257" w:rsidRPr="008D7C21">
        <w:rPr>
          <w:rFonts w:ascii="Montserrat" w:hAnsi="Montserrat" w:cs="Arial"/>
          <w:color w:val="70AD47" w:themeColor="accent6"/>
          <w:sz w:val="20"/>
          <w:szCs w:val="20"/>
        </w:rPr>
        <w:t xml:space="preserve"> </w:t>
      </w:r>
      <w:r w:rsidRPr="008D7C21">
        <w:rPr>
          <w:rFonts w:ascii="Montserrat" w:hAnsi="Montserrat" w:cs="Arial"/>
          <w:color w:val="70AD47" w:themeColor="accent6"/>
          <w:sz w:val="20"/>
          <w:szCs w:val="20"/>
        </w:rPr>
        <w:t xml:space="preserve">que </w:t>
      </w:r>
      <w:r w:rsidR="00C548A7" w:rsidRPr="008D7C21">
        <w:rPr>
          <w:rFonts w:ascii="Montserrat" w:hAnsi="Montserrat" w:cs="Arial"/>
          <w:color w:val="70AD47" w:themeColor="accent6"/>
          <w:sz w:val="20"/>
          <w:szCs w:val="20"/>
        </w:rPr>
        <w:t xml:space="preserve"> </w:t>
      </w:r>
      <w:commentRangeStart w:id="62"/>
      <w:r w:rsidR="007815AC" w:rsidRPr="008D7C21">
        <w:rPr>
          <w:rFonts w:ascii="Montserrat" w:hAnsi="Montserrat" w:cs="Arial"/>
          <w:color w:val="70AD47" w:themeColor="accent6"/>
          <w:sz w:val="20"/>
          <w:szCs w:val="20"/>
        </w:rPr>
        <w:t>Frente</w:t>
      </w:r>
      <w:commentRangeEnd w:id="62"/>
      <w:r w:rsidR="009C7E9F">
        <w:rPr>
          <w:rStyle w:val="CommentReference"/>
          <w:lang w:val="es-ES_tradnl" w:eastAsia="es-ES_tradnl"/>
        </w:rPr>
        <w:commentReference w:id="62"/>
      </w:r>
      <w:r w:rsidR="007815AC" w:rsidRPr="008D7C21">
        <w:rPr>
          <w:rFonts w:ascii="Montserrat" w:hAnsi="Montserrat" w:cs="Arial"/>
          <w:color w:val="70AD47" w:themeColor="accent6"/>
          <w:sz w:val="20"/>
          <w:szCs w:val="20"/>
        </w:rPr>
        <w:t xml:space="preserve"> al compromiso de ofrecer un servicio de alta calidad, e mantendrá esfuerzos en el robustecimiento sostenido de su plataforma tecnológica, sistemas de información y demás herramientas académicas y administrativas que respaldan el desarrollo de las actividades de la comunidad universitaria con calidad, como base para la implementación de la </w:t>
      </w:r>
      <w:hyperlink r:id="rId34" w:history="1">
        <w:r w:rsidR="007815AC" w:rsidRPr="008D7C21">
          <w:rPr>
            <w:rFonts w:ascii="Montserrat" w:hAnsi="Montserrat" w:cs="Arial"/>
            <w:b/>
            <w:bCs/>
            <w:color w:val="70AD47" w:themeColor="accent6"/>
            <w:sz w:val="20"/>
            <w:szCs w:val="20"/>
          </w:rPr>
          <w:t>Estrategia Digital de la Universidad Simón Bolívar</w:t>
        </w:r>
      </w:hyperlink>
      <w:r w:rsidR="007815AC" w:rsidRPr="008D7C21">
        <w:rPr>
          <w:rFonts w:ascii="Montserrat" w:hAnsi="Montserrat" w:cs="Arial"/>
          <w:color w:val="70AD47" w:themeColor="accent6"/>
          <w:sz w:val="20"/>
          <w:szCs w:val="20"/>
        </w:rPr>
        <w:t>, que busca potenciarla como una Institución competitiva, ágil y centrada en el usuario, de cara a las necesidades y expectativas del usuario y el entorno.</w:t>
      </w:r>
    </w:p>
    <w:p w14:paraId="23FFB294" w14:textId="77777777" w:rsidR="007815AC" w:rsidRPr="008D7C21" w:rsidRDefault="007815AC" w:rsidP="007815AC">
      <w:pPr>
        <w:spacing w:line="276" w:lineRule="auto"/>
        <w:jc w:val="both"/>
        <w:rPr>
          <w:rFonts w:ascii="Montserrat" w:hAnsi="Montserrat" w:cs="Arial"/>
          <w:color w:val="70AD47" w:themeColor="accent6"/>
          <w:sz w:val="20"/>
          <w:szCs w:val="20"/>
        </w:rPr>
      </w:pPr>
      <w:r w:rsidRPr="008D7C21">
        <w:rPr>
          <w:rFonts w:ascii="Montserrat" w:hAnsi="Montserrat" w:cs="Arial"/>
          <w:color w:val="70AD47" w:themeColor="accent6"/>
          <w:sz w:val="20"/>
          <w:szCs w:val="20"/>
        </w:rPr>
        <w:t>Por ello, la estrategia de transformación digital va mucho más allá del ámbito de las TIC. Pretende ayudar a todos los procesos de la institución a identificar acciones concretas para mejorar, desde cada una de las perspectivas, los servicios que ofrece la Institución, consecuencia de un cambio cultural en la organización y una mayor articulación con el ecosistema digital entre los distintos actores de la educación superior; esto permitirá propiciar la transformación digital, como eje transversal en todas las funciones y procesos institucionales.</w:t>
      </w:r>
    </w:p>
    <w:p w14:paraId="13DF1EDC" w14:textId="77777777" w:rsidR="001D355F" w:rsidRPr="008D7C21" w:rsidRDefault="001D355F" w:rsidP="001D355F">
      <w:pPr>
        <w:spacing w:line="276" w:lineRule="auto"/>
        <w:jc w:val="both"/>
        <w:rPr>
          <w:rFonts w:ascii="Montserrat" w:hAnsi="Montserrat" w:cs="Arial"/>
          <w:color w:val="70AD47" w:themeColor="accent6"/>
          <w:sz w:val="20"/>
          <w:szCs w:val="20"/>
        </w:rPr>
      </w:pPr>
    </w:p>
    <w:p w14:paraId="294E4301" w14:textId="77777777" w:rsidR="001D355F" w:rsidRPr="00540D86" w:rsidRDefault="001D355F" w:rsidP="00FD44A8">
      <w:pPr>
        <w:pStyle w:val="Heading4"/>
        <w:numPr>
          <w:ilvl w:val="2"/>
          <w:numId w:val="61"/>
        </w:numPr>
        <w:ind w:left="709"/>
        <w:rPr>
          <w:rFonts w:ascii="Montserrat" w:hAnsi="Montserrat" w:cs="Arial"/>
          <w:b/>
          <w:bCs/>
          <w:i w:val="0"/>
          <w:iCs w:val="0"/>
          <w:color w:val="000000" w:themeColor="text1"/>
          <w:sz w:val="20"/>
          <w:szCs w:val="20"/>
        </w:rPr>
      </w:pPr>
      <w:bookmarkStart w:id="63" w:name="_Toc157526041"/>
      <w:r w:rsidRPr="00540D86">
        <w:rPr>
          <w:rFonts w:ascii="Montserrat" w:hAnsi="Montserrat" w:cs="Arial"/>
          <w:b/>
          <w:bCs/>
          <w:i w:val="0"/>
          <w:iCs w:val="0"/>
          <w:color w:val="000000" w:themeColor="text1"/>
          <w:sz w:val="20"/>
          <w:szCs w:val="20"/>
        </w:rPr>
        <w:t>OBJETIVO DE TI</w:t>
      </w:r>
      <w:bookmarkEnd w:id="63"/>
    </w:p>
    <w:p w14:paraId="3A6D45E5" w14:textId="57C616CA" w:rsidR="001D355F" w:rsidRPr="00540D86" w:rsidRDefault="00DA2DE1" w:rsidP="006B5FFD">
      <w:pPr>
        <w:spacing w:line="276" w:lineRule="auto"/>
        <w:jc w:val="both"/>
        <w:rPr>
          <w:rFonts w:ascii="Montserrat" w:hAnsi="Montserrat" w:cs="Arial"/>
          <w:sz w:val="20"/>
          <w:szCs w:val="20"/>
        </w:rPr>
      </w:pPr>
      <w:r>
        <w:rPr>
          <w:rFonts w:ascii="Montserrat" w:hAnsi="Montserrat" w:cs="Arial"/>
          <w:sz w:val="20"/>
          <w:szCs w:val="20"/>
        </w:rPr>
        <w:t xml:space="preserve">Actualmente el proceso </w:t>
      </w:r>
      <w:r w:rsidR="00E008E7">
        <w:rPr>
          <w:rFonts w:ascii="Montserrat" w:hAnsi="Montserrat" w:cs="Arial"/>
          <w:sz w:val="20"/>
          <w:szCs w:val="20"/>
        </w:rPr>
        <w:t xml:space="preserve">de gestión TI, cuenta con un objetivo general </w:t>
      </w:r>
      <w:r w:rsidR="00A845A8">
        <w:rPr>
          <w:rFonts w:ascii="Montserrat" w:hAnsi="Montserrat" w:cs="Arial"/>
          <w:sz w:val="20"/>
          <w:szCs w:val="20"/>
        </w:rPr>
        <w:t xml:space="preserve">que </w:t>
      </w:r>
      <w:r w:rsidR="006B5FFD">
        <w:rPr>
          <w:rFonts w:ascii="Montserrat" w:hAnsi="Montserrat" w:cs="Arial"/>
          <w:sz w:val="20"/>
          <w:szCs w:val="20"/>
        </w:rPr>
        <w:t>está</w:t>
      </w:r>
      <w:r w:rsidR="00A845A8">
        <w:rPr>
          <w:rFonts w:ascii="Montserrat" w:hAnsi="Montserrat" w:cs="Arial"/>
          <w:sz w:val="20"/>
          <w:szCs w:val="20"/>
        </w:rPr>
        <w:t xml:space="preserve"> dentro de la caracterización</w:t>
      </w:r>
      <w:r w:rsidR="002317CA">
        <w:rPr>
          <w:rFonts w:ascii="Montserrat" w:hAnsi="Montserrat" w:cs="Arial"/>
          <w:sz w:val="20"/>
          <w:szCs w:val="20"/>
        </w:rPr>
        <w:t>,</w:t>
      </w:r>
      <w:r w:rsidR="00FB3DEC">
        <w:rPr>
          <w:rFonts w:ascii="Montserrat" w:hAnsi="Montserrat" w:cs="Arial"/>
          <w:sz w:val="20"/>
          <w:szCs w:val="20"/>
        </w:rPr>
        <w:t xml:space="preserve"> que se establece en el sistema de gestión de calidad.</w:t>
      </w:r>
    </w:p>
    <w:p w14:paraId="41A151CA" w14:textId="65651E45" w:rsidR="00FB3DEC" w:rsidRPr="0053343F" w:rsidRDefault="00B8401F" w:rsidP="00213CB6">
      <w:pPr>
        <w:spacing w:line="276" w:lineRule="auto"/>
        <w:jc w:val="both"/>
        <w:rPr>
          <w:rFonts w:ascii="Montserrat" w:hAnsi="Montserrat" w:cs="Arial"/>
          <w:sz w:val="20"/>
          <w:szCs w:val="20"/>
        </w:rPr>
      </w:pPr>
      <w:r w:rsidRPr="0053343F">
        <w:rPr>
          <w:rFonts w:ascii="Montserrat" w:hAnsi="Montserrat" w:cs="Arial"/>
          <w:sz w:val="20"/>
          <w:szCs w:val="20"/>
        </w:rPr>
        <w:t>“</w:t>
      </w:r>
      <w:r w:rsidR="005177A8" w:rsidRPr="0053343F">
        <w:rPr>
          <w:rFonts w:ascii="Montserrat" w:hAnsi="Montserrat" w:cs="Arial"/>
          <w:sz w:val="20"/>
          <w:szCs w:val="20"/>
        </w:rPr>
        <w:t>Mantener la infraest</w:t>
      </w:r>
      <w:r w:rsidR="006B3EC5" w:rsidRPr="0053343F">
        <w:rPr>
          <w:rFonts w:ascii="Montserrat" w:hAnsi="Montserrat" w:cs="Arial"/>
          <w:sz w:val="20"/>
          <w:szCs w:val="20"/>
        </w:rPr>
        <w:t xml:space="preserve">ructura </w:t>
      </w:r>
      <w:r w:rsidR="00213CB6" w:rsidRPr="0053343F">
        <w:rPr>
          <w:rFonts w:ascii="Montserrat" w:hAnsi="Montserrat" w:cs="Arial"/>
          <w:sz w:val="20"/>
          <w:szCs w:val="20"/>
        </w:rPr>
        <w:t>tecnológica</w:t>
      </w:r>
      <w:r w:rsidR="006B3EC5" w:rsidRPr="0053343F">
        <w:rPr>
          <w:rFonts w:ascii="Montserrat" w:hAnsi="Montserrat" w:cs="Arial"/>
          <w:sz w:val="20"/>
          <w:szCs w:val="20"/>
        </w:rPr>
        <w:t xml:space="preserve"> acorde a las necesidades de la institución, garantizando la seguridad de la información, </w:t>
      </w:r>
      <w:r w:rsidR="00213CB6" w:rsidRPr="0053343F">
        <w:rPr>
          <w:rFonts w:ascii="Montserrat" w:hAnsi="Montserrat" w:cs="Arial"/>
          <w:sz w:val="20"/>
          <w:szCs w:val="20"/>
        </w:rPr>
        <w:t xml:space="preserve">al interior de los procesos </w:t>
      </w:r>
      <w:r w:rsidR="007548AA" w:rsidRPr="0053343F">
        <w:rPr>
          <w:rFonts w:ascii="Montserrat" w:hAnsi="Montserrat" w:cs="Arial"/>
          <w:sz w:val="20"/>
          <w:szCs w:val="20"/>
        </w:rPr>
        <w:t xml:space="preserve">durante el ciclo de vida de </w:t>
      </w:r>
      <w:r w:rsidRPr="0053343F">
        <w:rPr>
          <w:rFonts w:ascii="Montserrat" w:hAnsi="Montserrat" w:cs="Arial"/>
          <w:sz w:val="20"/>
          <w:szCs w:val="20"/>
        </w:rPr>
        <w:t>esta</w:t>
      </w:r>
      <w:r w:rsidR="002317CA" w:rsidRPr="0053343F">
        <w:rPr>
          <w:rFonts w:ascii="Montserrat" w:hAnsi="Montserrat" w:cs="Arial"/>
          <w:sz w:val="20"/>
          <w:szCs w:val="20"/>
        </w:rPr>
        <w:t>,</w:t>
      </w:r>
      <w:r w:rsidR="007548AA" w:rsidRPr="0053343F">
        <w:rPr>
          <w:rFonts w:ascii="Montserrat" w:hAnsi="Montserrat" w:cs="Arial"/>
          <w:sz w:val="20"/>
          <w:szCs w:val="20"/>
        </w:rPr>
        <w:t xml:space="preserve"> e implementando estrategias que permitan mejorar continuamente la calidad de los servicios, que atiendan </w:t>
      </w:r>
      <w:r w:rsidR="00F91DDC" w:rsidRPr="0053343F">
        <w:rPr>
          <w:rFonts w:ascii="Montserrat" w:hAnsi="Montserrat" w:cs="Arial"/>
          <w:sz w:val="20"/>
          <w:szCs w:val="20"/>
        </w:rPr>
        <w:t>la demanda de los grupos de interé</w:t>
      </w:r>
      <w:r w:rsidRPr="0053343F">
        <w:rPr>
          <w:rFonts w:ascii="Montserrat" w:hAnsi="Montserrat" w:cs="Arial"/>
          <w:sz w:val="20"/>
          <w:szCs w:val="20"/>
        </w:rPr>
        <w:t>s".</w:t>
      </w:r>
    </w:p>
    <w:p w14:paraId="51699317" w14:textId="77777777" w:rsidR="00FE4F5B" w:rsidRDefault="00FE4F5B" w:rsidP="001D355F">
      <w:pPr>
        <w:jc w:val="both"/>
        <w:rPr>
          <w:rFonts w:ascii="Montserrat" w:eastAsia="Arial" w:hAnsi="Montserrat" w:cs="Arial"/>
          <w:b/>
          <w:bCs/>
          <w:sz w:val="20"/>
          <w:szCs w:val="20"/>
        </w:rPr>
      </w:pPr>
    </w:p>
    <w:p w14:paraId="09718ADC" w14:textId="5ED31234" w:rsidR="001971FD" w:rsidRDefault="001971FD" w:rsidP="00FD44A8">
      <w:pPr>
        <w:pStyle w:val="Heading4"/>
        <w:numPr>
          <w:ilvl w:val="2"/>
          <w:numId w:val="61"/>
        </w:numPr>
        <w:ind w:left="709"/>
        <w:rPr>
          <w:rFonts w:ascii="Montserrat" w:hAnsi="Montserrat" w:cs="Arial"/>
          <w:b/>
          <w:bCs/>
          <w:i w:val="0"/>
          <w:iCs w:val="0"/>
          <w:color w:val="000000" w:themeColor="text1"/>
          <w:sz w:val="20"/>
          <w:szCs w:val="20"/>
        </w:rPr>
      </w:pPr>
      <w:bookmarkStart w:id="64" w:name="_Toc157526042"/>
      <w:bookmarkStart w:id="65" w:name="_Toc123712406"/>
      <w:bookmarkStart w:id="66" w:name="_Toc123713894"/>
      <w:bookmarkStart w:id="67" w:name="_Toc123712385"/>
      <w:bookmarkStart w:id="68" w:name="_Toc123713873"/>
      <w:r>
        <w:rPr>
          <w:rFonts w:ascii="Montserrat" w:hAnsi="Montserrat" w:cs="Arial"/>
          <w:b/>
          <w:bCs/>
          <w:i w:val="0"/>
          <w:iCs w:val="0"/>
          <w:color w:val="000000" w:themeColor="text1"/>
          <w:sz w:val="20"/>
          <w:szCs w:val="20"/>
        </w:rPr>
        <w:t>SERVICIOS DE TI</w:t>
      </w:r>
      <w:bookmarkEnd w:id="64"/>
    </w:p>
    <w:p w14:paraId="2C4278D5" w14:textId="65B7ADE4" w:rsidR="00794157" w:rsidRDefault="00C42001" w:rsidP="00794157">
      <w:pPr>
        <w:jc w:val="both"/>
        <w:rPr>
          <w:rFonts w:ascii="Montserrat" w:hAnsi="Montserrat"/>
          <w:sz w:val="20"/>
          <w:szCs w:val="20"/>
          <w:lang w:val="es-ES"/>
        </w:rPr>
      </w:pPr>
      <w:r w:rsidRPr="00C42001">
        <w:rPr>
          <w:rFonts w:ascii="Montserrat" w:hAnsi="Montserrat"/>
          <w:sz w:val="20"/>
          <w:szCs w:val="20"/>
          <w:lang w:val="es-ES"/>
        </w:rPr>
        <w:br/>
      </w:r>
      <w:r w:rsidR="00794157">
        <w:rPr>
          <w:rFonts w:ascii="Montserrat" w:hAnsi="Montserrat"/>
          <w:sz w:val="20"/>
          <w:szCs w:val="20"/>
          <w:lang w:val="es-ES"/>
        </w:rPr>
        <w:t>El proceso de Gestión TI</w:t>
      </w:r>
      <w:r w:rsidR="00794157" w:rsidRPr="00794157">
        <w:rPr>
          <w:rFonts w:ascii="Montserrat" w:hAnsi="Montserrat"/>
          <w:sz w:val="20"/>
          <w:szCs w:val="20"/>
          <w:lang w:val="es-ES"/>
        </w:rPr>
        <w:t xml:space="preserve"> realiza la gestión de servicios de TI, manteniendo la alineación entre los servicios de TI prestados y las necesidades </w:t>
      </w:r>
      <w:r w:rsidR="00794157">
        <w:rPr>
          <w:rFonts w:ascii="Montserrat" w:hAnsi="Montserrat"/>
          <w:sz w:val="20"/>
          <w:szCs w:val="20"/>
          <w:lang w:val="es-ES"/>
        </w:rPr>
        <w:t>de la institución</w:t>
      </w:r>
      <w:r w:rsidR="00794157" w:rsidRPr="00794157">
        <w:rPr>
          <w:rFonts w:ascii="Montserrat" w:hAnsi="Montserrat"/>
          <w:sz w:val="20"/>
          <w:szCs w:val="20"/>
          <w:lang w:val="es-ES"/>
        </w:rPr>
        <w:t xml:space="preserve">.  Se cuenta con una </w:t>
      </w:r>
      <w:r w:rsidR="00DF6ADE">
        <w:rPr>
          <w:rFonts w:ascii="Montserrat" w:hAnsi="Montserrat"/>
          <w:sz w:val="20"/>
          <w:szCs w:val="20"/>
          <w:lang w:val="es-ES"/>
        </w:rPr>
        <w:t>definición</w:t>
      </w:r>
      <w:r w:rsidR="00794157" w:rsidRPr="00794157">
        <w:rPr>
          <w:rFonts w:ascii="Montserrat" w:hAnsi="Montserrat"/>
          <w:sz w:val="20"/>
          <w:szCs w:val="20"/>
          <w:lang w:val="es-ES"/>
        </w:rPr>
        <w:t xml:space="preserve"> de servicios de TI</w:t>
      </w:r>
      <w:r w:rsidR="0023399F">
        <w:rPr>
          <w:rFonts w:ascii="Montserrat" w:hAnsi="Montserrat"/>
          <w:sz w:val="20"/>
          <w:szCs w:val="20"/>
          <w:lang w:val="es-ES"/>
        </w:rPr>
        <w:t xml:space="preserve"> en las siguientes tablas</w:t>
      </w:r>
      <w:r w:rsidR="00794157" w:rsidRPr="00794157">
        <w:rPr>
          <w:rFonts w:ascii="Montserrat" w:hAnsi="Montserrat"/>
          <w:sz w:val="20"/>
          <w:szCs w:val="20"/>
          <w:lang w:val="es-ES"/>
        </w:rPr>
        <w:t xml:space="preserve">, con información sobre la descripción de cada servicio, su categoría usuarios a quien se dirige, horario de prestación del servicio, canal de soporte, ANS. Falta realizar la identificación de oportunidades de mejora identificadas (en los casos que aplique), para poder establecer acciones a realizar para la situación objetivo de los diferentes servicios que ofrece </w:t>
      </w:r>
      <w:r w:rsidR="00515CF1">
        <w:rPr>
          <w:rFonts w:ascii="Montserrat" w:hAnsi="Montserrat"/>
          <w:sz w:val="20"/>
          <w:szCs w:val="20"/>
          <w:lang w:val="es-ES"/>
        </w:rPr>
        <w:t>el proceso de Gestión TI</w:t>
      </w:r>
      <w:r w:rsidR="00794157" w:rsidRPr="00794157">
        <w:rPr>
          <w:rFonts w:ascii="Montserrat" w:hAnsi="Montserrat"/>
          <w:sz w:val="20"/>
          <w:szCs w:val="20"/>
          <w:lang w:val="es-ES"/>
        </w:rPr>
        <w:t>.</w:t>
      </w:r>
    </w:p>
    <w:p w14:paraId="303FE4F1" w14:textId="77777777" w:rsidR="00C42001" w:rsidRPr="00C42001" w:rsidRDefault="00C42001" w:rsidP="001971FD">
      <w:pPr>
        <w:rPr>
          <w:rFonts w:ascii="Montserrat" w:hAnsi="Montserrat"/>
          <w:sz w:val="20"/>
          <w:szCs w:val="20"/>
          <w:lang w:val="es-ES"/>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BF122D" w:rsidRPr="00BF122D" w14:paraId="5402669A" w14:textId="77777777" w:rsidTr="00C420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472AED9" w14:textId="1750EB84" w:rsidR="00BF122D" w:rsidRPr="00263A1D" w:rsidRDefault="00BF122D">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230D65AD" w14:textId="1D95DB22" w:rsidR="00BF122D" w:rsidRPr="00263A1D" w:rsidRDefault="00263A1D" w:rsidP="00BF122D">
            <w:pPr>
              <w:spacing w:line="276" w:lineRule="auto"/>
              <w:cnfStyle w:val="100000000000" w:firstRow="1" w:lastRow="0" w:firstColumn="0" w:lastColumn="0" w:oddVBand="0" w:evenVBand="0" w:oddHBand="0" w:evenHBand="0" w:firstRowFirstColumn="0" w:firstRowLastColumn="0" w:lastRowFirstColumn="0" w:lastRowLastColumn="0"/>
              <w:rPr>
                <w:rFonts w:ascii="Montserrat" w:eastAsia="Work Sans" w:hAnsi="Montserrat" w:cs="Arial"/>
                <w:b w:val="0"/>
                <w:bCs w:val="0"/>
                <w:color w:val="auto"/>
                <w:sz w:val="14"/>
                <w:szCs w:val="14"/>
              </w:rPr>
            </w:pPr>
            <w:r w:rsidRPr="00263A1D">
              <w:rPr>
                <w:rFonts w:ascii="Montserrat" w:hAnsi="Montserrat" w:cs="Arial"/>
                <w:b w:val="0"/>
                <w:bCs w:val="0"/>
                <w:color w:val="auto"/>
                <w:sz w:val="14"/>
                <w:szCs w:val="14"/>
              </w:rPr>
              <w:t>Acceso a internet por WIFI</w:t>
            </w:r>
          </w:p>
        </w:tc>
      </w:tr>
      <w:tr w:rsidR="00BF122D" w:rsidRPr="00BF122D" w14:paraId="1B42E521" w14:textId="77777777" w:rsidTr="00C420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B270A18" w14:textId="195E0E9D" w:rsidR="00BF122D" w:rsidRPr="00263A1D" w:rsidRDefault="00BF122D">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vAlign w:val="center"/>
          </w:tcPr>
          <w:p w14:paraId="5DD3A3E1" w14:textId="517F8C53" w:rsidR="00BF122D" w:rsidRPr="00BF122D" w:rsidRDefault="00BF122D" w:rsidP="00BF122D">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sidRPr="00BF122D">
              <w:rPr>
                <w:rFonts w:ascii="Montserrat" w:hAnsi="Montserrat"/>
                <w:sz w:val="14"/>
                <w:szCs w:val="14"/>
              </w:rPr>
              <w:t xml:space="preserve">Acceso a la red de </w:t>
            </w:r>
            <w:r w:rsidR="00A459B3">
              <w:rPr>
                <w:rFonts w:ascii="Montserrat" w:hAnsi="Montserrat"/>
                <w:sz w:val="14"/>
                <w:szCs w:val="14"/>
              </w:rPr>
              <w:t>usuarios</w:t>
            </w:r>
            <w:r w:rsidRPr="00BF122D">
              <w:rPr>
                <w:rFonts w:ascii="Montserrat" w:hAnsi="Montserrat"/>
                <w:sz w:val="14"/>
                <w:szCs w:val="14"/>
              </w:rPr>
              <w:t xml:space="preserve"> de la </w:t>
            </w:r>
            <w:r w:rsidR="000F04D2">
              <w:rPr>
                <w:rFonts w:ascii="Montserrat" w:hAnsi="Montserrat"/>
                <w:sz w:val="14"/>
                <w:szCs w:val="14"/>
              </w:rPr>
              <w:t>institución</w:t>
            </w:r>
            <w:r w:rsidRPr="00BF122D">
              <w:rPr>
                <w:rFonts w:ascii="Montserrat" w:hAnsi="Montserrat"/>
                <w:sz w:val="14"/>
                <w:szCs w:val="14"/>
              </w:rPr>
              <w:t xml:space="preserve"> de manera inalámbrica a través de dispositivos </w:t>
            </w:r>
            <w:r w:rsidRPr="0021521C">
              <w:rPr>
                <w:rFonts w:ascii="Montserrat" w:hAnsi="Montserrat"/>
                <w:sz w:val="14"/>
                <w:szCs w:val="14"/>
              </w:rPr>
              <w:t xml:space="preserve">móviles y computadores portátiles. La velocidad de </w:t>
            </w:r>
            <w:r w:rsidR="000F04D2" w:rsidRPr="0021521C">
              <w:rPr>
                <w:rFonts w:ascii="Montserrat" w:hAnsi="Montserrat"/>
                <w:sz w:val="14"/>
                <w:szCs w:val="14"/>
              </w:rPr>
              <w:t>1</w:t>
            </w:r>
            <w:r w:rsidRPr="0021521C">
              <w:rPr>
                <w:rFonts w:ascii="Montserrat" w:hAnsi="Montserrat"/>
                <w:sz w:val="14"/>
                <w:szCs w:val="14"/>
              </w:rPr>
              <w:t xml:space="preserve"> GB de bajada, </w:t>
            </w:r>
            <w:r w:rsidR="00B22065" w:rsidRPr="0021521C">
              <w:rPr>
                <w:rFonts w:ascii="Montserrat" w:hAnsi="Montserrat"/>
                <w:sz w:val="14"/>
                <w:szCs w:val="14"/>
              </w:rPr>
              <w:t>1</w:t>
            </w:r>
            <w:r w:rsidRPr="0021521C">
              <w:rPr>
                <w:rFonts w:ascii="Montserrat" w:hAnsi="Montserrat"/>
                <w:sz w:val="14"/>
                <w:szCs w:val="14"/>
              </w:rPr>
              <w:t xml:space="preserve"> Gb de subida y soporta máximo </w:t>
            </w:r>
            <w:r w:rsidR="000F5F1A" w:rsidRPr="0021521C">
              <w:rPr>
                <w:rFonts w:ascii="Montserrat" w:hAnsi="Montserrat"/>
                <w:sz w:val="14"/>
                <w:szCs w:val="14"/>
              </w:rPr>
              <w:t>15</w:t>
            </w:r>
            <w:r w:rsidR="00483D72" w:rsidRPr="0021521C">
              <w:rPr>
                <w:rFonts w:ascii="Montserrat" w:hAnsi="Montserrat"/>
                <w:sz w:val="14"/>
                <w:szCs w:val="14"/>
              </w:rPr>
              <w:t>.</w:t>
            </w:r>
            <w:r w:rsidR="000F5F1A" w:rsidRPr="0021521C">
              <w:rPr>
                <w:rFonts w:ascii="Montserrat" w:hAnsi="Montserrat"/>
                <w:sz w:val="14"/>
                <w:szCs w:val="14"/>
              </w:rPr>
              <w:t>000</w:t>
            </w:r>
            <w:r w:rsidRPr="0021521C">
              <w:rPr>
                <w:rFonts w:ascii="Montserrat" w:hAnsi="Montserrat"/>
                <w:sz w:val="14"/>
                <w:szCs w:val="14"/>
              </w:rPr>
              <w:t xml:space="preserve"> usuarios conectados concurrentemente</w:t>
            </w:r>
            <w:r w:rsidR="000F5F1A" w:rsidRPr="0021521C">
              <w:rPr>
                <w:rFonts w:ascii="Montserrat" w:hAnsi="Montserrat"/>
                <w:sz w:val="14"/>
                <w:szCs w:val="14"/>
              </w:rPr>
              <w:t>.</w:t>
            </w:r>
          </w:p>
        </w:tc>
      </w:tr>
      <w:tr w:rsidR="00BF122D" w:rsidRPr="00BF122D" w14:paraId="2AD2BD28" w14:textId="77777777" w:rsidTr="00C42001">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05CD629" w14:textId="742CCDA1" w:rsidR="00BF122D" w:rsidRPr="00263A1D" w:rsidRDefault="00263A1D" w:rsidP="00BF122D">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w:t>
            </w:r>
            <w:r w:rsidR="00BF122D" w:rsidRPr="00263A1D">
              <w:rPr>
                <w:rFonts w:ascii="Montserrat" w:eastAsia="Work Sans" w:hAnsi="Montserrat" w:cs="Arial"/>
                <w:b w:val="0"/>
                <w:bCs w:val="0"/>
                <w:color w:val="FFFFFF" w:themeColor="background1"/>
                <w:sz w:val="14"/>
                <w:szCs w:val="14"/>
              </w:rPr>
              <w:t>ategoría</w:t>
            </w:r>
          </w:p>
        </w:tc>
        <w:tc>
          <w:tcPr>
            <w:tcW w:w="6379" w:type="dxa"/>
            <w:shd w:val="clear" w:color="auto" w:fill="auto"/>
          </w:tcPr>
          <w:p w14:paraId="5A73E2DA" w14:textId="083A8D3D" w:rsidR="00BF122D" w:rsidRPr="00BF122D" w:rsidRDefault="00BF122D" w:rsidP="00BF122D">
            <w:pPr>
              <w:spacing w:line="276" w:lineRule="auto"/>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BF122D">
              <w:rPr>
                <w:rFonts w:ascii="Montserrat" w:hAnsi="Montserrat"/>
                <w:sz w:val="14"/>
                <w:szCs w:val="14"/>
              </w:rPr>
              <w:t>Conectividad</w:t>
            </w:r>
          </w:p>
        </w:tc>
      </w:tr>
      <w:tr w:rsidR="00BF122D" w:rsidRPr="00BF122D" w14:paraId="3A5B728C" w14:textId="77777777" w:rsidTr="00C420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1AF79F3" w14:textId="33C2F3F8" w:rsidR="00BF122D" w:rsidRPr="00263A1D" w:rsidRDefault="00BF122D" w:rsidP="00BF122D">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7F715875" w14:textId="7F865DBB" w:rsidR="00BF122D" w:rsidRPr="00BF122D" w:rsidRDefault="00BF122D" w:rsidP="00BF122D">
            <w:pPr>
              <w:spacing w:line="276"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Funcionarios, Profesores, estudiantes, administrativos, terceros y colaboradores</w:t>
            </w:r>
            <w:r w:rsidR="00A66708">
              <w:rPr>
                <w:rFonts w:ascii="Montserrat" w:eastAsia="Work Sans" w:hAnsi="Montserrat" w:cs="Arial"/>
                <w:sz w:val="14"/>
                <w:szCs w:val="14"/>
              </w:rPr>
              <w:t xml:space="preserve"> de la institución</w:t>
            </w:r>
          </w:p>
        </w:tc>
      </w:tr>
      <w:tr w:rsidR="00BF122D" w:rsidRPr="00BF122D" w14:paraId="7D4AC4D8" w14:textId="77777777" w:rsidTr="00C42001">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4EED224" w14:textId="4B751B8F" w:rsidR="00BF122D" w:rsidRPr="00263A1D" w:rsidRDefault="00BF122D" w:rsidP="00BF122D">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5900585D" w14:textId="52E097D5" w:rsidR="00BF122D" w:rsidRPr="00BF122D" w:rsidRDefault="00BF122D" w:rsidP="00BF122D">
            <w:pPr>
              <w:spacing w:line="276" w:lineRule="auto"/>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99%</w:t>
            </w:r>
          </w:p>
        </w:tc>
      </w:tr>
      <w:tr w:rsidR="00BC0CF0" w:rsidRPr="00BF122D" w14:paraId="4916151B" w14:textId="77777777" w:rsidTr="00C420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BD40EAB" w14:textId="50A9483B" w:rsidR="00BC0CF0" w:rsidRPr="00263A1D" w:rsidRDefault="00BC0CF0" w:rsidP="00BF122D">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71439773" w14:textId="1FE006ED" w:rsidR="00BC0CF0" w:rsidRDefault="005A5C28" w:rsidP="00BF122D">
            <w:pPr>
              <w:spacing w:line="276"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 xml:space="preserve">7 </w:t>
            </w:r>
            <w:r w:rsidR="004478A1">
              <w:rPr>
                <w:rFonts w:ascii="Montserrat" w:eastAsia="Work Sans" w:hAnsi="Montserrat" w:cs="Arial"/>
                <w:sz w:val="14"/>
                <w:szCs w:val="14"/>
              </w:rPr>
              <w:t>días</w:t>
            </w:r>
            <w:r>
              <w:rPr>
                <w:rFonts w:ascii="Montserrat" w:eastAsia="Work Sans" w:hAnsi="Montserrat" w:cs="Arial"/>
                <w:sz w:val="14"/>
                <w:szCs w:val="14"/>
              </w:rPr>
              <w:t>, 24 horas</w:t>
            </w:r>
          </w:p>
        </w:tc>
      </w:tr>
      <w:tr w:rsidR="00BF122D" w:rsidRPr="00BF122D" w14:paraId="294B2441" w14:textId="77777777" w:rsidTr="00C42001">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A114254" w14:textId="5387C489" w:rsidR="00BF122D" w:rsidRPr="00263A1D" w:rsidRDefault="00BF122D" w:rsidP="00BF122D">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441F8435" w14:textId="478ACF84" w:rsidR="00BF122D" w:rsidRPr="008C498F" w:rsidRDefault="00BF122D" w:rsidP="00FD44A8">
            <w:pPr>
              <w:pStyle w:val="ListParagraph"/>
              <w:numPr>
                <w:ilvl w:val="0"/>
                <w:numId w:val="70"/>
              </w:numPr>
              <w:spacing w:line="276" w:lineRule="auto"/>
              <w:ind w:left="227" w:hanging="209"/>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8C498F">
              <w:rPr>
                <w:rFonts w:ascii="Montserrat" w:eastAsia="Work Sans" w:hAnsi="Montserrat" w:cs="Arial"/>
                <w:sz w:val="14"/>
                <w:szCs w:val="14"/>
              </w:rPr>
              <w:t>Correo electrónico</w:t>
            </w:r>
          </w:p>
          <w:p w14:paraId="5CD02CD7" w14:textId="77777777" w:rsidR="00BF122D" w:rsidRPr="008C498F" w:rsidRDefault="00BF122D" w:rsidP="00FD44A8">
            <w:pPr>
              <w:pStyle w:val="ListParagraph"/>
              <w:numPr>
                <w:ilvl w:val="0"/>
                <w:numId w:val="70"/>
              </w:numPr>
              <w:spacing w:line="276" w:lineRule="auto"/>
              <w:ind w:left="227" w:hanging="209"/>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8C498F">
              <w:rPr>
                <w:rFonts w:ascii="Montserrat" w:eastAsia="Work Sans" w:hAnsi="Montserrat" w:cs="Arial"/>
                <w:sz w:val="14"/>
                <w:szCs w:val="14"/>
              </w:rPr>
              <w:t>Aplicativo GLPI</w:t>
            </w:r>
          </w:p>
          <w:p w14:paraId="57922207" w14:textId="7DFB3294" w:rsidR="00BF122D" w:rsidRPr="008C498F" w:rsidRDefault="008C498F" w:rsidP="00FD44A8">
            <w:pPr>
              <w:pStyle w:val="ListParagraph"/>
              <w:numPr>
                <w:ilvl w:val="0"/>
                <w:numId w:val="70"/>
              </w:numPr>
              <w:spacing w:line="276" w:lineRule="auto"/>
              <w:ind w:left="227" w:hanging="209"/>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8C498F">
              <w:rPr>
                <w:rFonts w:ascii="Montserrat" w:eastAsia="Work Sans" w:hAnsi="Montserrat" w:cs="Arial"/>
                <w:sz w:val="14"/>
                <w:szCs w:val="14"/>
              </w:rPr>
              <w:t>WhatsApp</w:t>
            </w:r>
          </w:p>
          <w:p w14:paraId="232A4FFB" w14:textId="3CA21A63" w:rsidR="008C498F" w:rsidRPr="008C498F" w:rsidRDefault="008C498F" w:rsidP="00FD44A8">
            <w:pPr>
              <w:pStyle w:val="ListParagraph"/>
              <w:numPr>
                <w:ilvl w:val="0"/>
                <w:numId w:val="70"/>
              </w:numPr>
              <w:spacing w:line="276" w:lineRule="auto"/>
              <w:ind w:left="227" w:hanging="209"/>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8C498F">
              <w:rPr>
                <w:rFonts w:ascii="Montserrat" w:eastAsia="Work Sans" w:hAnsi="Montserrat" w:cs="Arial"/>
                <w:sz w:val="14"/>
                <w:szCs w:val="14"/>
              </w:rPr>
              <w:t>Formulario en papel</w:t>
            </w:r>
          </w:p>
        </w:tc>
      </w:tr>
      <w:tr w:rsidR="00BF122D" w:rsidRPr="00BF122D" w14:paraId="523A58BC" w14:textId="77777777" w:rsidTr="00C420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43847D0" w14:textId="4B90D463" w:rsidR="00BF122D" w:rsidRPr="00263A1D" w:rsidRDefault="00BF122D" w:rsidP="00BF122D">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7E27A6E3" w14:textId="536CB9E8" w:rsidR="00BF122D" w:rsidRPr="00BF122D" w:rsidRDefault="00BF122D" w:rsidP="005B5266">
            <w:pPr>
              <w:keepNext/>
              <w:spacing w:line="276"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 xml:space="preserve">Aumentar la cobertura en las áreas donde no se cuente con señal, según los proyectos de ampliación de infraestructura física. </w:t>
            </w:r>
          </w:p>
        </w:tc>
      </w:tr>
    </w:tbl>
    <w:p w14:paraId="6822BBA4" w14:textId="34A2CA92" w:rsidR="005B5266" w:rsidRDefault="005B5266" w:rsidP="005B5266">
      <w:pPr>
        <w:pStyle w:val="Caption"/>
        <w:jc w:val="center"/>
      </w:pPr>
      <w:bookmarkStart w:id="69" w:name="_Toc157526460"/>
      <w:r>
        <w:t xml:space="preserve">Tabla </w:t>
      </w:r>
      <w:r>
        <w:fldChar w:fldCharType="begin"/>
      </w:r>
      <w:r>
        <w:instrText xml:space="preserve"> SEQ Tabla \* ARABIC </w:instrText>
      </w:r>
      <w:r>
        <w:fldChar w:fldCharType="separate"/>
      </w:r>
      <w:r w:rsidR="00996C83">
        <w:rPr>
          <w:noProof/>
        </w:rPr>
        <w:t>8</w:t>
      </w:r>
      <w:r>
        <w:fldChar w:fldCharType="end"/>
      </w:r>
      <w:r>
        <w:t xml:space="preserve"> Acceso a internet por WIFI</w:t>
      </w:r>
      <w:bookmarkEnd w:id="69"/>
    </w:p>
    <w:p w14:paraId="3918597B" w14:textId="77777777" w:rsidR="00526D75" w:rsidRPr="00147090" w:rsidRDefault="00526D75" w:rsidP="008C498F">
      <w:pPr>
        <w:tabs>
          <w:tab w:val="left" w:pos="2273"/>
        </w:tabs>
        <w:spacing w:line="240" w:lineRule="auto"/>
        <w:jc w:val="center"/>
        <w:rPr>
          <w:rFonts w:ascii="Montserrat" w:hAnsi="Montserrat"/>
          <w:color w:val="BFBFBF" w:themeColor="background1" w:themeShade="BF"/>
          <w:sz w:val="18"/>
          <w:szCs w:val="18"/>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263A1D" w:rsidRPr="00BF122D" w14:paraId="36AB5985" w14:textId="77777777" w:rsidTr="00C420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63B562D" w14:textId="46070608" w:rsidR="00263A1D" w:rsidRPr="00BF122D" w:rsidRDefault="00263A1D" w:rsidP="00263A1D">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28754A2D" w14:textId="4027AD7D" w:rsidR="00263A1D" w:rsidRPr="00BF122D" w:rsidRDefault="008C64F8" w:rsidP="00263A1D">
            <w:pPr>
              <w:spacing w:line="276" w:lineRule="auto"/>
              <w:cnfStyle w:val="100000000000" w:firstRow="1"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8C64F8">
              <w:rPr>
                <w:rFonts w:ascii="Montserrat" w:hAnsi="Montserrat"/>
                <w:b w:val="0"/>
                <w:bCs w:val="0"/>
                <w:color w:val="auto"/>
                <w:sz w:val="14"/>
                <w:szCs w:val="14"/>
              </w:rPr>
              <w:t>Acceso a intranet</w:t>
            </w:r>
          </w:p>
        </w:tc>
      </w:tr>
      <w:tr w:rsidR="00263A1D" w:rsidRPr="00BF122D" w14:paraId="36938622" w14:textId="77777777" w:rsidTr="00C420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46DBE6A1" w14:textId="167F47A3" w:rsidR="00263A1D" w:rsidRPr="00BF122D" w:rsidRDefault="00263A1D" w:rsidP="00263A1D">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vAlign w:val="center"/>
          </w:tcPr>
          <w:p w14:paraId="2590943C" w14:textId="3BC09597" w:rsidR="00263A1D" w:rsidRPr="00BF122D" w:rsidRDefault="00541F14" w:rsidP="00541F14">
            <w:pPr>
              <w:spacing w:line="276"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sidRPr="00541F14">
              <w:rPr>
                <w:rFonts w:ascii="Montserrat" w:hAnsi="Montserrat"/>
                <w:sz w:val="14"/>
                <w:szCs w:val="14"/>
              </w:rPr>
              <w:t xml:space="preserve">Acceso a la red protegida de la institución para el uso de los recursos tecnológicos. </w:t>
            </w:r>
          </w:p>
        </w:tc>
      </w:tr>
      <w:tr w:rsidR="00263A1D" w:rsidRPr="00BF122D" w14:paraId="7171B396" w14:textId="77777777" w:rsidTr="00C42001">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4D31F29" w14:textId="2BEBECD1" w:rsidR="00263A1D" w:rsidRPr="00BF122D" w:rsidRDefault="00263A1D" w:rsidP="00263A1D">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564D603C" w14:textId="77777777" w:rsidR="00263A1D" w:rsidRPr="00BF122D" w:rsidRDefault="00263A1D" w:rsidP="00263A1D">
            <w:pPr>
              <w:spacing w:line="276" w:lineRule="auto"/>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BF122D">
              <w:rPr>
                <w:rFonts w:ascii="Montserrat" w:hAnsi="Montserrat"/>
                <w:sz w:val="14"/>
                <w:szCs w:val="14"/>
              </w:rPr>
              <w:t>Conectividad</w:t>
            </w:r>
          </w:p>
        </w:tc>
      </w:tr>
      <w:tr w:rsidR="00263A1D" w:rsidRPr="00BF122D" w14:paraId="321D3ED6" w14:textId="77777777" w:rsidTr="00C420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FBE049A" w14:textId="14E8D509" w:rsidR="00263A1D" w:rsidRPr="00BF122D" w:rsidRDefault="00263A1D" w:rsidP="00263A1D">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4B73BCC2" w14:textId="6F55F97C" w:rsidR="00263A1D" w:rsidRPr="00BF122D" w:rsidRDefault="00263A1D" w:rsidP="00263A1D">
            <w:pPr>
              <w:spacing w:line="276"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Funcionarios, Profesores, estudiantes, administrativos, terceros y colaboradores</w:t>
            </w:r>
            <w:r w:rsidR="00A66708">
              <w:rPr>
                <w:rFonts w:ascii="Montserrat" w:eastAsia="Work Sans" w:hAnsi="Montserrat" w:cs="Arial"/>
                <w:sz w:val="14"/>
                <w:szCs w:val="14"/>
              </w:rPr>
              <w:t xml:space="preserve"> de la institución</w:t>
            </w:r>
          </w:p>
        </w:tc>
      </w:tr>
      <w:tr w:rsidR="00263A1D" w:rsidRPr="00BF122D" w14:paraId="7A70DED2" w14:textId="77777777" w:rsidTr="00C42001">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9CF7BF8" w14:textId="43417C35" w:rsidR="00263A1D" w:rsidRPr="00BF122D" w:rsidRDefault="00263A1D" w:rsidP="00263A1D">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54B68DF5" w14:textId="77777777" w:rsidR="00263A1D" w:rsidRPr="00BF122D" w:rsidRDefault="00263A1D" w:rsidP="00263A1D">
            <w:pPr>
              <w:spacing w:line="276" w:lineRule="auto"/>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99%</w:t>
            </w:r>
          </w:p>
        </w:tc>
      </w:tr>
      <w:tr w:rsidR="005A5C28" w:rsidRPr="00BF122D" w14:paraId="1666F0F3" w14:textId="77777777" w:rsidTr="0086744A">
        <w:trPr>
          <w:cnfStyle w:val="000000100000" w:firstRow="0" w:lastRow="0" w:firstColumn="0" w:lastColumn="0" w:oddVBand="0" w:evenVBand="0" w:oddHBand="1" w:evenHBand="0" w:firstRowFirstColumn="0" w:firstRowLastColumn="0" w:lastRowFirstColumn="0" w:lastRowLastColumn="0"/>
          <w:trHeight w:val="308"/>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660C5B31" w14:textId="52AE7EA1" w:rsidR="005A5C28" w:rsidRPr="00263A1D" w:rsidRDefault="005A5C28" w:rsidP="005A5C28">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03134C68" w14:textId="09712696" w:rsidR="005A5C28" w:rsidRDefault="005A5C28" w:rsidP="005A5C28">
            <w:pPr>
              <w:spacing w:line="276"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 xml:space="preserve">7 </w:t>
            </w:r>
            <w:r w:rsidR="004478A1">
              <w:rPr>
                <w:rFonts w:ascii="Montserrat" w:eastAsia="Work Sans" w:hAnsi="Montserrat" w:cs="Arial"/>
                <w:sz w:val="14"/>
                <w:szCs w:val="14"/>
              </w:rPr>
              <w:t>días</w:t>
            </w:r>
            <w:r>
              <w:rPr>
                <w:rFonts w:ascii="Montserrat" w:eastAsia="Work Sans" w:hAnsi="Montserrat" w:cs="Arial"/>
                <w:sz w:val="14"/>
                <w:szCs w:val="14"/>
              </w:rPr>
              <w:t>, 24 horas</w:t>
            </w:r>
          </w:p>
        </w:tc>
      </w:tr>
      <w:tr w:rsidR="00263A1D" w:rsidRPr="00BF122D" w14:paraId="6E04F845" w14:textId="77777777" w:rsidTr="00C42001">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ED75432" w14:textId="4246D119" w:rsidR="00263A1D" w:rsidRDefault="00263A1D" w:rsidP="00263A1D">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2A935101" w14:textId="77777777" w:rsidR="00263A1D" w:rsidRPr="008C498F" w:rsidRDefault="00263A1D" w:rsidP="00FD44A8">
            <w:pPr>
              <w:pStyle w:val="ListParagraph"/>
              <w:numPr>
                <w:ilvl w:val="0"/>
                <w:numId w:val="70"/>
              </w:numPr>
              <w:spacing w:line="276" w:lineRule="auto"/>
              <w:ind w:left="227" w:hanging="209"/>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8C498F">
              <w:rPr>
                <w:rFonts w:ascii="Montserrat" w:eastAsia="Work Sans" w:hAnsi="Montserrat" w:cs="Arial"/>
                <w:sz w:val="14"/>
                <w:szCs w:val="14"/>
              </w:rPr>
              <w:t>Correo electrónico</w:t>
            </w:r>
          </w:p>
          <w:p w14:paraId="70976555" w14:textId="77777777" w:rsidR="00263A1D" w:rsidRPr="008C498F" w:rsidRDefault="00263A1D" w:rsidP="00FD44A8">
            <w:pPr>
              <w:pStyle w:val="ListParagraph"/>
              <w:numPr>
                <w:ilvl w:val="0"/>
                <w:numId w:val="70"/>
              </w:numPr>
              <w:spacing w:line="276" w:lineRule="auto"/>
              <w:ind w:left="227" w:hanging="209"/>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8C498F">
              <w:rPr>
                <w:rFonts w:ascii="Montserrat" w:eastAsia="Work Sans" w:hAnsi="Montserrat" w:cs="Arial"/>
                <w:sz w:val="14"/>
                <w:szCs w:val="14"/>
              </w:rPr>
              <w:t>Aplicativo GLPI</w:t>
            </w:r>
          </w:p>
          <w:p w14:paraId="7B176323" w14:textId="77777777" w:rsidR="00263A1D" w:rsidRPr="008C498F" w:rsidRDefault="00263A1D" w:rsidP="00FD44A8">
            <w:pPr>
              <w:pStyle w:val="ListParagraph"/>
              <w:numPr>
                <w:ilvl w:val="0"/>
                <w:numId w:val="70"/>
              </w:numPr>
              <w:spacing w:line="276" w:lineRule="auto"/>
              <w:ind w:left="227" w:hanging="209"/>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8C498F">
              <w:rPr>
                <w:rFonts w:ascii="Montserrat" w:eastAsia="Work Sans" w:hAnsi="Montserrat" w:cs="Arial"/>
                <w:sz w:val="14"/>
                <w:szCs w:val="14"/>
              </w:rPr>
              <w:t>WhatsApp</w:t>
            </w:r>
          </w:p>
          <w:p w14:paraId="4B434042" w14:textId="77777777" w:rsidR="00263A1D" w:rsidRPr="008C498F" w:rsidRDefault="00263A1D" w:rsidP="00FD44A8">
            <w:pPr>
              <w:pStyle w:val="ListParagraph"/>
              <w:numPr>
                <w:ilvl w:val="0"/>
                <w:numId w:val="70"/>
              </w:numPr>
              <w:spacing w:line="276" w:lineRule="auto"/>
              <w:ind w:left="227" w:hanging="209"/>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8C498F">
              <w:rPr>
                <w:rFonts w:ascii="Montserrat" w:eastAsia="Work Sans" w:hAnsi="Montserrat" w:cs="Arial"/>
                <w:sz w:val="14"/>
                <w:szCs w:val="14"/>
              </w:rPr>
              <w:t>Formulario en papel</w:t>
            </w:r>
          </w:p>
        </w:tc>
      </w:tr>
      <w:tr w:rsidR="00263A1D" w:rsidRPr="00BF122D" w14:paraId="6DC549AD" w14:textId="77777777" w:rsidTr="00C420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405A3ECB" w14:textId="31D08FBD" w:rsidR="00263A1D" w:rsidRPr="00BF122D" w:rsidRDefault="00263A1D" w:rsidP="00263A1D">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7AB7870F" w14:textId="69F01801" w:rsidR="00263A1D" w:rsidRPr="00BF122D" w:rsidRDefault="00263A1D" w:rsidP="00263A1D">
            <w:pPr>
              <w:spacing w:line="276"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Aumentar la</w:t>
            </w:r>
            <w:r w:rsidR="0086744A">
              <w:rPr>
                <w:rFonts w:ascii="Montserrat" w:eastAsia="Work Sans" w:hAnsi="Montserrat" w:cs="Arial"/>
                <w:sz w:val="14"/>
                <w:szCs w:val="14"/>
              </w:rPr>
              <w:t xml:space="preserve"> capacidad de ancho de</w:t>
            </w:r>
            <w:r>
              <w:rPr>
                <w:rFonts w:ascii="Montserrat" w:eastAsia="Work Sans" w:hAnsi="Montserrat" w:cs="Arial"/>
                <w:sz w:val="14"/>
                <w:szCs w:val="14"/>
              </w:rPr>
              <w:t xml:space="preserve"> </w:t>
            </w:r>
            <w:r w:rsidR="006F0E71">
              <w:rPr>
                <w:rFonts w:ascii="Montserrat" w:eastAsia="Work Sans" w:hAnsi="Montserrat" w:cs="Arial"/>
                <w:sz w:val="14"/>
                <w:szCs w:val="14"/>
              </w:rPr>
              <w:t xml:space="preserve">Ancho de banda </w:t>
            </w:r>
            <w:r w:rsidR="0086744A">
              <w:rPr>
                <w:rFonts w:ascii="Montserrat" w:eastAsia="Work Sans" w:hAnsi="Montserrat" w:cs="Arial"/>
                <w:sz w:val="14"/>
                <w:szCs w:val="14"/>
              </w:rPr>
              <w:t xml:space="preserve">para ofrecer servicios </w:t>
            </w:r>
          </w:p>
        </w:tc>
      </w:tr>
    </w:tbl>
    <w:p w14:paraId="44A85C2C" w14:textId="7D937EF1" w:rsidR="00263A1D" w:rsidRDefault="00263A1D" w:rsidP="00263A1D">
      <w:pPr>
        <w:tabs>
          <w:tab w:val="left" w:pos="2273"/>
        </w:tabs>
        <w:spacing w:line="240" w:lineRule="auto"/>
        <w:jc w:val="center"/>
        <w:rPr>
          <w:rFonts w:ascii="Montserrat" w:hAnsi="Montserrat" w:cs="Arial"/>
          <w:i/>
          <w:iCs/>
          <w:sz w:val="14"/>
          <w:szCs w:val="14"/>
        </w:rPr>
      </w:pPr>
      <w:bookmarkStart w:id="70" w:name="_Toc157526461"/>
      <w:r w:rsidRPr="00920644">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9</w:t>
      </w:r>
      <w:r w:rsidR="005B5266">
        <w:rPr>
          <w:rFonts w:ascii="Montserrat" w:hAnsi="Montserrat" w:cs="Arial"/>
          <w:i/>
          <w:iCs/>
          <w:sz w:val="14"/>
          <w:szCs w:val="14"/>
        </w:rPr>
        <w:fldChar w:fldCharType="end"/>
      </w:r>
      <w:r w:rsidRPr="00920644">
        <w:rPr>
          <w:rFonts w:ascii="Montserrat" w:hAnsi="Montserrat" w:cs="Arial"/>
          <w:i/>
          <w:iCs/>
          <w:sz w:val="14"/>
          <w:szCs w:val="14"/>
        </w:rPr>
        <w:t xml:space="preserve"> Acceso </w:t>
      </w:r>
      <w:r w:rsidR="006F0E71" w:rsidRPr="00920644">
        <w:rPr>
          <w:rFonts w:ascii="Montserrat" w:hAnsi="Montserrat" w:cs="Arial"/>
          <w:i/>
          <w:iCs/>
          <w:sz w:val="14"/>
          <w:szCs w:val="14"/>
        </w:rPr>
        <w:t>a internet</w:t>
      </w:r>
      <w:bookmarkEnd w:id="70"/>
    </w:p>
    <w:p w14:paraId="0A24E6E5" w14:textId="77777777" w:rsidR="00920644" w:rsidRPr="00920644" w:rsidRDefault="00920644" w:rsidP="00263A1D">
      <w:pPr>
        <w:tabs>
          <w:tab w:val="left" w:pos="2273"/>
        </w:tabs>
        <w:spacing w:line="240" w:lineRule="auto"/>
        <w:jc w:val="center"/>
        <w:rPr>
          <w:rFonts w:ascii="Montserrat" w:hAnsi="Montserrat" w:cs="Arial"/>
          <w:i/>
          <w:iCs/>
          <w:sz w:val="14"/>
          <w:szCs w:val="14"/>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6F0E71" w:rsidRPr="00BF122D" w14:paraId="7AAA8092" w14:textId="77777777" w:rsidTr="00C420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4C80EEC0" w14:textId="77777777" w:rsidR="006F0E71" w:rsidRPr="00BF122D" w:rsidRDefault="006F0E71">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09541B5D" w14:textId="16C13E7A" w:rsidR="006F0E71" w:rsidRPr="00BF122D" w:rsidRDefault="006F0E71">
            <w:pPr>
              <w:spacing w:line="276" w:lineRule="auto"/>
              <w:cnfStyle w:val="100000000000" w:firstRow="1"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8C64F8">
              <w:rPr>
                <w:rFonts w:ascii="Montserrat" w:hAnsi="Montserrat"/>
                <w:b w:val="0"/>
                <w:bCs w:val="0"/>
                <w:color w:val="auto"/>
                <w:sz w:val="14"/>
                <w:szCs w:val="14"/>
              </w:rPr>
              <w:t xml:space="preserve">Acceso a </w:t>
            </w:r>
            <w:r w:rsidR="00874597">
              <w:rPr>
                <w:rFonts w:ascii="Montserrat" w:hAnsi="Montserrat"/>
                <w:b w:val="0"/>
                <w:bCs w:val="0"/>
                <w:color w:val="auto"/>
                <w:sz w:val="14"/>
                <w:szCs w:val="14"/>
              </w:rPr>
              <w:t>la red interna por VPN</w:t>
            </w:r>
          </w:p>
        </w:tc>
      </w:tr>
      <w:tr w:rsidR="006F0E71" w:rsidRPr="00BF122D" w14:paraId="2BF18596" w14:textId="77777777" w:rsidTr="00C420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A134D4F" w14:textId="77777777" w:rsidR="006F0E71" w:rsidRPr="00BF122D" w:rsidRDefault="006F0E71">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vAlign w:val="center"/>
          </w:tcPr>
          <w:p w14:paraId="5189BBAC" w14:textId="1040E62E" w:rsidR="006F0E71" w:rsidRPr="00BF122D" w:rsidRDefault="006F0E71">
            <w:pPr>
              <w:spacing w:line="276"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sidRPr="00541F14">
              <w:rPr>
                <w:rFonts w:ascii="Montserrat" w:hAnsi="Montserrat"/>
                <w:sz w:val="14"/>
                <w:szCs w:val="14"/>
              </w:rPr>
              <w:t xml:space="preserve">Acceso a la red </w:t>
            </w:r>
            <w:r w:rsidR="008B1C79">
              <w:rPr>
                <w:rFonts w:ascii="Montserrat" w:hAnsi="Montserrat"/>
                <w:sz w:val="14"/>
                <w:szCs w:val="14"/>
              </w:rPr>
              <w:t>interna desde el exterior de la institución.</w:t>
            </w:r>
          </w:p>
        </w:tc>
      </w:tr>
      <w:tr w:rsidR="006F0E71" w:rsidRPr="00BF122D" w14:paraId="428625F0" w14:textId="77777777" w:rsidTr="00C42001">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6B9E85A2" w14:textId="77777777" w:rsidR="006F0E71" w:rsidRPr="00BF122D" w:rsidRDefault="006F0E71">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3B799642" w14:textId="77777777" w:rsidR="006F0E71" w:rsidRPr="00BF122D" w:rsidRDefault="006F0E71">
            <w:pPr>
              <w:spacing w:line="276" w:lineRule="auto"/>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BF122D">
              <w:rPr>
                <w:rFonts w:ascii="Montserrat" w:hAnsi="Montserrat"/>
                <w:sz w:val="14"/>
                <w:szCs w:val="14"/>
              </w:rPr>
              <w:t>Conectividad</w:t>
            </w:r>
          </w:p>
        </w:tc>
      </w:tr>
      <w:tr w:rsidR="006F0E71" w:rsidRPr="00BF122D" w14:paraId="57BF3379" w14:textId="77777777" w:rsidTr="00C420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F6A385D" w14:textId="77777777" w:rsidR="006F0E71" w:rsidRPr="00BF122D" w:rsidRDefault="006F0E71">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190108E7" w14:textId="47A7597A" w:rsidR="006F0E71" w:rsidRPr="00BF122D" w:rsidRDefault="006F0E71">
            <w:pPr>
              <w:spacing w:line="276"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Profesores, estudiantes, administrativos</w:t>
            </w:r>
            <w:r w:rsidR="007912DE">
              <w:rPr>
                <w:rFonts w:ascii="Montserrat" w:eastAsia="Work Sans" w:hAnsi="Montserrat" w:cs="Arial"/>
                <w:sz w:val="14"/>
                <w:szCs w:val="14"/>
              </w:rPr>
              <w:t xml:space="preserve"> y terceros</w:t>
            </w:r>
            <w:r>
              <w:rPr>
                <w:rFonts w:ascii="Montserrat" w:eastAsia="Work Sans" w:hAnsi="Montserrat" w:cs="Arial"/>
                <w:sz w:val="14"/>
                <w:szCs w:val="14"/>
              </w:rPr>
              <w:t xml:space="preserve"> </w:t>
            </w:r>
            <w:r w:rsidR="00A66708">
              <w:rPr>
                <w:rFonts w:ascii="Montserrat" w:eastAsia="Work Sans" w:hAnsi="Montserrat" w:cs="Arial"/>
                <w:sz w:val="14"/>
                <w:szCs w:val="14"/>
              </w:rPr>
              <w:t>de la institución</w:t>
            </w:r>
          </w:p>
        </w:tc>
      </w:tr>
      <w:tr w:rsidR="006F0E71" w:rsidRPr="00BF122D" w14:paraId="7772828D" w14:textId="77777777" w:rsidTr="00C42001">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D269394" w14:textId="77777777" w:rsidR="006F0E71" w:rsidRPr="00BF122D" w:rsidRDefault="006F0E71">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2BF880D0" w14:textId="77777777" w:rsidR="006F0E71" w:rsidRPr="00BF122D" w:rsidRDefault="006F0E71">
            <w:pPr>
              <w:spacing w:line="276" w:lineRule="auto"/>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99%</w:t>
            </w:r>
          </w:p>
        </w:tc>
      </w:tr>
      <w:tr w:rsidR="005A5C28" w:rsidRPr="00BF122D" w14:paraId="25617C74" w14:textId="77777777" w:rsidTr="00C420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CACF994" w14:textId="661F77D3" w:rsidR="005A5C28" w:rsidRPr="00263A1D" w:rsidRDefault="005A5C28" w:rsidP="005A5C28">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32EF677A" w14:textId="7D1064D0" w:rsidR="005A5C28" w:rsidRDefault="005A5C28" w:rsidP="005A5C28">
            <w:pPr>
              <w:spacing w:line="276"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 xml:space="preserve">7 </w:t>
            </w:r>
            <w:r w:rsidR="004478A1">
              <w:rPr>
                <w:rFonts w:ascii="Montserrat" w:eastAsia="Work Sans" w:hAnsi="Montserrat" w:cs="Arial"/>
                <w:sz w:val="14"/>
                <w:szCs w:val="14"/>
              </w:rPr>
              <w:t>días</w:t>
            </w:r>
            <w:r>
              <w:rPr>
                <w:rFonts w:ascii="Montserrat" w:eastAsia="Work Sans" w:hAnsi="Montserrat" w:cs="Arial"/>
                <w:sz w:val="14"/>
                <w:szCs w:val="14"/>
              </w:rPr>
              <w:t>, 24 horas</w:t>
            </w:r>
          </w:p>
        </w:tc>
      </w:tr>
      <w:tr w:rsidR="006F0E71" w:rsidRPr="00BF122D" w14:paraId="03264962" w14:textId="77777777" w:rsidTr="00C42001">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F075700" w14:textId="77777777" w:rsidR="006F0E71" w:rsidRDefault="006F0E71">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57A19DE6" w14:textId="77777777" w:rsidR="006F0E71" w:rsidRPr="008C498F" w:rsidRDefault="006F0E71" w:rsidP="00FD44A8">
            <w:pPr>
              <w:pStyle w:val="ListParagraph"/>
              <w:numPr>
                <w:ilvl w:val="0"/>
                <w:numId w:val="70"/>
              </w:numPr>
              <w:spacing w:line="276" w:lineRule="auto"/>
              <w:ind w:left="227" w:hanging="209"/>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8C498F">
              <w:rPr>
                <w:rFonts w:ascii="Montserrat" w:eastAsia="Work Sans" w:hAnsi="Montserrat" w:cs="Arial"/>
                <w:sz w:val="14"/>
                <w:szCs w:val="14"/>
              </w:rPr>
              <w:t>Correo electrónico</w:t>
            </w:r>
          </w:p>
          <w:p w14:paraId="6E3366FB" w14:textId="77777777" w:rsidR="006F0E71" w:rsidRPr="008C498F" w:rsidRDefault="006F0E71" w:rsidP="00FD44A8">
            <w:pPr>
              <w:pStyle w:val="ListParagraph"/>
              <w:numPr>
                <w:ilvl w:val="0"/>
                <w:numId w:val="70"/>
              </w:numPr>
              <w:spacing w:line="276" w:lineRule="auto"/>
              <w:ind w:left="227" w:hanging="209"/>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8C498F">
              <w:rPr>
                <w:rFonts w:ascii="Montserrat" w:eastAsia="Work Sans" w:hAnsi="Montserrat" w:cs="Arial"/>
                <w:sz w:val="14"/>
                <w:szCs w:val="14"/>
              </w:rPr>
              <w:t>Aplicativo GLPI</w:t>
            </w:r>
          </w:p>
          <w:p w14:paraId="450290A3" w14:textId="77777777" w:rsidR="006F0E71" w:rsidRPr="008C498F" w:rsidRDefault="006F0E71" w:rsidP="00FD44A8">
            <w:pPr>
              <w:pStyle w:val="ListParagraph"/>
              <w:numPr>
                <w:ilvl w:val="0"/>
                <w:numId w:val="70"/>
              </w:numPr>
              <w:spacing w:line="276" w:lineRule="auto"/>
              <w:ind w:left="227" w:hanging="209"/>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8C498F">
              <w:rPr>
                <w:rFonts w:ascii="Montserrat" w:eastAsia="Work Sans" w:hAnsi="Montserrat" w:cs="Arial"/>
                <w:sz w:val="14"/>
                <w:szCs w:val="14"/>
              </w:rPr>
              <w:t>WhatsApp</w:t>
            </w:r>
          </w:p>
          <w:p w14:paraId="0E7394F6" w14:textId="77777777" w:rsidR="006F0E71" w:rsidRPr="008C498F" w:rsidRDefault="006F0E71" w:rsidP="00FD44A8">
            <w:pPr>
              <w:pStyle w:val="ListParagraph"/>
              <w:numPr>
                <w:ilvl w:val="0"/>
                <w:numId w:val="70"/>
              </w:numPr>
              <w:spacing w:line="276" w:lineRule="auto"/>
              <w:ind w:left="227" w:hanging="209"/>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8C498F">
              <w:rPr>
                <w:rFonts w:ascii="Montserrat" w:eastAsia="Work Sans" w:hAnsi="Montserrat" w:cs="Arial"/>
                <w:sz w:val="14"/>
                <w:szCs w:val="14"/>
              </w:rPr>
              <w:t>Formulario en papel</w:t>
            </w:r>
          </w:p>
        </w:tc>
      </w:tr>
      <w:tr w:rsidR="006F0E71" w:rsidRPr="00BF122D" w14:paraId="6DA1CBDF" w14:textId="77777777" w:rsidTr="00C420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6ED9E7ED" w14:textId="77777777" w:rsidR="006F0E71" w:rsidRPr="00BF122D" w:rsidRDefault="006F0E71">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38A35933" w14:textId="714ED894" w:rsidR="006F0E71" w:rsidRPr="00BF122D" w:rsidRDefault="008B1C79">
            <w:pPr>
              <w:spacing w:line="276"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Ninguna</w:t>
            </w:r>
            <w:r w:rsidR="006F0E71">
              <w:rPr>
                <w:rFonts w:ascii="Montserrat" w:eastAsia="Work Sans" w:hAnsi="Montserrat" w:cs="Arial"/>
                <w:sz w:val="14"/>
                <w:szCs w:val="14"/>
              </w:rPr>
              <w:t xml:space="preserve">  </w:t>
            </w:r>
          </w:p>
        </w:tc>
      </w:tr>
    </w:tbl>
    <w:p w14:paraId="73171BC0" w14:textId="375ADE9A" w:rsidR="006F0E71" w:rsidRPr="007912DE" w:rsidRDefault="006F0E71" w:rsidP="006F0E71">
      <w:pPr>
        <w:tabs>
          <w:tab w:val="left" w:pos="2273"/>
        </w:tabs>
        <w:spacing w:line="240" w:lineRule="auto"/>
        <w:jc w:val="center"/>
        <w:rPr>
          <w:rFonts w:ascii="Montserrat" w:hAnsi="Montserrat"/>
          <w:i/>
          <w:iCs/>
          <w:color w:val="BFBFBF" w:themeColor="background1" w:themeShade="BF"/>
          <w:sz w:val="18"/>
          <w:szCs w:val="18"/>
        </w:rPr>
      </w:pPr>
      <w:bookmarkStart w:id="71" w:name="_Toc157526462"/>
      <w:r w:rsidRPr="007912DE">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10</w:t>
      </w:r>
      <w:r w:rsidR="005B5266">
        <w:rPr>
          <w:rFonts w:ascii="Montserrat" w:hAnsi="Montserrat" w:cs="Arial"/>
          <w:i/>
          <w:iCs/>
          <w:sz w:val="14"/>
          <w:szCs w:val="14"/>
        </w:rPr>
        <w:fldChar w:fldCharType="end"/>
      </w:r>
      <w:r w:rsidRPr="007912DE">
        <w:rPr>
          <w:rFonts w:ascii="Montserrat" w:hAnsi="Montserrat" w:cs="Arial"/>
          <w:i/>
          <w:iCs/>
          <w:sz w:val="14"/>
          <w:szCs w:val="14"/>
        </w:rPr>
        <w:t xml:space="preserve"> </w:t>
      </w:r>
      <w:r w:rsidR="008B1C79" w:rsidRPr="007912DE">
        <w:rPr>
          <w:rFonts w:ascii="Montserrat" w:hAnsi="Montserrat"/>
          <w:i/>
          <w:iCs/>
          <w:sz w:val="14"/>
          <w:szCs w:val="14"/>
        </w:rPr>
        <w:t>Acceso a la red interna por VPN</w:t>
      </w:r>
      <w:bookmarkEnd w:id="71"/>
    </w:p>
    <w:p w14:paraId="136DE6C9" w14:textId="77777777" w:rsidR="006F0E71" w:rsidRDefault="006F0E71" w:rsidP="001971FD">
      <w:pPr>
        <w:rPr>
          <w:lang w:val="es-ES"/>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8B1C79" w:rsidRPr="00BF122D" w14:paraId="61E6C94D" w14:textId="77777777" w:rsidTr="00C420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3011617" w14:textId="77777777" w:rsidR="008B1C79" w:rsidRPr="00BF122D" w:rsidRDefault="008B1C79">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0BB961BA" w14:textId="50CBC8D2" w:rsidR="008B1C79" w:rsidRPr="00BF122D" w:rsidRDefault="006435F6">
            <w:pPr>
              <w:spacing w:line="276" w:lineRule="auto"/>
              <w:cnfStyle w:val="100000000000" w:firstRow="1"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b w:val="0"/>
                <w:bCs w:val="0"/>
                <w:color w:val="auto"/>
                <w:sz w:val="14"/>
                <w:szCs w:val="14"/>
              </w:rPr>
              <w:t xml:space="preserve">Correo </w:t>
            </w:r>
            <w:r w:rsidR="00622FEC">
              <w:rPr>
                <w:rFonts w:ascii="Montserrat" w:hAnsi="Montserrat"/>
                <w:b w:val="0"/>
                <w:bCs w:val="0"/>
                <w:color w:val="auto"/>
                <w:sz w:val="14"/>
                <w:szCs w:val="14"/>
              </w:rPr>
              <w:t>electrónico</w:t>
            </w:r>
            <w:r w:rsidR="00487FBF">
              <w:rPr>
                <w:rFonts w:ascii="Montserrat" w:hAnsi="Montserrat"/>
                <w:b w:val="0"/>
                <w:bCs w:val="0"/>
                <w:color w:val="auto"/>
                <w:sz w:val="14"/>
                <w:szCs w:val="14"/>
              </w:rPr>
              <w:t xml:space="preserve"> junto con las herramientas colaborativas</w:t>
            </w:r>
          </w:p>
        </w:tc>
      </w:tr>
      <w:tr w:rsidR="008B1C79" w:rsidRPr="00BF122D" w14:paraId="734879A8" w14:textId="77777777" w:rsidTr="00C420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6DC579AB" w14:textId="77777777" w:rsidR="008B1C79" w:rsidRPr="00BF122D" w:rsidRDefault="008B1C79">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vAlign w:val="center"/>
          </w:tcPr>
          <w:p w14:paraId="4BD98823" w14:textId="1F4EACB4" w:rsidR="008B1C79" w:rsidRPr="00487FBF" w:rsidRDefault="00622FEC">
            <w:pPr>
              <w:spacing w:line="276" w:lineRule="auto"/>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622FEC">
              <w:rPr>
                <w:rFonts w:ascii="Montserrat" w:hAnsi="Montserrat"/>
                <w:sz w:val="14"/>
                <w:szCs w:val="14"/>
              </w:rPr>
              <w:t xml:space="preserve">Basado en Microsoft Office 365 con un buzón de almacenamiento de </w:t>
            </w:r>
            <w:r>
              <w:rPr>
                <w:rFonts w:ascii="Montserrat" w:hAnsi="Montserrat"/>
                <w:sz w:val="14"/>
                <w:szCs w:val="14"/>
              </w:rPr>
              <w:t>50</w:t>
            </w:r>
            <w:r w:rsidRPr="00622FEC">
              <w:rPr>
                <w:rFonts w:ascii="Montserrat" w:hAnsi="Montserrat"/>
                <w:sz w:val="14"/>
                <w:szCs w:val="14"/>
              </w:rPr>
              <w:t>G</w:t>
            </w:r>
            <w:r w:rsidR="00490B3D">
              <w:rPr>
                <w:rFonts w:ascii="Montserrat" w:hAnsi="Montserrat"/>
                <w:sz w:val="14"/>
                <w:szCs w:val="14"/>
              </w:rPr>
              <w:t>b</w:t>
            </w:r>
            <w:r w:rsidRPr="00622FEC">
              <w:rPr>
                <w:rFonts w:ascii="Montserrat" w:hAnsi="Montserrat"/>
                <w:sz w:val="14"/>
                <w:szCs w:val="14"/>
              </w:rPr>
              <w:t xml:space="preserve"> y acceso desde el cliente Microsoft Outlook o a través del navegador web (OWA)</w:t>
            </w:r>
            <w:r>
              <w:rPr>
                <w:rFonts w:ascii="Montserrat" w:hAnsi="Montserrat"/>
                <w:sz w:val="14"/>
                <w:szCs w:val="14"/>
              </w:rPr>
              <w:t xml:space="preserve"> y escritorio</w:t>
            </w:r>
            <w:r w:rsidRPr="00622FEC">
              <w:rPr>
                <w:rFonts w:ascii="Montserrat" w:hAnsi="Montserrat"/>
                <w:sz w:val="14"/>
                <w:szCs w:val="14"/>
              </w:rPr>
              <w:t>.</w:t>
            </w:r>
          </w:p>
        </w:tc>
      </w:tr>
      <w:tr w:rsidR="008B1C79" w:rsidRPr="00BF122D" w14:paraId="28A99B76" w14:textId="77777777" w:rsidTr="00C42001">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E702528" w14:textId="77777777" w:rsidR="008B1C79" w:rsidRPr="00BF122D" w:rsidRDefault="008B1C79">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6F4E4493" w14:textId="450662DC" w:rsidR="008B1C79" w:rsidRPr="00BF122D" w:rsidRDefault="00622FEC">
            <w:pPr>
              <w:spacing w:line="276" w:lineRule="auto"/>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Comunicación</w:t>
            </w:r>
          </w:p>
        </w:tc>
      </w:tr>
      <w:tr w:rsidR="008B1C79" w:rsidRPr="00BF122D" w14:paraId="767A6A6B" w14:textId="77777777" w:rsidTr="00C420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DBDD29D" w14:textId="77777777" w:rsidR="008B1C79" w:rsidRPr="00BF122D" w:rsidRDefault="008B1C79">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46459538" w14:textId="675595EC" w:rsidR="008B1C79" w:rsidRPr="00BF122D" w:rsidRDefault="008B1C79">
            <w:pPr>
              <w:spacing w:line="276"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Funcionarios, Profesores, estudiantes, administrativos, terceros y colaboradores</w:t>
            </w:r>
            <w:r w:rsidR="00A66708">
              <w:rPr>
                <w:rFonts w:ascii="Montserrat" w:eastAsia="Work Sans" w:hAnsi="Montserrat" w:cs="Arial"/>
                <w:sz w:val="14"/>
                <w:szCs w:val="14"/>
              </w:rPr>
              <w:t xml:space="preserve"> de la institución</w:t>
            </w:r>
          </w:p>
        </w:tc>
      </w:tr>
      <w:tr w:rsidR="008B1C79" w:rsidRPr="00BF122D" w14:paraId="5761CDEF" w14:textId="77777777" w:rsidTr="00C42001">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1518C59" w14:textId="77777777" w:rsidR="008B1C79" w:rsidRPr="00BF122D" w:rsidRDefault="008B1C79">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40820760" w14:textId="77777777" w:rsidR="008B1C79" w:rsidRPr="00BF122D" w:rsidRDefault="008B1C79">
            <w:pPr>
              <w:spacing w:line="276" w:lineRule="auto"/>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99%</w:t>
            </w:r>
          </w:p>
        </w:tc>
      </w:tr>
      <w:tr w:rsidR="005A5C28" w:rsidRPr="00BF122D" w14:paraId="447A99AB" w14:textId="77777777" w:rsidTr="00C420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B9E007E" w14:textId="1DBE2191" w:rsidR="005A5C28" w:rsidRPr="00263A1D" w:rsidRDefault="005A5C28" w:rsidP="005A5C28">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5785D649" w14:textId="708F50D8" w:rsidR="005A5C28" w:rsidRDefault="005A5C28" w:rsidP="005A5C28">
            <w:pPr>
              <w:spacing w:line="276"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 xml:space="preserve">7 </w:t>
            </w:r>
            <w:r w:rsidR="004478A1">
              <w:rPr>
                <w:rFonts w:ascii="Montserrat" w:eastAsia="Work Sans" w:hAnsi="Montserrat" w:cs="Arial"/>
                <w:sz w:val="14"/>
                <w:szCs w:val="14"/>
              </w:rPr>
              <w:t>días</w:t>
            </w:r>
            <w:r>
              <w:rPr>
                <w:rFonts w:ascii="Montserrat" w:eastAsia="Work Sans" w:hAnsi="Montserrat" w:cs="Arial"/>
                <w:sz w:val="14"/>
                <w:szCs w:val="14"/>
              </w:rPr>
              <w:t>, 24 horas</w:t>
            </w:r>
          </w:p>
        </w:tc>
      </w:tr>
      <w:tr w:rsidR="008B1C79" w:rsidRPr="00BF122D" w14:paraId="12B7EFFB" w14:textId="77777777" w:rsidTr="00C42001">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E261E6B" w14:textId="77777777" w:rsidR="008B1C79" w:rsidRDefault="008B1C79">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7769CB7B" w14:textId="77777777" w:rsidR="008B1C79" w:rsidRPr="008C498F" w:rsidRDefault="008B1C79" w:rsidP="00FD44A8">
            <w:pPr>
              <w:pStyle w:val="ListParagraph"/>
              <w:numPr>
                <w:ilvl w:val="0"/>
                <w:numId w:val="70"/>
              </w:numPr>
              <w:spacing w:line="276" w:lineRule="auto"/>
              <w:ind w:left="227" w:hanging="209"/>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8C498F">
              <w:rPr>
                <w:rFonts w:ascii="Montserrat" w:eastAsia="Work Sans" w:hAnsi="Montserrat" w:cs="Arial"/>
                <w:sz w:val="14"/>
                <w:szCs w:val="14"/>
              </w:rPr>
              <w:t>Correo electrónico</w:t>
            </w:r>
          </w:p>
          <w:p w14:paraId="30B01B01" w14:textId="77777777" w:rsidR="008B1C79" w:rsidRPr="008C498F" w:rsidRDefault="008B1C79" w:rsidP="00FD44A8">
            <w:pPr>
              <w:pStyle w:val="ListParagraph"/>
              <w:numPr>
                <w:ilvl w:val="0"/>
                <w:numId w:val="70"/>
              </w:numPr>
              <w:spacing w:line="276" w:lineRule="auto"/>
              <w:ind w:left="227" w:hanging="209"/>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8C498F">
              <w:rPr>
                <w:rFonts w:ascii="Montserrat" w:eastAsia="Work Sans" w:hAnsi="Montserrat" w:cs="Arial"/>
                <w:sz w:val="14"/>
                <w:szCs w:val="14"/>
              </w:rPr>
              <w:t>Aplicativo GLPI</w:t>
            </w:r>
          </w:p>
          <w:p w14:paraId="6F08CFCD" w14:textId="77777777" w:rsidR="008B1C79" w:rsidRPr="008C498F" w:rsidRDefault="008B1C79" w:rsidP="00FD44A8">
            <w:pPr>
              <w:pStyle w:val="ListParagraph"/>
              <w:numPr>
                <w:ilvl w:val="0"/>
                <w:numId w:val="70"/>
              </w:numPr>
              <w:spacing w:line="276" w:lineRule="auto"/>
              <w:ind w:left="227" w:hanging="209"/>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8C498F">
              <w:rPr>
                <w:rFonts w:ascii="Montserrat" w:eastAsia="Work Sans" w:hAnsi="Montserrat" w:cs="Arial"/>
                <w:sz w:val="14"/>
                <w:szCs w:val="14"/>
              </w:rPr>
              <w:t>WhatsApp</w:t>
            </w:r>
          </w:p>
          <w:p w14:paraId="4018CE87" w14:textId="77777777" w:rsidR="008B1C79" w:rsidRPr="008C498F" w:rsidRDefault="008B1C79" w:rsidP="00FD44A8">
            <w:pPr>
              <w:pStyle w:val="ListParagraph"/>
              <w:numPr>
                <w:ilvl w:val="0"/>
                <w:numId w:val="70"/>
              </w:numPr>
              <w:spacing w:line="276" w:lineRule="auto"/>
              <w:ind w:left="227" w:hanging="209"/>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8C498F">
              <w:rPr>
                <w:rFonts w:ascii="Montserrat" w:eastAsia="Work Sans" w:hAnsi="Montserrat" w:cs="Arial"/>
                <w:sz w:val="14"/>
                <w:szCs w:val="14"/>
              </w:rPr>
              <w:t>Formulario en papel</w:t>
            </w:r>
          </w:p>
        </w:tc>
      </w:tr>
      <w:tr w:rsidR="008B1C79" w:rsidRPr="00BF122D" w14:paraId="73D0AFCD" w14:textId="77777777" w:rsidTr="00C420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57E28FB" w14:textId="77777777" w:rsidR="008B1C79" w:rsidRPr="00BF122D" w:rsidRDefault="008B1C79">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43F6F2E2" w14:textId="7B909B72" w:rsidR="008B1C79" w:rsidRPr="00BF122D" w:rsidRDefault="00487FBF">
            <w:pPr>
              <w:spacing w:line="276"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Aumentar la capacidad de almacenamiento y poner a disposición de la comunidad institucional, todas las herramientas de mejoramiento de Microsoft.</w:t>
            </w:r>
          </w:p>
        </w:tc>
      </w:tr>
    </w:tbl>
    <w:p w14:paraId="27F5344D" w14:textId="12EF5A70" w:rsidR="008B1C79" w:rsidRPr="007912DE" w:rsidRDefault="008B1C79" w:rsidP="008B1C79">
      <w:pPr>
        <w:tabs>
          <w:tab w:val="left" w:pos="2273"/>
        </w:tabs>
        <w:spacing w:line="240" w:lineRule="auto"/>
        <w:jc w:val="center"/>
        <w:rPr>
          <w:rFonts w:ascii="Montserrat" w:hAnsi="Montserrat"/>
          <w:i/>
          <w:iCs/>
          <w:color w:val="BFBFBF" w:themeColor="background1" w:themeShade="BF"/>
          <w:sz w:val="18"/>
          <w:szCs w:val="18"/>
        </w:rPr>
      </w:pPr>
      <w:bookmarkStart w:id="72" w:name="_Toc157526463"/>
      <w:r w:rsidRPr="007912DE">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11</w:t>
      </w:r>
      <w:r w:rsidR="005B5266">
        <w:rPr>
          <w:rFonts w:ascii="Montserrat" w:hAnsi="Montserrat" w:cs="Arial"/>
          <w:i/>
          <w:iCs/>
          <w:sz w:val="14"/>
          <w:szCs w:val="14"/>
        </w:rPr>
        <w:fldChar w:fldCharType="end"/>
      </w:r>
      <w:r w:rsidRPr="007912DE">
        <w:rPr>
          <w:rFonts w:ascii="Montserrat" w:hAnsi="Montserrat" w:cs="Arial"/>
          <w:i/>
          <w:iCs/>
          <w:sz w:val="14"/>
          <w:szCs w:val="14"/>
        </w:rPr>
        <w:t xml:space="preserve"> </w:t>
      </w:r>
      <w:r w:rsidR="00583A8F" w:rsidRPr="007912DE">
        <w:rPr>
          <w:rFonts w:ascii="Montserrat" w:hAnsi="Montserrat"/>
          <w:i/>
          <w:iCs/>
          <w:sz w:val="14"/>
          <w:szCs w:val="14"/>
        </w:rPr>
        <w:t>Correo electrónico junto con las herramientas colaborativas</w:t>
      </w:r>
      <w:bookmarkEnd w:id="72"/>
    </w:p>
    <w:p w14:paraId="3783B89C" w14:textId="77777777" w:rsidR="008B1C79" w:rsidRDefault="008B1C79" w:rsidP="001971FD">
      <w:pPr>
        <w:rPr>
          <w:lang w:val="es-ES"/>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6D4F07" w:rsidRPr="00BF122D" w14:paraId="1D724F33" w14:textId="77777777" w:rsidTr="00C420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66A7150" w14:textId="77777777" w:rsidR="006D4F07" w:rsidRPr="00BF122D" w:rsidRDefault="006D4F07">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0C89CC61" w14:textId="4AFCBD37" w:rsidR="006D4F07" w:rsidRPr="00BF122D" w:rsidRDefault="006D4F07">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b w:val="0"/>
                <w:bCs w:val="0"/>
                <w:color w:val="auto"/>
                <w:sz w:val="14"/>
                <w:szCs w:val="14"/>
              </w:rPr>
              <w:t>Telefonía IP</w:t>
            </w:r>
          </w:p>
        </w:tc>
      </w:tr>
      <w:tr w:rsidR="006D4F07" w:rsidRPr="00BF122D" w14:paraId="4EB1256C" w14:textId="77777777" w:rsidTr="00C420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45552694" w14:textId="77777777" w:rsidR="006D4F07" w:rsidRPr="00BF122D" w:rsidRDefault="006D4F07">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vAlign w:val="center"/>
          </w:tcPr>
          <w:p w14:paraId="6EB5C771" w14:textId="58846720" w:rsidR="006D4F07" w:rsidRPr="00487FBF" w:rsidRDefault="00A66708">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A66708">
              <w:rPr>
                <w:rFonts w:ascii="Montserrat" w:hAnsi="Montserrat"/>
                <w:sz w:val="14"/>
                <w:szCs w:val="14"/>
              </w:rPr>
              <w:t>Servicio de comunicaciones telefónicas entre usuarios internos y externos de la institución.</w:t>
            </w:r>
          </w:p>
        </w:tc>
      </w:tr>
      <w:tr w:rsidR="006D4F07" w:rsidRPr="00BF122D" w14:paraId="3E207864" w14:textId="77777777" w:rsidTr="00C42001">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CF5854F" w14:textId="77777777" w:rsidR="006D4F07" w:rsidRPr="00BF122D" w:rsidRDefault="006D4F07">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7208292C" w14:textId="77777777" w:rsidR="006D4F07" w:rsidRPr="006910B1" w:rsidRDefault="006D4F07">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hAnsi="Montserrat"/>
                <w:sz w:val="14"/>
                <w:szCs w:val="14"/>
              </w:rPr>
              <w:t>Comunicación</w:t>
            </w:r>
          </w:p>
        </w:tc>
      </w:tr>
      <w:tr w:rsidR="006D4F07" w:rsidRPr="00BF122D" w14:paraId="785F8A99" w14:textId="77777777" w:rsidTr="00C420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EB77475" w14:textId="77777777" w:rsidR="006D4F07" w:rsidRPr="00BF122D" w:rsidRDefault="006D4F07">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5EFBAE6E" w14:textId="73C8D0F3" w:rsidR="006D4F07" w:rsidRPr="006910B1" w:rsidRDefault="006D4F07">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Funcionarios, Profesores y administrativos</w:t>
            </w:r>
            <w:r w:rsidR="00A66708">
              <w:rPr>
                <w:rFonts w:ascii="Montserrat" w:eastAsia="Work Sans" w:hAnsi="Montserrat" w:cs="Arial"/>
                <w:sz w:val="14"/>
                <w:szCs w:val="14"/>
              </w:rPr>
              <w:t xml:space="preserve"> de la institución</w:t>
            </w:r>
          </w:p>
        </w:tc>
      </w:tr>
      <w:tr w:rsidR="006D4F07" w:rsidRPr="00BF122D" w14:paraId="767ADB19" w14:textId="77777777" w:rsidTr="00C42001">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4550B38" w14:textId="7B8A07D3" w:rsidR="006D4F07" w:rsidRPr="00BF122D" w:rsidRDefault="00584C91">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4D9C0BBB" w14:textId="6550D3C0" w:rsidR="006D4F07" w:rsidRPr="006910B1" w:rsidRDefault="0033523E">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24 horas, 7 días</w:t>
            </w:r>
          </w:p>
        </w:tc>
      </w:tr>
      <w:tr w:rsidR="00571DF2" w:rsidRPr="00BF122D" w14:paraId="251AE2C9" w14:textId="77777777" w:rsidTr="00C420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20E056C" w14:textId="50384F35" w:rsidR="00571DF2" w:rsidRDefault="00571DF2">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5EF2D67A" w14:textId="7AC55612" w:rsidR="00571DF2" w:rsidRDefault="00571DF2">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Pr>
                <w:rFonts w:ascii="Montserrat" w:hAnsi="Montserrat"/>
                <w:sz w:val="14"/>
                <w:szCs w:val="14"/>
              </w:rPr>
              <w:t>99%</w:t>
            </w:r>
          </w:p>
        </w:tc>
      </w:tr>
      <w:tr w:rsidR="006D4F07" w:rsidRPr="00BF122D" w14:paraId="0F59B963" w14:textId="77777777" w:rsidTr="00C42001">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623449F0" w14:textId="77777777" w:rsidR="006D4F07" w:rsidRDefault="006D4F07">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0B055FC5" w14:textId="77777777" w:rsidR="006D4F07" w:rsidRPr="006910B1" w:rsidRDefault="006D4F07"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Correo electrónico</w:t>
            </w:r>
          </w:p>
          <w:p w14:paraId="6837CB66" w14:textId="77777777" w:rsidR="006D4F07" w:rsidRPr="006910B1" w:rsidRDefault="006D4F07"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Aplicativo GLPI</w:t>
            </w:r>
          </w:p>
          <w:p w14:paraId="3F830928" w14:textId="77777777" w:rsidR="006D4F07" w:rsidRPr="006910B1" w:rsidRDefault="006D4F07"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WhatsApp</w:t>
            </w:r>
          </w:p>
          <w:p w14:paraId="21031C19" w14:textId="77777777" w:rsidR="006D4F07" w:rsidRPr="006910B1" w:rsidRDefault="006D4F07"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Formulario en papel</w:t>
            </w:r>
          </w:p>
        </w:tc>
      </w:tr>
      <w:tr w:rsidR="006D4F07" w:rsidRPr="00BF122D" w14:paraId="276234FD" w14:textId="77777777" w:rsidTr="00C420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029B754" w14:textId="77777777" w:rsidR="006D4F07" w:rsidRPr="00BF122D" w:rsidRDefault="006D4F07">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5B6AB302" w14:textId="2577F844" w:rsidR="006D4F07" w:rsidRPr="006910B1" w:rsidRDefault="006D4F07">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 xml:space="preserve">Aumentar la capacidad </w:t>
            </w:r>
            <w:r w:rsidR="00F26C1E">
              <w:rPr>
                <w:rFonts w:ascii="Montserrat" w:eastAsia="Work Sans" w:hAnsi="Montserrat" w:cs="Arial"/>
                <w:sz w:val="14"/>
                <w:szCs w:val="14"/>
              </w:rPr>
              <w:t xml:space="preserve">de telefonía </w:t>
            </w:r>
            <w:r w:rsidR="003D2C5E">
              <w:rPr>
                <w:rFonts w:ascii="Montserrat" w:eastAsia="Work Sans" w:hAnsi="Montserrat" w:cs="Arial"/>
                <w:sz w:val="14"/>
                <w:szCs w:val="14"/>
              </w:rPr>
              <w:t>de acuerdo con</w:t>
            </w:r>
            <w:r w:rsidR="00F26C1E">
              <w:rPr>
                <w:rFonts w:ascii="Montserrat" w:eastAsia="Work Sans" w:hAnsi="Montserrat" w:cs="Arial"/>
                <w:sz w:val="14"/>
                <w:szCs w:val="14"/>
              </w:rPr>
              <w:t xml:space="preserve"> la necesidad de ampliación según los requerimientos de las áreas funcionales.</w:t>
            </w:r>
          </w:p>
        </w:tc>
      </w:tr>
    </w:tbl>
    <w:p w14:paraId="7D9786ED" w14:textId="582DA3E0" w:rsidR="006D4F07" w:rsidRPr="007912DE" w:rsidRDefault="006D4F07" w:rsidP="006D4F07">
      <w:pPr>
        <w:tabs>
          <w:tab w:val="left" w:pos="2273"/>
        </w:tabs>
        <w:spacing w:line="240" w:lineRule="auto"/>
        <w:jc w:val="center"/>
        <w:rPr>
          <w:rFonts w:ascii="Montserrat" w:hAnsi="Montserrat"/>
          <w:i/>
          <w:iCs/>
          <w:sz w:val="14"/>
          <w:szCs w:val="14"/>
        </w:rPr>
      </w:pPr>
      <w:bookmarkStart w:id="73" w:name="_Toc157526464"/>
      <w:r w:rsidRPr="007912DE">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12</w:t>
      </w:r>
      <w:r w:rsidR="005B5266">
        <w:rPr>
          <w:rFonts w:ascii="Montserrat" w:hAnsi="Montserrat" w:cs="Arial"/>
          <w:i/>
          <w:iCs/>
          <w:sz w:val="14"/>
          <w:szCs w:val="14"/>
        </w:rPr>
        <w:fldChar w:fldCharType="end"/>
      </w:r>
      <w:r w:rsidRPr="007912DE">
        <w:rPr>
          <w:rFonts w:ascii="Montserrat" w:hAnsi="Montserrat" w:cs="Arial"/>
          <w:i/>
          <w:iCs/>
          <w:sz w:val="14"/>
          <w:szCs w:val="14"/>
        </w:rPr>
        <w:t xml:space="preserve"> </w:t>
      </w:r>
      <w:r w:rsidRPr="007912DE">
        <w:rPr>
          <w:rFonts w:ascii="Montserrat" w:hAnsi="Montserrat"/>
          <w:i/>
          <w:iCs/>
          <w:sz w:val="14"/>
          <w:szCs w:val="14"/>
        </w:rPr>
        <w:t xml:space="preserve"> </w:t>
      </w:r>
      <w:r w:rsidR="009878AE" w:rsidRPr="007912DE">
        <w:rPr>
          <w:rFonts w:ascii="Montserrat" w:hAnsi="Montserrat"/>
          <w:i/>
          <w:iCs/>
          <w:sz w:val="14"/>
          <w:szCs w:val="14"/>
        </w:rPr>
        <w:t>Telefonía IP</w:t>
      </w:r>
      <w:bookmarkEnd w:id="73"/>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C42001" w:rsidRPr="00BF122D" w14:paraId="74DB6887"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005DBEB" w14:textId="77777777" w:rsidR="00C42001" w:rsidRPr="00BF122D" w:rsidRDefault="00C42001">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1BD27B93" w14:textId="65C51536" w:rsidR="00C42001" w:rsidRPr="00BF122D" w:rsidRDefault="004F6E5E">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b w:val="0"/>
                <w:bCs w:val="0"/>
                <w:color w:val="auto"/>
                <w:sz w:val="14"/>
                <w:szCs w:val="14"/>
              </w:rPr>
              <w:t>Plataforma de mesa de Ayuda - Aplicativo GLPI</w:t>
            </w:r>
          </w:p>
        </w:tc>
      </w:tr>
      <w:tr w:rsidR="00C42001" w:rsidRPr="00BF122D" w14:paraId="1E43715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045F0BE" w14:textId="77777777" w:rsidR="00C42001" w:rsidRPr="00BF122D" w:rsidRDefault="00C42001">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vAlign w:val="center"/>
          </w:tcPr>
          <w:p w14:paraId="36315981" w14:textId="22895568" w:rsidR="00C42001" w:rsidRPr="00487FBF" w:rsidRDefault="00F338D5">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338D5">
              <w:rPr>
                <w:rFonts w:ascii="Montserrat" w:hAnsi="Montserrat"/>
                <w:sz w:val="14"/>
                <w:szCs w:val="14"/>
              </w:rPr>
              <w:t>Es una herramienta que permite a la</w:t>
            </w:r>
            <w:r>
              <w:rPr>
                <w:rFonts w:ascii="Montserrat" w:hAnsi="Montserrat"/>
                <w:sz w:val="14"/>
                <w:szCs w:val="14"/>
              </w:rPr>
              <w:t xml:space="preserve"> institución </w:t>
            </w:r>
            <w:r w:rsidRPr="00F338D5">
              <w:rPr>
                <w:rFonts w:ascii="Montserrat" w:hAnsi="Montserrat"/>
                <w:sz w:val="14"/>
                <w:szCs w:val="14"/>
              </w:rPr>
              <w:t>mantener un registro de su inventario de hardware y software, gestionar incidentes, problemas y solicitudes de servicio, así como llevar un seguimiento de la infraestructura de TI.</w:t>
            </w:r>
          </w:p>
        </w:tc>
      </w:tr>
      <w:tr w:rsidR="00C42001" w:rsidRPr="00BF122D" w14:paraId="01B6AC71"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C6021C0" w14:textId="77777777" w:rsidR="00C42001" w:rsidRPr="00BF122D" w:rsidRDefault="00C42001">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2EFB81FE" w14:textId="123BE109" w:rsidR="00C42001" w:rsidRPr="006910B1" w:rsidRDefault="00624B19">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Aplicación</w:t>
            </w:r>
          </w:p>
        </w:tc>
      </w:tr>
      <w:tr w:rsidR="00C42001" w:rsidRPr="00BF122D" w14:paraId="0D1555F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802233F" w14:textId="77777777" w:rsidR="00C42001" w:rsidRPr="00BF122D" w:rsidRDefault="00C42001">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650F0A91" w14:textId="5422CD60" w:rsidR="00C42001" w:rsidRPr="006910B1" w:rsidRDefault="00C42001">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Funcionarios, Profesores</w:t>
            </w:r>
            <w:r w:rsidR="00E5690A">
              <w:rPr>
                <w:rFonts w:ascii="Montserrat" w:eastAsia="Work Sans" w:hAnsi="Montserrat" w:cs="Arial"/>
                <w:sz w:val="14"/>
                <w:szCs w:val="14"/>
              </w:rPr>
              <w:t>, estudiantes</w:t>
            </w:r>
            <w:r w:rsidRPr="006910B1">
              <w:rPr>
                <w:rFonts w:ascii="Montserrat" w:eastAsia="Work Sans" w:hAnsi="Montserrat" w:cs="Arial"/>
                <w:sz w:val="14"/>
                <w:szCs w:val="14"/>
              </w:rPr>
              <w:t xml:space="preserve"> y administrativos</w:t>
            </w:r>
            <w:r>
              <w:rPr>
                <w:rFonts w:ascii="Montserrat" w:eastAsia="Work Sans" w:hAnsi="Montserrat" w:cs="Arial"/>
                <w:sz w:val="14"/>
                <w:szCs w:val="14"/>
              </w:rPr>
              <w:t xml:space="preserve"> de la institución</w:t>
            </w:r>
          </w:p>
        </w:tc>
      </w:tr>
      <w:tr w:rsidR="00C42001" w:rsidRPr="00BF122D" w14:paraId="322E0157"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6908150" w14:textId="77777777" w:rsidR="00C42001" w:rsidRPr="00BF122D" w:rsidRDefault="00C42001">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70BD8897" w14:textId="058578E7" w:rsidR="00C42001" w:rsidRPr="006910B1" w:rsidRDefault="0033523E">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99%</w:t>
            </w:r>
          </w:p>
        </w:tc>
      </w:tr>
      <w:tr w:rsidR="00584C91" w:rsidRPr="00BF122D" w14:paraId="078A2AA7" w14:textId="77777777" w:rsidTr="00404AC6">
        <w:trPr>
          <w:cnfStyle w:val="000000100000" w:firstRow="0" w:lastRow="0" w:firstColumn="0" w:lastColumn="0" w:oddVBand="0" w:evenVBand="0" w:oddHBand="1" w:evenHBand="0" w:firstRowFirstColumn="0" w:firstRowLastColumn="0" w:lastRowFirstColumn="0" w:lastRowLastColumn="0"/>
          <w:trHeight w:val="272"/>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62C98CAC" w14:textId="25BB11F1" w:rsidR="00584C91" w:rsidRPr="00263A1D" w:rsidRDefault="00584C91">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692690B4" w14:textId="2EAA7CF1" w:rsidR="00584C91" w:rsidRDefault="0033523E">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Pr>
                <w:rFonts w:ascii="Montserrat" w:hAnsi="Montserrat"/>
                <w:sz w:val="14"/>
                <w:szCs w:val="14"/>
              </w:rPr>
              <w:t>24 horas, 7 días</w:t>
            </w:r>
          </w:p>
        </w:tc>
      </w:tr>
      <w:tr w:rsidR="00C42001" w:rsidRPr="00BF122D" w14:paraId="1D1FCACE"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9F64371" w14:textId="77777777" w:rsidR="00C42001" w:rsidRDefault="00C42001">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678621E9" w14:textId="77777777" w:rsidR="00C42001" w:rsidRPr="006910B1" w:rsidRDefault="00C42001"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Correo electrónico</w:t>
            </w:r>
          </w:p>
          <w:p w14:paraId="1FCFDC03" w14:textId="77777777" w:rsidR="00C42001" w:rsidRPr="006910B1" w:rsidRDefault="00C42001"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Aplicativo GLPI</w:t>
            </w:r>
          </w:p>
          <w:p w14:paraId="043815F1" w14:textId="77777777" w:rsidR="00C42001" w:rsidRPr="006910B1" w:rsidRDefault="00C42001"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WhatsApp</w:t>
            </w:r>
          </w:p>
          <w:p w14:paraId="76AE7086" w14:textId="77777777" w:rsidR="00C42001" w:rsidRPr="006910B1" w:rsidRDefault="00C42001"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Formulario en papel</w:t>
            </w:r>
          </w:p>
        </w:tc>
      </w:tr>
      <w:tr w:rsidR="00C42001" w:rsidRPr="00BF122D" w14:paraId="78FC37D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67B3F9B4" w14:textId="77777777" w:rsidR="00C42001" w:rsidRPr="00BF122D" w:rsidRDefault="00C42001">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7E7F696B" w14:textId="493324B1" w:rsidR="00C42001" w:rsidRPr="006910B1" w:rsidRDefault="00E5690A">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Aprovechar</w:t>
            </w:r>
            <w:r w:rsidR="00AF4A65">
              <w:rPr>
                <w:rFonts w:ascii="Montserrat" w:eastAsia="Work Sans" w:hAnsi="Montserrat" w:cs="Arial"/>
                <w:sz w:val="14"/>
                <w:szCs w:val="14"/>
              </w:rPr>
              <w:t xml:space="preserve"> todas las características de la aplicación para gestionar de manera </w:t>
            </w:r>
            <w:r>
              <w:rPr>
                <w:rFonts w:ascii="Montserrat" w:eastAsia="Work Sans" w:hAnsi="Montserrat" w:cs="Arial"/>
                <w:sz w:val="14"/>
                <w:szCs w:val="14"/>
              </w:rPr>
              <w:t>óptima</w:t>
            </w:r>
            <w:r w:rsidR="00AF4A65">
              <w:rPr>
                <w:rFonts w:ascii="Montserrat" w:eastAsia="Work Sans" w:hAnsi="Montserrat" w:cs="Arial"/>
                <w:sz w:val="14"/>
                <w:szCs w:val="14"/>
              </w:rPr>
              <w:t xml:space="preserve"> </w:t>
            </w:r>
            <w:r>
              <w:rPr>
                <w:rFonts w:ascii="Montserrat" w:eastAsia="Work Sans" w:hAnsi="Montserrat" w:cs="Arial"/>
                <w:sz w:val="14"/>
                <w:szCs w:val="14"/>
              </w:rPr>
              <w:t>todos los</w:t>
            </w:r>
            <w:r w:rsidR="00EE6C42">
              <w:rPr>
                <w:rFonts w:ascii="Montserrat" w:eastAsia="Work Sans" w:hAnsi="Montserrat" w:cs="Arial"/>
                <w:sz w:val="14"/>
                <w:szCs w:val="14"/>
              </w:rPr>
              <w:t xml:space="preserve"> requerimientos </w:t>
            </w:r>
            <w:r w:rsidR="009B305F">
              <w:rPr>
                <w:rFonts w:ascii="Montserrat" w:eastAsia="Work Sans" w:hAnsi="Montserrat" w:cs="Arial"/>
                <w:sz w:val="14"/>
                <w:szCs w:val="14"/>
              </w:rPr>
              <w:t>y servicios</w:t>
            </w:r>
            <w:r>
              <w:rPr>
                <w:rFonts w:ascii="Montserrat" w:eastAsia="Work Sans" w:hAnsi="Montserrat" w:cs="Arial"/>
                <w:sz w:val="14"/>
                <w:szCs w:val="14"/>
              </w:rPr>
              <w:t xml:space="preserve"> institucionales</w:t>
            </w:r>
            <w:r w:rsidR="009B305F">
              <w:rPr>
                <w:rFonts w:ascii="Montserrat" w:eastAsia="Work Sans" w:hAnsi="Montserrat" w:cs="Arial"/>
                <w:sz w:val="14"/>
                <w:szCs w:val="14"/>
              </w:rPr>
              <w:t>.</w:t>
            </w:r>
          </w:p>
        </w:tc>
      </w:tr>
    </w:tbl>
    <w:p w14:paraId="7EF60FD5" w14:textId="068AB172" w:rsidR="00C42001" w:rsidRPr="007912DE" w:rsidRDefault="00C42001" w:rsidP="00C42001">
      <w:pPr>
        <w:tabs>
          <w:tab w:val="left" w:pos="2273"/>
        </w:tabs>
        <w:spacing w:line="240" w:lineRule="auto"/>
        <w:jc w:val="center"/>
        <w:rPr>
          <w:rFonts w:ascii="Montserrat" w:hAnsi="Montserrat"/>
          <w:i/>
          <w:iCs/>
          <w:sz w:val="14"/>
          <w:szCs w:val="14"/>
        </w:rPr>
      </w:pPr>
      <w:bookmarkStart w:id="74" w:name="_Toc157526465"/>
      <w:r w:rsidRPr="007912DE">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13</w:t>
      </w:r>
      <w:r w:rsidR="005B5266">
        <w:rPr>
          <w:rFonts w:ascii="Montserrat" w:hAnsi="Montserrat" w:cs="Arial"/>
          <w:i/>
          <w:iCs/>
          <w:sz w:val="14"/>
          <w:szCs w:val="14"/>
        </w:rPr>
        <w:fldChar w:fldCharType="end"/>
      </w:r>
      <w:r w:rsidRPr="007912DE">
        <w:rPr>
          <w:rFonts w:ascii="Montserrat" w:hAnsi="Montserrat" w:cs="Arial"/>
          <w:i/>
          <w:iCs/>
          <w:sz w:val="14"/>
          <w:szCs w:val="14"/>
        </w:rPr>
        <w:t xml:space="preserve"> </w:t>
      </w:r>
      <w:r w:rsidRPr="007912DE">
        <w:rPr>
          <w:rFonts w:ascii="Montserrat" w:hAnsi="Montserrat"/>
          <w:i/>
          <w:iCs/>
          <w:sz w:val="14"/>
          <w:szCs w:val="14"/>
        </w:rPr>
        <w:t xml:space="preserve"> </w:t>
      </w:r>
      <w:r w:rsidR="00E5690A" w:rsidRPr="007912DE">
        <w:rPr>
          <w:rFonts w:ascii="Montserrat" w:hAnsi="Montserrat"/>
          <w:i/>
          <w:iCs/>
          <w:sz w:val="14"/>
          <w:szCs w:val="14"/>
        </w:rPr>
        <w:t>Plataforma de mesa de Ayuda - Aplicativo GLPI</w:t>
      </w:r>
      <w:bookmarkEnd w:id="74"/>
    </w:p>
    <w:p w14:paraId="12A1E651" w14:textId="77777777" w:rsidR="00526D75" w:rsidRPr="00E5690A" w:rsidRDefault="00526D75" w:rsidP="00C42001">
      <w:pPr>
        <w:tabs>
          <w:tab w:val="left" w:pos="2273"/>
        </w:tabs>
        <w:spacing w:line="240" w:lineRule="auto"/>
        <w:jc w:val="center"/>
        <w:rPr>
          <w:rFonts w:ascii="Montserrat" w:hAnsi="Montserrat"/>
          <w:color w:val="BFBFBF" w:themeColor="background1" w:themeShade="BF"/>
          <w:sz w:val="18"/>
          <w:szCs w:val="18"/>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E5690A" w:rsidRPr="00BF122D" w14:paraId="2FF04EF8"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3601F88" w14:textId="77777777" w:rsidR="00E5690A" w:rsidRPr="00BF122D" w:rsidRDefault="00E5690A">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69A667FD" w14:textId="6590D82A" w:rsidR="00E5690A" w:rsidRPr="00BF122D" w:rsidRDefault="000542B5">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b w:val="0"/>
                <w:bCs w:val="0"/>
                <w:color w:val="auto"/>
                <w:sz w:val="14"/>
                <w:szCs w:val="14"/>
              </w:rPr>
              <w:t>Antivirus</w:t>
            </w:r>
          </w:p>
        </w:tc>
      </w:tr>
      <w:tr w:rsidR="00E5690A" w:rsidRPr="00BF122D" w14:paraId="7CD2DC8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11255D0" w14:textId="77777777" w:rsidR="00E5690A" w:rsidRPr="00BF122D" w:rsidRDefault="00E5690A">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vAlign w:val="center"/>
          </w:tcPr>
          <w:p w14:paraId="2772DE9C" w14:textId="675911BC" w:rsidR="00E5690A" w:rsidRPr="00EF16BB" w:rsidRDefault="00EF16BB">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EF16BB">
              <w:rPr>
                <w:rFonts w:ascii="Montserrat" w:hAnsi="Montserrat"/>
                <w:sz w:val="14"/>
                <w:szCs w:val="14"/>
              </w:rPr>
              <w:t>Software que detecta y elimina virus y otras amenazas informáticas en la red, sistemas de información, PC, dispositivos móviles y demás.</w:t>
            </w:r>
          </w:p>
        </w:tc>
      </w:tr>
      <w:tr w:rsidR="00E5690A" w:rsidRPr="00BF122D" w14:paraId="06E13B49"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40637A1E" w14:textId="77777777" w:rsidR="00E5690A" w:rsidRPr="00BF122D" w:rsidRDefault="00E5690A">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43509E99" w14:textId="5226559D" w:rsidR="00E5690A" w:rsidRPr="006910B1" w:rsidRDefault="00EF16BB">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Seguridad</w:t>
            </w:r>
          </w:p>
        </w:tc>
      </w:tr>
      <w:tr w:rsidR="00E5690A" w:rsidRPr="00BF122D" w14:paraId="4639743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9AC21FC" w14:textId="77777777" w:rsidR="00E5690A" w:rsidRPr="00BF122D" w:rsidRDefault="00E5690A">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2BA07872" w14:textId="77777777" w:rsidR="00E5690A" w:rsidRPr="006910B1" w:rsidRDefault="00E5690A">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Funcionarios, Profesores</w:t>
            </w:r>
            <w:r>
              <w:rPr>
                <w:rFonts w:ascii="Montserrat" w:eastAsia="Work Sans" w:hAnsi="Montserrat" w:cs="Arial"/>
                <w:sz w:val="14"/>
                <w:szCs w:val="14"/>
              </w:rPr>
              <w:t>, estudiantes</w:t>
            </w:r>
            <w:r w:rsidRPr="006910B1">
              <w:rPr>
                <w:rFonts w:ascii="Montserrat" w:eastAsia="Work Sans" w:hAnsi="Montserrat" w:cs="Arial"/>
                <w:sz w:val="14"/>
                <w:szCs w:val="14"/>
              </w:rPr>
              <w:t xml:space="preserve"> y administrativos</w:t>
            </w:r>
            <w:r>
              <w:rPr>
                <w:rFonts w:ascii="Montserrat" w:eastAsia="Work Sans" w:hAnsi="Montserrat" w:cs="Arial"/>
                <w:sz w:val="14"/>
                <w:szCs w:val="14"/>
              </w:rPr>
              <w:t xml:space="preserve"> de la institución</w:t>
            </w:r>
          </w:p>
        </w:tc>
      </w:tr>
      <w:tr w:rsidR="00E5690A" w:rsidRPr="00BF122D" w14:paraId="67D3145D"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52C7B23" w14:textId="77777777" w:rsidR="00E5690A" w:rsidRPr="00BF122D" w:rsidRDefault="00E5690A">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367CABAE" w14:textId="1B2A45A2" w:rsidR="00E5690A" w:rsidRPr="006910B1" w:rsidRDefault="00476F51">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99%</w:t>
            </w:r>
          </w:p>
        </w:tc>
      </w:tr>
      <w:tr w:rsidR="004D636E" w:rsidRPr="00BF122D" w14:paraId="2332F36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tcPr>
          <w:p w14:paraId="001CD24F" w14:textId="3E0135A8" w:rsidR="004D636E" w:rsidRPr="00263A1D" w:rsidRDefault="004D636E" w:rsidP="004D636E">
            <w:pPr>
              <w:spacing w:line="276" w:lineRule="auto"/>
              <w:rPr>
                <w:rFonts w:ascii="Montserrat" w:eastAsia="Work Sans" w:hAnsi="Montserrat" w:cs="Arial"/>
                <w:b w:val="0"/>
                <w:bCs w:val="0"/>
                <w:color w:val="FFFFFF" w:themeColor="background1"/>
                <w:sz w:val="14"/>
                <w:szCs w:val="14"/>
              </w:rPr>
            </w:pPr>
            <w:r w:rsidRPr="004D636E">
              <w:rPr>
                <w:rFonts w:ascii="Montserrat" w:eastAsia="Work Sans" w:hAnsi="Montserrat" w:cs="Arial"/>
                <w:b w:val="0"/>
                <w:bCs w:val="0"/>
                <w:color w:val="FFFFFF" w:themeColor="background1"/>
                <w:sz w:val="14"/>
                <w:szCs w:val="14"/>
              </w:rPr>
              <w:t>Horario de prestación del servicio</w:t>
            </w:r>
          </w:p>
        </w:tc>
        <w:tc>
          <w:tcPr>
            <w:tcW w:w="6379" w:type="dxa"/>
            <w:shd w:val="clear" w:color="auto" w:fill="auto"/>
          </w:tcPr>
          <w:p w14:paraId="6CBCD48C" w14:textId="4F745402" w:rsidR="004D636E" w:rsidRPr="004D636E" w:rsidRDefault="004D636E" w:rsidP="004D636E">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color w:val="000000" w:themeColor="text1"/>
                <w:sz w:val="14"/>
                <w:szCs w:val="14"/>
              </w:rPr>
            </w:pPr>
            <w:r w:rsidRPr="004D636E">
              <w:rPr>
                <w:rFonts w:ascii="Montserrat" w:eastAsia="Work Sans" w:hAnsi="Montserrat" w:cs="Arial"/>
                <w:color w:val="000000" w:themeColor="text1"/>
                <w:sz w:val="14"/>
                <w:szCs w:val="14"/>
              </w:rPr>
              <w:t>24 horas, 7 días a la semana</w:t>
            </w:r>
          </w:p>
        </w:tc>
      </w:tr>
      <w:tr w:rsidR="00E5690A" w:rsidRPr="00BF122D" w14:paraId="45FA16BC"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7C1320B" w14:textId="77777777" w:rsidR="00E5690A" w:rsidRDefault="00E5690A">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39A985F2" w14:textId="77777777" w:rsidR="00E5690A" w:rsidRPr="006910B1" w:rsidRDefault="00E5690A"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Correo electrónico</w:t>
            </w:r>
          </w:p>
          <w:p w14:paraId="3784665D" w14:textId="77777777" w:rsidR="00E5690A" w:rsidRPr="006910B1" w:rsidRDefault="00E5690A"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Aplicativo GLPI</w:t>
            </w:r>
          </w:p>
          <w:p w14:paraId="6D57C244" w14:textId="77777777" w:rsidR="00E5690A" w:rsidRPr="006910B1" w:rsidRDefault="00E5690A"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WhatsApp</w:t>
            </w:r>
          </w:p>
          <w:p w14:paraId="5AC4ABA7" w14:textId="77777777" w:rsidR="00E5690A" w:rsidRPr="006910B1" w:rsidRDefault="00E5690A"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Formulario en papel</w:t>
            </w:r>
          </w:p>
        </w:tc>
      </w:tr>
      <w:tr w:rsidR="00E5690A" w:rsidRPr="00BF122D" w14:paraId="323BE7F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64707CF" w14:textId="77777777" w:rsidR="00E5690A" w:rsidRPr="00BF122D" w:rsidRDefault="00E5690A">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0E035E0E" w14:textId="429DCA4A" w:rsidR="00E5690A" w:rsidRPr="006910B1" w:rsidRDefault="00EF16BB">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Aumentar la capacidad de aseguramiento con herramientas que permitan gestionar de manera segura toda la información de los equipos de cómputos institucionales</w:t>
            </w:r>
          </w:p>
        </w:tc>
      </w:tr>
    </w:tbl>
    <w:p w14:paraId="3F400238" w14:textId="4ACC7B57" w:rsidR="00E5690A" w:rsidRPr="00127201" w:rsidRDefault="00E5690A" w:rsidP="00E5690A">
      <w:pPr>
        <w:tabs>
          <w:tab w:val="left" w:pos="2273"/>
        </w:tabs>
        <w:spacing w:line="240" w:lineRule="auto"/>
        <w:jc w:val="center"/>
        <w:rPr>
          <w:rFonts w:ascii="Montserrat" w:hAnsi="Montserrat"/>
          <w:i/>
          <w:iCs/>
          <w:sz w:val="14"/>
          <w:szCs w:val="14"/>
        </w:rPr>
      </w:pPr>
      <w:bookmarkStart w:id="75" w:name="_Toc157526466"/>
      <w:r w:rsidRPr="00127201">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14</w:t>
      </w:r>
      <w:r w:rsidR="005B5266">
        <w:rPr>
          <w:rFonts w:ascii="Montserrat" w:hAnsi="Montserrat" w:cs="Arial"/>
          <w:i/>
          <w:iCs/>
          <w:sz w:val="14"/>
          <w:szCs w:val="14"/>
        </w:rPr>
        <w:fldChar w:fldCharType="end"/>
      </w:r>
      <w:r w:rsidRPr="00127201">
        <w:rPr>
          <w:rFonts w:ascii="Montserrat" w:hAnsi="Montserrat" w:cs="Arial"/>
          <w:i/>
          <w:iCs/>
          <w:sz w:val="14"/>
          <w:szCs w:val="14"/>
        </w:rPr>
        <w:t xml:space="preserve"> </w:t>
      </w:r>
      <w:r w:rsidRPr="00127201">
        <w:rPr>
          <w:rFonts w:ascii="Montserrat" w:hAnsi="Montserrat"/>
          <w:i/>
          <w:iCs/>
          <w:sz w:val="14"/>
          <w:szCs w:val="14"/>
        </w:rPr>
        <w:t xml:space="preserve"> </w:t>
      </w:r>
      <w:r w:rsidR="00EF16BB" w:rsidRPr="00127201">
        <w:rPr>
          <w:rFonts w:ascii="Montserrat" w:hAnsi="Montserrat"/>
          <w:i/>
          <w:iCs/>
          <w:sz w:val="14"/>
          <w:szCs w:val="14"/>
        </w:rPr>
        <w:t>Antivirus</w:t>
      </w:r>
      <w:bookmarkEnd w:id="75"/>
    </w:p>
    <w:p w14:paraId="655A9E49" w14:textId="77777777" w:rsidR="00526D75" w:rsidRPr="00E5690A" w:rsidRDefault="00526D75" w:rsidP="00E5690A">
      <w:pPr>
        <w:tabs>
          <w:tab w:val="left" w:pos="2273"/>
        </w:tabs>
        <w:spacing w:line="240" w:lineRule="auto"/>
        <w:jc w:val="center"/>
        <w:rPr>
          <w:rFonts w:ascii="Montserrat" w:hAnsi="Montserrat"/>
          <w:color w:val="BFBFBF" w:themeColor="background1" w:themeShade="BF"/>
          <w:sz w:val="18"/>
          <w:szCs w:val="18"/>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EF16BB" w:rsidRPr="00BF122D" w14:paraId="259F9433"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F97689F" w14:textId="77777777" w:rsidR="00EF16BB" w:rsidRPr="00BF122D" w:rsidRDefault="00EF16BB">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5E956DBB" w14:textId="2D1945FE" w:rsidR="00EF16BB" w:rsidRPr="00BF122D" w:rsidRDefault="00FB3633">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b w:val="0"/>
                <w:bCs w:val="0"/>
                <w:color w:val="auto"/>
                <w:sz w:val="14"/>
                <w:szCs w:val="14"/>
              </w:rPr>
              <w:t>Gestión de equipos de cómputos</w:t>
            </w:r>
            <w:r w:rsidR="00EC7776">
              <w:rPr>
                <w:rFonts w:ascii="Montserrat" w:hAnsi="Montserrat"/>
                <w:b w:val="0"/>
                <w:bCs w:val="0"/>
                <w:color w:val="auto"/>
                <w:sz w:val="14"/>
                <w:szCs w:val="14"/>
              </w:rPr>
              <w:t>.</w:t>
            </w:r>
          </w:p>
        </w:tc>
      </w:tr>
      <w:tr w:rsidR="00EF16BB" w:rsidRPr="00BF122D" w14:paraId="32F1F1C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6052644" w14:textId="77777777" w:rsidR="00EF16BB" w:rsidRPr="00BF122D" w:rsidRDefault="00EF16BB">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vAlign w:val="center"/>
          </w:tcPr>
          <w:p w14:paraId="3E99F251" w14:textId="7E8E1DC7" w:rsidR="00EF16BB" w:rsidRPr="00EF16BB" w:rsidRDefault="004415CE">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4415CE">
              <w:rPr>
                <w:rFonts w:ascii="Montserrat" w:hAnsi="Montserrat"/>
                <w:sz w:val="14"/>
                <w:szCs w:val="14"/>
              </w:rPr>
              <w:t>Adquisición, instalación, configuración y mantenimientos preventivos y correctivos de hardware y software de los equipos asignados a los funcionarios</w:t>
            </w:r>
            <w:r w:rsidR="007038C9">
              <w:rPr>
                <w:rFonts w:ascii="Montserrat" w:hAnsi="Montserrat"/>
                <w:sz w:val="14"/>
                <w:szCs w:val="14"/>
              </w:rPr>
              <w:t>, estudiantes, profesores</w:t>
            </w:r>
            <w:r w:rsidR="00EC7776">
              <w:rPr>
                <w:rFonts w:ascii="Montserrat" w:hAnsi="Montserrat"/>
                <w:sz w:val="14"/>
                <w:szCs w:val="14"/>
              </w:rPr>
              <w:t xml:space="preserve"> </w:t>
            </w:r>
            <w:r w:rsidRPr="004415CE">
              <w:rPr>
                <w:rFonts w:ascii="Montserrat" w:hAnsi="Montserrat"/>
                <w:sz w:val="14"/>
                <w:szCs w:val="14"/>
              </w:rPr>
              <w:t xml:space="preserve">y contratistas de la </w:t>
            </w:r>
            <w:r>
              <w:rPr>
                <w:rFonts w:ascii="Montserrat" w:hAnsi="Montserrat"/>
                <w:sz w:val="14"/>
                <w:szCs w:val="14"/>
              </w:rPr>
              <w:t>institución</w:t>
            </w:r>
            <w:r w:rsidR="00EC7776">
              <w:rPr>
                <w:rFonts w:ascii="Montserrat" w:hAnsi="Montserrat"/>
                <w:sz w:val="14"/>
                <w:szCs w:val="14"/>
              </w:rPr>
              <w:t>.</w:t>
            </w:r>
          </w:p>
        </w:tc>
      </w:tr>
      <w:tr w:rsidR="00EF16BB" w:rsidRPr="00BF122D" w14:paraId="6C5BBC50"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6D45B46" w14:textId="77777777" w:rsidR="00EF16BB" w:rsidRPr="00BF122D" w:rsidRDefault="00EF16BB">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1BBE3DF6" w14:textId="5769582F" w:rsidR="00EF16BB" w:rsidRPr="006910B1" w:rsidRDefault="00030F66">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Gestión de recursos de TI</w:t>
            </w:r>
          </w:p>
        </w:tc>
      </w:tr>
      <w:tr w:rsidR="00EF16BB" w:rsidRPr="00BF122D" w14:paraId="5709D36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65440E0" w14:textId="77777777" w:rsidR="00EF16BB" w:rsidRPr="00BF122D" w:rsidRDefault="00EF16BB">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394995EF" w14:textId="77777777" w:rsidR="00EF16BB" w:rsidRPr="006910B1" w:rsidRDefault="00EF16BB">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Funcionarios, Profesores</w:t>
            </w:r>
            <w:r>
              <w:rPr>
                <w:rFonts w:ascii="Montserrat" w:eastAsia="Work Sans" w:hAnsi="Montserrat" w:cs="Arial"/>
                <w:sz w:val="14"/>
                <w:szCs w:val="14"/>
              </w:rPr>
              <w:t>, estudiantes</w:t>
            </w:r>
            <w:r w:rsidRPr="006910B1">
              <w:rPr>
                <w:rFonts w:ascii="Montserrat" w:eastAsia="Work Sans" w:hAnsi="Montserrat" w:cs="Arial"/>
                <w:sz w:val="14"/>
                <w:szCs w:val="14"/>
              </w:rPr>
              <w:t xml:space="preserve"> y administrativos</w:t>
            </w:r>
            <w:r>
              <w:rPr>
                <w:rFonts w:ascii="Montserrat" w:eastAsia="Work Sans" w:hAnsi="Montserrat" w:cs="Arial"/>
                <w:sz w:val="14"/>
                <w:szCs w:val="14"/>
              </w:rPr>
              <w:t xml:space="preserve"> de la institución</w:t>
            </w:r>
          </w:p>
        </w:tc>
      </w:tr>
      <w:tr w:rsidR="00EF16BB" w:rsidRPr="00BF122D" w14:paraId="594D4ACE"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EFF1D1C" w14:textId="1FD8D77C" w:rsidR="00EF16BB" w:rsidRPr="00BF122D" w:rsidRDefault="004D636E">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0C0C9218" w14:textId="280BC88D" w:rsidR="00EF16BB" w:rsidRPr="006910B1" w:rsidRDefault="003056C1">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 xml:space="preserve">Lunes a viernes 7-18 pm </w:t>
            </w:r>
          </w:p>
        </w:tc>
      </w:tr>
      <w:tr w:rsidR="004D636E" w:rsidRPr="00BF122D" w14:paraId="71BD6B2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A3050E5" w14:textId="6FD5EAED" w:rsidR="004D636E" w:rsidRPr="00263A1D" w:rsidRDefault="004D636E">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Acuerdos de nivel de servicios</w:t>
            </w:r>
          </w:p>
        </w:tc>
        <w:tc>
          <w:tcPr>
            <w:tcW w:w="6379" w:type="dxa"/>
            <w:shd w:val="clear" w:color="auto" w:fill="auto"/>
            <w:vAlign w:val="center"/>
          </w:tcPr>
          <w:p w14:paraId="1A9C1AD0" w14:textId="70DC7591" w:rsidR="004D636E" w:rsidRDefault="00476F51">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Pr>
                <w:rFonts w:ascii="Montserrat" w:eastAsia="Work Sans" w:hAnsi="Montserrat" w:cs="Arial"/>
                <w:sz w:val="14"/>
                <w:szCs w:val="14"/>
              </w:rPr>
              <w:t>99%</w:t>
            </w:r>
          </w:p>
        </w:tc>
      </w:tr>
      <w:tr w:rsidR="00EF16BB" w:rsidRPr="00BF122D" w14:paraId="4613DB86"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53BA17F" w14:textId="77777777" w:rsidR="00EF16BB" w:rsidRDefault="00EF16BB">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5BAF44C0" w14:textId="77777777" w:rsidR="00EF16BB" w:rsidRPr="006910B1" w:rsidRDefault="00EF16BB"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Correo electrónico</w:t>
            </w:r>
          </w:p>
          <w:p w14:paraId="6DED5BC1" w14:textId="77777777" w:rsidR="00EF16BB" w:rsidRPr="006910B1" w:rsidRDefault="00EF16BB"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Aplicativo GLPI</w:t>
            </w:r>
          </w:p>
          <w:p w14:paraId="45E5EB6E" w14:textId="77777777" w:rsidR="00EF16BB" w:rsidRPr="006910B1" w:rsidRDefault="00EF16BB"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WhatsApp</w:t>
            </w:r>
          </w:p>
          <w:p w14:paraId="2085BF98" w14:textId="77777777" w:rsidR="00EF16BB" w:rsidRPr="006910B1" w:rsidRDefault="00EF16BB"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Formulario en papel</w:t>
            </w:r>
          </w:p>
        </w:tc>
      </w:tr>
      <w:tr w:rsidR="00EF16BB" w:rsidRPr="00BF122D" w14:paraId="6BD48A3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2D96B17" w14:textId="77777777" w:rsidR="00EF16BB" w:rsidRPr="00BF122D" w:rsidRDefault="00EF16BB">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69EE08CD" w14:textId="4D2414BA" w:rsidR="00EF16BB" w:rsidRPr="006910B1" w:rsidRDefault="002477FF">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Mejorar el parque de equipos de cómputos</w:t>
            </w:r>
            <w:r w:rsidR="00EC7776">
              <w:rPr>
                <w:rFonts w:ascii="Montserrat" w:eastAsia="Work Sans" w:hAnsi="Montserrat" w:cs="Arial"/>
                <w:sz w:val="14"/>
                <w:szCs w:val="14"/>
              </w:rPr>
              <w:t xml:space="preserve"> donde se incrementen las capacidades </w:t>
            </w:r>
            <w:r w:rsidR="008A41F8">
              <w:rPr>
                <w:rFonts w:ascii="Montserrat" w:eastAsia="Work Sans" w:hAnsi="Montserrat" w:cs="Arial"/>
                <w:sz w:val="14"/>
                <w:szCs w:val="14"/>
              </w:rPr>
              <w:t>de procesamiento y almacenamiento.</w:t>
            </w:r>
          </w:p>
        </w:tc>
      </w:tr>
    </w:tbl>
    <w:p w14:paraId="53C69C52" w14:textId="7C683DB4" w:rsidR="00EF16BB" w:rsidRPr="002F1564" w:rsidRDefault="00EF16BB" w:rsidP="00EF16BB">
      <w:pPr>
        <w:tabs>
          <w:tab w:val="left" w:pos="2273"/>
        </w:tabs>
        <w:spacing w:line="240" w:lineRule="auto"/>
        <w:jc w:val="center"/>
        <w:rPr>
          <w:rFonts w:ascii="Montserrat" w:hAnsi="Montserrat"/>
          <w:i/>
          <w:iCs/>
          <w:color w:val="BFBFBF" w:themeColor="background1" w:themeShade="BF"/>
          <w:sz w:val="18"/>
          <w:szCs w:val="18"/>
        </w:rPr>
      </w:pPr>
      <w:bookmarkStart w:id="76" w:name="_Toc157526467"/>
      <w:r w:rsidRPr="002F1564">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15</w:t>
      </w:r>
      <w:r w:rsidR="005B5266">
        <w:rPr>
          <w:rFonts w:ascii="Montserrat" w:hAnsi="Montserrat" w:cs="Arial"/>
          <w:i/>
          <w:iCs/>
          <w:sz w:val="14"/>
          <w:szCs w:val="14"/>
        </w:rPr>
        <w:fldChar w:fldCharType="end"/>
      </w:r>
      <w:r w:rsidRPr="002F1564">
        <w:rPr>
          <w:rFonts w:ascii="Montserrat" w:hAnsi="Montserrat" w:cs="Arial"/>
          <w:i/>
          <w:iCs/>
          <w:sz w:val="14"/>
          <w:szCs w:val="14"/>
        </w:rPr>
        <w:t xml:space="preserve"> </w:t>
      </w:r>
      <w:r w:rsidRPr="002F1564">
        <w:rPr>
          <w:rFonts w:ascii="Montserrat" w:hAnsi="Montserrat"/>
          <w:i/>
          <w:iCs/>
          <w:sz w:val="14"/>
          <w:szCs w:val="14"/>
        </w:rPr>
        <w:t xml:space="preserve"> </w:t>
      </w:r>
      <w:r w:rsidR="00526D75" w:rsidRPr="002F1564">
        <w:rPr>
          <w:rFonts w:ascii="Montserrat" w:hAnsi="Montserrat"/>
          <w:i/>
          <w:iCs/>
          <w:sz w:val="14"/>
          <w:szCs w:val="14"/>
        </w:rPr>
        <w:t>Gestión de equipos de cómputos</w:t>
      </w:r>
      <w:bookmarkEnd w:id="76"/>
    </w:p>
    <w:p w14:paraId="1073D58B" w14:textId="77777777" w:rsidR="00526D75" w:rsidRPr="00E5690A" w:rsidRDefault="00526D75" w:rsidP="00526D75">
      <w:pPr>
        <w:tabs>
          <w:tab w:val="left" w:pos="2273"/>
        </w:tabs>
        <w:spacing w:line="240" w:lineRule="auto"/>
        <w:jc w:val="center"/>
        <w:rPr>
          <w:rFonts w:ascii="Montserrat" w:hAnsi="Montserrat"/>
          <w:color w:val="BFBFBF" w:themeColor="background1" w:themeShade="BF"/>
          <w:sz w:val="18"/>
          <w:szCs w:val="18"/>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932300" w:rsidRPr="00BF122D" w14:paraId="08F163B6"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B41F3F1" w14:textId="77777777" w:rsidR="00932300" w:rsidRPr="00BF122D" w:rsidRDefault="00932300">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2C385A6A" w14:textId="17DD9B93" w:rsidR="00932300" w:rsidRPr="00BF122D" w:rsidRDefault="00932300">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b w:val="0"/>
                <w:bCs w:val="0"/>
                <w:color w:val="auto"/>
                <w:sz w:val="14"/>
                <w:szCs w:val="14"/>
              </w:rPr>
              <w:t>Videollamadas</w:t>
            </w:r>
          </w:p>
        </w:tc>
      </w:tr>
      <w:tr w:rsidR="00932300" w:rsidRPr="00BF122D" w14:paraId="6C206E8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F8AF05F" w14:textId="77777777" w:rsidR="00932300" w:rsidRPr="00BF122D" w:rsidRDefault="00932300">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vAlign w:val="center"/>
          </w:tcPr>
          <w:p w14:paraId="00342948" w14:textId="13AC0A1A" w:rsidR="00932300" w:rsidRPr="00EF16BB" w:rsidRDefault="00982A4B">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982A4B">
              <w:rPr>
                <w:rFonts w:ascii="Montserrat" w:hAnsi="Montserrat"/>
                <w:sz w:val="14"/>
                <w:szCs w:val="14"/>
              </w:rPr>
              <w:t>Acceso de servicio de video llamada a través de las herramientas del proceso de TI</w:t>
            </w:r>
          </w:p>
        </w:tc>
      </w:tr>
      <w:tr w:rsidR="00932300" w:rsidRPr="00BF122D" w14:paraId="31F4500C"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33DBDF7" w14:textId="77777777" w:rsidR="00932300" w:rsidRPr="00BF122D" w:rsidRDefault="00932300">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62AD6B25" w14:textId="0E17893D" w:rsidR="00932300" w:rsidRPr="006910B1" w:rsidRDefault="00030F66">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Gestión de recursos de TI</w:t>
            </w:r>
          </w:p>
        </w:tc>
      </w:tr>
      <w:tr w:rsidR="00932300" w:rsidRPr="00BF122D" w14:paraId="527000D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4AF9B87" w14:textId="77777777" w:rsidR="00932300" w:rsidRPr="00BF122D" w:rsidRDefault="00932300">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5FEE423D" w14:textId="77777777" w:rsidR="00932300" w:rsidRPr="006910B1" w:rsidRDefault="00932300">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Funcionarios, Profesores</w:t>
            </w:r>
            <w:r>
              <w:rPr>
                <w:rFonts w:ascii="Montserrat" w:eastAsia="Work Sans" w:hAnsi="Montserrat" w:cs="Arial"/>
                <w:sz w:val="14"/>
                <w:szCs w:val="14"/>
              </w:rPr>
              <w:t>, estudiantes</w:t>
            </w:r>
            <w:r w:rsidRPr="006910B1">
              <w:rPr>
                <w:rFonts w:ascii="Montserrat" w:eastAsia="Work Sans" w:hAnsi="Montserrat" w:cs="Arial"/>
                <w:sz w:val="14"/>
                <w:szCs w:val="14"/>
              </w:rPr>
              <w:t xml:space="preserve"> y administrativos</w:t>
            </w:r>
            <w:r>
              <w:rPr>
                <w:rFonts w:ascii="Montserrat" w:eastAsia="Work Sans" w:hAnsi="Montserrat" w:cs="Arial"/>
                <w:sz w:val="14"/>
                <w:szCs w:val="14"/>
              </w:rPr>
              <w:t xml:space="preserve"> de la institución</w:t>
            </w:r>
          </w:p>
        </w:tc>
      </w:tr>
      <w:tr w:rsidR="00932300" w:rsidRPr="00BF122D" w14:paraId="594A0B86"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DDD1A6A" w14:textId="77777777" w:rsidR="00932300" w:rsidRPr="00BF122D" w:rsidRDefault="00932300">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164B13FA" w14:textId="56054401" w:rsidR="00932300" w:rsidRPr="006910B1" w:rsidRDefault="00AE0D0C">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99%</w:t>
            </w:r>
          </w:p>
        </w:tc>
      </w:tr>
      <w:tr w:rsidR="00932300" w:rsidRPr="00BF122D" w14:paraId="45D2D27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8A90C3E" w14:textId="77777777" w:rsidR="00932300" w:rsidRPr="00263A1D" w:rsidRDefault="00932300">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584763F7" w14:textId="50751DAD" w:rsidR="00932300" w:rsidRDefault="00932300">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Pr>
                <w:rFonts w:ascii="Montserrat" w:hAnsi="Montserrat"/>
                <w:sz w:val="14"/>
                <w:szCs w:val="14"/>
              </w:rPr>
              <w:t xml:space="preserve">8 horas, 5 </w:t>
            </w:r>
            <w:r w:rsidR="004478A1">
              <w:rPr>
                <w:rFonts w:ascii="Montserrat" w:hAnsi="Montserrat"/>
                <w:sz w:val="14"/>
                <w:szCs w:val="14"/>
              </w:rPr>
              <w:t>días</w:t>
            </w:r>
          </w:p>
        </w:tc>
      </w:tr>
      <w:tr w:rsidR="00932300" w:rsidRPr="00BF122D" w14:paraId="1BB5662E"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43E13A55" w14:textId="77777777" w:rsidR="00932300" w:rsidRDefault="00932300">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3287A892" w14:textId="77777777" w:rsidR="00932300" w:rsidRPr="006910B1" w:rsidRDefault="00932300"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Correo electrónico</w:t>
            </w:r>
          </w:p>
          <w:p w14:paraId="195AACC7" w14:textId="77777777" w:rsidR="00932300" w:rsidRPr="006910B1" w:rsidRDefault="00932300"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Aplicativo GLPI</w:t>
            </w:r>
          </w:p>
          <w:p w14:paraId="46A30990" w14:textId="77777777" w:rsidR="00932300" w:rsidRPr="006910B1" w:rsidRDefault="00932300"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WhatsApp</w:t>
            </w:r>
          </w:p>
          <w:p w14:paraId="77B2A6C9" w14:textId="77777777" w:rsidR="00932300" w:rsidRPr="006910B1" w:rsidRDefault="00932300"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Formulario en papel</w:t>
            </w:r>
          </w:p>
        </w:tc>
      </w:tr>
      <w:tr w:rsidR="00932300" w:rsidRPr="00BF122D" w14:paraId="0848DC8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91DC19D" w14:textId="77777777" w:rsidR="00932300" w:rsidRPr="00BF122D" w:rsidRDefault="00932300">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259961C7" w14:textId="5D871A51" w:rsidR="00932300" w:rsidRPr="006910B1" w:rsidRDefault="00932300">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p>
        </w:tc>
      </w:tr>
    </w:tbl>
    <w:p w14:paraId="6E41A4BF" w14:textId="6167F587" w:rsidR="00932300" w:rsidRPr="002F1564" w:rsidRDefault="00932300" w:rsidP="00932300">
      <w:pPr>
        <w:tabs>
          <w:tab w:val="left" w:pos="2273"/>
        </w:tabs>
        <w:spacing w:line="240" w:lineRule="auto"/>
        <w:jc w:val="center"/>
        <w:rPr>
          <w:rFonts w:ascii="Montserrat" w:hAnsi="Montserrat"/>
          <w:i/>
          <w:iCs/>
          <w:color w:val="BFBFBF" w:themeColor="background1" w:themeShade="BF"/>
          <w:sz w:val="18"/>
          <w:szCs w:val="18"/>
        </w:rPr>
      </w:pPr>
      <w:bookmarkStart w:id="77" w:name="_Toc157526468"/>
      <w:r w:rsidRPr="002F1564">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16</w:t>
      </w:r>
      <w:r w:rsidR="005B5266">
        <w:rPr>
          <w:rFonts w:ascii="Montserrat" w:hAnsi="Montserrat" w:cs="Arial"/>
          <w:i/>
          <w:iCs/>
          <w:sz w:val="14"/>
          <w:szCs w:val="14"/>
        </w:rPr>
        <w:fldChar w:fldCharType="end"/>
      </w:r>
      <w:r w:rsidRPr="002F1564">
        <w:rPr>
          <w:rFonts w:ascii="Montserrat" w:hAnsi="Montserrat" w:cs="Arial"/>
          <w:i/>
          <w:iCs/>
          <w:sz w:val="14"/>
          <w:szCs w:val="14"/>
        </w:rPr>
        <w:t xml:space="preserve"> </w:t>
      </w:r>
      <w:r w:rsidRPr="002F1564">
        <w:rPr>
          <w:rFonts w:ascii="Montserrat" w:hAnsi="Montserrat"/>
          <w:i/>
          <w:iCs/>
          <w:sz w:val="14"/>
          <w:szCs w:val="14"/>
        </w:rPr>
        <w:t xml:space="preserve"> </w:t>
      </w:r>
      <w:r w:rsidR="00BA3B93" w:rsidRPr="002F1564">
        <w:rPr>
          <w:rFonts w:ascii="Montserrat" w:hAnsi="Montserrat"/>
          <w:i/>
          <w:iCs/>
          <w:sz w:val="14"/>
          <w:szCs w:val="14"/>
        </w:rPr>
        <w:t>Videollamadas</w:t>
      </w:r>
      <w:bookmarkEnd w:id="77"/>
    </w:p>
    <w:p w14:paraId="7E2C0ED5" w14:textId="77777777" w:rsidR="00932300" w:rsidRDefault="00932300" w:rsidP="001971FD">
      <w:pPr>
        <w:rPr>
          <w:lang w:val="es-ES"/>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DD591C" w:rsidRPr="00BF122D" w14:paraId="354A5A55"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D86C4B4" w14:textId="77777777" w:rsidR="00DD591C" w:rsidRPr="00BF122D" w:rsidRDefault="00DD591C">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0634DE8C" w14:textId="4EED9D17" w:rsidR="00DD591C" w:rsidRPr="00BF122D" w:rsidRDefault="00FE5974">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b w:val="0"/>
                <w:bCs w:val="0"/>
                <w:color w:val="auto"/>
                <w:sz w:val="14"/>
                <w:szCs w:val="14"/>
              </w:rPr>
              <w:t>Página</w:t>
            </w:r>
            <w:r w:rsidR="00DD591C">
              <w:rPr>
                <w:rFonts w:ascii="Montserrat" w:hAnsi="Montserrat"/>
                <w:b w:val="0"/>
                <w:bCs w:val="0"/>
                <w:color w:val="auto"/>
                <w:sz w:val="14"/>
                <w:szCs w:val="14"/>
              </w:rPr>
              <w:t xml:space="preserve"> Web institucional</w:t>
            </w:r>
          </w:p>
        </w:tc>
      </w:tr>
      <w:tr w:rsidR="00DD591C" w:rsidRPr="00BF122D" w14:paraId="053F218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0782E92" w14:textId="77777777" w:rsidR="00DD591C" w:rsidRPr="00BF122D" w:rsidRDefault="00DD591C">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vAlign w:val="center"/>
          </w:tcPr>
          <w:p w14:paraId="1D9F59A7" w14:textId="1A503A6F" w:rsidR="00DD591C" w:rsidRPr="00EF16BB" w:rsidRDefault="00FE5974">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5974">
              <w:rPr>
                <w:rFonts w:ascii="Montserrat" w:hAnsi="Montserrat"/>
                <w:sz w:val="14"/>
                <w:szCs w:val="14"/>
              </w:rPr>
              <w:t>Sitio web institucional disponible a los usuarios que integra información sobre servicios institucionales, trámites, noticias, eventos de interés, políticas y normatividad.</w:t>
            </w:r>
          </w:p>
        </w:tc>
      </w:tr>
      <w:tr w:rsidR="00DD591C" w:rsidRPr="00BF122D" w14:paraId="32FDAF2E"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61F51BEE" w14:textId="77777777" w:rsidR="00DD591C" w:rsidRPr="00BF122D" w:rsidRDefault="00DD591C">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133D554A" w14:textId="02973A70" w:rsidR="00DD591C" w:rsidRPr="006910B1" w:rsidRDefault="00FE5974">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Comunicación</w:t>
            </w:r>
          </w:p>
        </w:tc>
      </w:tr>
      <w:tr w:rsidR="00DD591C" w:rsidRPr="00BF122D" w14:paraId="38096EB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4936537F" w14:textId="77777777" w:rsidR="00DD591C" w:rsidRPr="00BF122D" w:rsidRDefault="00DD591C">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442E1C88" w14:textId="77777777" w:rsidR="00DD591C" w:rsidRPr="006910B1" w:rsidRDefault="00DD591C">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Funcionarios, Profesores</w:t>
            </w:r>
            <w:r>
              <w:rPr>
                <w:rFonts w:ascii="Montserrat" w:eastAsia="Work Sans" w:hAnsi="Montserrat" w:cs="Arial"/>
                <w:sz w:val="14"/>
                <w:szCs w:val="14"/>
              </w:rPr>
              <w:t>, estudiantes</w:t>
            </w:r>
            <w:r w:rsidRPr="006910B1">
              <w:rPr>
                <w:rFonts w:ascii="Montserrat" w:eastAsia="Work Sans" w:hAnsi="Montserrat" w:cs="Arial"/>
                <w:sz w:val="14"/>
                <w:szCs w:val="14"/>
              </w:rPr>
              <w:t xml:space="preserve"> y administrativos</w:t>
            </w:r>
            <w:r>
              <w:rPr>
                <w:rFonts w:ascii="Montserrat" w:eastAsia="Work Sans" w:hAnsi="Montserrat" w:cs="Arial"/>
                <w:sz w:val="14"/>
                <w:szCs w:val="14"/>
              </w:rPr>
              <w:t xml:space="preserve"> de la institución</w:t>
            </w:r>
          </w:p>
        </w:tc>
      </w:tr>
      <w:tr w:rsidR="00DD591C" w:rsidRPr="00BF122D" w14:paraId="1DC1CC1C"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CEA20A0" w14:textId="77777777" w:rsidR="00DD591C" w:rsidRPr="00BF122D" w:rsidRDefault="00DD591C">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1CF27D68" w14:textId="77777777" w:rsidR="00DD591C" w:rsidRPr="006910B1" w:rsidRDefault="00DD591C">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99%</w:t>
            </w:r>
          </w:p>
        </w:tc>
      </w:tr>
      <w:tr w:rsidR="00DD591C" w:rsidRPr="00BF122D" w14:paraId="34775CD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EC01308" w14:textId="77777777" w:rsidR="00DD591C" w:rsidRPr="00263A1D" w:rsidRDefault="00DD591C">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19A6F0FA" w14:textId="7E5FCBB8" w:rsidR="00DD591C" w:rsidRDefault="00BA3B93">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Pr>
                <w:rFonts w:ascii="Montserrat" w:hAnsi="Montserrat"/>
                <w:sz w:val="14"/>
                <w:szCs w:val="14"/>
              </w:rPr>
              <w:t>24</w:t>
            </w:r>
            <w:r w:rsidR="00DD591C">
              <w:rPr>
                <w:rFonts w:ascii="Montserrat" w:hAnsi="Montserrat"/>
                <w:sz w:val="14"/>
                <w:szCs w:val="14"/>
              </w:rPr>
              <w:t xml:space="preserve"> horas, </w:t>
            </w:r>
            <w:r>
              <w:rPr>
                <w:rFonts w:ascii="Montserrat" w:hAnsi="Montserrat"/>
                <w:sz w:val="14"/>
                <w:szCs w:val="14"/>
              </w:rPr>
              <w:t>7</w:t>
            </w:r>
            <w:r w:rsidR="00DD591C">
              <w:rPr>
                <w:rFonts w:ascii="Montserrat" w:hAnsi="Montserrat"/>
                <w:sz w:val="14"/>
                <w:szCs w:val="14"/>
              </w:rPr>
              <w:t xml:space="preserve"> </w:t>
            </w:r>
            <w:r w:rsidR="004478A1">
              <w:rPr>
                <w:rFonts w:ascii="Montserrat" w:hAnsi="Montserrat"/>
                <w:sz w:val="14"/>
                <w:szCs w:val="14"/>
              </w:rPr>
              <w:t>días</w:t>
            </w:r>
          </w:p>
        </w:tc>
      </w:tr>
      <w:tr w:rsidR="00DD591C" w:rsidRPr="00BF122D" w14:paraId="17161EEC"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6231A2E2" w14:textId="77777777" w:rsidR="00DD591C" w:rsidRDefault="00DD591C">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25429ED5" w14:textId="77777777" w:rsidR="00DD591C" w:rsidRPr="006910B1" w:rsidRDefault="00DD591C"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Correo electrónico</w:t>
            </w:r>
          </w:p>
          <w:p w14:paraId="07D405FB" w14:textId="77777777" w:rsidR="00DD591C" w:rsidRPr="006910B1" w:rsidRDefault="00DD591C"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Aplicativo GLPI</w:t>
            </w:r>
          </w:p>
          <w:p w14:paraId="6BF6354A" w14:textId="77777777" w:rsidR="00DD591C" w:rsidRPr="006910B1" w:rsidRDefault="00DD591C"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WhatsApp</w:t>
            </w:r>
          </w:p>
          <w:p w14:paraId="5F67402E" w14:textId="77777777" w:rsidR="00DD591C" w:rsidRPr="006910B1" w:rsidRDefault="00DD591C"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Formulario en papel</w:t>
            </w:r>
          </w:p>
        </w:tc>
      </w:tr>
      <w:tr w:rsidR="00DD591C" w:rsidRPr="00BF122D" w14:paraId="7377B3F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46AD0107" w14:textId="77777777" w:rsidR="00DD591C" w:rsidRPr="00BF122D" w:rsidRDefault="00DD591C">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760D3358" w14:textId="77777777" w:rsidR="00DD591C" w:rsidRPr="006910B1" w:rsidRDefault="00DD591C">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p>
        </w:tc>
      </w:tr>
    </w:tbl>
    <w:p w14:paraId="523F4A37" w14:textId="0E5BA9E7" w:rsidR="00DD591C" w:rsidRPr="002F1564" w:rsidRDefault="00DD591C" w:rsidP="00DD591C">
      <w:pPr>
        <w:tabs>
          <w:tab w:val="left" w:pos="2273"/>
        </w:tabs>
        <w:spacing w:line="240" w:lineRule="auto"/>
        <w:jc w:val="center"/>
        <w:rPr>
          <w:rFonts w:ascii="Montserrat" w:hAnsi="Montserrat"/>
          <w:i/>
          <w:iCs/>
          <w:color w:val="BFBFBF" w:themeColor="background1" w:themeShade="BF"/>
          <w:sz w:val="18"/>
          <w:szCs w:val="18"/>
        </w:rPr>
      </w:pPr>
      <w:bookmarkStart w:id="78" w:name="_Toc157526469"/>
      <w:r w:rsidRPr="002F1564">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17</w:t>
      </w:r>
      <w:r w:rsidR="005B5266">
        <w:rPr>
          <w:rFonts w:ascii="Montserrat" w:hAnsi="Montserrat" w:cs="Arial"/>
          <w:i/>
          <w:iCs/>
          <w:sz w:val="14"/>
          <w:szCs w:val="14"/>
        </w:rPr>
        <w:fldChar w:fldCharType="end"/>
      </w:r>
      <w:r w:rsidRPr="002F1564">
        <w:rPr>
          <w:rFonts w:ascii="Montserrat" w:hAnsi="Montserrat" w:cs="Arial"/>
          <w:i/>
          <w:iCs/>
          <w:sz w:val="14"/>
          <w:szCs w:val="14"/>
        </w:rPr>
        <w:t xml:space="preserve"> </w:t>
      </w:r>
      <w:r w:rsidRPr="002F1564">
        <w:rPr>
          <w:rFonts w:ascii="Montserrat" w:hAnsi="Montserrat"/>
          <w:i/>
          <w:iCs/>
          <w:sz w:val="14"/>
          <w:szCs w:val="14"/>
        </w:rPr>
        <w:t xml:space="preserve"> </w:t>
      </w:r>
      <w:r w:rsidR="00BA3B93" w:rsidRPr="002F1564">
        <w:rPr>
          <w:rFonts w:ascii="Montserrat" w:hAnsi="Montserrat"/>
          <w:i/>
          <w:iCs/>
          <w:sz w:val="14"/>
          <w:szCs w:val="14"/>
        </w:rPr>
        <w:t>Pagina Web institucional</w:t>
      </w:r>
      <w:bookmarkEnd w:id="78"/>
    </w:p>
    <w:p w14:paraId="7C2F7B10" w14:textId="77777777" w:rsidR="00DD591C" w:rsidRDefault="00DD591C" w:rsidP="001971FD">
      <w:pPr>
        <w:rPr>
          <w:lang w:val="es-ES"/>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BA3B93" w:rsidRPr="00BF122D" w14:paraId="149ED1A0"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6A18E7A4" w14:textId="77777777" w:rsidR="00BA3B93" w:rsidRPr="00BF122D" w:rsidRDefault="00BA3B93">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587B7E08" w14:textId="7C3CFB41" w:rsidR="00BA3B93" w:rsidRPr="00BF122D" w:rsidRDefault="00BA3B93">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b w:val="0"/>
                <w:bCs w:val="0"/>
                <w:color w:val="auto"/>
                <w:sz w:val="14"/>
                <w:szCs w:val="14"/>
              </w:rPr>
              <w:t>Sitio Intranet</w:t>
            </w:r>
          </w:p>
        </w:tc>
      </w:tr>
      <w:tr w:rsidR="00CC1B34" w:rsidRPr="00BF122D" w14:paraId="47E0DE4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BDC9D00" w14:textId="77777777" w:rsidR="00CC1B34" w:rsidRPr="00BF122D" w:rsidRDefault="00CC1B34" w:rsidP="00CC1B34">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tcPr>
          <w:p w14:paraId="497FD37A" w14:textId="301A4028" w:rsidR="00CC1B34" w:rsidRPr="00CC1B34" w:rsidRDefault="00CC1B34" w:rsidP="00CC1B34">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CC1B34">
              <w:rPr>
                <w:rFonts w:ascii="Montserrat" w:hAnsi="Montserrat"/>
                <w:sz w:val="14"/>
                <w:szCs w:val="14"/>
              </w:rPr>
              <w:t>Sitio web institucional que integra información sobre servicios internos, trámites, noticias, eventos de interés, políticas, normatividad.</w:t>
            </w:r>
          </w:p>
        </w:tc>
      </w:tr>
      <w:tr w:rsidR="00CC1B34" w:rsidRPr="00BF122D" w14:paraId="35948A95"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8BC9719" w14:textId="77777777" w:rsidR="00CC1B34" w:rsidRPr="00BF122D" w:rsidRDefault="00CC1B34" w:rsidP="00CC1B34">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15FD683C" w14:textId="77777777" w:rsidR="00CC1B34" w:rsidRPr="006910B1" w:rsidRDefault="00CC1B34" w:rsidP="00CC1B34">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Comunicación</w:t>
            </w:r>
          </w:p>
        </w:tc>
      </w:tr>
      <w:tr w:rsidR="00CC1B34" w:rsidRPr="00BF122D" w14:paraId="1760A8C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E95463B" w14:textId="77777777" w:rsidR="00CC1B34" w:rsidRPr="00BF122D" w:rsidRDefault="00CC1B34" w:rsidP="00CC1B34">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5FB3FF94" w14:textId="77777777" w:rsidR="00CC1B34" w:rsidRPr="006910B1" w:rsidRDefault="00CC1B34" w:rsidP="00CC1B34">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Funcionarios, Profesores</w:t>
            </w:r>
            <w:r>
              <w:rPr>
                <w:rFonts w:ascii="Montserrat" w:eastAsia="Work Sans" w:hAnsi="Montserrat" w:cs="Arial"/>
                <w:sz w:val="14"/>
                <w:szCs w:val="14"/>
              </w:rPr>
              <w:t>, estudiantes</w:t>
            </w:r>
            <w:r w:rsidRPr="006910B1">
              <w:rPr>
                <w:rFonts w:ascii="Montserrat" w:eastAsia="Work Sans" w:hAnsi="Montserrat" w:cs="Arial"/>
                <w:sz w:val="14"/>
                <w:szCs w:val="14"/>
              </w:rPr>
              <w:t xml:space="preserve"> y administrativos</w:t>
            </w:r>
            <w:r>
              <w:rPr>
                <w:rFonts w:ascii="Montserrat" w:eastAsia="Work Sans" w:hAnsi="Montserrat" w:cs="Arial"/>
                <w:sz w:val="14"/>
                <w:szCs w:val="14"/>
              </w:rPr>
              <w:t xml:space="preserve"> de la institución</w:t>
            </w:r>
          </w:p>
        </w:tc>
      </w:tr>
      <w:tr w:rsidR="00CC1B34" w:rsidRPr="00BF122D" w14:paraId="62F323D6"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238D115" w14:textId="77777777" w:rsidR="00CC1B34" w:rsidRPr="00BF122D" w:rsidRDefault="00CC1B34" w:rsidP="00CC1B34">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08BA0233" w14:textId="77777777" w:rsidR="00CC1B34" w:rsidRPr="006910B1" w:rsidRDefault="00CC1B34" w:rsidP="00CC1B34">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99%</w:t>
            </w:r>
          </w:p>
        </w:tc>
      </w:tr>
      <w:tr w:rsidR="00CC1B34" w:rsidRPr="00BF122D" w14:paraId="1EC2EDE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4B2A342" w14:textId="77777777" w:rsidR="00CC1B34" w:rsidRPr="00263A1D" w:rsidRDefault="00CC1B34" w:rsidP="00CC1B34">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742DDEA2" w14:textId="651B0F09" w:rsidR="00CC1B34" w:rsidRDefault="00CC1B34" w:rsidP="00CC1B34">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Pr>
                <w:rFonts w:ascii="Montserrat" w:hAnsi="Montserrat"/>
                <w:sz w:val="14"/>
                <w:szCs w:val="14"/>
              </w:rPr>
              <w:t xml:space="preserve">24 horas, 7 </w:t>
            </w:r>
            <w:r w:rsidR="004478A1">
              <w:rPr>
                <w:rFonts w:ascii="Montserrat" w:hAnsi="Montserrat"/>
                <w:sz w:val="14"/>
                <w:szCs w:val="14"/>
              </w:rPr>
              <w:t>días</w:t>
            </w:r>
          </w:p>
        </w:tc>
      </w:tr>
      <w:tr w:rsidR="00CC1B34" w:rsidRPr="00BF122D" w14:paraId="386E5633"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72CA27C" w14:textId="77777777" w:rsidR="00CC1B34" w:rsidRDefault="00CC1B34" w:rsidP="00CC1B34">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46624F68" w14:textId="77777777" w:rsidR="00CC1B34" w:rsidRPr="006910B1" w:rsidRDefault="00CC1B34"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Correo electrónico</w:t>
            </w:r>
          </w:p>
          <w:p w14:paraId="448D12E3" w14:textId="77777777" w:rsidR="00CC1B34" w:rsidRPr="006910B1" w:rsidRDefault="00CC1B34"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Aplicativo GLPI</w:t>
            </w:r>
          </w:p>
          <w:p w14:paraId="731A5A97" w14:textId="77777777" w:rsidR="00CC1B34" w:rsidRPr="006910B1" w:rsidRDefault="00CC1B34"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WhatsApp</w:t>
            </w:r>
          </w:p>
          <w:p w14:paraId="551241AC" w14:textId="77777777" w:rsidR="00CC1B34" w:rsidRPr="006910B1" w:rsidRDefault="00CC1B34"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Formulario en papel</w:t>
            </w:r>
          </w:p>
        </w:tc>
      </w:tr>
      <w:tr w:rsidR="00CC1B34" w:rsidRPr="00BF122D" w14:paraId="469E499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BEDBFE2" w14:textId="77777777" w:rsidR="00CC1B34" w:rsidRPr="00BF122D" w:rsidRDefault="00CC1B34" w:rsidP="00CC1B34">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6AE74DBD" w14:textId="77777777" w:rsidR="00CC1B34" w:rsidRPr="006910B1" w:rsidRDefault="00CC1B34" w:rsidP="00CC1B34">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p>
        </w:tc>
      </w:tr>
    </w:tbl>
    <w:p w14:paraId="417AF2E9" w14:textId="51E65A77" w:rsidR="00BA3B93" w:rsidRPr="002F1564" w:rsidRDefault="00BA3B93" w:rsidP="00BA3B93">
      <w:pPr>
        <w:tabs>
          <w:tab w:val="left" w:pos="2273"/>
        </w:tabs>
        <w:spacing w:line="240" w:lineRule="auto"/>
        <w:jc w:val="center"/>
        <w:rPr>
          <w:rFonts w:ascii="Montserrat" w:hAnsi="Montserrat"/>
          <w:i/>
          <w:iCs/>
          <w:color w:val="BFBFBF" w:themeColor="background1" w:themeShade="BF"/>
          <w:sz w:val="18"/>
          <w:szCs w:val="18"/>
        </w:rPr>
      </w:pPr>
      <w:bookmarkStart w:id="79" w:name="_Toc157526470"/>
      <w:r w:rsidRPr="002F1564">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18</w:t>
      </w:r>
      <w:r w:rsidR="005B5266">
        <w:rPr>
          <w:rFonts w:ascii="Montserrat" w:hAnsi="Montserrat" w:cs="Arial"/>
          <w:i/>
          <w:iCs/>
          <w:sz w:val="14"/>
          <w:szCs w:val="14"/>
        </w:rPr>
        <w:fldChar w:fldCharType="end"/>
      </w:r>
      <w:r w:rsidRPr="002F1564">
        <w:rPr>
          <w:rFonts w:ascii="Montserrat" w:hAnsi="Montserrat" w:cs="Arial"/>
          <w:i/>
          <w:iCs/>
          <w:sz w:val="14"/>
          <w:szCs w:val="14"/>
        </w:rPr>
        <w:t xml:space="preserve"> </w:t>
      </w:r>
      <w:r w:rsidRPr="002F1564">
        <w:rPr>
          <w:rFonts w:ascii="Montserrat" w:hAnsi="Montserrat"/>
          <w:i/>
          <w:iCs/>
          <w:sz w:val="14"/>
          <w:szCs w:val="14"/>
        </w:rPr>
        <w:t xml:space="preserve"> </w:t>
      </w:r>
      <w:r w:rsidR="00A945DA" w:rsidRPr="002F1564">
        <w:rPr>
          <w:rFonts w:ascii="Montserrat" w:hAnsi="Montserrat"/>
          <w:i/>
          <w:iCs/>
          <w:sz w:val="14"/>
          <w:szCs w:val="14"/>
        </w:rPr>
        <w:t>Sitio intranet</w:t>
      </w:r>
      <w:bookmarkEnd w:id="79"/>
    </w:p>
    <w:p w14:paraId="4361A315" w14:textId="77777777" w:rsidR="00BA3B93" w:rsidRDefault="00BA3B93" w:rsidP="001971FD">
      <w:pPr>
        <w:rPr>
          <w:lang w:val="es-ES"/>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A945DA" w:rsidRPr="00BF122D" w14:paraId="6E24F03A"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C713EDE" w14:textId="77777777" w:rsidR="00A945DA" w:rsidRPr="00BF122D" w:rsidRDefault="00A945DA">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6F8576A1" w14:textId="7CF0D994" w:rsidR="00A945DA" w:rsidRPr="00BF122D" w:rsidRDefault="007905BE">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b w:val="0"/>
                <w:bCs w:val="0"/>
                <w:color w:val="auto"/>
                <w:sz w:val="14"/>
                <w:szCs w:val="14"/>
              </w:rPr>
              <w:t>Soporte aplicaciones</w:t>
            </w:r>
          </w:p>
        </w:tc>
      </w:tr>
      <w:tr w:rsidR="00645FFC" w:rsidRPr="00BF122D" w14:paraId="7BCAB99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A20D716" w14:textId="77777777" w:rsidR="00645FFC" w:rsidRPr="00BF122D" w:rsidRDefault="00645FFC" w:rsidP="00645FFC">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tcPr>
          <w:p w14:paraId="78E81DC3" w14:textId="425F6EDC" w:rsidR="00645FFC" w:rsidRPr="00645FFC" w:rsidRDefault="00645FFC" w:rsidP="00645FFC">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645FFC">
              <w:rPr>
                <w:rFonts w:ascii="Montserrat" w:hAnsi="Montserrat"/>
                <w:sz w:val="14"/>
                <w:szCs w:val="14"/>
              </w:rPr>
              <w:t>Gestión de incidentes y/o problemas presentados en las aplicaciones</w:t>
            </w:r>
          </w:p>
        </w:tc>
      </w:tr>
      <w:tr w:rsidR="00645FFC" w:rsidRPr="00BF122D" w14:paraId="03ACEA8F"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B3E206F" w14:textId="77777777" w:rsidR="00645FFC" w:rsidRPr="00BF122D" w:rsidRDefault="00645FFC" w:rsidP="00645FFC">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096F08AF" w14:textId="0BAA505C" w:rsidR="00645FFC" w:rsidRPr="006910B1" w:rsidRDefault="00030F66" w:rsidP="00645FFC">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Gestión de recursos de TI</w:t>
            </w:r>
          </w:p>
        </w:tc>
      </w:tr>
      <w:tr w:rsidR="00645FFC" w:rsidRPr="00BF122D" w14:paraId="5744770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BAF2048" w14:textId="77777777" w:rsidR="00645FFC" w:rsidRPr="00BF122D" w:rsidRDefault="00645FFC" w:rsidP="00645FFC">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287623B4" w14:textId="77777777" w:rsidR="00645FFC" w:rsidRPr="006910B1" w:rsidRDefault="00645FFC" w:rsidP="00645FFC">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Funcionarios, Profesores</w:t>
            </w:r>
            <w:r>
              <w:rPr>
                <w:rFonts w:ascii="Montserrat" w:eastAsia="Work Sans" w:hAnsi="Montserrat" w:cs="Arial"/>
                <w:sz w:val="14"/>
                <w:szCs w:val="14"/>
              </w:rPr>
              <w:t>, estudiantes</w:t>
            </w:r>
            <w:r w:rsidRPr="006910B1">
              <w:rPr>
                <w:rFonts w:ascii="Montserrat" w:eastAsia="Work Sans" w:hAnsi="Montserrat" w:cs="Arial"/>
                <w:sz w:val="14"/>
                <w:szCs w:val="14"/>
              </w:rPr>
              <w:t xml:space="preserve"> y administrativos</w:t>
            </w:r>
            <w:r>
              <w:rPr>
                <w:rFonts w:ascii="Montserrat" w:eastAsia="Work Sans" w:hAnsi="Montserrat" w:cs="Arial"/>
                <w:sz w:val="14"/>
                <w:szCs w:val="14"/>
              </w:rPr>
              <w:t xml:space="preserve"> de la institución</w:t>
            </w:r>
          </w:p>
        </w:tc>
      </w:tr>
      <w:tr w:rsidR="00645FFC" w:rsidRPr="00BF122D" w14:paraId="7CD2D2EA"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897EC36" w14:textId="77777777" w:rsidR="00645FFC" w:rsidRPr="00BF122D" w:rsidRDefault="00645FFC" w:rsidP="00645FFC">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774DC02F" w14:textId="77777777" w:rsidR="00645FFC" w:rsidRPr="006910B1" w:rsidRDefault="00645FFC" w:rsidP="00645FFC">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99%</w:t>
            </w:r>
          </w:p>
        </w:tc>
      </w:tr>
      <w:tr w:rsidR="00645FFC" w:rsidRPr="00BF122D" w14:paraId="1350EA6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EF26759" w14:textId="77777777" w:rsidR="00645FFC" w:rsidRPr="00263A1D" w:rsidRDefault="00645FFC" w:rsidP="00645FFC">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7473A369" w14:textId="185F6EDF" w:rsidR="00645FFC" w:rsidRDefault="00645FFC" w:rsidP="00645FFC">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Pr>
                <w:rFonts w:ascii="Montserrat" w:hAnsi="Montserrat"/>
                <w:sz w:val="14"/>
                <w:szCs w:val="14"/>
              </w:rPr>
              <w:t xml:space="preserve">24 horas, 7 </w:t>
            </w:r>
            <w:r w:rsidR="004478A1">
              <w:rPr>
                <w:rFonts w:ascii="Montserrat" w:hAnsi="Montserrat"/>
                <w:sz w:val="14"/>
                <w:szCs w:val="14"/>
              </w:rPr>
              <w:t>días</w:t>
            </w:r>
          </w:p>
        </w:tc>
      </w:tr>
      <w:tr w:rsidR="00645FFC" w:rsidRPr="00BF122D" w14:paraId="770AC98E" w14:textId="77777777" w:rsidTr="00D77475">
        <w:trPr>
          <w:trHeight w:val="93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23E5E65" w14:textId="77777777" w:rsidR="00645FFC" w:rsidRDefault="00645FFC" w:rsidP="00645FFC">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4DB819C3" w14:textId="77777777" w:rsidR="00645FFC" w:rsidRPr="006910B1" w:rsidRDefault="00645FFC"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Correo electrónico</w:t>
            </w:r>
          </w:p>
          <w:p w14:paraId="2AC13C36" w14:textId="77777777" w:rsidR="00645FFC" w:rsidRPr="006910B1" w:rsidRDefault="00645FFC"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Aplicativo GLPI</w:t>
            </w:r>
          </w:p>
          <w:p w14:paraId="522FAC72" w14:textId="77777777" w:rsidR="00645FFC" w:rsidRPr="006910B1" w:rsidRDefault="00645FFC"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WhatsApp</w:t>
            </w:r>
          </w:p>
          <w:p w14:paraId="09F78089" w14:textId="77777777" w:rsidR="00645FFC" w:rsidRPr="006910B1" w:rsidRDefault="00645FFC"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Formulario en papel</w:t>
            </w:r>
          </w:p>
        </w:tc>
      </w:tr>
      <w:tr w:rsidR="00645FFC" w:rsidRPr="00BF122D" w14:paraId="4A8BD28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3E338DB" w14:textId="77777777" w:rsidR="00645FFC" w:rsidRPr="00BF122D" w:rsidRDefault="00645FFC" w:rsidP="00645FFC">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6F091587" w14:textId="77777777" w:rsidR="00645FFC" w:rsidRPr="006910B1" w:rsidRDefault="00645FFC" w:rsidP="00645FFC">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p>
        </w:tc>
      </w:tr>
    </w:tbl>
    <w:p w14:paraId="71177F71" w14:textId="25C24614" w:rsidR="00A945DA" w:rsidRPr="00E51504" w:rsidRDefault="00A945DA" w:rsidP="00A945DA">
      <w:pPr>
        <w:tabs>
          <w:tab w:val="left" w:pos="2273"/>
        </w:tabs>
        <w:spacing w:line="240" w:lineRule="auto"/>
        <w:jc w:val="center"/>
        <w:rPr>
          <w:rFonts w:ascii="Montserrat" w:hAnsi="Montserrat"/>
          <w:i/>
          <w:iCs/>
          <w:color w:val="BFBFBF" w:themeColor="background1" w:themeShade="BF"/>
          <w:sz w:val="18"/>
          <w:szCs w:val="18"/>
        </w:rPr>
      </w:pPr>
      <w:bookmarkStart w:id="80" w:name="_Toc157526471"/>
      <w:r w:rsidRPr="00E51504">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19</w:t>
      </w:r>
      <w:r w:rsidR="005B5266">
        <w:rPr>
          <w:rFonts w:ascii="Montserrat" w:hAnsi="Montserrat" w:cs="Arial"/>
          <w:i/>
          <w:iCs/>
          <w:sz w:val="14"/>
          <w:szCs w:val="14"/>
        </w:rPr>
        <w:fldChar w:fldCharType="end"/>
      </w:r>
      <w:r w:rsidRPr="00E51504">
        <w:rPr>
          <w:rFonts w:ascii="Montserrat" w:hAnsi="Montserrat" w:cs="Arial"/>
          <w:i/>
          <w:iCs/>
          <w:sz w:val="14"/>
          <w:szCs w:val="14"/>
        </w:rPr>
        <w:t xml:space="preserve"> </w:t>
      </w:r>
      <w:r w:rsidRPr="00E51504">
        <w:rPr>
          <w:rFonts w:ascii="Montserrat" w:hAnsi="Montserrat"/>
          <w:i/>
          <w:iCs/>
          <w:sz w:val="14"/>
          <w:szCs w:val="14"/>
        </w:rPr>
        <w:t xml:space="preserve"> </w:t>
      </w:r>
      <w:r w:rsidR="00645FFC" w:rsidRPr="00E51504">
        <w:rPr>
          <w:rFonts w:ascii="Montserrat" w:hAnsi="Montserrat"/>
          <w:i/>
          <w:iCs/>
          <w:sz w:val="14"/>
          <w:szCs w:val="14"/>
        </w:rPr>
        <w:t>Soporte de aplicaciones</w:t>
      </w:r>
      <w:bookmarkEnd w:id="80"/>
    </w:p>
    <w:p w14:paraId="3BA7A7AA" w14:textId="77777777" w:rsidR="006F0E71" w:rsidRDefault="006F0E71" w:rsidP="001971FD">
      <w:pPr>
        <w:rPr>
          <w:lang w:val="es-ES"/>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D77475" w:rsidRPr="00BF122D" w14:paraId="2153474F"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AEE9D53" w14:textId="77777777" w:rsidR="00D77475" w:rsidRPr="00BF122D" w:rsidRDefault="00D77475">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4F163099" w14:textId="5DC2878F" w:rsidR="00D77475" w:rsidRPr="00986720" w:rsidRDefault="00986720">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eastAsia="Work Sans" w:hAnsi="Montserrat" w:cs="Arial"/>
                <w:b w:val="0"/>
                <w:bCs w:val="0"/>
                <w:sz w:val="14"/>
                <w:szCs w:val="14"/>
              </w:rPr>
            </w:pPr>
            <w:r w:rsidRPr="00986720">
              <w:rPr>
                <w:rFonts w:ascii="Montserrat" w:hAnsi="Montserrat"/>
                <w:b w:val="0"/>
                <w:bCs w:val="0"/>
                <w:color w:val="000000" w:themeColor="text1"/>
                <w:sz w:val="14"/>
                <w:szCs w:val="14"/>
              </w:rPr>
              <w:t>Configuración de ambientes de desarrollo, pruebas, capacitación y preproducción</w:t>
            </w:r>
          </w:p>
        </w:tc>
      </w:tr>
      <w:tr w:rsidR="00D77475" w:rsidRPr="00BF122D" w14:paraId="79501BB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2E3607E" w14:textId="77777777" w:rsidR="00D77475" w:rsidRPr="00BF122D" w:rsidRDefault="00D77475">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tcPr>
          <w:p w14:paraId="37F97D7E" w14:textId="7EE2D111" w:rsidR="00D77475" w:rsidRPr="007F2230" w:rsidRDefault="007F2230">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7F2230">
              <w:rPr>
                <w:rFonts w:ascii="Montserrat" w:hAnsi="Montserrat"/>
                <w:sz w:val="14"/>
                <w:szCs w:val="14"/>
              </w:rPr>
              <w:t>Preparación y configuración de ambientes para desarrollos, procesos de aseguramiento de calidad y capacitaciones en los diferentes sistemas de información</w:t>
            </w:r>
          </w:p>
        </w:tc>
      </w:tr>
      <w:tr w:rsidR="00D77475" w:rsidRPr="00BF122D" w14:paraId="52493268"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1435C1A" w14:textId="77777777" w:rsidR="00D77475" w:rsidRPr="00BF122D" w:rsidRDefault="00D77475">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6030FC3A" w14:textId="539F8021" w:rsidR="00D77475" w:rsidRPr="006910B1" w:rsidRDefault="00D2159C">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Gestión de recursos de TI</w:t>
            </w:r>
          </w:p>
        </w:tc>
      </w:tr>
      <w:tr w:rsidR="00D77475" w:rsidRPr="00BF122D" w14:paraId="13F2B09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D1FAADA" w14:textId="77777777" w:rsidR="00D77475" w:rsidRPr="00BF122D" w:rsidRDefault="00D77475">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22EA5CB1" w14:textId="35EA1ECF" w:rsidR="00D77475" w:rsidRPr="006910B1" w:rsidRDefault="00D77475">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Funcionarios</w:t>
            </w:r>
            <w:r w:rsidR="00FE058B">
              <w:rPr>
                <w:rFonts w:ascii="Montserrat" w:eastAsia="Work Sans" w:hAnsi="Montserrat" w:cs="Arial"/>
                <w:sz w:val="14"/>
                <w:szCs w:val="14"/>
              </w:rPr>
              <w:t xml:space="preserve"> y contratistas del área de TI</w:t>
            </w:r>
          </w:p>
        </w:tc>
      </w:tr>
      <w:tr w:rsidR="00D77475" w:rsidRPr="00BF122D" w14:paraId="1D600DB0"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606C8257" w14:textId="77777777" w:rsidR="00D77475" w:rsidRPr="00BF122D" w:rsidRDefault="00D77475">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3DD13160" w14:textId="77777777" w:rsidR="00D77475" w:rsidRPr="006910B1" w:rsidRDefault="00D77475">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99%</w:t>
            </w:r>
          </w:p>
        </w:tc>
      </w:tr>
      <w:tr w:rsidR="00D77475" w:rsidRPr="00BF122D" w14:paraId="3545FEE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8F9DC4D" w14:textId="77777777" w:rsidR="00D77475" w:rsidRPr="00263A1D" w:rsidRDefault="00D77475">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748534C2" w14:textId="7F718ECF" w:rsidR="00D77475" w:rsidRDefault="00FE058B">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Pr>
                <w:rFonts w:ascii="Montserrat" w:hAnsi="Montserrat"/>
                <w:sz w:val="14"/>
                <w:szCs w:val="14"/>
              </w:rPr>
              <w:t>8</w:t>
            </w:r>
            <w:r w:rsidR="00D77475">
              <w:rPr>
                <w:rFonts w:ascii="Montserrat" w:hAnsi="Montserrat"/>
                <w:sz w:val="14"/>
                <w:szCs w:val="14"/>
              </w:rPr>
              <w:t xml:space="preserve"> horas, </w:t>
            </w:r>
            <w:r>
              <w:rPr>
                <w:rFonts w:ascii="Montserrat" w:hAnsi="Montserrat"/>
                <w:sz w:val="14"/>
                <w:szCs w:val="14"/>
              </w:rPr>
              <w:t>5</w:t>
            </w:r>
            <w:r w:rsidR="00D77475">
              <w:rPr>
                <w:rFonts w:ascii="Montserrat" w:hAnsi="Montserrat"/>
                <w:sz w:val="14"/>
                <w:szCs w:val="14"/>
              </w:rPr>
              <w:t xml:space="preserve"> </w:t>
            </w:r>
            <w:r w:rsidR="004478A1">
              <w:rPr>
                <w:rFonts w:ascii="Montserrat" w:hAnsi="Montserrat"/>
                <w:sz w:val="14"/>
                <w:szCs w:val="14"/>
              </w:rPr>
              <w:t>días</w:t>
            </w:r>
          </w:p>
        </w:tc>
      </w:tr>
      <w:tr w:rsidR="00D77475" w:rsidRPr="00BF122D" w14:paraId="33CC5323" w14:textId="77777777">
        <w:trPr>
          <w:trHeight w:val="93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95174BB" w14:textId="77777777" w:rsidR="00D77475" w:rsidRDefault="00D77475">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24F81156" w14:textId="77777777" w:rsidR="00D77475" w:rsidRPr="006910B1" w:rsidRDefault="00D77475"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Correo electrónico</w:t>
            </w:r>
          </w:p>
          <w:p w14:paraId="5BBDDD31" w14:textId="77777777" w:rsidR="00D77475" w:rsidRPr="006910B1" w:rsidRDefault="00D77475"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Aplicativo GLPI</w:t>
            </w:r>
          </w:p>
          <w:p w14:paraId="1DDB8F8C" w14:textId="77777777" w:rsidR="00D77475" w:rsidRPr="006910B1" w:rsidRDefault="00D77475"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WhatsApp</w:t>
            </w:r>
          </w:p>
          <w:p w14:paraId="0B1EB32C" w14:textId="77777777" w:rsidR="00D77475" w:rsidRPr="006910B1" w:rsidRDefault="00D77475"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Formulario en papel</w:t>
            </w:r>
          </w:p>
        </w:tc>
      </w:tr>
      <w:tr w:rsidR="00D77475" w:rsidRPr="00BF122D" w14:paraId="1687D9B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409E2960" w14:textId="77777777" w:rsidR="00D77475" w:rsidRPr="00BF122D" w:rsidRDefault="00D77475">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0EA6228B" w14:textId="77777777" w:rsidR="00D77475" w:rsidRPr="006910B1" w:rsidRDefault="00D77475">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p>
        </w:tc>
      </w:tr>
    </w:tbl>
    <w:p w14:paraId="74B8AD5A" w14:textId="7054ABBC" w:rsidR="00D77475" w:rsidRDefault="00D77475" w:rsidP="00D77475">
      <w:pPr>
        <w:tabs>
          <w:tab w:val="left" w:pos="2273"/>
        </w:tabs>
        <w:spacing w:line="240" w:lineRule="auto"/>
        <w:jc w:val="center"/>
        <w:rPr>
          <w:rFonts w:ascii="Montserrat" w:hAnsi="Montserrat"/>
          <w:i/>
          <w:iCs/>
          <w:color w:val="000000" w:themeColor="text1"/>
          <w:sz w:val="14"/>
          <w:szCs w:val="14"/>
        </w:rPr>
      </w:pPr>
      <w:bookmarkStart w:id="81" w:name="_Toc157526472"/>
      <w:r w:rsidRPr="00E51504">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20</w:t>
      </w:r>
      <w:r w:rsidR="005B5266">
        <w:rPr>
          <w:rFonts w:ascii="Montserrat" w:hAnsi="Montserrat" w:cs="Arial"/>
          <w:i/>
          <w:iCs/>
          <w:sz w:val="14"/>
          <w:szCs w:val="14"/>
        </w:rPr>
        <w:fldChar w:fldCharType="end"/>
      </w:r>
      <w:r w:rsidRPr="00E51504">
        <w:rPr>
          <w:rFonts w:ascii="Montserrat" w:hAnsi="Montserrat" w:cs="Arial"/>
          <w:i/>
          <w:iCs/>
          <w:sz w:val="14"/>
          <w:szCs w:val="14"/>
        </w:rPr>
        <w:t xml:space="preserve"> </w:t>
      </w:r>
      <w:r w:rsidRPr="00E51504">
        <w:rPr>
          <w:rFonts w:ascii="Montserrat" w:hAnsi="Montserrat"/>
          <w:i/>
          <w:iCs/>
          <w:sz w:val="14"/>
          <w:szCs w:val="14"/>
        </w:rPr>
        <w:t xml:space="preserve"> </w:t>
      </w:r>
      <w:r w:rsidR="00FE058B" w:rsidRPr="00E51504">
        <w:rPr>
          <w:rFonts w:ascii="Montserrat" w:hAnsi="Montserrat"/>
          <w:i/>
          <w:iCs/>
          <w:color w:val="000000" w:themeColor="text1"/>
          <w:sz w:val="14"/>
          <w:szCs w:val="14"/>
        </w:rPr>
        <w:t>Configuración de ambientes de desarrollo, pruebas y preproducción</w:t>
      </w:r>
      <w:bookmarkEnd w:id="81"/>
    </w:p>
    <w:p w14:paraId="217C30F9" w14:textId="77777777" w:rsidR="0046428D" w:rsidRPr="00E51504" w:rsidRDefault="0046428D" w:rsidP="00D77475">
      <w:pPr>
        <w:tabs>
          <w:tab w:val="left" w:pos="2273"/>
        </w:tabs>
        <w:spacing w:line="240" w:lineRule="auto"/>
        <w:jc w:val="center"/>
        <w:rPr>
          <w:rFonts w:ascii="Montserrat" w:hAnsi="Montserrat"/>
          <w:i/>
          <w:iCs/>
          <w:color w:val="BFBFBF" w:themeColor="background1" w:themeShade="BF"/>
          <w:sz w:val="18"/>
          <w:szCs w:val="18"/>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CD2F81" w:rsidRPr="00BF122D" w14:paraId="55559ADD"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8792469" w14:textId="77777777" w:rsidR="00CD2F81" w:rsidRPr="00BF122D" w:rsidRDefault="00CD2F81">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1A76A99D" w14:textId="2B59E4FD" w:rsidR="00CD2F81" w:rsidRPr="005C4DD3" w:rsidRDefault="005C4DD3">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auto"/>
                <w:sz w:val="14"/>
                <w:szCs w:val="14"/>
              </w:rPr>
            </w:pPr>
            <w:r w:rsidRPr="005C4DD3">
              <w:rPr>
                <w:rFonts w:ascii="Montserrat" w:hAnsi="Montserrat"/>
                <w:b w:val="0"/>
                <w:bCs w:val="0"/>
                <w:color w:val="auto"/>
                <w:sz w:val="14"/>
                <w:szCs w:val="14"/>
              </w:rPr>
              <w:t xml:space="preserve">Despliegue de </w:t>
            </w:r>
            <w:r>
              <w:rPr>
                <w:rFonts w:ascii="Montserrat" w:hAnsi="Montserrat"/>
                <w:b w:val="0"/>
                <w:bCs w:val="0"/>
                <w:color w:val="auto"/>
                <w:sz w:val="14"/>
                <w:szCs w:val="14"/>
              </w:rPr>
              <w:t>soluciones de software</w:t>
            </w:r>
            <w:r w:rsidRPr="005C4DD3">
              <w:rPr>
                <w:rFonts w:ascii="Montserrat" w:hAnsi="Montserrat"/>
                <w:b w:val="0"/>
                <w:bCs w:val="0"/>
                <w:color w:val="auto"/>
                <w:sz w:val="14"/>
                <w:szCs w:val="14"/>
              </w:rPr>
              <w:t xml:space="preserve"> en producción</w:t>
            </w:r>
          </w:p>
        </w:tc>
      </w:tr>
      <w:tr w:rsidR="00CD2F81" w:rsidRPr="00BF122D" w14:paraId="35F5449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022FE47" w14:textId="77777777" w:rsidR="00CD2F81" w:rsidRPr="00BF122D" w:rsidRDefault="00CD2F81">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tcPr>
          <w:p w14:paraId="6981DC82" w14:textId="4C555314" w:rsidR="00CD2F81" w:rsidRPr="007F2230" w:rsidRDefault="00C81ECE">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C81ECE">
              <w:rPr>
                <w:rFonts w:ascii="Montserrat" w:hAnsi="Montserrat"/>
                <w:sz w:val="14"/>
                <w:szCs w:val="14"/>
              </w:rPr>
              <w:t>Preparación, configuración y despliegue de las soluciones generadas por el área de TI.</w:t>
            </w:r>
          </w:p>
        </w:tc>
      </w:tr>
      <w:tr w:rsidR="00CD2F81" w:rsidRPr="00BF122D" w14:paraId="06D28277"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D5514C6" w14:textId="77777777" w:rsidR="00CD2F81" w:rsidRPr="00BF122D" w:rsidRDefault="00CD2F81">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640AA115" w14:textId="20601B54" w:rsidR="00CD2F81" w:rsidRPr="006910B1" w:rsidRDefault="00D2159C">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Gestión de recursos de TI</w:t>
            </w:r>
          </w:p>
        </w:tc>
      </w:tr>
      <w:tr w:rsidR="00CD2F81" w:rsidRPr="00BF122D" w14:paraId="28487A2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4E3CEEB" w14:textId="77777777" w:rsidR="00CD2F81" w:rsidRPr="00BF122D" w:rsidRDefault="00CD2F81">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4285F659" w14:textId="4420A6E8" w:rsidR="00CD2F81" w:rsidRPr="006910B1" w:rsidRDefault="00C81ECE">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Usuarios del sistema de Información</w:t>
            </w:r>
          </w:p>
        </w:tc>
      </w:tr>
      <w:tr w:rsidR="00CD2F81" w:rsidRPr="00BF122D" w14:paraId="1C56BC79"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F83822F" w14:textId="77777777" w:rsidR="00CD2F81" w:rsidRPr="00BF122D" w:rsidRDefault="00CD2F81">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7326389C" w14:textId="77777777" w:rsidR="00CD2F81" w:rsidRPr="006910B1" w:rsidRDefault="00CD2F81">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99%</w:t>
            </w:r>
          </w:p>
        </w:tc>
      </w:tr>
      <w:tr w:rsidR="00CD2F81" w:rsidRPr="00BF122D" w14:paraId="11834B9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468934EA" w14:textId="77777777" w:rsidR="00CD2F81" w:rsidRPr="00263A1D" w:rsidRDefault="00CD2F81">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18BFCF60" w14:textId="58164FEC" w:rsidR="00CD2F81" w:rsidRDefault="00CD2F81">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Pr>
                <w:rFonts w:ascii="Montserrat" w:hAnsi="Montserrat"/>
                <w:sz w:val="14"/>
                <w:szCs w:val="14"/>
              </w:rPr>
              <w:t xml:space="preserve">8 horas, 5 </w:t>
            </w:r>
            <w:r w:rsidR="004478A1">
              <w:rPr>
                <w:rFonts w:ascii="Montserrat" w:hAnsi="Montserrat"/>
                <w:sz w:val="14"/>
                <w:szCs w:val="14"/>
              </w:rPr>
              <w:t>días</w:t>
            </w:r>
          </w:p>
        </w:tc>
      </w:tr>
      <w:tr w:rsidR="00CD2F81" w:rsidRPr="00BF122D" w14:paraId="3F0190C3" w14:textId="77777777">
        <w:trPr>
          <w:trHeight w:val="93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4F80F7C" w14:textId="77777777" w:rsidR="00CD2F81" w:rsidRDefault="00CD2F81">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6B76FF41" w14:textId="77777777" w:rsidR="00CD2F81" w:rsidRPr="006910B1" w:rsidRDefault="00CD2F81"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Correo electrónico</w:t>
            </w:r>
          </w:p>
          <w:p w14:paraId="4F2B6084" w14:textId="77777777" w:rsidR="00CD2F81" w:rsidRPr="006910B1" w:rsidRDefault="00CD2F81"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Aplicativo GLPI</w:t>
            </w:r>
          </w:p>
          <w:p w14:paraId="4E228430" w14:textId="77777777" w:rsidR="00CD2F81" w:rsidRPr="006910B1" w:rsidRDefault="00CD2F81"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WhatsApp</w:t>
            </w:r>
          </w:p>
          <w:p w14:paraId="1D361648" w14:textId="77777777" w:rsidR="00CD2F81" w:rsidRPr="006910B1" w:rsidRDefault="00CD2F81"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Formulario en papel</w:t>
            </w:r>
          </w:p>
        </w:tc>
      </w:tr>
      <w:tr w:rsidR="00CD2F81" w:rsidRPr="00BF122D" w14:paraId="5A618EF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A1B630E" w14:textId="77777777" w:rsidR="00CD2F81" w:rsidRPr="00BF122D" w:rsidRDefault="00CD2F81">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47B3DE3C" w14:textId="77777777" w:rsidR="00CD2F81" w:rsidRPr="006910B1" w:rsidRDefault="00CD2F81">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p>
        </w:tc>
      </w:tr>
    </w:tbl>
    <w:p w14:paraId="6BB5AA03" w14:textId="062913D7" w:rsidR="00CD2F81" w:rsidRDefault="00CD2F81" w:rsidP="00CD2F81">
      <w:pPr>
        <w:tabs>
          <w:tab w:val="left" w:pos="2273"/>
        </w:tabs>
        <w:spacing w:line="240" w:lineRule="auto"/>
        <w:jc w:val="center"/>
        <w:rPr>
          <w:rFonts w:ascii="Montserrat" w:hAnsi="Montserrat"/>
          <w:i/>
          <w:iCs/>
          <w:sz w:val="14"/>
          <w:szCs w:val="14"/>
        </w:rPr>
      </w:pPr>
      <w:bookmarkStart w:id="82" w:name="_Toc157526473"/>
      <w:r w:rsidRPr="00E51504">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21</w:t>
      </w:r>
      <w:r w:rsidR="005B5266">
        <w:rPr>
          <w:rFonts w:ascii="Montserrat" w:hAnsi="Montserrat" w:cs="Arial"/>
          <w:i/>
          <w:iCs/>
          <w:sz w:val="14"/>
          <w:szCs w:val="14"/>
        </w:rPr>
        <w:fldChar w:fldCharType="end"/>
      </w:r>
      <w:r w:rsidRPr="00E51504">
        <w:rPr>
          <w:rFonts w:ascii="Montserrat" w:hAnsi="Montserrat" w:cs="Arial"/>
          <w:i/>
          <w:iCs/>
          <w:sz w:val="14"/>
          <w:szCs w:val="14"/>
        </w:rPr>
        <w:t xml:space="preserve"> </w:t>
      </w:r>
      <w:r w:rsidRPr="00E51504">
        <w:rPr>
          <w:rFonts w:ascii="Montserrat" w:hAnsi="Montserrat"/>
          <w:i/>
          <w:iCs/>
          <w:sz w:val="14"/>
          <w:szCs w:val="14"/>
        </w:rPr>
        <w:t xml:space="preserve"> </w:t>
      </w:r>
      <w:r w:rsidR="00EC6876" w:rsidRPr="00E51504">
        <w:rPr>
          <w:rFonts w:ascii="Montserrat" w:hAnsi="Montserrat"/>
          <w:i/>
          <w:iCs/>
          <w:sz w:val="14"/>
          <w:szCs w:val="14"/>
        </w:rPr>
        <w:t>Despliegue de soluciones de software en producción</w:t>
      </w:r>
      <w:bookmarkEnd w:id="82"/>
    </w:p>
    <w:p w14:paraId="36DB7A2A" w14:textId="77777777" w:rsidR="0046428D" w:rsidRPr="00E51504" w:rsidRDefault="0046428D" w:rsidP="00CD2F81">
      <w:pPr>
        <w:tabs>
          <w:tab w:val="left" w:pos="2273"/>
        </w:tabs>
        <w:spacing w:line="240" w:lineRule="auto"/>
        <w:jc w:val="center"/>
        <w:rPr>
          <w:rFonts w:ascii="Montserrat" w:hAnsi="Montserrat"/>
          <w:i/>
          <w:iCs/>
          <w:sz w:val="14"/>
          <w:szCs w:val="14"/>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DE4CEB" w:rsidRPr="00BF122D" w14:paraId="01AB5DAB"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74FD11B" w14:textId="77777777" w:rsidR="00DE4CEB" w:rsidRPr="00BF122D" w:rsidRDefault="00DE4CEB">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4C15F6D6" w14:textId="15C167DD" w:rsidR="00DE4CEB" w:rsidRPr="005C4DD3" w:rsidRDefault="00DE4CEB">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auto"/>
                <w:sz w:val="14"/>
                <w:szCs w:val="14"/>
              </w:rPr>
            </w:pPr>
            <w:r>
              <w:rPr>
                <w:rFonts w:ascii="Montserrat" w:hAnsi="Montserrat"/>
                <w:b w:val="0"/>
                <w:bCs w:val="0"/>
                <w:color w:val="auto"/>
                <w:sz w:val="14"/>
                <w:szCs w:val="14"/>
              </w:rPr>
              <w:t>Gestión de infraestructura TI</w:t>
            </w:r>
          </w:p>
        </w:tc>
      </w:tr>
      <w:tr w:rsidR="005929F6" w:rsidRPr="00BF122D" w14:paraId="45B520D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6350825" w14:textId="77777777" w:rsidR="005929F6" w:rsidRPr="00BF122D" w:rsidRDefault="005929F6" w:rsidP="005929F6">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tcPr>
          <w:p w14:paraId="5B862E90" w14:textId="51CFA441" w:rsidR="005929F6" w:rsidRPr="007F2230" w:rsidRDefault="005929F6" w:rsidP="005929F6">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5929F6">
              <w:rPr>
                <w:rFonts w:ascii="Montserrat" w:hAnsi="Montserrat"/>
                <w:sz w:val="14"/>
                <w:szCs w:val="14"/>
              </w:rPr>
              <w:t>Administración y monitoreo de servidores, servidores de aplicaciones, servidores web, sistemas de información, herramientas de software, soluciones en la nube y demás elementos de infraestructura de TI</w:t>
            </w:r>
          </w:p>
        </w:tc>
      </w:tr>
      <w:tr w:rsidR="00DE4CEB" w:rsidRPr="00BF122D" w14:paraId="45FC9F71"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0BA4388" w14:textId="77777777" w:rsidR="00DE4CEB" w:rsidRPr="00BF122D" w:rsidRDefault="00DE4CEB">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14BD874F" w14:textId="010DC71E" w:rsidR="00DE4CEB" w:rsidRPr="006910B1" w:rsidRDefault="00DE4CEB">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 xml:space="preserve">Gestión de recursos </w:t>
            </w:r>
            <w:r w:rsidR="00D2159C">
              <w:rPr>
                <w:rFonts w:ascii="Montserrat" w:hAnsi="Montserrat"/>
                <w:sz w:val="14"/>
                <w:szCs w:val="14"/>
              </w:rPr>
              <w:t>de TI</w:t>
            </w:r>
          </w:p>
        </w:tc>
      </w:tr>
      <w:tr w:rsidR="00DE4CEB" w:rsidRPr="00BF122D" w14:paraId="5C95394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77D7F4E" w14:textId="77777777" w:rsidR="00DE4CEB" w:rsidRPr="00BF122D" w:rsidRDefault="00DE4CEB">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74899139" w14:textId="469EC521" w:rsidR="00DE4CEB" w:rsidRPr="006910B1" w:rsidRDefault="005929F6">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Área de TI</w:t>
            </w:r>
          </w:p>
        </w:tc>
      </w:tr>
      <w:tr w:rsidR="00DE4CEB" w:rsidRPr="00BF122D" w14:paraId="637468B1"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63C27510" w14:textId="77777777" w:rsidR="00DE4CEB" w:rsidRPr="00BF122D" w:rsidRDefault="00DE4CEB">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3611C9B8" w14:textId="77777777" w:rsidR="00DE4CEB" w:rsidRPr="006910B1" w:rsidRDefault="00DE4CEB">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99%</w:t>
            </w:r>
          </w:p>
        </w:tc>
      </w:tr>
      <w:tr w:rsidR="00DE4CEB" w:rsidRPr="00BF122D" w14:paraId="1BBB93B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3E127C5" w14:textId="77777777" w:rsidR="00DE4CEB" w:rsidRPr="00263A1D" w:rsidRDefault="00DE4CEB">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6FBF5F65" w14:textId="60D79101" w:rsidR="00DE4CEB" w:rsidRDefault="000E48E8">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0E48E8">
              <w:rPr>
                <w:rFonts w:ascii="Montserrat" w:hAnsi="Montserrat"/>
                <w:sz w:val="14"/>
                <w:szCs w:val="14"/>
              </w:rPr>
              <w:t>24 horas máximo de atención a solicitudes de cambio</w:t>
            </w:r>
          </w:p>
        </w:tc>
      </w:tr>
      <w:tr w:rsidR="00DE4CEB" w:rsidRPr="00BF122D" w14:paraId="2F36E614" w14:textId="77777777">
        <w:trPr>
          <w:trHeight w:val="93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61D934B" w14:textId="77777777" w:rsidR="00DE4CEB" w:rsidRDefault="00DE4CEB">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37A85B3F" w14:textId="77777777" w:rsidR="00DE4CEB" w:rsidRPr="006910B1" w:rsidRDefault="00DE4CEB"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Correo electrónico</w:t>
            </w:r>
          </w:p>
          <w:p w14:paraId="50C13FCD" w14:textId="77777777" w:rsidR="00DE4CEB" w:rsidRPr="006910B1" w:rsidRDefault="00DE4CEB"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Aplicativo GLPI</w:t>
            </w:r>
          </w:p>
          <w:p w14:paraId="20B972FE" w14:textId="77777777" w:rsidR="00DE4CEB" w:rsidRPr="006910B1" w:rsidRDefault="00DE4CEB"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WhatsApp</w:t>
            </w:r>
          </w:p>
          <w:p w14:paraId="057D33BF" w14:textId="77777777" w:rsidR="00DE4CEB" w:rsidRPr="006910B1" w:rsidRDefault="00DE4CEB"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Formulario en papel</w:t>
            </w:r>
          </w:p>
        </w:tc>
      </w:tr>
      <w:tr w:rsidR="00DE4CEB" w:rsidRPr="00BF122D" w14:paraId="233235F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68254FE0" w14:textId="77777777" w:rsidR="00DE4CEB" w:rsidRPr="00BF122D" w:rsidRDefault="00DE4CEB">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7A763091" w14:textId="77777777" w:rsidR="00DE4CEB" w:rsidRPr="006910B1" w:rsidRDefault="00DE4CEB">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p>
        </w:tc>
      </w:tr>
    </w:tbl>
    <w:p w14:paraId="584D3858" w14:textId="586CB43C" w:rsidR="00DE4CEB" w:rsidRPr="00E51504" w:rsidRDefault="00DE4CEB" w:rsidP="00DE4CEB">
      <w:pPr>
        <w:tabs>
          <w:tab w:val="left" w:pos="2273"/>
        </w:tabs>
        <w:spacing w:line="240" w:lineRule="auto"/>
        <w:jc w:val="center"/>
        <w:rPr>
          <w:rFonts w:ascii="Montserrat" w:hAnsi="Montserrat"/>
          <w:i/>
          <w:iCs/>
          <w:color w:val="BFBFBF" w:themeColor="background1" w:themeShade="BF"/>
          <w:sz w:val="18"/>
          <w:szCs w:val="18"/>
        </w:rPr>
      </w:pPr>
      <w:bookmarkStart w:id="83" w:name="_Toc157526474"/>
      <w:r w:rsidRPr="00E51504">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22</w:t>
      </w:r>
      <w:r w:rsidR="005B5266">
        <w:rPr>
          <w:rFonts w:ascii="Montserrat" w:hAnsi="Montserrat" w:cs="Arial"/>
          <w:i/>
          <w:iCs/>
          <w:sz w:val="14"/>
          <w:szCs w:val="14"/>
        </w:rPr>
        <w:fldChar w:fldCharType="end"/>
      </w:r>
      <w:r w:rsidRPr="00E51504">
        <w:rPr>
          <w:rFonts w:ascii="Montserrat" w:hAnsi="Montserrat" w:cs="Arial"/>
          <w:i/>
          <w:iCs/>
          <w:sz w:val="14"/>
          <w:szCs w:val="14"/>
        </w:rPr>
        <w:t xml:space="preserve"> </w:t>
      </w:r>
      <w:r w:rsidRPr="00E51504">
        <w:rPr>
          <w:rFonts w:ascii="Montserrat" w:hAnsi="Montserrat"/>
          <w:i/>
          <w:iCs/>
          <w:sz w:val="14"/>
          <w:szCs w:val="14"/>
        </w:rPr>
        <w:t xml:space="preserve"> </w:t>
      </w:r>
      <w:r w:rsidR="000E48E8" w:rsidRPr="00E51504">
        <w:rPr>
          <w:rFonts w:ascii="Montserrat" w:hAnsi="Montserrat"/>
          <w:i/>
          <w:iCs/>
          <w:sz w:val="14"/>
          <w:szCs w:val="14"/>
        </w:rPr>
        <w:t>Gestión de infraestructura TI</w:t>
      </w:r>
      <w:bookmarkEnd w:id="83"/>
    </w:p>
    <w:p w14:paraId="48F131D6" w14:textId="77777777" w:rsidR="00DE4CEB" w:rsidRDefault="00DE4CEB" w:rsidP="001971FD">
      <w:pPr>
        <w:rPr>
          <w:lang w:val="es-ES"/>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0E48E8" w:rsidRPr="00BF122D" w14:paraId="54BFC219"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72192BB" w14:textId="77777777" w:rsidR="000E48E8" w:rsidRPr="00BF122D" w:rsidRDefault="000E48E8">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2E06C4FC" w14:textId="6E790131" w:rsidR="000E48E8" w:rsidRPr="005C4DD3" w:rsidRDefault="00017AC3">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auto"/>
                <w:sz w:val="14"/>
                <w:szCs w:val="14"/>
              </w:rPr>
            </w:pPr>
            <w:r>
              <w:rPr>
                <w:rFonts w:ascii="Montserrat" w:hAnsi="Montserrat"/>
                <w:b w:val="0"/>
                <w:bCs w:val="0"/>
                <w:color w:val="auto"/>
                <w:sz w:val="14"/>
                <w:szCs w:val="14"/>
              </w:rPr>
              <w:t>Adquisición de licencias de Software</w:t>
            </w:r>
          </w:p>
        </w:tc>
      </w:tr>
      <w:tr w:rsidR="000E48E8" w:rsidRPr="00BF122D" w14:paraId="714AC12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B862F05" w14:textId="77777777" w:rsidR="000E48E8" w:rsidRPr="00BF122D" w:rsidRDefault="000E48E8">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tcPr>
          <w:p w14:paraId="45C6A8E9" w14:textId="6D2F605B" w:rsidR="000E48E8" w:rsidRPr="007F2230" w:rsidRDefault="009605D6">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6253E9">
              <w:rPr>
                <w:rFonts w:ascii="Montserrat" w:hAnsi="Montserrat"/>
                <w:sz w:val="14"/>
                <w:szCs w:val="14"/>
              </w:rPr>
              <w:t xml:space="preserve">Servicio de adquisición de licencias de software requeridas para usar en los diferentes procesos de la </w:t>
            </w:r>
            <w:r>
              <w:rPr>
                <w:rFonts w:ascii="Montserrat" w:hAnsi="Montserrat"/>
                <w:sz w:val="14"/>
                <w:szCs w:val="14"/>
              </w:rPr>
              <w:t>institución.</w:t>
            </w:r>
          </w:p>
        </w:tc>
      </w:tr>
      <w:tr w:rsidR="000E48E8" w:rsidRPr="00BF122D" w14:paraId="6497AB46"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BE1763F" w14:textId="77777777" w:rsidR="000E48E8" w:rsidRPr="00BF122D" w:rsidRDefault="000E48E8">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738230D1" w14:textId="77777777" w:rsidR="000E48E8" w:rsidRPr="006910B1" w:rsidRDefault="000E48E8">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 xml:space="preserve">Gestión de recursos </w:t>
            </w:r>
          </w:p>
        </w:tc>
      </w:tr>
      <w:tr w:rsidR="000E48E8" w:rsidRPr="00BF122D" w14:paraId="58A2142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9928542" w14:textId="77777777" w:rsidR="000E48E8" w:rsidRPr="00BF122D" w:rsidRDefault="000E48E8">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750EECDF" w14:textId="77777777" w:rsidR="000E48E8" w:rsidRPr="006910B1" w:rsidRDefault="000E48E8">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Área de TI</w:t>
            </w:r>
          </w:p>
        </w:tc>
      </w:tr>
      <w:tr w:rsidR="000E48E8" w:rsidRPr="00BF122D" w14:paraId="4EDECE10"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CED1B93" w14:textId="77777777" w:rsidR="000E48E8" w:rsidRPr="00BF122D" w:rsidRDefault="000E48E8">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0F47C1B4" w14:textId="77777777" w:rsidR="000E48E8" w:rsidRPr="006910B1" w:rsidRDefault="000E48E8">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99%</w:t>
            </w:r>
          </w:p>
        </w:tc>
      </w:tr>
      <w:tr w:rsidR="000E48E8" w:rsidRPr="00BF122D" w14:paraId="70E8284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4941414" w14:textId="77777777" w:rsidR="000E48E8" w:rsidRPr="00263A1D" w:rsidRDefault="000E48E8">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4FD31C0E" w14:textId="212EBF2C" w:rsidR="000E48E8" w:rsidRDefault="009605D6">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Pr>
                <w:rFonts w:ascii="Montserrat" w:hAnsi="Montserrat"/>
                <w:sz w:val="14"/>
                <w:szCs w:val="14"/>
              </w:rPr>
              <w:t>30 días calendarios</w:t>
            </w:r>
          </w:p>
        </w:tc>
      </w:tr>
      <w:tr w:rsidR="000E48E8" w:rsidRPr="00BF122D" w14:paraId="58824811" w14:textId="77777777">
        <w:trPr>
          <w:trHeight w:val="93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55E8B9B" w14:textId="77777777" w:rsidR="000E48E8" w:rsidRDefault="000E48E8">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671E825D" w14:textId="77777777" w:rsidR="000E48E8" w:rsidRPr="006910B1" w:rsidRDefault="000E48E8"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Correo electrónico</w:t>
            </w:r>
          </w:p>
          <w:p w14:paraId="187C0773" w14:textId="77777777" w:rsidR="000E48E8" w:rsidRPr="006910B1" w:rsidRDefault="000E48E8"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Aplicativo GLPI</w:t>
            </w:r>
          </w:p>
          <w:p w14:paraId="69367C33" w14:textId="77777777" w:rsidR="000E48E8" w:rsidRPr="006910B1" w:rsidRDefault="000E48E8"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WhatsApp</w:t>
            </w:r>
          </w:p>
          <w:p w14:paraId="6A479DEC" w14:textId="77777777" w:rsidR="000E48E8" w:rsidRPr="006910B1" w:rsidRDefault="000E48E8"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Formulario en papel</w:t>
            </w:r>
          </w:p>
        </w:tc>
      </w:tr>
      <w:tr w:rsidR="000E48E8" w:rsidRPr="00BF122D" w14:paraId="3A23AAC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9138C25" w14:textId="77777777" w:rsidR="000E48E8" w:rsidRPr="00BF122D" w:rsidRDefault="000E48E8">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1DF4245C" w14:textId="77777777" w:rsidR="000E48E8" w:rsidRPr="006910B1" w:rsidRDefault="000E48E8">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p>
        </w:tc>
      </w:tr>
    </w:tbl>
    <w:p w14:paraId="055A4C9D" w14:textId="62C9B81F" w:rsidR="000E48E8" w:rsidRPr="00E51504" w:rsidRDefault="000E48E8" w:rsidP="000E48E8">
      <w:pPr>
        <w:tabs>
          <w:tab w:val="left" w:pos="2273"/>
        </w:tabs>
        <w:spacing w:line="240" w:lineRule="auto"/>
        <w:jc w:val="center"/>
        <w:rPr>
          <w:rFonts w:ascii="Montserrat" w:hAnsi="Montserrat"/>
          <w:i/>
          <w:iCs/>
          <w:color w:val="BFBFBF" w:themeColor="background1" w:themeShade="BF"/>
          <w:sz w:val="18"/>
          <w:szCs w:val="18"/>
        </w:rPr>
      </w:pPr>
      <w:bookmarkStart w:id="84" w:name="_Toc157526475"/>
      <w:r w:rsidRPr="00E51504">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23</w:t>
      </w:r>
      <w:r w:rsidR="005B5266">
        <w:rPr>
          <w:rFonts w:ascii="Montserrat" w:hAnsi="Montserrat" w:cs="Arial"/>
          <w:i/>
          <w:iCs/>
          <w:sz w:val="14"/>
          <w:szCs w:val="14"/>
        </w:rPr>
        <w:fldChar w:fldCharType="end"/>
      </w:r>
      <w:r w:rsidRPr="00E51504">
        <w:rPr>
          <w:rFonts w:ascii="Montserrat" w:hAnsi="Montserrat" w:cs="Arial"/>
          <w:i/>
          <w:iCs/>
          <w:sz w:val="14"/>
          <w:szCs w:val="14"/>
        </w:rPr>
        <w:t xml:space="preserve"> </w:t>
      </w:r>
      <w:r w:rsidRPr="00E51504">
        <w:rPr>
          <w:rFonts w:ascii="Montserrat" w:hAnsi="Montserrat"/>
          <w:i/>
          <w:iCs/>
          <w:sz w:val="14"/>
          <w:szCs w:val="14"/>
        </w:rPr>
        <w:t xml:space="preserve"> </w:t>
      </w:r>
      <w:r w:rsidR="009605D6" w:rsidRPr="00E51504">
        <w:rPr>
          <w:rFonts w:ascii="Montserrat" w:hAnsi="Montserrat"/>
          <w:i/>
          <w:iCs/>
          <w:sz w:val="14"/>
          <w:szCs w:val="14"/>
        </w:rPr>
        <w:t>Adquisición de licencias de Software</w:t>
      </w:r>
      <w:bookmarkEnd w:id="84"/>
    </w:p>
    <w:p w14:paraId="34E71D76" w14:textId="77777777" w:rsidR="000E48E8" w:rsidRDefault="000E48E8" w:rsidP="001971FD">
      <w:pPr>
        <w:rPr>
          <w:lang w:val="es-ES"/>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9C03F1" w:rsidRPr="00BF122D" w14:paraId="79E46B4F"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BEFD06E" w14:textId="77777777" w:rsidR="009C03F1" w:rsidRPr="00BF122D" w:rsidRDefault="009C03F1">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5A1BDC6F" w14:textId="1025A959" w:rsidR="009C03F1" w:rsidRPr="005C4DD3" w:rsidRDefault="009C03F1">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auto"/>
                <w:sz w:val="14"/>
                <w:szCs w:val="14"/>
              </w:rPr>
            </w:pPr>
            <w:r>
              <w:rPr>
                <w:rFonts w:ascii="Montserrat" w:hAnsi="Montserrat"/>
                <w:b w:val="0"/>
                <w:bCs w:val="0"/>
                <w:color w:val="auto"/>
                <w:sz w:val="14"/>
                <w:szCs w:val="14"/>
              </w:rPr>
              <w:t>Mantenimiento de aplicaciones</w:t>
            </w:r>
          </w:p>
        </w:tc>
      </w:tr>
      <w:tr w:rsidR="009C03F1" w:rsidRPr="00BF122D" w14:paraId="06273CF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4AF59F7F" w14:textId="77777777" w:rsidR="009C03F1" w:rsidRPr="00BF122D" w:rsidRDefault="009C03F1">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tcPr>
          <w:p w14:paraId="1BEFA72E" w14:textId="77777777" w:rsidR="00680ED1" w:rsidRPr="006253E9" w:rsidRDefault="00680ED1" w:rsidP="00FD44A8">
            <w:pPr>
              <w:pStyle w:val="ListParagraph"/>
              <w:numPr>
                <w:ilvl w:val="0"/>
                <w:numId w:val="71"/>
              </w:numPr>
              <w:ind w:left="321"/>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6253E9">
              <w:rPr>
                <w:rFonts w:ascii="Montserrat" w:hAnsi="Montserrat"/>
                <w:sz w:val="14"/>
                <w:szCs w:val="14"/>
              </w:rPr>
              <w:t>Servicio que se encarga de realizar cambios en los sistemas de información para:</w:t>
            </w:r>
          </w:p>
          <w:p w14:paraId="53ED4416" w14:textId="77777777" w:rsidR="00680ED1" w:rsidRPr="006253E9" w:rsidRDefault="00680ED1" w:rsidP="00FD44A8">
            <w:pPr>
              <w:pStyle w:val="ListParagraph"/>
              <w:numPr>
                <w:ilvl w:val="0"/>
                <w:numId w:val="71"/>
              </w:numPr>
              <w:ind w:left="321"/>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6253E9">
              <w:rPr>
                <w:rFonts w:ascii="Montserrat" w:hAnsi="Montserrat"/>
                <w:sz w:val="14"/>
                <w:szCs w:val="14"/>
              </w:rPr>
              <w:t>Corregir errores recurrentes</w:t>
            </w:r>
          </w:p>
          <w:p w14:paraId="49973D6A" w14:textId="77777777" w:rsidR="00680ED1" w:rsidRDefault="00680ED1" w:rsidP="00FD44A8">
            <w:pPr>
              <w:pStyle w:val="ListParagraph"/>
              <w:numPr>
                <w:ilvl w:val="0"/>
                <w:numId w:val="71"/>
              </w:numPr>
              <w:ind w:left="321"/>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6253E9">
              <w:rPr>
                <w:rFonts w:ascii="Montserrat" w:hAnsi="Montserrat"/>
                <w:sz w:val="14"/>
                <w:szCs w:val="14"/>
              </w:rPr>
              <w:t>Actualizar software base</w:t>
            </w:r>
          </w:p>
          <w:p w14:paraId="4BF4B742" w14:textId="6D3FF497" w:rsidR="009C03F1" w:rsidRPr="00680ED1" w:rsidRDefault="00680ED1" w:rsidP="00FD44A8">
            <w:pPr>
              <w:pStyle w:val="ListParagraph"/>
              <w:numPr>
                <w:ilvl w:val="0"/>
                <w:numId w:val="71"/>
              </w:numPr>
              <w:ind w:left="321"/>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680ED1">
              <w:rPr>
                <w:rFonts w:ascii="Montserrat" w:hAnsi="Montserrat"/>
                <w:sz w:val="14"/>
                <w:szCs w:val="14"/>
              </w:rPr>
              <w:t>Aumentar la capacidad funcional de la aplicación</w:t>
            </w:r>
          </w:p>
        </w:tc>
      </w:tr>
      <w:tr w:rsidR="009C03F1" w:rsidRPr="00BF122D" w14:paraId="6EFCDAD5"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A59947D" w14:textId="77777777" w:rsidR="009C03F1" w:rsidRPr="00BF122D" w:rsidRDefault="009C03F1">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49A235F5" w14:textId="77777777" w:rsidR="009C03F1" w:rsidRPr="006910B1" w:rsidRDefault="009C03F1">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 xml:space="preserve">Gestión de recursos </w:t>
            </w:r>
          </w:p>
        </w:tc>
      </w:tr>
      <w:tr w:rsidR="009C03F1" w:rsidRPr="00BF122D" w14:paraId="25E16CF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5640D9E" w14:textId="77777777" w:rsidR="009C03F1" w:rsidRPr="00BF122D" w:rsidRDefault="009C03F1">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1A6B6A80" w14:textId="2B2F1BED" w:rsidR="009C03F1" w:rsidRPr="006910B1" w:rsidRDefault="00680ED1">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Usuarios del sistema de información</w:t>
            </w:r>
          </w:p>
        </w:tc>
      </w:tr>
      <w:tr w:rsidR="009C03F1" w:rsidRPr="00BF122D" w14:paraId="548317D0"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41E2FF9" w14:textId="77777777" w:rsidR="009C03F1" w:rsidRPr="00BF122D" w:rsidRDefault="009C03F1">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2523410B" w14:textId="282DB7C6" w:rsidR="009C03F1" w:rsidRPr="006910B1" w:rsidRDefault="000C62E0">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253E9">
              <w:rPr>
                <w:rFonts w:ascii="Montserrat" w:hAnsi="Montserrat"/>
                <w:sz w:val="14"/>
                <w:szCs w:val="14"/>
              </w:rPr>
              <w:t>3 días de atención de mantenimientos correctivos</w:t>
            </w:r>
          </w:p>
        </w:tc>
      </w:tr>
      <w:tr w:rsidR="009C03F1" w:rsidRPr="00BF122D" w14:paraId="5AACFE3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44357814" w14:textId="77777777" w:rsidR="009C03F1" w:rsidRPr="00263A1D" w:rsidRDefault="009C03F1">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524C7839" w14:textId="3A81CEB7" w:rsidR="009C03F1" w:rsidRDefault="000C62E0">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Pr>
                <w:rFonts w:ascii="Montserrat" w:hAnsi="Montserrat"/>
                <w:sz w:val="14"/>
                <w:szCs w:val="14"/>
              </w:rPr>
              <w:t xml:space="preserve">8 horas, 5 </w:t>
            </w:r>
            <w:r w:rsidR="004478A1">
              <w:rPr>
                <w:rFonts w:ascii="Montserrat" w:hAnsi="Montserrat"/>
                <w:sz w:val="14"/>
                <w:szCs w:val="14"/>
              </w:rPr>
              <w:t>días</w:t>
            </w:r>
            <w:r>
              <w:rPr>
                <w:rFonts w:ascii="Montserrat" w:hAnsi="Montserrat"/>
                <w:sz w:val="14"/>
                <w:szCs w:val="14"/>
              </w:rPr>
              <w:t xml:space="preserve"> a la semana</w:t>
            </w:r>
          </w:p>
        </w:tc>
      </w:tr>
      <w:tr w:rsidR="009C03F1" w:rsidRPr="00BF122D" w14:paraId="6C6DF550" w14:textId="77777777">
        <w:trPr>
          <w:trHeight w:val="93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9A095B0" w14:textId="77777777" w:rsidR="009C03F1" w:rsidRDefault="009C03F1">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609B4C63" w14:textId="77777777" w:rsidR="009C03F1" w:rsidRPr="006910B1" w:rsidRDefault="009C03F1"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Correo electrónico</w:t>
            </w:r>
          </w:p>
          <w:p w14:paraId="40CE6ECC" w14:textId="77777777" w:rsidR="009C03F1" w:rsidRPr="006910B1" w:rsidRDefault="009C03F1"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Aplicativo GLPI</w:t>
            </w:r>
          </w:p>
          <w:p w14:paraId="4A7D531D" w14:textId="77777777" w:rsidR="009C03F1" w:rsidRPr="006910B1" w:rsidRDefault="009C03F1"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WhatsApp</w:t>
            </w:r>
          </w:p>
          <w:p w14:paraId="44EA528E" w14:textId="77777777" w:rsidR="009C03F1" w:rsidRPr="006910B1" w:rsidRDefault="009C03F1"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Formulario en papel</w:t>
            </w:r>
          </w:p>
        </w:tc>
      </w:tr>
      <w:tr w:rsidR="009C03F1" w:rsidRPr="00BF122D" w14:paraId="2E76173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168F533" w14:textId="77777777" w:rsidR="009C03F1" w:rsidRPr="00BF122D" w:rsidRDefault="009C03F1">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4293782C" w14:textId="77777777" w:rsidR="009C03F1" w:rsidRPr="006910B1" w:rsidRDefault="009C03F1">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p>
        </w:tc>
      </w:tr>
    </w:tbl>
    <w:p w14:paraId="03663E2E" w14:textId="1925B1BB" w:rsidR="009C03F1" w:rsidRPr="00E51504" w:rsidRDefault="009C03F1" w:rsidP="009C03F1">
      <w:pPr>
        <w:tabs>
          <w:tab w:val="left" w:pos="2273"/>
        </w:tabs>
        <w:spacing w:line="240" w:lineRule="auto"/>
        <w:jc w:val="center"/>
        <w:rPr>
          <w:rFonts w:ascii="Montserrat" w:hAnsi="Montserrat"/>
          <w:i/>
          <w:iCs/>
          <w:color w:val="BFBFBF" w:themeColor="background1" w:themeShade="BF"/>
          <w:sz w:val="18"/>
          <w:szCs w:val="18"/>
        </w:rPr>
      </w:pPr>
      <w:bookmarkStart w:id="85" w:name="_Toc157526476"/>
      <w:r w:rsidRPr="00E51504">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24</w:t>
      </w:r>
      <w:r w:rsidR="005B5266">
        <w:rPr>
          <w:rFonts w:ascii="Montserrat" w:hAnsi="Montserrat" w:cs="Arial"/>
          <w:i/>
          <w:iCs/>
          <w:sz w:val="14"/>
          <w:szCs w:val="14"/>
        </w:rPr>
        <w:fldChar w:fldCharType="end"/>
      </w:r>
      <w:r w:rsidRPr="00E51504">
        <w:rPr>
          <w:rFonts w:ascii="Montserrat" w:hAnsi="Montserrat" w:cs="Arial"/>
          <w:i/>
          <w:iCs/>
          <w:sz w:val="14"/>
          <w:szCs w:val="14"/>
        </w:rPr>
        <w:t xml:space="preserve"> </w:t>
      </w:r>
      <w:r w:rsidRPr="00E51504">
        <w:rPr>
          <w:rFonts w:ascii="Montserrat" w:hAnsi="Montserrat"/>
          <w:i/>
          <w:iCs/>
          <w:sz w:val="14"/>
          <w:szCs w:val="14"/>
        </w:rPr>
        <w:t xml:space="preserve"> </w:t>
      </w:r>
      <w:r w:rsidR="000C62E0" w:rsidRPr="00E51504">
        <w:rPr>
          <w:rFonts w:ascii="Montserrat" w:hAnsi="Montserrat"/>
          <w:i/>
          <w:iCs/>
          <w:sz w:val="14"/>
          <w:szCs w:val="14"/>
        </w:rPr>
        <w:t>Mantenimiento de aplicaciones</w:t>
      </w:r>
      <w:bookmarkEnd w:id="85"/>
    </w:p>
    <w:p w14:paraId="70E825ED" w14:textId="77777777" w:rsidR="000C62E0" w:rsidRDefault="000C62E0" w:rsidP="000C62E0">
      <w:pPr>
        <w:rPr>
          <w:lang w:val="es-ES"/>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0C62E0" w:rsidRPr="00BF122D" w14:paraId="306EF439"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503DEAD" w14:textId="77777777" w:rsidR="000C62E0" w:rsidRPr="00BF122D" w:rsidRDefault="000C62E0">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508243C6" w14:textId="4A6970E7" w:rsidR="000C62E0" w:rsidRPr="005D50CE" w:rsidRDefault="00DC0B20">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auto"/>
                <w:sz w:val="14"/>
                <w:szCs w:val="14"/>
              </w:rPr>
            </w:pPr>
            <w:r w:rsidRPr="005D50CE">
              <w:rPr>
                <w:rFonts w:ascii="Montserrat" w:hAnsi="Montserrat"/>
                <w:b w:val="0"/>
                <w:bCs w:val="0"/>
                <w:color w:val="000000" w:themeColor="text1"/>
                <w:sz w:val="14"/>
                <w:szCs w:val="14"/>
              </w:rPr>
              <w:t>Administración de bases de datos</w:t>
            </w:r>
          </w:p>
        </w:tc>
      </w:tr>
      <w:tr w:rsidR="008707B5" w:rsidRPr="00BF122D" w14:paraId="24BE97D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B9BFAC3" w14:textId="77777777" w:rsidR="008707B5" w:rsidRPr="00BF122D" w:rsidRDefault="008707B5" w:rsidP="008707B5">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tcPr>
          <w:p w14:paraId="360CD11A" w14:textId="73F72C74" w:rsidR="008707B5" w:rsidRPr="008707B5" w:rsidRDefault="008707B5" w:rsidP="008707B5">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8707B5">
              <w:rPr>
                <w:rFonts w:ascii="Montserrat" w:hAnsi="Montserrat"/>
                <w:sz w:val="14"/>
                <w:szCs w:val="14"/>
              </w:rPr>
              <w:t xml:space="preserve">Servicio que se encarga de la administración de las bases de datos que maneja la </w:t>
            </w:r>
            <w:r>
              <w:rPr>
                <w:rFonts w:ascii="Montserrat" w:hAnsi="Montserrat"/>
                <w:sz w:val="14"/>
                <w:szCs w:val="14"/>
              </w:rPr>
              <w:t>institución</w:t>
            </w:r>
          </w:p>
        </w:tc>
      </w:tr>
      <w:tr w:rsidR="008707B5" w:rsidRPr="00BF122D" w14:paraId="6C4919AB"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ED3817F" w14:textId="77777777" w:rsidR="008707B5" w:rsidRPr="00BF122D" w:rsidRDefault="008707B5" w:rsidP="008707B5">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531BCB0A" w14:textId="77777777" w:rsidR="008707B5" w:rsidRPr="006910B1" w:rsidRDefault="008707B5" w:rsidP="008707B5">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 xml:space="preserve">Gestión de recursos </w:t>
            </w:r>
          </w:p>
        </w:tc>
      </w:tr>
      <w:tr w:rsidR="008707B5" w:rsidRPr="00BF122D" w14:paraId="1B3F00F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4B6AA98F" w14:textId="77777777" w:rsidR="008707B5" w:rsidRPr="00BF122D" w:rsidRDefault="008707B5" w:rsidP="008707B5">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55F7B747" w14:textId="684F92E7" w:rsidR="008707B5" w:rsidRPr="006910B1" w:rsidRDefault="008707B5" w:rsidP="008707B5">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Área de TI</w:t>
            </w:r>
          </w:p>
        </w:tc>
      </w:tr>
      <w:tr w:rsidR="008707B5" w:rsidRPr="00BF122D" w14:paraId="04436D46"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B14422B" w14:textId="77777777" w:rsidR="008707B5" w:rsidRPr="00BF122D" w:rsidRDefault="008707B5" w:rsidP="008707B5">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333B47EF" w14:textId="2D5FEF2B" w:rsidR="008707B5" w:rsidRPr="006910B1" w:rsidRDefault="004478A1" w:rsidP="008707B5">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253E9">
              <w:rPr>
                <w:rFonts w:ascii="Montserrat" w:hAnsi="Montserrat"/>
                <w:sz w:val="14"/>
                <w:szCs w:val="14"/>
              </w:rPr>
              <w:t>De acuerdo con</w:t>
            </w:r>
            <w:r w:rsidR="005D50CE" w:rsidRPr="006253E9">
              <w:rPr>
                <w:rFonts w:ascii="Montserrat" w:hAnsi="Montserrat"/>
                <w:sz w:val="14"/>
                <w:szCs w:val="14"/>
              </w:rPr>
              <w:t xml:space="preserve"> estimación</w:t>
            </w:r>
          </w:p>
        </w:tc>
      </w:tr>
      <w:tr w:rsidR="008707B5" w:rsidRPr="00BF122D" w14:paraId="2126413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9C3DAEA" w14:textId="77777777" w:rsidR="008707B5" w:rsidRPr="00263A1D" w:rsidRDefault="008707B5" w:rsidP="008707B5">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59B21D98" w14:textId="3AC7F1DA" w:rsidR="008707B5" w:rsidRDefault="00E72FAF" w:rsidP="008707B5">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6253E9">
              <w:rPr>
                <w:rFonts w:ascii="Montserrat" w:hAnsi="Montserrat"/>
                <w:sz w:val="14"/>
                <w:szCs w:val="14"/>
              </w:rPr>
              <w:t>24 horas, 7 días a la semana</w:t>
            </w:r>
          </w:p>
        </w:tc>
      </w:tr>
      <w:tr w:rsidR="008707B5" w:rsidRPr="00BF122D" w14:paraId="48904370" w14:textId="77777777">
        <w:trPr>
          <w:trHeight w:val="93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3A08B29" w14:textId="77777777" w:rsidR="008707B5" w:rsidRDefault="008707B5" w:rsidP="008707B5">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510775DE" w14:textId="77777777" w:rsidR="008707B5" w:rsidRPr="006910B1" w:rsidRDefault="008707B5"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Correo electrónico</w:t>
            </w:r>
          </w:p>
          <w:p w14:paraId="2641948D" w14:textId="77777777" w:rsidR="008707B5" w:rsidRPr="006910B1" w:rsidRDefault="008707B5"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Aplicativo GLPI</w:t>
            </w:r>
          </w:p>
          <w:p w14:paraId="3CECA2F7" w14:textId="77777777" w:rsidR="008707B5" w:rsidRPr="006910B1" w:rsidRDefault="008707B5"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WhatsApp</w:t>
            </w:r>
          </w:p>
          <w:p w14:paraId="5D34AAFB" w14:textId="77777777" w:rsidR="008707B5" w:rsidRPr="006910B1" w:rsidRDefault="008707B5"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Formulario en papel</w:t>
            </w:r>
          </w:p>
        </w:tc>
      </w:tr>
      <w:tr w:rsidR="008707B5" w:rsidRPr="00BF122D" w14:paraId="7FEC94E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6177FAE0" w14:textId="77777777" w:rsidR="008707B5" w:rsidRPr="00BF122D" w:rsidRDefault="008707B5" w:rsidP="008707B5">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52E03F63" w14:textId="77777777" w:rsidR="008707B5" w:rsidRPr="006910B1" w:rsidRDefault="008707B5" w:rsidP="008707B5">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p>
        </w:tc>
      </w:tr>
    </w:tbl>
    <w:p w14:paraId="321936E3" w14:textId="0EED9100" w:rsidR="000C62E0" w:rsidRPr="00E51504" w:rsidRDefault="000C62E0" w:rsidP="000C62E0">
      <w:pPr>
        <w:tabs>
          <w:tab w:val="left" w:pos="2273"/>
        </w:tabs>
        <w:spacing w:line="240" w:lineRule="auto"/>
        <w:jc w:val="center"/>
        <w:rPr>
          <w:rFonts w:ascii="Montserrat" w:hAnsi="Montserrat"/>
          <w:i/>
          <w:iCs/>
          <w:color w:val="BFBFBF" w:themeColor="background1" w:themeShade="BF"/>
          <w:sz w:val="18"/>
          <w:szCs w:val="18"/>
        </w:rPr>
      </w:pPr>
      <w:bookmarkStart w:id="86" w:name="_Toc157526477"/>
      <w:r w:rsidRPr="00E51504">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25</w:t>
      </w:r>
      <w:r w:rsidR="005B5266">
        <w:rPr>
          <w:rFonts w:ascii="Montserrat" w:hAnsi="Montserrat" w:cs="Arial"/>
          <w:i/>
          <w:iCs/>
          <w:sz w:val="14"/>
          <w:szCs w:val="14"/>
        </w:rPr>
        <w:fldChar w:fldCharType="end"/>
      </w:r>
      <w:r w:rsidRPr="00E51504">
        <w:rPr>
          <w:rFonts w:ascii="Montserrat" w:hAnsi="Montserrat" w:cs="Arial"/>
          <w:i/>
          <w:iCs/>
          <w:sz w:val="14"/>
          <w:szCs w:val="14"/>
        </w:rPr>
        <w:t xml:space="preserve"> </w:t>
      </w:r>
      <w:r w:rsidRPr="00E51504">
        <w:rPr>
          <w:rFonts w:ascii="Montserrat" w:hAnsi="Montserrat"/>
          <w:i/>
          <w:iCs/>
          <w:sz w:val="14"/>
          <w:szCs w:val="14"/>
        </w:rPr>
        <w:t xml:space="preserve"> </w:t>
      </w:r>
      <w:r w:rsidR="007F4F98" w:rsidRPr="00E51504">
        <w:rPr>
          <w:rFonts w:ascii="Montserrat" w:hAnsi="Montserrat"/>
          <w:i/>
          <w:iCs/>
          <w:sz w:val="14"/>
          <w:szCs w:val="14"/>
        </w:rPr>
        <w:t>Administración de bases de datos</w:t>
      </w:r>
      <w:bookmarkEnd w:id="86"/>
    </w:p>
    <w:p w14:paraId="3CA0B832" w14:textId="77777777" w:rsidR="009C03F1" w:rsidRDefault="009C03F1" w:rsidP="001971FD">
      <w:pPr>
        <w:rPr>
          <w:lang w:val="es-ES"/>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5D50CE" w:rsidRPr="00BF122D" w14:paraId="1C34F27F"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8567AD6" w14:textId="77777777" w:rsidR="005D50CE" w:rsidRPr="00BF122D" w:rsidRDefault="005D50CE">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48B328E7" w14:textId="1A2A40C6" w:rsidR="005D50CE" w:rsidRPr="005D50CE" w:rsidRDefault="00705C7D">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auto"/>
                <w:sz w:val="14"/>
                <w:szCs w:val="14"/>
              </w:rPr>
            </w:pPr>
            <w:r>
              <w:rPr>
                <w:rFonts w:ascii="Montserrat" w:hAnsi="Montserrat"/>
                <w:b w:val="0"/>
                <w:bCs w:val="0"/>
                <w:color w:val="000000" w:themeColor="text1"/>
                <w:sz w:val="14"/>
                <w:szCs w:val="14"/>
              </w:rPr>
              <w:t>Gestión de Backup</w:t>
            </w:r>
          </w:p>
        </w:tc>
      </w:tr>
      <w:tr w:rsidR="005D50CE" w:rsidRPr="00BF122D" w14:paraId="6828567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647BE0A" w14:textId="77777777" w:rsidR="005D50CE" w:rsidRPr="00BF122D" w:rsidRDefault="005D50CE">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tcPr>
          <w:p w14:paraId="79525F8B" w14:textId="6C4783EF" w:rsidR="005D50CE" w:rsidRPr="008707B5" w:rsidRDefault="005D50CE" w:rsidP="00391892">
            <w:pPr>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8707B5">
              <w:rPr>
                <w:rFonts w:ascii="Montserrat" w:hAnsi="Montserrat"/>
                <w:sz w:val="14"/>
                <w:szCs w:val="14"/>
              </w:rPr>
              <w:t xml:space="preserve">Servicio que se encarga de la administración de </w:t>
            </w:r>
            <w:r w:rsidR="007E482C">
              <w:rPr>
                <w:rFonts w:ascii="Montserrat" w:hAnsi="Montserrat"/>
                <w:sz w:val="14"/>
                <w:szCs w:val="14"/>
              </w:rPr>
              <w:t>los Backup de los sistemas tecnológicos y/ información de la institución</w:t>
            </w:r>
          </w:p>
        </w:tc>
      </w:tr>
      <w:tr w:rsidR="005D50CE" w:rsidRPr="00BF122D" w14:paraId="498530E4"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6E8B41D7" w14:textId="77777777" w:rsidR="005D50CE" w:rsidRPr="00BF122D" w:rsidRDefault="005D50CE">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6F69D109" w14:textId="77777777" w:rsidR="005D50CE" w:rsidRPr="006910B1" w:rsidRDefault="005D50CE">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 xml:space="preserve">Gestión de recursos </w:t>
            </w:r>
          </w:p>
        </w:tc>
      </w:tr>
      <w:tr w:rsidR="005D50CE" w:rsidRPr="00BF122D" w14:paraId="5EFD537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5B186F4" w14:textId="77777777" w:rsidR="005D50CE" w:rsidRPr="00BF122D" w:rsidRDefault="005D50CE">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5692F63D" w14:textId="77777777" w:rsidR="005D50CE" w:rsidRPr="006910B1" w:rsidRDefault="005D50CE">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Área de TI</w:t>
            </w:r>
          </w:p>
        </w:tc>
      </w:tr>
      <w:tr w:rsidR="005D50CE" w:rsidRPr="00BF122D" w14:paraId="7D04507B"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7778C6A" w14:textId="77777777" w:rsidR="005D50CE" w:rsidRPr="00BF122D" w:rsidRDefault="005D50CE">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0052A158" w14:textId="33A24B7A" w:rsidR="005D50CE" w:rsidRPr="006910B1" w:rsidRDefault="00E51504">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253E9">
              <w:rPr>
                <w:rFonts w:ascii="Montserrat" w:hAnsi="Montserrat"/>
                <w:sz w:val="14"/>
                <w:szCs w:val="14"/>
              </w:rPr>
              <w:t>De acuerdo con</w:t>
            </w:r>
            <w:r w:rsidR="005D50CE" w:rsidRPr="006253E9">
              <w:rPr>
                <w:rFonts w:ascii="Montserrat" w:hAnsi="Montserrat"/>
                <w:sz w:val="14"/>
                <w:szCs w:val="14"/>
              </w:rPr>
              <w:t xml:space="preserve"> estimación</w:t>
            </w:r>
          </w:p>
        </w:tc>
      </w:tr>
      <w:tr w:rsidR="005D50CE" w:rsidRPr="00BF122D" w14:paraId="4C3E39A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99082A3" w14:textId="77777777" w:rsidR="005D50CE" w:rsidRPr="00263A1D" w:rsidRDefault="005D50CE">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27F06422" w14:textId="77777777" w:rsidR="005D50CE" w:rsidRDefault="005D50CE">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6253E9">
              <w:rPr>
                <w:rFonts w:ascii="Montserrat" w:hAnsi="Montserrat"/>
                <w:sz w:val="14"/>
                <w:szCs w:val="14"/>
              </w:rPr>
              <w:t>24 horas, 7 días a la semana</w:t>
            </w:r>
          </w:p>
        </w:tc>
      </w:tr>
      <w:tr w:rsidR="005D50CE" w:rsidRPr="00BF122D" w14:paraId="6FDB593C" w14:textId="77777777">
        <w:trPr>
          <w:trHeight w:val="93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A378D13" w14:textId="77777777" w:rsidR="005D50CE" w:rsidRDefault="005D50CE">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102BC29C" w14:textId="77777777" w:rsidR="005D50CE" w:rsidRPr="006910B1" w:rsidRDefault="005D50CE"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Correo electrónico</w:t>
            </w:r>
          </w:p>
          <w:p w14:paraId="79D590B1" w14:textId="77777777" w:rsidR="005D50CE" w:rsidRPr="006910B1" w:rsidRDefault="005D50CE"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Aplicativo GLPI</w:t>
            </w:r>
          </w:p>
          <w:p w14:paraId="111CD515" w14:textId="77777777" w:rsidR="005D50CE" w:rsidRPr="006910B1" w:rsidRDefault="005D50CE"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WhatsApp</w:t>
            </w:r>
          </w:p>
          <w:p w14:paraId="1A2746FF" w14:textId="77777777" w:rsidR="005D50CE" w:rsidRPr="006910B1" w:rsidRDefault="005D50CE"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Formulario en papel</w:t>
            </w:r>
          </w:p>
        </w:tc>
      </w:tr>
      <w:tr w:rsidR="005D50CE" w:rsidRPr="00BF122D" w14:paraId="0FAF2F1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4CFB4044" w14:textId="77777777" w:rsidR="005D50CE" w:rsidRPr="00BF122D" w:rsidRDefault="005D50CE">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5DDD5914" w14:textId="5B7FA1E0" w:rsidR="005D50CE" w:rsidRPr="006910B1" w:rsidRDefault="00D8364C">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 xml:space="preserve">Gestionar </w:t>
            </w:r>
            <w:r w:rsidR="005D2BAA">
              <w:rPr>
                <w:rFonts w:ascii="Montserrat" w:eastAsia="Work Sans" w:hAnsi="Montserrat" w:cs="Arial"/>
                <w:sz w:val="14"/>
                <w:szCs w:val="14"/>
              </w:rPr>
              <w:t xml:space="preserve">procesos de Backup de redundancia que permite abarcar casos de </w:t>
            </w:r>
            <w:r w:rsidR="00F801A8">
              <w:rPr>
                <w:rFonts w:ascii="Montserrat" w:eastAsia="Work Sans" w:hAnsi="Montserrat" w:cs="Arial"/>
                <w:sz w:val="14"/>
                <w:szCs w:val="14"/>
              </w:rPr>
              <w:t>desastres, ya sea en sitios offline.</w:t>
            </w:r>
          </w:p>
        </w:tc>
      </w:tr>
    </w:tbl>
    <w:p w14:paraId="4EADF1CC" w14:textId="5868F618" w:rsidR="005D50CE" w:rsidRPr="00E51504" w:rsidRDefault="005D50CE" w:rsidP="005D50CE">
      <w:pPr>
        <w:tabs>
          <w:tab w:val="left" w:pos="2273"/>
        </w:tabs>
        <w:spacing w:line="240" w:lineRule="auto"/>
        <w:jc w:val="center"/>
        <w:rPr>
          <w:rFonts w:ascii="Montserrat" w:hAnsi="Montserrat"/>
          <w:i/>
          <w:iCs/>
          <w:color w:val="BFBFBF" w:themeColor="background1" w:themeShade="BF"/>
          <w:sz w:val="18"/>
          <w:szCs w:val="18"/>
        </w:rPr>
      </w:pPr>
      <w:bookmarkStart w:id="87" w:name="_Toc157526478"/>
      <w:r w:rsidRPr="00E51504">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26</w:t>
      </w:r>
      <w:r w:rsidR="005B5266">
        <w:rPr>
          <w:rFonts w:ascii="Montserrat" w:hAnsi="Montserrat" w:cs="Arial"/>
          <w:i/>
          <w:iCs/>
          <w:sz w:val="14"/>
          <w:szCs w:val="14"/>
        </w:rPr>
        <w:fldChar w:fldCharType="end"/>
      </w:r>
      <w:r w:rsidRPr="00E51504">
        <w:rPr>
          <w:rFonts w:ascii="Montserrat" w:hAnsi="Montserrat" w:cs="Arial"/>
          <w:i/>
          <w:iCs/>
          <w:sz w:val="14"/>
          <w:szCs w:val="14"/>
        </w:rPr>
        <w:t xml:space="preserve"> </w:t>
      </w:r>
      <w:r w:rsidR="007F4F98" w:rsidRPr="00E51504">
        <w:rPr>
          <w:rFonts w:ascii="Montserrat" w:hAnsi="Montserrat"/>
          <w:i/>
          <w:iCs/>
          <w:sz w:val="14"/>
          <w:szCs w:val="14"/>
        </w:rPr>
        <w:t xml:space="preserve"> Gestión de Backup</w:t>
      </w:r>
      <w:bookmarkEnd w:id="87"/>
    </w:p>
    <w:p w14:paraId="2D7C1F62" w14:textId="77777777" w:rsidR="009C03F1" w:rsidRDefault="009C03F1" w:rsidP="001971FD">
      <w:pPr>
        <w:rPr>
          <w:lang w:val="es-ES"/>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7F4F98" w:rsidRPr="00BF122D" w14:paraId="1C1A4389"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8483CCE" w14:textId="77777777" w:rsidR="007F4F98" w:rsidRPr="00BF122D" w:rsidRDefault="007F4F98">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26516847" w14:textId="513E2D78" w:rsidR="007F4F98" w:rsidRPr="005D50CE" w:rsidRDefault="001E66C2">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auto"/>
                <w:sz w:val="14"/>
                <w:szCs w:val="14"/>
              </w:rPr>
            </w:pPr>
            <w:r>
              <w:rPr>
                <w:rFonts w:ascii="Montserrat" w:hAnsi="Montserrat"/>
                <w:b w:val="0"/>
                <w:bCs w:val="0"/>
                <w:color w:val="000000" w:themeColor="text1"/>
                <w:sz w:val="14"/>
                <w:szCs w:val="14"/>
              </w:rPr>
              <w:t>Pruebas de vulnerabilidad</w:t>
            </w:r>
          </w:p>
        </w:tc>
      </w:tr>
      <w:tr w:rsidR="00A925F2" w:rsidRPr="00BF122D" w14:paraId="0944621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69DAD25" w14:textId="77777777" w:rsidR="00A925F2" w:rsidRPr="00BF122D" w:rsidRDefault="00A925F2" w:rsidP="00A925F2">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tcPr>
          <w:p w14:paraId="5A083E21" w14:textId="623B4D59" w:rsidR="00A925F2" w:rsidRPr="008707B5" w:rsidRDefault="00A925F2" w:rsidP="00A925F2">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6253E9">
              <w:rPr>
                <w:rFonts w:ascii="Montserrat" w:hAnsi="Montserrat"/>
                <w:sz w:val="14"/>
                <w:szCs w:val="14"/>
              </w:rPr>
              <w:t>Servicio que se encarga de realizar pruebas de vulnerabilidades a la arquitectura de TI</w:t>
            </w:r>
          </w:p>
        </w:tc>
      </w:tr>
      <w:tr w:rsidR="00A925F2" w:rsidRPr="00BF122D" w14:paraId="11DC70BF"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F73C7A0" w14:textId="77777777" w:rsidR="00A925F2" w:rsidRPr="00BF122D" w:rsidRDefault="00A925F2" w:rsidP="00A925F2">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37BE129A" w14:textId="59EE5268" w:rsidR="00A925F2" w:rsidRPr="006910B1" w:rsidRDefault="00DA034C" w:rsidP="00A925F2">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Seguridad</w:t>
            </w:r>
          </w:p>
        </w:tc>
      </w:tr>
      <w:tr w:rsidR="00A925F2" w:rsidRPr="00BF122D" w14:paraId="5DB6277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0DDF7D9" w14:textId="77777777" w:rsidR="00A925F2" w:rsidRPr="00BF122D" w:rsidRDefault="00A925F2" w:rsidP="00A925F2">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6E7A1CF7" w14:textId="77777777" w:rsidR="00A925F2" w:rsidRPr="006910B1" w:rsidRDefault="00A925F2" w:rsidP="00A925F2">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Área de TI</w:t>
            </w:r>
          </w:p>
        </w:tc>
      </w:tr>
      <w:tr w:rsidR="00A925F2" w:rsidRPr="00BF122D" w14:paraId="1E095024"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014E443" w14:textId="77777777" w:rsidR="00A925F2" w:rsidRPr="00BF122D" w:rsidRDefault="00A925F2" w:rsidP="00A925F2">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2C85A4A0" w14:textId="7D04BFB6" w:rsidR="00A925F2" w:rsidRPr="006910B1" w:rsidRDefault="00DA034C" w:rsidP="00A925F2">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A estimación.</w:t>
            </w:r>
          </w:p>
        </w:tc>
      </w:tr>
      <w:tr w:rsidR="00A925F2" w:rsidRPr="00BF122D" w14:paraId="715E9AF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66542987" w14:textId="77777777" w:rsidR="00A925F2" w:rsidRPr="00263A1D" w:rsidRDefault="00A925F2" w:rsidP="00A925F2">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45C9FF94" w14:textId="49E0EF8B" w:rsidR="00A925F2" w:rsidRDefault="00AC1C0B" w:rsidP="00A925F2">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Pr>
                <w:rFonts w:ascii="Montserrat" w:hAnsi="Montserrat"/>
                <w:sz w:val="14"/>
                <w:szCs w:val="14"/>
              </w:rPr>
              <w:t>A estimación.</w:t>
            </w:r>
          </w:p>
        </w:tc>
      </w:tr>
      <w:tr w:rsidR="00A925F2" w:rsidRPr="00BF122D" w14:paraId="59E6989E" w14:textId="77777777">
        <w:trPr>
          <w:trHeight w:val="93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56B0902" w14:textId="77777777" w:rsidR="00A925F2" w:rsidRDefault="00A925F2" w:rsidP="00A925F2">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06457C81" w14:textId="77777777" w:rsidR="00A925F2" w:rsidRPr="006910B1" w:rsidRDefault="00A925F2"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Correo electrónico</w:t>
            </w:r>
          </w:p>
          <w:p w14:paraId="32C60E1F" w14:textId="77777777" w:rsidR="00A925F2" w:rsidRPr="006910B1" w:rsidRDefault="00A925F2"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Aplicativo GLPI</w:t>
            </w:r>
          </w:p>
          <w:p w14:paraId="73188A02" w14:textId="77777777" w:rsidR="00A925F2" w:rsidRPr="006910B1" w:rsidRDefault="00A925F2"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WhatsApp</w:t>
            </w:r>
          </w:p>
          <w:p w14:paraId="0F736B43" w14:textId="77777777" w:rsidR="00A925F2" w:rsidRPr="006910B1" w:rsidRDefault="00A925F2"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Formulario en papel</w:t>
            </w:r>
          </w:p>
        </w:tc>
      </w:tr>
      <w:tr w:rsidR="00A925F2" w:rsidRPr="00BF122D" w14:paraId="15C3086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E79D6D6" w14:textId="77777777" w:rsidR="00A925F2" w:rsidRPr="00BF122D" w:rsidRDefault="00A925F2" w:rsidP="00A925F2">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2333D019" w14:textId="65C1E282" w:rsidR="00A925F2" w:rsidRPr="006910B1" w:rsidRDefault="00C94CBC" w:rsidP="00A925F2">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 xml:space="preserve">Ampliar la cobertura de soluciones que permita incluir </w:t>
            </w:r>
            <w:r w:rsidR="00654935">
              <w:rPr>
                <w:rFonts w:ascii="Montserrat" w:eastAsia="Work Sans" w:hAnsi="Montserrat" w:cs="Arial"/>
                <w:sz w:val="14"/>
                <w:szCs w:val="14"/>
              </w:rPr>
              <w:t>más</w:t>
            </w:r>
            <w:r>
              <w:rPr>
                <w:rFonts w:ascii="Montserrat" w:eastAsia="Work Sans" w:hAnsi="Montserrat" w:cs="Arial"/>
                <w:sz w:val="14"/>
                <w:szCs w:val="14"/>
              </w:rPr>
              <w:t xml:space="preserve"> tipos de sistemas, aplicaciones y dispositivos</w:t>
            </w:r>
            <w:r w:rsidR="00AC1C0B">
              <w:rPr>
                <w:rFonts w:ascii="Montserrat" w:eastAsia="Work Sans" w:hAnsi="Montserrat" w:cs="Arial"/>
                <w:sz w:val="14"/>
                <w:szCs w:val="14"/>
              </w:rPr>
              <w:t>, automatizando la gestión y parcheo de las vulnerabilidades.</w:t>
            </w:r>
          </w:p>
        </w:tc>
      </w:tr>
    </w:tbl>
    <w:p w14:paraId="76262F88" w14:textId="3D90C257" w:rsidR="007F4F98" w:rsidRPr="00E51504" w:rsidRDefault="007F4F98" w:rsidP="007F4F98">
      <w:pPr>
        <w:tabs>
          <w:tab w:val="left" w:pos="2273"/>
        </w:tabs>
        <w:spacing w:line="240" w:lineRule="auto"/>
        <w:jc w:val="center"/>
        <w:rPr>
          <w:rFonts w:ascii="Montserrat" w:hAnsi="Montserrat"/>
          <w:i/>
          <w:iCs/>
          <w:color w:val="BFBFBF" w:themeColor="background1" w:themeShade="BF"/>
          <w:sz w:val="18"/>
          <w:szCs w:val="18"/>
        </w:rPr>
      </w:pPr>
      <w:bookmarkStart w:id="88" w:name="_Toc157526479"/>
      <w:r w:rsidRPr="00E51504">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27</w:t>
      </w:r>
      <w:r w:rsidR="005B5266">
        <w:rPr>
          <w:rFonts w:ascii="Montserrat" w:hAnsi="Montserrat" w:cs="Arial"/>
          <w:i/>
          <w:iCs/>
          <w:sz w:val="14"/>
          <w:szCs w:val="14"/>
        </w:rPr>
        <w:fldChar w:fldCharType="end"/>
      </w:r>
      <w:r w:rsidRPr="00E51504">
        <w:rPr>
          <w:rFonts w:ascii="Montserrat" w:hAnsi="Montserrat" w:cs="Arial"/>
          <w:i/>
          <w:iCs/>
          <w:sz w:val="14"/>
          <w:szCs w:val="14"/>
        </w:rPr>
        <w:t xml:space="preserve"> </w:t>
      </w:r>
      <w:r w:rsidRPr="00E51504">
        <w:rPr>
          <w:rFonts w:ascii="Montserrat" w:hAnsi="Montserrat"/>
          <w:i/>
          <w:iCs/>
          <w:sz w:val="14"/>
          <w:szCs w:val="14"/>
        </w:rPr>
        <w:t xml:space="preserve"> </w:t>
      </w:r>
      <w:r w:rsidR="00A55244" w:rsidRPr="00E51504">
        <w:rPr>
          <w:rFonts w:ascii="Montserrat" w:hAnsi="Montserrat"/>
          <w:i/>
          <w:iCs/>
          <w:sz w:val="14"/>
          <w:szCs w:val="14"/>
        </w:rPr>
        <w:t>Pruebas de vulnerabilidad</w:t>
      </w:r>
      <w:bookmarkEnd w:id="88"/>
    </w:p>
    <w:p w14:paraId="6CB198A1" w14:textId="2169A914" w:rsidR="00F42A70" w:rsidRPr="00E51504" w:rsidRDefault="00F42A70" w:rsidP="007C4CCF">
      <w:pPr>
        <w:tabs>
          <w:tab w:val="left" w:pos="2273"/>
        </w:tabs>
        <w:spacing w:line="240" w:lineRule="auto"/>
        <w:jc w:val="center"/>
        <w:rPr>
          <w:i/>
          <w:iCs/>
          <w:lang w:val="es-ES"/>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7C4CCF" w:rsidRPr="00BF122D" w14:paraId="109F4200"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42509DB2" w14:textId="77777777" w:rsidR="007C4CCF" w:rsidRPr="00BF122D" w:rsidRDefault="007C4CCF">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29BE9D24" w14:textId="5B4C9DBA" w:rsidR="007C4CCF" w:rsidRPr="005D50CE" w:rsidRDefault="00C1018F">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auto"/>
                <w:sz w:val="14"/>
                <w:szCs w:val="14"/>
              </w:rPr>
            </w:pPr>
            <w:r>
              <w:rPr>
                <w:rFonts w:ascii="Montserrat" w:hAnsi="Montserrat"/>
                <w:b w:val="0"/>
                <w:bCs w:val="0"/>
                <w:color w:val="000000" w:themeColor="text1"/>
                <w:sz w:val="14"/>
                <w:szCs w:val="14"/>
              </w:rPr>
              <w:t>Gestión de proyectos</w:t>
            </w:r>
          </w:p>
        </w:tc>
      </w:tr>
      <w:tr w:rsidR="007C4CCF" w:rsidRPr="00BF122D" w14:paraId="5F9D7B2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48B3BE42" w14:textId="77777777" w:rsidR="007C4CCF" w:rsidRPr="00BF122D" w:rsidRDefault="007C4CCF">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tcPr>
          <w:p w14:paraId="3296D606" w14:textId="7C75B985" w:rsidR="007C4CCF" w:rsidRPr="008707B5" w:rsidRDefault="00634707">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6253E9">
              <w:rPr>
                <w:rFonts w:ascii="Montserrat" w:hAnsi="Montserrat"/>
                <w:sz w:val="14"/>
                <w:szCs w:val="14"/>
              </w:rPr>
              <w:t>Servicio que permite planear, ejecutar y realizar seguimiento a proyectos que afectan los procesos o elementos de la arquitectura de TI</w:t>
            </w:r>
          </w:p>
        </w:tc>
      </w:tr>
      <w:tr w:rsidR="007C4CCF" w:rsidRPr="00BF122D" w14:paraId="5B7FB1FE"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78B1C67" w14:textId="77777777" w:rsidR="007C4CCF" w:rsidRPr="00BF122D" w:rsidRDefault="007C4CCF">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6ECD77F4" w14:textId="77777777" w:rsidR="007C4CCF" w:rsidRPr="006910B1" w:rsidRDefault="007C4CCF">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Gestión de recursos</w:t>
            </w:r>
          </w:p>
        </w:tc>
      </w:tr>
      <w:tr w:rsidR="007C4CCF" w:rsidRPr="00BF122D" w14:paraId="04A9B4A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4CDC3BE8" w14:textId="77777777" w:rsidR="007C4CCF" w:rsidRPr="00BF122D" w:rsidRDefault="007C4CCF">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37F31CEE" w14:textId="431D1724" w:rsidR="007C4CCF" w:rsidRPr="006910B1" w:rsidRDefault="00634707">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Todas las áreas de la institución</w:t>
            </w:r>
          </w:p>
        </w:tc>
      </w:tr>
      <w:tr w:rsidR="007C4CCF" w:rsidRPr="00BF122D" w14:paraId="29FB00F1"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D840424" w14:textId="77777777" w:rsidR="007C4CCF" w:rsidRPr="00BF122D" w:rsidRDefault="007C4CCF">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4C9FCFFD" w14:textId="55BBB7B6" w:rsidR="007C4CCF" w:rsidRPr="006910B1" w:rsidRDefault="00DB0833">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De acuerdo con</w:t>
            </w:r>
            <w:r w:rsidR="0056077E">
              <w:rPr>
                <w:rFonts w:ascii="Montserrat" w:hAnsi="Montserrat"/>
                <w:sz w:val="14"/>
                <w:szCs w:val="14"/>
              </w:rPr>
              <w:t xml:space="preserve"> estimación</w:t>
            </w:r>
          </w:p>
        </w:tc>
      </w:tr>
      <w:tr w:rsidR="007C4CCF" w:rsidRPr="00BF122D" w14:paraId="59A4A8E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D5FE3D6" w14:textId="77777777" w:rsidR="007C4CCF" w:rsidRPr="00263A1D" w:rsidRDefault="007C4CCF">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02B44AC2" w14:textId="089B167B" w:rsidR="007C4CCF" w:rsidRDefault="007C4CCF">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Pr>
                <w:rFonts w:ascii="Montserrat" w:hAnsi="Montserrat"/>
                <w:sz w:val="14"/>
                <w:szCs w:val="14"/>
              </w:rPr>
              <w:t xml:space="preserve">24 horas, </w:t>
            </w:r>
            <w:r w:rsidR="00AC1C0B">
              <w:rPr>
                <w:rFonts w:ascii="Montserrat" w:hAnsi="Montserrat"/>
                <w:sz w:val="14"/>
                <w:szCs w:val="14"/>
              </w:rPr>
              <w:t>5</w:t>
            </w:r>
            <w:r>
              <w:rPr>
                <w:rFonts w:ascii="Montserrat" w:hAnsi="Montserrat"/>
                <w:sz w:val="14"/>
                <w:szCs w:val="14"/>
              </w:rPr>
              <w:t xml:space="preserve"> días </w:t>
            </w:r>
          </w:p>
        </w:tc>
      </w:tr>
      <w:tr w:rsidR="007C4CCF" w:rsidRPr="00BF122D" w14:paraId="1A11B784" w14:textId="77777777">
        <w:trPr>
          <w:trHeight w:val="93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1CF16BA3" w14:textId="77777777" w:rsidR="007C4CCF" w:rsidRDefault="007C4CCF">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74BB0708" w14:textId="77777777" w:rsidR="007C4CCF" w:rsidRPr="006910B1" w:rsidRDefault="007C4CCF"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Correo electrónico</w:t>
            </w:r>
          </w:p>
          <w:p w14:paraId="4609AE4C" w14:textId="77777777" w:rsidR="007C4CCF" w:rsidRPr="006910B1" w:rsidRDefault="007C4CCF"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Aplicativo GLPI</w:t>
            </w:r>
          </w:p>
          <w:p w14:paraId="7C708521" w14:textId="77777777" w:rsidR="007C4CCF" w:rsidRPr="006910B1" w:rsidRDefault="007C4CCF"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WhatsApp</w:t>
            </w:r>
          </w:p>
          <w:p w14:paraId="03B035EF" w14:textId="77777777" w:rsidR="007C4CCF" w:rsidRPr="006910B1" w:rsidRDefault="007C4CCF"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Formulario en papel</w:t>
            </w:r>
          </w:p>
        </w:tc>
      </w:tr>
      <w:tr w:rsidR="007C4CCF" w:rsidRPr="00BF122D" w14:paraId="164798C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4BA0471" w14:textId="77777777" w:rsidR="007C4CCF" w:rsidRPr="00BF122D" w:rsidRDefault="007C4CCF">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5F493372" w14:textId="7AEB74BF" w:rsidR="007C4CCF" w:rsidRPr="006910B1" w:rsidRDefault="007C4CCF">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p>
        </w:tc>
      </w:tr>
    </w:tbl>
    <w:p w14:paraId="53BD91AA" w14:textId="2682A76B" w:rsidR="007C4CCF" w:rsidRPr="00E51504" w:rsidRDefault="007C4CCF" w:rsidP="007C4CCF">
      <w:pPr>
        <w:tabs>
          <w:tab w:val="left" w:pos="2273"/>
        </w:tabs>
        <w:spacing w:line="240" w:lineRule="auto"/>
        <w:jc w:val="center"/>
        <w:rPr>
          <w:i/>
          <w:iCs/>
          <w:lang w:val="es-ES"/>
        </w:rPr>
      </w:pPr>
      <w:bookmarkStart w:id="89" w:name="_Toc157526480"/>
      <w:r w:rsidRPr="00E51504">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28</w:t>
      </w:r>
      <w:r w:rsidR="005B5266">
        <w:rPr>
          <w:rFonts w:ascii="Montserrat" w:hAnsi="Montserrat" w:cs="Arial"/>
          <w:i/>
          <w:iCs/>
          <w:sz w:val="14"/>
          <w:szCs w:val="14"/>
        </w:rPr>
        <w:fldChar w:fldCharType="end"/>
      </w:r>
      <w:r w:rsidRPr="00E51504">
        <w:rPr>
          <w:rFonts w:ascii="Montserrat" w:hAnsi="Montserrat" w:cs="Arial"/>
          <w:i/>
          <w:iCs/>
          <w:sz w:val="14"/>
          <w:szCs w:val="14"/>
        </w:rPr>
        <w:t xml:space="preserve"> </w:t>
      </w:r>
      <w:r w:rsidRPr="00E51504">
        <w:rPr>
          <w:rFonts w:ascii="Montserrat" w:hAnsi="Montserrat"/>
          <w:i/>
          <w:iCs/>
          <w:sz w:val="14"/>
          <w:szCs w:val="14"/>
        </w:rPr>
        <w:t xml:space="preserve"> </w:t>
      </w:r>
      <w:r w:rsidR="0056077E" w:rsidRPr="00E51504">
        <w:rPr>
          <w:rFonts w:ascii="Montserrat" w:hAnsi="Montserrat"/>
          <w:i/>
          <w:iCs/>
          <w:color w:val="000000" w:themeColor="text1"/>
          <w:sz w:val="14"/>
          <w:szCs w:val="14"/>
        </w:rPr>
        <w:t>Gestión de proyectos.</w:t>
      </w:r>
      <w:bookmarkEnd w:id="89"/>
    </w:p>
    <w:p w14:paraId="2CC41F2E" w14:textId="77777777" w:rsidR="0056077E" w:rsidRDefault="0056077E" w:rsidP="0056077E">
      <w:pPr>
        <w:rPr>
          <w:lang w:val="es-ES"/>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56077E" w:rsidRPr="00BF122D" w14:paraId="510274DC"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AECFF4D" w14:textId="77777777" w:rsidR="0056077E" w:rsidRPr="00BF122D" w:rsidRDefault="0056077E">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710B13C6" w14:textId="62C33864" w:rsidR="0056077E" w:rsidRPr="005D50CE" w:rsidRDefault="0056077E">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auto"/>
                <w:sz w:val="14"/>
                <w:szCs w:val="14"/>
              </w:rPr>
            </w:pPr>
            <w:r>
              <w:rPr>
                <w:rFonts w:ascii="Montserrat" w:hAnsi="Montserrat"/>
                <w:b w:val="0"/>
                <w:bCs w:val="0"/>
                <w:color w:val="000000" w:themeColor="text1"/>
                <w:sz w:val="14"/>
                <w:szCs w:val="14"/>
              </w:rPr>
              <w:t xml:space="preserve">Gestión de </w:t>
            </w:r>
            <w:r w:rsidR="00480778">
              <w:rPr>
                <w:rFonts w:ascii="Montserrat" w:hAnsi="Montserrat"/>
                <w:b w:val="0"/>
                <w:bCs w:val="0"/>
                <w:color w:val="000000" w:themeColor="text1"/>
                <w:sz w:val="14"/>
                <w:szCs w:val="14"/>
              </w:rPr>
              <w:t>identidades</w:t>
            </w:r>
          </w:p>
        </w:tc>
      </w:tr>
      <w:tr w:rsidR="0056077E" w:rsidRPr="00BF122D" w14:paraId="050A833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664A0558" w14:textId="77777777" w:rsidR="0056077E" w:rsidRPr="00BF122D" w:rsidRDefault="0056077E">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tcPr>
          <w:p w14:paraId="40BBF09D" w14:textId="2CF2E53D" w:rsidR="0056077E" w:rsidRPr="008707B5" w:rsidRDefault="007C0925">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6253E9">
              <w:rPr>
                <w:rFonts w:ascii="Montserrat" w:hAnsi="Montserrat"/>
                <w:sz w:val="14"/>
                <w:szCs w:val="14"/>
              </w:rPr>
              <w:t xml:space="preserve">Servicio que permite asignar recursos </w:t>
            </w:r>
            <w:r>
              <w:rPr>
                <w:rFonts w:ascii="Montserrat" w:hAnsi="Montserrat"/>
                <w:sz w:val="14"/>
                <w:szCs w:val="14"/>
              </w:rPr>
              <w:t xml:space="preserve">instituciones de tecnología de la información </w:t>
            </w:r>
            <w:r w:rsidRPr="006253E9">
              <w:rPr>
                <w:rFonts w:ascii="Montserrat" w:hAnsi="Montserrat"/>
                <w:sz w:val="14"/>
                <w:szCs w:val="14"/>
              </w:rPr>
              <w:t>a los funcionarios</w:t>
            </w:r>
            <w:r>
              <w:rPr>
                <w:rFonts w:ascii="Montserrat" w:hAnsi="Montserrat"/>
                <w:sz w:val="14"/>
                <w:szCs w:val="14"/>
              </w:rPr>
              <w:t>, estudiantes, profesores</w:t>
            </w:r>
            <w:r w:rsidRPr="006253E9">
              <w:rPr>
                <w:rFonts w:ascii="Montserrat" w:hAnsi="Montserrat"/>
                <w:sz w:val="14"/>
                <w:szCs w:val="14"/>
              </w:rPr>
              <w:t xml:space="preserve"> y contratistas de la </w:t>
            </w:r>
            <w:r>
              <w:rPr>
                <w:rFonts w:ascii="Montserrat" w:hAnsi="Montserrat"/>
                <w:sz w:val="14"/>
                <w:szCs w:val="14"/>
              </w:rPr>
              <w:t>institución</w:t>
            </w:r>
            <w:r w:rsidRPr="006253E9">
              <w:rPr>
                <w:rFonts w:ascii="Montserrat" w:hAnsi="Montserrat"/>
                <w:sz w:val="14"/>
                <w:szCs w:val="14"/>
              </w:rPr>
              <w:t>, así mismo, provee los mecanismos de autenticación y autorización para el acceso a estos recursos</w:t>
            </w:r>
          </w:p>
        </w:tc>
      </w:tr>
      <w:tr w:rsidR="0056077E" w:rsidRPr="00BF122D" w14:paraId="40F00B26"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F598A95" w14:textId="77777777" w:rsidR="0056077E" w:rsidRPr="00BF122D" w:rsidRDefault="0056077E">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292664A6" w14:textId="77777777" w:rsidR="0056077E" w:rsidRPr="006910B1" w:rsidRDefault="0056077E">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Gestión de recursos</w:t>
            </w:r>
          </w:p>
        </w:tc>
      </w:tr>
      <w:tr w:rsidR="0056077E" w:rsidRPr="00BF122D" w14:paraId="067CE23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53E87849" w14:textId="77777777" w:rsidR="0056077E" w:rsidRPr="00BF122D" w:rsidRDefault="0056077E">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185B6D4D" w14:textId="77777777" w:rsidR="0056077E" w:rsidRPr="006910B1" w:rsidRDefault="0056077E">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Todas las áreas de la institución</w:t>
            </w:r>
          </w:p>
        </w:tc>
      </w:tr>
      <w:tr w:rsidR="0056077E" w:rsidRPr="00BF122D" w14:paraId="28BD73D5"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FFF1724" w14:textId="77777777" w:rsidR="0056077E" w:rsidRPr="00BF122D" w:rsidRDefault="0056077E">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7827C4FF" w14:textId="0356F6E5" w:rsidR="0056077E" w:rsidRPr="006910B1" w:rsidRDefault="00CD7E54">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De acuerdo con</w:t>
            </w:r>
            <w:r w:rsidR="0056077E">
              <w:rPr>
                <w:rFonts w:ascii="Montserrat" w:hAnsi="Montserrat"/>
                <w:sz w:val="14"/>
                <w:szCs w:val="14"/>
              </w:rPr>
              <w:t xml:space="preserve"> estimación</w:t>
            </w:r>
          </w:p>
        </w:tc>
      </w:tr>
      <w:tr w:rsidR="0056077E" w:rsidRPr="00BF122D" w14:paraId="3A994C0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7117C56" w14:textId="77777777" w:rsidR="0056077E" w:rsidRPr="00263A1D" w:rsidRDefault="0056077E">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44DBAD6F" w14:textId="77777777" w:rsidR="0056077E" w:rsidRDefault="0056077E">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Pr>
                <w:rFonts w:ascii="Montserrat" w:hAnsi="Montserrat"/>
                <w:sz w:val="14"/>
                <w:szCs w:val="14"/>
              </w:rPr>
              <w:t xml:space="preserve">24 horas, 7 días </w:t>
            </w:r>
          </w:p>
        </w:tc>
      </w:tr>
      <w:tr w:rsidR="0056077E" w:rsidRPr="00BF122D" w14:paraId="08ECE682" w14:textId="77777777">
        <w:trPr>
          <w:trHeight w:val="93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6064DB6" w14:textId="77777777" w:rsidR="0056077E" w:rsidRDefault="0056077E">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5ADFF630" w14:textId="77777777" w:rsidR="0056077E" w:rsidRPr="006910B1" w:rsidRDefault="0056077E"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Correo electrónico</w:t>
            </w:r>
          </w:p>
          <w:p w14:paraId="5CF47CAE" w14:textId="77777777" w:rsidR="0056077E" w:rsidRPr="006910B1" w:rsidRDefault="0056077E"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Aplicativo GLPI</w:t>
            </w:r>
          </w:p>
          <w:p w14:paraId="2A6018F9" w14:textId="77777777" w:rsidR="0056077E" w:rsidRPr="006910B1" w:rsidRDefault="0056077E"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WhatsApp</w:t>
            </w:r>
          </w:p>
          <w:p w14:paraId="43AAC24D" w14:textId="77777777" w:rsidR="0056077E" w:rsidRPr="006910B1" w:rsidRDefault="0056077E"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Formulario en papel</w:t>
            </w:r>
          </w:p>
        </w:tc>
      </w:tr>
      <w:tr w:rsidR="0056077E" w:rsidRPr="00BF122D" w14:paraId="211C683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0353B73D" w14:textId="77777777" w:rsidR="0056077E" w:rsidRPr="00BF122D" w:rsidRDefault="0056077E">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3DA94081" w14:textId="077638C3" w:rsidR="0056077E" w:rsidRPr="006910B1" w:rsidRDefault="00EA59C0">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sidRPr="00EA59C0">
              <w:rPr>
                <w:rFonts w:ascii="Montserrat" w:hAnsi="Montserrat"/>
                <w:sz w:val="14"/>
                <w:szCs w:val="14"/>
              </w:rPr>
              <w:t>Automatizar los procesos de gestión de usuarios u objetos en los sistemas de información es esencial para mejorar la eficiencia y reducir errores. Esto implica integrar los distintos sistemas, permitiendo una rápida creación, modificación y suspensión de perfiles, así como asignación de roles y permisos</w:t>
            </w:r>
            <w:r w:rsidR="00261E5D">
              <w:rPr>
                <w:rFonts w:ascii="Montserrat" w:hAnsi="Montserrat"/>
                <w:sz w:val="14"/>
                <w:szCs w:val="14"/>
              </w:rPr>
              <w:t>.</w:t>
            </w:r>
          </w:p>
        </w:tc>
      </w:tr>
    </w:tbl>
    <w:p w14:paraId="59D5C351" w14:textId="291ED07D" w:rsidR="0056077E" w:rsidRPr="00E51504" w:rsidRDefault="0056077E" w:rsidP="0056077E">
      <w:pPr>
        <w:tabs>
          <w:tab w:val="left" w:pos="2273"/>
        </w:tabs>
        <w:spacing w:line="240" w:lineRule="auto"/>
        <w:jc w:val="center"/>
        <w:rPr>
          <w:i/>
          <w:iCs/>
          <w:lang w:val="es-ES"/>
        </w:rPr>
      </w:pPr>
      <w:bookmarkStart w:id="90" w:name="_Toc157526481"/>
      <w:r w:rsidRPr="00E51504">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29</w:t>
      </w:r>
      <w:r w:rsidR="005B5266">
        <w:rPr>
          <w:rFonts w:ascii="Montserrat" w:hAnsi="Montserrat" w:cs="Arial"/>
          <w:i/>
          <w:iCs/>
          <w:sz w:val="14"/>
          <w:szCs w:val="14"/>
        </w:rPr>
        <w:fldChar w:fldCharType="end"/>
      </w:r>
      <w:r w:rsidRPr="00E51504">
        <w:rPr>
          <w:rFonts w:ascii="Montserrat" w:hAnsi="Montserrat" w:cs="Arial"/>
          <w:i/>
          <w:iCs/>
          <w:sz w:val="14"/>
          <w:szCs w:val="14"/>
        </w:rPr>
        <w:t xml:space="preserve"> </w:t>
      </w:r>
      <w:r w:rsidRPr="00E51504">
        <w:rPr>
          <w:rFonts w:ascii="Montserrat" w:hAnsi="Montserrat"/>
          <w:i/>
          <w:iCs/>
          <w:sz w:val="14"/>
          <w:szCs w:val="14"/>
        </w:rPr>
        <w:t xml:space="preserve"> </w:t>
      </w:r>
      <w:r w:rsidRPr="00E51504">
        <w:rPr>
          <w:rFonts w:ascii="Montserrat" w:hAnsi="Montserrat"/>
          <w:i/>
          <w:iCs/>
          <w:color w:val="000000" w:themeColor="text1"/>
          <w:sz w:val="14"/>
          <w:szCs w:val="14"/>
        </w:rPr>
        <w:t xml:space="preserve">Gestión de </w:t>
      </w:r>
      <w:r w:rsidR="00480778">
        <w:rPr>
          <w:rFonts w:ascii="Montserrat" w:hAnsi="Montserrat"/>
          <w:i/>
          <w:iCs/>
          <w:color w:val="000000" w:themeColor="text1"/>
          <w:sz w:val="14"/>
          <w:szCs w:val="14"/>
        </w:rPr>
        <w:t>identidades</w:t>
      </w:r>
      <w:r w:rsidRPr="00E51504">
        <w:rPr>
          <w:rFonts w:ascii="Montserrat" w:hAnsi="Montserrat"/>
          <w:i/>
          <w:iCs/>
          <w:color w:val="000000" w:themeColor="text1"/>
          <w:sz w:val="14"/>
          <w:szCs w:val="14"/>
        </w:rPr>
        <w:t>.</w:t>
      </w:r>
      <w:bookmarkEnd w:id="90"/>
    </w:p>
    <w:p w14:paraId="1860359C" w14:textId="77777777" w:rsidR="00CC557D" w:rsidRDefault="00CC557D" w:rsidP="00CC557D">
      <w:pPr>
        <w:rPr>
          <w:lang w:val="es-ES"/>
        </w:rPr>
      </w:pPr>
    </w:p>
    <w:tbl>
      <w:tblPr>
        <w:tblStyle w:val="Tabladecuadrcula4-nfasis51"/>
        <w:tblW w:w="821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838"/>
        <w:gridCol w:w="6379"/>
      </w:tblGrid>
      <w:tr w:rsidR="00CC557D" w:rsidRPr="00BF122D" w14:paraId="44959F88"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DF569D4" w14:textId="77777777" w:rsidR="00CC557D" w:rsidRPr="00BF122D" w:rsidRDefault="00CC557D">
            <w:pPr>
              <w:spacing w:line="276" w:lineRule="auto"/>
              <w:rPr>
                <w:rFonts w:ascii="Montserrat" w:eastAsia="Work Sans" w:hAnsi="Montserrat" w:cs="Arial"/>
                <w:b w:val="0"/>
                <w:bCs w:val="0"/>
                <w:sz w:val="14"/>
                <w:szCs w:val="14"/>
              </w:rPr>
            </w:pPr>
            <w:r w:rsidRPr="00263A1D">
              <w:rPr>
                <w:rFonts w:ascii="Montserrat" w:eastAsia="Work Sans" w:hAnsi="Montserrat" w:cs="Arial"/>
                <w:b w:val="0"/>
                <w:bCs w:val="0"/>
                <w:sz w:val="14"/>
                <w:szCs w:val="14"/>
              </w:rPr>
              <w:t>Nombre del Servicio</w:t>
            </w:r>
          </w:p>
        </w:tc>
        <w:tc>
          <w:tcPr>
            <w:tcW w:w="6379" w:type="dxa"/>
            <w:shd w:val="clear" w:color="auto" w:fill="auto"/>
            <w:vAlign w:val="center"/>
          </w:tcPr>
          <w:p w14:paraId="0AE9C0C9" w14:textId="7CC52D67" w:rsidR="00CC557D" w:rsidRPr="005D50CE" w:rsidRDefault="00CC557D">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auto"/>
                <w:sz w:val="14"/>
                <w:szCs w:val="14"/>
              </w:rPr>
            </w:pPr>
            <w:r>
              <w:rPr>
                <w:rFonts w:ascii="Montserrat" w:hAnsi="Montserrat"/>
                <w:b w:val="0"/>
                <w:bCs w:val="0"/>
                <w:color w:val="000000" w:themeColor="text1"/>
                <w:sz w:val="14"/>
                <w:szCs w:val="14"/>
              </w:rPr>
              <w:t>Servicio de virtualización de servidores</w:t>
            </w:r>
          </w:p>
        </w:tc>
      </w:tr>
      <w:tr w:rsidR="00CC557D" w:rsidRPr="00BF122D" w14:paraId="7817D35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B160D4E" w14:textId="77777777" w:rsidR="00CC557D" w:rsidRPr="00BF122D" w:rsidRDefault="00CC557D">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Descripción</w:t>
            </w:r>
          </w:p>
        </w:tc>
        <w:tc>
          <w:tcPr>
            <w:tcW w:w="6379" w:type="dxa"/>
            <w:shd w:val="clear" w:color="auto" w:fill="auto"/>
          </w:tcPr>
          <w:p w14:paraId="58094E90" w14:textId="17810012" w:rsidR="00CC557D" w:rsidRPr="008707B5" w:rsidRDefault="00F63D02">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6253E9">
              <w:rPr>
                <w:rFonts w:ascii="Montserrat" w:hAnsi="Montserrat"/>
                <w:sz w:val="14"/>
                <w:szCs w:val="14"/>
              </w:rPr>
              <w:t>Servicio que permite virtualizar servidores físicos en varias máquinas virtuales, las cuales pueden proveer a su vez servicios de hosting a las diferentes soluciones de software.</w:t>
            </w:r>
          </w:p>
        </w:tc>
      </w:tr>
      <w:tr w:rsidR="00CC557D" w:rsidRPr="00BF122D" w14:paraId="5D8E0165"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45146396" w14:textId="77777777" w:rsidR="00CC557D" w:rsidRPr="00BF122D" w:rsidRDefault="00CC557D">
            <w:pPr>
              <w:spacing w:line="276" w:lineRule="auto"/>
              <w:rPr>
                <w:rFonts w:ascii="Montserrat" w:eastAsia="Work Sans" w:hAnsi="Montserrat" w:cs="Arial"/>
                <w:color w:val="FFFFFF" w:themeColor="background1"/>
                <w:sz w:val="14"/>
                <w:szCs w:val="14"/>
              </w:rPr>
            </w:pPr>
            <w:r w:rsidRPr="00263A1D">
              <w:rPr>
                <w:rFonts w:ascii="Montserrat" w:eastAsia="Work Sans" w:hAnsi="Montserrat" w:cs="Arial"/>
                <w:b w:val="0"/>
                <w:bCs w:val="0"/>
                <w:color w:val="FFFFFF" w:themeColor="background1"/>
                <w:sz w:val="14"/>
                <w:szCs w:val="14"/>
              </w:rPr>
              <w:t>Categoría</w:t>
            </w:r>
          </w:p>
        </w:tc>
        <w:tc>
          <w:tcPr>
            <w:tcW w:w="6379" w:type="dxa"/>
            <w:shd w:val="clear" w:color="auto" w:fill="auto"/>
          </w:tcPr>
          <w:p w14:paraId="3A3D5260" w14:textId="77777777" w:rsidR="00CC557D" w:rsidRPr="006910B1" w:rsidRDefault="00CC557D">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Gestión de recursos</w:t>
            </w:r>
          </w:p>
        </w:tc>
      </w:tr>
      <w:tr w:rsidR="00CC557D" w:rsidRPr="00BF122D" w14:paraId="51DD16C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BD85556" w14:textId="77777777" w:rsidR="00CC557D" w:rsidRPr="00BF122D" w:rsidRDefault="00CC557D">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Usuario objetivo</w:t>
            </w:r>
          </w:p>
        </w:tc>
        <w:tc>
          <w:tcPr>
            <w:tcW w:w="6379" w:type="dxa"/>
            <w:shd w:val="clear" w:color="auto" w:fill="auto"/>
            <w:vAlign w:val="center"/>
          </w:tcPr>
          <w:p w14:paraId="254E8F53" w14:textId="77777777" w:rsidR="00CC557D" w:rsidRPr="006910B1" w:rsidRDefault="00CC557D">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eastAsia="Work Sans" w:hAnsi="Montserrat" w:cs="Arial"/>
                <w:sz w:val="14"/>
                <w:szCs w:val="14"/>
              </w:rPr>
              <w:t>Todas las áreas de la institución</w:t>
            </w:r>
          </w:p>
        </w:tc>
      </w:tr>
      <w:tr w:rsidR="00CC557D" w:rsidRPr="00BF122D" w14:paraId="62781526" w14:textId="77777777">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9BFAFE7" w14:textId="77777777" w:rsidR="00CC557D" w:rsidRPr="00BF122D" w:rsidRDefault="00CC557D">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Acuerdo de nivel de Servicio</w:t>
            </w:r>
          </w:p>
        </w:tc>
        <w:tc>
          <w:tcPr>
            <w:tcW w:w="6379" w:type="dxa"/>
            <w:shd w:val="clear" w:color="auto" w:fill="auto"/>
            <w:vAlign w:val="center"/>
          </w:tcPr>
          <w:p w14:paraId="39CC0211" w14:textId="3E5A9E12" w:rsidR="00CC557D" w:rsidRPr="006910B1" w:rsidRDefault="00F63D02">
            <w:pPr>
              <w:spacing w:line="276" w:lineRule="auto"/>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2 días hábiles</w:t>
            </w:r>
          </w:p>
        </w:tc>
      </w:tr>
      <w:tr w:rsidR="00CC557D" w:rsidRPr="00BF122D" w14:paraId="509B8E4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33D03DE1" w14:textId="77777777" w:rsidR="00CC557D" w:rsidRPr="00263A1D" w:rsidRDefault="00CC557D">
            <w:pPr>
              <w:spacing w:line="276" w:lineRule="auto"/>
              <w:rPr>
                <w:rFonts w:ascii="Montserrat" w:eastAsia="Work Sans" w:hAnsi="Montserrat" w:cs="Arial"/>
                <w:b w:val="0"/>
                <w:bCs w:val="0"/>
                <w:color w:val="FFFFFF" w:themeColor="background1"/>
                <w:sz w:val="14"/>
                <w:szCs w:val="14"/>
              </w:rPr>
            </w:pPr>
            <w:r>
              <w:rPr>
                <w:rFonts w:ascii="Montserrat" w:eastAsia="Work Sans" w:hAnsi="Montserrat" w:cs="Arial"/>
                <w:b w:val="0"/>
                <w:bCs w:val="0"/>
                <w:color w:val="FFFFFF" w:themeColor="background1"/>
                <w:sz w:val="14"/>
                <w:szCs w:val="14"/>
              </w:rPr>
              <w:t>Horario de prestación de servicio</w:t>
            </w:r>
          </w:p>
        </w:tc>
        <w:tc>
          <w:tcPr>
            <w:tcW w:w="6379" w:type="dxa"/>
            <w:shd w:val="clear" w:color="auto" w:fill="auto"/>
            <w:vAlign w:val="center"/>
          </w:tcPr>
          <w:p w14:paraId="56E2A9DE" w14:textId="77777777" w:rsidR="00CC557D" w:rsidRDefault="00CC557D">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Pr>
                <w:rFonts w:ascii="Montserrat" w:hAnsi="Montserrat"/>
                <w:sz w:val="14"/>
                <w:szCs w:val="14"/>
              </w:rPr>
              <w:t xml:space="preserve">24 horas, 7 días </w:t>
            </w:r>
          </w:p>
        </w:tc>
      </w:tr>
      <w:tr w:rsidR="00CC557D" w:rsidRPr="00BF122D" w14:paraId="14372E11" w14:textId="77777777">
        <w:trPr>
          <w:trHeight w:val="93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7AAE1175" w14:textId="77777777" w:rsidR="00CC557D" w:rsidRDefault="00CC557D">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Canal de Soporte</w:t>
            </w:r>
          </w:p>
        </w:tc>
        <w:tc>
          <w:tcPr>
            <w:tcW w:w="6379" w:type="dxa"/>
            <w:shd w:val="clear" w:color="auto" w:fill="auto"/>
            <w:vAlign w:val="center"/>
          </w:tcPr>
          <w:p w14:paraId="02E0A347" w14:textId="77777777" w:rsidR="00CC557D" w:rsidRPr="006910B1" w:rsidRDefault="00CC557D"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Correo electrónico</w:t>
            </w:r>
          </w:p>
          <w:p w14:paraId="7EE49250" w14:textId="77777777" w:rsidR="00CC557D" w:rsidRPr="006910B1" w:rsidRDefault="00CC557D"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Aplicativo GLPI</w:t>
            </w:r>
          </w:p>
          <w:p w14:paraId="21CDF7C2" w14:textId="77777777" w:rsidR="00CC557D" w:rsidRPr="006910B1" w:rsidRDefault="00CC557D"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WhatsApp</w:t>
            </w:r>
          </w:p>
          <w:p w14:paraId="75A69F38" w14:textId="77777777" w:rsidR="00CC557D" w:rsidRPr="006910B1" w:rsidRDefault="00CC557D" w:rsidP="00FD44A8">
            <w:pPr>
              <w:pStyle w:val="ListParagraph"/>
              <w:numPr>
                <w:ilvl w:val="0"/>
                <w:numId w:val="70"/>
              </w:numPr>
              <w:spacing w:line="276" w:lineRule="auto"/>
              <w:ind w:left="227" w:hanging="209"/>
              <w:jc w:val="both"/>
              <w:cnfStyle w:val="000000000000" w:firstRow="0" w:lastRow="0" w:firstColumn="0" w:lastColumn="0" w:oddVBand="0" w:evenVBand="0" w:oddHBand="0" w:evenHBand="0" w:firstRowFirstColumn="0" w:firstRowLastColumn="0" w:lastRowFirstColumn="0" w:lastRowLastColumn="0"/>
              <w:rPr>
                <w:rFonts w:ascii="Montserrat" w:eastAsia="Work Sans" w:hAnsi="Montserrat" w:cs="Arial"/>
                <w:sz w:val="14"/>
                <w:szCs w:val="14"/>
              </w:rPr>
            </w:pPr>
            <w:r w:rsidRPr="006910B1">
              <w:rPr>
                <w:rFonts w:ascii="Montserrat" w:eastAsia="Work Sans" w:hAnsi="Montserrat" w:cs="Arial"/>
                <w:sz w:val="14"/>
                <w:szCs w:val="14"/>
              </w:rPr>
              <w:t>Formulario en papel</w:t>
            </w:r>
          </w:p>
        </w:tc>
      </w:tr>
      <w:tr w:rsidR="00CC557D" w:rsidRPr="00BF122D" w14:paraId="760676C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472C4" w:themeFill="accent1"/>
            <w:vAlign w:val="center"/>
          </w:tcPr>
          <w:p w14:paraId="23EF0C6F" w14:textId="77777777" w:rsidR="00CC557D" w:rsidRPr="00BF122D" w:rsidRDefault="00CC557D">
            <w:pPr>
              <w:spacing w:line="276" w:lineRule="auto"/>
              <w:rPr>
                <w:rFonts w:ascii="Montserrat" w:eastAsia="Work Sans" w:hAnsi="Montserrat" w:cs="Arial"/>
                <w:b w:val="0"/>
                <w:bCs w:val="0"/>
                <w:color w:val="FFFFFF" w:themeColor="background1"/>
                <w:sz w:val="14"/>
                <w:szCs w:val="14"/>
              </w:rPr>
            </w:pPr>
            <w:r w:rsidRPr="00263A1D">
              <w:rPr>
                <w:rFonts w:ascii="Montserrat" w:eastAsia="Work Sans" w:hAnsi="Montserrat" w:cs="Arial"/>
                <w:b w:val="0"/>
                <w:bCs w:val="0"/>
                <w:color w:val="FFFFFF" w:themeColor="background1"/>
                <w:sz w:val="14"/>
                <w:szCs w:val="14"/>
              </w:rPr>
              <w:t>Oportunidad de Mejora</w:t>
            </w:r>
          </w:p>
        </w:tc>
        <w:tc>
          <w:tcPr>
            <w:tcW w:w="6379" w:type="dxa"/>
            <w:shd w:val="clear" w:color="auto" w:fill="auto"/>
            <w:vAlign w:val="center"/>
          </w:tcPr>
          <w:p w14:paraId="24BCB207" w14:textId="7976EB33" w:rsidR="00CC557D" w:rsidRPr="006910B1" w:rsidRDefault="00920F7B">
            <w:pPr>
              <w:spacing w:line="276" w:lineRule="auto"/>
              <w:jc w:val="both"/>
              <w:cnfStyle w:val="000000100000" w:firstRow="0" w:lastRow="0" w:firstColumn="0" w:lastColumn="0" w:oddVBand="0" w:evenVBand="0" w:oddHBand="1" w:evenHBand="0" w:firstRowFirstColumn="0" w:firstRowLastColumn="0" w:lastRowFirstColumn="0" w:lastRowLastColumn="0"/>
              <w:rPr>
                <w:rFonts w:ascii="Montserrat" w:eastAsia="Work Sans" w:hAnsi="Montserrat" w:cs="Arial"/>
                <w:sz w:val="14"/>
                <w:szCs w:val="14"/>
              </w:rPr>
            </w:pPr>
            <w:r>
              <w:rPr>
                <w:rFonts w:ascii="Montserrat" w:hAnsi="Montserrat"/>
                <w:sz w:val="14"/>
                <w:szCs w:val="14"/>
              </w:rPr>
              <w:t>O</w:t>
            </w:r>
            <w:r w:rsidRPr="00920F7B">
              <w:rPr>
                <w:rFonts w:ascii="Montserrat" w:hAnsi="Montserrat"/>
                <w:sz w:val="14"/>
                <w:szCs w:val="14"/>
              </w:rPr>
              <w:t>ptimización de recursos, escalabilidad automática y administración unificada. Mediante una asignación dinámica de recursos, la capacidad de adaptarse a las fluctuaciones de la demanda y una interfaz centralizada, se busca mejorar la eficiencia operativa y la experiencia del usuario.</w:t>
            </w:r>
            <w:r w:rsidR="00927229">
              <w:rPr>
                <w:rFonts w:ascii="Montserrat" w:hAnsi="Montserrat"/>
                <w:sz w:val="14"/>
                <w:szCs w:val="14"/>
              </w:rPr>
              <w:t xml:space="preserve"> Aumentar la capacidad de procesamiento, almacenamiento de </w:t>
            </w:r>
            <w:r w:rsidR="005210EC">
              <w:rPr>
                <w:rFonts w:ascii="Montserrat" w:hAnsi="Montserrat"/>
                <w:sz w:val="14"/>
                <w:szCs w:val="14"/>
              </w:rPr>
              <w:t>los equipos que están dentro de la virtualización.</w:t>
            </w:r>
          </w:p>
        </w:tc>
      </w:tr>
    </w:tbl>
    <w:p w14:paraId="7106BD80" w14:textId="711DDD7A" w:rsidR="00CC557D" w:rsidRDefault="00CC557D" w:rsidP="00CC557D">
      <w:pPr>
        <w:tabs>
          <w:tab w:val="left" w:pos="2273"/>
        </w:tabs>
        <w:spacing w:line="240" w:lineRule="auto"/>
        <w:jc w:val="center"/>
        <w:rPr>
          <w:rFonts w:ascii="Montserrat" w:hAnsi="Montserrat"/>
          <w:i/>
          <w:iCs/>
          <w:color w:val="000000" w:themeColor="text1"/>
          <w:sz w:val="14"/>
          <w:szCs w:val="14"/>
        </w:rPr>
      </w:pPr>
      <w:bookmarkStart w:id="91" w:name="_Toc157526482"/>
      <w:r w:rsidRPr="00E51504">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30</w:t>
      </w:r>
      <w:r w:rsidR="005B5266">
        <w:rPr>
          <w:rFonts w:ascii="Montserrat" w:hAnsi="Montserrat" w:cs="Arial"/>
          <w:i/>
          <w:iCs/>
          <w:sz w:val="14"/>
          <w:szCs w:val="14"/>
        </w:rPr>
        <w:fldChar w:fldCharType="end"/>
      </w:r>
      <w:r w:rsidRPr="00E51504">
        <w:rPr>
          <w:rFonts w:ascii="Montserrat" w:hAnsi="Montserrat" w:cs="Arial"/>
          <w:i/>
          <w:iCs/>
          <w:sz w:val="14"/>
          <w:szCs w:val="14"/>
        </w:rPr>
        <w:t xml:space="preserve"> </w:t>
      </w:r>
      <w:r w:rsidRPr="00E51504">
        <w:rPr>
          <w:rFonts w:ascii="Montserrat" w:hAnsi="Montserrat"/>
          <w:i/>
          <w:iCs/>
          <w:sz w:val="14"/>
          <w:szCs w:val="14"/>
        </w:rPr>
        <w:t xml:space="preserve"> </w:t>
      </w:r>
      <w:r w:rsidR="00F63D02" w:rsidRPr="00E51504">
        <w:rPr>
          <w:rFonts w:ascii="Montserrat" w:hAnsi="Montserrat"/>
          <w:i/>
          <w:iCs/>
          <w:color w:val="000000" w:themeColor="text1"/>
          <w:sz w:val="14"/>
          <w:szCs w:val="14"/>
        </w:rPr>
        <w:t>Servicio de virtualización de servidores</w:t>
      </w:r>
      <w:bookmarkEnd w:id="91"/>
    </w:p>
    <w:p w14:paraId="7C565DFA" w14:textId="77777777" w:rsidR="00CC557D" w:rsidRDefault="00CC557D" w:rsidP="001971FD">
      <w:pPr>
        <w:rPr>
          <w:lang w:val="es-ES"/>
        </w:rPr>
      </w:pPr>
    </w:p>
    <w:p w14:paraId="63614431" w14:textId="77777777" w:rsidR="003A1D6E" w:rsidRDefault="003A1D6E" w:rsidP="001971FD">
      <w:pPr>
        <w:rPr>
          <w:lang w:val="es-ES"/>
        </w:rPr>
      </w:pPr>
    </w:p>
    <w:p w14:paraId="1A22455A" w14:textId="77777777" w:rsidR="003D418F" w:rsidRDefault="003D418F" w:rsidP="001971FD">
      <w:pPr>
        <w:rPr>
          <w:lang w:val="es-ES"/>
        </w:rPr>
      </w:pPr>
    </w:p>
    <w:p w14:paraId="3386982A" w14:textId="2F0F558E" w:rsidR="009C03F1" w:rsidRPr="002C0C03" w:rsidRDefault="000C6FB9" w:rsidP="00FD44A8">
      <w:pPr>
        <w:pStyle w:val="Heading4"/>
        <w:numPr>
          <w:ilvl w:val="2"/>
          <w:numId w:val="61"/>
        </w:numPr>
        <w:ind w:left="709"/>
        <w:rPr>
          <w:rFonts w:ascii="Montserrat" w:hAnsi="Montserrat" w:cs="Arial"/>
          <w:b/>
          <w:bCs/>
          <w:i w:val="0"/>
          <w:iCs w:val="0"/>
          <w:color w:val="000000" w:themeColor="text1"/>
          <w:sz w:val="20"/>
          <w:szCs w:val="20"/>
        </w:rPr>
      </w:pPr>
      <w:bookmarkStart w:id="92" w:name="_Toc157526043"/>
      <w:r w:rsidRPr="002C0C03">
        <w:rPr>
          <w:rFonts w:ascii="Montserrat" w:hAnsi="Montserrat" w:cs="Arial"/>
          <w:b/>
          <w:bCs/>
          <w:i w:val="0"/>
          <w:iCs w:val="0"/>
          <w:color w:val="000000" w:themeColor="text1"/>
          <w:sz w:val="20"/>
          <w:szCs w:val="20"/>
        </w:rPr>
        <w:t>CAPACIDADES DE TI</w:t>
      </w:r>
      <w:bookmarkEnd w:id="92"/>
    </w:p>
    <w:p w14:paraId="759EC98E" w14:textId="77777777" w:rsidR="00965DE8" w:rsidRDefault="00965DE8" w:rsidP="002C0C03">
      <w:pPr>
        <w:spacing w:line="276" w:lineRule="auto"/>
        <w:jc w:val="both"/>
        <w:rPr>
          <w:rFonts w:ascii="Montserrat" w:hAnsi="Montserrat"/>
          <w:sz w:val="20"/>
          <w:szCs w:val="20"/>
        </w:rPr>
      </w:pPr>
    </w:p>
    <w:p w14:paraId="76C02811" w14:textId="1F5B15B4" w:rsidR="002C0C03" w:rsidRPr="002C0C03" w:rsidRDefault="002C0C03" w:rsidP="002C0C03">
      <w:pPr>
        <w:spacing w:line="276" w:lineRule="auto"/>
        <w:jc w:val="both"/>
        <w:rPr>
          <w:rFonts w:ascii="Montserrat" w:hAnsi="Montserrat"/>
          <w:sz w:val="20"/>
          <w:szCs w:val="20"/>
        </w:rPr>
      </w:pPr>
      <w:r w:rsidRPr="002C0C03">
        <w:rPr>
          <w:rFonts w:ascii="Montserrat" w:hAnsi="Montserrat"/>
          <w:sz w:val="20"/>
          <w:szCs w:val="20"/>
        </w:rPr>
        <w:t xml:space="preserve">A continuación, se relacionan las Capacidades de TI que hacen parte de la gestión </w:t>
      </w:r>
      <w:r w:rsidR="00E45E9D">
        <w:rPr>
          <w:rFonts w:ascii="Montserrat" w:hAnsi="Montserrat"/>
          <w:sz w:val="20"/>
          <w:szCs w:val="20"/>
        </w:rPr>
        <w:t xml:space="preserve">posee el proceso de </w:t>
      </w:r>
      <w:r w:rsidR="00935343">
        <w:rPr>
          <w:rFonts w:ascii="Montserrat" w:hAnsi="Montserrat"/>
          <w:sz w:val="20"/>
          <w:szCs w:val="20"/>
        </w:rPr>
        <w:t>Gestión</w:t>
      </w:r>
      <w:r w:rsidR="00E45E9D">
        <w:rPr>
          <w:rFonts w:ascii="Montserrat" w:hAnsi="Montserrat"/>
          <w:sz w:val="20"/>
          <w:szCs w:val="20"/>
        </w:rPr>
        <w:t xml:space="preserve"> TI</w:t>
      </w:r>
      <w:r w:rsidR="00404AC6">
        <w:rPr>
          <w:rFonts w:ascii="Montserrat" w:hAnsi="Montserrat"/>
          <w:sz w:val="20"/>
          <w:szCs w:val="20"/>
        </w:rPr>
        <w:t xml:space="preserve"> de acuerdo con el modelo de arquitectura empresarial</w:t>
      </w:r>
      <w:r w:rsidR="00E45E9D">
        <w:rPr>
          <w:rFonts w:ascii="Montserrat" w:hAnsi="Montserrat"/>
          <w:sz w:val="20"/>
          <w:szCs w:val="20"/>
        </w:rPr>
        <w:t>, indicando cuales hay que fortalecer, desarrollar o continuar gestionando</w:t>
      </w:r>
      <w:r w:rsidRPr="002C0C03">
        <w:rPr>
          <w:rFonts w:ascii="Montserrat" w:hAnsi="Montserrat"/>
          <w:sz w:val="20"/>
          <w:szCs w:val="20"/>
        </w:rPr>
        <w:t>.</w:t>
      </w:r>
    </w:p>
    <w:p w14:paraId="467FDF1E" w14:textId="77777777" w:rsidR="00344A78" w:rsidRPr="002C0C03" w:rsidRDefault="00344A78" w:rsidP="002C0C03">
      <w:pPr>
        <w:spacing w:line="276" w:lineRule="auto"/>
        <w:jc w:val="both"/>
        <w:rPr>
          <w:rFonts w:ascii="Montserrat" w:hAnsi="Montserrat"/>
          <w:sz w:val="20"/>
          <w:szCs w:val="20"/>
        </w:rPr>
      </w:pPr>
    </w:p>
    <w:tbl>
      <w:tblPr>
        <w:tblStyle w:val="Tabladecuadrcula4-nfasis51"/>
        <w:tblW w:w="8217" w:type="dxa"/>
        <w:jc w:val="center"/>
        <w:tblLook w:val="04A0" w:firstRow="1" w:lastRow="0" w:firstColumn="1" w:lastColumn="0" w:noHBand="0" w:noVBand="1"/>
      </w:tblPr>
      <w:tblGrid>
        <w:gridCol w:w="1980"/>
        <w:gridCol w:w="3827"/>
        <w:gridCol w:w="2410"/>
      </w:tblGrid>
      <w:tr w:rsidR="00CA5865" w:rsidRPr="00CA5865" w14:paraId="612ADB2E" w14:textId="77777777" w:rsidTr="009353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1"/>
          </w:tcPr>
          <w:p w14:paraId="160788A0" w14:textId="18099537" w:rsidR="00CA5865" w:rsidRPr="00CA5865" w:rsidRDefault="00383A2E" w:rsidP="00CA5865">
            <w:pPr>
              <w:spacing w:line="360" w:lineRule="auto"/>
              <w:jc w:val="center"/>
              <w:rPr>
                <w:rFonts w:ascii="Montserrat" w:eastAsia="Work Sans" w:hAnsi="Montserrat"/>
                <w:color w:val="FFFFFF"/>
                <w:sz w:val="14"/>
                <w:szCs w:val="14"/>
                <w:lang w:val="es-ES"/>
              </w:rPr>
            </w:pPr>
            <w:bookmarkStart w:id="93" w:name="_Hlk140936015"/>
            <w:r>
              <w:rPr>
                <w:rFonts w:ascii="Montserrat" w:eastAsia="Work Sans" w:hAnsi="Montserrat"/>
                <w:color w:val="FFFFFF"/>
                <w:sz w:val="14"/>
                <w:szCs w:val="14"/>
                <w:lang w:val="es-ES"/>
              </w:rPr>
              <w:t xml:space="preserve">DOMINIO </w:t>
            </w:r>
          </w:p>
        </w:tc>
        <w:tc>
          <w:tcPr>
            <w:tcW w:w="3827" w:type="dxa"/>
            <w:shd w:val="clear" w:color="auto" w:fill="4472C4" w:themeFill="accent1"/>
          </w:tcPr>
          <w:p w14:paraId="3A111813" w14:textId="1A20B204" w:rsidR="00CA5865" w:rsidRPr="00CA5865" w:rsidRDefault="00383A2E" w:rsidP="00CA5865">
            <w:pPr>
              <w:spacing w:line="360" w:lineRule="auto"/>
              <w:jc w:val="center"/>
              <w:cnfStyle w:val="100000000000" w:firstRow="1" w:lastRow="0" w:firstColumn="0" w:lastColumn="0" w:oddVBand="0" w:evenVBand="0" w:oddHBand="0" w:evenHBand="0" w:firstRowFirstColumn="0" w:firstRowLastColumn="0" w:lastRowFirstColumn="0" w:lastRowLastColumn="0"/>
              <w:rPr>
                <w:rFonts w:ascii="Montserrat" w:eastAsia="Work Sans" w:hAnsi="Montserrat"/>
                <w:color w:val="FFFFFF"/>
                <w:sz w:val="14"/>
                <w:szCs w:val="14"/>
                <w:lang w:val="es-ES"/>
              </w:rPr>
            </w:pPr>
            <w:r>
              <w:rPr>
                <w:rFonts w:ascii="Montserrat" w:eastAsia="Work Sans" w:hAnsi="Montserrat"/>
                <w:color w:val="FFFFFF"/>
                <w:sz w:val="14"/>
                <w:szCs w:val="14"/>
                <w:lang w:val="es-ES"/>
              </w:rPr>
              <w:t>DESCRIPCIÓN DE CAPACIDAD</w:t>
            </w:r>
          </w:p>
        </w:tc>
        <w:tc>
          <w:tcPr>
            <w:tcW w:w="2410" w:type="dxa"/>
            <w:shd w:val="clear" w:color="auto" w:fill="4472C4" w:themeFill="accent1"/>
          </w:tcPr>
          <w:p w14:paraId="3CD5625A" w14:textId="60A4EC01" w:rsidR="00CA5865" w:rsidRPr="00CA5865" w:rsidRDefault="003E2CE9" w:rsidP="00CA5865">
            <w:pPr>
              <w:spacing w:line="360" w:lineRule="auto"/>
              <w:jc w:val="center"/>
              <w:cnfStyle w:val="100000000000" w:firstRow="1" w:lastRow="0" w:firstColumn="0" w:lastColumn="0" w:oddVBand="0" w:evenVBand="0" w:oddHBand="0" w:evenHBand="0" w:firstRowFirstColumn="0" w:firstRowLastColumn="0" w:lastRowFirstColumn="0" w:lastRowLastColumn="0"/>
              <w:rPr>
                <w:rFonts w:ascii="Montserrat" w:eastAsia="Work Sans" w:hAnsi="Montserrat"/>
                <w:color w:val="FFFFFF"/>
                <w:sz w:val="14"/>
                <w:szCs w:val="14"/>
                <w:lang w:val="es-ES"/>
              </w:rPr>
            </w:pPr>
            <w:r>
              <w:rPr>
                <w:rFonts w:ascii="Montserrat" w:eastAsia="Work Sans" w:hAnsi="Montserrat"/>
                <w:color w:val="FFFFFF"/>
                <w:sz w:val="14"/>
                <w:szCs w:val="14"/>
                <w:lang w:val="es-ES"/>
              </w:rPr>
              <w:t>¿CUENTA CON CAPACIDAD</w:t>
            </w:r>
            <w:r>
              <w:rPr>
                <w:rFonts w:ascii="Montserrat" w:eastAsia="Work Sans" w:hAnsi="Montserrat"/>
                <w:b w:val="0"/>
                <w:bCs w:val="0"/>
                <w:color w:val="FFFFFF"/>
                <w:sz w:val="14"/>
                <w:szCs w:val="14"/>
                <w:lang w:val="es-ES"/>
              </w:rPr>
              <w:t>?</w:t>
            </w:r>
          </w:p>
        </w:tc>
      </w:tr>
      <w:tr w:rsidR="00CA5865" w:rsidRPr="00CA5865" w14:paraId="07BA0963" w14:textId="77777777" w:rsidTr="00C77A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Merge w:val="restart"/>
            <w:vAlign w:val="center"/>
          </w:tcPr>
          <w:p w14:paraId="44274E4D" w14:textId="77777777" w:rsidR="00CA5865" w:rsidRPr="00CA5865" w:rsidRDefault="00CA5865" w:rsidP="00676C85">
            <w:pPr>
              <w:spacing w:line="360" w:lineRule="auto"/>
              <w:rPr>
                <w:rFonts w:ascii="Montserrat" w:eastAsia="Work Sans" w:hAnsi="Montserrat"/>
                <w:color w:val="000000"/>
                <w:sz w:val="14"/>
                <w:szCs w:val="14"/>
                <w:lang w:val="es-ES"/>
              </w:rPr>
            </w:pPr>
            <w:r w:rsidRPr="00CA5865">
              <w:rPr>
                <w:rFonts w:ascii="Montserrat" w:eastAsia="Work Sans" w:hAnsi="Montserrat"/>
                <w:color w:val="000000"/>
                <w:sz w:val="14"/>
                <w:szCs w:val="14"/>
                <w:lang w:val="es-ES"/>
              </w:rPr>
              <w:t>Estrategia</w:t>
            </w:r>
          </w:p>
        </w:tc>
        <w:tc>
          <w:tcPr>
            <w:tcW w:w="3827" w:type="dxa"/>
            <w:vAlign w:val="center"/>
          </w:tcPr>
          <w:p w14:paraId="32F3AA9A" w14:textId="77777777" w:rsidR="00CA5865" w:rsidRPr="00CA5865" w:rsidRDefault="00CA5865" w:rsidP="00C77A45">
            <w:pPr>
              <w:spacing w:line="360"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olor w:val="000000"/>
                <w:sz w:val="14"/>
                <w:szCs w:val="14"/>
                <w:lang w:val="es-ES"/>
              </w:rPr>
            </w:pPr>
            <w:r w:rsidRPr="00CA5865">
              <w:rPr>
                <w:rFonts w:ascii="Montserrat" w:eastAsia="Work Sans" w:hAnsi="Montserrat"/>
                <w:color w:val="404040"/>
                <w:sz w:val="14"/>
                <w:szCs w:val="14"/>
                <w:lang w:val="es-ES"/>
              </w:rPr>
              <w:t>Gestionar arquitectura empresarial</w:t>
            </w:r>
          </w:p>
        </w:tc>
        <w:tc>
          <w:tcPr>
            <w:tcW w:w="2410" w:type="dxa"/>
            <w:vAlign w:val="center"/>
          </w:tcPr>
          <w:p w14:paraId="48E4AC7D" w14:textId="5E2FDA99" w:rsidR="00CA5865" w:rsidRPr="00CA5865" w:rsidRDefault="00C77A45" w:rsidP="00A74672">
            <w:pPr>
              <w:spacing w:line="360" w:lineRule="auto"/>
              <w:jc w:val="center"/>
              <w:cnfStyle w:val="000000100000" w:firstRow="0" w:lastRow="0" w:firstColumn="0" w:lastColumn="0" w:oddVBand="0" w:evenVBand="0" w:oddHBand="1" w:evenHBand="0" w:firstRowFirstColumn="0" w:firstRowLastColumn="0" w:lastRowFirstColumn="0" w:lastRowLastColumn="0"/>
              <w:rPr>
                <w:rFonts w:ascii="Montserrat" w:eastAsia="Work Sans" w:hAnsi="Montserrat"/>
                <w:color w:val="000000"/>
                <w:sz w:val="14"/>
                <w:szCs w:val="14"/>
                <w:lang w:val="es-ES"/>
              </w:rPr>
            </w:pPr>
            <w:r>
              <w:rPr>
                <w:rFonts w:ascii="Montserrat" w:eastAsia="Work Sans" w:hAnsi="Montserrat"/>
                <w:color w:val="000000"/>
                <w:sz w:val="14"/>
                <w:szCs w:val="14"/>
                <w:lang w:val="es-ES"/>
              </w:rPr>
              <w:t>FORTALECER</w:t>
            </w:r>
          </w:p>
        </w:tc>
      </w:tr>
      <w:tr w:rsidR="00CA5865" w:rsidRPr="00CA5865" w14:paraId="5C34CE34" w14:textId="77777777" w:rsidTr="00C77A45">
        <w:trPr>
          <w:jc w:val="center"/>
        </w:trPr>
        <w:tc>
          <w:tcPr>
            <w:cnfStyle w:val="001000000000" w:firstRow="0" w:lastRow="0" w:firstColumn="1" w:lastColumn="0" w:oddVBand="0" w:evenVBand="0" w:oddHBand="0" w:evenHBand="0" w:firstRowFirstColumn="0" w:firstRowLastColumn="0" w:lastRowFirstColumn="0" w:lastRowLastColumn="0"/>
            <w:tcW w:w="1980" w:type="dxa"/>
            <w:vMerge/>
            <w:vAlign w:val="center"/>
          </w:tcPr>
          <w:p w14:paraId="0706C381" w14:textId="77777777" w:rsidR="00CA5865" w:rsidRPr="00CA5865" w:rsidRDefault="00CA5865" w:rsidP="00676C85">
            <w:pPr>
              <w:spacing w:line="360" w:lineRule="auto"/>
              <w:rPr>
                <w:rFonts w:ascii="Montserrat" w:eastAsia="Work Sans" w:hAnsi="Montserrat"/>
                <w:color w:val="000000"/>
                <w:sz w:val="14"/>
                <w:szCs w:val="14"/>
                <w:lang w:val="es-ES"/>
              </w:rPr>
            </w:pPr>
          </w:p>
        </w:tc>
        <w:tc>
          <w:tcPr>
            <w:tcW w:w="3827" w:type="dxa"/>
            <w:vAlign w:val="center"/>
          </w:tcPr>
          <w:p w14:paraId="2986E99B" w14:textId="77777777" w:rsidR="00CA5865" w:rsidRPr="00CA5865" w:rsidRDefault="00CA5865" w:rsidP="00C77A45">
            <w:pPr>
              <w:spacing w:line="360" w:lineRule="auto"/>
              <w:cnfStyle w:val="000000000000" w:firstRow="0" w:lastRow="0" w:firstColumn="0" w:lastColumn="0" w:oddVBand="0" w:evenVBand="0" w:oddHBand="0" w:evenHBand="0" w:firstRowFirstColumn="0" w:firstRowLastColumn="0" w:lastRowFirstColumn="0" w:lastRowLastColumn="0"/>
              <w:rPr>
                <w:rFonts w:ascii="Montserrat" w:eastAsia="Work Sans" w:hAnsi="Montserrat"/>
                <w:color w:val="404040"/>
                <w:sz w:val="14"/>
                <w:szCs w:val="14"/>
                <w:lang w:val="es-ES"/>
              </w:rPr>
            </w:pPr>
            <w:r w:rsidRPr="00CA5865">
              <w:rPr>
                <w:rFonts w:ascii="Montserrat" w:eastAsia="Work Sans" w:hAnsi="Montserrat"/>
                <w:color w:val="404040"/>
                <w:sz w:val="14"/>
                <w:szCs w:val="14"/>
                <w:lang w:val="es-ES"/>
              </w:rPr>
              <w:t>Gestionar Proyectos de TI</w:t>
            </w:r>
          </w:p>
        </w:tc>
        <w:tc>
          <w:tcPr>
            <w:tcW w:w="2410" w:type="dxa"/>
            <w:vAlign w:val="center"/>
          </w:tcPr>
          <w:p w14:paraId="37BCAC8F" w14:textId="2FB56D53" w:rsidR="00CA5865" w:rsidRPr="00CA5865" w:rsidRDefault="00C77A45" w:rsidP="00A74672">
            <w:pPr>
              <w:spacing w:line="360" w:lineRule="auto"/>
              <w:jc w:val="center"/>
              <w:cnfStyle w:val="000000000000" w:firstRow="0" w:lastRow="0" w:firstColumn="0" w:lastColumn="0" w:oddVBand="0" w:evenVBand="0" w:oddHBand="0" w:evenHBand="0" w:firstRowFirstColumn="0" w:firstRowLastColumn="0" w:lastRowFirstColumn="0" w:lastRowLastColumn="0"/>
              <w:rPr>
                <w:rFonts w:ascii="Montserrat" w:eastAsia="Work Sans" w:hAnsi="Montserrat"/>
                <w:color w:val="000000"/>
                <w:sz w:val="14"/>
                <w:szCs w:val="14"/>
                <w:lang w:val="es-ES"/>
              </w:rPr>
            </w:pPr>
            <w:r>
              <w:rPr>
                <w:rFonts w:ascii="Montserrat" w:eastAsia="Work Sans" w:hAnsi="Montserrat"/>
                <w:color w:val="000000"/>
                <w:sz w:val="14"/>
                <w:szCs w:val="14"/>
                <w:lang w:val="es-ES"/>
              </w:rPr>
              <w:t>FORTALECER</w:t>
            </w:r>
          </w:p>
        </w:tc>
      </w:tr>
      <w:tr w:rsidR="00CA5865" w:rsidRPr="00CA5865" w14:paraId="09C35CE8" w14:textId="77777777" w:rsidTr="00C77A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Merge/>
            <w:vAlign w:val="center"/>
          </w:tcPr>
          <w:p w14:paraId="70D77C13" w14:textId="77777777" w:rsidR="00CA5865" w:rsidRPr="00CA5865" w:rsidRDefault="00CA5865" w:rsidP="00676C85">
            <w:pPr>
              <w:spacing w:line="360" w:lineRule="auto"/>
              <w:rPr>
                <w:rFonts w:ascii="Montserrat" w:eastAsia="Work Sans" w:hAnsi="Montserrat"/>
                <w:color w:val="000000"/>
                <w:sz w:val="14"/>
                <w:szCs w:val="14"/>
                <w:lang w:val="es-ES"/>
              </w:rPr>
            </w:pPr>
          </w:p>
        </w:tc>
        <w:tc>
          <w:tcPr>
            <w:tcW w:w="3827" w:type="dxa"/>
            <w:vAlign w:val="center"/>
          </w:tcPr>
          <w:p w14:paraId="15BFE748" w14:textId="77777777" w:rsidR="00CA5865" w:rsidRPr="00CA5865" w:rsidRDefault="00CA5865" w:rsidP="00C77A45">
            <w:pPr>
              <w:spacing w:line="360"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olor w:val="404040"/>
                <w:sz w:val="14"/>
                <w:szCs w:val="14"/>
                <w:lang w:val="es-ES"/>
              </w:rPr>
            </w:pPr>
            <w:r w:rsidRPr="00CA5865">
              <w:rPr>
                <w:rFonts w:ascii="Montserrat" w:eastAsia="Work Sans" w:hAnsi="Montserrat"/>
                <w:color w:val="404040"/>
                <w:sz w:val="14"/>
                <w:szCs w:val="14"/>
                <w:lang w:val="es-ES"/>
              </w:rPr>
              <w:t>Definir políticas de TI</w:t>
            </w:r>
          </w:p>
        </w:tc>
        <w:tc>
          <w:tcPr>
            <w:tcW w:w="2410" w:type="dxa"/>
            <w:vAlign w:val="center"/>
          </w:tcPr>
          <w:p w14:paraId="7E186ABA" w14:textId="70D17D00" w:rsidR="00CA5865" w:rsidRPr="00CA5865" w:rsidRDefault="00C77A45" w:rsidP="00A74672">
            <w:pPr>
              <w:spacing w:line="360" w:lineRule="auto"/>
              <w:jc w:val="center"/>
              <w:cnfStyle w:val="000000100000" w:firstRow="0" w:lastRow="0" w:firstColumn="0" w:lastColumn="0" w:oddVBand="0" w:evenVBand="0" w:oddHBand="1" w:evenHBand="0" w:firstRowFirstColumn="0" w:firstRowLastColumn="0" w:lastRowFirstColumn="0" w:lastRowLastColumn="0"/>
              <w:rPr>
                <w:rFonts w:ascii="Montserrat" w:eastAsia="Work Sans" w:hAnsi="Montserrat"/>
                <w:color w:val="000000"/>
                <w:sz w:val="14"/>
                <w:szCs w:val="14"/>
                <w:lang w:val="es-ES"/>
              </w:rPr>
            </w:pPr>
            <w:r>
              <w:rPr>
                <w:rFonts w:ascii="Montserrat" w:eastAsia="Work Sans" w:hAnsi="Montserrat"/>
                <w:color w:val="000000"/>
                <w:sz w:val="14"/>
                <w:szCs w:val="14"/>
                <w:lang w:val="es-ES"/>
              </w:rPr>
              <w:t>FORTALECER</w:t>
            </w:r>
          </w:p>
        </w:tc>
      </w:tr>
      <w:tr w:rsidR="00383A2E" w:rsidRPr="00CA5865" w14:paraId="38AFBCC5" w14:textId="77777777" w:rsidTr="00C77A45">
        <w:trPr>
          <w:jc w:val="center"/>
        </w:trPr>
        <w:tc>
          <w:tcPr>
            <w:cnfStyle w:val="001000000000" w:firstRow="0" w:lastRow="0" w:firstColumn="1" w:lastColumn="0" w:oddVBand="0" w:evenVBand="0" w:oddHBand="0" w:evenHBand="0" w:firstRowFirstColumn="0" w:firstRowLastColumn="0" w:lastRowFirstColumn="0" w:lastRowLastColumn="0"/>
            <w:tcW w:w="1980" w:type="dxa"/>
            <w:vMerge w:val="restart"/>
            <w:vAlign w:val="center"/>
          </w:tcPr>
          <w:p w14:paraId="26CFE329" w14:textId="77777777" w:rsidR="00383A2E" w:rsidRPr="00CA5865" w:rsidRDefault="00383A2E" w:rsidP="00676C85">
            <w:pPr>
              <w:spacing w:line="360" w:lineRule="auto"/>
              <w:rPr>
                <w:rFonts w:ascii="Montserrat" w:eastAsia="Work Sans" w:hAnsi="Montserrat"/>
                <w:color w:val="000000"/>
                <w:sz w:val="14"/>
                <w:szCs w:val="14"/>
                <w:lang w:val="es-ES"/>
              </w:rPr>
            </w:pPr>
            <w:r w:rsidRPr="00CA5865">
              <w:rPr>
                <w:rFonts w:ascii="Montserrat" w:eastAsia="Work Sans" w:hAnsi="Montserrat"/>
                <w:color w:val="000000"/>
                <w:sz w:val="14"/>
                <w:szCs w:val="14"/>
                <w:lang w:val="es-ES"/>
              </w:rPr>
              <w:t>Gobierno</w:t>
            </w:r>
          </w:p>
        </w:tc>
        <w:tc>
          <w:tcPr>
            <w:tcW w:w="3827" w:type="dxa"/>
            <w:vAlign w:val="center"/>
          </w:tcPr>
          <w:p w14:paraId="104A5C30" w14:textId="77777777" w:rsidR="00383A2E" w:rsidRPr="00CA5865" w:rsidRDefault="00383A2E" w:rsidP="00C77A45">
            <w:pPr>
              <w:spacing w:line="360" w:lineRule="auto"/>
              <w:cnfStyle w:val="000000000000" w:firstRow="0" w:lastRow="0" w:firstColumn="0" w:lastColumn="0" w:oddVBand="0" w:evenVBand="0" w:oddHBand="0" w:evenHBand="0" w:firstRowFirstColumn="0" w:firstRowLastColumn="0" w:lastRowFirstColumn="0" w:lastRowLastColumn="0"/>
              <w:rPr>
                <w:rFonts w:ascii="Montserrat" w:eastAsia="Work Sans" w:hAnsi="Montserrat"/>
                <w:color w:val="404040"/>
                <w:sz w:val="14"/>
                <w:szCs w:val="14"/>
                <w:lang w:val="es-ES"/>
              </w:rPr>
            </w:pPr>
            <w:r w:rsidRPr="00CA5865">
              <w:rPr>
                <w:rFonts w:ascii="Montserrat" w:eastAsia="Work Sans" w:hAnsi="Montserrat"/>
                <w:color w:val="404040"/>
                <w:sz w:val="14"/>
                <w:szCs w:val="14"/>
                <w:lang w:val="es-ES"/>
              </w:rPr>
              <w:t>Gestionar Procesos de TI</w:t>
            </w:r>
          </w:p>
        </w:tc>
        <w:tc>
          <w:tcPr>
            <w:tcW w:w="2410" w:type="dxa"/>
            <w:vAlign w:val="center"/>
          </w:tcPr>
          <w:p w14:paraId="0FBF4B12" w14:textId="6CE20A6D" w:rsidR="00383A2E" w:rsidRPr="00CA5865" w:rsidRDefault="00C77A45" w:rsidP="00A74672">
            <w:pPr>
              <w:spacing w:line="360" w:lineRule="auto"/>
              <w:jc w:val="center"/>
              <w:cnfStyle w:val="000000000000" w:firstRow="0" w:lastRow="0" w:firstColumn="0" w:lastColumn="0" w:oddVBand="0" w:evenVBand="0" w:oddHBand="0" w:evenHBand="0" w:firstRowFirstColumn="0" w:firstRowLastColumn="0" w:lastRowFirstColumn="0" w:lastRowLastColumn="0"/>
              <w:rPr>
                <w:rFonts w:ascii="Montserrat" w:eastAsia="Work Sans" w:hAnsi="Montserrat"/>
                <w:color w:val="000000"/>
                <w:sz w:val="14"/>
                <w:szCs w:val="14"/>
                <w:lang w:val="es-ES"/>
              </w:rPr>
            </w:pPr>
            <w:r>
              <w:rPr>
                <w:rFonts w:ascii="Montserrat" w:eastAsia="Work Sans" w:hAnsi="Montserrat"/>
                <w:color w:val="000000"/>
                <w:sz w:val="14"/>
                <w:szCs w:val="14"/>
                <w:lang w:val="es-ES"/>
              </w:rPr>
              <w:t>FORTALECER</w:t>
            </w:r>
          </w:p>
        </w:tc>
      </w:tr>
      <w:tr w:rsidR="00383A2E" w:rsidRPr="00CA5865" w14:paraId="6578007B" w14:textId="77777777" w:rsidTr="00C77A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Merge/>
            <w:vAlign w:val="center"/>
          </w:tcPr>
          <w:p w14:paraId="14EEB9C0" w14:textId="77777777" w:rsidR="00383A2E" w:rsidRPr="00CA5865" w:rsidRDefault="00383A2E" w:rsidP="00676C85">
            <w:pPr>
              <w:spacing w:line="360" w:lineRule="auto"/>
              <w:rPr>
                <w:rFonts w:ascii="Montserrat" w:eastAsia="Work Sans" w:hAnsi="Montserrat"/>
                <w:b w:val="0"/>
                <w:bCs w:val="0"/>
                <w:color w:val="000000"/>
                <w:sz w:val="14"/>
                <w:szCs w:val="14"/>
                <w:lang w:val="es-ES"/>
              </w:rPr>
            </w:pPr>
          </w:p>
        </w:tc>
        <w:tc>
          <w:tcPr>
            <w:tcW w:w="3827" w:type="dxa"/>
            <w:vAlign w:val="center"/>
          </w:tcPr>
          <w:p w14:paraId="2558BA84" w14:textId="7BDAD851" w:rsidR="00383A2E" w:rsidRPr="00CA5865" w:rsidRDefault="00383A2E" w:rsidP="00C77A45">
            <w:pPr>
              <w:spacing w:line="360"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olor w:val="404040"/>
                <w:sz w:val="14"/>
                <w:szCs w:val="14"/>
                <w:lang w:val="es-ES"/>
              </w:rPr>
            </w:pPr>
            <w:r>
              <w:rPr>
                <w:rFonts w:ascii="Montserrat" w:eastAsia="Work Sans" w:hAnsi="Montserrat"/>
                <w:color w:val="404040"/>
                <w:sz w:val="14"/>
                <w:szCs w:val="14"/>
                <w:lang w:val="es-ES"/>
              </w:rPr>
              <w:t>Gestionar la seguridad de la información</w:t>
            </w:r>
          </w:p>
        </w:tc>
        <w:tc>
          <w:tcPr>
            <w:tcW w:w="2410" w:type="dxa"/>
            <w:vAlign w:val="center"/>
          </w:tcPr>
          <w:p w14:paraId="57F82388" w14:textId="06375F8A" w:rsidR="00383A2E" w:rsidRPr="00CA5865" w:rsidRDefault="00442E26" w:rsidP="00A74672">
            <w:pPr>
              <w:spacing w:line="360" w:lineRule="auto"/>
              <w:jc w:val="center"/>
              <w:cnfStyle w:val="000000100000" w:firstRow="0" w:lastRow="0" w:firstColumn="0" w:lastColumn="0" w:oddVBand="0" w:evenVBand="0" w:oddHBand="1" w:evenHBand="0" w:firstRowFirstColumn="0" w:firstRowLastColumn="0" w:lastRowFirstColumn="0" w:lastRowLastColumn="0"/>
              <w:rPr>
                <w:rFonts w:ascii="Montserrat" w:eastAsia="Work Sans" w:hAnsi="Montserrat"/>
                <w:color w:val="000000"/>
                <w:sz w:val="14"/>
                <w:szCs w:val="14"/>
                <w:lang w:val="es-ES"/>
              </w:rPr>
            </w:pPr>
            <w:r>
              <w:rPr>
                <w:rFonts w:ascii="Montserrat" w:eastAsia="Work Sans" w:hAnsi="Montserrat"/>
                <w:color w:val="000000"/>
                <w:sz w:val="14"/>
                <w:szCs w:val="14"/>
                <w:lang w:val="es-ES"/>
              </w:rPr>
              <w:t>FORTALECER</w:t>
            </w:r>
          </w:p>
        </w:tc>
      </w:tr>
      <w:tr w:rsidR="00A74672" w:rsidRPr="00CA5865" w14:paraId="4D2979DA" w14:textId="77777777" w:rsidTr="00C77A45">
        <w:trPr>
          <w:jc w:val="center"/>
        </w:trPr>
        <w:tc>
          <w:tcPr>
            <w:cnfStyle w:val="001000000000" w:firstRow="0" w:lastRow="0" w:firstColumn="1" w:lastColumn="0" w:oddVBand="0" w:evenVBand="0" w:oddHBand="0" w:evenHBand="0" w:firstRowFirstColumn="0" w:firstRowLastColumn="0" w:lastRowFirstColumn="0" w:lastRowLastColumn="0"/>
            <w:tcW w:w="1980" w:type="dxa"/>
            <w:vMerge w:val="restart"/>
            <w:vAlign w:val="center"/>
          </w:tcPr>
          <w:p w14:paraId="287F830D" w14:textId="77777777" w:rsidR="00CA5865" w:rsidRPr="00CA5865" w:rsidRDefault="00CA5865" w:rsidP="00676C85">
            <w:pPr>
              <w:spacing w:line="360" w:lineRule="auto"/>
              <w:rPr>
                <w:rFonts w:ascii="Montserrat" w:eastAsia="Work Sans" w:hAnsi="Montserrat"/>
                <w:color w:val="000000"/>
                <w:sz w:val="14"/>
                <w:szCs w:val="14"/>
                <w:lang w:val="es-ES"/>
              </w:rPr>
            </w:pPr>
            <w:r w:rsidRPr="00CA5865">
              <w:rPr>
                <w:rFonts w:ascii="Montserrat" w:eastAsia="Work Sans" w:hAnsi="Montserrat"/>
                <w:color w:val="000000"/>
                <w:sz w:val="14"/>
                <w:szCs w:val="14"/>
                <w:lang w:val="es-ES"/>
              </w:rPr>
              <w:t>Información</w:t>
            </w:r>
          </w:p>
        </w:tc>
        <w:tc>
          <w:tcPr>
            <w:tcW w:w="3827" w:type="dxa"/>
            <w:vAlign w:val="center"/>
          </w:tcPr>
          <w:p w14:paraId="3ED35699" w14:textId="77777777" w:rsidR="00CA5865" w:rsidRPr="00CA5865" w:rsidRDefault="00CA5865" w:rsidP="00C77A45">
            <w:pPr>
              <w:spacing w:line="360" w:lineRule="auto"/>
              <w:cnfStyle w:val="000000000000" w:firstRow="0" w:lastRow="0" w:firstColumn="0" w:lastColumn="0" w:oddVBand="0" w:evenVBand="0" w:oddHBand="0" w:evenHBand="0" w:firstRowFirstColumn="0" w:firstRowLastColumn="0" w:lastRowFirstColumn="0" w:lastRowLastColumn="0"/>
              <w:rPr>
                <w:rFonts w:ascii="Montserrat" w:eastAsia="Work Sans" w:hAnsi="Montserrat"/>
                <w:color w:val="404040"/>
                <w:sz w:val="14"/>
                <w:szCs w:val="14"/>
                <w:lang w:val="es-ES"/>
              </w:rPr>
            </w:pPr>
            <w:r w:rsidRPr="00CA5865">
              <w:rPr>
                <w:rFonts w:ascii="Montserrat" w:eastAsia="Work Sans" w:hAnsi="Montserrat"/>
                <w:color w:val="404040"/>
                <w:sz w:val="14"/>
                <w:szCs w:val="14"/>
                <w:lang w:val="es-ES"/>
              </w:rPr>
              <w:t>Administrar modelos de datos</w:t>
            </w:r>
          </w:p>
        </w:tc>
        <w:tc>
          <w:tcPr>
            <w:tcW w:w="2410" w:type="dxa"/>
            <w:vAlign w:val="center"/>
          </w:tcPr>
          <w:p w14:paraId="4CAE135B" w14:textId="62D3C24A" w:rsidR="00CA5865" w:rsidRPr="00CA5865" w:rsidRDefault="00C77A45" w:rsidP="00A74672">
            <w:pPr>
              <w:spacing w:line="360" w:lineRule="auto"/>
              <w:jc w:val="center"/>
              <w:cnfStyle w:val="000000000000" w:firstRow="0" w:lastRow="0" w:firstColumn="0" w:lastColumn="0" w:oddVBand="0" w:evenVBand="0" w:oddHBand="0" w:evenHBand="0" w:firstRowFirstColumn="0" w:firstRowLastColumn="0" w:lastRowFirstColumn="0" w:lastRowLastColumn="0"/>
              <w:rPr>
                <w:rFonts w:ascii="Montserrat" w:eastAsia="Work Sans" w:hAnsi="Montserrat"/>
                <w:color w:val="000000"/>
                <w:sz w:val="14"/>
                <w:szCs w:val="14"/>
                <w:lang w:val="es-ES"/>
              </w:rPr>
            </w:pPr>
            <w:r>
              <w:rPr>
                <w:rFonts w:ascii="Montserrat" w:eastAsia="Work Sans" w:hAnsi="Montserrat"/>
                <w:color w:val="000000"/>
                <w:sz w:val="14"/>
                <w:szCs w:val="14"/>
                <w:lang w:val="es-ES"/>
              </w:rPr>
              <w:t>FORTALECER</w:t>
            </w:r>
          </w:p>
        </w:tc>
      </w:tr>
      <w:tr w:rsidR="00CA5865" w:rsidRPr="00CA5865" w14:paraId="5C26E696" w14:textId="77777777" w:rsidTr="00C77A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Merge/>
            <w:vAlign w:val="center"/>
          </w:tcPr>
          <w:p w14:paraId="4B347A55" w14:textId="77777777" w:rsidR="00CA5865" w:rsidRPr="00CA5865" w:rsidRDefault="00CA5865" w:rsidP="00676C85">
            <w:pPr>
              <w:spacing w:line="360" w:lineRule="auto"/>
              <w:rPr>
                <w:rFonts w:ascii="Montserrat" w:eastAsia="Work Sans" w:hAnsi="Montserrat"/>
                <w:color w:val="000000"/>
                <w:sz w:val="14"/>
                <w:szCs w:val="14"/>
                <w:lang w:val="es-ES"/>
              </w:rPr>
            </w:pPr>
          </w:p>
        </w:tc>
        <w:tc>
          <w:tcPr>
            <w:tcW w:w="3827" w:type="dxa"/>
            <w:vAlign w:val="center"/>
          </w:tcPr>
          <w:p w14:paraId="3745FC6D" w14:textId="77777777" w:rsidR="00CA5865" w:rsidRPr="00CA5865" w:rsidRDefault="00CA5865" w:rsidP="00C77A45">
            <w:pPr>
              <w:spacing w:line="360"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olor w:val="404040"/>
                <w:sz w:val="14"/>
                <w:szCs w:val="14"/>
                <w:lang w:val="es-ES"/>
              </w:rPr>
            </w:pPr>
            <w:r w:rsidRPr="00CA5865">
              <w:rPr>
                <w:rFonts w:ascii="Montserrat" w:eastAsia="Work Sans" w:hAnsi="Montserrat"/>
                <w:color w:val="404040"/>
                <w:sz w:val="14"/>
                <w:szCs w:val="14"/>
                <w:lang w:val="es-ES"/>
              </w:rPr>
              <w:t>Gestionar flujos de información</w:t>
            </w:r>
          </w:p>
        </w:tc>
        <w:tc>
          <w:tcPr>
            <w:tcW w:w="2410" w:type="dxa"/>
            <w:vAlign w:val="center"/>
          </w:tcPr>
          <w:p w14:paraId="12F1AA82" w14:textId="7AEFF696" w:rsidR="00CA5865" w:rsidRPr="00CA5865" w:rsidRDefault="00C77A45" w:rsidP="00A74672">
            <w:pPr>
              <w:spacing w:line="360" w:lineRule="auto"/>
              <w:jc w:val="center"/>
              <w:cnfStyle w:val="000000100000" w:firstRow="0" w:lastRow="0" w:firstColumn="0" w:lastColumn="0" w:oddVBand="0" w:evenVBand="0" w:oddHBand="1" w:evenHBand="0" w:firstRowFirstColumn="0" w:firstRowLastColumn="0" w:lastRowFirstColumn="0" w:lastRowLastColumn="0"/>
              <w:rPr>
                <w:rFonts w:ascii="Montserrat" w:eastAsia="Work Sans" w:hAnsi="Montserrat"/>
                <w:color w:val="000000"/>
                <w:sz w:val="14"/>
                <w:szCs w:val="14"/>
                <w:lang w:val="es-ES"/>
              </w:rPr>
            </w:pPr>
            <w:r>
              <w:rPr>
                <w:rFonts w:ascii="Montserrat" w:eastAsia="Work Sans" w:hAnsi="Montserrat"/>
                <w:color w:val="000000"/>
                <w:sz w:val="14"/>
                <w:szCs w:val="14"/>
                <w:lang w:val="es-ES"/>
              </w:rPr>
              <w:t>FORTALECER</w:t>
            </w:r>
          </w:p>
        </w:tc>
      </w:tr>
      <w:tr w:rsidR="00383A2E" w:rsidRPr="00CA5865" w14:paraId="58A5AAD6" w14:textId="77777777" w:rsidTr="00C77A45">
        <w:trPr>
          <w:jc w:val="center"/>
        </w:trPr>
        <w:tc>
          <w:tcPr>
            <w:cnfStyle w:val="001000000000" w:firstRow="0" w:lastRow="0" w:firstColumn="1" w:lastColumn="0" w:oddVBand="0" w:evenVBand="0" w:oddHBand="0" w:evenHBand="0" w:firstRowFirstColumn="0" w:firstRowLastColumn="0" w:lastRowFirstColumn="0" w:lastRowLastColumn="0"/>
            <w:tcW w:w="1980" w:type="dxa"/>
            <w:vMerge w:val="restart"/>
            <w:vAlign w:val="center"/>
          </w:tcPr>
          <w:p w14:paraId="5B68EC85" w14:textId="77777777" w:rsidR="00383A2E" w:rsidRPr="00CA5865" w:rsidRDefault="00383A2E" w:rsidP="00CA5865">
            <w:pPr>
              <w:spacing w:line="360" w:lineRule="auto"/>
              <w:rPr>
                <w:rFonts w:ascii="Montserrat" w:eastAsia="Work Sans" w:hAnsi="Montserrat"/>
                <w:color w:val="000000"/>
                <w:sz w:val="14"/>
                <w:szCs w:val="14"/>
                <w:lang w:val="es-ES"/>
              </w:rPr>
            </w:pPr>
            <w:r w:rsidRPr="00CA5865">
              <w:rPr>
                <w:rFonts w:ascii="Montserrat" w:eastAsia="Work Sans" w:hAnsi="Montserrat"/>
                <w:color w:val="000000"/>
                <w:sz w:val="14"/>
                <w:szCs w:val="14"/>
                <w:lang w:val="es-ES"/>
              </w:rPr>
              <w:t>Sistemas de Información</w:t>
            </w:r>
          </w:p>
        </w:tc>
        <w:tc>
          <w:tcPr>
            <w:tcW w:w="3827" w:type="dxa"/>
            <w:vAlign w:val="center"/>
          </w:tcPr>
          <w:p w14:paraId="634696F6" w14:textId="77777777" w:rsidR="00383A2E" w:rsidRPr="00CA5865" w:rsidRDefault="00383A2E" w:rsidP="00C77A45">
            <w:pPr>
              <w:spacing w:line="360" w:lineRule="auto"/>
              <w:cnfStyle w:val="000000000000" w:firstRow="0" w:lastRow="0" w:firstColumn="0" w:lastColumn="0" w:oddVBand="0" w:evenVBand="0" w:oddHBand="0" w:evenHBand="0" w:firstRowFirstColumn="0" w:firstRowLastColumn="0" w:lastRowFirstColumn="0" w:lastRowLastColumn="0"/>
              <w:rPr>
                <w:rFonts w:ascii="Montserrat" w:eastAsia="Work Sans" w:hAnsi="Montserrat"/>
                <w:color w:val="404040"/>
                <w:sz w:val="14"/>
                <w:szCs w:val="14"/>
                <w:lang w:val="es-ES"/>
              </w:rPr>
            </w:pPr>
            <w:r w:rsidRPr="00CA5865">
              <w:rPr>
                <w:rFonts w:ascii="Montserrat" w:eastAsia="Work Sans" w:hAnsi="Montserrat"/>
                <w:color w:val="404040"/>
                <w:sz w:val="14"/>
                <w:szCs w:val="14"/>
                <w:lang w:val="es-ES"/>
              </w:rPr>
              <w:t>Definir arquitectura de Sistemas de Información</w:t>
            </w:r>
          </w:p>
        </w:tc>
        <w:tc>
          <w:tcPr>
            <w:tcW w:w="2410" w:type="dxa"/>
            <w:vAlign w:val="center"/>
          </w:tcPr>
          <w:p w14:paraId="261A43BF" w14:textId="3FCB7262" w:rsidR="00383A2E" w:rsidRPr="00CA5865" w:rsidRDefault="00C77A45" w:rsidP="00A74672">
            <w:pPr>
              <w:spacing w:line="360" w:lineRule="auto"/>
              <w:jc w:val="center"/>
              <w:cnfStyle w:val="000000000000" w:firstRow="0" w:lastRow="0" w:firstColumn="0" w:lastColumn="0" w:oddVBand="0" w:evenVBand="0" w:oddHBand="0" w:evenHBand="0" w:firstRowFirstColumn="0" w:firstRowLastColumn="0" w:lastRowFirstColumn="0" w:lastRowLastColumn="0"/>
              <w:rPr>
                <w:rFonts w:ascii="Montserrat" w:eastAsia="Work Sans" w:hAnsi="Montserrat"/>
                <w:color w:val="000000"/>
                <w:sz w:val="14"/>
                <w:szCs w:val="14"/>
                <w:lang w:val="es-ES"/>
              </w:rPr>
            </w:pPr>
            <w:r>
              <w:rPr>
                <w:rFonts w:ascii="Montserrat" w:eastAsia="Work Sans" w:hAnsi="Montserrat"/>
                <w:color w:val="000000"/>
                <w:sz w:val="14"/>
                <w:szCs w:val="14"/>
                <w:lang w:val="es-ES"/>
              </w:rPr>
              <w:t>FORTALECER</w:t>
            </w:r>
          </w:p>
        </w:tc>
      </w:tr>
      <w:tr w:rsidR="00383A2E" w:rsidRPr="00CA5865" w14:paraId="5F36D6EB" w14:textId="77777777" w:rsidTr="00C77A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Merge/>
            <w:vAlign w:val="center"/>
          </w:tcPr>
          <w:p w14:paraId="6697B346" w14:textId="77777777" w:rsidR="00383A2E" w:rsidRPr="00CA5865" w:rsidRDefault="00383A2E" w:rsidP="00676C85">
            <w:pPr>
              <w:spacing w:line="360" w:lineRule="auto"/>
              <w:rPr>
                <w:rFonts w:ascii="Montserrat" w:eastAsia="Work Sans" w:hAnsi="Montserrat"/>
                <w:color w:val="000000"/>
                <w:sz w:val="14"/>
                <w:szCs w:val="14"/>
                <w:lang w:val="es-ES"/>
              </w:rPr>
            </w:pPr>
          </w:p>
        </w:tc>
        <w:tc>
          <w:tcPr>
            <w:tcW w:w="3827" w:type="dxa"/>
            <w:vAlign w:val="center"/>
          </w:tcPr>
          <w:p w14:paraId="64C574F8" w14:textId="77777777" w:rsidR="00383A2E" w:rsidRPr="00CA5865" w:rsidRDefault="00383A2E" w:rsidP="00C77A45">
            <w:pPr>
              <w:spacing w:line="360"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olor w:val="404040"/>
                <w:sz w:val="14"/>
                <w:szCs w:val="14"/>
                <w:lang w:val="es-ES"/>
              </w:rPr>
            </w:pPr>
            <w:r w:rsidRPr="00CA5865">
              <w:rPr>
                <w:rFonts w:ascii="Montserrat" w:eastAsia="Work Sans" w:hAnsi="Montserrat"/>
                <w:color w:val="404040"/>
                <w:sz w:val="14"/>
                <w:szCs w:val="14"/>
                <w:lang w:val="es-ES"/>
              </w:rPr>
              <w:t>Administrar Sistemas de Información</w:t>
            </w:r>
          </w:p>
        </w:tc>
        <w:tc>
          <w:tcPr>
            <w:tcW w:w="2410" w:type="dxa"/>
            <w:vAlign w:val="center"/>
          </w:tcPr>
          <w:p w14:paraId="0625478E" w14:textId="71D6280D" w:rsidR="00383A2E" w:rsidRPr="00CA5865" w:rsidRDefault="00C77A45" w:rsidP="00A74672">
            <w:pPr>
              <w:spacing w:line="360" w:lineRule="auto"/>
              <w:jc w:val="center"/>
              <w:cnfStyle w:val="000000100000" w:firstRow="0" w:lastRow="0" w:firstColumn="0" w:lastColumn="0" w:oddVBand="0" w:evenVBand="0" w:oddHBand="1" w:evenHBand="0" w:firstRowFirstColumn="0" w:firstRowLastColumn="0" w:lastRowFirstColumn="0" w:lastRowLastColumn="0"/>
              <w:rPr>
                <w:rFonts w:ascii="Montserrat" w:eastAsia="Work Sans" w:hAnsi="Montserrat"/>
                <w:color w:val="000000"/>
                <w:sz w:val="14"/>
                <w:szCs w:val="14"/>
                <w:lang w:val="es-ES"/>
              </w:rPr>
            </w:pPr>
            <w:r>
              <w:rPr>
                <w:rFonts w:ascii="Montserrat" w:eastAsia="Work Sans" w:hAnsi="Montserrat"/>
                <w:color w:val="000000"/>
                <w:sz w:val="14"/>
                <w:szCs w:val="14"/>
                <w:lang w:val="es-ES"/>
              </w:rPr>
              <w:t>FORTALECER</w:t>
            </w:r>
          </w:p>
        </w:tc>
      </w:tr>
      <w:tr w:rsidR="00383A2E" w:rsidRPr="00CA5865" w14:paraId="0319BBCA" w14:textId="77777777" w:rsidTr="00C77A45">
        <w:trPr>
          <w:jc w:val="center"/>
        </w:trPr>
        <w:tc>
          <w:tcPr>
            <w:cnfStyle w:val="001000000000" w:firstRow="0" w:lastRow="0" w:firstColumn="1" w:lastColumn="0" w:oddVBand="0" w:evenVBand="0" w:oddHBand="0" w:evenHBand="0" w:firstRowFirstColumn="0" w:firstRowLastColumn="0" w:lastRowFirstColumn="0" w:lastRowLastColumn="0"/>
            <w:tcW w:w="1980" w:type="dxa"/>
            <w:vMerge/>
            <w:vAlign w:val="center"/>
          </w:tcPr>
          <w:p w14:paraId="55DFE863" w14:textId="77777777" w:rsidR="00383A2E" w:rsidRPr="00CA5865" w:rsidRDefault="00383A2E" w:rsidP="00676C85">
            <w:pPr>
              <w:spacing w:line="360" w:lineRule="auto"/>
              <w:rPr>
                <w:rFonts w:ascii="Montserrat" w:eastAsia="Work Sans" w:hAnsi="Montserrat"/>
                <w:strike/>
                <w:color w:val="000000"/>
                <w:sz w:val="14"/>
                <w:szCs w:val="14"/>
                <w:lang w:val="es-ES"/>
              </w:rPr>
            </w:pPr>
          </w:p>
        </w:tc>
        <w:tc>
          <w:tcPr>
            <w:tcW w:w="3827" w:type="dxa"/>
            <w:vAlign w:val="center"/>
          </w:tcPr>
          <w:p w14:paraId="09E2F0D7" w14:textId="77777777" w:rsidR="00383A2E" w:rsidRPr="00CA5865" w:rsidRDefault="00383A2E" w:rsidP="00C77A45">
            <w:pPr>
              <w:spacing w:line="360" w:lineRule="auto"/>
              <w:cnfStyle w:val="000000000000" w:firstRow="0" w:lastRow="0" w:firstColumn="0" w:lastColumn="0" w:oddVBand="0" w:evenVBand="0" w:oddHBand="0" w:evenHBand="0" w:firstRowFirstColumn="0" w:firstRowLastColumn="0" w:lastRowFirstColumn="0" w:lastRowLastColumn="0"/>
              <w:rPr>
                <w:rFonts w:ascii="Montserrat" w:eastAsia="Work Sans" w:hAnsi="Montserrat"/>
                <w:color w:val="404040"/>
                <w:sz w:val="14"/>
                <w:szCs w:val="14"/>
                <w:lang w:val="es-ES"/>
              </w:rPr>
            </w:pPr>
            <w:r w:rsidRPr="00CA5865">
              <w:rPr>
                <w:rFonts w:ascii="Montserrat" w:eastAsia="Work Sans" w:hAnsi="Montserrat"/>
                <w:color w:val="404040"/>
                <w:sz w:val="14"/>
                <w:szCs w:val="14"/>
                <w:lang w:val="es-ES"/>
              </w:rPr>
              <w:t>Interoperar</w:t>
            </w:r>
          </w:p>
        </w:tc>
        <w:tc>
          <w:tcPr>
            <w:tcW w:w="2410" w:type="dxa"/>
            <w:vAlign w:val="center"/>
          </w:tcPr>
          <w:p w14:paraId="623E1789" w14:textId="3AB2A0F8" w:rsidR="00383A2E" w:rsidRPr="00CA5865" w:rsidRDefault="00C77A45" w:rsidP="00A74672">
            <w:pPr>
              <w:spacing w:line="360" w:lineRule="auto"/>
              <w:jc w:val="center"/>
              <w:cnfStyle w:val="000000000000" w:firstRow="0" w:lastRow="0" w:firstColumn="0" w:lastColumn="0" w:oddVBand="0" w:evenVBand="0" w:oddHBand="0" w:evenHBand="0" w:firstRowFirstColumn="0" w:firstRowLastColumn="0" w:lastRowFirstColumn="0" w:lastRowLastColumn="0"/>
              <w:rPr>
                <w:rFonts w:ascii="Montserrat" w:eastAsia="Work Sans" w:hAnsi="Montserrat"/>
                <w:strike/>
                <w:color w:val="000000"/>
                <w:sz w:val="14"/>
                <w:szCs w:val="14"/>
                <w:lang w:val="es-ES"/>
              </w:rPr>
            </w:pPr>
            <w:r>
              <w:rPr>
                <w:rFonts w:ascii="Montserrat" w:eastAsia="Work Sans" w:hAnsi="Montserrat"/>
                <w:color w:val="000000"/>
                <w:sz w:val="14"/>
                <w:szCs w:val="14"/>
                <w:lang w:val="es-ES"/>
              </w:rPr>
              <w:t>FORTALECER</w:t>
            </w:r>
          </w:p>
        </w:tc>
      </w:tr>
      <w:tr w:rsidR="00CA5865" w:rsidRPr="00CA5865" w14:paraId="3F42E949" w14:textId="77777777" w:rsidTr="00C77A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Merge w:val="restart"/>
            <w:vAlign w:val="center"/>
          </w:tcPr>
          <w:p w14:paraId="0D45DFC5" w14:textId="77777777" w:rsidR="00CA5865" w:rsidRPr="00CA5865" w:rsidRDefault="00CA5865" w:rsidP="00676C85">
            <w:pPr>
              <w:spacing w:line="360" w:lineRule="auto"/>
              <w:rPr>
                <w:rFonts w:ascii="Montserrat" w:eastAsia="Work Sans" w:hAnsi="Montserrat"/>
                <w:color w:val="000000"/>
                <w:sz w:val="14"/>
                <w:szCs w:val="14"/>
                <w:lang w:val="es-ES"/>
              </w:rPr>
            </w:pPr>
            <w:r w:rsidRPr="00CA5865">
              <w:rPr>
                <w:rFonts w:ascii="Montserrat" w:eastAsia="Work Sans" w:hAnsi="Montserrat"/>
                <w:color w:val="000000"/>
                <w:sz w:val="14"/>
                <w:szCs w:val="14"/>
                <w:lang w:val="es-ES"/>
              </w:rPr>
              <w:t xml:space="preserve">Servicios tecnológicos  </w:t>
            </w:r>
          </w:p>
        </w:tc>
        <w:tc>
          <w:tcPr>
            <w:tcW w:w="3827" w:type="dxa"/>
            <w:vAlign w:val="center"/>
          </w:tcPr>
          <w:p w14:paraId="4CA64290" w14:textId="77777777" w:rsidR="00CA5865" w:rsidRPr="00CA5865" w:rsidRDefault="00CA5865" w:rsidP="00C77A45">
            <w:pPr>
              <w:spacing w:line="360"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olor w:val="404040"/>
                <w:sz w:val="14"/>
                <w:szCs w:val="14"/>
                <w:lang w:val="es-ES"/>
              </w:rPr>
            </w:pPr>
            <w:r w:rsidRPr="00CA5865">
              <w:rPr>
                <w:rFonts w:ascii="Montserrat" w:eastAsia="Work Sans" w:hAnsi="Montserrat"/>
                <w:color w:val="404040"/>
                <w:sz w:val="14"/>
                <w:szCs w:val="14"/>
                <w:lang w:val="es-ES"/>
              </w:rPr>
              <w:t>Gestionar disponibilidad</w:t>
            </w:r>
          </w:p>
        </w:tc>
        <w:tc>
          <w:tcPr>
            <w:tcW w:w="2410" w:type="dxa"/>
            <w:vAlign w:val="center"/>
          </w:tcPr>
          <w:p w14:paraId="21546F6A" w14:textId="02196E14" w:rsidR="00CA5865" w:rsidRPr="00CA5865" w:rsidRDefault="00C77A45" w:rsidP="00A74672">
            <w:pPr>
              <w:spacing w:line="360" w:lineRule="auto"/>
              <w:jc w:val="center"/>
              <w:cnfStyle w:val="000000100000" w:firstRow="0" w:lastRow="0" w:firstColumn="0" w:lastColumn="0" w:oddVBand="0" w:evenVBand="0" w:oddHBand="1" w:evenHBand="0" w:firstRowFirstColumn="0" w:firstRowLastColumn="0" w:lastRowFirstColumn="0" w:lastRowLastColumn="0"/>
              <w:rPr>
                <w:rFonts w:ascii="Montserrat" w:eastAsia="Work Sans" w:hAnsi="Montserrat"/>
                <w:color w:val="000000"/>
                <w:sz w:val="14"/>
                <w:szCs w:val="14"/>
                <w:lang w:val="es-ES"/>
              </w:rPr>
            </w:pPr>
            <w:r>
              <w:rPr>
                <w:rFonts w:ascii="Montserrat" w:eastAsia="Work Sans" w:hAnsi="Montserrat"/>
                <w:color w:val="000000"/>
                <w:sz w:val="14"/>
                <w:szCs w:val="14"/>
                <w:lang w:val="es-ES"/>
              </w:rPr>
              <w:t>FORTALECER</w:t>
            </w:r>
          </w:p>
        </w:tc>
      </w:tr>
      <w:tr w:rsidR="008C7AE2" w:rsidRPr="00CA5865" w14:paraId="0ED5DC3D" w14:textId="77777777" w:rsidTr="00C77A45">
        <w:trPr>
          <w:jc w:val="center"/>
        </w:trPr>
        <w:tc>
          <w:tcPr>
            <w:cnfStyle w:val="001000000000" w:firstRow="0" w:lastRow="0" w:firstColumn="1" w:lastColumn="0" w:oddVBand="0" w:evenVBand="0" w:oddHBand="0" w:evenHBand="0" w:firstRowFirstColumn="0" w:firstRowLastColumn="0" w:lastRowFirstColumn="0" w:lastRowLastColumn="0"/>
            <w:tcW w:w="1980" w:type="dxa"/>
            <w:vMerge/>
            <w:vAlign w:val="center"/>
          </w:tcPr>
          <w:p w14:paraId="01078828" w14:textId="77777777" w:rsidR="008C7AE2" w:rsidRPr="00CA5865" w:rsidRDefault="008C7AE2" w:rsidP="00676C85">
            <w:pPr>
              <w:spacing w:line="360" w:lineRule="auto"/>
              <w:rPr>
                <w:rFonts w:ascii="Montserrat" w:eastAsia="Work Sans" w:hAnsi="Montserrat"/>
                <w:color w:val="000000"/>
                <w:sz w:val="14"/>
                <w:szCs w:val="14"/>
                <w:lang w:val="es-ES"/>
              </w:rPr>
            </w:pPr>
          </w:p>
        </w:tc>
        <w:tc>
          <w:tcPr>
            <w:tcW w:w="3827" w:type="dxa"/>
            <w:vAlign w:val="center"/>
          </w:tcPr>
          <w:p w14:paraId="18FF0ED8" w14:textId="67C9B8FF" w:rsidR="008C7AE2" w:rsidRPr="00CA5865" w:rsidRDefault="00FF60F8" w:rsidP="00C77A45">
            <w:pPr>
              <w:spacing w:line="360" w:lineRule="auto"/>
              <w:cnfStyle w:val="000000000000" w:firstRow="0" w:lastRow="0" w:firstColumn="0" w:lastColumn="0" w:oddVBand="0" w:evenVBand="0" w:oddHBand="0" w:evenHBand="0" w:firstRowFirstColumn="0" w:firstRowLastColumn="0" w:lastRowFirstColumn="0" w:lastRowLastColumn="0"/>
              <w:rPr>
                <w:rFonts w:ascii="Montserrat" w:eastAsia="Work Sans" w:hAnsi="Montserrat"/>
                <w:color w:val="404040"/>
                <w:sz w:val="14"/>
                <w:szCs w:val="14"/>
                <w:lang w:val="es-ES"/>
              </w:rPr>
            </w:pPr>
            <w:r>
              <w:rPr>
                <w:rFonts w:ascii="Montserrat" w:eastAsia="Work Sans" w:hAnsi="Montserrat"/>
                <w:color w:val="404040"/>
                <w:sz w:val="14"/>
                <w:szCs w:val="14"/>
                <w:lang w:val="es-ES"/>
              </w:rPr>
              <w:t>Gestionar</w:t>
            </w:r>
            <w:r w:rsidR="008C7AE2">
              <w:rPr>
                <w:rFonts w:ascii="Montserrat" w:eastAsia="Work Sans" w:hAnsi="Montserrat"/>
                <w:color w:val="404040"/>
                <w:sz w:val="14"/>
                <w:szCs w:val="14"/>
                <w:lang w:val="es-ES"/>
              </w:rPr>
              <w:t xml:space="preserve"> </w:t>
            </w:r>
            <w:r>
              <w:rPr>
                <w:rFonts w:ascii="Montserrat" w:eastAsia="Work Sans" w:hAnsi="Montserrat"/>
                <w:color w:val="404040"/>
                <w:sz w:val="14"/>
                <w:szCs w:val="14"/>
                <w:lang w:val="es-ES"/>
              </w:rPr>
              <w:t>capacidad</w:t>
            </w:r>
          </w:p>
        </w:tc>
        <w:tc>
          <w:tcPr>
            <w:tcW w:w="2410" w:type="dxa"/>
            <w:vAlign w:val="center"/>
          </w:tcPr>
          <w:p w14:paraId="0BE943AC" w14:textId="42D80E2F" w:rsidR="008C7AE2" w:rsidRPr="00CA5865" w:rsidRDefault="00EC492C" w:rsidP="00A74672">
            <w:pPr>
              <w:spacing w:line="360" w:lineRule="auto"/>
              <w:jc w:val="center"/>
              <w:cnfStyle w:val="000000000000" w:firstRow="0" w:lastRow="0" w:firstColumn="0" w:lastColumn="0" w:oddVBand="0" w:evenVBand="0" w:oddHBand="0" w:evenHBand="0" w:firstRowFirstColumn="0" w:firstRowLastColumn="0" w:lastRowFirstColumn="0" w:lastRowLastColumn="0"/>
              <w:rPr>
                <w:rFonts w:ascii="Montserrat" w:eastAsia="Work Sans" w:hAnsi="Montserrat"/>
                <w:color w:val="000000"/>
                <w:sz w:val="14"/>
                <w:szCs w:val="14"/>
                <w:lang w:val="es-ES"/>
              </w:rPr>
            </w:pPr>
            <w:r>
              <w:rPr>
                <w:rFonts w:ascii="Montserrat" w:eastAsia="Work Sans" w:hAnsi="Montserrat"/>
                <w:color w:val="000000"/>
                <w:sz w:val="14"/>
                <w:szCs w:val="14"/>
                <w:lang w:val="es-ES"/>
              </w:rPr>
              <w:t>DESARROLLAR</w:t>
            </w:r>
          </w:p>
        </w:tc>
      </w:tr>
      <w:tr w:rsidR="00A74672" w:rsidRPr="00CA5865" w14:paraId="09B545E9" w14:textId="77777777" w:rsidTr="00C77A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Merge/>
            <w:vAlign w:val="center"/>
          </w:tcPr>
          <w:p w14:paraId="04FC5CB5" w14:textId="77777777" w:rsidR="00CA5865" w:rsidRPr="00CA5865" w:rsidRDefault="00CA5865" w:rsidP="00676C85">
            <w:pPr>
              <w:spacing w:line="360" w:lineRule="auto"/>
              <w:rPr>
                <w:rFonts w:ascii="Montserrat" w:eastAsia="Work Sans" w:hAnsi="Montserrat"/>
                <w:color w:val="000000"/>
                <w:sz w:val="14"/>
                <w:szCs w:val="14"/>
                <w:lang w:val="es-ES"/>
              </w:rPr>
            </w:pPr>
          </w:p>
        </w:tc>
        <w:tc>
          <w:tcPr>
            <w:tcW w:w="3827" w:type="dxa"/>
            <w:vAlign w:val="center"/>
          </w:tcPr>
          <w:p w14:paraId="607D2E4B" w14:textId="77777777" w:rsidR="00CA5865" w:rsidRPr="00CA5865" w:rsidRDefault="00CA5865" w:rsidP="00C77A45">
            <w:pPr>
              <w:spacing w:line="360"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olor w:val="404040"/>
                <w:sz w:val="14"/>
                <w:szCs w:val="14"/>
                <w:lang w:val="es-ES"/>
              </w:rPr>
            </w:pPr>
            <w:r w:rsidRPr="00CA5865">
              <w:rPr>
                <w:rFonts w:ascii="Montserrat" w:eastAsia="Work Sans" w:hAnsi="Montserrat"/>
                <w:color w:val="404040"/>
                <w:sz w:val="14"/>
                <w:szCs w:val="14"/>
                <w:lang w:val="es-ES"/>
              </w:rPr>
              <w:t>Realizar soporte a usuarios</w:t>
            </w:r>
          </w:p>
        </w:tc>
        <w:tc>
          <w:tcPr>
            <w:tcW w:w="2410" w:type="dxa"/>
            <w:vAlign w:val="center"/>
          </w:tcPr>
          <w:p w14:paraId="3D65E955" w14:textId="40655FAD" w:rsidR="00CA5865" w:rsidRPr="00CA5865" w:rsidRDefault="00C77A45" w:rsidP="00A74672">
            <w:pPr>
              <w:spacing w:line="360" w:lineRule="auto"/>
              <w:jc w:val="center"/>
              <w:cnfStyle w:val="000000100000" w:firstRow="0" w:lastRow="0" w:firstColumn="0" w:lastColumn="0" w:oddVBand="0" w:evenVBand="0" w:oddHBand="1" w:evenHBand="0" w:firstRowFirstColumn="0" w:firstRowLastColumn="0" w:lastRowFirstColumn="0" w:lastRowLastColumn="0"/>
              <w:rPr>
                <w:rFonts w:ascii="Montserrat" w:eastAsia="Work Sans" w:hAnsi="Montserrat"/>
                <w:color w:val="000000"/>
                <w:sz w:val="14"/>
                <w:szCs w:val="14"/>
                <w:lang w:val="es-ES"/>
              </w:rPr>
            </w:pPr>
            <w:r>
              <w:rPr>
                <w:rFonts w:ascii="Montserrat" w:eastAsia="Work Sans" w:hAnsi="Montserrat"/>
                <w:color w:val="000000"/>
                <w:sz w:val="14"/>
                <w:szCs w:val="14"/>
                <w:lang w:val="es-ES"/>
              </w:rPr>
              <w:t>FORTALECER</w:t>
            </w:r>
          </w:p>
        </w:tc>
      </w:tr>
      <w:tr w:rsidR="00FF60F8" w:rsidRPr="00CA5865" w14:paraId="07262DA7" w14:textId="77777777" w:rsidTr="00C77A45">
        <w:trPr>
          <w:jc w:val="center"/>
        </w:trPr>
        <w:tc>
          <w:tcPr>
            <w:cnfStyle w:val="001000000000" w:firstRow="0" w:lastRow="0" w:firstColumn="1" w:lastColumn="0" w:oddVBand="0" w:evenVBand="0" w:oddHBand="0" w:evenHBand="0" w:firstRowFirstColumn="0" w:firstRowLastColumn="0" w:lastRowFirstColumn="0" w:lastRowLastColumn="0"/>
            <w:tcW w:w="1980" w:type="dxa"/>
            <w:vMerge/>
            <w:vAlign w:val="center"/>
          </w:tcPr>
          <w:p w14:paraId="506D2549" w14:textId="77777777" w:rsidR="00FF60F8" w:rsidRPr="00CA5865" w:rsidRDefault="00FF60F8" w:rsidP="00676C85">
            <w:pPr>
              <w:spacing w:line="360" w:lineRule="auto"/>
              <w:rPr>
                <w:rFonts w:ascii="Montserrat" w:eastAsia="Work Sans" w:hAnsi="Montserrat"/>
                <w:color w:val="000000"/>
                <w:sz w:val="14"/>
                <w:szCs w:val="14"/>
                <w:lang w:val="es-ES"/>
              </w:rPr>
            </w:pPr>
          </w:p>
        </w:tc>
        <w:tc>
          <w:tcPr>
            <w:tcW w:w="3827" w:type="dxa"/>
            <w:vAlign w:val="center"/>
          </w:tcPr>
          <w:p w14:paraId="063C4D7F" w14:textId="43B4D60F" w:rsidR="00FF60F8" w:rsidRPr="00CA5865" w:rsidRDefault="00FF60F8" w:rsidP="00C77A45">
            <w:pPr>
              <w:spacing w:line="360" w:lineRule="auto"/>
              <w:cnfStyle w:val="000000000000" w:firstRow="0" w:lastRow="0" w:firstColumn="0" w:lastColumn="0" w:oddVBand="0" w:evenVBand="0" w:oddHBand="0" w:evenHBand="0" w:firstRowFirstColumn="0" w:firstRowLastColumn="0" w:lastRowFirstColumn="0" w:lastRowLastColumn="0"/>
              <w:rPr>
                <w:rFonts w:ascii="Montserrat" w:eastAsia="Work Sans" w:hAnsi="Montserrat"/>
                <w:color w:val="404040"/>
                <w:sz w:val="14"/>
                <w:szCs w:val="14"/>
                <w:lang w:val="es-ES"/>
              </w:rPr>
            </w:pPr>
            <w:r>
              <w:rPr>
                <w:rFonts w:ascii="Montserrat" w:eastAsia="Work Sans" w:hAnsi="Montserrat"/>
                <w:color w:val="404040"/>
                <w:sz w:val="14"/>
                <w:szCs w:val="14"/>
                <w:lang w:val="es-ES"/>
              </w:rPr>
              <w:t>Gestionar respaldos</w:t>
            </w:r>
          </w:p>
        </w:tc>
        <w:tc>
          <w:tcPr>
            <w:tcW w:w="2410" w:type="dxa"/>
            <w:vAlign w:val="center"/>
          </w:tcPr>
          <w:p w14:paraId="5275AACC" w14:textId="6F066CE6" w:rsidR="00FF60F8" w:rsidRPr="00CA5865" w:rsidRDefault="004053D6" w:rsidP="00A74672">
            <w:pPr>
              <w:spacing w:line="360" w:lineRule="auto"/>
              <w:jc w:val="center"/>
              <w:cnfStyle w:val="000000000000" w:firstRow="0" w:lastRow="0" w:firstColumn="0" w:lastColumn="0" w:oddVBand="0" w:evenVBand="0" w:oddHBand="0" w:evenHBand="0" w:firstRowFirstColumn="0" w:firstRowLastColumn="0" w:lastRowFirstColumn="0" w:lastRowLastColumn="0"/>
              <w:rPr>
                <w:rFonts w:ascii="Montserrat" w:eastAsia="Work Sans" w:hAnsi="Montserrat"/>
                <w:color w:val="000000"/>
                <w:sz w:val="14"/>
                <w:szCs w:val="14"/>
                <w:lang w:val="es-ES"/>
              </w:rPr>
            </w:pPr>
            <w:r>
              <w:rPr>
                <w:rFonts w:ascii="Montserrat" w:eastAsia="Work Sans" w:hAnsi="Montserrat"/>
                <w:color w:val="000000"/>
                <w:sz w:val="14"/>
                <w:szCs w:val="14"/>
                <w:lang w:val="es-ES"/>
              </w:rPr>
              <w:t>FORTALECER</w:t>
            </w:r>
          </w:p>
        </w:tc>
      </w:tr>
      <w:tr w:rsidR="00CA5865" w:rsidRPr="00CA5865" w14:paraId="10C3821A" w14:textId="77777777" w:rsidTr="00C77A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Merge/>
            <w:vAlign w:val="center"/>
          </w:tcPr>
          <w:p w14:paraId="0A47C1EE" w14:textId="77777777" w:rsidR="00CA5865" w:rsidRPr="00CA5865" w:rsidRDefault="00CA5865" w:rsidP="00676C85">
            <w:pPr>
              <w:spacing w:line="360" w:lineRule="auto"/>
              <w:rPr>
                <w:rFonts w:ascii="Montserrat" w:eastAsia="Work Sans" w:hAnsi="Montserrat"/>
                <w:color w:val="000000"/>
                <w:sz w:val="14"/>
                <w:szCs w:val="14"/>
                <w:lang w:val="es-ES"/>
              </w:rPr>
            </w:pPr>
          </w:p>
        </w:tc>
        <w:tc>
          <w:tcPr>
            <w:tcW w:w="3827" w:type="dxa"/>
            <w:vAlign w:val="center"/>
          </w:tcPr>
          <w:p w14:paraId="7DE78978" w14:textId="77777777" w:rsidR="00CA5865" w:rsidRPr="00CA5865" w:rsidRDefault="00CA5865" w:rsidP="00C77A45">
            <w:pPr>
              <w:spacing w:line="360"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olor w:val="404040"/>
                <w:sz w:val="14"/>
                <w:szCs w:val="14"/>
                <w:lang w:val="es-ES"/>
              </w:rPr>
            </w:pPr>
            <w:r w:rsidRPr="00CA5865">
              <w:rPr>
                <w:rFonts w:ascii="Montserrat" w:eastAsia="Work Sans" w:hAnsi="Montserrat"/>
                <w:color w:val="404040"/>
                <w:sz w:val="14"/>
                <w:szCs w:val="14"/>
                <w:lang w:val="es-ES"/>
              </w:rPr>
              <w:t>Gestionar cambios</w:t>
            </w:r>
          </w:p>
        </w:tc>
        <w:tc>
          <w:tcPr>
            <w:tcW w:w="2410" w:type="dxa"/>
            <w:vAlign w:val="center"/>
          </w:tcPr>
          <w:p w14:paraId="3691C1C5" w14:textId="03A400E2" w:rsidR="00CA5865" w:rsidRPr="00CA5865" w:rsidRDefault="00EC492C" w:rsidP="00A74672">
            <w:pPr>
              <w:spacing w:line="360" w:lineRule="auto"/>
              <w:jc w:val="center"/>
              <w:cnfStyle w:val="000000100000" w:firstRow="0" w:lastRow="0" w:firstColumn="0" w:lastColumn="0" w:oddVBand="0" w:evenVBand="0" w:oddHBand="1" w:evenHBand="0" w:firstRowFirstColumn="0" w:firstRowLastColumn="0" w:lastRowFirstColumn="0" w:lastRowLastColumn="0"/>
              <w:rPr>
                <w:rFonts w:ascii="Montserrat" w:eastAsia="Work Sans" w:hAnsi="Montserrat"/>
                <w:color w:val="000000"/>
                <w:sz w:val="14"/>
                <w:szCs w:val="14"/>
                <w:lang w:val="es-ES"/>
              </w:rPr>
            </w:pPr>
            <w:r>
              <w:rPr>
                <w:rFonts w:ascii="Montserrat" w:eastAsia="Work Sans" w:hAnsi="Montserrat"/>
                <w:color w:val="000000"/>
                <w:sz w:val="14"/>
                <w:szCs w:val="14"/>
                <w:lang w:val="es-ES"/>
              </w:rPr>
              <w:t>DESARROLLAR</w:t>
            </w:r>
          </w:p>
        </w:tc>
      </w:tr>
      <w:tr w:rsidR="00A74672" w:rsidRPr="00CA5865" w14:paraId="6FBAA7A5" w14:textId="77777777" w:rsidTr="00C77A45">
        <w:trPr>
          <w:jc w:val="center"/>
        </w:trPr>
        <w:tc>
          <w:tcPr>
            <w:cnfStyle w:val="001000000000" w:firstRow="0" w:lastRow="0" w:firstColumn="1" w:lastColumn="0" w:oddVBand="0" w:evenVBand="0" w:oddHBand="0" w:evenHBand="0" w:firstRowFirstColumn="0" w:firstRowLastColumn="0" w:lastRowFirstColumn="0" w:lastRowLastColumn="0"/>
            <w:tcW w:w="1980" w:type="dxa"/>
            <w:vMerge/>
            <w:vAlign w:val="center"/>
          </w:tcPr>
          <w:p w14:paraId="3762E9A0" w14:textId="77777777" w:rsidR="00CA5865" w:rsidRPr="00CA5865" w:rsidRDefault="00CA5865" w:rsidP="00676C85">
            <w:pPr>
              <w:spacing w:line="360" w:lineRule="auto"/>
              <w:rPr>
                <w:rFonts w:ascii="Montserrat" w:eastAsia="Work Sans" w:hAnsi="Montserrat"/>
                <w:color w:val="000000"/>
                <w:sz w:val="14"/>
                <w:szCs w:val="14"/>
                <w:lang w:val="es-ES"/>
              </w:rPr>
            </w:pPr>
          </w:p>
        </w:tc>
        <w:tc>
          <w:tcPr>
            <w:tcW w:w="3827" w:type="dxa"/>
            <w:vAlign w:val="center"/>
          </w:tcPr>
          <w:p w14:paraId="68A97238" w14:textId="77777777" w:rsidR="00CA5865" w:rsidRPr="00CA5865" w:rsidRDefault="00CA5865" w:rsidP="00C77A45">
            <w:pPr>
              <w:spacing w:line="360" w:lineRule="auto"/>
              <w:cnfStyle w:val="000000000000" w:firstRow="0" w:lastRow="0" w:firstColumn="0" w:lastColumn="0" w:oddVBand="0" w:evenVBand="0" w:oddHBand="0" w:evenHBand="0" w:firstRowFirstColumn="0" w:firstRowLastColumn="0" w:lastRowFirstColumn="0" w:lastRowLastColumn="0"/>
              <w:rPr>
                <w:rFonts w:ascii="Montserrat" w:eastAsia="Work Sans" w:hAnsi="Montserrat"/>
                <w:color w:val="404040"/>
                <w:sz w:val="14"/>
                <w:szCs w:val="14"/>
                <w:lang w:val="es-ES"/>
              </w:rPr>
            </w:pPr>
            <w:r w:rsidRPr="00CA5865">
              <w:rPr>
                <w:rFonts w:ascii="Montserrat" w:eastAsia="Work Sans" w:hAnsi="Montserrat"/>
                <w:color w:val="404040"/>
                <w:sz w:val="14"/>
                <w:szCs w:val="14"/>
                <w:lang w:val="es-ES"/>
              </w:rPr>
              <w:t>Administrar infraestructura tecnológica</w:t>
            </w:r>
          </w:p>
        </w:tc>
        <w:tc>
          <w:tcPr>
            <w:tcW w:w="2410" w:type="dxa"/>
            <w:vAlign w:val="center"/>
          </w:tcPr>
          <w:p w14:paraId="478FB90B" w14:textId="1558E8BC" w:rsidR="00CA5865" w:rsidRPr="00CA5865" w:rsidRDefault="00C77A45" w:rsidP="00A74672">
            <w:pPr>
              <w:spacing w:line="360" w:lineRule="auto"/>
              <w:jc w:val="center"/>
              <w:cnfStyle w:val="000000000000" w:firstRow="0" w:lastRow="0" w:firstColumn="0" w:lastColumn="0" w:oddVBand="0" w:evenVBand="0" w:oddHBand="0" w:evenHBand="0" w:firstRowFirstColumn="0" w:firstRowLastColumn="0" w:lastRowFirstColumn="0" w:lastRowLastColumn="0"/>
              <w:rPr>
                <w:rFonts w:ascii="Montserrat" w:eastAsia="Work Sans" w:hAnsi="Montserrat"/>
                <w:color w:val="000000"/>
                <w:sz w:val="14"/>
                <w:szCs w:val="14"/>
                <w:lang w:val="es-ES"/>
              </w:rPr>
            </w:pPr>
            <w:r>
              <w:rPr>
                <w:rFonts w:ascii="Montserrat" w:eastAsia="Work Sans" w:hAnsi="Montserrat"/>
                <w:color w:val="000000"/>
                <w:sz w:val="14"/>
                <w:szCs w:val="14"/>
                <w:lang w:val="es-ES"/>
              </w:rPr>
              <w:t>FORTALECER</w:t>
            </w:r>
          </w:p>
        </w:tc>
      </w:tr>
      <w:tr w:rsidR="00CA5865" w:rsidRPr="00CA5865" w14:paraId="5A3CCE3F" w14:textId="77777777" w:rsidTr="00C77A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6BE5E2C" w14:textId="77777777" w:rsidR="00CA5865" w:rsidRPr="00CA5865" w:rsidRDefault="00CA5865" w:rsidP="00676C85">
            <w:pPr>
              <w:spacing w:line="360" w:lineRule="auto"/>
              <w:rPr>
                <w:rFonts w:ascii="Montserrat" w:eastAsia="Work Sans" w:hAnsi="Montserrat"/>
                <w:color w:val="000000"/>
                <w:sz w:val="14"/>
                <w:szCs w:val="14"/>
                <w:lang w:val="es-ES"/>
              </w:rPr>
            </w:pPr>
            <w:r w:rsidRPr="00CA5865">
              <w:rPr>
                <w:rFonts w:ascii="Montserrat" w:eastAsia="Work Sans" w:hAnsi="Montserrat"/>
                <w:color w:val="000000"/>
                <w:sz w:val="14"/>
                <w:szCs w:val="14"/>
                <w:lang w:val="es-ES"/>
              </w:rPr>
              <w:t>Uso y apropiación</w:t>
            </w:r>
          </w:p>
        </w:tc>
        <w:tc>
          <w:tcPr>
            <w:tcW w:w="3827" w:type="dxa"/>
            <w:vAlign w:val="center"/>
          </w:tcPr>
          <w:p w14:paraId="302FBA4B" w14:textId="77777777" w:rsidR="00CA5865" w:rsidRPr="00CA5865" w:rsidRDefault="00CA5865" w:rsidP="00C77A45">
            <w:pPr>
              <w:spacing w:line="360" w:lineRule="auto"/>
              <w:cnfStyle w:val="000000100000" w:firstRow="0" w:lastRow="0" w:firstColumn="0" w:lastColumn="0" w:oddVBand="0" w:evenVBand="0" w:oddHBand="1" w:evenHBand="0" w:firstRowFirstColumn="0" w:firstRowLastColumn="0" w:lastRowFirstColumn="0" w:lastRowLastColumn="0"/>
              <w:rPr>
                <w:rFonts w:ascii="Montserrat" w:eastAsia="Work Sans" w:hAnsi="Montserrat"/>
                <w:color w:val="404040"/>
                <w:sz w:val="14"/>
                <w:szCs w:val="14"/>
                <w:lang w:val="es-ES"/>
              </w:rPr>
            </w:pPr>
            <w:r w:rsidRPr="00CA5865">
              <w:rPr>
                <w:rFonts w:ascii="Montserrat" w:eastAsia="Work Sans" w:hAnsi="Montserrat"/>
                <w:color w:val="404040"/>
                <w:sz w:val="14"/>
                <w:szCs w:val="14"/>
                <w:lang w:val="es-ES"/>
              </w:rPr>
              <w:t>Apropiar TI</w:t>
            </w:r>
          </w:p>
        </w:tc>
        <w:tc>
          <w:tcPr>
            <w:tcW w:w="2410" w:type="dxa"/>
            <w:vAlign w:val="center"/>
          </w:tcPr>
          <w:p w14:paraId="320A8FD6" w14:textId="19C57D05" w:rsidR="00CA5865" w:rsidRPr="00CA5865" w:rsidRDefault="00C77A45" w:rsidP="00A74672">
            <w:pPr>
              <w:spacing w:line="360" w:lineRule="auto"/>
              <w:jc w:val="center"/>
              <w:cnfStyle w:val="000000100000" w:firstRow="0" w:lastRow="0" w:firstColumn="0" w:lastColumn="0" w:oddVBand="0" w:evenVBand="0" w:oddHBand="1" w:evenHBand="0" w:firstRowFirstColumn="0" w:firstRowLastColumn="0" w:lastRowFirstColumn="0" w:lastRowLastColumn="0"/>
              <w:rPr>
                <w:rFonts w:ascii="Montserrat" w:eastAsia="Work Sans" w:hAnsi="Montserrat"/>
                <w:color w:val="000000"/>
                <w:sz w:val="14"/>
                <w:szCs w:val="14"/>
                <w:lang w:val="es-ES"/>
              </w:rPr>
            </w:pPr>
            <w:r>
              <w:rPr>
                <w:rFonts w:ascii="Montserrat" w:eastAsia="Work Sans" w:hAnsi="Montserrat"/>
                <w:color w:val="000000"/>
                <w:sz w:val="14"/>
                <w:szCs w:val="14"/>
                <w:lang w:val="es-ES"/>
              </w:rPr>
              <w:t>CONTINUAR GESTIONANDO</w:t>
            </w:r>
          </w:p>
        </w:tc>
      </w:tr>
    </w:tbl>
    <w:p w14:paraId="485E6D4C" w14:textId="49B79CEC" w:rsidR="00923D3D" w:rsidRDefault="00923D3D" w:rsidP="00923D3D">
      <w:pPr>
        <w:tabs>
          <w:tab w:val="left" w:pos="2273"/>
        </w:tabs>
        <w:spacing w:line="240" w:lineRule="auto"/>
        <w:jc w:val="center"/>
        <w:rPr>
          <w:rFonts w:ascii="Montserrat" w:hAnsi="Montserrat"/>
          <w:i/>
          <w:color w:val="000000" w:themeColor="text1"/>
          <w:sz w:val="14"/>
          <w:szCs w:val="14"/>
        </w:rPr>
      </w:pPr>
      <w:bookmarkStart w:id="94" w:name="_Toc157526483"/>
      <w:bookmarkEnd w:id="93"/>
      <w:r w:rsidRPr="00546AAA">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31</w:t>
      </w:r>
      <w:r w:rsidR="005B5266">
        <w:rPr>
          <w:rFonts w:ascii="Montserrat" w:hAnsi="Montserrat" w:cs="Arial"/>
          <w:i/>
          <w:iCs/>
          <w:sz w:val="14"/>
          <w:szCs w:val="14"/>
        </w:rPr>
        <w:fldChar w:fldCharType="end"/>
      </w:r>
      <w:r w:rsidRPr="00546AAA">
        <w:rPr>
          <w:rFonts w:ascii="Montserrat" w:hAnsi="Montserrat" w:cs="Arial"/>
          <w:i/>
          <w:iCs/>
          <w:sz w:val="14"/>
          <w:szCs w:val="14"/>
        </w:rPr>
        <w:t xml:space="preserve"> </w:t>
      </w:r>
      <w:r w:rsidRPr="00546AAA">
        <w:rPr>
          <w:rFonts w:ascii="Montserrat" w:hAnsi="Montserrat"/>
          <w:i/>
          <w:iCs/>
          <w:sz w:val="14"/>
          <w:szCs w:val="14"/>
        </w:rPr>
        <w:t xml:space="preserve"> </w:t>
      </w:r>
      <w:r w:rsidR="00A70691">
        <w:rPr>
          <w:rFonts w:ascii="Montserrat" w:hAnsi="Montserrat"/>
          <w:i/>
          <w:iCs/>
          <w:color w:val="000000" w:themeColor="text1"/>
          <w:sz w:val="14"/>
          <w:szCs w:val="14"/>
        </w:rPr>
        <w:t>Capacidades</w:t>
      </w:r>
      <w:r>
        <w:rPr>
          <w:rFonts w:ascii="Montserrat" w:hAnsi="Montserrat"/>
          <w:i/>
          <w:iCs/>
          <w:color w:val="000000" w:themeColor="text1"/>
          <w:sz w:val="14"/>
          <w:szCs w:val="14"/>
        </w:rPr>
        <w:t xml:space="preserve"> de </w:t>
      </w:r>
      <w:r w:rsidR="00A70691">
        <w:rPr>
          <w:rFonts w:ascii="Montserrat" w:hAnsi="Montserrat"/>
          <w:i/>
          <w:iCs/>
          <w:color w:val="000000" w:themeColor="text1"/>
          <w:sz w:val="14"/>
          <w:szCs w:val="14"/>
        </w:rPr>
        <w:t>TI</w:t>
      </w:r>
      <w:bookmarkEnd w:id="94"/>
    </w:p>
    <w:p w14:paraId="3A43A0C2" w14:textId="77777777" w:rsidR="00FF2A2B" w:rsidRPr="00546AAA" w:rsidRDefault="00FF2A2B" w:rsidP="00923D3D">
      <w:pPr>
        <w:tabs>
          <w:tab w:val="left" w:pos="2273"/>
        </w:tabs>
        <w:spacing w:line="240" w:lineRule="auto"/>
        <w:jc w:val="center"/>
        <w:rPr>
          <w:i/>
          <w:iCs/>
          <w:lang w:val="es-ES"/>
        </w:rPr>
      </w:pPr>
    </w:p>
    <w:p w14:paraId="0DEEA869" w14:textId="77777777" w:rsidR="00B261BF" w:rsidRDefault="00B261BF">
      <w:pPr>
        <w:rPr>
          <w:rFonts w:ascii="Montserrat" w:hAnsi="Montserrat"/>
          <w:color w:val="000000" w:themeColor="text1"/>
          <w:sz w:val="20"/>
          <w:szCs w:val="20"/>
          <w:lang w:val="es-MX"/>
        </w:rPr>
      </w:pPr>
      <w:r>
        <w:rPr>
          <w:rFonts w:ascii="Montserrat" w:hAnsi="Montserrat"/>
          <w:color w:val="000000" w:themeColor="text1"/>
          <w:sz w:val="20"/>
          <w:szCs w:val="20"/>
        </w:rPr>
        <w:br w:type="page"/>
      </w:r>
    </w:p>
    <w:p w14:paraId="6012B95C" w14:textId="77777777" w:rsidR="003F32CE" w:rsidRPr="00540D86" w:rsidRDefault="003F32CE" w:rsidP="00FD44A8">
      <w:pPr>
        <w:pStyle w:val="Heading3"/>
        <w:numPr>
          <w:ilvl w:val="1"/>
          <w:numId w:val="61"/>
        </w:numPr>
        <w:ind w:left="426"/>
        <w:rPr>
          <w:rFonts w:ascii="Montserrat" w:hAnsi="Montserrat" w:cs="Arial"/>
          <w:b/>
          <w:bCs/>
          <w:color w:val="000000" w:themeColor="text1"/>
          <w:sz w:val="20"/>
          <w:szCs w:val="20"/>
        </w:rPr>
      </w:pPr>
      <w:bookmarkStart w:id="95" w:name="_Toc157526044"/>
      <w:r w:rsidRPr="00540D86">
        <w:rPr>
          <w:rFonts w:ascii="Montserrat" w:hAnsi="Montserrat" w:cs="Arial"/>
          <w:b/>
          <w:bCs/>
          <w:color w:val="000000" w:themeColor="text1"/>
          <w:sz w:val="20"/>
          <w:szCs w:val="20"/>
        </w:rPr>
        <w:t>GOBIERNO DE TI</w:t>
      </w:r>
      <w:bookmarkEnd w:id="95"/>
    </w:p>
    <w:p w14:paraId="495DDF9B" w14:textId="77777777" w:rsidR="003F32CE" w:rsidRPr="00540D86" w:rsidRDefault="003F32CE" w:rsidP="003F32CE">
      <w:pPr>
        <w:spacing w:line="276" w:lineRule="auto"/>
        <w:jc w:val="both"/>
        <w:rPr>
          <w:rFonts w:ascii="Montserrat" w:hAnsi="Montserrat"/>
          <w:color w:val="FF0000"/>
          <w:sz w:val="20"/>
          <w:szCs w:val="20"/>
        </w:rPr>
      </w:pPr>
    </w:p>
    <w:p w14:paraId="31580757" w14:textId="6972104C" w:rsidR="003F32CE" w:rsidRPr="00540D86" w:rsidRDefault="003F32CE" w:rsidP="003F32CE">
      <w:pPr>
        <w:spacing w:line="276" w:lineRule="auto"/>
        <w:jc w:val="both"/>
        <w:rPr>
          <w:rFonts w:ascii="Montserrat" w:hAnsi="Montserrat" w:cs="Arial"/>
          <w:sz w:val="20"/>
          <w:szCs w:val="20"/>
          <w:lang w:val="es-ES"/>
        </w:rPr>
      </w:pPr>
      <w:r w:rsidRPr="00540D86">
        <w:rPr>
          <w:rFonts w:ascii="Montserrat" w:hAnsi="Montserrat" w:cs="Arial"/>
          <w:sz w:val="20"/>
          <w:szCs w:val="20"/>
          <w:lang w:val="es-ES"/>
        </w:rPr>
        <w:t xml:space="preserve">La </w:t>
      </w:r>
      <w:r w:rsidR="00EE27B5">
        <w:rPr>
          <w:rFonts w:ascii="Montserrat" w:hAnsi="Montserrat" w:cs="Arial"/>
          <w:sz w:val="20"/>
          <w:szCs w:val="20"/>
          <w:lang w:val="es-ES"/>
        </w:rPr>
        <w:t>D</w:t>
      </w:r>
      <w:r w:rsidRPr="00540D86">
        <w:rPr>
          <w:rFonts w:ascii="Montserrat" w:hAnsi="Montserrat" w:cs="Arial"/>
          <w:sz w:val="20"/>
          <w:szCs w:val="20"/>
          <w:lang w:val="es-ES"/>
        </w:rPr>
        <w:t>irección de TI de la Universidad Simón Bolívar se encuentra en un proceso continuo de madurar su esquema de gobierno de TI, orientado a la transformación interna del área, en donde prima el liderazgo, la comunicación y la alineación con el Plan Estratégico de Desarrollo institucional que garantice la gestión de las actividades, interacciones y los recursos idóneos para la implementación de los proyectos y el logro de los objetivos de la dirección de TI.</w:t>
      </w:r>
    </w:p>
    <w:p w14:paraId="415BBAE8" w14:textId="77777777" w:rsidR="00263726" w:rsidRPr="00E675FE" w:rsidRDefault="00263726" w:rsidP="00263726">
      <w:pPr>
        <w:pStyle w:val="NoSpacing"/>
        <w:spacing w:line="276" w:lineRule="auto"/>
        <w:jc w:val="both"/>
        <w:rPr>
          <w:rFonts w:ascii="Montserrat" w:hAnsi="Montserrat"/>
          <w:color w:val="70AD47" w:themeColor="accent6"/>
          <w:sz w:val="20"/>
          <w:szCs w:val="20"/>
        </w:rPr>
      </w:pPr>
      <w:commentRangeStart w:id="96"/>
      <w:r w:rsidRPr="00E675FE">
        <w:rPr>
          <w:rFonts w:ascii="Montserrat" w:hAnsi="Montserrat" w:cs="Arial"/>
          <w:color w:val="70AD47" w:themeColor="accent6"/>
          <w:sz w:val="20"/>
          <w:szCs w:val="20"/>
          <w:lang w:val="es-CO"/>
        </w:rPr>
        <w:t>Se cuenta con una Política Integral de Tecnología de Información actualizadas promulgada mediante la resolución 39 del 2020 aprobada con la participación</w:t>
      </w:r>
      <w:r w:rsidRPr="00E675FE">
        <w:rPr>
          <w:rFonts w:ascii="Montserrat" w:hAnsi="Montserrat" w:cs="Arial"/>
          <w:color w:val="70AD47" w:themeColor="accent6"/>
          <w:sz w:val="20"/>
          <w:szCs w:val="20"/>
        </w:rPr>
        <w:t xml:space="preserve"> de la Sala General de la Universidad Simón Bolívar que establece las pautas, directrices y orientaciones que regulan el comportamiento de los usuarios, la forma de gobernar y gestionar de manera adecuada y efectiva los recursos tecnológicos de la Información. </w:t>
      </w:r>
      <w:r w:rsidRPr="00E675FE">
        <w:rPr>
          <w:rFonts w:ascii="Montserrat" w:hAnsi="Montserrat"/>
          <w:color w:val="70AD47" w:themeColor="accent6"/>
          <w:sz w:val="20"/>
          <w:szCs w:val="20"/>
        </w:rPr>
        <w:t xml:space="preserve"> </w:t>
      </w:r>
      <w:commentRangeEnd w:id="96"/>
      <w:r w:rsidR="00E675FE">
        <w:rPr>
          <w:rStyle w:val="CommentReference"/>
          <w:lang w:val="es-ES_tradnl" w:eastAsia="es-ES_tradnl"/>
        </w:rPr>
        <w:commentReference w:id="96"/>
      </w:r>
    </w:p>
    <w:p w14:paraId="5DC3F35A" w14:textId="77777777" w:rsidR="00263726" w:rsidRDefault="00263726" w:rsidP="003F32CE">
      <w:pPr>
        <w:spacing w:line="276" w:lineRule="auto"/>
        <w:jc w:val="both"/>
        <w:rPr>
          <w:rFonts w:ascii="Montserrat" w:hAnsi="Montserrat" w:cs="Arial"/>
          <w:sz w:val="20"/>
          <w:szCs w:val="20"/>
          <w:lang w:val="es-ES"/>
        </w:rPr>
      </w:pPr>
    </w:p>
    <w:p w14:paraId="56497525" w14:textId="77777777" w:rsidR="009D0461" w:rsidRPr="00540D86" w:rsidRDefault="009D0461" w:rsidP="003F32CE">
      <w:pPr>
        <w:spacing w:line="276" w:lineRule="auto"/>
        <w:jc w:val="both"/>
        <w:rPr>
          <w:rFonts w:ascii="Montserrat" w:hAnsi="Montserrat" w:cs="Arial"/>
          <w:sz w:val="20"/>
          <w:szCs w:val="20"/>
          <w:lang w:val="es-ES"/>
        </w:rPr>
      </w:pPr>
    </w:p>
    <w:p w14:paraId="6BBDFBDC" w14:textId="787E992F" w:rsidR="003F32CE" w:rsidRPr="00540D86" w:rsidRDefault="000A65B9" w:rsidP="00FD44A8">
      <w:pPr>
        <w:pStyle w:val="Heading4"/>
        <w:numPr>
          <w:ilvl w:val="2"/>
          <w:numId w:val="61"/>
        </w:numPr>
        <w:spacing w:line="276" w:lineRule="auto"/>
        <w:ind w:left="284" w:hanging="360"/>
        <w:rPr>
          <w:rFonts w:ascii="Montserrat" w:hAnsi="Montserrat" w:cs="Arial"/>
          <w:b/>
          <w:i w:val="0"/>
          <w:iCs w:val="0"/>
          <w:color w:val="000000" w:themeColor="text1"/>
          <w:sz w:val="20"/>
          <w:szCs w:val="20"/>
        </w:rPr>
      </w:pPr>
      <w:bookmarkStart w:id="97" w:name="_Toc123712386"/>
      <w:bookmarkStart w:id="98" w:name="_Toc123713874"/>
      <w:bookmarkStart w:id="99" w:name="_Toc157526045"/>
      <w:r w:rsidRPr="00540D86">
        <w:rPr>
          <w:rFonts w:ascii="Montserrat" w:hAnsi="Montserrat" w:cs="Arial"/>
          <w:b/>
          <w:i w:val="0"/>
          <w:iCs w:val="0"/>
          <w:color w:val="000000" w:themeColor="text1"/>
          <w:sz w:val="20"/>
          <w:szCs w:val="20"/>
        </w:rPr>
        <w:t>MODELO DE GOBIERNO DE TI</w:t>
      </w:r>
      <w:bookmarkEnd w:id="97"/>
      <w:bookmarkEnd w:id="98"/>
      <w:bookmarkEnd w:id="99"/>
    </w:p>
    <w:p w14:paraId="7FD5A74F" w14:textId="77777777" w:rsidR="00645AA0" w:rsidRDefault="00645AA0" w:rsidP="00645AA0">
      <w:pPr>
        <w:rPr>
          <w:lang w:val="es-ES"/>
        </w:rPr>
      </w:pPr>
    </w:p>
    <w:p w14:paraId="7A348E7C" w14:textId="77777777" w:rsidR="0094743B" w:rsidRPr="003E380B" w:rsidRDefault="0094743B" w:rsidP="0094743B">
      <w:pPr>
        <w:spacing w:line="276" w:lineRule="auto"/>
        <w:jc w:val="both"/>
        <w:rPr>
          <w:rFonts w:ascii="Montserrat" w:hAnsi="Montserrat" w:cs="Arial"/>
          <w:sz w:val="20"/>
          <w:szCs w:val="20"/>
          <w:lang w:val="es-ES"/>
        </w:rPr>
      </w:pPr>
      <w:r w:rsidRPr="002865CC">
        <w:rPr>
          <w:rFonts w:ascii="Montserrat" w:hAnsi="Montserrat" w:cs="Arial"/>
          <w:sz w:val="20"/>
          <w:szCs w:val="20"/>
          <w:lang w:val="es-ES"/>
        </w:rPr>
        <w:t xml:space="preserve">La estructura del modelo de Gobierno TI de la Universidad Simón Bolívar enfatiza en 5 ejes principales que dan consecución a la estrategia del proceso para alinear al cumplimiento de sus objetivos </w:t>
      </w:r>
      <w:r w:rsidRPr="003E380B">
        <w:rPr>
          <w:rFonts w:ascii="Montserrat" w:hAnsi="Montserrat" w:cs="Arial"/>
          <w:sz w:val="20"/>
          <w:szCs w:val="20"/>
          <w:lang w:val="es-ES"/>
        </w:rPr>
        <w:t>estratégicos.</w:t>
      </w:r>
    </w:p>
    <w:p w14:paraId="3A3E1190" w14:textId="77777777" w:rsidR="0094743B" w:rsidRPr="00645AA0" w:rsidRDefault="0094743B" w:rsidP="00645AA0">
      <w:pPr>
        <w:rPr>
          <w:lang w:val="es-ES"/>
        </w:rPr>
      </w:pPr>
    </w:p>
    <w:p w14:paraId="55703D34" w14:textId="77777777" w:rsidR="004838AD" w:rsidRDefault="003F32CE" w:rsidP="004838AD">
      <w:pPr>
        <w:keepNext/>
        <w:spacing w:line="276" w:lineRule="auto"/>
        <w:jc w:val="center"/>
      </w:pPr>
      <w:r w:rsidRPr="00CF0F9C">
        <w:rPr>
          <w:rFonts w:ascii="Montserrat" w:hAnsi="Montserrat"/>
          <w:noProof/>
          <w:sz w:val="20"/>
          <w:szCs w:val="20"/>
        </w:rPr>
        <w:drawing>
          <wp:inline distT="0" distB="0" distL="0" distR="0" wp14:anchorId="6EE0C30B" wp14:editId="3FA773E8">
            <wp:extent cx="1824566" cy="1758618"/>
            <wp:effectExtent l="0" t="0" r="4445" b="0"/>
            <wp:docPr id="7" name="Imagen 7"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Gráfico&#10;&#10;Descripción generada automáticamente"/>
                    <pic:cNvPicPr/>
                  </pic:nvPicPr>
                  <pic:blipFill>
                    <a:blip r:embed="rId35"/>
                    <a:stretch>
                      <a:fillRect/>
                    </a:stretch>
                  </pic:blipFill>
                  <pic:spPr>
                    <a:xfrm>
                      <a:off x="0" y="0"/>
                      <a:ext cx="1834393" cy="1768090"/>
                    </a:xfrm>
                    <a:prstGeom prst="rect">
                      <a:avLst/>
                    </a:prstGeom>
                  </pic:spPr>
                </pic:pic>
              </a:graphicData>
            </a:graphic>
          </wp:inline>
        </w:drawing>
      </w:r>
    </w:p>
    <w:p w14:paraId="6CDFCA70" w14:textId="1BF28304" w:rsidR="003F32CE" w:rsidRPr="00CF0F9C" w:rsidRDefault="004838AD" w:rsidP="004838AD">
      <w:pPr>
        <w:pStyle w:val="Caption"/>
        <w:jc w:val="center"/>
        <w:rPr>
          <w:rFonts w:ascii="Montserrat" w:hAnsi="Montserrat" w:cs="Arial"/>
          <w:sz w:val="20"/>
          <w:szCs w:val="20"/>
        </w:rPr>
      </w:pPr>
      <w:bookmarkStart w:id="100" w:name="_Toc157526425"/>
      <w:r>
        <w:t xml:space="preserve">Ilustración </w:t>
      </w:r>
      <w:r>
        <w:fldChar w:fldCharType="begin"/>
      </w:r>
      <w:r>
        <w:instrText xml:space="preserve"> SEQ Ilustración \* ARABIC </w:instrText>
      </w:r>
      <w:r>
        <w:fldChar w:fldCharType="separate"/>
      </w:r>
      <w:r w:rsidR="003C3C4C">
        <w:rPr>
          <w:noProof/>
        </w:rPr>
        <w:t>9</w:t>
      </w:r>
      <w:r>
        <w:fldChar w:fldCharType="end"/>
      </w:r>
      <w:r>
        <w:t xml:space="preserve"> Modelo de Gobierno TI</w:t>
      </w:r>
      <w:bookmarkEnd w:id="100"/>
    </w:p>
    <w:p w14:paraId="354C6120" w14:textId="77777777" w:rsidR="0094743B" w:rsidRDefault="0094743B" w:rsidP="003F32CE">
      <w:pPr>
        <w:spacing w:line="276" w:lineRule="auto"/>
        <w:jc w:val="both"/>
        <w:rPr>
          <w:rFonts w:ascii="Montserrat" w:hAnsi="Montserrat" w:cs="Arial"/>
          <w:sz w:val="20"/>
          <w:szCs w:val="20"/>
          <w:lang w:val="es-ES"/>
        </w:rPr>
      </w:pPr>
      <w:bookmarkStart w:id="101" w:name="_Toc123712377"/>
      <w:bookmarkStart w:id="102" w:name="_Toc123713865"/>
    </w:p>
    <w:p w14:paraId="486E43E2" w14:textId="3E2BE712" w:rsidR="003F32CE" w:rsidRPr="003E380B" w:rsidRDefault="003F32CE" w:rsidP="003F32CE">
      <w:pPr>
        <w:spacing w:line="276" w:lineRule="auto"/>
        <w:jc w:val="both"/>
        <w:rPr>
          <w:rFonts w:ascii="Montserrat" w:hAnsi="Montserrat" w:cs="Arial"/>
          <w:sz w:val="20"/>
          <w:szCs w:val="20"/>
          <w:lang w:val="es-ES"/>
        </w:rPr>
      </w:pPr>
      <w:r w:rsidRPr="003E380B">
        <w:rPr>
          <w:rFonts w:ascii="Montserrat" w:hAnsi="Montserrat" w:cs="Arial"/>
          <w:sz w:val="20"/>
          <w:szCs w:val="20"/>
          <w:lang w:val="es-ES"/>
        </w:rPr>
        <w:t>Como parte de la alineación estratégica, la toma de decisiones en lo relacionado con las TI está representada por la instancia de decisión del director de TI que hace parte del Comité Directivo de la institución, donde se evalúa el desempeño de la gestión de las TI en la institución, se revisan los indicadores del tablero de control de TI y se toman decisiones de fortalecimiento a implementar y la prioridad de estas.</w:t>
      </w:r>
    </w:p>
    <w:p w14:paraId="492F1097" w14:textId="3CC877B4" w:rsidR="003F32CE" w:rsidRDefault="00A1337A" w:rsidP="008E31E7">
      <w:pPr>
        <w:jc w:val="both"/>
        <w:rPr>
          <w:rFonts w:ascii="Montserrat" w:hAnsi="Montserrat" w:cs="Arial"/>
          <w:sz w:val="20"/>
          <w:szCs w:val="20"/>
          <w:lang w:val="es-ES"/>
        </w:rPr>
      </w:pPr>
      <w:r w:rsidRPr="00A1337A">
        <w:rPr>
          <w:rFonts w:ascii="Montserrat" w:hAnsi="Montserrat" w:cs="Arial"/>
          <w:sz w:val="20"/>
          <w:szCs w:val="20"/>
          <w:lang w:val="es-ES"/>
        </w:rPr>
        <w:t xml:space="preserve">El proceso gestión de Tecnologías de la Información (TI) cuenta con una estructura de gobierno que se define en cada una de las coordinaciones existentes y se relaciona con cada uno de los dominios del Marco de Arquitectura Empresarial (MAE). </w:t>
      </w:r>
    </w:p>
    <w:p w14:paraId="6475FB39" w14:textId="1FC7A53D" w:rsidR="003E3DD8" w:rsidRDefault="003C448E" w:rsidP="008E31E7">
      <w:pPr>
        <w:jc w:val="both"/>
        <w:rPr>
          <w:rFonts w:ascii="Montserrat" w:hAnsi="Montserrat" w:cs="Arial"/>
          <w:sz w:val="20"/>
          <w:szCs w:val="20"/>
          <w:lang w:val="es-ES"/>
        </w:rPr>
      </w:pPr>
      <w:r w:rsidRPr="003C448E">
        <w:rPr>
          <w:rFonts w:ascii="Montserrat" w:hAnsi="Montserrat" w:cs="Arial"/>
          <w:sz w:val="20"/>
          <w:szCs w:val="20"/>
          <w:lang w:val="es-ES"/>
        </w:rPr>
        <w:t>En la gestión de Tecnologías de la Información (TI), algunas de las coordinaciones o comités pueden tener una participación en varios dominios del Marco de Arquitectura Empresarial (MAE). Incluso en algunos casos, estas coordinaciones pueden ser consideradas como transversales, lo que significa que se involucran en todos los dominios.</w:t>
      </w:r>
    </w:p>
    <w:p w14:paraId="1D6C98D0" w14:textId="77777777" w:rsidR="00C12047" w:rsidRDefault="00C12047" w:rsidP="00C12047">
      <w:pPr>
        <w:keepNext/>
        <w:jc w:val="center"/>
      </w:pPr>
      <w:r>
        <w:rPr>
          <w:rFonts w:ascii="Montserrat" w:hAnsi="Montserrat" w:cs="Arial"/>
          <w:noProof/>
          <w:sz w:val="20"/>
          <w:szCs w:val="20"/>
          <w:lang w:val="es-ES"/>
        </w:rPr>
        <w:drawing>
          <wp:inline distT="0" distB="0" distL="0" distR="0" wp14:anchorId="694712C8" wp14:editId="699961EF">
            <wp:extent cx="4491687" cy="3411022"/>
            <wp:effectExtent l="0" t="0" r="4445" b="0"/>
            <wp:docPr id="2018511502"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11502" name="Imagen 1" descr="Imagen que contiene Interfaz de usuario gráfica&#10;&#10;Descripción generada automáticament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491687" cy="3411022"/>
                    </a:xfrm>
                    <a:prstGeom prst="rect">
                      <a:avLst/>
                    </a:prstGeom>
                  </pic:spPr>
                </pic:pic>
              </a:graphicData>
            </a:graphic>
          </wp:inline>
        </w:drawing>
      </w:r>
    </w:p>
    <w:p w14:paraId="32FD8B9B" w14:textId="7233642B" w:rsidR="00D67096" w:rsidRDefault="00C12047" w:rsidP="00C12047">
      <w:pPr>
        <w:pStyle w:val="Caption"/>
        <w:jc w:val="center"/>
        <w:rPr>
          <w:rFonts w:ascii="Montserrat" w:hAnsi="Montserrat" w:cs="Arial"/>
          <w:sz w:val="20"/>
          <w:szCs w:val="20"/>
        </w:rPr>
      </w:pPr>
      <w:bookmarkStart w:id="103" w:name="_Toc157526426"/>
      <w:r>
        <w:t xml:space="preserve">Ilustración </w:t>
      </w:r>
      <w:r>
        <w:fldChar w:fldCharType="begin"/>
      </w:r>
      <w:r>
        <w:instrText xml:space="preserve"> SEQ Ilustración \* ARABIC </w:instrText>
      </w:r>
      <w:r>
        <w:fldChar w:fldCharType="separate"/>
      </w:r>
      <w:r w:rsidR="003C3C4C">
        <w:rPr>
          <w:noProof/>
        </w:rPr>
        <w:t>10</w:t>
      </w:r>
      <w:r>
        <w:fldChar w:fldCharType="end"/>
      </w:r>
      <w:r>
        <w:t xml:space="preserve"> </w:t>
      </w:r>
      <w:r w:rsidRPr="00DB787C">
        <w:t>Estructura de Gobierno TI según el Marco de arquitectura empresarial</w:t>
      </w:r>
      <w:r>
        <w:t>.</w:t>
      </w:r>
      <w:bookmarkEnd w:id="103"/>
    </w:p>
    <w:p w14:paraId="2FC63FE4" w14:textId="77777777" w:rsidR="00A43F28" w:rsidRPr="00A43F28" w:rsidRDefault="00A43F28" w:rsidP="00A43F28">
      <w:pPr>
        <w:rPr>
          <w:lang w:val="es-ES"/>
        </w:rPr>
      </w:pPr>
    </w:p>
    <w:p w14:paraId="32A4F1FD" w14:textId="6D0426C5" w:rsidR="003256A6" w:rsidRPr="0034023F" w:rsidRDefault="0034023F" w:rsidP="00177B57">
      <w:pPr>
        <w:pStyle w:val="Heading6"/>
        <w:numPr>
          <w:ilvl w:val="4"/>
          <w:numId w:val="61"/>
        </w:numPr>
        <w:ind w:left="1134"/>
        <w:rPr>
          <w:rFonts w:ascii="Montserrat" w:hAnsi="Montserrat" w:cs="Arial"/>
          <w:b/>
          <w:color w:val="000000" w:themeColor="text1"/>
          <w:sz w:val="20"/>
          <w:szCs w:val="20"/>
        </w:rPr>
      </w:pPr>
      <w:bookmarkStart w:id="104" w:name="_Toc157526046"/>
      <w:r w:rsidRPr="0034023F">
        <w:rPr>
          <w:rFonts w:ascii="Montserrat" w:hAnsi="Montserrat" w:cs="Arial"/>
          <w:b/>
          <w:color w:val="000000" w:themeColor="text1"/>
          <w:sz w:val="20"/>
          <w:szCs w:val="20"/>
        </w:rPr>
        <w:t xml:space="preserve">Alineación </w:t>
      </w:r>
      <w:r w:rsidR="004F2674">
        <w:rPr>
          <w:rFonts w:ascii="Montserrat" w:hAnsi="Montserrat" w:cs="Arial"/>
          <w:b/>
          <w:color w:val="000000" w:themeColor="text1"/>
          <w:sz w:val="20"/>
          <w:szCs w:val="20"/>
        </w:rPr>
        <w:t xml:space="preserve">Estratégica </w:t>
      </w:r>
      <w:r w:rsidRPr="0034023F">
        <w:rPr>
          <w:rFonts w:ascii="Montserrat" w:hAnsi="Montserrat" w:cs="Arial"/>
          <w:b/>
          <w:color w:val="000000" w:themeColor="text1"/>
          <w:sz w:val="20"/>
          <w:szCs w:val="20"/>
        </w:rPr>
        <w:t xml:space="preserve">de TI con los </w:t>
      </w:r>
      <w:r w:rsidR="00B769A5">
        <w:rPr>
          <w:rFonts w:ascii="Montserrat" w:hAnsi="Montserrat" w:cs="Arial"/>
          <w:b/>
          <w:color w:val="000000" w:themeColor="text1"/>
          <w:sz w:val="20"/>
          <w:szCs w:val="20"/>
        </w:rPr>
        <w:t>objetivos estratégicos de TI</w:t>
      </w:r>
      <w:bookmarkEnd w:id="104"/>
    </w:p>
    <w:p w14:paraId="0F41580F" w14:textId="77777777" w:rsidR="000879A5" w:rsidRDefault="000879A5" w:rsidP="003256A6">
      <w:pPr>
        <w:spacing w:line="276" w:lineRule="auto"/>
        <w:jc w:val="both"/>
        <w:rPr>
          <w:rFonts w:ascii="Montserrat" w:hAnsi="Montserrat" w:cs="Arial"/>
          <w:color w:val="000000" w:themeColor="text1"/>
          <w:sz w:val="20"/>
          <w:szCs w:val="20"/>
        </w:rPr>
      </w:pPr>
    </w:p>
    <w:p w14:paraId="19F978EA" w14:textId="12A05CC9" w:rsidR="00BA066D" w:rsidRPr="009B4A23" w:rsidRDefault="00BA066D" w:rsidP="003256A6">
      <w:pPr>
        <w:spacing w:line="276" w:lineRule="auto"/>
        <w:jc w:val="both"/>
        <w:rPr>
          <w:rFonts w:ascii="Montserrat" w:hAnsi="Montserrat" w:cs="Arial"/>
          <w:color w:val="000000" w:themeColor="text1"/>
          <w:sz w:val="20"/>
          <w:szCs w:val="20"/>
        </w:rPr>
      </w:pPr>
      <w:r w:rsidRPr="009B4A23">
        <w:rPr>
          <w:rFonts w:ascii="Montserrat" w:eastAsia="Arial" w:hAnsi="Montserrat" w:cs="Arial"/>
          <w:sz w:val="20"/>
          <w:szCs w:val="20"/>
          <w:lang w:val="es-ES"/>
        </w:rPr>
        <w:t>Dentro de lo objetivos estratégicos de la Universidad, se encuentra</w:t>
      </w:r>
      <w:r>
        <w:rPr>
          <w:rFonts w:ascii="Montserrat" w:eastAsia="Arial" w:hAnsi="Montserrat" w:cs="Arial"/>
          <w:sz w:val="20"/>
          <w:szCs w:val="20"/>
          <w:lang w:val="es-ES"/>
        </w:rPr>
        <w:t xml:space="preserve"> el siguiente objetivo:</w:t>
      </w:r>
      <w:r>
        <w:rPr>
          <w:rFonts w:ascii="Montserrat" w:eastAsia="Arial" w:hAnsi="Montserrat" w:cs="Arial"/>
          <w:sz w:val="20"/>
          <w:szCs w:val="20"/>
          <w:lang w:val="es-ES"/>
        </w:rPr>
        <w:br/>
      </w:r>
      <w:r>
        <w:rPr>
          <w:rFonts w:ascii="Montserrat" w:eastAsia="Arial" w:hAnsi="Montserrat" w:cs="Arial"/>
          <w:b/>
          <w:bCs/>
          <w:sz w:val="20"/>
          <w:szCs w:val="20"/>
          <w:lang w:val="es-ES"/>
        </w:rPr>
        <w:t>“</w:t>
      </w:r>
      <w:r w:rsidRPr="00B83490">
        <w:rPr>
          <w:rFonts w:ascii="Montserrat" w:eastAsia="Arial" w:hAnsi="Montserrat" w:cs="Arial"/>
          <w:b/>
          <w:bCs/>
          <w:sz w:val="20"/>
          <w:szCs w:val="20"/>
          <w:lang w:val="es-ES"/>
        </w:rPr>
        <w:t xml:space="preserve">Consolidar el proceso de Transformación Digital, como resultado de un cambio en la cultura organizacional, entendiendo la tecnología como un factor habilitador para la generación de valor en la </w:t>
      </w:r>
      <w:commentRangeStart w:id="105"/>
      <w:r w:rsidRPr="00B83490">
        <w:rPr>
          <w:rFonts w:ascii="Montserrat" w:eastAsia="Arial" w:hAnsi="Montserrat" w:cs="Arial"/>
          <w:b/>
          <w:bCs/>
          <w:sz w:val="20"/>
          <w:szCs w:val="20"/>
          <w:lang w:val="es-ES"/>
        </w:rPr>
        <w:t>institución</w:t>
      </w:r>
      <w:commentRangeEnd w:id="105"/>
      <w:r w:rsidR="00B769A5">
        <w:rPr>
          <w:rStyle w:val="CommentReference"/>
          <w:lang w:val="es-ES_tradnl" w:eastAsia="es-ES_tradnl"/>
        </w:rPr>
        <w:commentReference w:id="105"/>
      </w:r>
      <w:r>
        <w:rPr>
          <w:rFonts w:ascii="Montserrat" w:eastAsia="Arial" w:hAnsi="Montserrat" w:cs="Arial"/>
          <w:b/>
          <w:bCs/>
          <w:sz w:val="20"/>
          <w:szCs w:val="20"/>
          <w:lang w:val="es-ES"/>
        </w:rPr>
        <w:t>”</w:t>
      </w:r>
      <w:r w:rsidRPr="00B83490">
        <w:rPr>
          <w:rFonts w:ascii="Montserrat" w:eastAsia="Arial" w:hAnsi="Montserrat" w:cs="Arial"/>
          <w:b/>
          <w:bCs/>
          <w:sz w:val="20"/>
          <w:szCs w:val="20"/>
          <w:lang w:val="es-ES"/>
        </w:rPr>
        <w:t>.</w:t>
      </w:r>
    </w:p>
    <w:p w14:paraId="0444DA2D" w14:textId="514147F7" w:rsidR="003256A6" w:rsidRPr="009B4A23" w:rsidRDefault="0085286C" w:rsidP="003256A6">
      <w:pPr>
        <w:autoSpaceDE w:val="0"/>
        <w:autoSpaceDN w:val="0"/>
        <w:adjustRightInd w:val="0"/>
        <w:spacing w:after="0" w:line="276" w:lineRule="auto"/>
        <w:jc w:val="both"/>
        <w:rPr>
          <w:rFonts w:ascii="Montserrat" w:hAnsi="Montserrat" w:cs="Arial"/>
          <w:color w:val="000000" w:themeColor="text1"/>
          <w:sz w:val="20"/>
          <w:szCs w:val="20"/>
        </w:rPr>
      </w:pPr>
      <w:r>
        <w:rPr>
          <w:rFonts w:ascii="Montserrat" w:hAnsi="Montserrat" w:cs="Arial"/>
          <w:color w:val="000000" w:themeColor="text1"/>
          <w:sz w:val="20"/>
          <w:szCs w:val="20"/>
        </w:rPr>
        <w:t xml:space="preserve">La apuesta anterior </w:t>
      </w:r>
      <w:r w:rsidR="003256A6" w:rsidRPr="009B4A23">
        <w:rPr>
          <w:rFonts w:ascii="Montserrat" w:hAnsi="Montserrat" w:cs="Arial"/>
          <w:color w:val="000000" w:themeColor="text1"/>
          <w:sz w:val="20"/>
          <w:szCs w:val="20"/>
        </w:rPr>
        <w:t xml:space="preserve">está compuesta por </w:t>
      </w:r>
      <w:r w:rsidR="00C671B1">
        <w:rPr>
          <w:rFonts w:ascii="Montserrat" w:hAnsi="Montserrat" w:cs="Arial"/>
          <w:color w:val="000000" w:themeColor="text1"/>
          <w:sz w:val="20"/>
          <w:szCs w:val="20"/>
        </w:rPr>
        <w:t>ejes estratégicos</w:t>
      </w:r>
      <w:r w:rsidR="003256A6" w:rsidRPr="009B4A23">
        <w:rPr>
          <w:rFonts w:ascii="Montserrat" w:hAnsi="Montserrat" w:cs="Arial"/>
          <w:color w:val="000000" w:themeColor="text1"/>
          <w:sz w:val="20"/>
          <w:szCs w:val="20"/>
        </w:rPr>
        <w:t xml:space="preserve"> </w:t>
      </w:r>
      <w:proofErr w:type="spellStart"/>
      <w:r w:rsidR="003256A6" w:rsidRPr="009B4A23">
        <w:rPr>
          <w:rFonts w:ascii="Montserrat" w:hAnsi="Montserrat" w:cs="Arial"/>
          <w:color w:val="000000" w:themeColor="text1"/>
          <w:sz w:val="20"/>
          <w:szCs w:val="20"/>
        </w:rPr>
        <w:t>estratégicos</w:t>
      </w:r>
      <w:proofErr w:type="spellEnd"/>
      <w:r w:rsidR="003256A6" w:rsidRPr="009B4A23">
        <w:rPr>
          <w:rFonts w:ascii="Montserrat" w:hAnsi="Montserrat" w:cs="Arial"/>
          <w:color w:val="000000" w:themeColor="text1"/>
          <w:sz w:val="20"/>
          <w:szCs w:val="20"/>
        </w:rPr>
        <w:t xml:space="preserve"> planteados por las diferentes </w:t>
      </w:r>
      <w:r w:rsidR="00C671B1">
        <w:rPr>
          <w:rFonts w:ascii="Montserrat" w:hAnsi="Montserrat" w:cs="Arial"/>
          <w:color w:val="000000" w:themeColor="text1"/>
          <w:sz w:val="20"/>
          <w:szCs w:val="20"/>
        </w:rPr>
        <w:t>de la institución</w:t>
      </w:r>
      <w:r w:rsidR="003256A6" w:rsidRPr="009B4A23">
        <w:rPr>
          <w:rFonts w:ascii="Montserrat" w:hAnsi="Montserrat" w:cs="Arial"/>
          <w:color w:val="000000" w:themeColor="text1"/>
          <w:sz w:val="20"/>
          <w:szCs w:val="20"/>
        </w:rPr>
        <w:t xml:space="preserve">, que abordan temáticas concretas asociadas a sus funciones para con la institución, y que, a nivel de TI, involucran directa e indirectamente los siguientes aspectos: </w:t>
      </w:r>
    </w:p>
    <w:p w14:paraId="6072A2FF" w14:textId="77777777" w:rsidR="003256A6" w:rsidRPr="009B4A23" w:rsidRDefault="003256A6" w:rsidP="003256A6">
      <w:pPr>
        <w:autoSpaceDE w:val="0"/>
        <w:autoSpaceDN w:val="0"/>
        <w:adjustRightInd w:val="0"/>
        <w:spacing w:after="0" w:line="276" w:lineRule="auto"/>
        <w:jc w:val="both"/>
        <w:rPr>
          <w:rFonts w:ascii="Montserrat" w:hAnsi="Montserrat" w:cs="Arial"/>
          <w:color w:val="000000" w:themeColor="text1"/>
          <w:sz w:val="20"/>
          <w:szCs w:val="20"/>
        </w:rPr>
      </w:pPr>
    </w:p>
    <w:p w14:paraId="28E408C0" w14:textId="77777777" w:rsidR="003256A6" w:rsidRPr="009B4A23" w:rsidRDefault="003256A6" w:rsidP="003256A6">
      <w:pPr>
        <w:pStyle w:val="ListParagraph"/>
        <w:numPr>
          <w:ilvl w:val="0"/>
          <w:numId w:val="65"/>
        </w:numPr>
        <w:autoSpaceDE w:val="0"/>
        <w:autoSpaceDN w:val="0"/>
        <w:adjustRightInd w:val="0"/>
        <w:spacing w:after="0" w:line="276" w:lineRule="auto"/>
        <w:jc w:val="both"/>
        <w:rPr>
          <w:rFonts w:ascii="Montserrat" w:hAnsi="Montserrat" w:cs="Arial"/>
          <w:color w:val="000000" w:themeColor="text1"/>
          <w:sz w:val="20"/>
          <w:szCs w:val="20"/>
        </w:rPr>
      </w:pPr>
      <w:r w:rsidRPr="009B4A23">
        <w:rPr>
          <w:rFonts w:ascii="Montserrat" w:hAnsi="Montserrat" w:cs="Arial"/>
          <w:color w:val="000000" w:themeColor="text1"/>
          <w:sz w:val="20"/>
          <w:szCs w:val="20"/>
        </w:rPr>
        <w:t xml:space="preserve">Infraestructura de TIC disponible, confiable y escalable. </w:t>
      </w:r>
    </w:p>
    <w:p w14:paraId="4F3067BE" w14:textId="4AB39269" w:rsidR="003256A6" w:rsidRDefault="00A460CB" w:rsidP="003256A6">
      <w:pPr>
        <w:pStyle w:val="ListParagraph"/>
        <w:numPr>
          <w:ilvl w:val="0"/>
          <w:numId w:val="65"/>
        </w:numPr>
        <w:autoSpaceDE w:val="0"/>
        <w:autoSpaceDN w:val="0"/>
        <w:adjustRightInd w:val="0"/>
        <w:spacing w:after="0" w:line="276" w:lineRule="auto"/>
        <w:jc w:val="both"/>
        <w:rPr>
          <w:rFonts w:ascii="Montserrat" w:hAnsi="Montserrat" w:cs="Arial"/>
          <w:color w:val="000000" w:themeColor="text1"/>
          <w:sz w:val="20"/>
          <w:szCs w:val="20"/>
        </w:rPr>
      </w:pPr>
      <w:r>
        <w:rPr>
          <w:rFonts w:ascii="Montserrat" w:hAnsi="Montserrat" w:cs="Arial"/>
          <w:color w:val="000000" w:themeColor="text1"/>
          <w:sz w:val="20"/>
          <w:szCs w:val="20"/>
        </w:rPr>
        <w:t xml:space="preserve">Desarrollo y soporte de </w:t>
      </w:r>
      <w:r w:rsidR="003256A6" w:rsidRPr="009B4A23">
        <w:rPr>
          <w:rFonts w:ascii="Montserrat" w:hAnsi="Montserrat" w:cs="Arial"/>
          <w:color w:val="000000" w:themeColor="text1"/>
          <w:sz w:val="20"/>
          <w:szCs w:val="20"/>
        </w:rPr>
        <w:t xml:space="preserve">Sistemas de información funcionales, dinámicos e interactivos. </w:t>
      </w:r>
    </w:p>
    <w:p w14:paraId="0B143527" w14:textId="77777777" w:rsidR="00A460CB" w:rsidRPr="009B4A23" w:rsidRDefault="00A460CB" w:rsidP="00A460CB">
      <w:pPr>
        <w:pStyle w:val="ListParagraph"/>
        <w:numPr>
          <w:ilvl w:val="0"/>
          <w:numId w:val="65"/>
        </w:numPr>
        <w:spacing w:line="276" w:lineRule="auto"/>
        <w:jc w:val="both"/>
        <w:rPr>
          <w:rFonts w:ascii="Montserrat" w:eastAsia="Arial" w:hAnsi="Montserrat" w:cs="Arial"/>
          <w:sz w:val="20"/>
          <w:szCs w:val="20"/>
          <w:lang w:val="es-ES"/>
        </w:rPr>
      </w:pPr>
      <w:r w:rsidRPr="009B4A23">
        <w:rPr>
          <w:rFonts w:ascii="Montserrat" w:eastAsia="Arial" w:hAnsi="Montserrat" w:cs="Arial"/>
          <w:sz w:val="20"/>
          <w:szCs w:val="20"/>
          <w:lang w:val="es-ES"/>
        </w:rPr>
        <w:t>Dotación tecnológica de la Institución.</w:t>
      </w:r>
    </w:p>
    <w:p w14:paraId="142E7544" w14:textId="77777777" w:rsidR="00A460CB" w:rsidRPr="009B4A23" w:rsidRDefault="00A460CB" w:rsidP="00A460CB">
      <w:pPr>
        <w:pStyle w:val="ListParagraph"/>
        <w:numPr>
          <w:ilvl w:val="0"/>
          <w:numId w:val="65"/>
        </w:numPr>
        <w:spacing w:line="276" w:lineRule="auto"/>
        <w:jc w:val="both"/>
        <w:rPr>
          <w:rFonts w:ascii="Montserrat" w:eastAsia="Arial" w:hAnsi="Montserrat" w:cs="Arial"/>
          <w:sz w:val="20"/>
          <w:szCs w:val="20"/>
          <w:lang w:val="es-ES"/>
        </w:rPr>
      </w:pPr>
      <w:r w:rsidRPr="009B4A23">
        <w:rPr>
          <w:rFonts w:ascii="Montserrat" w:eastAsia="Arial" w:hAnsi="Montserrat" w:cs="Arial"/>
          <w:sz w:val="20"/>
          <w:szCs w:val="20"/>
          <w:lang w:val="es-ES"/>
        </w:rPr>
        <w:t>Contribuir a la modernización tecnológica de la Institución.</w:t>
      </w:r>
    </w:p>
    <w:p w14:paraId="16D507AF" w14:textId="77777777" w:rsidR="00A460CB" w:rsidRPr="009B4A23" w:rsidRDefault="00A460CB" w:rsidP="00A460CB">
      <w:pPr>
        <w:pStyle w:val="ListParagraph"/>
        <w:numPr>
          <w:ilvl w:val="0"/>
          <w:numId w:val="65"/>
        </w:numPr>
        <w:spacing w:line="276" w:lineRule="auto"/>
        <w:jc w:val="both"/>
        <w:rPr>
          <w:rFonts w:ascii="Montserrat" w:eastAsia="Arial" w:hAnsi="Montserrat" w:cs="Arial"/>
          <w:sz w:val="20"/>
          <w:szCs w:val="20"/>
          <w:lang w:val="es-ES"/>
        </w:rPr>
      </w:pPr>
      <w:r w:rsidRPr="009B4A23">
        <w:rPr>
          <w:rFonts w:ascii="Montserrat" w:eastAsia="Arial" w:hAnsi="Montserrat" w:cs="Arial"/>
          <w:sz w:val="20"/>
          <w:szCs w:val="20"/>
          <w:lang w:val="es-ES"/>
        </w:rPr>
        <w:t>Gestión de Seguridad y Privacidad de la Información.</w:t>
      </w:r>
    </w:p>
    <w:p w14:paraId="425D29AA" w14:textId="7355B74F" w:rsidR="00A460CB" w:rsidRPr="00A460CB" w:rsidRDefault="00A460CB" w:rsidP="00A460CB">
      <w:pPr>
        <w:pStyle w:val="ListParagraph"/>
        <w:numPr>
          <w:ilvl w:val="0"/>
          <w:numId w:val="65"/>
        </w:numPr>
        <w:spacing w:line="276" w:lineRule="auto"/>
        <w:jc w:val="both"/>
        <w:rPr>
          <w:rFonts w:ascii="Montserrat" w:eastAsia="Arial" w:hAnsi="Montserrat" w:cs="Arial"/>
          <w:sz w:val="20"/>
          <w:szCs w:val="20"/>
          <w:lang w:val="es-ES"/>
        </w:rPr>
      </w:pPr>
      <w:r w:rsidRPr="009B4A23">
        <w:rPr>
          <w:rFonts w:ascii="Montserrat" w:eastAsia="Arial" w:hAnsi="Montserrat" w:cs="Arial"/>
          <w:sz w:val="20"/>
          <w:szCs w:val="20"/>
          <w:lang w:val="es-ES"/>
        </w:rPr>
        <w:t>Diseño e implementación de la estrategia de analítica de datos y BI que ayuden a la toma de decisiones.</w:t>
      </w:r>
    </w:p>
    <w:p w14:paraId="0F08D47E" w14:textId="77777777" w:rsidR="003256A6" w:rsidRPr="009B4A23" w:rsidRDefault="003256A6" w:rsidP="003256A6">
      <w:pPr>
        <w:pStyle w:val="ListParagraph"/>
        <w:numPr>
          <w:ilvl w:val="0"/>
          <w:numId w:val="65"/>
        </w:numPr>
        <w:autoSpaceDE w:val="0"/>
        <w:autoSpaceDN w:val="0"/>
        <w:adjustRightInd w:val="0"/>
        <w:spacing w:after="0" w:line="276" w:lineRule="auto"/>
        <w:jc w:val="both"/>
        <w:rPr>
          <w:rFonts w:ascii="Montserrat" w:hAnsi="Montserrat" w:cs="Arial"/>
          <w:color w:val="000000" w:themeColor="text1"/>
          <w:sz w:val="20"/>
          <w:szCs w:val="20"/>
        </w:rPr>
      </w:pPr>
      <w:r w:rsidRPr="009B4A23">
        <w:rPr>
          <w:rFonts w:ascii="Montserrat" w:hAnsi="Montserrat" w:cs="Arial"/>
          <w:color w:val="000000" w:themeColor="text1"/>
          <w:sz w:val="20"/>
          <w:szCs w:val="20"/>
        </w:rPr>
        <w:t xml:space="preserve">Gestión de usuarios internos y/o externos de manera oportuna y proactiva. </w:t>
      </w:r>
    </w:p>
    <w:p w14:paraId="532656A6" w14:textId="77777777" w:rsidR="00AC40F6" w:rsidRDefault="00AC40F6" w:rsidP="003256A6">
      <w:pPr>
        <w:autoSpaceDE w:val="0"/>
        <w:autoSpaceDN w:val="0"/>
        <w:adjustRightInd w:val="0"/>
        <w:spacing w:after="0" w:line="276" w:lineRule="auto"/>
        <w:jc w:val="both"/>
        <w:rPr>
          <w:rFonts w:ascii="Montserrat" w:hAnsi="Montserrat" w:cs="Arial"/>
          <w:color w:val="000000" w:themeColor="text1"/>
        </w:rPr>
      </w:pPr>
    </w:p>
    <w:p w14:paraId="27D1B360" w14:textId="77777777" w:rsidR="003256A6" w:rsidRPr="009B4A23" w:rsidRDefault="003256A6" w:rsidP="003256A6">
      <w:pPr>
        <w:autoSpaceDE w:val="0"/>
        <w:autoSpaceDN w:val="0"/>
        <w:adjustRightInd w:val="0"/>
        <w:spacing w:after="0" w:line="276" w:lineRule="auto"/>
        <w:jc w:val="both"/>
        <w:rPr>
          <w:rFonts w:ascii="Montserrat" w:hAnsi="Montserrat" w:cs="Arial"/>
          <w:color w:val="000000" w:themeColor="text1"/>
          <w:sz w:val="20"/>
          <w:szCs w:val="20"/>
        </w:rPr>
      </w:pPr>
      <w:r w:rsidRPr="009B4A23">
        <w:rPr>
          <w:rFonts w:ascii="Montserrat" w:hAnsi="Montserrat" w:cs="Arial"/>
          <w:color w:val="000000" w:themeColor="text1"/>
          <w:sz w:val="20"/>
          <w:szCs w:val="20"/>
        </w:rPr>
        <w:t>Acorde con este contexto, la implementación de sistemas de información se sustenta sobre necesidades institucionales, ya sea a nivel del apoyo a procesos, o a nivel de materialización de estrategias de cada dependencia. A continuación, se plasma la relación entre dependencias y sistemas de información.</w:t>
      </w:r>
    </w:p>
    <w:p w14:paraId="32DB3627" w14:textId="77777777" w:rsidR="003256A6" w:rsidRDefault="003256A6" w:rsidP="003256A6">
      <w:pPr>
        <w:autoSpaceDE w:val="0"/>
        <w:autoSpaceDN w:val="0"/>
        <w:adjustRightInd w:val="0"/>
        <w:spacing w:after="0" w:line="276" w:lineRule="auto"/>
        <w:jc w:val="both"/>
        <w:rPr>
          <w:rFonts w:ascii="Montserrat" w:hAnsi="Montserrat" w:cs="Arial"/>
          <w:color w:val="000000" w:themeColor="text1"/>
          <w:sz w:val="20"/>
          <w:szCs w:val="20"/>
        </w:rPr>
      </w:pPr>
    </w:p>
    <w:p w14:paraId="599E8D1C" w14:textId="77E8CBEC" w:rsidR="008B1E38" w:rsidRDefault="008B1E38" w:rsidP="008B1E38">
      <w:pPr>
        <w:spacing w:line="276" w:lineRule="auto"/>
        <w:jc w:val="both"/>
        <w:rPr>
          <w:rFonts w:ascii="Montserrat" w:hAnsi="Montserrat" w:cs="Arial"/>
          <w:color w:val="000000" w:themeColor="text1"/>
          <w:sz w:val="20"/>
          <w:szCs w:val="20"/>
        </w:rPr>
      </w:pPr>
      <w:r w:rsidRPr="009B4A23">
        <w:rPr>
          <w:rFonts w:ascii="Montserrat" w:hAnsi="Montserrat" w:cs="Arial"/>
          <w:color w:val="000000" w:themeColor="text1"/>
          <w:sz w:val="20"/>
          <w:szCs w:val="20"/>
        </w:rPr>
        <w:t>A través del presente ítem, se lleva a cabo el análisis de los procesos de la Institución y se establece el apoyo tecnológico requerido para su mejoramiento. Para ello el proceso de Gestión de TI articula la planeación, ejecución y operación de proyectos de TI en la institución.</w:t>
      </w:r>
    </w:p>
    <w:p w14:paraId="1EB94C90" w14:textId="77777777" w:rsidR="003256A6" w:rsidRPr="009B4A23" w:rsidRDefault="003256A6" w:rsidP="003256A6">
      <w:pPr>
        <w:autoSpaceDE w:val="0"/>
        <w:autoSpaceDN w:val="0"/>
        <w:adjustRightInd w:val="0"/>
        <w:spacing w:after="0" w:line="276" w:lineRule="auto"/>
        <w:jc w:val="both"/>
        <w:rPr>
          <w:rFonts w:ascii="Montserrat" w:hAnsi="Montserrat" w:cs="Arial"/>
          <w:color w:val="000000" w:themeColor="text1"/>
          <w:sz w:val="20"/>
          <w:szCs w:val="20"/>
        </w:rPr>
      </w:pPr>
      <w:r w:rsidRPr="002235E8">
        <w:rPr>
          <w:rFonts w:ascii="Montserrat" w:hAnsi="Montserrat" w:cs="Arial"/>
          <w:color w:val="000000" w:themeColor="text1"/>
          <w:sz w:val="20"/>
          <w:szCs w:val="20"/>
        </w:rPr>
        <w:t>Es relevante resaltar que la cobertura completa no se logra debido a las actualizaciones constantes de estos sistemas. Esta evolución constante busca abordar limitaciones y añadir nuevas capacidades para adaptarse a cambios tecnológicos y situacionales, lo que implica que la cobertura no es estática y puede experimentar fluctuaciones en su alcance a lo largo del tiempo.</w:t>
      </w:r>
    </w:p>
    <w:p w14:paraId="45BAF459" w14:textId="77777777" w:rsidR="003256A6" w:rsidRPr="00E06E48" w:rsidRDefault="003256A6" w:rsidP="003256A6">
      <w:pPr>
        <w:autoSpaceDE w:val="0"/>
        <w:autoSpaceDN w:val="0"/>
        <w:adjustRightInd w:val="0"/>
        <w:spacing w:after="0" w:line="276" w:lineRule="auto"/>
        <w:jc w:val="both"/>
        <w:rPr>
          <w:rFonts w:ascii="Montserrat" w:hAnsi="Montserrat" w:cs="Arial"/>
          <w:color w:val="FF0000"/>
        </w:rPr>
      </w:pPr>
    </w:p>
    <w:tbl>
      <w:tblPr>
        <w:tblStyle w:val="Tabladelista3-nfasis51"/>
        <w:tblW w:w="7225" w:type="dxa"/>
        <w:jc w:val="cente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ayout w:type="fixed"/>
        <w:tblLook w:val="01E0" w:firstRow="1" w:lastRow="1" w:firstColumn="1" w:lastColumn="1" w:noHBand="0" w:noVBand="0"/>
      </w:tblPr>
      <w:tblGrid>
        <w:gridCol w:w="2520"/>
        <w:gridCol w:w="1468"/>
        <w:gridCol w:w="1864"/>
        <w:gridCol w:w="1373"/>
      </w:tblGrid>
      <w:tr w:rsidR="003256A6" w:rsidRPr="00E06E48" w14:paraId="483CF156" w14:textId="77777777" w:rsidTr="00232CBC">
        <w:trPr>
          <w:cnfStyle w:val="100000000000" w:firstRow="1" w:lastRow="0" w:firstColumn="0" w:lastColumn="0" w:oddVBand="0" w:evenVBand="0" w:oddHBand="0" w:evenHBand="0" w:firstRowFirstColumn="0" w:firstRowLastColumn="0" w:lastRowFirstColumn="0" w:lastRowLastColumn="0"/>
          <w:trHeight w:val="304"/>
          <w:tblHeader/>
          <w:jc w:val="center"/>
        </w:trPr>
        <w:tc>
          <w:tcPr>
            <w:cnfStyle w:val="001000000100" w:firstRow="0" w:lastRow="0" w:firstColumn="1" w:lastColumn="0" w:oddVBand="0" w:evenVBand="0" w:oddHBand="0" w:evenHBand="0" w:firstRowFirstColumn="1" w:firstRowLastColumn="0" w:lastRowFirstColumn="0" w:lastRowLastColumn="0"/>
            <w:tcW w:w="2520" w:type="dxa"/>
            <w:shd w:val="clear" w:color="auto" w:fill="4472C4" w:themeFill="accent1"/>
          </w:tcPr>
          <w:p w14:paraId="303CD17A" w14:textId="77777777" w:rsidR="003256A6" w:rsidRPr="00E06E48" w:rsidRDefault="003256A6" w:rsidP="00232CBC">
            <w:pPr>
              <w:pStyle w:val="TableParagraph"/>
              <w:ind w:left="0"/>
              <w:jc w:val="center"/>
              <w:rPr>
                <w:rFonts w:ascii="Montserrat" w:hAnsi="Montserrat" w:cs="Arial"/>
                <w:b w:val="0"/>
                <w:sz w:val="16"/>
                <w:szCs w:val="16"/>
              </w:rPr>
            </w:pPr>
            <w:r w:rsidRPr="00E06E48">
              <w:rPr>
                <w:rFonts w:ascii="Montserrat" w:hAnsi="Montserrat" w:cs="Arial"/>
                <w:color w:val="FFFFFF"/>
                <w:sz w:val="16"/>
                <w:szCs w:val="16"/>
              </w:rPr>
              <w:t>Subproceso</w:t>
            </w:r>
          </w:p>
        </w:tc>
        <w:tc>
          <w:tcPr>
            <w:cnfStyle w:val="000010000000" w:firstRow="0" w:lastRow="0" w:firstColumn="0" w:lastColumn="0" w:oddVBand="1" w:evenVBand="0" w:oddHBand="0" w:evenHBand="0" w:firstRowFirstColumn="0" w:firstRowLastColumn="0" w:lastRowFirstColumn="0" w:lastRowLastColumn="0"/>
            <w:tcW w:w="1468" w:type="dxa"/>
            <w:shd w:val="clear" w:color="auto" w:fill="4472C4" w:themeFill="accent1"/>
          </w:tcPr>
          <w:p w14:paraId="283CF250" w14:textId="77777777" w:rsidR="003256A6" w:rsidRPr="00E06E48" w:rsidRDefault="003256A6" w:rsidP="00232CBC">
            <w:pPr>
              <w:pStyle w:val="TableParagraph"/>
              <w:ind w:left="0"/>
              <w:jc w:val="center"/>
              <w:rPr>
                <w:rFonts w:ascii="Montserrat" w:hAnsi="Montserrat" w:cs="Arial"/>
                <w:b w:val="0"/>
                <w:sz w:val="16"/>
                <w:szCs w:val="16"/>
              </w:rPr>
            </w:pPr>
            <w:r w:rsidRPr="00E06E48">
              <w:rPr>
                <w:rFonts w:ascii="Montserrat" w:hAnsi="Montserrat" w:cs="Arial"/>
                <w:color w:val="FFFFFF"/>
                <w:sz w:val="16"/>
                <w:szCs w:val="16"/>
              </w:rPr>
              <w:t>Proceso</w:t>
            </w:r>
          </w:p>
        </w:tc>
        <w:tc>
          <w:tcPr>
            <w:tcW w:w="1864" w:type="dxa"/>
            <w:shd w:val="clear" w:color="auto" w:fill="4472C4" w:themeFill="accent1"/>
          </w:tcPr>
          <w:p w14:paraId="4528BB5B" w14:textId="77777777" w:rsidR="003256A6" w:rsidRPr="00E06E48" w:rsidRDefault="003256A6" w:rsidP="00232CBC">
            <w:pPr>
              <w:pStyle w:val="TableParagraph"/>
              <w:ind w:left="0"/>
              <w:jc w:val="center"/>
              <w:cnfStyle w:val="100000000000" w:firstRow="1" w:lastRow="0" w:firstColumn="0" w:lastColumn="0" w:oddVBand="0" w:evenVBand="0" w:oddHBand="0" w:evenHBand="0" w:firstRowFirstColumn="0" w:firstRowLastColumn="0" w:lastRowFirstColumn="0" w:lastRowLastColumn="0"/>
              <w:rPr>
                <w:rFonts w:ascii="Montserrat" w:hAnsi="Montserrat" w:cs="Arial"/>
                <w:b w:val="0"/>
                <w:color w:val="FFFFFF"/>
                <w:sz w:val="16"/>
                <w:szCs w:val="16"/>
              </w:rPr>
            </w:pPr>
            <w:r w:rsidRPr="00E06E48">
              <w:rPr>
                <w:rFonts w:ascii="Montserrat" w:hAnsi="Montserrat" w:cs="Arial"/>
                <w:color w:val="FFFFFF"/>
                <w:sz w:val="16"/>
                <w:szCs w:val="16"/>
              </w:rPr>
              <w:t>Sistema de Información</w:t>
            </w:r>
          </w:p>
        </w:tc>
        <w:tc>
          <w:tcPr>
            <w:cnfStyle w:val="000100001000" w:firstRow="0" w:lastRow="0" w:firstColumn="0" w:lastColumn="1" w:oddVBand="0" w:evenVBand="0" w:oddHBand="0" w:evenHBand="0" w:firstRowFirstColumn="0" w:firstRowLastColumn="1" w:lastRowFirstColumn="0" w:lastRowLastColumn="0"/>
            <w:tcW w:w="1373" w:type="dxa"/>
            <w:shd w:val="clear" w:color="auto" w:fill="4472C4" w:themeFill="accent1"/>
          </w:tcPr>
          <w:p w14:paraId="46A87929" w14:textId="77777777" w:rsidR="003256A6" w:rsidRPr="00E06E48" w:rsidRDefault="003256A6" w:rsidP="00232CBC">
            <w:pPr>
              <w:pStyle w:val="TableParagraph"/>
              <w:ind w:left="0"/>
              <w:jc w:val="center"/>
              <w:rPr>
                <w:rFonts w:ascii="Montserrat" w:hAnsi="Montserrat" w:cs="Arial"/>
                <w:b w:val="0"/>
                <w:color w:val="FFFFFF"/>
                <w:sz w:val="16"/>
                <w:szCs w:val="16"/>
              </w:rPr>
            </w:pPr>
            <w:r w:rsidRPr="00E06E48">
              <w:rPr>
                <w:rFonts w:ascii="Montserrat" w:hAnsi="Montserrat" w:cs="Arial"/>
                <w:color w:val="FFFFFF"/>
                <w:sz w:val="16"/>
                <w:szCs w:val="16"/>
              </w:rPr>
              <w:t>Cubrimiento</w:t>
            </w:r>
          </w:p>
        </w:tc>
      </w:tr>
      <w:tr w:rsidR="003256A6" w:rsidRPr="00E06E48" w14:paraId="59C74D0B" w14:textId="77777777" w:rsidTr="00232CBC">
        <w:trPr>
          <w:cnfStyle w:val="000000100000" w:firstRow="0" w:lastRow="0" w:firstColumn="0" w:lastColumn="0" w:oddVBand="0" w:evenVBand="0" w:oddHBand="1" w:evenHBand="0" w:firstRowFirstColumn="0" w:firstRowLastColumn="0" w:lastRowFirstColumn="0" w:lastRowLastColumn="0"/>
          <w:trHeight w:val="246"/>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6503491B" w14:textId="77777777" w:rsidR="003256A6" w:rsidRPr="003E380B" w:rsidRDefault="003256A6" w:rsidP="00232CBC">
            <w:pPr>
              <w:pStyle w:val="TableParagraph"/>
              <w:ind w:left="0"/>
              <w:rPr>
                <w:rFonts w:ascii="Montserrat" w:hAnsi="Montserrat" w:cs="Arial"/>
                <w:b w:val="0"/>
                <w:bCs w:val="0"/>
                <w:sz w:val="16"/>
                <w:szCs w:val="16"/>
              </w:rPr>
            </w:pPr>
            <w:r w:rsidRPr="003E380B">
              <w:rPr>
                <w:rFonts w:ascii="Montserrat" w:hAnsi="Montserrat" w:cs="Arial"/>
                <w:b w:val="0"/>
                <w:bCs w:val="0"/>
                <w:sz w:val="16"/>
                <w:szCs w:val="16"/>
              </w:rPr>
              <w:t>Direccionamiento estratégico</w:t>
            </w:r>
          </w:p>
        </w:tc>
        <w:tc>
          <w:tcPr>
            <w:cnfStyle w:val="000010000000" w:firstRow="0" w:lastRow="0" w:firstColumn="0" w:lastColumn="0" w:oddVBand="1" w:evenVBand="0" w:oddHBand="0" w:evenHBand="0" w:firstRowFirstColumn="0" w:firstRowLastColumn="0" w:lastRowFirstColumn="0" w:lastRowLastColumn="0"/>
            <w:tcW w:w="1468" w:type="dxa"/>
          </w:tcPr>
          <w:p w14:paraId="4A187AFB" w14:textId="77777777" w:rsidR="003256A6" w:rsidRPr="00E06E48" w:rsidRDefault="003256A6" w:rsidP="00232CBC">
            <w:pPr>
              <w:pStyle w:val="TableParagraph"/>
              <w:tabs>
                <w:tab w:val="left" w:pos="1404"/>
                <w:tab w:val="left" w:pos="1912"/>
                <w:tab w:val="left" w:pos="3648"/>
                <w:tab w:val="left" w:pos="4291"/>
              </w:tabs>
              <w:ind w:left="106" w:right="97"/>
              <w:rPr>
                <w:rFonts w:ascii="Montserrat" w:hAnsi="Montserrat" w:cs="Arial"/>
                <w:sz w:val="16"/>
                <w:szCs w:val="16"/>
              </w:rPr>
            </w:pPr>
            <w:r w:rsidRPr="00E06E48">
              <w:rPr>
                <w:rFonts w:ascii="Montserrat" w:hAnsi="Montserrat" w:cs="Arial"/>
                <w:sz w:val="16"/>
                <w:szCs w:val="16"/>
              </w:rPr>
              <w:t>Estratégico</w:t>
            </w:r>
          </w:p>
        </w:tc>
        <w:tc>
          <w:tcPr>
            <w:tcW w:w="1864" w:type="dxa"/>
          </w:tcPr>
          <w:p w14:paraId="2832D7C9" w14:textId="77777777" w:rsidR="003256A6" w:rsidRPr="00E06E48" w:rsidRDefault="003256A6" w:rsidP="00232CBC">
            <w:pPr>
              <w:pStyle w:val="TableParagraph"/>
              <w:tabs>
                <w:tab w:val="left" w:pos="1391"/>
              </w:tabs>
              <w:ind w:left="106" w:right="95"/>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proofErr w:type="spellStart"/>
            <w:r w:rsidRPr="00E06E48">
              <w:rPr>
                <w:rFonts w:ascii="Montserrat" w:hAnsi="Montserrat" w:cs="Arial"/>
                <w:sz w:val="16"/>
                <w:szCs w:val="16"/>
              </w:rPr>
              <w:t>Strat</w:t>
            </w:r>
            <w:r>
              <w:rPr>
                <w:rFonts w:ascii="Montserrat" w:hAnsi="Montserrat" w:cs="Arial"/>
                <w:sz w:val="16"/>
                <w:szCs w:val="16"/>
              </w:rPr>
              <w:t>e</w:t>
            </w:r>
            <w:r w:rsidRPr="00E06E48">
              <w:rPr>
                <w:rFonts w:ascii="Montserrat" w:hAnsi="Montserrat" w:cs="Arial"/>
                <w:sz w:val="16"/>
                <w:szCs w:val="16"/>
              </w:rPr>
              <w:t>gic</w:t>
            </w:r>
            <w:proofErr w:type="spellEnd"/>
            <w:r w:rsidRPr="00E06E48">
              <w:rPr>
                <w:rFonts w:ascii="Montserrat" w:hAnsi="Montserrat" w:cs="Arial"/>
                <w:sz w:val="16"/>
                <w:szCs w:val="16"/>
              </w:rPr>
              <w:t>-U</w:t>
            </w:r>
          </w:p>
        </w:tc>
        <w:tc>
          <w:tcPr>
            <w:cnfStyle w:val="000100000000" w:firstRow="0" w:lastRow="0" w:firstColumn="0" w:lastColumn="1" w:oddVBand="0" w:evenVBand="0" w:oddHBand="0" w:evenHBand="0" w:firstRowFirstColumn="0" w:firstRowLastColumn="0" w:lastRowFirstColumn="0" w:lastRowLastColumn="0"/>
            <w:tcW w:w="1373" w:type="dxa"/>
            <w:vAlign w:val="center"/>
          </w:tcPr>
          <w:p w14:paraId="418D0360" w14:textId="77777777" w:rsidR="003256A6" w:rsidRPr="002235E8" w:rsidRDefault="003256A6" w:rsidP="00232CBC">
            <w:pPr>
              <w:pStyle w:val="TableParagraph"/>
              <w:ind w:left="35"/>
              <w:jc w:val="center"/>
              <w:rPr>
                <w:rFonts w:ascii="Montserrat" w:hAnsi="Montserrat" w:cs="Arial"/>
                <w:b w:val="0"/>
                <w:sz w:val="16"/>
                <w:szCs w:val="16"/>
              </w:rPr>
            </w:pPr>
            <w:r w:rsidRPr="002235E8">
              <w:rPr>
                <w:rFonts w:ascii="Montserrat" w:hAnsi="Montserrat" w:cs="Arial"/>
                <w:b w:val="0"/>
                <w:sz w:val="16"/>
                <w:szCs w:val="16"/>
              </w:rPr>
              <w:t>Parcial</w:t>
            </w:r>
          </w:p>
        </w:tc>
      </w:tr>
      <w:tr w:rsidR="003256A6" w:rsidRPr="00E06E48" w14:paraId="0E3396C1" w14:textId="77777777" w:rsidTr="00232CBC">
        <w:trPr>
          <w:trHeight w:val="251"/>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4DE390A9" w14:textId="77777777" w:rsidR="003256A6" w:rsidRPr="003E380B" w:rsidRDefault="003256A6" w:rsidP="00232CBC">
            <w:pPr>
              <w:pStyle w:val="TableParagraph"/>
              <w:ind w:left="0"/>
              <w:rPr>
                <w:rFonts w:ascii="Montserrat" w:hAnsi="Montserrat" w:cs="Arial"/>
                <w:b w:val="0"/>
                <w:bCs w:val="0"/>
                <w:sz w:val="16"/>
                <w:szCs w:val="16"/>
              </w:rPr>
            </w:pPr>
            <w:r w:rsidRPr="003E380B">
              <w:rPr>
                <w:rFonts w:ascii="Montserrat" w:hAnsi="Montserrat" w:cs="Arial"/>
                <w:b w:val="0"/>
                <w:bCs w:val="0"/>
                <w:sz w:val="16"/>
                <w:szCs w:val="16"/>
              </w:rPr>
              <w:t>Comunicaciones</w:t>
            </w:r>
          </w:p>
        </w:tc>
        <w:tc>
          <w:tcPr>
            <w:cnfStyle w:val="000010000000" w:firstRow="0" w:lastRow="0" w:firstColumn="0" w:lastColumn="0" w:oddVBand="1" w:evenVBand="0" w:oddHBand="0" w:evenHBand="0" w:firstRowFirstColumn="0" w:firstRowLastColumn="0" w:lastRowFirstColumn="0" w:lastRowLastColumn="0"/>
            <w:tcW w:w="1468" w:type="dxa"/>
          </w:tcPr>
          <w:p w14:paraId="2E31924A" w14:textId="77777777" w:rsidR="003256A6" w:rsidRPr="00E06E48" w:rsidRDefault="003256A6" w:rsidP="00232CBC">
            <w:pPr>
              <w:pStyle w:val="TableParagraph"/>
              <w:tabs>
                <w:tab w:val="left" w:pos="1404"/>
                <w:tab w:val="left" w:pos="1912"/>
                <w:tab w:val="left" w:pos="3648"/>
                <w:tab w:val="left" w:pos="4291"/>
              </w:tabs>
              <w:ind w:left="106" w:right="97"/>
              <w:rPr>
                <w:rFonts w:ascii="Montserrat" w:hAnsi="Montserrat" w:cs="Arial"/>
                <w:sz w:val="16"/>
                <w:szCs w:val="16"/>
              </w:rPr>
            </w:pPr>
            <w:r w:rsidRPr="00E06E48">
              <w:rPr>
                <w:rFonts w:ascii="Montserrat" w:hAnsi="Montserrat" w:cs="Arial"/>
                <w:sz w:val="16"/>
                <w:szCs w:val="16"/>
              </w:rPr>
              <w:t>Estratégico</w:t>
            </w:r>
          </w:p>
        </w:tc>
        <w:tc>
          <w:tcPr>
            <w:tcW w:w="1864" w:type="dxa"/>
          </w:tcPr>
          <w:p w14:paraId="3EC5F421" w14:textId="77777777" w:rsidR="003256A6" w:rsidRPr="00E06E48" w:rsidRDefault="003256A6" w:rsidP="00232CBC">
            <w:pPr>
              <w:pStyle w:val="TableParagraph"/>
              <w:ind w:left="106" w:right="101"/>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E06E48">
              <w:rPr>
                <w:rFonts w:ascii="Montserrat" w:hAnsi="Montserrat" w:cs="Arial"/>
                <w:sz w:val="16"/>
                <w:szCs w:val="16"/>
              </w:rPr>
              <w:t>Administración Web</w:t>
            </w:r>
          </w:p>
        </w:tc>
        <w:tc>
          <w:tcPr>
            <w:cnfStyle w:val="000100000000" w:firstRow="0" w:lastRow="0" w:firstColumn="0" w:lastColumn="1" w:oddVBand="0" w:evenVBand="0" w:oddHBand="0" w:evenHBand="0" w:firstRowFirstColumn="0" w:firstRowLastColumn="0" w:lastRowFirstColumn="0" w:lastRowLastColumn="0"/>
            <w:tcW w:w="1373" w:type="dxa"/>
            <w:vAlign w:val="center"/>
          </w:tcPr>
          <w:p w14:paraId="4B336842" w14:textId="77777777" w:rsidR="003256A6" w:rsidRPr="002235E8" w:rsidRDefault="003256A6" w:rsidP="00232CBC">
            <w:pPr>
              <w:pStyle w:val="TableParagraph"/>
              <w:ind w:left="35"/>
              <w:jc w:val="center"/>
              <w:rPr>
                <w:rFonts w:ascii="Montserrat" w:hAnsi="Montserrat" w:cs="Arial"/>
                <w:b w:val="0"/>
                <w:sz w:val="16"/>
                <w:szCs w:val="16"/>
              </w:rPr>
            </w:pPr>
            <w:r w:rsidRPr="002235E8">
              <w:rPr>
                <w:rFonts w:ascii="Montserrat" w:hAnsi="Montserrat" w:cs="Arial"/>
                <w:b w:val="0"/>
                <w:sz w:val="16"/>
                <w:szCs w:val="16"/>
              </w:rPr>
              <w:t>Parcial</w:t>
            </w:r>
          </w:p>
        </w:tc>
      </w:tr>
      <w:tr w:rsidR="003256A6" w:rsidRPr="00E06E48" w14:paraId="36EFCE3D" w14:textId="77777777" w:rsidTr="00232CBC">
        <w:trPr>
          <w:cnfStyle w:val="000000100000" w:firstRow="0" w:lastRow="0" w:firstColumn="0" w:lastColumn="0" w:oddVBand="0" w:evenVBand="0" w:oddHBand="1" w:evenHBand="0" w:firstRowFirstColumn="0" w:firstRowLastColumn="0" w:lastRowFirstColumn="0" w:lastRowLastColumn="0"/>
          <w:trHeight w:val="215"/>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6C2B175E" w14:textId="77777777" w:rsidR="003256A6" w:rsidRPr="003E380B" w:rsidRDefault="003256A6" w:rsidP="00232CBC">
            <w:pPr>
              <w:pStyle w:val="TableParagraph"/>
              <w:ind w:left="0"/>
              <w:rPr>
                <w:rFonts w:ascii="Montserrat" w:hAnsi="Montserrat" w:cs="Arial"/>
                <w:b w:val="0"/>
                <w:bCs w:val="0"/>
                <w:sz w:val="16"/>
                <w:szCs w:val="16"/>
              </w:rPr>
            </w:pPr>
            <w:r w:rsidRPr="003E380B">
              <w:rPr>
                <w:rFonts w:ascii="Montserrat" w:hAnsi="Montserrat" w:cs="Arial"/>
                <w:b w:val="0"/>
                <w:bCs w:val="0"/>
                <w:sz w:val="16"/>
                <w:szCs w:val="16"/>
              </w:rPr>
              <w:t>Gestión de Sistemas integrados</w:t>
            </w:r>
          </w:p>
        </w:tc>
        <w:tc>
          <w:tcPr>
            <w:cnfStyle w:val="000010000000" w:firstRow="0" w:lastRow="0" w:firstColumn="0" w:lastColumn="0" w:oddVBand="1" w:evenVBand="0" w:oddHBand="0" w:evenHBand="0" w:firstRowFirstColumn="0" w:firstRowLastColumn="0" w:lastRowFirstColumn="0" w:lastRowLastColumn="0"/>
            <w:tcW w:w="1468" w:type="dxa"/>
          </w:tcPr>
          <w:p w14:paraId="4C2C6643" w14:textId="77777777" w:rsidR="003256A6" w:rsidRPr="00E06E48" w:rsidRDefault="003256A6" w:rsidP="00232CBC">
            <w:pPr>
              <w:pStyle w:val="TableParagraph"/>
              <w:tabs>
                <w:tab w:val="left" w:pos="1404"/>
                <w:tab w:val="left" w:pos="1912"/>
                <w:tab w:val="left" w:pos="3648"/>
                <w:tab w:val="left" w:pos="4291"/>
              </w:tabs>
              <w:ind w:left="106" w:right="97"/>
              <w:rPr>
                <w:rFonts w:ascii="Montserrat" w:hAnsi="Montserrat" w:cs="Arial"/>
                <w:sz w:val="16"/>
                <w:szCs w:val="16"/>
              </w:rPr>
            </w:pPr>
            <w:r w:rsidRPr="00E06E48">
              <w:rPr>
                <w:rFonts w:ascii="Montserrat" w:hAnsi="Montserrat" w:cs="Arial"/>
                <w:sz w:val="16"/>
                <w:szCs w:val="16"/>
              </w:rPr>
              <w:t>Estratégico</w:t>
            </w:r>
          </w:p>
        </w:tc>
        <w:tc>
          <w:tcPr>
            <w:tcW w:w="1864" w:type="dxa"/>
          </w:tcPr>
          <w:p w14:paraId="5E5BEE95" w14:textId="77777777" w:rsidR="003256A6" w:rsidRPr="00E06E48" w:rsidRDefault="003256A6" w:rsidP="00232CBC">
            <w:pPr>
              <w:pStyle w:val="TableParagraph"/>
              <w:tabs>
                <w:tab w:val="left" w:pos="1404"/>
                <w:tab w:val="left" w:pos="1912"/>
                <w:tab w:val="left" w:pos="3648"/>
                <w:tab w:val="left" w:pos="4291"/>
              </w:tabs>
              <w:ind w:left="139" w:right="97"/>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proofErr w:type="spellStart"/>
            <w:r w:rsidRPr="00E06E48">
              <w:rPr>
                <w:rFonts w:ascii="Montserrat" w:hAnsi="Montserrat" w:cs="Arial"/>
                <w:sz w:val="16"/>
                <w:szCs w:val="16"/>
              </w:rPr>
              <w:t>IsoTools</w:t>
            </w:r>
            <w:proofErr w:type="spellEnd"/>
          </w:p>
        </w:tc>
        <w:tc>
          <w:tcPr>
            <w:cnfStyle w:val="000100000000" w:firstRow="0" w:lastRow="0" w:firstColumn="0" w:lastColumn="1" w:oddVBand="0" w:evenVBand="0" w:oddHBand="0" w:evenHBand="0" w:firstRowFirstColumn="0" w:firstRowLastColumn="0" w:lastRowFirstColumn="0" w:lastRowLastColumn="0"/>
            <w:tcW w:w="1373" w:type="dxa"/>
            <w:vAlign w:val="center"/>
          </w:tcPr>
          <w:p w14:paraId="07DCA698" w14:textId="34180E93" w:rsidR="003256A6" w:rsidRPr="002235E8" w:rsidRDefault="009B5E41" w:rsidP="00232CBC">
            <w:pPr>
              <w:pStyle w:val="TableParagraph"/>
              <w:tabs>
                <w:tab w:val="left" w:pos="1404"/>
                <w:tab w:val="left" w:pos="1912"/>
                <w:tab w:val="left" w:pos="3648"/>
                <w:tab w:val="left" w:pos="4291"/>
              </w:tabs>
              <w:ind w:left="35"/>
              <w:jc w:val="center"/>
              <w:rPr>
                <w:rFonts w:ascii="Montserrat" w:hAnsi="Montserrat" w:cs="Arial"/>
                <w:b w:val="0"/>
                <w:sz w:val="16"/>
                <w:szCs w:val="16"/>
              </w:rPr>
            </w:pPr>
            <w:r>
              <w:rPr>
                <w:rFonts w:ascii="Montserrat" w:hAnsi="Montserrat" w:cs="Arial"/>
                <w:b w:val="0"/>
                <w:sz w:val="16"/>
                <w:szCs w:val="16"/>
              </w:rPr>
              <w:t>Completa</w:t>
            </w:r>
          </w:p>
        </w:tc>
      </w:tr>
      <w:tr w:rsidR="003256A6" w:rsidRPr="00E06E48" w14:paraId="5946D0F2" w14:textId="77777777" w:rsidTr="00232CBC">
        <w:trPr>
          <w:trHeight w:val="293"/>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28C7DCC4" w14:textId="77777777" w:rsidR="003256A6" w:rsidRPr="003E380B" w:rsidRDefault="003256A6" w:rsidP="00232CBC">
            <w:pPr>
              <w:pStyle w:val="TableParagraph"/>
              <w:ind w:left="0"/>
              <w:rPr>
                <w:rFonts w:ascii="Montserrat" w:hAnsi="Montserrat" w:cs="Arial"/>
                <w:b w:val="0"/>
                <w:bCs w:val="0"/>
                <w:sz w:val="16"/>
                <w:szCs w:val="16"/>
              </w:rPr>
            </w:pPr>
            <w:r w:rsidRPr="003E380B">
              <w:rPr>
                <w:rFonts w:ascii="Montserrat" w:hAnsi="Montserrat" w:cs="Arial"/>
                <w:b w:val="0"/>
                <w:bCs w:val="0"/>
                <w:sz w:val="16"/>
                <w:szCs w:val="16"/>
              </w:rPr>
              <w:t>Gestión TI</w:t>
            </w:r>
          </w:p>
        </w:tc>
        <w:tc>
          <w:tcPr>
            <w:cnfStyle w:val="000010000000" w:firstRow="0" w:lastRow="0" w:firstColumn="0" w:lastColumn="0" w:oddVBand="1" w:evenVBand="0" w:oddHBand="0" w:evenHBand="0" w:firstRowFirstColumn="0" w:firstRowLastColumn="0" w:lastRowFirstColumn="0" w:lastRowLastColumn="0"/>
            <w:tcW w:w="1468" w:type="dxa"/>
          </w:tcPr>
          <w:p w14:paraId="166D268B" w14:textId="77777777" w:rsidR="003256A6" w:rsidRPr="00E06E48" w:rsidRDefault="003256A6" w:rsidP="00232CBC">
            <w:pPr>
              <w:pStyle w:val="TableParagraph"/>
              <w:tabs>
                <w:tab w:val="left" w:pos="1404"/>
                <w:tab w:val="left" w:pos="1912"/>
                <w:tab w:val="left" w:pos="3648"/>
                <w:tab w:val="left" w:pos="4291"/>
              </w:tabs>
              <w:ind w:left="106" w:right="97"/>
              <w:rPr>
                <w:rFonts w:ascii="Montserrat" w:hAnsi="Montserrat" w:cs="Arial"/>
                <w:sz w:val="16"/>
                <w:szCs w:val="16"/>
              </w:rPr>
            </w:pPr>
            <w:r w:rsidRPr="00E06E48">
              <w:rPr>
                <w:rFonts w:ascii="Montserrat" w:hAnsi="Montserrat" w:cs="Arial"/>
                <w:sz w:val="16"/>
                <w:szCs w:val="16"/>
              </w:rPr>
              <w:t>Estratégico</w:t>
            </w:r>
          </w:p>
        </w:tc>
        <w:tc>
          <w:tcPr>
            <w:tcW w:w="1864" w:type="dxa"/>
          </w:tcPr>
          <w:p w14:paraId="746C6614" w14:textId="77777777" w:rsidR="003256A6" w:rsidRPr="00E06E48" w:rsidRDefault="003256A6" w:rsidP="00232CBC">
            <w:pPr>
              <w:pStyle w:val="TableParagraph"/>
              <w:tabs>
                <w:tab w:val="left" w:pos="1404"/>
                <w:tab w:val="left" w:pos="1912"/>
                <w:tab w:val="left" w:pos="3648"/>
                <w:tab w:val="left" w:pos="4291"/>
              </w:tabs>
              <w:ind w:left="106" w:right="97"/>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E06E48">
              <w:rPr>
                <w:rFonts w:ascii="Montserrat" w:hAnsi="Montserrat" w:cs="Arial"/>
                <w:sz w:val="16"/>
                <w:szCs w:val="16"/>
              </w:rPr>
              <w:t>GLPI</w:t>
            </w:r>
          </w:p>
        </w:tc>
        <w:tc>
          <w:tcPr>
            <w:cnfStyle w:val="000100000000" w:firstRow="0" w:lastRow="0" w:firstColumn="0" w:lastColumn="1" w:oddVBand="0" w:evenVBand="0" w:oddHBand="0" w:evenHBand="0" w:firstRowFirstColumn="0" w:firstRowLastColumn="0" w:lastRowFirstColumn="0" w:lastRowLastColumn="0"/>
            <w:tcW w:w="1373" w:type="dxa"/>
            <w:vAlign w:val="center"/>
          </w:tcPr>
          <w:p w14:paraId="7D950752" w14:textId="77777777" w:rsidR="003256A6" w:rsidRPr="002235E8" w:rsidRDefault="003256A6" w:rsidP="00232CBC">
            <w:pPr>
              <w:pStyle w:val="TableParagraph"/>
              <w:tabs>
                <w:tab w:val="left" w:pos="1404"/>
                <w:tab w:val="left" w:pos="1912"/>
                <w:tab w:val="left" w:pos="3648"/>
                <w:tab w:val="left" w:pos="4291"/>
              </w:tabs>
              <w:ind w:left="35"/>
              <w:jc w:val="center"/>
              <w:rPr>
                <w:rFonts w:ascii="Montserrat" w:hAnsi="Montserrat" w:cs="Arial"/>
                <w:b w:val="0"/>
                <w:sz w:val="16"/>
                <w:szCs w:val="16"/>
              </w:rPr>
            </w:pPr>
            <w:r w:rsidRPr="002235E8">
              <w:rPr>
                <w:rFonts w:ascii="Montserrat" w:hAnsi="Montserrat" w:cs="Arial"/>
                <w:b w:val="0"/>
                <w:sz w:val="16"/>
                <w:szCs w:val="16"/>
              </w:rPr>
              <w:t>Parcial</w:t>
            </w:r>
          </w:p>
        </w:tc>
      </w:tr>
      <w:tr w:rsidR="003256A6" w:rsidRPr="00E06E48" w14:paraId="0C0C6694" w14:textId="77777777" w:rsidTr="00232CBC">
        <w:trPr>
          <w:cnfStyle w:val="000000100000" w:firstRow="0" w:lastRow="0" w:firstColumn="0" w:lastColumn="0" w:oddVBand="0" w:evenVBand="0" w:oddHBand="1"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0CCAAD02" w14:textId="77777777" w:rsidR="003256A6" w:rsidRPr="003E380B" w:rsidRDefault="003256A6" w:rsidP="00232CBC">
            <w:pPr>
              <w:pStyle w:val="TableParagraph"/>
              <w:ind w:left="0"/>
              <w:rPr>
                <w:rFonts w:ascii="Montserrat" w:hAnsi="Montserrat" w:cs="Arial"/>
                <w:b w:val="0"/>
                <w:bCs w:val="0"/>
                <w:sz w:val="16"/>
                <w:szCs w:val="16"/>
              </w:rPr>
            </w:pPr>
            <w:r w:rsidRPr="003E380B">
              <w:rPr>
                <w:rFonts w:ascii="Montserrat" w:hAnsi="Montserrat" w:cs="Arial"/>
                <w:b w:val="0"/>
                <w:bCs w:val="0"/>
                <w:sz w:val="16"/>
                <w:szCs w:val="16"/>
              </w:rPr>
              <w:t>Autoevaluación</w:t>
            </w:r>
          </w:p>
        </w:tc>
        <w:tc>
          <w:tcPr>
            <w:cnfStyle w:val="000010000000" w:firstRow="0" w:lastRow="0" w:firstColumn="0" w:lastColumn="0" w:oddVBand="1" w:evenVBand="0" w:oddHBand="0" w:evenHBand="0" w:firstRowFirstColumn="0" w:firstRowLastColumn="0" w:lastRowFirstColumn="0" w:lastRowLastColumn="0"/>
            <w:tcW w:w="1468" w:type="dxa"/>
          </w:tcPr>
          <w:p w14:paraId="565BD814" w14:textId="77777777" w:rsidR="003256A6" w:rsidRPr="00E06E48" w:rsidRDefault="003256A6" w:rsidP="00232CBC">
            <w:pPr>
              <w:pStyle w:val="TableParagraph"/>
              <w:tabs>
                <w:tab w:val="left" w:pos="1404"/>
                <w:tab w:val="left" w:pos="1912"/>
                <w:tab w:val="left" w:pos="3648"/>
                <w:tab w:val="left" w:pos="4291"/>
              </w:tabs>
              <w:ind w:left="106" w:right="97"/>
              <w:rPr>
                <w:rFonts w:ascii="Montserrat" w:hAnsi="Montserrat" w:cs="Arial"/>
                <w:sz w:val="16"/>
                <w:szCs w:val="16"/>
              </w:rPr>
            </w:pPr>
            <w:r w:rsidRPr="00E06E48">
              <w:rPr>
                <w:rFonts w:ascii="Montserrat" w:hAnsi="Montserrat" w:cs="Arial"/>
                <w:sz w:val="16"/>
                <w:szCs w:val="16"/>
              </w:rPr>
              <w:t>Evaluación y Control</w:t>
            </w:r>
          </w:p>
        </w:tc>
        <w:tc>
          <w:tcPr>
            <w:tcW w:w="1864" w:type="dxa"/>
          </w:tcPr>
          <w:p w14:paraId="1C7D5381" w14:textId="77777777" w:rsidR="003256A6" w:rsidRPr="00E06E48" w:rsidRDefault="003256A6" w:rsidP="00232CBC">
            <w:pPr>
              <w:pStyle w:val="TableParagraph"/>
              <w:tabs>
                <w:tab w:val="left" w:pos="1404"/>
                <w:tab w:val="left" w:pos="1912"/>
                <w:tab w:val="left" w:pos="3648"/>
                <w:tab w:val="left" w:pos="4291"/>
              </w:tabs>
              <w:ind w:left="106" w:right="97"/>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E06E48">
              <w:rPr>
                <w:rFonts w:ascii="Montserrat" w:hAnsi="Montserrat" w:cs="Arial"/>
                <w:sz w:val="16"/>
                <w:szCs w:val="16"/>
              </w:rPr>
              <w:t>Sistema de Información Académica - SIA</w:t>
            </w:r>
          </w:p>
        </w:tc>
        <w:tc>
          <w:tcPr>
            <w:cnfStyle w:val="000100000000" w:firstRow="0" w:lastRow="0" w:firstColumn="0" w:lastColumn="1" w:oddVBand="0" w:evenVBand="0" w:oddHBand="0" w:evenHBand="0" w:firstRowFirstColumn="0" w:firstRowLastColumn="0" w:lastRowFirstColumn="0" w:lastRowLastColumn="0"/>
            <w:tcW w:w="1373" w:type="dxa"/>
            <w:vAlign w:val="center"/>
          </w:tcPr>
          <w:p w14:paraId="0EF94658" w14:textId="77777777" w:rsidR="003256A6" w:rsidRPr="002235E8" w:rsidRDefault="003256A6" w:rsidP="00232CBC">
            <w:pPr>
              <w:pStyle w:val="TableParagraph"/>
              <w:tabs>
                <w:tab w:val="left" w:pos="1404"/>
                <w:tab w:val="left" w:pos="1912"/>
                <w:tab w:val="left" w:pos="3648"/>
                <w:tab w:val="left" w:pos="4291"/>
              </w:tabs>
              <w:ind w:left="35"/>
              <w:jc w:val="center"/>
              <w:rPr>
                <w:rFonts w:ascii="Montserrat" w:hAnsi="Montserrat" w:cs="Arial"/>
                <w:b w:val="0"/>
                <w:sz w:val="16"/>
                <w:szCs w:val="16"/>
              </w:rPr>
            </w:pPr>
            <w:r w:rsidRPr="002235E8">
              <w:rPr>
                <w:rFonts w:ascii="Montserrat" w:hAnsi="Montserrat" w:cs="Arial"/>
                <w:b w:val="0"/>
                <w:sz w:val="16"/>
                <w:szCs w:val="16"/>
              </w:rPr>
              <w:t>Parcial</w:t>
            </w:r>
          </w:p>
        </w:tc>
      </w:tr>
      <w:tr w:rsidR="003256A6" w:rsidRPr="00E06E48" w14:paraId="1EB4C72A" w14:textId="77777777" w:rsidTr="00232CBC">
        <w:trPr>
          <w:trHeight w:val="387"/>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52C7EF9D" w14:textId="77777777" w:rsidR="003256A6" w:rsidRPr="003E380B" w:rsidRDefault="003256A6" w:rsidP="00232CBC">
            <w:pPr>
              <w:pStyle w:val="TableParagraph"/>
              <w:ind w:left="0"/>
              <w:rPr>
                <w:rFonts w:ascii="Montserrat" w:hAnsi="Montserrat" w:cs="Arial"/>
                <w:b w:val="0"/>
                <w:bCs w:val="0"/>
                <w:sz w:val="16"/>
                <w:szCs w:val="16"/>
              </w:rPr>
            </w:pPr>
            <w:r w:rsidRPr="003E380B">
              <w:rPr>
                <w:rFonts w:ascii="Montserrat" w:hAnsi="Montserrat" w:cs="Arial"/>
                <w:b w:val="0"/>
                <w:bCs w:val="0"/>
                <w:sz w:val="16"/>
                <w:szCs w:val="16"/>
              </w:rPr>
              <w:t>Auditoria</w:t>
            </w:r>
          </w:p>
        </w:tc>
        <w:tc>
          <w:tcPr>
            <w:cnfStyle w:val="000010000000" w:firstRow="0" w:lastRow="0" w:firstColumn="0" w:lastColumn="0" w:oddVBand="1" w:evenVBand="0" w:oddHBand="0" w:evenHBand="0" w:firstRowFirstColumn="0" w:firstRowLastColumn="0" w:lastRowFirstColumn="0" w:lastRowLastColumn="0"/>
            <w:tcW w:w="1468" w:type="dxa"/>
          </w:tcPr>
          <w:p w14:paraId="5B404E8C" w14:textId="77777777" w:rsidR="003256A6" w:rsidRPr="00E06E48" w:rsidRDefault="003256A6" w:rsidP="00232CBC">
            <w:pPr>
              <w:pStyle w:val="TableParagraph"/>
              <w:tabs>
                <w:tab w:val="left" w:pos="1404"/>
                <w:tab w:val="left" w:pos="1912"/>
                <w:tab w:val="left" w:pos="3648"/>
                <w:tab w:val="left" w:pos="4291"/>
              </w:tabs>
              <w:ind w:left="106" w:right="97"/>
              <w:rPr>
                <w:rFonts w:ascii="Montserrat" w:hAnsi="Montserrat" w:cs="Arial"/>
                <w:sz w:val="16"/>
                <w:szCs w:val="16"/>
              </w:rPr>
            </w:pPr>
            <w:r w:rsidRPr="00E06E48">
              <w:rPr>
                <w:rFonts w:ascii="Montserrat" w:hAnsi="Montserrat" w:cs="Arial"/>
                <w:sz w:val="16"/>
                <w:szCs w:val="16"/>
              </w:rPr>
              <w:t>Evaluación y Control</w:t>
            </w:r>
          </w:p>
        </w:tc>
        <w:tc>
          <w:tcPr>
            <w:tcW w:w="1864" w:type="dxa"/>
          </w:tcPr>
          <w:p w14:paraId="4D123C02" w14:textId="77777777" w:rsidR="003256A6" w:rsidRPr="00E06E48" w:rsidRDefault="003256A6" w:rsidP="00232CBC">
            <w:pPr>
              <w:pStyle w:val="TableParagraph"/>
              <w:tabs>
                <w:tab w:val="left" w:pos="1404"/>
                <w:tab w:val="left" w:pos="1912"/>
                <w:tab w:val="left" w:pos="3648"/>
                <w:tab w:val="left" w:pos="4291"/>
              </w:tabs>
              <w:ind w:left="106" w:right="97"/>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E06E48">
              <w:rPr>
                <w:rFonts w:ascii="Montserrat" w:hAnsi="Montserrat" w:cs="Arial"/>
                <w:sz w:val="16"/>
                <w:szCs w:val="16"/>
              </w:rPr>
              <w:t>Sistema de Información Académica - SIA</w:t>
            </w:r>
          </w:p>
        </w:tc>
        <w:tc>
          <w:tcPr>
            <w:cnfStyle w:val="000100000000" w:firstRow="0" w:lastRow="0" w:firstColumn="0" w:lastColumn="1" w:oddVBand="0" w:evenVBand="0" w:oddHBand="0" w:evenHBand="0" w:firstRowFirstColumn="0" w:firstRowLastColumn="0" w:lastRowFirstColumn="0" w:lastRowLastColumn="0"/>
            <w:tcW w:w="1373" w:type="dxa"/>
            <w:vAlign w:val="center"/>
          </w:tcPr>
          <w:p w14:paraId="4F94E8D3" w14:textId="77777777" w:rsidR="003256A6" w:rsidRPr="002235E8" w:rsidRDefault="003256A6" w:rsidP="00232CBC">
            <w:pPr>
              <w:pStyle w:val="TableParagraph"/>
              <w:tabs>
                <w:tab w:val="left" w:pos="1404"/>
                <w:tab w:val="left" w:pos="1912"/>
                <w:tab w:val="left" w:pos="3648"/>
                <w:tab w:val="left" w:pos="4291"/>
              </w:tabs>
              <w:ind w:left="35"/>
              <w:jc w:val="center"/>
              <w:rPr>
                <w:rFonts w:ascii="Montserrat" w:hAnsi="Montserrat" w:cs="Arial"/>
                <w:b w:val="0"/>
                <w:sz w:val="16"/>
                <w:szCs w:val="16"/>
              </w:rPr>
            </w:pPr>
            <w:r w:rsidRPr="002235E8">
              <w:rPr>
                <w:rFonts w:ascii="Montserrat" w:hAnsi="Montserrat" w:cs="Arial"/>
                <w:b w:val="0"/>
                <w:sz w:val="16"/>
                <w:szCs w:val="16"/>
              </w:rPr>
              <w:t>Parcial</w:t>
            </w:r>
          </w:p>
        </w:tc>
      </w:tr>
      <w:tr w:rsidR="003256A6" w:rsidRPr="00E06E48" w14:paraId="073FF455" w14:textId="77777777" w:rsidTr="00232CBC">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184947F0" w14:textId="77777777" w:rsidR="003256A6" w:rsidRPr="003E380B" w:rsidRDefault="003256A6" w:rsidP="00232CBC">
            <w:pPr>
              <w:pStyle w:val="TableParagraph"/>
              <w:ind w:left="0"/>
              <w:rPr>
                <w:rFonts w:ascii="Montserrat" w:hAnsi="Montserrat" w:cs="Arial"/>
                <w:b w:val="0"/>
                <w:bCs w:val="0"/>
                <w:sz w:val="16"/>
                <w:szCs w:val="16"/>
              </w:rPr>
            </w:pPr>
            <w:r w:rsidRPr="003E380B">
              <w:rPr>
                <w:rFonts w:ascii="Montserrat" w:hAnsi="Montserrat" w:cs="Arial"/>
                <w:b w:val="0"/>
                <w:bCs w:val="0"/>
                <w:sz w:val="16"/>
                <w:szCs w:val="16"/>
              </w:rPr>
              <w:t>Docencia</w:t>
            </w:r>
          </w:p>
        </w:tc>
        <w:tc>
          <w:tcPr>
            <w:cnfStyle w:val="000010000000" w:firstRow="0" w:lastRow="0" w:firstColumn="0" w:lastColumn="0" w:oddVBand="1" w:evenVBand="0" w:oddHBand="0" w:evenHBand="0" w:firstRowFirstColumn="0" w:firstRowLastColumn="0" w:lastRowFirstColumn="0" w:lastRowLastColumn="0"/>
            <w:tcW w:w="1468" w:type="dxa"/>
          </w:tcPr>
          <w:p w14:paraId="4E598612" w14:textId="77777777" w:rsidR="003256A6" w:rsidRPr="00E06E48" w:rsidRDefault="003256A6" w:rsidP="00232CBC">
            <w:pPr>
              <w:pStyle w:val="TableParagraph"/>
              <w:tabs>
                <w:tab w:val="left" w:pos="1404"/>
                <w:tab w:val="left" w:pos="1912"/>
                <w:tab w:val="left" w:pos="3648"/>
                <w:tab w:val="left" w:pos="4291"/>
              </w:tabs>
              <w:ind w:left="106" w:right="97"/>
              <w:rPr>
                <w:rFonts w:ascii="Montserrat" w:hAnsi="Montserrat" w:cs="Arial"/>
                <w:sz w:val="16"/>
                <w:szCs w:val="16"/>
              </w:rPr>
            </w:pPr>
            <w:r w:rsidRPr="00E06E48">
              <w:rPr>
                <w:rFonts w:ascii="Montserrat" w:hAnsi="Montserrat" w:cs="Arial"/>
                <w:sz w:val="16"/>
                <w:szCs w:val="16"/>
              </w:rPr>
              <w:t>Misional</w:t>
            </w:r>
          </w:p>
        </w:tc>
        <w:tc>
          <w:tcPr>
            <w:tcW w:w="1864" w:type="dxa"/>
          </w:tcPr>
          <w:p w14:paraId="5B79501B" w14:textId="77777777" w:rsidR="003256A6" w:rsidRPr="00E06E48" w:rsidRDefault="003256A6" w:rsidP="00232CBC">
            <w:pPr>
              <w:pStyle w:val="TableParagraph"/>
              <w:tabs>
                <w:tab w:val="left" w:pos="1404"/>
                <w:tab w:val="left" w:pos="1912"/>
                <w:tab w:val="left" w:pos="3648"/>
                <w:tab w:val="left" w:pos="4291"/>
              </w:tabs>
              <w:ind w:left="106" w:right="97"/>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E06E48">
              <w:rPr>
                <w:rFonts w:ascii="Montserrat" w:hAnsi="Montserrat" w:cs="Arial"/>
                <w:sz w:val="16"/>
                <w:szCs w:val="16"/>
              </w:rPr>
              <w:t>Sistema de Información Académica - SIA</w:t>
            </w:r>
          </w:p>
        </w:tc>
        <w:tc>
          <w:tcPr>
            <w:cnfStyle w:val="000100000000" w:firstRow="0" w:lastRow="0" w:firstColumn="0" w:lastColumn="1" w:oddVBand="0" w:evenVBand="0" w:oddHBand="0" w:evenHBand="0" w:firstRowFirstColumn="0" w:firstRowLastColumn="0" w:lastRowFirstColumn="0" w:lastRowLastColumn="0"/>
            <w:tcW w:w="1373" w:type="dxa"/>
            <w:vAlign w:val="center"/>
          </w:tcPr>
          <w:p w14:paraId="58030768" w14:textId="77777777" w:rsidR="003256A6" w:rsidRPr="002235E8" w:rsidRDefault="003256A6" w:rsidP="00232CBC">
            <w:pPr>
              <w:pStyle w:val="TableParagraph"/>
              <w:tabs>
                <w:tab w:val="left" w:pos="1404"/>
                <w:tab w:val="left" w:pos="1912"/>
                <w:tab w:val="left" w:pos="3648"/>
                <w:tab w:val="left" w:pos="4291"/>
              </w:tabs>
              <w:ind w:left="35"/>
              <w:jc w:val="center"/>
              <w:rPr>
                <w:rFonts w:ascii="Montserrat" w:hAnsi="Montserrat" w:cs="Arial"/>
                <w:b w:val="0"/>
                <w:sz w:val="16"/>
                <w:szCs w:val="16"/>
              </w:rPr>
            </w:pPr>
            <w:r w:rsidRPr="002235E8">
              <w:rPr>
                <w:rFonts w:ascii="Montserrat" w:hAnsi="Montserrat" w:cs="Arial"/>
                <w:b w:val="0"/>
                <w:sz w:val="16"/>
                <w:szCs w:val="16"/>
              </w:rPr>
              <w:t>Parcial</w:t>
            </w:r>
          </w:p>
        </w:tc>
      </w:tr>
      <w:tr w:rsidR="003256A6" w:rsidRPr="00E06E48" w14:paraId="627FA4CC" w14:textId="77777777" w:rsidTr="00232CBC">
        <w:trPr>
          <w:trHeight w:val="327"/>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B8D024C" w14:textId="77777777" w:rsidR="003256A6" w:rsidRPr="003E380B" w:rsidRDefault="003256A6" w:rsidP="00232CBC">
            <w:pPr>
              <w:pStyle w:val="TableParagraph"/>
              <w:ind w:left="0"/>
              <w:rPr>
                <w:rFonts w:ascii="Montserrat" w:hAnsi="Montserrat" w:cs="Arial"/>
                <w:b w:val="0"/>
                <w:bCs w:val="0"/>
                <w:sz w:val="16"/>
                <w:szCs w:val="16"/>
              </w:rPr>
            </w:pPr>
            <w:r w:rsidRPr="003E380B">
              <w:rPr>
                <w:rFonts w:ascii="Montserrat" w:hAnsi="Montserrat" w:cs="Arial"/>
                <w:b w:val="0"/>
                <w:bCs w:val="0"/>
                <w:sz w:val="16"/>
                <w:szCs w:val="16"/>
              </w:rPr>
              <w:t xml:space="preserve">Investigación </w:t>
            </w:r>
          </w:p>
        </w:tc>
        <w:tc>
          <w:tcPr>
            <w:cnfStyle w:val="000010000000" w:firstRow="0" w:lastRow="0" w:firstColumn="0" w:lastColumn="0" w:oddVBand="1" w:evenVBand="0" w:oddHBand="0" w:evenHBand="0" w:firstRowFirstColumn="0" w:firstRowLastColumn="0" w:lastRowFirstColumn="0" w:lastRowLastColumn="0"/>
            <w:tcW w:w="1468" w:type="dxa"/>
          </w:tcPr>
          <w:p w14:paraId="2B9DF7E6" w14:textId="77777777" w:rsidR="003256A6" w:rsidRPr="00E06E48" w:rsidRDefault="003256A6" w:rsidP="00232CBC">
            <w:pPr>
              <w:pStyle w:val="TableParagraph"/>
              <w:tabs>
                <w:tab w:val="left" w:pos="1404"/>
                <w:tab w:val="left" w:pos="1912"/>
                <w:tab w:val="left" w:pos="3648"/>
                <w:tab w:val="left" w:pos="4291"/>
              </w:tabs>
              <w:ind w:left="106" w:right="97"/>
              <w:rPr>
                <w:rFonts w:ascii="Montserrat" w:hAnsi="Montserrat" w:cs="Arial"/>
                <w:sz w:val="16"/>
                <w:szCs w:val="16"/>
              </w:rPr>
            </w:pPr>
            <w:r w:rsidRPr="00E06E48">
              <w:rPr>
                <w:rFonts w:ascii="Montserrat" w:hAnsi="Montserrat" w:cs="Arial"/>
                <w:sz w:val="16"/>
                <w:szCs w:val="16"/>
              </w:rPr>
              <w:t>Misional</w:t>
            </w:r>
          </w:p>
        </w:tc>
        <w:tc>
          <w:tcPr>
            <w:tcW w:w="1864" w:type="dxa"/>
          </w:tcPr>
          <w:p w14:paraId="663C07AC" w14:textId="77777777" w:rsidR="003256A6" w:rsidRPr="00E06E48" w:rsidRDefault="003256A6" w:rsidP="00232CBC">
            <w:pPr>
              <w:pStyle w:val="TableParagraph"/>
              <w:tabs>
                <w:tab w:val="left" w:pos="1404"/>
                <w:tab w:val="left" w:pos="1912"/>
                <w:tab w:val="left" w:pos="3648"/>
                <w:tab w:val="left" w:pos="4291"/>
              </w:tabs>
              <w:ind w:left="106" w:right="97"/>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E06E48">
              <w:rPr>
                <w:rFonts w:ascii="Montserrat" w:hAnsi="Montserrat" w:cs="Arial"/>
                <w:sz w:val="16"/>
                <w:szCs w:val="16"/>
              </w:rPr>
              <w:t>BONGA</w:t>
            </w:r>
          </w:p>
          <w:p w14:paraId="27FF3883" w14:textId="77777777" w:rsidR="003256A6" w:rsidRPr="00E06E48" w:rsidRDefault="003256A6" w:rsidP="00232CBC">
            <w:pPr>
              <w:pStyle w:val="TableParagraph"/>
              <w:tabs>
                <w:tab w:val="left" w:pos="1404"/>
                <w:tab w:val="left" w:pos="1912"/>
                <w:tab w:val="left" w:pos="3648"/>
                <w:tab w:val="left" w:pos="4291"/>
              </w:tabs>
              <w:ind w:left="106" w:right="97"/>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E06E48">
              <w:rPr>
                <w:rFonts w:ascii="Montserrat" w:hAnsi="Montserrat" w:cs="Arial"/>
                <w:sz w:val="16"/>
                <w:szCs w:val="16"/>
              </w:rPr>
              <w:t>BIHLA</w:t>
            </w:r>
          </w:p>
        </w:tc>
        <w:tc>
          <w:tcPr>
            <w:cnfStyle w:val="000100000000" w:firstRow="0" w:lastRow="0" w:firstColumn="0" w:lastColumn="1" w:oddVBand="0" w:evenVBand="0" w:oddHBand="0" w:evenHBand="0" w:firstRowFirstColumn="0" w:firstRowLastColumn="0" w:lastRowFirstColumn="0" w:lastRowLastColumn="0"/>
            <w:tcW w:w="1373" w:type="dxa"/>
            <w:vAlign w:val="center"/>
          </w:tcPr>
          <w:p w14:paraId="0527CA11" w14:textId="77777777" w:rsidR="003256A6" w:rsidRPr="002235E8" w:rsidRDefault="003256A6" w:rsidP="00232CBC">
            <w:pPr>
              <w:pStyle w:val="TableParagraph"/>
              <w:tabs>
                <w:tab w:val="left" w:pos="1404"/>
                <w:tab w:val="left" w:pos="1912"/>
                <w:tab w:val="left" w:pos="3648"/>
                <w:tab w:val="left" w:pos="4291"/>
              </w:tabs>
              <w:ind w:left="35"/>
              <w:jc w:val="center"/>
              <w:rPr>
                <w:rFonts w:ascii="Montserrat" w:hAnsi="Montserrat" w:cs="Arial"/>
                <w:b w:val="0"/>
                <w:sz w:val="16"/>
                <w:szCs w:val="16"/>
              </w:rPr>
            </w:pPr>
            <w:r w:rsidRPr="002235E8">
              <w:rPr>
                <w:rFonts w:ascii="Montserrat" w:hAnsi="Montserrat" w:cs="Arial"/>
                <w:b w:val="0"/>
                <w:sz w:val="16"/>
                <w:szCs w:val="16"/>
              </w:rPr>
              <w:t>Parcial</w:t>
            </w:r>
          </w:p>
        </w:tc>
      </w:tr>
      <w:tr w:rsidR="003256A6" w:rsidRPr="00E06E48" w14:paraId="6F843AAE" w14:textId="77777777" w:rsidTr="00232CBC">
        <w:trPr>
          <w:cnfStyle w:val="000000100000" w:firstRow="0" w:lastRow="0" w:firstColumn="0" w:lastColumn="0" w:oddVBand="0" w:evenVBand="0" w:oddHBand="1"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55E20FE8" w14:textId="77777777" w:rsidR="003256A6" w:rsidRPr="003E380B" w:rsidRDefault="003256A6" w:rsidP="00232CBC">
            <w:pPr>
              <w:pStyle w:val="TableParagraph"/>
              <w:ind w:left="0"/>
              <w:rPr>
                <w:rFonts w:ascii="Montserrat" w:hAnsi="Montserrat" w:cs="Arial"/>
                <w:b w:val="0"/>
                <w:bCs w:val="0"/>
                <w:sz w:val="16"/>
                <w:szCs w:val="16"/>
              </w:rPr>
            </w:pPr>
            <w:r w:rsidRPr="003E380B">
              <w:rPr>
                <w:rFonts w:ascii="Montserrat" w:hAnsi="Montserrat" w:cs="Arial"/>
                <w:b w:val="0"/>
                <w:bCs w:val="0"/>
                <w:sz w:val="16"/>
                <w:szCs w:val="16"/>
              </w:rPr>
              <w:t>Gestión de Medios educativos</w:t>
            </w:r>
          </w:p>
        </w:tc>
        <w:tc>
          <w:tcPr>
            <w:cnfStyle w:val="000010000000" w:firstRow="0" w:lastRow="0" w:firstColumn="0" w:lastColumn="0" w:oddVBand="1" w:evenVBand="0" w:oddHBand="0" w:evenHBand="0" w:firstRowFirstColumn="0" w:firstRowLastColumn="0" w:lastRowFirstColumn="0" w:lastRowLastColumn="0"/>
            <w:tcW w:w="1468" w:type="dxa"/>
          </w:tcPr>
          <w:p w14:paraId="5C892367" w14:textId="77777777" w:rsidR="003256A6" w:rsidRPr="00E06E48" w:rsidRDefault="003256A6" w:rsidP="00232CBC">
            <w:pPr>
              <w:pStyle w:val="TableParagraph"/>
              <w:tabs>
                <w:tab w:val="left" w:pos="1404"/>
                <w:tab w:val="left" w:pos="1912"/>
                <w:tab w:val="left" w:pos="3648"/>
                <w:tab w:val="left" w:pos="4291"/>
              </w:tabs>
              <w:ind w:left="106" w:right="97"/>
              <w:rPr>
                <w:rFonts w:ascii="Montserrat" w:hAnsi="Montserrat" w:cs="Arial"/>
                <w:sz w:val="16"/>
                <w:szCs w:val="16"/>
              </w:rPr>
            </w:pPr>
            <w:r w:rsidRPr="00E06E48">
              <w:rPr>
                <w:rFonts w:ascii="Montserrat" w:hAnsi="Montserrat" w:cs="Arial"/>
                <w:sz w:val="16"/>
                <w:szCs w:val="16"/>
              </w:rPr>
              <w:t>Misional</w:t>
            </w:r>
          </w:p>
        </w:tc>
        <w:tc>
          <w:tcPr>
            <w:tcW w:w="1864" w:type="dxa"/>
          </w:tcPr>
          <w:p w14:paraId="14200462" w14:textId="77777777" w:rsidR="003256A6" w:rsidRPr="00E06E48" w:rsidRDefault="003256A6" w:rsidP="00232CBC">
            <w:pPr>
              <w:pStyle w:val="TableParagraph"/>
              <w:tabs>
                <w:tab w:val="left" w:pos="1404"/>
                <w:tab w:val="left" w:pos="1912"/>
                <w:tab w:val="left" w:pos="3648"/>
                <w:tab w:val="left" w:pos="4291"/>
              </w:tabs>
              <w:ind w:left="106" w:right="97"/>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E06E48">
              <w:rPr>
                <w:rFonts w:ascii="Montserrat" w:hAnsi="Montserrat" w:cs="Arial"/>
                <w:sz w:val="16"/>
                <w:szCs w:val="16"/>
              </w:rPr>
              <w:t>LMS</w:t>
            </w:r>
          </w:p>
        </w:tc>
        <w:tc>
          <w:tcPr>
            <w:cnfStyle w:val="000100000000" w:firstRow="0" w:lastRow="0" w:firstColumn="0" w:lastColumn="1" w:oddVBand="0" w:evenVBand="0" w:oddHBand="0" w:evenHBand="0" w:firstRowFirstColumn="0" w:firstRowLastColumn="0" w:lastRowFirstColumn="0" w:lastRowLastColumn="0"/>
            <w:tcW w:w="1373" w:type="dxa"/>
            <w:vAlign w:val="center"/>
          </w:tcPr>
          <w:p w14:paraId="2B54CE89" w14:textId="77777777" w:rsidR="003256A6" w:rsidRPr="002235E8" w:rsidRDefault="003256A6" w:rsidP="00232CBC">
            <w:pPr>
              <w:pStyle w:val="TableParagraph"/>
              <w:tabs>
                <w:tab w:val="left" w:pos="1404"/>
                <w:tab w:val="left" w:pos="1912"/>
                <w:tab w:val="left" w:pos="3648"/>
                <w:tab w:val="left" w:pos="4291"/>
              </w:tabs>
              <w:ind w:left="35"/>
              <w:jc w:val="center"/>
              <w:rPr>
                <w:rFonts w:ascii="Montserrat" w:hAnsi="Montserrat" w:cs="Arial"/>
                <w:b w:val="0"/>
                <w:sz w:val="16"/>
                <w:szCs w:val="16"/>
              </w:rPr>
            </w:pPr>
            <w:r w:rsidRPr="002235E8">
              <w:rPr>
                <w:rFonts w:ascii="Montserrat" w:hAnsi="Montserrat" w:cs="Arial"/>
                <w:b w:val="0"/>
                <w:sz w:val="16"/>
                <w:szCs w:val="16"/>
              </w:rPr>
              <w:t>Parcial</w:t>
            </w:r>
          </w:p>
        </w:tc>
      </w:tr>
      <w:tr w:rsidR="003256A6" w:rsidRPr="00E06E48" w14:paraId="374F07DE" w14:textId="77777777" w:rsidTr="00232CBC">
        <w:trPr>
          <w:trHeight w:val="25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ECC080B" w14:textId="77777777" w:rsidR="003256A6" w:rsidRPr="003E380B" w:rsidRDefault="003256A6" w:rsidP="00232CBC">
            <w:pPr>
              <w:pStyle w:val="TableParagraph"/>
              <w:ind w:left="0"/>
              <w:rPr>
                <w:rFonts w:ascii="Montserrat" w:hAnsi="Montserrat" w:cs="Arial"/>
                <w:b w:val="0"/>
                <w:bCs w:val="0"/>
                <w:sz w:val="16"/>
                <w:szCs w:val="16"/>
              </w:rPr>
            </w:pPr>
            <w:r w:rsidRPr="003E380B">
              <w:rPr>
                <w:rFonts w:ascii="Montserrat" w:hAnsi="Montserrat" w:cs="Arial"/>
                <w:b w:val="0"/>
                <w:bCs w:val="0"/>
                <w:sz w:val="16"/>
                <w:szCs w:val="16"/>
              </w:rPr>
              <w:t>Gestión Financiera</w:t>
            </w:r>
          </w:p>
        </w:tc>
        <w:tc>
          <w:tcPr>
            <w:cnfStyle w:val="000010000000" w:firstRow="0" w:lastRow="0" w:firstColumn="0" w:lastColumn="0" w:oddVBand="1" w:evenVBand="0" w:oddHBand="0" w:evenHBand="0" w:firstRowFirstColumn="0" w:firstRowLastColumn="0" w:lastRowFirstColumn="0" w:lastRowLastColumn="0"/>
            <w:tcW w:w="1468" w:type="dxa"/>
          </w:tcPr>
          <w:p w14:paraId="345D57F4" w14:textId="77777777" w:rsidR="003256A6" w:rsidRPr="00E06E48" w:rsidRDefault="003256A6" w:rsidP="00232CBC">
            <w:pPr>
              <w:pStyle w:val="TableParagraph"/>
              <w:tabs>
                <w:tab w:val="left" w:pos="1404"/>
                <w:tab w:val="left" w:pos="1912"/>
                <w:tab w:val="left" w:pos="3648"/>
                <w:tab w:val="left" w:pos="4291"/>
              </w:tabs>
              <w:ind w:left="106" w:right="97"/>
              <w:rPr>
                <w:rFonts w:ascii="Montserrat" w:hAnsi="Montserrat" w:cs="Arial"/>
                <w:sz w:val="16"/>
                <w:szCs w:val="16"/>
              </w:rPr>
            </w:pPr>
            <w:r w:rsidRPr="00E06E48">
              <w:rPr>
                <w:rFonts w:ascii="Montserrat" w:hAnsi="Montserrat" w:cs="Arial"/>
                <w:sz w:val="16"/>
                <w:szCs w:val="16"/>
              </w:rPr>
              <w:t>Apoyo</w:t>
            </w:r>
          </w:p>
        </w:tc>
        <w:tc>
          <w:tcPr>
            <w:tcW w:w="1864" w:type="dxa"/>
          </w:tcPr>
          <w:p w14:paraId="7C03E9D4" w14:textId="77777777" w:rsidR="003256A6" w:rsidRPr="00E06E48" w:rsidRDefault="003256A6" w:rsidP="00232CBC">
            <w:pPr>
              <w:pStyle w:val="TableParagraph"/>
              <w:tabs>
                <w:tab w:val="left" w:pos="1404"/>
                <w:tab w:val="left" w:pos="1912"/>
                <w:tab w:val="left" w:pos="3648"/>
                <w:tab w:val="left" w:pos="4291"/>
              </w:tabs>
              <w:ind w:left="106" w:right="97"/>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E06E48">
              <w:rPr>
                <w:rFonts w:ascii="Montserrat" w:hAnsi="Montserrat" w:cs="Arial"/>
                <w:sz w:val="16"/>
                <w:szCs w:val="16"/>
              </w:rPr>
              <w:t>ERP- SEVEN</w:t>
            </w:r>
          </w:p>
        </w:tc>
        <w:tc>
          <w:tcPr>
            <w:cnfStyle w:val="000100000000" w:firstRow="0" w:lastRow="0" w:firstColumn="0" w:lastColumn="1" w:oddVBand="0" w:evenVBand="0" w:oddHBand="0" w:evenHBand="0" w:firstRowFirstColumn="0" w:firstRowLastColumn="0" w:lastRowFirstColumn="0" w:lastRowLastColumn="0"/>
            <w:tcW w:w="1373" w:type="dxa"/>
            <w:vAlign w:val="center"/>
          </w:tcPr>
          <w:p w14:paraId="3D2E6114" w14:textId="77777777" w:rsidR="003256A6" w:rsidRPr="002235E8" w:rsidRDefault="003256A6" w:rsidP="00232CBC">
            <w:pPr>
              <w:pStyle w:val="TableParagraph"/>
              <w:tabs>
                <w:tab w:val="left" w:pos="1404"/>
                <w:tab w:val="left" w:pos="1912"/>
                <w:tab w:val="left" w:pos="3648"/>
                <w:tab w:val="left" w:pos="4291"/>
              </w:tabs>
              <w:ind w:left="35"/>
              <w:jc w:val="center"/>
              <w:rPr>
                <w:rFonts w:ascii="Montserrat" w:hAnsi="Montserrat" w:cs="Arial"/>
                <w:b w:val="0"/>
                <w:sz w:val="16"/>
                <w:szCs w:val="16"/>
              </w:rPr>
            </w:pPr>
            <w:r w:rsidRPr="002235E8">
              <w:rPr>
                <w:rFonts w:ascii="Montserrat" w:hAnsi="Montserrat" w:cs="Arial"/>
                <w:b w:val="0"/>
                <w:sz w:val="16"/>
                <w:szCs w:val="16"/>
              </w:rPr>
              <w:t>Parcial</w:t>
            </w:r>
          </w:p>
        </w:tc>
      </w:tr>
      <w:tr w:rsidR="003256A6" w:rsidRPr="00E06E48" w14:paraId="398A01AB" w14:textId="77777777" w:rsidTr="00232CBC">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6DEDB40D" w14:textId="77777777" w:rsidR="003256A6" w:rsidRPr="003E380B" w:rsidRDefault="003256A6" w:rsidP="00232CBC">
            <w:pPr>
              <w:pStyle w:val="TableParagraph"/>
              <w:ind w:left="0"/>
              <w:rPr>
                <w:rFonts w:ascii="Montserrat" w:hAnsi="Montserrat" w:cs="Arial"/>
                <w:b w:val="0"/>
                <w:bCs w:val="0"/>
                <w:sz w:val="16"/>
                <w:szCs w:val="16"/>
              </w:rPr>
            </w:pPr>
            <w:r w:rsidRPr="003E380B">
              <w:rPr>
                <w:rFonts w:ascii="Montserrat" w:hAnsi="Montserrat" w:cs="Arial"/>
                <w:b w:val="0"/>
                <w:bCs w:val="0"/>
                <w:sz w:val="16"/>
                <w:szCs w:val="16"/>
              </w:rPr>
              <w:t>Infraestructura Física</w:t>
            </w:r>
          </w:p>
        </w:tc>
        <w:tc>
          <w:tcPr>
            <w:cnfStyle w:val="000010000000" w:firstRow="0" w:lastRow="0" w:firstColumn="0" w:lastColumn="0" w:oddVBand="1" w:evenVBand="0" w:oddHBand="0" w:evenHBand="0" w:firstRowFirstColumn="0" w:firstRowLastColumn="0" w:lastRowFirstColumn="0" w:lastRowLastColumn="0"/>
            <w:tcW w:w="1468" w:type="dxa"/>
          </w:tcPr>
          <w:p w14:paraId="53213FD9" w14:textId="77777777" w:rsidR="003256A6" w:rsidRPr="00E06E48" w:rsidRDefault="003256A6" w:rsidP="00232CBC">
            <w:pPr>
              <w:pStyle w:val="TableParagraph"/>
              <w:tabs>
                <w:tab w:val="left" w:pos="1404"/>
                <w:tab w:val="left" w:pos="1912"/>
                <w:tab w:val="left" w:pos="3648"/>
                <w:tab w:val="left" w:pos="4291"/>
              </w:tabs>
              <w:ind w:left="106" w:right="97"/>
              <w:rPr>
                <w:rFonts w:ascii="Montserrat" w:hAnsi="Montserrat" w:cs="Arial"/>
                <w:sz w:val="16"/>
                <w:szCs w:val="16"/>
              </w:rPr>
            </w:pPr>
            <w:r w:rsidRPr="00E06E48">
              <w:rPr>
                <w:rFonts w:ascii="Montserrat" w:hAnsi="Montserrat" w:cs="Arial"/>
                <w:sz w:val="16"/>
                <w:szCs w:val="16"/>
              </w:rPr>
              <w:t>Apoyo</w:t>
            </w:r>
          </w:p>
        </w:tc>
        <w:tc>
          <w:tcPr>
            <w:tcW w:w="1864" w:type="dxa"/>
          </w:tcPr>
          <w:p w14:paraId="3D9B3BAD" w14:textId="77777777" w:rsidR="003256A6" w:rsidRPr="00E06E48" w:rsidRDefault="003256A6" w:rsidP="00232CBC">
            <w:pPr>
              <w:pStyle w:val="TableParagraph"/>
              <w:tabs>
                <w:tab w:val="left" w:pos="1404"/>
                <w:tab w:val="left" w:pos="1912"/>
                <w:tab w:val="left" w:pos="3648"/>
                <w:tab w:val="left" w:pos="4291"/>
              </w:tabs>
              <w:ind w:left="106" w:right="97"/>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E06E48">
              <w:rPr>
                <w:rFonts w:ascii="Montserrat" w:hAnsi="Montserrat" w:cs="Arial"/>
                <w:sz w:val="16"/>
                <w:szCs w:val="16"/>
              </w:rPr>
              <w:t>SIA</w:t>
            </w:r>
          </w:p>
        </w:tc>
        <w:tc>
          <w:tcPr>
            <w:cnfStyle w:val="000100000000" w:firstRow="0" w:lastRow="0" w:firstColumn="0" w:lastColumn="1" w:oddVBand="0" w:evenVBand="0" w:oddHBand="0" w:evenHBand="0" w:firstRowFirstColumn="0" w:firstRowLastColumn="0" w:lastRowFirstColumn="0" w:lastRowLastColumn="0"/>
            <w:tcW w:w="1373" w:type="dxa"/>
            <w:vAlign w:val="center"/>
          </w:tcPr>
          <w:p w14:paraId="074D3F82" w14:textId="77777777" w:rsidR="003256A6" w:rsidRPr="002235E8" w:rsidRDefault="003256A6" w:rsidP="00232CBC">
            <w:pPr>
              <w:pStyle w:val="TableParagraph"/>
              <w:tabs>
                <w:tab w:val="left" w:pos="1404"/>
                <w:tab w:val="left" w:pos="1912"/>
                <w:tab w:val="left" w:pos="3648"/>
                <w:tab w:val="left" w:pos="4291"/>
              </w:tabs>
              <w:ind w:left="35"/>
              <w:jc w:val="center"/>
              <w:rPr>
                <w:rFonts w:ascii="Montserrat" w:hAnsi="Montserrat" w:cs="Arial"/>
                <w:b w:val="0"/>
                <w:sz w:val="16"/>
                <w:szCs w:val="16"/>
              </w:rPr>
            </w:pPr>
            <w:r w:rsidRPr="002235E8">
              <w:rPr>
                <w:rFonts w:ascii="Montserrat" w:hAnsi="Montserrat" w:cs="Arial"/>
                <w:b w:val="0"/>
                <w:sz w:val="16"/>
                <w:szCs w:val="16"/>
              </w:rPr>
              <w:t>Parcial</w:t>
            </w:r>
          </w:p>
        </w:tc>
      </w:tr>
      <w:tr w:rsidR="003256A6" w:rsidRPr="00E06E48" w14:paraId="2C53E46E" w14:textId="77777777" w:rsidTr="00232CBC">
        <w:trPr>
          <w:trHeight w:val="244"/>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7E6ED3BC" w14:textId="77777777" w:rsidR="003256A6" w:rsidRPr="003E380B" w:rsidRDefault="003256A6" w:rsidP="00232CBC">
            <w:pPr>
              <w:pStyle w:val="TableParagraph"/>
              <w:ind w:left="0"/>
              <w:rPr>
                <w:rFonts w:ascii="Montserrat" w:hAnsi="Montserrat" w:cs="Arial"/>
                <w:b w:val="0"/>
                <w:bCs w:val="0"/>
                <w:sz w:val="16"/>
                <w:szCs w:val="16"/>
              </w:rPr>
            </w:pPr>
            <w:r w:rsidRPr="003E380B">
              <w:rPr>
                <w:rFonts w:ascii="Montserrat" w:hAnsi="Montserrat" w:cs="Arial"/>
                <w:b w:val="0"/>
                <w:bCs w:val="0"/>
                <w:sz w:val="16"/>
                <w:szCs w:val="16"/>
              </w:rPr>
              <w:t>Talento Humano</w:t>
            </w:r>
          </w:p>
        </w:tc>
        <w:tc>
          <w:tcPr>
            <w:cnfStyle w:val="000010000000" w:firstRow="0" w:lastRow="0" w:firstColumn="0" w:lastColumn="0" w:oddVBand="1" w:evenVBand="0" w:oddHBand="0" w:evenHBand="0" w:firstRowFirstColumn="0" w:firstRowLastColumn="0" w:lastRowFirstColumn="0" w:lastRowLastColumn="0"/>
            <w:tcW w:w="1468" w:type="dxa"/>
          </w:tcPr>
          <w:p w14:paraId="7CBDD299" w14:textId="77777777" w:rsidR="003256A6" w:rsidRPr="00E06E48" w:rsidRDefault="003256A6" w:rsidP="00232CBC">
            <w:pPr>
              <w:pStyle w:val="TableParagraph"/>
              <w:tabs>
                <w:tab w:val="left" w:pos="1404"/>
                <w:tab w:val="left" w:pos="1912"/>
                <w:tab w:val="left" w:pos="3648"/>
                <w:tab w:val="left" w:pos="4291"/>
              </w:tabs>
              <w:ind w:left="106" w:right="97"/>
              <w:rPr>
                <w:rFonts w:ascii="Montserrat" w:hAnsi="Montserrat" w:cs="Arial"/>
                <w:sz w:val="16"/>
                <w:szCs w:val="16"/>
              </w:rPr>
            </w:pPr>
            <w:r w:rsidRPr="00E06E48">
              <w:rPr>
                <w:rFonts w:ascii="Montserrat" w:hAnsi="Montserrat" w:cs="Arial"/>
                <w:sz w:val="16"/>
                <w:szCs w:val="16"/>
              </w:rPr>
              <w:t>Apoyo</w:t>
            </w:r>
          </w:p>
        </w:tc>
        <w:tc>
          <w:tcPr>
            <w:tcW w:w="1864" w:type="dxa"/>
          </w:tcPr>
          <w:p w14:paraId="194528CD" w14:textId="77777777" w:rsidR="003256A6" w:rsidRPr="00E06E48" w:rsidRDefault="003256A6" w:rsidP="00232CBC">
            <w:pPr>
              <w:pStyle w:val="TableParagraph"/>
              <w:tabs>
                <w:tab w:val="left" w:pos="1404"/>
                <w:tab w:val="left" w:pos="1912"/>
                <w:tab w:val="left" w:pos="3648"/>
                <w:tab w:val="left" w:pos="4291"/>
              </w:tabs>
              <w:ind w:left="106" w:right="97"/>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E06E48">
              <w:rPr>
                <w:rFonts w:ascii="Montserrat" w:hAnsi="Montserrat" w:cs="Arial"/>
                <w:sz w:val="16"/>
                <w:szCs w:val="16"/>
              </w:rPr>
              <w:t xml:space="preserve">SIA - ERP </w:t>
            </w:r>
            <w:proofErr w:type="spellStart"/>
            <w:r w:rsidRPr="00E06E48">
              <w:rPr>
                <w:rFonts w:ascii="Montserrat" w:hAnsi="Montserrat" w:cs="Arial"/>
                <w:sz w:val="16"/>
                <w:szCs w:val="16"/>
              </w:rPr>
              <w:t>Kactus</w:t>
            </w:r>
            <w:proofErr w:type="spellEnd"/>
          </w:p>
        </w:tc>
        <w:tc>
          <w:tcPr>
            <w:cnfStyle w:val="000100000000" w:firstRow="0" w:lastRow="0" w:firstColumn="0" w:lastColumn="1" w:oddVBand="0" w:evenVBand="0" w:oddHBand="0" w:evenHBand="0" w:firstRowFirstColumn="0" w:firstRowLastColumn="0" w:lastRowFirstColumn="0" w:lastRowLastColumn="0"/>
            <w:tcW w:w="1373" w:type="dxa"/>
            <w:vAlign w:val="center"/>
          </w:tcPr>
          <w:p w14:paraId="0D3B05A3" w14:textId="77777777" w:rsidR="003256A6" w:rsidRPr="002235E8" w:rsidRDefault="003256A6" w:rsidP="00232CBC">
            <w:pPr>
              <w:pStyle w:val="TableParagraph"/>
              <w:tabs>
                <w:tab w:val="left" w:pos="1404"/>
                <w:tab w:val="left" w:pos="1912"/>
                <w:tab w:val="left" w:pos="3648"/>
                <w:tab w:val="left" w:pos="4291"/>
              </w:tabs>
              <w:ind w:left="35"/>
              <w:jc w:val="center"/>
              <w:rPr>
                <w:rFonts w:ascii="Montserrat" w:hAnsi="Montserrat" w:cs="Arial"/>
                <w:b w:val="0"/>
                <w:sz w:val="16"/>
                <w:szCs w:val="16"/>
              </w:rPr>
            </w:pPr>
            <w:r w:rsidRPr="002235E8">
              <w:rPr>
                <w:rFonts w:ascii="Montserrat" w:hAnsi="Montserrat" w:cs="Arial"/>
                <w:b w:val="0"/>
                <w:sz w:val="16"/>
                <w:szCs w:val="16"/>
              </w:rPr>
              <w:t>Parcial</w:t>
            </w:r>
          </w:p>
        </w:tc>
      </w:tr>
      <w:tr w:rsidR="003256A6" w:rsidRPr="00E06E48" w14:paraId="352A6F6E" w14:textId="77777777" w:rsidTr="00232CBC">
        <w:trPr>
          <w:cnfStyle w:val="000000100000" w:firstRow="0" w:lastRow="0" w:firstColumn="0" w:lastColumn="0" w:oddVBand="0" w:evenVBand="0" w:oddHBand="1" w:evenHBand="0" w:firstRowFirstColumn="0" w:firstRowLastColumn="0" w:lastRowFirstColumn="0" w:lastRowLastColumn="0"/>
          <w:trHeight w:val="248"/>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296F1BDD" w14:textId="77777777" w:rsidR="003256A6" w:rsidRPr="003E380B" w:rsidRDefault="003256A6" w:rsidP="00232CBC">
            <w:pPr>
              <w:pStyle w:val="TableParagraph"/>
              <w:ind w:left="0"/>
              <w:rPr>
                <w:rFonts w:ascii="Montserrat" w:hAnsi="Montserrat" w:cs="Arial"/>
                <w:b w:val="0"/>
                <w:bCs w:val="0"/>
                <w:sz w:val="16"/>
                <w:szCs w:val="16"/>
              </w:rPr>
            </w:pPr>
            <w:r w:rsidRPr="003E380B">
              <w:rPr>
                <w:rFonts w:ascii="Montserrat" w:hAnsi="Montserrat" w:cs="Arial"/>
                <w:b w:val="0"/>
                <w:bCs w:val="0"/>
                <w:sz w:val="16"/>
                <w:szCs w:val="16"/>
              </w:rPr>
              <w:t xml:space="preserve">Gestión Jurídica </w:t>
            </w:r>
          </w:p>
        </w:tc>
        <w:tc>
          <w:tcPr>
            <w:cnfStyle w:val="000010000000" w:firstRow="0" w:lastRow="0" w:firstColumn="0" w:lastColumn="0" w:oddVBand="1" w:evenVBand="0" w:oddHBand="0" w:evenHBand="0" w:firstRowFirstColumn="0" w:firstRowLastColumn="0" w:lastRowFirstColumn="0" w:lastRowLastColumn="0"/>
            <w:tcW w:w="1468" w:type="dxa"/>
          </w:tcPr>
          <w:p w14:paraId="268CC733" w14:textId="77777777" w:rsidR="003256A6" w:rsidRPr="00E06E48" w:rsidRDefault="003256A6" w:rsidP="00232CBC">
            <w:pPr>
              <w:pStyle w:val="TableParagraph"/>
              <w:tabs>
                <w:tab w:val="left" w:pos="1404"/>
                <w:tab w:val="left" w:pos="1912"/>
                <w:tab w:val="left" w:pos="3648"/>
                <w:tab w:val="left" w:pos="4291"/>
              </w:tabs>
              <w:ind w:left="106" w:right="97"/>
              <w:rPr>
                <w:rFonts w:ascii="Montserrat" w:hAnsi="Montserrat" w:cs="Arial"/>
                <w:sz w:val="16"/>
                <w:szCs w:val="16"/>
              </w:rPr>
            </w:pPr>
            <w:r w:rsidRPr="00E06E48">
              <w:rPr>
                <w:rFonts w:ascii="Montserrat" w:hAnsi="Montserrat" w:cs="Arial"/>
                <w:sz w:val="16"/>
                <w:szCs w:val="16"/>
              </w:rPr>
              <w:t>Apoyo</w:t>
            </w:r>
          </w:p>
        </w:tc>
        <w:tc>
          <w:tcPr>
            <w:tcW w:w="1864" w:type="dxa"/>
          </w:tcPr>
          <w:p w14:paraId="01C2C82C" w14:textId="77777777" w:rsidR="003256A6" w:rsidRPr="00E06E48" w:rsidRDefault="003256A6" w:rsidP="00232CBC">
            <w:pPr>
              <w:pStyle w:val="TableParagraph"/>
              <w:tabs>
                <w:tab w:val="left" w:pos="1404"/>
                <w:tab w:val="left" w:pos="1912"/>
                <w:tab w:val="left" w:pos="3648"/>
                <w:tab w:val="left" w:pos="4291"/>
              </w:tabs>
              <w:ind w:left="106" w:right="97"/>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E06E48">
              <w:rPr>
                <w:rFonts w:ascii="Montserrat" w:hAnsi="Montserrat" w:cs="Arial"/>
                <w:sz w:val="16"/>
                <w:szCs w:val="16"/>
              </w:rPr>
              <w:t>SIA</w:t>
            </w:r>
          </w:p>
        </w:tc>
        <w:tc>
          <w:tcPr>
            <w:cnfStyle w:val="000100000000" w:firstRow="0" w:lastRow="0" w:firstColumn="0" w:lastColumn="1" w:oddVBand="0" w:evenVBand="0" w:oddHBand="0" w:evenHBand="0" w:firstRowFirstColumn="0" w:firstRowLastColumn="0" w:lastRowFirstColumn="0" w:lastRowLastColumn="0"/>
            <w:tcW w:w="1373" w:type="dxa"/>
            <w:vAlign w:val="center"/>
          </w:tcPr>
          <w:p w14:paraId="2885EEE4" w14:textId="77777777" w:rsidR="003256A6" w:rsidRPr="002235E8" w:rsidRDefault="003256A6" w:rsidP="00232CBC">
            <w:pPr>
              <w:pStyle w:val="TableParagraph"/>
              <w:tabs>
                <w:tab w:val="left" w:pos="1404"/>
                <w:tab w:val="left" w:pos="1912"/>
                <w:tab w:val="left" w:pos="3648"/>
                <w:tab w:val="left" w:pos="4291"/>
              </w:tabs>
              <w:ind w:left="35"/>
              <w:jc w:val="center"/>
              <w:rPr>
                <w:rFonts w:ascii="Montserrat" w:hAnsi="Montserrat" w:cs="Arial"/>
                <w:b w:val="0"/>
                <w:sz w:val="16"/>
                <w:szCs w:val="16"/>
              </w:rPr>
            </w:pPr>
            <w:r w:rsidRPr="002235E8">
              <w:rPr>
                <w:rFonts w:ascii="Montserrat" w:hAnsi="Montserrat" w:cs="Arial"/>
                <w:b w:val="0"/>
                <w:sz w:val="16"/>
                <w:szCs w:val="16"/>
              </w:rPr>
              <w:t>Parcial</w:t>
            </w:r>
          </w:p>
        </w:tc>
      </w:tr>
      <w:tr w:rsidR="003256A6" w:rsidRPr="00E06E48" w14:paraId="19F62BA2" w14:textId="77777777" w:rsidTr="00232CBC">
        <w:trPr>
          <w:cnfStyle w:val="010000000000" w:firstRow="0" w:lastRow="1" w:firstColumn="0" w:lastColumn="0" w:oddVBand="0" w:evenVBand="0" w:oddHBand="0" w:evenHBand="0" w:firstRowFirstColumn="0" w:firstRowLastColumn="0" w:lastRowFirstColumn="0" w:lastRowLastColumn="0"/>
          <w:trHeight w:val="238"/>
          <w:jc w:val="center"/>
        </w:trPr>
        <w:tc>
          <w:tcPr>
            <w:cnfStyle w:val="001000000001" w:firstRow="0" w:lastRow="0" w:firstColumn="1" w:lastColumn="0" w:oddVBand="0" w:evenVBand="0" w:oddHBand="0" w:evenHBand="0" w:firstRowFirstColumn="0" w:firstRowLastColumn="0" w:lastRowFirstColumn="1" w:lastRowLastColumn="0"/>
            <w:tcW w:w="2520" w:type="dxa"/>
            <w:vAlign w:val="center"/>
          </w:tcPr>
          <w:p w14:paraId="3801AE32" w14:textId="77777777" w:rsidR="003256A6" w:rsidRPr="003E380B" w:rsidRDefault="003256A6" w:rsidP="00232CBC">
            <w:pPr>
              <w:pStyle w:val="TableParagraph"/>
              <w:ind w:left="0"/>
              <w:rPr>
                <w:rFonts w:ascii="Montserrat" w:hAnsi="Montserrat" w:cs="Arial"/>
                <w:b w:val="0"/>
                <w:bCs w:val="0"/>
                <w:sz w:val="16"/>
                <w:szCs w:val="16"/>
              </w:rPr>
            </w:pPr>
            <w:r w:rsidRPr="003E380B">
              <w:rPr>
                <w:rFonts w:ascii="Montserrat" w:hAnsi="Montserrat" w:cs="Arial"/>
                <w:b w:val="0"/>
                <w:bCs w:val="0"/>
                <w:sz w:val="16"/>
                <w:szCs w:val="16"/>
              </w:rPr>
              <w:t>Gestión Documental</w:t>
            </w:r>
          </w:p>
        </w:tc>
        <w:tc>
          <w:tcPr>
            <w:cnfStyle w:val="000010000000" w:firstRow="0" w:lastRow="0" w:firstColumn="0" w:lastColumn="0" w:oddVBand="1" w:evenVBand="0" w:oddHBand="0" w:evenHBand="0" w:firstRowFirstColumn="0" w:firstRowLastColumn="0" w:lastRowFirstColumn="0" w:lastRowLastColumn="0"/>
            <w:tcW w:w="1468" w:type="dxa"/>
          </w:tcPr>
          <w:p w14:paraId="338488D6" w14:textId="77777777" w:rsidR="003256A6" w:rsidRPr="00E06E48" w:rsidRDefault="003256A6" w:rsidP="00232CBC">
            <w:pPr>
              <w:pStyle w:val="TableParagraph"/>
              <w:tabs>
                <w:tab w:val="left" w:pos="1404"/>
                <w:tab w:val="left" w:pos="1912"/>
                <w:tab w:val="left" w:pos="3648"/>
                <w:tab w:val="left" w:pos="4291"/>
              </w:tabs>
              <w:ind w:left="106" w:right="97"/>
              <w:rPr>
                <w:rFonts w:ascii="Montserrat" w:hAnsi="Montserrat" w:cs="Arial"/>
                <w:b w:val="0"/>
                <w:bCs w:val="0"/>
                <w:sz w:val="16"/>
                <w:szCs w:val="16"/>
              </w:rPr>
            </w:pPr>
            <w:r w:rsidRPr="00E06E48">
              <w:rPr>
                <w:rFonts w:ascii="Montserrat" w:hAnsi="Montserrat" w:cs="Arial"/>
                <w:b w:val="0"/>
                <w:bCs w:val="0"/>
                <w:sz w:val="16"/>
                <w:szCs w:val="16"/>
              </w:rPr>
              <w:t>Apoyo</w:t>
            </w:r>
          </w:p>
        </w:tc>
        <w:tc>
          <w:tcPr>
            <w:tcW w:w="1864" w:type="dxa"/>
          </w:tcPr>
          <w:p w14:paraId="7E8236F5" w14:textId="77777777" w:rsidR="003256A6" w:rsidRPr="00E06E48" w:rsidRDefault="003256A6" w:rsidP="00232CBC">
            <w:pPr>
              <w:pStyle w:val="TableParagraph"/>
              <w:tabs>
                <w:tab w:val="left" w:pos="1404"/>
                <w:tab w:val="left" w:pos="1912"/>
                <w:tab w:val="left" w:pos="3648"/>
                <w:tab w:val="left" w:pos="4291"/>
              </w:tabs>
              <w:ind w:left="106" w:right="97"/>
              <w:cnfStyle w:val="010000000000" w:firstRow="0" w:lastRow="1" w:firstColumn="0" w:lastColumn="0" w:oddVBand="0" w:evenVBand="0" w:oddHBand="0" w:evenHBand="0" w:firstRowFirstColumn="0" w:firstRowLastColumn="0" w:lastRowFirstColumn="0" w:lastRowLastColumn="0"/>
              <w:rPr>
                <w:rFonts w:ascii="Montserrat" w:hAnsi="Montserrat" w:cs="Arial"/>
                <w:b w:val="0"/>
                <w:bCs w:val="0"/>
                <w:sz w:val="16"/>
                <w:szCs w:val="16"/>
              </w:rPr>
            </w:pPr>
            <w:r w:rsidRPr="00E06E48">
              <w:rPr>
                <w:rFonts w:ascii="Montserrat" w:hAnsi="Montserrat" w:cs="Arial"/>
                <w:b w:val="0"/>
                <w:bCs w:val="0"/>
                <w:sz w:val="16"/>
                <w:szCs w:val="16"/>
              </w:rPr>
              <w:t>Documental</w:t>
            </w:r>
          </w:p>
        </w:tc>
        <w:tc>
          <w:tcPr>
            <w:cnfStyle w:val="000100000010" w:firstRow="0" w:lastRow="0" w:firstColumn="0" w:lastColumn="1" w:oddVBand="0" w:evenVBand="0" w:oddHBand="0" w:evenHBand="0" w:firstRowFirstColumn="0" w:firstRowLastColumn="0" w:lastRowFirstColumn="0" w:lastRowLastColumn="1"/>
            <w:tcW w:w="1373" w:type="dxa"/>
            <w:vAlign w:val="center"/>
          </w:tcPr>
          <w:p w14:paraId="64833E34" w14:textId="77777777" w:rsidR="003256A6" w:rsidRPr="002235E8" w:rsidRDefault="003256A6" w:rsidP="00232CBC">
            <w:pPr>
              <w:pStyle w:val="TableParagraph"/>
              <w:tabs>
                <w:tab w:val="left" w:pos="1404"/>
                <w:tab w:val="left" w:pos="1912"/>
                <w:tab w:val="left" w:pos="3648"/>
                <w:tab w:val="left" w:pos="4291"/>
              </w:tabs>
              <w:ind w:left="35"/>
              <w:jc w:val="center"/>
              <w:rPr>
                <w:rFonts w:ascii="Montserrat" w:hAnsi="Montserrat" w:cs="Arial"/>
                <w:b w:val="0"/>
                <w:sz w:val="16"/>
                <w:szCs w:val="16"/>
              </w:rPr>
            </w:pPr>
            <w:r w:rsidRPr="002235E8">
              <w:rPr>
                <w:rFonts w:ascii="Montserrat" w:hAnsi="Montserrat" w:cs="Arial"/>
                <w:b w:val="0"/>
                <w:sz w:val="16"/>
                <w:szCs w:val="16"/>
              </w:rPr>
              <w:t>Parcial</w:t>
            </w:r>
          </w:p>
        </w:tc>
      </w:tr>
    </w:tbl>
    <w:p w14:paraId="13F4980E" w14:textId="78FDE78D" w:rsidR="003256A6" w:rsidRDefault="003256A6" w:rsidP="003256A6">
      <w:pPr>
        <w:tabs>
          <w:tab w:val="left" w:pos="2273"/>
        </w:tabs>
        <w:spacing w:line="240" w:lineRule="auto"/>
        <w:jc w:val="center"/>
        <w:rPr>
          <w:rFonts w:ascii="Montserrat" w:hAnsi="Montserrat" w:cs="Arial"/>
          <w:i/>
          <w:sz w:val="14"/>
          <w:szCs w:val="14"/>
        </w:rPr>
      </w:pPr>
      <w:bookmarkStart w:id="106" w:name="_Toc157526484"/>
      <w:r w:rsidRPr="00E06E48">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32</w:t>
      </w:r>
      <w:r w:rsidR="005B5266">
        <w:rPr>
          <w:rFonts w:ascii="Montserrat" w:hAnsi="Montserrat" w:cs="Arial"/>
          <w:i/>
          <w:iCs/>
          <w:sz w:val="14"/>
          <w:szCs w:val="14"/>
        </w:rPr>
        <w:fldChar w:fldCharType="end"/>
      </w:r>
      <w:r w:rsidRPr="00E06E48">
        <w:rPr>
          <w:rFonts w:ascii="Montserrat" w:hAnsi="Montserrat" w:cs="Arial"/>
          <w:i/>
          <w:iCs/>
          <w:sz w:val="14"/>
          <w:szCs w:val="14"/>
        </w:rPr>
        <w:t xml:space="preserve"> </w:t>
      </w:r>
      <w:r>
        <w:rPr>
          <w:rFonts w:ascii="Montserrat" w:hAnsi="Montserrat" w:cs="Arial"/>
          <w:i/>
          <w:iCs/>
          <w:sz w:val="14"/>
          <w:szCs w:val="14"/>
        </w:rPr>
        <w:t xml:space="preserve">Alineación estratégica de </w:t>
      </w:r>
      <w:r w:rsidRPr="00E06E48">
        <w:rPr>
          <w:rFonts w:ascii="Montserrat" w:hAnsi="Montserrat" w:cs="Arial"/>
          <w:i/>
          <w:iCs/>
          <w:sz w:val="14"/>
          <w:szCs w:val="14"/>
        </w:rPr>
        <w:t>Sistemas de Información</w:t>
      </w:r>
      <w:bookmarkEnd w:id="106"/>
      <w:r w:rsidRPr="00E06E48">
        <w:rPr>
          <w:rFonts w:ascii="Montserrat" w:hAnsi="Montserrat" w:cs="Arial"/>
          <w:i/>
          <w:iCs/>
          <w:sz w:val="14"/>
          <w:szCs w:val="14"/>
        </w:rPr>
        <w:t xml:space="preserve"> </w:t>
      </w:r>
    </w:p>
    <w:p w14:paraId="2D9C4261" w14:textId="77777777" w:rsidR="003F32CE" w:rsidRPr="003D418F" w:rsidRDefault="003F32CE" w:rsidP="00FD44A8">
      <w:pPr>
        <w:pStyle w:val="Heading5"/>
        <w:numPr>
          <w:ilvl w:val="3"/>
          <w:numId w:val="61"/>
        </w:numPr>
        <w:ind w:left="709"/>
        <w:rPr>
          <w:rFonts w:ascii="Montserrat" w:hAnsi="Montserrat" w:cs="Arial"/>
          <w:b/>
          <w:color w:val="000000" w:themeColor="text1"/>
          <w:sz w:val="20"/>
          <w:szCs w:val="20"/>
        </w:rPr>
      </w:pPr>
      <w:bookmarkStart w:id="107" w:name="_Toc157526047"/>
      <w:r w:rsidRPr="003D418F">
        <w:rPr>
          <w:rFonts w:ascii="Montserrat" w:hAnsi="Montserrat" w:cs="Arial"/>
          <w:b/>
          <w:color w:val="000000" w:themeColor="text1"/>
          <w:sz w:val="20"/>
          <w:szCs w:val="20"/>
        </w:rPr>
        <w:t>Cadena de Valor de TI</w:t>
      </w:r>
      <w:bookmarkEnd w:id="107"/>
    </w:p>
    <w:p w14:paraId="6CF6B2C4" w14:textId="77777777" w:rsidR="003F32CE" w:rsidRPr="002865CC" w:rsidRDefault="003F32CE" w:rsidP="003F32CE">
      <w:pPr>
        <w:spacing w:line="276" w:lineRule="auto"/>
        <w:jc w:val="both"/>
        <w:rPr>
          <w:rFonts w:ascii="Montserrat" w:hAnsi="Montserrat" w:cs="Arial"/>
          <w:color w:val="000000" w:themeColor="text1"/>
          <w:sz w:val="20"/>
          <w:szCs w:val="20"/>
          <w:lang w:val="es-ES"/>
        </w:rPr>
      </w:pPr>
      <w:r w:rsidRPr="003E380B">
        <w:rPr>
          <w:rFonts w:ascii="Montserrat" w:hAnsi="Montserrat" w:cs="Arial"/>
          <w:color w:val="000000" w:themeColor="text1"/>
          <w:sz w:val="20"/>
          <w:szCs w:val="20"/>
          <w:lang w:val="es-ES"/>
        </w:rPr>
        <w:t>La cadena de valor del proceso de Gestión TI está ligada a la caracterización que Tiene desarrollada basada en procesos de calidad donde utilizan mecanismos bajo el ciclo -PHVA-, Planear, Hacer, Verificar y Actuar, tal como se visualiza en la caracterización</w:t>
      </w:r>
      <w:r w:rsidRPr="002865CC">
        <w:rPr>
          <w:rFonts w:ascii="Montserrat" w:hAnsi="Montserrat" w:cs="Arial"/>
          <w:color w:val="000000" w:themeColor="text1"/>
          <w:sz w:val="20"/>
          <w:szCs w:val="20"/>
          <w:lang w:val="es-ES"/>
        </w:rPr>
        <w:t xml:space="preserve"> del proceso de Gestión TI que se encuentra normatizado en el Sistema de Gestión de Calidad. </w:t>
      </w:r>
    </w:p>
    <w:p w14:paraId="4F34FA92" w14:textId="4CEE55DA" w:rsidR="003F32CE" w:rsidRPr="002865CC" w:rsidRDefault="003F32CE" w:rsidP="003F32CE">
      <w:pPr>
        <w:spacing w:line="276" w:lineRule="auto"/>
        <w:jc w:val="both"/>
        <w:rPr>
          <w:rFonts w:ascii="Montserrat" w:hAnsi="Montserrat" w:cs="Arial"/>
          <w:color w:val="000000" w:themeColor="text1"/>
          <w:sz w:val="20"/>
          <w:szCs w:val="20"/>
          <w:lang w:val="es-ES"/>
        </w:rPr>
      </w:pPr>
      <w:r w:rsidRPr="002865CC">
        <w:rPr>
          <w:rFonts w:ascii="Montserrat" w:hAnsi="Montserrat" w:cs="Arial"/>
          <w:color w:val="000000" w:themeColor="text1"/>
          <w:sz w:val="20"/>
          <w:szCs w:val="20"/>
          <w:lang w:val="es-ES"/>
        </w:rPr>
        <w:t xml:space="preserve">La siguiente cadena de valor de TI corresponde a un esquema general, basado en el mapa de procesos de la Universidad Simón Bolívar, contiene los grupos de procesos que la componen, y el conjunto de elementos del proceso de gestión </w:t>
      </w:r>
      <w:commentRangeStart w:id="108"/>
      <w:r w:rsidRPr="002865CC">
        <w:rPr>
          <w:rFonts w:ascii="Montserrat" w:hAnsi="Montserrat" w:cs="Arial"/>
          <w:color w:val="000000" w:themeColor="text1"/>
          <w:sz w:val="20"/>
          <w:szCs w:val="20"/>
          <w:lang w:val="es-ES"/>
        </w:rPr>
        <w:t>TI</w:t>
      </w:r>
      <w:commentRangeEnd w:id="108"/>
      <w:r w:rsidR="00B769A5">
        <w:rPr>
          <w:rStyle w:val="CommentReference"/>
          <w:lang w:val="es-ES_tradnl" w:eastAsia="es-ES_tradnl"/>
        </w:rPr>
        <w:commentReference w:id="108"/>
      </w:r>
      <w:r w:rsidRPr="002865CC">
        <w:rPr>
          <w:rFonts w:ascii="Montserrat" w:hAnsi="Montserrat" w:cs="Arial"/>
          <w:color w:val="000000" w:themeColor="text1"/>
          <w:sz w:val="20"/>
          <w:szCs w:val="20"/>
          <w:lang w:val="es-ES"/>
        </w:rPr>
        <w:t>.</w:t>
      </w:r>
    </w:p>
    <w:p w14:paraId="3E7D8623" w14:textId="4046CB69" w:rsidR="003F32CE" w:rsidRPr="00E06E48" w:rsidRDefault="00C222DB" w:rsidP="003F32CE">
      <w:pPr>
        <w:jc w:val="center"/>
        <w:rPr>
          <w:rFonts w:ascii="Montserrat" w:hAnsi="Montserrat"/>
          <w:color w:val="000000" w:themeColor="text1"/>
        </w:rPr>
      </w:pPr>
      <w:r w:rsidRPr="00E06E48">
        <w:rPr>
          <w:rFonts w:ascii="Montserrat" w:hAnsi="Montserrat"/>
          <w:noProof/>
          <w:color w:val="000000" w:themeColor="text1"/>
        </w:rPr>
        <w:drawing>
          <wp:inline distT="0" distB="0" distL="0" distR="0" wp14:anchorId="518FFB2D" wp14:editId="1BA3CC5C">
            <wp:extent cx="3817508" cy="1461248"/>
            <wp:effectExtent l="0" t="0" r="0" b="5715"/>
            <wp:docPr id="604772367" name="Imagen 604772367" descr="Captura de pantalla de un celular con let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rotWithShape="1">
                    <a:blip r:embed="rId37" cstate="print">
                      <a:extLst>
                        <a:ext uri="{28A0092B-C50C-407E-A947-70E740481C1C}">
                          <a14:useLocalDpi xmlns:a14="http://schemas.microsoft.com/office/drawing/2010/main" val="0"/>
                        </a:ext>
                      </a:extLst>
                    </a:blip>
                    <a:srcRect l="2797" t="8413"/>
                    <a:stretch/>
                  </pic:blipFill>
                  <pic:spPr bwMode="auto">
                    <a:xfrm>
                      <a:off x="0" y="0"/>
                      <a:ext cx="3847679" cy="1472797"/>
                    </a:xfrm>
                    <a:prstGeom prst="rect">
                      <a:avLst/>
                    </a:prstGeom>
                    <a:ln>
                      <a:noFill/>
                    </a:ln>
                    <a:extLst>
                      <a:ext uri="{53640926-AAD7-44D8-BBD7-CCE9431645EC}">
                        <a14:shadowObscured xmlns:a14="http://schemas.microsoft.com/office/drawing/2010/main"/>
                      </a:ext>
                    </a:extLst>
                  </pic:spPr>
                </pic:pic>
              </a:graphicData>
            </a:graphic>
          </wp:inline>
        </w:drawing>
      </w:r>
    </w:p>
    <w:p w14:paraId="708FB10C" w14:textId="5F95AD30" w:rsidR="003F32CE" w:rsidRPr="00E06E48" w:rsidRDefault="005A05CD" w:rsidP="003F32CE">
      <w:pPr>
        <w:jc w:val="center"/>
        <w:rPr>
          <w:rFonts w:ascii="Montserrat" w:hAnsi="Montserrat"/>
          <w:color w:val="000000" w:themeColor="text1"/>
        </w:rPr>
      </w:pPr>
      <w:r>
        <w:rPr>
          <w:rFonts w:ascii="Montserrat" w:hAnsi="Montserrat"/>
          <w:noProof/>
          <w:color w:val="000000" w:themeColor="text1"/>
        </w:rPr>
        <w:drawing>
          <wp:inline distT="0" distB="0" distL="0" distR="0" wp14:anchorId="160F987E" wp14:editId="3FBA4FEF">
            <wp:extent cx="5735781" cy="1448650"/>
            <wp:effectExtent l="0" t="0" r="0" b="0"/>
            <wp:docPr id="1190174343" name="Imagen 1190174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79824" cy="1459774"/>
                    </a:xfrm>
                    <a:prstGeom prst="rect">
                      <a:avLst/>
                    </a:prstGeom>
                    <a:noFill/>
                  </pic:spPr>
                </pic:pic>
              </a:graphicData>
            </a:graphic>
          </wp:inline>
        </w:drawing>
      </w:r>
    </w:p>
    <w:p w14:paraId="53880C60" w14:textId="05CC9EDD" w:rsidR="003F32CE" w:rsidRPr="00E06E48" w:rsidRDefault="003F32CE" w:rsidP="003F32CE">
      <w:pPr>
        <w:pStyle w:val="Caption"/>
        <w:jc w:val="center"/>
        <w:rPr>
          <w:rFonts w:ascii="Montserrat" w:hAnsi="Montserrat" w:cs="Arial"/>
          <w:color w:val="000000" w:themeColor="text1"/>
          <w:sz w:val="14"/>
          <w:szCs w:val="14"/>
        </w:rPr>
      </w:pPr>
      <w:bookmarkStart w:id="109" w:name="_Toc157526427"/>
      <w:r w:rsidRPr="00E06E48">
        <w:rPr>
          <w:rFonts w:ascii="Montserrat" w:hAnsi="Montserrat" w:cs="Arial"/>
          <w:color w:val="000000" w:themeColor="text1"/>
          <w:sz w:val="14"/>
          <w:szCs w:val="14"/>
        </w:rPr>
        <w:t xml:space="preserve">Ilustración </w:t>
      </w:r>
      <w:r w:rsidRPr="00E06E48">
        <w:rPr>
          <w:rFonts w:ascii="Montserrat" w:hAnsi="Montserrat" w:cs="Arial"/>
          <w:color w:val="000000" w:themeColor="text1"/>
          <w:sz w:val="14"/>
          <w:szCs w:val="14"/>
        </w:rPr>
        <w:fldChar w:fldCharType="begin"/>
      </w:r>
      <w:r w:rsidRPr="00E06E48">
        <w:rPr>
          <w:rFonts w:ascii="Montserrat" w:hAnsi="Montserrat" w:cs="Arial"/>
          <w:color w:val="000000" w:themeColor="text1"/>
          <w:sz w:val="14"/>
          <w:szCs w:val="14"/>
        </w:rPr>
        <w:instrText xml:space="preserve"> SEQ Ilustración \* ARABIC </w:instrText>
      </w:r>
      <w:r w:rsidRPr="00E06E48">
        <w:rPr>
          <w:rFonts w:ascii="Montserrat" w:hAnsi="Montserrat" w:cs="Arial"/>
          <w:color w:val="000000" w:themeColor="text1"/>
          <w:sz w:val="14"/>
          <w:szCs w:val="14"/>
        </w:rPr>
        <w:fldChar w:fldCharType="separate"/>
      </w:r>
      <w:r w:rsidR="003C3C4C">
        <w:rPr>
          <w:rFonts w:ascii="Montserrat" w:hAnsi="Montserrat" w:cs="Arial"/>
          <w:noProof/>
          <w:color w:val="000000" w:themeColor="text1"/>
          <w:sz w:val="14"/>
          <w:szCs w:val="14"/>
        </w:rPr>
        <w:t>11</w:t>
      </w:r>
      <w:r w:rsidRPr="00E06E48">
        <w:rPr>
          <w:rFonts w:ascii="Montserrat" w:hAnsi="Montserrat" w:cs="Arial"/>
          <w:color w:val="000000" w:themeColor="text1"/>
          <w:sz w:val="14"/>
          <w:szCs w:val="14"/>
        </w:rPr>
        <w:fldChar w:fldCharType="end"/>
      </w:r>
      <w:r w:rsidRPr="00E06E48">
        <w:rPr>
          <w:rFonts w:ascii="Montserrat" w:hAnsi="Montserrat" w:cs="Arial"/>
          <w:color w:val="000000" w:themeColor="text1"/>
          <w:sz w:val="14"/>
          <w:szCs w:val="14"/>
        </w:rPr>
        <w:t xml:space="preserve"> Cadena de Valor TI</w:t>
      </w:r>
      <w:bookmarkEnd w:id="109"/>
    </w:p>
    <w:p w14:paraId="50A46E86" w14:textId="77777777" w:rsidR="001400E7" w:rsidRDefault="001400E7" w:rsidP="003F32CE">
      <w:pPr>
        <w:spacing w:line="276" w:lineRule="auto"/>
        <w:jc w:val="both"/>
        <w:rPr>
          <w:rFonts w:ascii="Montserrat" w:hAnsi="Montserrat" w:cs="Arial"/>
          <w:color w:val="000000" w:themeColor="text1"/>
          <w:sz w:val="20"/>
          <w:szCs w:val="20"/>
          <w:lang w:val="es-ES"/>
        </w:rPr>
      </w:pPr>
    </w:p>
    <w:p w14:paraId="254F91D3" w14:textId="7D9B7A01" w:rsidR="003F32CE" w:rsidRDefault="003F32CE" w:rsidP="003F32CE">
      <w:pPr>
        <w:spacing w:line="276" w:lineRule="auto"/>
        <w:jc w:val="both"/>
        <w:rPr>
          <w:rFonts w:ascii="Montserrat" w:hAnsi="Montserrat" w:cs="Arial"/>
          <w:color w:val="000000" w:themeColor="text1"/>
          <w:sz w:val="20"/>
          <w:szCs w:val="20"/>
          <w:lang w:val="es-ES"/>
        </w:rPr>
      </w:pPr>
      <w:r w:rsidRPr="003E380B">
        <w:rPr>
          <w:rFonts w:ascii="Montserrat" w:hAnsi="Montserrat" w:cs="Arial"/>
          <w:color w:val="000000" w:themeColor="text1"/>
          <w:sz w:val="20"/>
          <w:szCs w:val="20"/>
          <w:lang w:val="es-ES"/>
        </w:rPr>
        <w:t xml:space="preserve">Lo anterior define una serie de productos que resaltan la cadena de valor que muestra la estrategia del Proceso de gestión TI de la Universidad Simón Bolívar, algunos están formalizados y otros hacen parte de las estrategias definidas en el Plan Estratégico de desarrollo a partir de los proyectos de cada coordinación de la dirección TI. </w:t>
      </w:r>
    </w:p>
    <w:p w14:paraId="7ABFF2C5" w14:textId="7C371DB1" w:rsidR="00323B3A" w:rsidRPr="00681797" w:rsidRDefault="00323B3A" w:rsidP="00323B3A">
      <w:pPr>
        <w:jc w:val="both"/>
        <w:rPr>
          <w:rFonts w:ascii="Montserrat" w:hAnsi="Montserrat" w:cs="Arial"/>
          <w:color w:val="000000" w:themeColor="text1"/>
          <w:sz w:val="20"/>
          <w:szCs w:val="20"/>
          <w:lang w:val="es-ES"/>
        </w:rPr>
      </w:pPr>
      <w:r w:rsidRPr="00681797">
        <w:rPr>
          <w:rFonts w:ascii="Montserrat" w:hAnsi="Montserrat" w:cs="Arial"/>
          <w:color w:val="000000" w:themeColor="text1"/>
          <w:sz w:val="20"/>
          <w:szCs w:val="20"/>
          <w:lang w:val="es-ES"/>
        </w:rPr>
        <w:t>A continuación, se describen l</w:t>
      </w:r>
      <w:r w:rsidR="00943168" w:rsidRPr="00681797">
        <w:rPr>
          <w:rFonts w:ascii="Montserrat" w:hAnsi="Montserrat" w:cs="Arial"/>
          <w:color w:val="000000" w:themeColor="text1"/>
          <w:sz w:val="20"/>
          <w:szCs w:val="20"/>
          <w:lang w:val="es-ES"/>
        </w:rPr>
        <w:t>as actividades</w:t>
      </w:r>
      <w:r w:rsidRPr="00681797">
        <w:rPr>
          <w:rFonts w:ascii="Montserrat" w:hAnsi="Montserrat" w:cs="Arial"/>
          <w:color w:val="000000" w:themeColor="text1"/>
          <w:sz w:val="20"/>
          <w:szCs w:val="20"/>
          <w:lang w:val="es-ES"/>
        </w:rPr>
        <w:t xml:space="preserve"> que hace</w:t>
      </w:r>
      <w:r w:rsidR="00123CFF" w:rsidRPr="00681797">
        <w:rPr>
          <w:rFonts w:ascii="Montserrat" w:hAnsi="Montserrat" w:cs="Arial"/>
          <w:color w:val="000000" w:themeColor="text1"/>
          <w:sz w:val="20"/>
          <w:szCs w:val="20"/>
          <w:lang w:val="es-ES"/>
        </w:rPr>
        <w:t>n</w:t>
      </w:r>
      <w:r w:rsidRPr="00681797">
        <w:rPr>
          <w:rFonts w:ascii="Montserrat" w:hAnsi="Montserrat" w:cs="Arial"/>
          <w:color w:val="000000" w:themeColor="text1"/>
          <w:sz w:val="20"/>
          <w:szCs w:val="20"/>
          <w:lang w:val="es-ES"/>
        </w:rPr>
        <w:t xml:space="preserve"> parte de la cadena de valor de TI que </w:t>
      </w:r>
      <w:r w:rsidR="00943168" w:rsidRPr="00681797">
        <w:rPr>
          <w:rFonts w:ascii="Montserrat" w:hAnsi="Montserrat" w:cs="Arial"/>
          <w:color w:val="000000" w:themeColor="text1"/>
          <w:sz w:val="20"/>
          <w:szCs w:val="20"/>
          <w:lang w:val="es-ES"/>
        </w:rPr>
        <w:t xml:space="preserve">genera </w:t>
      </w:r>
      <w:r w:rsidR="00123CFF" w:rsidRPr="00681797">
        <w:rPr>
          <w:rFonts w:ascii="Montserrat" w:hAnsi="Montserrat" w:cs="Arial"/>
          <w:color w:val="000000" w:themeColor="text1"/>
          <w:sz w:val="20"/>
          <w:szCs w:val="20"/>
          <w:lang w:val="es-ES"/>
        </w:rPr>
        <w:t>el proceso</w:t>
      </w:r>
      <w:r w:rsidRPr="00681797">
        <w:rPr>
          <w:rFonts w:ascii="Montserrat" w:hAnsi="Montserrat" w:cs="Arial"/>
          <w:color w:val="000000" w:themeColor="text1"/>
          <w:sz w:val="20"/>
          <w:szCs w:val="20"/>
          <w:lang w:val="es-ES"/>
        </w:rPr>
        <w:t xml:space="preserve"> de gestión TI enmarcados en normas de cumplimientos, buenas prácticas o marcos de tecnología existentes del mercado</w:t>
      </w:r>
      <w:r w:rsidR="00EC5A4B" w:rsidRPr="00681797">
        <w:rPr>
          <w:rFonts w:ascii="Montserrat" w:hAnsi="Montserrat" w:cs="Arial"/>
          <w:color w:val="000000" w:themeColor="text1"/>
          <w:sz w:val="20"/>
          <w:szCs w:val="20"/>
          <w:lang w:val="es-ES"/>
        </w:rPr>
        <w:t>.</w:t>
      </w:r>
      <w:r w:rsidRPr="00681797">
        <w:rPr>
          <w:rFonts w:ascii="Montserrat" w:hAnsi="Montserrat" w:cs="Arial"/>
          <w:color w:val="000000" w:themeColor="text1"/>
          <w:sz w:val="20"/>
          <w:szCs w:val="20"/>
          <w:lang w:val="es-ES"/>
        </w:rPr>
        <w:t xml:space="preserve"> que pueden ser guía para estas definiciones y personalizaciones. </w:t>
      </w:r>
    </w:p>
    <w:p w14:paraId="28AEC78A" w14:textId="77777777" w:rsidR="003F2B87" w:rsidRDefault="003F2B87" w:rsidP="00323B3A">
      <w:pPr>
        <w:jc w:val="both"/>
        <w:rPr>
          <w:rFonts w:ascii="Montserrat" w:hAnsi="Montserrat" w:cs="Arial"/>
          <w:color w:val="000000" w:themeColor="text1"/>
          <w:sz w:val="20"/>
          <w:szCs w:val="20"/>
          <w:lang w:val="es-ES"/>
        </w:rPr>
      </w:pPr>
    </w:p>
    <w:p w14:paraId="2A9438B2" w14:textId="77777777" w:rsidR="003F2B87" w:rsidRPr="00681797" w:rsidRDefault="003F2B87" w:rsidP="00323B3A">
      <w:pPr>
        <w:jc w:val="both"/>
        <w:rPr>
          <w:rFonts w:ascii="Montserrat" w:hAnsi="Montserrat" w:cs="Arial"/>
          <w:color w:val="000000" w:themeColor="text1"/>
          <w:sz w:val="20"/>
          <w:szCs w:val="20"/>
          <w:lang w:val="es-ES"/>
        </w:rPr>
      </w:pPr>
    </w:p>
    <w:tbl>
      <w:tblPr>
        <w:tblStyle w:val="Tabladecuadrcula4-nfasis51"/>
        <w:tblW w:w="8784" w:type="dxa"/>
        <w:jc w:val="cente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988"/>
        <w:gridCol w:w="2409"/>
        <w:gridCol w:w="3261"/>
        <w:gridCol w:w="2126"/>
      </w:tblGrid>
      <w:tr w:rsidR="003F2B87" w:rsidRPr="000A65B9" w14:paraId="0EB066FC" w14:textId="77777777" w:rsidTr="00CE23B6">
        <w:trPr>
          <w:cnfStyle w:val="100000000000" w:firstRow="1" w:lastRow="0" w:firstColumn="0" w:lastColumn="0" w:oddVBand="0" w:evenVBand="0" w:oddHBand="0" w:evenHBand="0" w:firstRowFirstColumn="0" w:firstRowLastColumn="0" w:lastRowFirstColumn="0" w:lastRowLastColumn="0"/>
          <w:trHeight w:val="148"/>
          <w:tblHeader/>
          <w:jc w:val="center"/>
        </w:trPr>
        <w:tc>
          <w:tcPr>
            <w:cnfStyle w:val="001000000000" w:firstRow="0" w:lastRow="0" w:firstColumn="1" w:lastColumn="0" w:oddVBand="0" w:evenVBand="0" w:oddHBand="0" w:evenHBand="0" w:firstRowFirstColumn="0" w:firstRowLastColumn="0" w:lastRowFirstColumn="0" w:lastRowLastColumn="0"/>
            <w:tcW w:w="988" w:type="dxa"/>
            <w:shd w:val="clear" w:color="auto" w:fill="4472C4" w:themeFill="accent1"/>
          </w:tcPr>
          <w:p w14:paraId="7DABB765" w14:textId="77777777" w:rsidR="003F2B87" w:rsidRPr="000A65B9" w:rsidRDefault="003F2B87">
            <w:pPr>
              <w:jc w:val="center"/>
              <w:rPr>
                <w:rFonts w:ascii="Montserrat" w:hAnsi="Montserrat" w:cs="Arial"/>
                <w:color w:val="000000" w:themeColor="text1"/>
                <w:sz w:val="14"/>
                <w:szCs w:val="14"/>
              </w:rPr>
            </w:pPr>
          </w:p>
        </w:tc>
        <w:tc>
          <w:tcPr>
            <w:tcW w:w="2409" w:type="dxa"/>
            <w:shd w:val="clear" w:color="auto" w:fill="4472C4" w:themeFill="accent1"/>
            <w:vAlign w:val="center"/>
          </w:tcPr>
          <w:p w14:paraId="3FA7938E" w14:textId="77777777" w:rsidR="003F2B87" w:rsidRPr="000A65B9" w:rsidRDefault="003F2B87">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4"/>
                <w:szCs w:val="14"/>
              </w:rPr>
            </w:pPr>
            <w:r w:rsidRPr="000A65B9">
              <w:rPr>
                <w:rFonts w:ascii="Montserrat" w:hAnsi="Montserrat" w:cs="Arial"/>
                <w:sz w:val="14"/>
                <w:szCs w:val="14"/>
              </w:rPr>
              <w:t>Proceso</w:t>
            </w:r>
          </w:p>
        </w:tc>
        <w:tc>
          <w:tcPr>
            <w:tcW w:w="3261" w:type="dxa"/>
            <w:shd w:val="clear" w:color="auto" w:fill="4472C4" w:themeFill="accent1"/>
            <w:vAlign w:val="center"/>
          </w:tcPr>
          <w:p w14:paraId="1AD47DCA" w14:textId="77777777" w:rsidR="003F2B87" w:rsidRPr="000A65B9" w:rsidRDefault="003F2B87">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4"/>
                <w:szCs w:val="14"/>
              </w:rPr>
            </w:pPr>
            <w:r w:rsidRPr="000A65B9">
              <w:rPr>
                <w:rFonts w:ascii="Montserrat" w:hAnsi="Montserrat" w:cs="Arial"/>
                <w:sz w:val="14"/>
                <w:szCs w:val="14"/>
              </w:rPr>
              <w:t>Descripción</w:t>
            </w:r>
          </w:p>
        </w:tc>
        <w:tc>
          <w:tcPr>
            <w:tcW w:w="2126" w:type="dxa"/>
            <w:shd w:val="clear" w:color="auto" w:fill="4472C4" w:themeFill="accent1"/>
            <w:vAlign w:val="center"/>
          </w:tcPr>
          <w:p w14:paraId="64EA61A2" w14:textId="77777777" w:rsidR="003F2B87" w:rsidRPr="000A65B9" w:rsidRDefault="003F2B87">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4"/>
                <w:szCs w:val="14"/>
              </w:rPr>
            </w:pPr>
            <w:r w:rsidRPr="000A65B9">
              <w:rPr>
                <w:rFonts w:ascii="Montserrat" w:hAnsi="Montserrat" w:cs="Arial"/>
                <w:sz w:val="14"/>
                <w:szCs w:val="14"/>
              </w:rPr>
              <w:t>Documento de caracterización</w:t>
            </w:r>
          </w:p>
        </w:tc>
      </w:tr>
      <w:tr w:rsidR="003F2B87" w:rsidRPr="000A65B9" w14:paraId="086EFE23" w14:textId="77777777" w:rsidTr="00CE23B6">
        <w:trPr>
          <w:cnfStyle w:val="000000100000" w:firstRow="0" w:lastRow="0" w:firstColumn="0" w:lastColumn="0" w:oddVBand="0" w:evenVBand="0" w:oddHBand="1" w:evenHBand="0" w:firstRowFirstColumn="0" w:firstRowLastColumn="0" w:lastRowFirstColumn="0" w:lastRowLastColumn="0"/>
          <w:trHeight w:val="252"/>
          <w:jc w:val="center"/>
        </w:trPr>
        <w:tc>
          <w:tcPr>
            <w:cnfStyle w:val="001000000000" w:firstRow="0" w:lastRow="0" w:firstColumn="1" w:lastColumn="0" w:oddVBand="0" w:evenVBand="0" w:oddHBand="0" w:evenHBand="0" w:firstRowFirstColumn="0" w:firstRowLastColumn="0" w:lastRowFirstColumn="0" w:lastRowLastColumn="0"/>
            <w:tcW w:w="988" w:type="dxa"/>
            <w:vMerge w:val="restart"/>
            <w:shd w:val="clear" w:color="auto" w:fill="FFFFFF" w:themeFill="background1"/>
            <w:textDirection w:val="btLr"/>
            <w:vAlign w:val="center"/>
          </w:tcPr>
          <w:p w14:paraId="206B90F0" w14:textId="2308365A" w:rsidR="003F2B87" w:rsidRPr="000A65B9" w:rsidRDefault="00906F28">
            <w:pPr>
              <w:ind w:left="113" w:right="113"/>
              <w:jc w:val="center"/>
              <w:rPr>
                <w:rFonts w:ascii="Montserrat" w:hAnsi="Montserrat" w:cs="Arial"/>
                <w:b w:val="0"/>
                <w:color w:val="000000" w:themeColor="text1"/>
                <w:sz w:val="14"/>
                <w:szCs w:val="14"/>
              </w:rPr>
            </w:pPr>
            <w:r w:rsidRPr="000A65B9">
              <w:rPr>
                <w:rFonts w:ascii="Montserrat" w:hAnsi="Montserrat" w:cs="Arial"/>
                <w:b w:val="0"/>
                <w:color w:val="000000" w:themeColor="text1"/>
                <w:sz w:val="14"/>
                <w:szCs w:val="14"/>
              </w:rPr>
              <w:t>GESTIÓN</w:t>
            </w:r>
            <w:r w:rsidR="003F2B87" w:rsidRPr="000A65B9">
              <w:rPr>
                <w:rFonts w:ascii="Montserrat" w:hAnsi="Montserrat" w:cs="Arial"/>
                <w:b w:val="0"/>
                <w:color w:val="000000" w:themeColor="text1"/>
                <w:sz w:val="14"/>
                <w:szCs w:val="14"/>
              </w:rPr>
              <w:t xml:space="preserve"> ADMINISTRATIVA, DE ALINEAMIENTO, ORGANIZACIÓN &amp; PLANEACIÓN DE TI</w:t>
            </w:r>
          </w:p>
          <w:p w14:paraId="59A4144A" w14:textId="77777777" w:rsidR="003F2B87" w:rsidRPr="000A65B9" w:rsidRDefault="003F2B87">
            <w:pPr>
              <w:ind w:left="113" w:right="113"/>
              <w:jc w:val="center"/>
              <w:rPr>
                <w:rFonts w:ascii="Montserrat" w:hAnsi="Montserrat" w:cs="Arial"/>
                <w:b w:val="0"/>
                <w:color w:val="000000" w:themeColor="text1"/>
                <w:sz w:val="14"/>
                <w:szCs w:val="14"/>
              </w:rPr>
            </w:pPr>
          </w:p>
        </w:tc>
        <w:tc>
          <w:tcPr>
            <w:tcW w:w="2409" w:type="dxa"/>
            <w:shd w:val="clear" w:color="auto" w:fill="FFFFFF" w:themeFill="background1"/>
            <w:vAlign w:val="center"/>
          </w:tcPr>
          <w:p w14:paraId="06AB3134" w14:textId="77777777" w:rsidR="003F2B87" w:rsidRPr="000A65B9" w:rsidRDefault="003F2B87">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Mantener la arquitectura empresarial de TI</w:t>
            </w:r>
          </w:p>
        </w:tc>
        <w:tc>
          <w:tcPr>
            <w:tcW w:w="3261" w:type="dxa"/>
            <w:shd w:val="clear" w:color="auto" w:fill="FFFFFF" w:themeFill="background1"/>
          </w:tcPr>
          <w:p w14:paraId="708B54F4" w14:textId="77777777" w:rsidR="003F2B87" w:rsidRPr="000A65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Pr>
                <w:rFonts w:ascii="Montserrat" w:hAnsi="Montserrat" w:cs="Arial"/>
                <w:color w:val="000000" w:themeColor="text1"/>
                <w:sz w:val="14"/>
                <w:szCs w:val="14"/>
              </w:rPr>
              <w:t>P</w:t>
            </w:r>
            <w:r w:rsidRPr="00225485">
              <w:rPr>
                <w:rFonts w:ascii="Montserrat" w:hAnsi="Montserrat" w:cs="Arial"/>
                <w:color w:val="000000" w:themeColor="text1"/>
                <w:sz w:val="14"/>
                <w:szCs w:val="14"/>
              </w:rPr>
              <w:t xml:space="preserve">roceso continuo que implica gestionar y evolucionar los componentes tecnológicos y sistemas de información de </w:t>
            </w:r>
            <w:r>
              <w:rPr>
                <w:rFonts w:ascii="Montserrat" w:hAnsi="Montserrat" w:cs="Arial"/>
                <w:color w:val="000000" w:themeColor="text1"/>
                <w:sz w:val="14"/>
                <w:szCs w:val="14"/>
              </w:rPr>
              <w:t>la</w:t>
            </w:r>
            <w:r w:rsidRPr="00225485">
              <w:rPr>
                <w:rFonts w:ascii="Montserrat" w:hAnsi="Montserrat" w:cs="Arial"/>
                <w:color w:val="000000" w:themeColor="text1"/>
                <w:sz w:val="14"/>
                <w:szCs w:val="14"/>
              </w:rPr>
              <w:t xml:space="preserve"> </w:t>
            </w:r>
            <w:r>
              <w:rPr>
                <w:rFonts w:ascii="Montserrat" w:hAnsi="Montserrat" w:cs="Arial"/>
                <w:color w:val="000000" w:themeColor="text1"/>
                <w:sz w:val="14"/>
                <w:szCs w:val="14"/>
              </w:rPr>
              <w:t>institución</w:t>
            </w:r>
            <w:r w:rsidRPr="00225485">
              <w:rPr>
                <w:rFonts w:ascii="Montserrat" w:hAnsi="Montserrat" w:cs="Arial"/>
                <w:color w:val="000000" w:themeColor="text1"/>
                <w:sz w:val="14"/>
                <w:szCs w:val="14"/>
              </w:rPr>
              <w:t xml:space="preserve"> para garantizar que estén alineados con sus objetivos estratégicos y necesidades operativas</w:t>
            </w:r>
            <w:r>
              <w:rPr>
                <w:rFonts w:ascii="Montserrat" w:hAnsi="Montserrat" w:cs="Arial"/>
                <w:color w:val="000000" w:themeColor="text1"/>
                <w:sz w:val="14"/>
                <w:szCs w:val="14"/>
              </w:rPr>
              <w:t>.</w:t>
            </w:r>
          </w:p>
        </w:tc>
        <w:tc>
          <w:tcPr>
            <w:tcW w:w="2126" w:type="dxa"/>
            <w:shd w:val="clear" w:color="auto" w:fill="FFFFFF" w:themeFill="background1"/>
            <w:vAlign w:val="center"/>
          </w:tcPr>
          <w:p w14:paraId="2C471645" w14:textId="77777777" w:rsidR="003F2B87" w:rsidRDefault="003F2B87">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Política Integral de TI</w:t>
            </w:r>
          </w:p>
          <w:p w14:paraId="3E2E11D5" w14:textId="77777777" w:rsidR="003F2B87" w:rsidRPr="000A65B9" w:rsidRDefault="003F2B87">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Pr>
                <w:rFonts w:ascii="Montserrat" w:hAnsi="Montserrat" w:cs="Arial"/>
                <w:color w:val="000000" w:themeColor="text1"/>
                <w:sz w:val="14"/>
                <w:szCs w:val="14"/>
              </w:rPr>
              <w:t>(Dominio Estrategia)</w:t>
            </w:r>
          </w:p>
        </w:tc>
      </w:tr>
      <w:tr w:rsidR="003F2B87" w:rsidRPr="000A65B9" w14:paraId="7DF973A4" w14:textId="77777777" w:rsidTr="00CE23B6">
        <w:trPr>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25182B74"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2B47D776" w14:textId="77777777" w:rsidR="003F2B87" w:rsidRPr="000A65B9" w:rsidRDefault="003F2B87">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Planeación estratégica de TI</w:t>
            </w:r>
          </w:p>
        </w:tc>
        <w:tc>
          <w:tcPr>
            <w:tcW w:w="3261" w:type="dxa"/>
            <w:shd w:val="clear" w:color="auto" w:fill="FFFFFF" w:themeFill="background1"/>
          </w:tcPr>
          <w:p w14:paraId="7E2186EE" w14:textId="77777777" w:rsidR="003F2B87" w:rsidRPr="000A65B9" w:rsidRDefault="003F2B87">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Pr>
                <w:rFonts w:ascii="Montserrat" w:hAnsi="Montserrat" w:cs="Arial"/>
                <w:color w:val="000000" w:themeColor="text1"/>
                <w:sz w:val="14"/>
                <w:szCs w:val="14"/>
              </w:rPr>
              <w:t>E</w:t>
            </w:r>
            <w:r w:rsidRPr="00C31E7F">
              <w:rPr>
                <w:rFonts w:ascii="Montserrat" w:hAnsi="Montserrat" w:cs="Arial"/>
                <w:color w:val="000000" w:themeColor="text1"/>
                <w:sz w:val="14"/>
                <w:szCs w:val="14"/>
              </w:rPr>
              <w:t>stablecer los lineamientos que permitan asegurar el aprovisionamiento, uso y soporte de la operación, procesos y capacidades de la arquitectura TI, servicios y Seguridad y privacidad con el fin de impulsar el aprovechamiento de los recursos tecnológicos que aseguren el cumplimiento de las actividades relacionadas a cada uno de los procesos institucionales de manera óptima y de calidad.</w:t>
            </w:r>
          </w:p>
        </w:tc>
        <w:tc>
          <w:tcPr>
            <w:tcW w:w="2126" w:type="dxa"/>
            <w:shd w:val="clear" w:color="auto" w:fill="FFFFFF" w:themeFill="background1"/>
            <w:vAlign w:val="center"/>
          </w:tcPr>
          <w:p w14:paraId="67425A16" w14:textId="77777777" w:rsidR="003F2B87" w:rsidRPr="003D6E2C" w:rsidRDefault="003F2B8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3D6E2C">
              <w:rPr>
                <w:rFonts w:ascii="Montserrat" w:hAnsi="Montserrat" w:cs="Arial"/>
                <w:color w:val="000000" w:themeColor="text1"/>
                <w:sz w:val="14"/>
                <w:szCs w:val="14"/>
              </w:rPr>
              <w:t>Plan estratégico de TI -PETI-</w:t>
            </w:r>
          </w:p>
          <w:p w14:paraId="7786E11F" w14:textId="77777777" w:rsidR="003F2B87" w:rsidRPr="003D6E2C" w:rsidRDefault="003F2B8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p w14:paraId="0C774805" w14:textId="77777777" w:rsidR="003F2B87" w:rsidRPr="003D6E2C" w:rsidRDefault="003F2B8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p w14:paraId="57128EB4" w14:textId="3C87C9A0" w:rsidR="003F2B87" w:rsidRPr="003D6E2C" w:rsidRDefault="003F2B8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3D6E2C">
              <w:rPr>
                <w:rFonts w:ascii="Montserrat" w:hAnsi="Montserrat" w:cs="Arial"/>
                <w:color w:val="000000" w:themeColor="text1"/>
                <w:sz w:val="14"/>
                <w:szCs w:val="14"/>
              </w:rPr>
              <w:t xml:space="preserve">Estrategia Digital </w:t>
            </w:r>
            <w:r w:rsidR="00DF228E" w:rsidRPr="003D6E2C">
              <w:rPr>
                <w:rFonts w:ascii="Montserrat" w:hAnsi="Montserrat" w:cs="Arial"/>
                <w:color w:val="000000" w:themeColor="text1"/>
                <w:sz w:val="14"/>
                <w:szCs w:val="14"/>
              </w:rPr>
              <w:t>UNISIMON</w:t>
            </w:r>
          </w:p>
        </w:tc>
      </w:tr>
      <w:tr w:rsidR="003F2B87" w:rsidRPr="000A65B9" w14:paraId="1F179200" w14:textId="77777777" w:rsidTr="00CE23B6">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293D4BB8"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2F8E9581" w14:textId="77777777" w:rsidR="003F2B87" w:rsidRPr="000A65B9" w:rsidRDefault="003F2B87">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Gestión contractual recursos y servicios de TI</w:t>
            </w:r>
          </w:p>
        </w:tc>
        <w:tc>
          <w:tcPr>
            <w:tcW w:w="3261" w:type="dxa"/>
            <w:shd w:val="clear" w:color="auto" w:fill="FFFFFF" w:themeFill="background1"/>
          </w:tcPr>
          <w:p w14:paraId="0C0A5088" w14:textId="77777777" w:rsidR="003F2B87" w:rsidRPr="000A65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Pr>
                <w:rFonts w:ascii="Montserrat" w:hAnsi="Montserrat" w:cs="Arial"/>
                <w:color w:val="000000" w:themeColor="text1"/>
                <w:sz w:val="14"/>
                <w:szCs w:val="14"/>
              </w:rPr>
              <w:t>P</w:t>
            </w:r>
            <w:r w:rsidRPr="000A2273">
              <w:rPr>
                <w:rFonts w:ascii="Montserrat" w:hAnsi="Montserrat" w:cs="Arial"/>
                <w:color w:val="000000" w:themeColor="text1"/>
                <w:sz w:val="14"/>
                <w:szCs w:val="14"/>
              </w:rPr>
              <w:t xml:space="preserve">roceso esencial para asegurar que la </w:t>
            </w:r>
            <w:r>
              <w:rPr>
                <w:rFonts w:ascii="Montserrat" w:hAnsi="Montserrat" w:cs="Arial"/>
                <w:color w:val="000000" w:themeColor="text1"/>
                <w:sz w:val="14"/>
                <w:szCs w:val="14"/>
              </w:rPr>
              <w:t>institución</w:t>
            </w:r>
            <w:r w:rsidRPr="000A2273">
              <w:rPr>
                <w:rFonts w:ascii="Montserrat" w:hAnsi="Montserrat" w:cs="Arial"/>
                <w:color w:val="000000" w:themeColor="text1"/>
                <w:sz w:val="14"/>
                <w:szCs w:val="14"/>
              </w:rPr>
              <w:t xml:space="preserve"> obtenga el máximo valor de sus proveedores de tecnología y servicios. Implica la planificación, negociación, implementación, seguimiento y gestión de contratos con proveedores externos y proveedores internos de TI</w:t>
            </w:r>
          </w:p>
        </w:tc>
        <w:tc>
          <w:tcPr>
            <w:tcW w:w="2126" w:type="dxa"/>
            <w:shd w:val="clear" w:color="auto" w:fill="FFFFFF" w:themeFill="background1"/>
            <w:vAlign w:val="center"/>
          </w:tcPr>
          <w:p w14:paraId="02C01CA5" w14:textId="404ED3F2" w:rsidR="003F2B87" w:rsidRPr="003D6E2C" w:rsidRDefault="003F2B87">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3F2B87" w:rsidRPr="000A65B9" w14:paraId="29FD445C" w14:textId="77777777" w:rsidTr="00CE23B6">
        <w:trPr>
          <w:trHeight w:val="373"/>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343AEAB0"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534A2513" w14:textId="77777777" w:rsidR="003F2B87" w:rsidRPr="000A65B9" w:rsidRDefault="003F2B87">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Gerencia de proyectos de TI</w:t>
            </w:r>
          </w:p>
        </w:tc>
        <w:tc>
          <w:tcPr>
            <w:tcW w:w="3261" w:type="dxa"/>
            <w:shd w:val="clear" w:color="auto" w:fill="FFFFFF" w:themeFill="background1"/>
          </w:tcPr>
          <w:p w14:paraId="5E7D1A26" w14:textId="77777777" w:rsidR="003F2B87" w:rsidRPr="000A65B9" w:rsidRDefault="003F2B87">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Pr>
                <w:rFonts w:ascii="Montserrat" w:hAnsi="Montserrat" w:cs="Arial"/>
                <w:color w:val="000000" w:themeColor="text1"/>
                <w:sz w:val="14"/>
                <w:szCs w:val="14"/>
              </w:rPr>
              <w:t>P</w:t>
            </w:r>
            <w:r w:rsidRPr="004F3EE6">
              <w:rPr>
                <w:rFonts w:ascii="Montserrat" w:hAnsi="Montserrat" w:cs="Arial"/>
                <w:color w:val="000000" w:themeColor="text1"/>
                <w:sz w:val="14"/>
                <w:szCs w:val="14"/>
              </w:rPr>
              <w:t>roceso de planificación, organización, dirección y control de todos los aspectos relacionados con la ejecución exitosa de proyectos tecnológicos en una organización. Implica el uso de metodologías y prácticas específicas para asegurar que los proyectos de TI se entreguen dentro del alcance, el presupuesto y el cronograma establecidos, al mismo tiempo que se satisfacen las necesidades y expectativas de</w:t>
            </w:r>
            <w:r>
              <w:rPr>
                <w:rFonts w:ascii="Montserrat" w:hAnsi="Montserrat" w:cs="Arial"/>
                <w:color w:val="000000" w:themeColor="text1"/>
                <w:sz w:val="14"/>
                <w:szCs w:val="14"/>
              </w:rPr>
              <w:t xml:space="preserve"> los usuarios </w:t>
            </w:r>
            <w:r w:rsidRPr="004F3EE6">
              <w:rPr>
                <w:rFonts w:ascii="Montserrat" w:hAnsi="Montserrat" w:cs="Arial"/>
                <w:color w:val="000000" w:themeColor="text1"/>
                <w:sz w:val="14"/>
                <w:szCs w:val="14"/>
              </w:rPr>
              <w:t xml:space="preserve">y se alcanzan los objetivos </w:t>
            </w:r>
            <w:r>
              <w:rPr>
                <w:rFonts w:ascii="Montserrat" w:hAnsi="Montserrat" w:cs="Arial"/>
                <w:color w:val="000000" w:themeColor="text1"/>
                <w:sz w:val="14"/>
                <w:szCs w:val="14"/>
              </w:rPr>
              <w:t>institucionales</w:t>
            </w:r>
            <w:r w:rsidRPr="004F3EE6">
              <w:rPr>
                <w:rFonts w:ascii="Montserrat" w:hAnsi="Montserrat" w:cs="Arial"/>
                <w:color w:val="000000" w:themeColor="text1"/>
                <w:sz w:val="14"/>
                <w:szCs w:val="14"/>
              </w:rPr>
              <w:t>.</w:t>
            </w:r>
          </w:p>
        </w:tc>
        <w:tc>
          <w:tcPr>
            <w:tcW w:w="2126" w:type="dxa"/>
            <w:shd w:val="clear" w:color="auto" w:fill="FFFFFF" w:themeFill="background1"/>
            <w:vAlign w:val="center"/>
          </w:tcPr>
          <w:p w14:paraId="00611241" w14:textId="77777777" w:rsidR="003F2B87" w:rsidRPr="000A65B9" w:rsidRDefault="003F2B8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Pr>
                <w:rFonts w:ascii="Montserrat" w:hAnsi="Montserrat" w:cs="Arial"/>
                <w:color w:val="000000" w:themeColor="text1"/>
                <w:sz w:val="14"/>
                <w:szCs w:val="14"/>
              </w:rPr>
              <w:t>P-GT-13 Procedimiento para la gestión de requerimientos de recursos y soluciones tecnológicas</w:t>
            </w:r>
          </w:p>
          <w:p w14:paraId="2705F10D" w14:textId="77777777" w:rsidR="003F2B87" w:rsidRPr="000A65B9" w:rsidRDefault="003F2B8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3F2B87" w:rsidRPr="000A65B9" w14:paraId="06B0036D" w14:textId="77777777" w:rsidTr="00CE23B6">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74344DF8"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15A0070D" w14:textId="77777777" w:rsidR="003F2B87" w:rsidRPr="000A65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Administración personal de tic (funcionarios y contratistas)</w:t>
            </w:r>
          </w:p>
        </w:tc>
        <w:tc>
          <w:tcPr>
            <w:tcW w:w="3261" w:type="dxa"/>
            <w:shd w:val="clear" w:color="auto" w:fill="FFFFFF" w:themeFill="background1"/>
          </w:tcPr>
          <w:p w14:paraId="373B3D30" w14:textId="77777777" w:rsidR="003F2B87" w:rsidRPr="000A65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Pr>
                <w:rFonts w:ascii="Montserrat" w:hAnsi="Montserrat" w:cs="Arial"/>
                <w:color w:val="000000" w:themeColor="text1"/>
                <w:sz w:val="14"/>
                <w:szCs w:val="14"/>
              </w:rPr>
              <w:t>G</w:t>
            </w:r>
            <w:r w:rsidRPr="00CC5DDC">
              <w:rPr>
                <w:rFonts w:ascii="Montserrat" w:hAnsi="Montserrat" w:cs="Arial"/>
                <w:color w:val="000000" w:themeColor="text1"/>
                <w:sz w:val="14"/>
                <w:szCs w:val="14"/>
              </w:rPr>
              <w:t xml:space="preserve">estión estratégica y operativa del </w:t>
            </w:r>
            <w:r>
              <w:rPr>
                <w:rFonts w:ascii="Montserrat" w:hAnsi="Montserrat" w:cs="Arial"/>
                <w:color w:val="000000" w:themeColor="text1"/>
                <w:sz w:val="14"/>
                <w:szCs w:val="14"/>
              </w:rPr>
              <w:t xml:space="preserve">Proceso de Gestión </w:t>
            </w:r>
            <w:r w:rsidRPr="00CC5DDC">
              <w:rPr>
                <w:rFonts w:ascii="Montserrat" w:hAnsi="Montserrat" w:cs="Arial"/>
                <w:color w:val="000000" w:themeColor="text1"/>
                <w:sz w:val="14"/>
                <w:szCs w:val="14"/>
              </w:rPr>
              <w:t xml:space="preserve">de tecnologías de la información dentro de una </w:t>
            </w:r>
            <w:r>
              <w:rPr>
                <w:rFonts w:ascii="Montserrat" w:hAnsi="Montserrat" w:cs="Arial"/>
                <w:color w:val="000000" w:themeColor="text1"/>
                <w:sz w:val="14"/>
                <w:szCs w:val="14"/>
              </w:rPr>
              <w:t>institución</w:t>
            </w:r>
            <w:r w:rsidRPr="00CC5DDC">
              <w:rPr>
                <w:rFonts w:ascii="Montserrat" w:hAnsi="Montserrat" w:cs="Arial"/>
                <w:color w:val="000000" w:themeColor="text1"/>
                <w:sz w:val="14"/>
                <w:szCs w:val="14"/>
              </w:rPr>
              <w:t>, que incluye tanto a los funcionarios como a los contratistas. Esto implica la definición de roles y responsabilidades, la selección y contratación adecuada de personal, el desarrollo de habilidades y competencias, la supervisión del desempeño, la planificación y asignación de tareas, así como la gestión de la comunicación y colaboración efectiva dentro del equipo de trabajo</w:t>
            </w:r>
            <w:r>
              <w:rPr>
                <w:rFonts w:ascii="Montserrat" w:hAnsi="Montserrat" w:cs="Arial"/>
                <w:color w:val="000000" w:themeColor="text1"/>
                <w:sz w:val="14"/>
                <w:szCs w:val="14"/>
              </w:rPr>
              <w:t>.</w:t>
            </w:r>
          </w:p>
        </w:tc>
        <w:tc>
          <w:tcPr>
            <w:tcW w:w="2126" w:type="dxa"/>
            <w:shd w:val="clear" w:color="auto" w:fill="FFFFFF" w:themeFill="background1"/>
            <w:vAlign w:val="center"/>
          </w:tcPr>
          <w:p w14:paraId="76A72E81" w14:textId="77777777" w:rsidR="003F2B87" w:rsidRPr="008D5A8F" w:rsidRDefault="003F2B87">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5A8F">
              <w:rPr>
                <w:rFonts w:ascii="Montserrat" w:hAnsi="Montserrat" w:cs="Arial"/>
                <w:color w:val="000000" w:themeColor="text1"/>
                <w:sz w:val="14"/>
                <w:szCs w:val="14"/>
              </w:rPr>
              <w:t>Manual de funciones de cargos de Gestión TI</w:t>
            </w:r>
          </w:p>
        </w:tc>
      </w:tr>
      <w:tr w:rsidR="003F2B87" w:rsidRPr="000A65B9" w14:paraId="5AE6DEA7" w14:textId="77777777" w:rsidTr="00CE23B6">
        <w:trPr>
          <w:trHeight w:val="285"/>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29802A1E"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34DC793F" w14:textId="77777777" w:rsidR="003F2B87" w:rsidRPr="000A65B9" w:rsidRDefault="003F2B87">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Gestión de uso y apropiación de la tecnología</w:t>
            </w:r>
          </w:p>
        </w:tc>
        <w:tc>
          <w:tcPr>
            <w:tcW w:w="3261" w:type="dxa"/>
            <w:shd w:val="clear" w:color="auto" w:fill="FFFFFF" w:themeFill="background1"/>
          </w:tcPr>
          <w:p w14:paraId="09243025" w14:textId="77777777" w:rsidR="003F2B87" w:rsidRPr="000A65B9" w:rsidRDefault="003F2B87">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DF0E73">
              <w:rPr>
                <w:rFonts w:ascii="Montserrat" w:hAnsi="Montserrat" w:cs="Arial"/>
                <w:color w:val="000000" w:themeColor="text1"/>
                <w:sz w:val="14"/>
                <w:szCs w:val="14"/>
              </w:rPr>
              <w:t xml:space="preserve">Estrategias y prácticas implementadas para garantizar que las herramientas y soluciones tecnológicas sean utilizadas de manera efectiva y eficiente en una </w:t>
            </w:r>
            <w:r>
              <w:rPr>
                <w:rFonts w:ascii="Montserrat" w:hAnsi="Montserrat" w:cs="Arial"/>
                <w:color w:val="000000" w:themeColor="text1"/>
                <w:sz w:val="14"/>
                <w:szCs w:val="14"/>
              </w:rPr>
              <w:t>institución</w:t>
            </w:r>
            <w:r w:rsidRPr="00DF0E73">
              <w:rPr>
                <w:rFonts w:ascii="Montserrat" w:hAnsi="Montserrat" w:cs="Arial"/>
                <w:color w:val="000000" w:themeColor="text1"/>
                <w:sz w:val="14"/>
                <w:szCs w:val="14"/>
              </w:rPr>
              <w:t>. Implica no solo la implementación de la tecnología, sino también el fomento de su adopción y uso adecuado por parte de los usuarios finales</w:t>
            </w:r>
          </w:p>
        </w:tc>
        <w:tc>
          <w:tcPr>
            <w:tcW w:w="2126" w:type="dxa"/>
            <w:shd w:val="clear" w:color="auto" w:fill="FFFFFF" w:themeFill="background1"/>
            <w:vAlign w:val="center"/>
          </w:tcPr>
          <w:p w14:paraId="4C57AF24" w14:textId="77777777" w:rsidR="003F2B87" w:rsidRPr="008D5A8F" w:rsidRDefault="003F2B8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5A8F">
              <w:rPr>
                <w:rFonts w:ascii="Montserrat" w:hAnsi="Montserrat" w:cs="Arial"/>
                <w:color w:val="000000" w:themeColor="text1"/>
                <w:sz w:val="14"/>
                <w:szCs w:val="14"/>
              </w:rPr>
              <w:t>Política Integral de TI (Dominio uso y apropiación</w:t>
            </w:r>
          </w:p>
        </w:tc>
      </w:tr>
      <w:tr w:rsidR="003F2B87" w:rsidRPr="000A65B9" w14:paraId="73D74DA8" w14:textId="77777777" w:rsidTr="00CE23B6">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65F8A00E"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0E212ECD" w14:textId="77777777" w:rsidR="003F2B87" w:rsidRPr="000A65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Administración instalaciones físicas de TI</w:t>
            </w:r>
          </w:p>
        </w:tc>
        <w:tc>
          <w:tcPr>
            <w:tcW w:w="3261" w:type="dxa"/>
            <w:shd w:val="clear" w:color="auto" w:fill="FFFFFF" w:themeFill="background1"/>
          </w:tcPr>
          <w:p w14:paraId="2A0D2FA9" w14:textId="77777777" w:rsidR="003F2B87" w:rsidRPr="000A65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Pr>
                <w:rFonts w:ascii="Montserrat" w:hAnsi="Montserrat" w:cs="Arial"/>
                <w:color w:val="000000" w:themeColor="text1"/>
                <w:sz w:val="14"/>
                <w:szCs w:val="14"/>
              </w:rPr>
              <w:t>G</w:t>
            </w:r>
            <w:r w:rsidRPr="002F4015">
              <w:rPr>
                <w:rFonts w:ascii="Montserrat" w:hAnsi="Montserrat" w:cs="Arial"/>
                <w:color w:val="000000" w:themeColor="text1"/>
                <w:sz w:val="14"/>
                <w:szCs w:val="14"/>
              </w:rPr>
              <w:t xml:space="preserve">estión y supervisión de los activos y recursos físicos relacionados con la infraestructura tecnológica </w:t>
            </w:r>
            <w:r>
              <w:rPr>
                <w:rFonts w:ascii="Montserrat" w:hAnsi="Montserrat" w:cs="Arial"/>
                <w:color w:val="000000" w:themeColor="text1"/>
                <w:sz w:val="14"/>
                <w:szCs w:val="14"/>
              </w:rPr>
              <w:t>de la institución</w:t>
            </w:r>
            <w:r w:rsidRPr="002F4015">
              <w:rPr>
                <w:rFonts w:ascii="Montserrat" w:hAnsi="Montserrat" w:cs="Arial"/>
                <w:color w:val="000000" w:themeColor="text1"/>
                <w:sz w:val="14"/>
                <w:szCs w:val="14"/>
              </w:rPr>
              <w:t>. Esto incluye los centros de datos, salas de servidores, cableado estructurado, sistemas de enfriamiento, sistemas de energía ininterrumpida (UPS), equipos de red y otros componentes físicos necesarios para el funcionamiento de los servicios de tecnología de la información</w:t>
            </w:r>
          </w:p>
        </w:tc>
        <w:tc>
          <w:tcPr>
            <w:tcW w:w="2126" w:type="dxa"/>
            <w:shd w:val="clear" w:color="auto" w:fill="FFFFFF" w:themeFill="background1"/>
            <w:vAlign w:val="center"/>
          </w:tcPr>
          <w:p w14:paraId="56EA4148" w14:textId="7F32F85D" w:rsidR="003F2B87" w:rsidRPr="008D5A8F" w:rsidRDefault="00782E09">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782E09">
              <w:rPr>
                <w:rFonts w:ascii="Montserrat" w:hAnsi="Montserrat" w:cs="Arial"/>
                <w:color w:val="70AD47" w:themeColor="accent6"/>
                <w:sz w:val="14"/>
                <w:szCs w:val="14"/>
              </w:rPr>
              <w:t xml:space="preserve">Política Integral de TI (Dominio Servicios </w:t>
            </w:r>
            <w:commentRangeStart w:id="110"/>
            <w:r w:rsidRPr="00782E09">
              <w:rPr>
                <w:rFonts w:ascii="Montserrat" w:hAnsi="Montserrat" w:cs="Arial"/>
                <w:color w:val="70AD47" w:themeColor="accent6"/>
                <w:sz w:val="14"/>
                <w:szCs w:val="14"/>
              </w:rPr>
              <w:t>Tecnológicos</w:t>
            </w:r>
            <w:commentRangeEnd w:id="110"/>
            <w:r w:rsidR="00B769A5">
              <w:rPr>
                <w:rStyle w:val="CommentReference"/>
                <w:rFonts w:asciiTheme="minorHAnsi" w:eastAsiaTheme="minorHAnsi" w:hAnsiTheme="minorHAnsi" w:cstheme="minorBidi"/>
                <w:lang w:val="es-ES_tradnl" w:eastAsia="es-ES_tradnl"/>
              </w:rPr>
              <w:commentReference w:id="110"/>
            </w:r>
            <w:r w:rsidRPr="00782E09">
              <w:rPr>
                <w:rFonts w:ascii="Montserrat" w:hAnsi="Montserrat" w:cs="Arial"/>
                <w:color w:val="70AD47" w:themeColor="accent6"/>
                <w:sz w:val="14"/>
                <w:szCs w:val="14"/>
              </w:rPr>
              <w:t>)</w:t>
            </w:r>
          </w:p>
        </w:tc>
      </w:tr>
      <w:tr w:rsidR="003F2B87" w:rsidRPr="000A65B9" w14:paraId="7D05F645" w14:textId="77777777" w:rsidTr="00CE23B6">
        <w:trPr>
          <w:trHeight w:val="321"/>
          <w:jc w:val="center"/>
        </w:trPr>
        <w:tc>
          <w:tcPr>
            <w:cnfStyle w:val="001000000000" w:firstRow="0" w:lastRow="0" w:firstColumn="1" w:lastColumn="0" w:oddVBand="0" w:evenVBand="0" w:oddHBand="0" w:evenHBand="0" w:firstRowFirstColumn="0" w:firstRowLastColumn="0" w:lastRowFirstColumn="0" w:lastRowLastColumn="0"/>
            <w:tcW w:w="988" w:type="dxa"/>
            <w:vMerge w:val="restart"/>
            <w:shd w:val="clear" w:color="auto" w:fill="FFFFFF" w:themeFill="background1"/>
            <w:textDirection w:val="btLr"/>
            <w:vAlign w:val="center"/>
          </w:tcPr>
          <w:p w14:paraId="25CB1274" w14:textId="321B4B7D" w:rsidR="003F2B87" w:rsidRPr="000A65B9" w:rsidRDefault="00AD24EC">
            <w:pPr>
              <w:ind w:left="113" w:right="113"/>
              <w:jc w:val="center"/>
              <w:rPr>
                <w:rFonts w:ascii="Montserrat" w:hAnsi="Montserrat" w:cs="Arial"/>
                <w:b w:val="0"/>
                <w:color w:val="000000" w:themeColor="text1"/>
                <w:sz w:val="14"/>
                <w:szCs w:val="14"/>
              </w:rPr>
            </w:pPr>
            <w:r w:rsidRPr="000A65B9">
              <w:rPr>
                <w:rFonts w:ascii="Montserrat" w:hAnsi="Montserrat" w:cs="Arial"/>
                <w:b w:val="0"/>
                <w:color w:val="000000" w:themeColor="text1"/>
                <w:sz w:val="14"/>
                <w:szCs w:val="14"/>
              </w:rPr>
              <w:t>GESTIÓN</w:t>
            </w:r>
            <w:r w:rsidR="003F2B87" w:rsidRPr="000A65B9">
              <w:rPr>
                <w:rFonts w:ascii="Montserrat" w:hAnsi="Montserrat" w:cs="Arial"/>
                <w:b w:val="0"/>
                <w:color w:val="000000" w:themeColor="text1"/>
                <w:sz w:val="14"/>
                <w:szCs w:val="14"/>
              </w:rPr>
              <w:t xml:space="preserve"> CICLO DE VIDA DEL LOS SISTEMAS DE </w:t>
            </w:r>
            <w:r w:rsidR="0017797E" w:rsidRPr="000A65B9">
              <w:rPr>
                <w:rFonts w:ascii="Montserrat" w:hAnsi="Montserrat" w:cs="Arial"/>
                <w:b w:val="0"/>
                <w:color w:val="000000" w:themeColor="text1"/>
                <w:sz w:val="14"/>
                <w:szCs w:val="14"/>
              </w:rPr>
              <w:t>INFORMACIÓN</w:t>
            </w:r>
          </w:p>
          <w:p w14:paraId="7A8FBFAF" w14:textId="77777777" w:rsidR="003F2B87" w:rsidRPr="000A65B9" w:rsidRDefault="003F2B87">
            <w:pPr>
              <w:ind w:left="473" w:right="113" w:hanging="360"/>
              <w:jc w:val="center"/>
              <w:rPr>
                <w:rFonts w:ascii="Montserrat" w:hAnsi="Montserrat" w:cs="Arial"/>
                <w:b w:val="0"/>
                <w:color w:val="000000" w:themeColor="text1"/>
                <w:sz w:val="14"/>
                <w:szCs w:val="14"/>
              </w:rPr>
            </w:pPr>
          </w:p>
        </w:tc>
        <w:tc>
          <w:tcPr>
            <w:tcW w:w="2409" w:type="dxa"/>
            <w:shd w:val="clear" w:color="auto" w:fill="FFFFFF" w:themeFill="background1"/>
            <w:vAlign w:val="center"/>
          </w:tcPr>
          <w:p w14:paraId="77B98AB7" w14:textId="77777777" w:rsidR="003F2B87" w:rsidRPr="000A65B9" w:rsidRDefault="003F2B87">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Ingeniería de requerimientos de soluciones</w:t>
            </w:r>
          </w:p>
        </w:tc>
        <w:tc>
          <w:tcPr>
            <w:tcW w:w="3261" w:type="dxa"/>
            <w:shd w:val="clear" w:color="auto" w:fill="FFFFFF" w:themeFill="background1"/>
          </w:tcPr>
          <w:p w14:paraId="240B8F49" w14:textId="77777777" w:rsidR="003F2B87" w:rsidRPr="000A65B9" w:rsidRDefault="003F2B87">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113BD8">
              <w:rPr>
                <w:rFonts w:ascii="Montserrat" w:hAnsi="Montserrat" w:cs="Arial"/>
                <w:color w:val="000000" w:themeColor="text1"/>
                <w:sz w:val="14"/>
                <w:szCs w:val="14"/>
              </w:rPr>
              <w:t>Proceso de desarrollo de software y sistemas que se enfoca en identificar, analizar, documentar y gestionar los requisitos o necesidades que deben ser satisfechas por una solución tecnológica.</w:t>
            </w:r>
          </w:p>
        </w:tc>
        <w:tc>
          <w:tcPr>
            <w:tcW w:w="2126" w:type="dxa"/>
            <w:shd w:val="clear" w:color="auto" w:fill="FFFFFF" w:themeFill="background1"/>
            <w:vAlign w:val="center"/>
          </w:tcPr>
          <w:p w14:paraId="6A84A049" w14:textId="677D885E" w:rsidR="003F2B87" w:rsidRPr="008D5A8F" w:rsidRDefault="00782E09">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782E09">
              <w:rPr>
                <w:rFonts w:ascii="Montserrat" w:hAnsi="Montserrat" w:cs="Arial"/>
                <w:color w:val="70AD47" w:themeColor="accent6"/>
                <w:sz w:val="14"/>
                <w:szCs w:val="14"/>
              </w:rPr>
              <w:t>P-GT-13 Procedimiento para la gestión de requerimientos de recursos y soluciones tecnológicas</w:t>
            </w:r>
          </w:p>
        </w:tc>
      </w:tr>
      <w:tr w:rsidR="003F2B87" w:rsidRPr="000A65B9" w14:paraId="15497182" w14:textId="77777777" w:rsidTr="00CE23B6">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68C5A887"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01DF3FCD" w14:textId="77777777" w:rsidR="003F2B87" w:rsidRPr="000A65B9" w:rsidRDefault="003F2B87">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Desarrollar y mantener arquitectura de soluciones de TI</w:t>
            </w:r>
          </w:p>
        </w:tc>
        <w:tc>
          <w:tcPr>
            <w:tcW w:w="3261" w:type="dxa"/>
            <w:shd w:val="clear" w:color="auto" w:fill="FFFFFF" w:themeFill="background1"/>
          </w:tcPr>
          <w:p w14:paraId="6C9F5F81" w14:textId="77777777" w:rsidR="003F2B87" w:rsidRPr="000A65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7F5E7D">
              <w:rPr>
                <w:rFonts w:ascii="Montserrat" w:hAnsi="Montserrat" w:cs="Arial"/>
                <w:color w:val="000000" w:themeColor="text1"/>
                <w:sz w:val="14"/>
                <w:szCs w:val="14"/>
              </w:rPr>
              <w:t>Desarrollar y mantener la arquitectura de soluciones de TI se refiere al proceso continuo de diseño, implementación y gestión de la estructura tecnológica de una organización, con el objetivo de proporcionar soluciones eficientes y efectivas que satisfagan las necesidades de negocio.</w:t>
            </w:r>
          </w:p>
        </w:tc>
        <w:tc>
          <w:tcPr>
            <w:tcW w:w="2126" w:type="dxa"/>
            <w:shd w:val="clear" w:color="auto" w:fill="FFFFFF" w:themeFill="background1"/>
            <w:vAlign w:val="center"/>
          </w:tcPr>
          <w:p w14:paraId="391FD55F" w14:textId="77777777" w:rsidR="003F2B87" w:rsidRPr="008D5A8F" w:rsidRDefault="003F2B87">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5A8F">
              <w:rPr>
                <w:rFonts w:ascii="Montserrat" w:hAnsi="Montserrat" w:cs="Arial"/>
                <w:color w:val="000000" w:themeColor="text1"/>
                <w:sz w:val="14"/>
                <w:szCs w:val="14"/>
              </w:rPr>
              <w:t>Proyectado</w:t>
            </w:r>
          </w:p>
        </w:tc>
      </w:tr>
      <w:tr w:rsidR="003F2B87" w:rsidRPr="000A65B9" w14:paraId="700EE85C" w14:textId="77777777" w:rsidTr="00CE23B6">
        <w:trPr>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3D945374"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7E527110" w14:textId="77777777" w:rsidR="003F2B87" w:rsidRPr="000A65B9" w:rsidRDefault="003F2B87" w:rsidP="00050BC9">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Diseño detallado de soluciones (software)</w:t>
            </w:r>
          </w:p>
        </w:tc>
        <w:tc>
          <w:tcPr>
            <w:tcW w:w="3261" w:type="dxa"/>
            <w:shd w:val="clear" w:color="auto" w:fill="FFFFFF" w:themeFill="background1"/>
          </w:tcPr>
          <w:p w14:paraId="3BC8708B" w14:textId="77777777" w:rsidR="003F2B87" w:rsidRPr="000A65B9" w:rsidRDefault="003F2B87">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182F2E">
              <w:rPr>
                <w:rFonts w:ascii="Montserrat" w:hAnsi="Montserrat" w:cs="Arial"/>
                <w:color w:val="000000" w:themeColor="text1"/>
                <w:sz w:val="14"/>
                <w:szCs w:val="14"/>
              </w:rPr>
              <w:t>Etapa crucial en el proceso de desarrollo de aplicaciones y sistemas de software. En esta fase, se traducen los requerimientos y especificaciones de alto nivel en un diseño técnico y detallado que servirá como base para la implementación del software.</w:t>
            </w:r>
          </w:p>
        </w:tc>
        <w:tc>
          <w:tcPr>
            <w:tcW w:w="2126" w:type="dxa"/>
            <w:shd w:val="clear" w:color="auto" w:fill="FFFFFF" w:themeFill="background1"/>
            <w:vAlign w:val="center"/>
          </w:tcPr>
          <w:p w14:paraId="1392568C" w14:textId="501A62AD" w:rsidR="003F2B87" w:rsidRPr="008D5A8F" w:rsidRDefault="00050BC9">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Pr>
                <w:rFonts w:ascii="Montserrat" w:hAnsi="Montserrat" w:cs="Arial"/>
                <w:color w:val="000000" w:themeColor="text1"/>
                <w:sz w:val="14"/>
                <w:szCs w:val="14"/>
              </w:rPr>
              <w:t>P-GT-13 Procedimiento para la gestión de requerimientos de recursos y soluciones tecnológicas</w:t>
            </w:r>
          </w:p>
        </w:tc>
      </w:tr>
      <w:tr w:rsidR="003F2B87" w:rsidRPr="000A65B9" w14:paraId="0F505EC9" w14:textId="77777777" w:rsidTr="00CE23B6">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06F517C6"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039DAE45" w14:textId="77777777" w:rsidR="003F2B87" w:rsidRPr="000A65B9" w:rsidRDefault="003F2B87">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Administrar integraciones, interfaces, Apis y esquemas de interoperabilidad</w:t>
            </w:r>
          </w:p>
        </w:tc>
        <w:tc>
          <w:tcPr>
            <w:tcW w:w="3261" w:type="dxa"/>
            <w:shd w:val="clear" w:color="auto" w:fill="FFFFFF" w:themeFill="background1"/>
          </w:tcPr>
          <w:p w14:paraId="53334E67" w14:textId="77777777" w:rsidR="003F2B87" w:rsidRPr="000A65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Pr>
                <w:rFonts w:ascii="Montserrat" w:hAnsi="Montserrat" w:cs="Arial"/>
                <w:color w:val="000000" w:themeColor="text1"/>
                <w:sz w:val="14"/>
                <w:szCs w:val="14"/>
              </w:rPr>
              <w:t>G</w:t>
            </w:r>
            <w:r w:rsidRPr="00A54398">
              <w:rPr>
                <w:rFonts w:ascii="Montserrat" w:hAnsi="Montserrat" w:cs="Arial"/>
                <w:color w:val="000000" w:themeColor="text1"/>
                <w:sz w:val="14"/>
                <w:szCs w:val="14"/>
              </w:rPr>
              <w:t xml:space="preserve">arantizar una colaboración efectiva y un intercambio fluido de datos y funcionalidades entre los distintos componentes de una infraestructura tecnológica, asegurando que trabajen de manera coherente, segura y eficiente. Implica el diseño, desarrollo, monitoreo, seguridad y documentación de las integraciones, interfaces, </w:t>
            </w:r>
            <w:proofErr w:type="spellStart"/>
            <w:r w:rsidRPr="00A54398">
              <w:rPr>
                <w:rFonts w:ascii="Montserrat" w:hAnsi="Montserrat" w:cs="Arial"/>
                <w:color w:val="000000" w:themeColor="text1"/>
                <w:sz w:val="14"/>
                <w:szCs w:val="14"/>
              </w:rPr>
              <w:t>APIs</w:t>
            </w:r>
            <w:proofErr w:type="spellEnd"/>
            <w:r w:rsidRPr="00A54398">
              <w:rPr>
                <w:rFonts w:ascii="Montserrat" w:hAnsi="Montserrat" w:cs="Arial"/>
                <w:color w:val="000000" w:themeColor="text1"/>
                <w:sz w:val="14"/>
                <w:szCs w:val="14"/>
              </w:rPr>
              <w:t xml:space="preserve"> y esquemas de interoperabilidad para lograr una infraestructura tecnológica bien integrada y en constante funcionamiento.</w:t>
            </w:r>
          </w:p>
        </w:tc>
        <w:tc>
          <w:tcPr>
            <w:tcW w:w="2126" w:type="dxa"/>
            <w:shd w:val="clear" w:color="auto" w:fill="FFFFFF" w:themeFill="background1"/>
            <w:vAlign w:val="center"/>
          </w:tcPr>
          <w:p w14:paraId="7253AE3D" w14:textId="6D6EDB19" w:rsidR="003F2B87" w:rsidRPr="008D5A8F" w:rsidRDefault="003F2B87">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3F2B87" w:rsidRPr="000A65B9" w14:paraId="52250352" w14:textId="77777777" w:rsidTr="00CE23B6">
        <w:trPr>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19510BFB"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5545502F" w14:textId="77777777" w:rsidR="003F2B87" w:rsidRPr="000A65B9" w:rsidRDefault="003F2B87">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Desarrollo de software</w:t>
            </w:r>
          </w:p>
        </w:tc>
        <w:tc>
          <w:tcPr>
            <w:tcW w:w="3261" w:type="dxa"/>
            <w:shd w:val="clear" w:color="auto" w:fill="FFFFFF" w:themeFill="background1"/>
          </w:tcPr>
          <w:p w14:paraId="5F21F729" w14:textId="77777777" w:rsidR="003F2B87" w:rsidRPr="000A65B9" w:rsidRDefault="003F2B87">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BC60DB">
              <w:rPr>
                <w:rFonts w:ascii="Montserrat" w:hAnsi="Montserrat" w:cs="Arial"/>
                <w:color w:val="000000" w:themeColor="text1"/>
                <w:sz w:val="14"/>
                <w:szCs w:val="14"/>
              </w:rPr>
              <w:t>Proceso de crear aplicaciones, programas o sistemas informáticos mediante la utilización de distintas tecnologías, lenguajes de programación y metodologías de trabajo</w:t>
            </w:r>
            <w:r>
              <w:rPr>
                <w:rFonts w:ascii="Montserrat" w:hAnsi="Montserrat" w:cs="Arial"/>
                <w:color w:val="000000" w:themeColor="text1"/>
                <w:sz w:val="14"/>
                <w:szCs w:val="14"/>
              </w:rPr>
              <w:t>.</w:t>
            </w:r>
          </w:p>
        </w:tc>
        <w:tc>
          <w:tcPr>
            <w:tcW w:w="2126" w:type="dxa"/>
            <w:shd w:val="clear" w:color="auto" w:fill="FFFFFF" w:themeFill="background1"/>
            <w:vAlign w:val="center"/>
          </w:tcPr>
          <w:p w14:paraId="3513C2CD" w14:textId="50D8413F" w:rsidR="003F2B87" w:rsidRPr="008D5A8F" w:rsidRDefault="003F2B8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3F2B87" w:rsidRPr="000A65B9" w14:paraId="4B6A282F" w14:textId="77777777" w:rsidTr="00CE23B6">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70FD3A40"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3DB0A4CF" w14:textId="77777777" w:rsidR="003F2B87" w:rsidRPr="000A65B9" w:rsidRDefault="003F2B87">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Pruebas de aceptación</w:t>
            </w:r>
          </w:p>
        </w:tc>
        <w:tc>
          <w:tcPr>
            <w:tcW w:w="3261" w:type="dxa"/>
            <w:shd w:val="clear" w:color="auto" w:fill="FFFFFF" w:themeFill="background1"/>
          </w:tcPr>
          <w:p w14:paraId="3CAF60E8" w14:textId="77777777" w:rsidR="003F2B87" w:rsidRPr="000A65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7232EA">
              <w:rPr>
                <w:rFonts w:ascii="Montserrat" w:hAnsi="Montserrat" w:cs="Arial"/>
                <w:color w:val="000000" w:themeColor="text1"/>
                <w:sz w:val="14"/>
                <w:szCs w:val="14"/>
              </w:rPr>
              <w:t>Tipo de pruebas de software que se realizan para determinar si un sistema o aplicación cumple con los criterios de aceptación establecidos previamente por el cliente o el usuario final.</w:t>
            </w:r>
          </w:p>
        </w:tc>
        <w:tc>
          <w:tcPr>
            <w:tcW w:w="2126" w:type="dxa"/>
            <w:shd w:val="clear" w:color="auto" w:fill="FFFFFF" w:themeFill="background1"/>
            <w:vAlign w:val="center"/>
          </w:tcPr>
          <w:p w14:paraId="2F25779A" w14:textId="48C6A57B" w:rsidR="003F2B87" w:rsidRPr="008D5A8F" w:rsidRDefault="00892D74">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Pr>
                <w:rFonts w:ascii="Montserrat" w:hAnsi="Montserrat" w:cs="Arial"/>
                <w:color w:val="000000" w:themeColor="text1"/>
                <w:sz w:val="14"/>
                <w:szCs w:val="14"/>
              </w:rPr>
              <w:t>P-GT-13 Procedimiento para la gestión de requerimientos de recursos y soluciones tecnológicas</w:t>
            </w:r>
          </w:p>
        </w:tc>
      </w:tr>
      <w:tr w:rsidR="003F2B87" w:rsidRPr="000A65B9" w14:paraId="23033BD6" w14:textId="77777777" w:rsidTr="00CE23B6">
        <w:trPr>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429479BA"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550EA890" w14:textId="77777777" w:rsidR="003F2B87" w:rsidRPr="000A65B9" w:rsidRDefault="003F2B87">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Gestión de defectos</w:t>
            </w:r>
          </w:p>
        </w:tc>
        <w:tc>
          <w:tcPr>
            <w:tcW w:w="3261" w:type="dxa"/>
            <w:shd w:val="clear" w:color="auto" w:fill="FFFFFF" w:themeFill="background1"/>
          </w:tcPr>
          <w:p w14:paraId="2E658DE8" w14:textId="77777777" w:rsidR="003F2B87" w:rsidRPr="000A65B9" w:rsidRDefault="003F2B87">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A15EBA">
              <w:rPr>
                <w:rFonts w:ascii="Montserrat" w:hAnsi="Montserrat" w:cs="Arial"/>
                <w:color w:val="000000" w:themeColor="text1"/>
                <w:sz w:val="14"/>
                <w:szCs w:val="14"/>
              </w:rPr>
              <w:t>La gestión de defectos, también conocida como gestión de incidencias o bugs, es el proceso de identificar, registrar, priorizar, resolver y dar seguimiento a los problemas o defectos encontrados durante las pruebas o el uso de un software o sistema.</w:t>
            </w:r>
          </w:p>
        </w:tc>
        <w:tc>
          <w:tcPr>
            <w:tcW w:w="2126" w:type="dxa"/>
            <w:shd w:val="clear" w:color="auto" w:fill="FFFFFF" w:themeFill="background1"/>
            <w:vAlign w:val="center"/>
          </w:tcPr>
          <w:p w14:paraId="0901BED9" w14:textId="07C737CE" w:rsidR="003F2B87" w:rsidRPr="008D5A8F" w:rsidRDefault="003F2B8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3F2B87" w:rsidRPr="000A65B9" w14:paraId="3CA2083B" w14:textId="77777777" w:rsidTr="00CE23B6">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4E1B52A3"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093E2583" w14:textId="77777777" w:rsidR="003F2B87" w:rsidRPr="000A65B9" w:rsidRDefault="003F2B87">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Entrenamiento de partes interesadas</w:t>
            </w:r>
          </w:p>
        </w:tc>
        <w:tc>
          <w:tcPr>
            <w:tcW w:w="3261" w:type="dxa"/>
            <w:shd w:val="clear" w:color="auto" w:fill="FFFFFF" w:themeFill="background1"/>
          </w:tcPr>
          <w:p w14:paraId="3031D474" w14:textId="32B7E7FE" w:rsidR="003F2B87" w:rsidRPr="000A65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Pr>
                <w:rFonts w:ascii="Montserrat" w:hAnsi="Montserrat" w:cs="Arial"/>
                <w:color w:val="000000" w:themeColor="text1"/>
                <w:sz w:val="14"/>
                <w:szCs w:val="14"/>
              </w:rPr>
              <w:t>C</w:t>
            </w:r>
            <w:r w:rsidRPr="008C5911">
              <w:rPr>
                <w:rFonts w:ascii="Montserrat" w:hAnsi="Montserrat" w:cs="Arial"/>
                <w:color w:val="000000" w:themeColor="text1"/>
                <w:sz w:val="14"/>
                <w:szCs w:val="14"/>
              </w:rPr>
              <w:t xml:space="preserve">apacitación de </w:t>
            </w:r>
            <w:proofErr w:type="spellStart"/>
            <w:r w:rsidR="00834372">
              <w:rPr>
                <w:rFonts w:ascii="Montserrat" w:hAnsi="Montserrat" w:cs="Arial"/>
                <w:color w:val="000000" w:themeColor="text1"/>
                <w:sz w:val="14"/>
                <w:szCs w:val="14"/>
              </w:rPr>
              <w:t>S</w:t>
            </w:r>
            <w:r w:rsidRPr="008C5911">
              <w:rPr>
                <w:rFonts w:ascii="Montserrat" w:hAnsi="Montserrat" w:cs="Arial"/>
                <w:color w:val="000000" w:themeColor="text1"/>
                <w:sz w:val="14"/>
                <w:szCs w:val="14"/>
              </w:rPr>
              <w:t>takeholders</w:t>
            </w:r>
            <w:proofErr w:type="spellEnd"/>
            <w:r w:rsidRPr="008C5911">
              <w:rPr>
                <w:rFonts w:ascii="Montserrat" w:hAnsi="Montserrat" w:cs="Arial"/>
                <w:color w:val="000000" w:themeColor="text1"/>
                <w:sz w:val="14"/>
                <w:szCs w:val="14"/>
              </w:rPr>
              <w:t>, es un proceso educativo y de formación destinado a proporcionar conocimientos y habilidades a todas las personas o grupos que tienen un interés o participación en un proyecto, proceso o cambio en una organización.</w:t>
            </w:r>
          </w:p>
        </w:tc>
        <w:tc>
          <w:tcPr>
            <w:tcW w:w="2126" w:type="dxa"/>
            <w:shd w:val="clear" w:color="auto" w:fill="FFFFFF" w:themeFill="background1"/>
            <w:vAlign w:val="center"/>
          </w:tcPr>
          <w:p w14:paraId="02B03305" w14:textId="07FDC100" w:rsidR="003F2B87" w:rsidRPr="008D5A8F" w:rsidRDefault="00892D74">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Pr>
                <w:rFonts w:ascii="Montserrat" w:hAnsi="Montserrat" w:cs="Arial"/>
                <w:color w:val="000000" w:themeColor="text1"/>
                <w:sz w:val="14"/>
                <w:szCs w:val="14"/>
              </w:rPr>
              <w:t>P-GT-13 Procedimiento para la gestión de requerimientos de recursos y soluciones tecnológicas</w:t>
            </w:r>
          </w:p>
        </w:tc>
      </w:tr>
      <w:tr w:rsidR="003F2B87" w:rsidRPr="000A65B9" w14:paraId="67E663AC" w14:textId="77777777" w:rsidTr="00CE23B6">
        <w:trPr>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5FEE4C94"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53FCBA88" w14:textId="77777777" w:rsidR="003F2B87" w:rsidRPr="000A65B9" w:rsidRDefault="003F2B87">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Administración de ambientes (desarrollo, producción)</w:t>
            </w:r>
          </w:p>
        </w:tc>
        <w:tc>
          <w:tcPr>
            <w:tcW w:w="3261" w:type="dxa"/>
            <w:shd w:val="clear" w:color="auto" w:fill="FFFFFF" w:themeFill="background1"/>
          </w:tcPr>
          <w:p w14:paraId="218CDB69" w14:textId="77777777" w:rsidR="003F2B87" w:rsidRPr="000A65B9" w:rsidRDefault="003F2B87">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Pr>
                <w:rFonts w:ascii="Montserrat" w:hAnsi="Montserrat" w:cs="Arial"/>
                <w:color w:val="000000" w:themeColor="text1"/>
                <w:sz w:val="14"/>
                <w:szCs w:val="14"/>
              </w:rPr>
              <w:t>P</w:t>
            </w:r>
            <w:r w:rsidRPr="006334EA">
              <w:rPr>
                <w:rFonts w:ascii="Montserrat" w:hAnsi="Montserrat" w:cs="Arial"/>
                <w:color w:val="000000" w:themeColor="text1"/>
                <w:sz w:val="14"/>
                <w:szCs w:val="14"/>
              </w:rPr>
              <w:t>roceso de planificar, configurar, mantener y controlar los diferentes ambientes o instancias en los que se desarrolla, prueba y despliega el software de una organización. Los dos ambientes principales en el ciclo de vida de desarrollo de software son el ambiente de desarrollo y el ambiente de producción, aunque también puede haber otros ambientes como el de pruebas o preproducción.</w:t>
            </w:r>
          </w:p>
        </w:tc>
        <w:tc>
          <w:tcPr>
            <w:tcW w:w="2126" w:type="dxa"/>
            <w:shd w:val="clear" w:color="auto" w:fill="FFFFFF" w:themeFill="background1"/>
            <w:vAlign w:val="center"/>
          </w:tcPr>
          <w:p w14:paraId="33CA031E" w14:textId="18AA8471" w:rsidR="003F2B87" w:rsidRPr="008D5A8F" w:rsidRDefault="003F2B8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3F2B87" w:rsidRPr="000A65B9" w14:paraId="4D41A8D6" w14:textId="77777777" w:rsidTr="00CE23B6">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val="restart"/>
            <w:shd w:val="clear" w:color="auto" w:fill="FFFFFF" w:themeFill="background1"/>
            <w:textDirection w:val="btLr"/>
            <w:vAlign w:val="center"/>
          </w:tcPr>
          <w:p w14:paraId="0C8AAC28" w14:textId="7AC01C46" w:rsidR="003F2B87" w:rsidRPr="000A65B9" w:rsidRDefault="00834372">
            <w:pPr>
              <w:ind w:left="113" w:right="113"/>
              <w:jc w:val="center"/>
              <w:rPr>
                <w:rFonts w:ascii="Montserrat" w:hAnsi="Montserrat" w:cs="Arial"/>
                <w:b w:val="0"/>
                <w:color w:val="000000" w:themeColor="text1"/>
                <w:sz w:val="14"/>
                <w:szCs w:val="14"/>
              </w:rPr>
            </w:pPr>
            <w:r w:rsidRPr="000A65B9">
              <w:rPr>
                <w:rFonts w:ascii="Montserrat" w:hAnsi="Montserrat" w:cs="Arial"/>
                <w:b w:val="0"/>
                <w:color w:val="000000" w:themeColor="text1"/>
                <w:sz w:val="14"/>
                <w:szCs w:val="14"/>
              </w:rPr>
              <w:t>GESTIÓN</w:t>
            </w:r>
            <w:r w:rsidR="003F2B87" w:rsidRPr="000A65B9">
              <w:rPr>
                <w:rFonts w:ascii="Montserrat" w:hAnsi="Montserrat" w:cs="Arial"/>
                <w:b w:val="0"/>
                <w:color w:val="000000" w:themeColor="text1"/>
                <w:sz w:val="14"/>
                <w:szCs w:val="14"/>
              </w:rPr>
              <w:t xml:space="preserve"> DE LA INFRAESTRUCTURA DE TI</w:t>
            </w:r>
          </w:p>
          <w:p w14:paraId="3EFB38DF" w14:textId="77777777" w:rsidR="003F2B87" w:rsidRPr="000A65B9" w:rsidRDefault="003F2B87">
            <w:pPr>
              <w:ind w:left="473" w:right="113"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46C1A1A5" w14:textId="77777777" w:rsidR="003F2B87" w:rsidRPr="000A65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Desarrollar y mantener arquitectura de infraestructura</w:t>
            </w:r>
          </w:p>
        </w:tc>
        <w:tc>
          <w:tcPr>
            <w:tcW w:w="3261" w:type="dxa"/>
            <w:shd w:val="clear" w:color="auto" w:fill="FFFFFF" w:themeFill="background1"/>
          </w:tcPr>
          <w:p w14:paraId="0D632098" w14:textId="77777777" w:rsidR="003F2B87" w:rsidRPr="000A65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57696C">
              <w:rPr>
                <w:rFonts w:ascii="Montserrat" w:hAnsi="Montserrat" w:cs="Arial"/>
                <w:color w:val="000000" w:themeColor="text1"/>
                <w:sz w:val="14"/>
                <w:szCs w:val="14"/>
              </w:rPr>
              <w:t>Proceso continuo y estratégico que implica diseñar, implementar y optimizar la estructura y configuración de los componentes tecnológicos que soportan los servicios y sistemas de</w:t>
            </w:r>
            <w:r>
              <w:rPr>
                <w:rFonts w:ascii="Montserrat" w:hAnsi="Montserrat" w:cs="Arial"/>
                <w:color w:val="000000" w:themeColor="text1"/>
                <w:sz w:val="14"/>
                <w:szCs w:val="14"/>
              </w:rPr>
              <w:t xml:space="preserve"> la institución.</w:t>
            </w:r>
          </w:p>
        </w:tc>
        <w:tc>
          <w:tcPr>
            <w:tcW w:w="2126" w:type="dxa"/>
            <w:shd w:val="clear" w:color="auto" w:fill="FFFFFF" w:themeFill="background1"/>
            <w:vAlign w:val="center"/>
          </w:tcPr>
          <w:p w14:paraId="2EE61F0B" w14:textId="16058551" w:rsidR="003F2B87" w:rsidRPr="008D5A8F" w:rsidRDefault="003F2B87" w:rsidP="00892D74">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3F2B87" w:rsidRPr="000A65B9" w14:paraId="183319F5" w14:textId="77777777" w:rsidTr="00CE23B6">
        <w:trPr>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6AF6EA4A"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1D86FCD7" w14:textId="77777777" w:rsidR="003F2B87" w:rsidRPr="000A65B9" w:rsidRDefault="003F2B87">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Instalar y configurar equipos de la infraestructura</w:t>
            </w:r>
          </w:p>
        </w:tc>
        <w:tc>
          <w:tcPr>
            <w:tcW w:w="3261" w:type="dxa"/>
            <w:shd w:val="clear" w:color="auto" w:fill="FFFFFF" w:themeFill="background1"/>
          </w:tcPr>
          <w:p w14:paraId="5E9E8391" w14:textId="77777777" w:rsidR="003F2B87" w:rsidRPr="000A65B9" w:rsidRDefault="003F2B87">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923D07">
              <w:rPr>
                <w:rFonts w:ascii="Montserrat" w:hAnsi="Montserrat" w:cs="Arial"/>
                <w:color w:val="000000" w:themeColor="text1"/>
                <w:sz w:val="14"/>
                <w:szCs w:val="14"/>
              </w:rPr>
              <w:t>La instalación y configuración de equipos de infraestructura son actividades fundamentales en la implementación y puesta en marcha de la arquitectura de tecnología de la información de una organización. Estas acciones implican la instalación física de los componentes de hardware, así como la configuración de los dispositivos y sistemas para que funcionen correctamente y de acuerdo con los requerimientos y necesidades específicas de la organización.</w:t>
            </w:r>
          </w:p>
        </w:tc>
        <w:tc>
          <w:tcPr>
            <w:tcW w:w="2126" w:type="dxa"/>
            <w:shd w:val="clear" w:color="auto" w:fill="FFFFFF" w:themeFill="background1"/>
            <w:vAlign w:val="center"/>
          </w:tcPr>
          <w:p w14:paraId="022A4C1D" w14:textId="77777777" w:rsidR="003F2B87" w:rsidRPr="000A65B9" w:rsidRDefault="003F2B87">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b/>
                <w:bCs/>
                <w:color w:val="000000" w:themeColor="text1"/>
                <w:sz w:val="14"/>
                <w:szCs w:val="14"/>
              </w:rPr>
              <w:t>P-GT-09</w:t>
            </w:r>
            <w:r w:rsidRPr="000A65B9">
              <w:rPr>
                <w:rFonts w:ascii="Montserrat" w:hAnsi="Montserrat" w:cs="Arial"/>
                <w:color w:val="000000" w:themeColor="text1"/>
                <w:sz w:val="14"/>
                <w:szCs w:val="14"/>
              </w:rPr>
              <w:t xml:space="preserve"> Procedimiento para el Mantenimiento de Equipos de Cómputo del Laboratorio de Genética.</w:t>
            </w:r>
          </w:p>
          <w:p w14:paraId="2BB6A05F" w14:textId="77777777" w:rsidR="003F2B87" w:rsidRPr="000A65B9" w:rsidRDefault="003F2B87">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b/>
                <w:bCs/>
                <w:color w:val="000000" w:themeColor="text1"/>
                <w:sz w:val="14"/>
                <w:szCs w:val="14"/>
              </w:rPr>
              <w:t>P-GT-01</w:t>
            </w:r>
            <w:r w:rsidRPr="000A65B9">
              <w:rPr>
                <w:rFonts w:ascii="Montserrat" w:hAnsi="Montserrat" w:cs="Arial"/>
                <w:color w:val="000000" w:themeColor="text1"/>
                <w:sz w:val="14"/>
                <w:szCs w:val="14"/>
              </w:rPr>
              <w:t xml:space="preserve"> Procedimiento para el Mantenimiento de Equipos de Cómputo</w:t>
            </w:r>
          </w:p>
        </w:tc>
      </w:tr>
      <w:tr w:rsidR="003F2B87" w:rsidRPr="000A65B9" w14:paraId="5D9F00F4" w14:textId="77777777" w:rsidTr="00CE23B6">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7B779462"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35845F46" w14:textId="77777777" w:rsidR="003F2B87" w:rsidRPr="000A65B9" w:rsidRDefault="003F2B87">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Mantener actualizados componentes de software servidores</w:t>
            </w:r>
          </w:p>
        </w:tc>
        <w:tc>
          <w:tcPr>
            <w:tcW w:w="3261" w:type="dxa"/>
            <w:shd w:val="clear" w:color="auto" w:fill="FFFFFF" w:themeFill="background1"/>
          </w:tcPr>
          <w:p w14:paraId="3247DB05" w14:textId="77777777" w:rsidR="003F2B87" w:rsidRPr="000A65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9233DF">
              <w:rPr>
                <w:rFonts w:ascii="Montserrat" w:hAnsi="Montserrat" w:cs="Arial"/>
                <w:color w:val="000000" w:themeColor="text1"/>
                <w:sz w:val="14"/>
                <w:szCs w:val="14"/>
              </w:rPr>
              <w:t>Mantener actualizados los componentes de software de los servidores es una tarea crítica para garantizar la seguridad, estabilidad y eficiencia de los sistemas. Los servidores son el corazón de la infraestructura de TI y contienen una variedad de componentes de software, como el sistema operativo, aplicaciones, librerías y parches de seguridad, que deben actualizarse regularmente para mantenerlos protegidos y funcionando de manera óptima.</w:t>
            </w:r>
          </w:p>
        </w:tc>
        <w:tc>
          <w:tcPr>
            <w:tcW w:w="2126" w:type="dxa"/>
            <w:shd w:val="clear" w:color="auto" w:fill="FFFFFF" w:themeFill="background1"/>
            <w:vAlign w:val="center"/>
          </w:tcPr>
          <w:p w14:paraId="09AA1973" w14:textId="77777777" w:rsidR="003F2B87" w:rsidRPr="000A65B9" w:rsidRDefault="003F2B87">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b/>
                <w:bCs/>
                <w:color w:val="000000" w:themeColor="text1"/>
                <w:sz w:val="14"/>
                <w:szCs w:val="14"/>
              </w:rPr>
              <w:t>P-GT-01</w:t>
            </w:r>
            <w:r w:rsidRPr="000A65B9">
              <w:rPr>
                <w:rFonts w:ascii="Montserrat" w:hAnsi="Montserrat" w:cs="Arial"/>
                <w:color w:val="000000" w:themeColor="text1"/>
                <w:sz w:val="14"/>
                <w:szCs w:val="14"/>
              </w:rPr>
              <w:t xml:space="preserve"> Procedimiento para el Mantenimiento de Equipos de Cómputo</w:t>
            </w:r>
          </w:p>
        </w:tc>
      </w:tr>
      <w:tr w:rsidR="003F2B87" w:rsidRPr="000A65B9" w14:paraId="444D214C" w14:textId="77777777" w:rsidTr="00CE23B6">
        <w:trPr>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37F488FA"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3B37ADB8" w14:textId="77777777" w:rsidR="003F2B87" w:rsidRPr="000A65B9" w:rsidRDefault="003F2B87">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Monitorear el desempeño de la infraestructura</w:t>
            </w:r>
          </w:p>
        </w:tc>
        <w:tc>
          <w:tcPr>
            <w:tcW w:w="3261" w:type="dxa"/>
            <w:shd w:val="clear" w:color="auto" w:fill="FFFFFF" w:themeFill="background1"/>
          </w:tcPr>
          <w:p w14:paraId="62104FF2" w14:textId="77777777" w:rsidR="003F2B87" w:rsidRPr="000A65B9" w:rsidRDefault="003F2B87">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A36C86">
              <w:rPr>
                <w:rFonts w:ascii="Montserrat" w:hAnsi="Montserrat" w:cs="Arial"/>
                <w:color w:val="000000" w:themeColor="text1"/>
                <w:sz w:val="14"/>
                <w:szCs w:val="14"/>
              </w:rPr>
              <w:t>Monitorear el desempeño de la infraestructura es una práctica crítica para asegurar que los componentes tecnológicos de una organización funcionen de manera óptima y que los servicios se entreguen de manera eficiente y confiable. El monitoreo constante permite identificar posibles problemas, cuellos de botella, tendencias y patrones de comportamiento, lo que ayuda a prevenir interrupciones y mejorar el rendimiento general del sistema.</w:t>
            </w:r>
          </w:p>
        </w:tc>
        <w:tc>
          <w:tcPr>
            <w:tcW w:w="2126" w:type="dxa"/>
            <w:shd w:val="clear" w:color="auto" w:fill="FFFFFF" w:themeFill="background1"/>
            <w:vAlign w:val="center"/>
          </w:tcPr>
          <w:p w14:paraId="26D7EA88" w14:textId="77777777" w:rsidR="003F2B87" w:rsidRPr="008D5A8F" w:rsidRDefault="003F2B8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5A8F">
              <w:rPr>
                <w:rFonts w:ascii="Montserrat" w:hAnsi="Montserrat" w:cs="Arial"/>
                <w:color w:val="000000" w:themeColor="text1"/>
                <w:sz w:val="14"/>
                <w:szCs w:val="14"/>
              </w:rPr>
              <w:t>Proyectado</w:t>
            </w:r>
          </w:p>
        </w:tc>
      </w:tr>
      <w:tr w:rsidR="003F2B87" w:rsidRPr="000A65B9" w14:paraId="74AA7039" w14:textId="77777777" w:rsidTr="00CE23B6">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5E033BCC"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3D19DD1F" w14:textId="77777777" w:rsidR="003F2B87" w:rsidRPr="000A65B9" w:rsidRDefault="003F2B87">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Administrar incidentes en equipos de la infraestructura</w:t>
            </w:r>
          </w:p>
        </w:tc>
        <w:tc>
          <w:tcPr>
            <w:tcW w:w="3261" w:type="dxa"/>
            <w:shd w:val="clear" w:color="auto" w:fill="FFFFFF" w:themeFill="background1"/>
          </w:tcPr>
          <w:p w14:paraId="2444CA33" w14:textId="77777777" w:rsidR="003F2B87" w:rsidRPr="000A65B9" w:rsidRDefault="003F2B87">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9266DC">
              <w:rPr>
                <w:rFonts w:ascii="Montserrat" w:hAnsi="Montserrat" w:cs="Arial"/>
                <w:color w:val="000000" w:themeColor="text1"/>
                <w:sz w:val="14"/>
                <w:szCs w:val="14"/>
              </w:rPr>
              <w:t>La administración de incidentes en equipos de infraestructura es una parte esencial de la gestión de tecnología de la información. Los incidentes en la infraestructura pueden surgir por diversas razones, como fallos de hardware, problemas de red, errores de configuración o ataques cibernéticos, entre otros.</w:t>
            </w:r>
          </w:p>
        </w:tc>
        <w:tc>
          <w:tcPr>
            <w:tcW w:w="2126" w:type="dxa"/>
            <w:shd w:val="clear" w:color="auto" w:fill="FFFFFF" w:themeFill="background1"/>
            <w:vAlign w:val="center"/>
          </w:tcPr>
          <w:p w14:paraId="7E0DDB7E" w14:textId="4245325C" w:rsidR="003F2B87" w:rsidRPr="008D5A8F" w:rsidRDefault="003F2B87">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3F2B87" w:rsidRPr="000A65B9" w14:paraId="765CC963" w14:textId="77777777" w:rsidTr="00CE23B6">
        <w:trPr>
          <w:trHeight w:val="329"/>
          <w:jc w:val="center"/>
        </w:trPr>
        <w:tc>
          <w:tcPr>
            <w:cnfStyle w:val="001000000000" w:firstRow="0" w:lastRow="0" w:firstColumn="1" w:lastColumn="0" w:oddVBand="0" w:evenVBand="0" w:oddHBand="0" w:evenHBand="0" w:firstRowFirstColumn="0" w:firstRowLastColumn="0" w:lastRowFirstColumn="0" w:lastRowLastColumn="0"/>
            <w:tcW w:w="988" w:type="dxa"/>
            <w:vMerge w:val="restart"/>
            <w:shd w:val="clear" w:color="auto" w:fill="FFFFFF" w:themeFill="background1"/>
            <w:textDirection w:val="btLr"/>
            <w:vAlign w:val="center"/>
          </w:tcPr>
          <w:p w14:paraId="49A039DC" w14:textId="77777777" w:rsidR="003F2B87" w:rsidRPr="000A65B9" w:rsidRDefault="003F2B87">
            <w:pPr>
              <w:ind w:left="113" w:right="113"/>
              <w:jc w:val="center"/>
              <w:rPr>
                <w:rFonts w:ascii="Montserrat" w:hAnsi="Montserrat" w:cs="Arial"/>
                <w:b w:val="0"/>
                <w:color w:val="000000" w:themeColor="text1"/>
                <w:sz w:val="14"/>
                <w:szCs w:val="14"/>
              </w:rPr>
            </w:pPr>
            <w:r w:rsidRPr="000A65B9">
              <w:rPr>
                <w:rFonts w:ascii="Montserrat" w:hAnsi="Montserrat" w:cs="Arial"/>
                <w:b w:val="0"/>
                <w:color w:val="000000" w:themeColor="text1"/>
                <w:sz w:val="14"/>
                <w:szCs w:val="14"/>
              </w:rPr>
              <w:t>ADMINISTRAR LOS DATOS</w:t>
            </w:r>
          </w:p>
          <w:p w14:paraId="22D89034" w14:textId="77777777" w:rsidR="003F2B87" w:rsidRPr="000A65B9" w:rsidRDefault="003F2B87">
            <w:pPr>
              <w:ind w:left="473" w:right="113"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6920E837" w14:textId="77777777" w:rsidR="003F2B87" w:rsidRPr="000A65B9" w:rsidRDefault="003F2B87">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Administración de las bases de datos</w:t>
            </w:r>
          </w:p>
        </w:tc>
        <w:tc>
          <w:tcPr>
            <w:tcW w:w="3261" w:type="dxa"/>
            <w:shd w:val="clear" w:color="auto" w:fill="FFFFFF" w:themeFill="background1"/>
          </w:tcPr>
          <w:p w14:paraId="2E797134" w14:textId="77777777" w:rsidR="003F2B87" w:rsidRPr="000A65B9" w:rsidRDefault="003F2B87">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5474D0">
              <w:rPr>
                <w:rFonts w:ascii="Montserrat" w:hAnsi="Montserrat" w:cs="Arial"/>
                <w:color w:val="000000" w:themeColor="text1"/>
                <w:sz w:val="14"/>
                <w:szCs w:val="14"/>
              </w:rPr>
              <w:t xml:space="preserve">Conjunto de actividades y procesos que se enfocan en asegurar el correcto funcionamiento, seguridad, disponibilidad, rendimiento y respaldo de las bases de datos utilizadas por </w:t>
            </w:r>
            <w:r>
              <w:rPr>
                <w:rFonts w:ascii="Montserrat" w:hAnsi="Montserrat" w:cs="Arial"/>
                <w:color w:val="000000" w:themeColor="text1"/>
                <w:sz w:val="14"/>
                <w:szCs w:val="14"/>
              </w:rPr>
              <w:t>la institución.</w:t>
            </w:r>
          </w:p>
        </w:tc>
        <w:tc>
          <w:tcPr>
            <w:tcW w:w="2126" w:type="dxa"/>
            <w:shd w:val="clear" w:color="auto" w:fill="FFFFFF" w:themeFill="background1"/>
            <w:vAlign w:val="center"/>
          </w:tcPr>
          <w:p w14:paraId="03F8AEF6" w14:textId="320350D3" w:rsidR="003F2B87" w:rsidRPr="008D5A8F" w:rsidRDefault="003F2B8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3F2B87" w:rsidRPr="000A65B9" w14:paraId="0EBF735D" w14:textId="77777777" w:rsidTr="00CE23B6">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7FC14503"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34818471" w14:textId="77777777" w:rsidR="003F2B87" w:rsidRPr="000A65B9" w:rsidRDefault="003F2B87">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Administrar los respaldos (Backup)</w:t>
            </w:r>
          </w:p>
        </w:tc>
        <w:tc>
          <w:tcPr>
            <w:tcW w:w="3261" w:type="dxa"/>
            <w:shd w:val="clear" w:color="auto" w:fill="FFFFFF" w:themeFill="background1"/>
          </w:tcPr>
          <w:p w14:paraId="67C2C2BB" w14:textId="77777777" w:rsidR="003F2B87" w:rsidRPr="000A65B9" w:rsidRDefault="003F2B87">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305D1F">
              <w:rPr>
                <w:rFonts w:ascii="Montserrat" w:hAnsi="Montserrat" w:cs="Arial"/>
                <w:color w:val="000000" w:themeColor="text1"/>
                <w:sz w:val="14"/>
                <w:szCs w:val="14"/>
              </w:rPr>
              <w:t>Administrar publicaciones de contenido en portales implica el control y gestión de los contenidos que se publican en sitios web o plataformas digitales, como blogs, páginas web corporativas, portales de noticias o redes sociales. El objetivo es asegurar que el contenido publicado sea relevante, actualizado, preciso y adecuado para el público objetivo.</w:t>
            </w:r>
          </w:p>
        </w:tc>
        <w:tc>
          <w:tcPr>
            <w:tcW w:w="2126" w:type="dxa"/>
            <w:shd w:val="clear" w:color="auto" w:fill="FFFFFF" w:themeFill="background1"/>
            <w:vAlign w:val="center"/>
          </w:tcPr>
          <w:p w14:paraId="35B57E6A" w14:textId="77777777" w:rsidR="003F2B87" w:rsidRPr="008D5A8F" w:rsidRDefault="003F2B87">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5A8F">
              <w:rPr>
                <w:rFonts w:ascii="Montserrat" w:hAnsi="Montserrat" w:cs="Arial"/>
                <w:b/>
                <w:bCs/>
                <w:color w:val="000000" w:themeColor="text1"/>
                <w:sz w:val="14"/>
                <w:szCs w:val="14"/>
              </w:rPr>
              <w:t>P-GT-10</w:t>
            </w:r>
            <w:r w:rsidRPr="008D5A8F">
              <w:rPr>
                <w:rFonts w:ascii="Montserrat" w:hAnsi="Montserrat" w:cs="Arial"/>
                <w:color w:val="000000" w:themeColor="text1"/>
                <w:sz w:val="14"/>
                <w:szCs w:val="14"/>
              </w:rPr>
              <w:t xml:space="preserve"> Procedimiento para la generación y restauración de copias de seguridad o Backup</w:t>
            </w:r>
          </w:p>
        </w:tc>
      </w:tr>
      <w:tr w:rsidR="003F2B87" w:rsidRPr="000A65B9" w14:paraId="3275F40C" w14:textId="77777777" w:rsidTr="00CE23B6">
        <w:trPr>
          <w:trHeight w:val="766"/>
          <w:jc w:val="center"/>
        </w:trPr>
        <w:tc>
          <w:tcPr>
            <w:cnfStyle w:val="001000000000" w:firstRow="0" w:lastRow="0" w:firstColumn="1" w:lastColumn="0" w:oddVBand="0" w:evenVBand="0" w:oddHBand="0" w:evenHBand="0" w:firstRowFirstColumn="0" w:firstRowLastColumn="0" w:lastRowFirstColumn="0" w:lastRowLastColumn="0"/>
            <w:tcW w:w="988" w:type="dxa"/>
            <w:vMerge w:val="restart"/>
            <w:shd w:val="clear" w:color="auto" w:fill="FFFFFF" w:themeFill="background1"/>
            <w:textDirection w:val="btLr"/>
            <w:vAlign w:val="center"/>
          </w:tcPr>
          <w:p w14:paraId="61B97BDE" w14:textId="09B4B27B" w:rsidR="003F2B87" w:rsidRPr="000A65B9" w:rsidRDefault="00834372">
            <w:pPr>
              <w:ind w:left="113" w:right="113"/>
              <w:jc w:val="center"/>
              <w:rPr>
                <w:rFonts w:ascii="Montserrat" w:hAnsi="Montserrat" w:cs="Arial"/>
                <w:b w:val="0"/>
                <w:color w:val="000000" w:themeColor="text1"/>
                <w:sz w:val="14"/>
                <w:szCs w:val="14"/>
              </w:rPr>
            </w:pPr>
            <w:r w:rsidRPr="000A65B9">
              <w:rPr>
                <w:rFonts w:ascii="Montserrat" w:hAnsi="Montserrat" w:cs="Arial"/>
                <w:b w:val="0"/>
                <w:color w:val="000000" w:themeColor="text1"/>
                <w:sz w:val="14"/>
                <w:szCs w:val="14"/>
              </w:rPr>
              <w:t>GESTIÓN</w:t>
            </w:r>
            <w:r w:rsidR="003F2B87" w:rsidRPr="000A65B9">
              <w:rPr>
                <w:rFonts w:ascii="Montserrat" w:hAnsi="Montserrat" w:cs="Arial"/>
                <w:b w:val="0"/>
                <w:color w:val="000000" w:themeColor="text1"/>
                <w:sz w:val="14"/>
                <w:szCs w:val="14"/>
              </w:rPr>
              <w:t xml:space="preserve"> DE LICENCIAMIENTOS Y SUSCRIPCIONES</w:t>
            </w:r>
          </w:p>
          <w:p w14:paraId="23D1DF9F" w14:textId="77777777" w:rsidR="003F2B87" w:rsidRPr="000A65B9" w:rsidRDefault="003F2B87">
            <w:pPr>
              <w:ind w:left="473" w:right="113"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457CA6C9" w14:textId="77777777" w:rsidR="003F2B87" w:rsidRPr="000A65B9" w:rsidRDefault="003F2B87">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Administrar licenciamientos de productos y usuarios</w:t>
            </w:r>
          </w:p>
        </w:tc>
        <w:tc>
          <w:tcPr>
            <w:tcW w:w="3261" w:type="dxa"/>
            <w:shd w:val="clear" w:color="auto" w:fill="FFFFFF" w:themeFill="background1"/>
          </w:tcPr>
          <w:p w14:paraId="5A17468F" w14:textId="77777777" w:rsidR="003F2B87" w:rsidRPr="000A65B9" w:rsidRDefault="003F2B87">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Pr>
                <w:rFonts w:ascii="Montserrat" w:hAnsi="Montserrat" w:cs="Arial"/>
                <w:color w:val="000000" w:themeColor="text1"/>
                <w:sz w:val="14"/>
                <w:szCs w:val="14"/>
              </w:rPr>
              <w:t>P</w:t>
            </w:r>
            <w:r w:rsidRPr="00B50494">
              <w:rPr>
                <w:rFonts w:ascii="Montserrat" w:hAnsi="Montserrat" w:cs="Arial"/>
                <w:color w:val="000000" w:themeColor="text1"/>
                <w:sz w:val="14"/>
                <w:szCs w:val="14"/>
              </w:rPr>
              <w:t>roceso crítico para asegurarse de que una organización esté cumpliendo con los términos y condiciones de las licencias de software y servicios que utiliza.</w:t>
            </w:r>
          </w:p>
        </w:tc>
        <w:tc>
          <w:tcPr>
            <w:tcW w:w="2126" w:type="dxa"/>
            <w:shd w:val="clear" w:color="auto" w:fill="FFFFFF" w:themeFill="background1"/>
            <w:vAlign w:val="center"/>
          </w:tcPr>
          <w:p w14:paraId="49FAB81C" w14:textId="23A26AC1" w:rsidR="003F2B87" w:rsidRPr="008D5A8F" w:rsidRDefault="005D7E21">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782E09">
              <w:rPr>
                <w:rFonts w:ascii="Montserrat" w:hAnsi="Montserrat" w:cs="Arial"/>
                <w:color w:val="70AD47" w:themeColor="accent6"/>
                <w:sz w:val="14"/>
                <w:szCs w:val="14"/>
              </w:rPr>
              <w:t xml:space="preserve">Política Integral de TI (Dominio </w:t>
            </w:r>
            <w:r>
              <w:rPr>
                <w:rFonts w:ascii="Montserrat" w:hAnsi="Montserrat" w:cs="Arial"/>
                <w:color w:val="70AD47" w:themeColor="accent6"/>
                <w:sz w:val="14"/>
                <w:szCs w:val="14"/>
              </w:rPr>
              <w:t>Sistemas de Información</w:t>
            </w:r>
            <w:r w:rsidRPr="00782E09">
              <w:rPr>
                <w:rFonts w:ascii="Montserrat" w:hAnsi="Montserrat" w:cs="Arial"/>
                <w:color w:val="70AD47" w:themeColor="accent6"/>
                <w:sz w:val="14"/>
                <w:szCs w:val="14"/>
              </w:rPr>
              <w:t>)</w:t>
            </w:r>
          </w:p>
        </w:tc>
      </w:tr>
      <w:tr w:rsidR="003F2B87" w:rsidRPr="000A65B9" w14:paraId="22CCADCC" w14:textId="77777777" w:rsidTr="00CE23B6">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72203D15"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59D44ED4" w14:textId="77777777" w:rsidR="003F2B87" w:rsidRPr="000A65B9" w:rsidRDefault="003F2B87">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Gestión de novedades de licenciamiento y suscripción</w:t>
            </w:r>
          </w:p>
          <w:p w14:paraId="40E11320" w14:textId="77777777" w:rsidR="003F2B87" w:rsidRPr="000A65B9" w:rsidRDefault="003F2B87">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3261" w:type="dxa"/>
            <w:shd w:val="clear" w:color="auto" w:fill="FFFFFF" w:themeFill="background1"/>
          </w:tcPr>
          <w:p w14:paraId="15A792FC" w14:textId="77777777" w:rsidR="003F2B87" w:rsidRPr="000A65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314F02">
              <w:rPr>
                <w:rFonts w:ascii="Montserrat" w:hAnsi="Montserrat" w:cs="Arial"/>
                <w:color w:val="000000" w:themeColor="text1"/>
                <w:sz w:val="14"/>
                <w:szCs w:val="14"/>
              </w:rPr>
              <w:t>La gestión de novedades de licenciamiento y suscripción es un proceso importante para garantizar que una organización cuente con las licencias y suscripciones adecuadas para utilizar software y servicios de manera legal y eficiente.</w:t>
            </w:r>
          </w:p>
        </w:tc>
        <w:tc>
          <w:tcPr>
            <w:tcW w:w="2126" w:type="dxa"/>
            <w:shd w:val="clear" w:color="auto" w:fill="FFFFFF" w:themeFill="background1"/>
            <w:vAlign w:val="center"/>
          </w:tcPr>
          <w:p w14:paraId="58BE97A6" w14:textId="4955B4B1" w:rsidR="003F2B87" w:rsidRPr="008D5A8F" w:rsidRDefault="005D7E21">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782E09">
              <w:rPr>
                <w:rFonts w:ascii="Montserrat" w:hAnsi="Montserrat" w:cs="Arial"/>
                <w:color w:val="70AD47" w:themeColor="accent6"/>
                <w:sz w:val="14"/>
                <w:szCs w:val="14"/>
              </w:rPr>
              <w:t xml:space="preserve">Política Integral de TI (Dominio </w:t>
            </w:r>
            <w:r>
              <w:rPr>
                <w:rFonts w:ascii="Montserrat" w:hAnsi="Montserrat" w:cs="Arial"/>
                <w:color w:val="70AD47" w:themeColor="accent6"/>
                <w:sz w:val="14"/>
                <w:szCs w:val="14"/>
              </w:rPr>
              <w:t>Sistemas de Información</w:t>
            </w:r>
            <w:r w:rsidRPr="00782E09">
              <w:rPr>
                <w:rFonts w:ascii="Montserrat" w:hAnsi="Montserrat" w:cs="Arial"/>
                <w:color w:val="70AD47" w:themeColor="accent6"/>
                <w:sz w:val="14"/>
                <w:szCs w:val="14"/>
              </w:rPr>
              <w:t>)</w:t>
            </w:r>
          </w:p>
        </w:tc>
      </w:tr>
      <w:tr w:rsidR="003F2B87" w:rsidRPr="000A65B9" w14:paraId="4FBE9A99" w14:textId="77777777" w:rsidTr="00CE23B6">
        <w:trPr>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tcPr>
          <w:p w14:paraId="5EBA5D51"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2E9ADDCB" w14:textId="77777777" w:rsidR="003F2B87" w:rsidRPr="000A65B9" w:rsidRDefault="003F2B87">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Gestión de cambios a componentes del servicio</w:t>
            </w:r>
          </w:p>
        </w:tc>
        <w:tc>
          <w:tcPr>
            <w:tcW w:w="3261" w:type="dxa"/>
            <w:shd w:val="clear" w:color="auto" w:fill="FFFFFF" w:themeFill="background1"/>
          </w:tcPr>
          <w:p w14:paraId="063B87C5" w14:textId="77777777" w:rsidR="003F2B87" w:rsidRPr="000A65B9" w:rsidRDefault="003F2B87">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509EC">
              <w:rPr>
                <w:rFonts w:ascii="Montserrat" w:hAnsi="Montserrat" w:cs="Arial"/>
                <w:color w:val="000000" w:themeColor="text1"/>
                <w:sz w:val="14"/>
                <w:szCs w:val="14"/>
              </w:rPr>
              <w:t>La gestión de cambios a componentes del servicio es un proceso clave dentro de la gestión de servicios de tecnología de la información (TI) que se enfoca en planificar, evaluar, autorizar, implementar y monitorear cambios a los componentes y configuraciones de los servicios que ofrece la institución.</w:t>
            </w:r>
          </w:p>
        </w:tc>
        <w:tc>
          <w:tcPr>
            <w:tcW w:w="2126" w:type="dxa"/>
            <w:shd w:val="clear" w:color="auto" w:fill="FFFFFF" w:themeFill="background1"/>
            <w:vAlign w:val="center"/>
          </w:tcPr>
          <w:p w14:paraId="34D44DEF" w14:textId="77777777" w:rsidR="003F2B87" w:rsidRPr="008D5A8F" w:rsidRDefault="003F2B8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5D7E21">
              <w:rPr>
                <w:rFonts w:ascii="Montserrat" w:hAnsi="Montserrat" w:cs="Arial"/>
                <w:color w:val="70AD47" w:themeColor="accent6"/>
                <w:sz w:val="14"/>
                <w:szCs w:val="14"/>
              </w:rPr>
              <w:t>Proyectado</w:t>
            </w:r>
          </w:p>
        </w:tc>
      </w:tr>
      <w:tr w:rsidR="003F2B87" w:rsidRPr="000A65B9" w14:paraId="60439194" w14:textId="77777777" w:rsidTr="00CE23B6">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tcPr>
          <w:p w14:paraId="5E3DB214"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7FE58294" w14:textId="77777777" w:rsidR="003F2B87" w:rsidRPr="000A65B9" w:rsidRDefault="003F2B87">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Gestión de versiones y administración configuración</w:t>
            </w:r>
          </w:p>
        </w:tc>
        <w:tc>
          <w:tcPr>
            <w:tcW w:w="3261" w:type="dxa"/>
            <w:shd w:val="clear" w:color="auto" w:fill="FFFFFF" w:themeFill="background1"/>
          </w:tcPr>
          <w:p w14:paraId="22CF5563" w14:textId="77777777" w:rsidR="003F2B87" w:rsidRPr="000A65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6F3702">
              <w:rPr>
                <w:rFonts w:ascii="Montserrat" w:hAnsi="Montserrat" w:cs="Arial"/>
                <w:color w:val="000000" w:themeColor="text1"/>
                <w:sz w:val="14"/>
                <w:szCs w:val="14"/>
              </w:rPr>
              <w:t xml:space="preserve">Ambas prácticas son esenciales para garantizar la estabilidad, calidad, seguridad y eficiencia en el desarrollo de software y en la gestión de la infraestructura tecnológica de </w:t>
            </w:r>
            <w:r>
              <w:rPr>
                <w:rFonts w:ascii="Montserrat" w:hAnsi="Montserrat" w:cs="Arial"/>
                <w:color w:val="000000" w:themeColor="text1"/>
                <w:sz w:val="14"/>
                <w:szCs w:val="14"/>
              </w:rPr>
              <w:t>la institución</w:t>
            </w:r>
            <w:r w:rsidRPr="006F3702">
              <w:rPr>
                <w:rFonts w:ascii="Montserrat" w:hAnsi="Montserrat" w:cs="Arial"/>
                <w:color w:val="000000" w:themeColor="text1"/>
                <w:sz w:val="14"/>
                <w:szCs w:val="14"/>
              </w:rPr>
              <w:t>. El uso de herramientas y prácticas adecuadas de gestión de versiones y administración de configuración ayuda a minimizar errores, conflictos y problemas relacionados con cambios en el software y la infraestructura, lo que resulta en un entorno de trabajo más controlado y confiable.</w:t>
            </w:r>
            <w:r w:rsidRPr="000A65B9">
              <w:rPr>
                <w:rFonts w:ascii="Montserrat" w:hAnsi="Montserrat" w:cs="Arial"/>
                <w:color w:val="000000" w:themeColor="text1"/>
                <w:sz w:val="14"/>
                <w:szCs w:val="14"/>
              </w:rPr>
              <w:t xml:space="preserve"> </w:t>
            </w:r>
          </w:p>
        </w:tc>
        <w:tc>
          <w:tcPr>
            <w:tcW w:w="2126" w:type="dxa"/>
            <w:shd w:val="clear" w:color="auto" w:fill="FFFFFF" w:themeFill="background1"/>
            <w:vAlign w:val="center"/>
          </w:tcPr>
          <w:p w14:paraId="070B86EB" w14:textId="424F4D3E" w:rsidR="003F2B87" w:rsidRPr="008D5A8F" w:rsidRDefault="00A17CA2">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Pr>
                <w:rFonts w:ascii="Montserrat" w:hAnsi="Montserrat" w:cs="Arial"/>
                <w:color w:val="000000" w:themeColor="text1"/>
                <w:sz w:val="14"/>
                <w:szCs w:val="14"/>
              </w:rPr>
              <w:t xml:space="preserve">P-GT-14 </w:t>
            </w:r>
            <w:r w:rsidRPr="00A17CA2">
              <w:rPr>
                <w:rFonts w:ascii="Montserrat" w:hAnsi="Montserrat" w:cs="Arial"/>
                <w:color w:val="000000" w:themeColor="text1"/>
                <w:sz w:val="14"/>
                <w:szCs w:val="14"/>
              </w:rPr>
              <w:t>Procedimiento de Gestión de versiones de actualizaciones de KACTUS Y SEVEN</w:t>
            </w:r>
          </w:p>
        </w:tc>
      </w:tr>
      <w:tr w:rsidR="003F2B87" w:rsidRPr="000A65B9" w14:paraId="18A2C30F" w14:textId="77777777" w:rsidTr="00CE23B6">
        <w:trPr>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tcPr>
          <w:p w14:paraId="30833632"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34C2FC73" w14:textId="77777777" w:rsidR="003F2B87" w:rsidRPr="000A65B9" w:rsidRDefault="003F2B87">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Gestión de almacenamiento y respaldo de información</w:t>
            </w:r>
          </w:p>
        </w:tc>
        <w:tc>
          <w:tcPr>
            <w:tcW w:w="3261" w:type="dxa"/>
            <w:shd w:val="clear" w:color="auto" w:fill="FFFFFF" w:themeFill="background1"/>
          </w:tcPr>
          <w:p w14:paraId="375B8AEA" w14:textId="77777777" w:rsidR="003F2B87" w:rsidRPr="000A65B9" w:rsidRDefault="003F2B87">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5E5F35">
              <w:rPr>
                <w:rFonts w:ascii="Montserrat" w:hAnsi="Montserrat" w:cs="Arial"/>
                <w:color w:val="000000" w:themeColor="text1"/>
                <w:sz w:val="14"/>
                <w:szCs w:val="14"/>
              </w:rPr>
              <w:t xml:space="preserve">Conjunto de procesos y prácticas que se enfocan en administrar eficientemente el almacenamiento y la protección de los datos críticos </w:t>
            </w:r>
            <w:r>
              <w:rPr>
                <w:rFonts w:ascii="Montserrat" w:hAnsi="Montserrat" w:cs="Arial"/>
                <w:color w:val="000000" w:themeColor="text1"/>
                <w:sz w:val="14"/>
                <w:szCs w:val="14"/>
              </w:rPr>
              <w:t>de la institución</w:t>
            </w:r>
            <w:r w:rsidRPr="005E5F35">
              <w:rPr>
                <w:rFonts w:ascii="Montserrat" w:hAnsi="Montserrat" w:cs="Arial"/>
                <w:color w:val="000000" w:themeColor="text1"/>
                <w:sz w:val="14"/>
                <w:szCs w:val="14"/>
              </w:rPr>
              <w:t>.</w:t>
            </w:r>
          </w:p>
        </w:tc>
        <w:tc>
          <w:tcPr>
            <w:tcW w:w="2126" w:type="dxa"/>
            <w:shd w:val="clear" w:color="auto" w:fill="FFFFFF" w:themeFill="background1"/>
            <w:vAlign w:val="center"/>
          </w:tcPr>
          <w:p w14:paraId="4DED0341" w14:textId="77777777" w:rsidR="003F2B87" w:rsidRPr="008D5A8F" w:rsidRDefault="003F2B8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5A8F">
              <w:rPr>
                <w:rFonts w:ascii="Montserrat" w:hAnsi="Montserrat" w:cs="Arial"/>
                <w:b/>
                <w:bCs/>
                <w:color w:val="000000" w:themeColor="text1"/>
                <w:sz w:val="14"/>
                <w:szCs w:val="14"/>
              </w:rPr>
              <w:t>P-GT-10</w:t>
            </w:r>
            <w:r w:rsidRPr="008D5A8F">
              <w:rPr>
                <w:rFonts w:ascii="Montserrat" w:hAnsi="Montserrat" w:cs="Arial"/>
                <w:color w:val="000000" w:themeColor="text1"/>
                <w:sz w:val="14"/>
                <w:szCs w:val="14"/>
              </w:rPr>
              <w:t xml:space="preserve"> Procedimiento para la generación y restauración de copias de seguridad o Backup</w:t>
            </w:r>
          </w:p>
        </w:tc>
      </w:tr>
      <w:tr w:rsidR="003F2B87" w:rsidRPr="000A65B9" w14:paraId="0B02BC0E" w14:textId="77777777" w:rsidTr="00AE53B9">
        <w:trPr>
          <w:cnfStyle w:val="000000100000" w:firstRow="0" w:lastRow="0" w:firstColumn="0" w:lastColumn="0" w:oddVBand="0" w:evenVBand="0" w:oddHBand="1" w:evenHBand="0" w:firstRowFirstColumn="0" w:firstRowLastColumn="0" w:lastRowFirstColumn="0" w:lastRowLastColumn="0"/>
          <w:trHeight w:val="615"/>
          <w:jc w:val="center"/>
        </w:trPr>
        <w:tc>
          <w:tcPr>
            <w:cnfStyle w:val="001000000000" w:firstRow="0" w:lastRow="0" w:firstColumn="1" w:lastColumn="0" w:oddVBand="0" w:evenVBand="0" w:oddHBand="0" w:evenHBand="0" w:firstRowFirstColumn="0" w:firstRowLastColumn="0" w:lastRowFirstColumn="0" w:lastRowLastColumn="0"/>
            <w:tcW w:w="988" w:type="dxa"/>
            <w:vMerge w:val="restart"/>
            <w:shd w:val="clear" w:color="auto" w:fill="FFFFFF" w:themeFill="background1"/>
            <w:textDirection w:val="btLr"/>
          </w:tcPr>
          <w:p w14:paraId="3721E640" w14:textId="18BDBA23" w:rsidR="003F2B87" w:rsidRPr="000A65B9" w:rsidRDefault="007B1640">
            <w:pPr>
              <w:ind w:left="113" w:right="113"/>
              <w:jc w:val="center"/>
              <w:rPr>
                <w:rFonts w:ascii="Montserrat" w:hAnsi="Montserrat" w:cs="Arial"/>
                <w:b w:val="0"/>
                <w:color w:val="000000" w:themeColor="text1"/>
                <w:sz w:val="14"/>
                <w:szCs w:val="14"/>
              </w:rPr>
            </w:pPr>
            <w:r w:rsidRPr="000A65B9">
              <w:rPr>
                <w:rFonts w:ascii="Montserrat" w:hAnsi="Montserrat" w:cs="Arial"/>
                <w:b w:val="0"/>
                <w:color w:val="000000" w:themeColor="text1"/>
                <w:sz w:val="14"/>
                <w:szCs w:val="14"/>
              </w:rPr>
              <w:t>ADMINISTRACIÓN</w:t>
            </w:r>
            <w:r w:rsidR="003F2B87" w:rsidRPr="000A65B9">
              <w:rPr>
                <w:rFonts w:ascii="Montserrat" w:hAnsi="Montserrat" w:cs="Arial"/>
                <w:b w:val="0"/>
                <w:color w:val="000000" w:themeColor="text1"/>
                <w:sz w:val="14"/>
                <w:szCs w:val="14"/>
              </w:rPr>
              <w:t xml:space="preserve"> DE LA SEGURIDAD Y PRIVACIDAD DE LA </w:t>
            </w:r>
            <w:r w:rsidRPr="000A65B9">
              <w:rPr>
                <w:rFonts w:ascii="Montserrat" w:hAnsi="Montserrat" w:cs="Arial"/>
                <w:b w:val="0"/>
                <w:color w:val="000000" w:themeColor="text1"/>
                <w:sz w:val="14"/>
                <w:szCs w:val="14"/>
              </w:rPr>
              <w:t>INFORMACIÓN</w:t>
            </w:r>
          </w:p>
          <w:p w14:paraId="2A8AE9E3" w14:textId="77777777" w:rsidR="003F2B87" w:rsidRPr="000A65B9" w:rsidRDefault="003F2B87">
            <w:pPr>
              <w:ind w:left="473" w:right="113"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2E3B6BA1" w14:textId="77777777" w:rsidR="003F2B87" w:rsidRPr="00AE53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4"/>
                <w:szCs w:val="14"/>
              </w:rPr>
            </w:pPr>
            <w:r w:rsidRPr="00AE53B9">
              <w:rPr>
                <w:rFonts w:ascii="Montserrat" w:hAnsi="Montserrat" w:cs="Arial"/>
                <w:color w:val="FF0000"/>
                <w:sz w:val="14"/>
                <w:szCs w:val="14"/>
              </w:rPr>
              <w:t>Administración del sistema de seguridad de la información (SGSI)</w:t>
            </w:r>
          </w:p>
        </w:tc>
        <w:tc>
          <w:tcPr>
            <w:tcW w:w="3261" w:type="dxa"/>
            <w:shd w:val="clear" w:color="auto" w:fill="FFFFFF" w:themeFill="background1"/>
          </w:tcPr>
          <w:p w14:paraId="389CC1E0" w14:textId="77777777" w:rsidR="003F2B87" w:rsidRPr="00AE53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4"/>
                <w:szCs w:val="14"/>
              </w:rPr>
            </w:pPr>
            <w:r w:rsidRPr="00AE53B9">
              <w:rPr>
                <w:rFonts w:ascii="Montserrat" w:hAnsi="Montserrat" w:cs="Arial"/>
                <w:color w:val="FF0000"/>
                <w:sz w:val="14"/>
                <w:szCs w:val="14"/>
              </w:rPr>
              <w:t>Enfoque sistemático para establecer, implementar, operar, monitorear, revisar, mantener y mejorar la seguridad de la información en la institución.</w:t>
            </w:r>
          </w:p>
        </w:tc>
        <w:tc>
          <w:tcPr>
            <w:tcW w:w="2126" w:type="dxa"/>
            <w:shd w:val="clear" w:color="auto" w:fill="FFFFFF" w:themeFill="background1"/>
            <w:vAlign w:val="center"/>
          </w:tcPr>
          <w:p w14:paraId="5A65448A" w14:textId="77777777" w:rsidR="00AE53B9" w:rsidRPr="00AE53B9" w:rsidRDefault="003F2B87" w:rsidP="00AE53B9">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4"/>
                <w:szCs w:val="14"/>
              </w:rPr>
            </w:pPr>
            <w:r w:rsidRPr="00AE53B9">
              <w:rPr>
                <w:rFonts w:ascii="Montserrat" w:hAnsi="Montserrat" w:cs="Arial"/>
                <w:color w:val="FF0000"/>
                <w:sz w:val="14"/>
                <w:szCs w:val="14"/>
              </w:rPr>
              <w:t>Proyectado</w:t>
            </w:r>
          </w:p>
          <w:p w14:paraId="70C685AA" w14:textId="7A0351FF" w:rsidR="003F2B87" w:rsidRPr="00AE53B9" w:rsidRDefault="00AE53B9">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4"/>
                <w:szCs w:val="14"/>
              </w:rPr>
            </w:pPr>
            <w:r w:rsidRPr="00AE53B9">
              <w:rPr>
                <w:rFonts w:ascii="Montserrat" w:hAnsi="Montserrat" w:cs="Arial"/>
                <w:color w:val="FF0000"/>
                <w:sz w:val="14"/>
                <w:szCs w:val="14"/>
              </w:rPr>
              <w:t>(Manual de Políticas de Seguridad de la Información)</w:t>
            </w:r>
          </w:p>
        </w:tc>
      </w:tr>
      <w:tr w:rsidR="003F2B87" w:rsidRPr="000A65B9" w14:paraId="4126F8BD" w14:textId="77777777" w:rsidTr="00CE23B6">
        <w:trPr>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tcPr>
          <w:p w14:paraId="02F50AC7" w14:textId="77777777" w:rsidR="003F2B87" w:rsidRPr="000A65B9" w:rsidRDefault="003F2B87">
            <w:pPr>
              <w:ind w:left="360" w:hanging="360"/>
              <w:rPr>
                <w:rFonts w:ascii="Montserrat" w:hAnsi="Montserrat" w:cs="Arial"/>
                <w:color w:val="000000" w:themeColor="text1"/>
                <w:sz w:val="14"/>
                <w:szCs w:val="14"/>
              </w:rPr>
            </w:pPr>
          </w:p>
        </w:tc>
        <w:tc>
          <w:tcPr>
            <w:tcW w:w="2409" w:type="dxa"/>
            <w:shd w:val="clear" w:color="auto" w:fill="FFFFFF" w:themeFill="background1"/>
            <w:vAlign w:val="center"/>
          </w:tcPr>
          <w:p w14:paraId="0DAB35C9" w14:textId="77777777" w:rsidR="003F2B87" w:rsidRPr="000A65B9" w:rsidRDefault="003F2B87">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Gestión de políticas de seguridad de la información</w:t>
            </w:r>
          </w:p>
        </w:tc>
        <w:tc>
          <w:tcPr>
            <w:tcW w:w="3261" w:type="dxa"/>
            <w:shd w:val="clear" w:color="auto" w:fill="FFFFFF" w:themeFill="background1"/>
          </w:tcPr>
          <w:p w14:paraId="7C3B0A0E" w14:textId="77777777" w:rsidR="003F2B87" w:rsidRPr="000A65B9" w:rsidRDefault="003F2B87">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69750F">
              <w:rPr>
                <w:rFonts w:ascii="Montserrat" w:hAnsi="Montserrat" w:cs="Arial"/>
                <w:color w:val="000000" w:themeColor="text1"/>
                <w:sz w:val="14"/>
                <w:szCs w:val="14"/>
              </w:rPr>
              <w:t xml:space="preserve">Proceso esencial para garantizar que una </w:t>
            </w:r>
            <w:r>
              <w:rPr>
                <w:rFonts w:ascii="Montserrat" w:hAnsi="Montserrat" w:cs="Arial"/>
                <w:color w:val="000000" w:themeColor="text1"/>
                <w:sz w:val="14"/>
                <w:szCs w:val="14"/>
              </w:rPr>
              <w:t>institución</w:t>
            </w:r>
            <w:r w:rsidRPr="0069750F">
              <w:rPr>
                <w:rFonts w:ascii="Montserrat" w:hAnsi="Montserrat" w:cs="Arial"/>
                <w:color w:val="000000" w:themeColor="text1"/>
                <w:sz w:val="14"/>
                <w:szCs w:val="14"/>
              </w:rPr>
              <w:t xml:space="preserve"> establezca y mantenga un marco de trabajo coherente y efectivo para proteger sus activos de información y mitigar los riesgos de seguridad.</w:t>
            </w:r>
          </w:p>
        </w:tc>
        <w:tc>
          <w:tcPr>
            <w:tcW w:w="2126" w:type="dxa"/>
            <w:shd w:val="clear" w:color="auto" w:fill="FFFFFF" w:themeFill="background1"/>
            <w:vAlign w:val="center"/>
          </w:tcPr>
          <w:p w14:paraId="7FFDA81A" w14:textId="4B0E4C78" w:rsidR="003F2B87" w:rsidRPr="008D5A8F" w:rsidRDefault="00AE53B9">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Pr>
                <w:rFonts w:ascii="Montserrat" w:hAnsi="Montserrat" w:cs="Arial"/>
                <w:color w:val="000000" w:themeColor="text1"/>
                <w:sz w:val="14"/>
                <w:szCs w:val="14"/>
              </w:rPr>
              <w:t>Política del Sistema de Gestión de Calidad</w:t>
            </w:r>
          </w:p>
        </w:tc>
      </w:tr>
      <w:tr w:rsidR="003F2B87" w:rsidRPr="000A65B9" w14:paraId="595A7739" w14:textId="77777777" w:rsidTr="00CE23B6">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tcPr>
          <w:p w14:paraId="0F2137EA" w14:textId="77777777" w:rsidR="003F2B87" w:rsidRPr="000A65B9" w:rsidRDefault="003F2B87">
            <w:pPr>
              <w:ind w:left="360" w:hanging="360"/>
              <w:rPr>
                <w:rFonts w:ascii="Montserrat" w:hAnsi="Montserrat" w:cs="Arial"/>
                <w:color w:val="000000" w:themeColor="text1"/>
                <w:sz w:val="14"/>
                <w:szCs w:val="14"/>
              </w:rPr>
            </w:pPr>
          </w:p>
        </w:tc>
        <w:tc>
          <w:tcPr>
            <w:tcW w:w="2409" w:type="dxa"/>
            <w:shd w:val="clear" w:color="auto" w:fill="FFFFFF" w:themeFill="background1"/>
            <w:vAlign w:val="center"/>
          </w:tcPr>
          <w:p w14:paraId="086AC9E7" w14:textId="77777777" w:rsidR="003F2B87" w:rsidRPr="00AE53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4"/>
                <w:szCs w:val="14"/>
              </w:rPr>
            </w:pPr>
            <w:r w:rsidRPr="00AE53B9">
              <w:rPr>
                <w:rFonts w:ascii="Montserrat" w:hAnsi="Montserrat" w:cs="Arial"/>
                <w:color w:val="FF0000"/>
                <w:sz w:val="14"/>
                <w:szCs w:val="14"/>
              </w:rPr>
              <w:t>Gestión y desarrollo de la cultura de seguridad de la información</w:t>
            </w:r>
          </w:p>
        </w:tc>
        <w:tc>
          <w:tcPr>
            <w:tcW w:w="3261" w:type="dxa"/>
            <w:shd w:val="clear" w:color="auto" w:fill="FFFFFF" w:themeFill="background1"/>
          </w:tcPr>
          <w:p w14:paraId="03D057BF" w14:textId="77777777" w:rsidR="003F2B87" w:rsidRPr="00AE53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4"/>
                <w:szCs w:val="14"/>
              </w:rPr>
            </w:pPr>
            <w:r w:rsidRPr="00AE53B9">
              <w:rPr>
                <w:rFonts w:ascii="Montserrat" w:hAnsi="Montserrat" w:cs="Arial"/>
                <w:color w:val="FF0000"/>
                <w:sz w:val="14"/>
                <w:szCs w:val="14"/>
              </w:rPr>
              <w:t>Proceso integral que busca promover una mentalidad y comportamiento consciente y proactivo en relación con la seguridad de los activos de información de la institución.</w:t>
            </w:r>
          </w:p>
        </w:tc>
        <w:tc>
          <w:tcPr>
            <w:tcW w:w="2126" w:type="dxa"/>
            <w:shd w:val="clear" w:color="auto" w:fill="FFFFFF" w:themeFill="background1"/>
            <w:vAlign w:val="center"/>
          </w:tcPr>
          <w:p w14:paraId="6AC2F008" w14:textId="77777777" w:rsidR="003F2B87" w:rsidRPr="00AE53B9" w:rsidRDefault="003F2B87">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4"/>
                <w:szCs w:val="14"/>
              </w:rPr>
            </w:pPr>
            <w:r w:rsidRPr="00AE53B9">
              <w:rPr>
                <w:rFonts w:ascii="Montserrat" w:hAnsi="Montserrat" w:cs="Arial"/>
                <w:color w:val="FF0000"/>
                <w:sz w:val="14"/>
                <w:szCs w:val="14"/>
              </w:rPr>
              <w:t>Proyectado</w:t>
            </w:r>
          </w:p>
          <w:p w14:paraId="537F6535" w14:textId="77777777" w:rsidR="003F2B87" w:rsidRPr="00AE53B9" w:rsidRDefault="003F2B87">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4"/>
                <w:szCs w:val="14"/>
              </w:rPr>
            </w:pPr>
            <w:r w:rsidRPr="00AE53B9">
              <w:rPr>
                <w:rFonts w:ascii="Montserrat" w:hAnsi="Montserrat" w:cs="Arial"/>
                <w:color w:val="FF0000"/>
                <w:sz w:val="14"/>
                <w:szCs w:val="14"/>
              </w:rPr>
              <w:t>(Manual de Políticas de Seguridad de la Información)</w:t>
            </w:r>
          </w:p>
        </w:tc>
      </w:tr>
      <w:tr w:rsidR="003F2B87" w:rsidRPr="000A65B9" w14:paraId="179B7A4F" w14:textId="77777777" w:rsidTr="00CE23B6">
        <w:trPr>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tcPr>
          <w:p w14:paraId="7E9C9ECB" w14:textId="77777777" w:rsidR="003F2B87" w:rsidRPr="000A65B9" w:rsidRDefault="003F2B87">
            <w:pPr>
              <w:ind w:left="360" w:hanging="360"/>
              <w:rPr>
                <w:rFonts w:ascii="Montserrat" w:hAnsi="Montserrat" w:cs="Arial"/>
                <w:color w:val="000000" w:themeColor="text1"/>
                <w:sz w:val="14"/>
                <w:szCs w:val="14"/>
              </w:rPr>
            </w:pPr>
          </w:p>
        </w:tc>
        <w:tc>
          <w:tcPr>
            <w:tcW w:w="2409" w:type="dxa"/>
            <w:shd w:val="clear" w:color="auto" w:fill="FFFFFF" w:themeFill="background1"/>
            <w:vAlign w:val="center"/>
          </w:tcPr>
          <w:p w14:paraId="5984D0D3" w14:textId="77777777" w:rsidR="003F2B87" w:rsidRPr="000A65B9" w:rsidRDefault="003F2B87">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Gestión de cuentas usuarios, permisos, perfiles</w:t>
            </w:r>
          </w:p>
        </w:tc>
        <w:tc>
          <w:tcPr>
            <w:tcW w:w="3261" w:type="dxa"/>
            <w:shd w:val="clear" w:color="auto" w:fill="FFFFFF" w:themeFill="background1"/>
          </w:tcPr>
          <w:p w14:paraId="574C0AE3" w14:textId="77777777" w:rsidR="003F2B87" w:rsidRPr="000A65B9" w:rsidRDefault="003F2B87">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Pr>
                <w:rFonts w:ascii="Montserrat" w:hAnsi="Montserrat" w:cs="Arial"/>
                <w:color w:val="000000" w:themeColor="text1"/>
                <w:sz w:val="14"/>
                <w:szCs w:val="14"/>
              </w:rPr>
              <w:t>P</w:t>
            </w:r>
            <w:r w:rsidRPr="00445698">
              <w:rPr>
                <w:rFonts w:ascii="Montserrat" w:hAnsi="Montserrat" w:cs="Arial"/>
                <w:color w:val="000000" w:themeColor="text1"/>
                <w:sz w:val="14"/>
                <w:szCs w:val="14"/>
              </w:rPr>
              <w:t>roceso de evaluación y mejora de la postura de seguridad de</w:t>
            </w:r>
            <w:r>
              <w:rPr>
                <w:rFonts w:ascii="Montserrat" w:hAnsi="Montserrat" w:cs="Arial"/>
                <w:color w:val="000000" w:themeColor="text1"/>
                <w:sz w:val="14"/>
                <w:szCs w:val="14"/>
              </w:rPr>
              <w:t xml:space="preserve"> la institución</w:t>
            </w:r>
            <w:r w:rsidRPr="00445698">
              <w:rPr>
                <w:rFonts w:ascii="Montserrat" w:hAnsi="Montserrat" w:cs="Arial"/>
                <w:color w:val="000000" w:themeColor="text1"/>
                <w:sz w:val="14"/>
                <w:szCs w:val="14"/>
              </w:rPr>
              <w:t xml:space="preserve">. Estas pruebas buscan identificar posibles debilidades o vulnerabilidades en los sistemas, redes, aplicaciones y dispositivos, permitiendo a la </w:t>
            </w:r>
            <w:r>
              <w:rPr>
                <w:rFonts w:ascii="Montserrat" w:hAnsi="Montserrat" w:cs="Arial"/>
                <w:color w:val="000000" w:themeColor="text1"/>
                <w:sz w:val="14"/>
                <w:szCs w:val="14"/>
              </w:rPr>
              <w:t>institución</w:t>
            </w:r>
            <w:r w:rsidRPr="00445698">
              <w:rPr>
                <w:rFonts w:ascii="Montserrat" w:hAnsi="Montserrat" w:cs="Arial"/>
                <w:color w:val="000000" w:themeColor="text1"/>
                <w:sz w:val="14"/>
                <w:szCs w:val="14"/>
              </w:rPr>
              <w:t xml:space="preserve"> tomar acciones proactivas para mitigar los riesgos antes de que sean explotados por atacantes.</w:t>
            </w:r>
          </w:p>
        </w:tc>
        <w:tc>
          <w:tcPr>
            <w:tcW w:w="2126" w:type="dxa"/>
            <w:shd w:val="clear" w:color="auto" w:fill="FFFFFF" w:themeFill="background1"/>
            <w:vAlign w:val="center"/>
          </w:tcPr>
          <w:p w14:paraId="1B4A974F" w14:textId="77777777" w:rsidR="003F2B87" w:rsidRPr="008D5A8F" w:rsidRDefault="003F2B8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5A8F">
              <w:rPr>
                <w:rFonts w:ascii="Montserrat" w:hAnsi="Montserrat" w:cs="Arial"/>
                <w:b/>
                <w:bCs/>
                <w:color w:val="000000" w:themeColor="text1"/>
                <w:sz w:val="14"/>
                <w:szCs w:val="14"/>
              </w:rPr>
              <w:t>P-GT-02</w:t>
            </w:r>
            <w:r w:rsidRPr="008D5A8F">
              <w:rPr>
                <w:rFonts w:ascii="Montserrat" w:hAnsi="Montserrat" w:cs="Arial"/>
                <w:color w:val="000000" w:themeColor="text1"/>
                <w:sz w:val="14"/>
                <w:szCs w:val="14"/>
              </w:rPr>
              <w:t xml:space="preserve"> Procedimiento para el Otorgamiento, Modificación o Retiro de acceso a usuarios del Sistema de Información</w:t>
            </w:r>
          </w:p>
        </w:tc>
      </w:tr>
      <w:tr w:rsidR="003F2B87" w:rsidRPr="000A65B9" w14:paraId="48C71F06" w14:textId="77777777" w:rsidTr="00CE23B6">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tcPr>
          <w:p w14:paraId="42AFDC8D" w14:textId="77777777" w:rsidR="003F2B87" w:rsidRPr="000A65B9" w:rsidRDefault="003F2B87">
            <w:pPr>
              <w:ind w:left="360" w:hanging="360"/>
              <w:rPr>
                <w:rFonts w:ascii="Montserrat" w:hAnsi="Montserrat" w:cs="Arial"/>
                <w:color w:val="000000" w:themeColor="text1"/>
                <w:sz w:val="14"/>
                <w:szCs w:val="14"/>
              </w:rPr>
            </w:pPr>
          </w:p>
        </w:tc>
        <w:tc>
          <w:tcPr>
            <w:tcW w:w="2409" w:type="dxa"/>
            <w:shd w:val="clear" w:color="auto" w:fill="FFFFFF" w:themeFill="background1"/>
            <w:vAlign w:val="center"/>
          </w:tcPr>
          <w:p w14:paraId="6FACDB5F" w14:textId="77777777" w:rsidR="003F2B87" w:rsidRPr="000A65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Planear y ejecutar pruebas de seguridad (vulnerabilidad)</w:t>
            </w:r>
          </w:p>
        </w:tc>
        <w:tc>
          <w:tcPr>
            <w:tcW w:w="3261" w:type="dxa"/>
            <w:shd w:val="clear" w:color="auto" w:fill="FFFFFF" w:themeFill="background1"/>
          </w:tcPr>
          <w:p w14:paraId="5568B6A9" w14:textId="77777777" w:rsidR="003F2B87" w:rsidRPr="000A65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2D4161">
              <w:rPr>
                <w:rFonts w:ascii="Montserrat" w:hAnsi="Montserrat" w:cs="Arial"/>
                <w:color w:val="000000" w:themeColor="text1"/>
                <w:sz w:val="14"/>
                <w:szCs w:val="14"/>
              </w:rPr>
              <w:t>Estas pruebas buscan identificar posibles debilidades o vulnerabilidades en los sistemas, redes, aplicaciones y dispositivos, permitiendo a la organización tomar acciones proactivas para mitigar los riesgos antes de que sean explotados por atacantes.</w:t>
            </w:r>
          </w:p>
        </w:tc>
        <w:tc>
          <w:tcPr>
            <w:tcW w:w="2126" w:type="dxa"/>
            <w:shd w:val="clear" w:color="auto" w:fill="FFFFFF" w:themeFill="background1"/>
            <w:vAlign w:val="center"/>
          </w:tcPr>
          <w:p w14:paraId="2D3441A5" w14:textId="77777777" w:rsidR="003F2B87" w:rsidRPr="008D5A8F" w:rsidRDefault="003F2B87">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5A8F">
              <w:rPr>
                <w:rFonts w:ascii="Montserrat" w:hAnsi="Montserrat" w:cs="Arial"/>
                <w:b/>
                <w:bCs/>
                <w:color w:val="000000" w:themeColor="text1"/>
                <w:sz w:val="14"/>
                <w:szCs w:val="14"/>
              </w:rPr>
              <w:t>P-GT-07</w:t>
            </w:r>
            <w:r w:rsidRPr="008D5A8F">
              <w:rPr>
                <w:rFonts w:ascii="Montserrat" w:hAnsi="Montserrat" w:cs="Arial"/>
                <w:color w:val="000000" w:themeColor="text1"/>
                <w:sz w:val="14"/>
                <w:szCs w:val="14"/>
              </w:rPr>
              <w:t xml:space="preserve"> Procedimiento de Protección de Código Malicioso</w:t>
            </w:r>
          </w:p>
        </w:tc>
      </w:tr>
      <w:tr w:rsidR="003F2B87" w:rsidRPr="000A65B9" w14:paraId="6EDB0D55" w14:textId="77777777" w:rsidTr="00CE23B6">
        <w:trPr>
          <w:trHeight w:val="482"/>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tcPr>
          <w:p w14:paraId="19FDF8FB" w14:textId="77777777" w:rsidR="003F2B87" w:rsidRPr="000A65B9" w:rsidRDefault="003F2B87">
            <w:pPr>
              <w:ind w:left="360" w:hanging="360"/>
              <w:rPr>
                <w:rFonts w:ascii="Montserrat" w:hAnsi="Montserrat" w:cs="Arial"/>
                <w:color w:val="000000" w:themeColor="text1"/>
                <w:sz w:val="14"/>
                <w:szCs w:val="14"/>
              </w:rPr>
            </w:pPr>
          </w:p>
        </w:tc>
        <w:tc>
          <w:tcPr>
            <w:tcW w:w="2409" w:type="dxa"/>
            <w:shd w:val="clear" w:color="auto" w:fill="FFFFFF" w:themeFill="background1"/>
            <w:vAlign w:val="center"/>
          </w:tcPr>
          <w:p w14:paraId="3F4579D1" w14:textId="77777777" w:rsidR="003F2B87" w:rsidRPr="00AE53B9" w:rsidRDefault="003F2B87">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4"/>
                <w:szCs w:val="14"/>
              </w:rPr>
            </w:pPr>
            <w:r w:rsidRPr="00AE53B9">
              <w:rPr>
                <w:rFonts w:ascii="Montserrat" w:hAnsi="Montserrat" w:cs="Arial"/>
                <w:color w:val="FF0000"/>
                <w:sz w:val="14"/>
                <w:szCs w:val="14"/>
              </w:rPr>
              <w:t>Gestión de incidentes de seguridad</w:t>
            </w:r>
          </w:p>
        </w:tc>
        <w:tc>
          <w:tcPr>
            <w:tcW w:w="3261" w:type="dxa"/>
            <w:shd w:val="clear" w:color="auto" w:fill="FFFFFF" w:themeFill="background1"/>
          </w:tcPr>
          <w:p w14:paraId="675F2F73" w14:textId="77777777" w:rsidR="003F2B87" w:rsidRPr="00AE53B9" w:rsidRDefault="003F2B87">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4"/>
                <w:szCs w:val="14"/>
              </w:rPr>
            </w:pPr>
            <w:r w:rsidRPr="00AE53B9">
              <w:rPr>
                <w:rFonts w:ascii="Montserrat" w:hAnsi="Montserrat" w:cs="Arial"/>
                <w:color w:val="FF0000"/>
                <w:sz w:val="14"/>
                <w:szCs w:val="14"/>
              </w:rPr>
              <w:t>Proceso de identificar, responder y mitigar los incidentes de seguridad que ocurren en una organización con el objetivo de minimizar el impacto de las amenazas y salvaguardar la integridad, confidencialidad y disponibilidad de los activos de información.</w:t>
            </w:r>
          </w:p>
        </w:tc>
        <w:tc>
          <w:tcPr>
            <w:tcW w:w="2126" w:type="dxa"/>
            <w:shd w:val="clear" w:color="auto" w:fill="FFFFFF" w:themeFill="background1"/>
            <w:vAlign w:val="center"/>
          </w:tcPr>
          <w:p w14:paraId="0E70D7C8" w14:textId="77777777" w:rsidR="00AE53B9" w:rsidRPr="00AE53B9" w:rsidRDefault="003F2B87" w:rsidP="00AE53B9">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4"/>
                <w:szCs w:val="14"/>
              </w:rPr>
            </w:pPr>
            <w:r w:rsidRPr="00AE53B9">
              <w:rPr>
                <w:rFonts w:ascii="Montserrat" w:hAnsi="Montserrat" w:cs="Arial"/>
                <w:color w:val="FF0000"/>
                <w:sz w:val="14"/>
                <w:szCs w:val="14"/>
              </w:rPr>
              <w:t>Proyectado</w:t>
            </w:r>
          </w:p>
          <w:p w14:paraId="49AC3787" w14:textId="1A12C63C" w:rsidR="003F2B87" w:rsidRPr="00AE53B9" w:rsidRDefault="00AE53B9">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4"/>
                <w:szCs w:val="14"/>
              </w:rPr>
            </w:pPr>
            <w:r w:rsidRPr="00AE53B9">
              <w:rPr>
                <w:rFonts w:ascii="Montserrat" w:hAnsi="Montserrat" w:cs="Arial"/>
                <w:color w:val="FF0000"/>
                <w:sz w:val="14"/>
                <w:szCs w:val="14"/>
              </w:rPr>
              <w:t>(Manual de Políticas de Seguridad de la Información)</w:t>
            </w:r>
          </w:p>
        </w:tc>
      </w:tr>
      <w:tr w:rsidR="003F2B87" w:rsidRPr="000A65B9" w14:paraId="6DDABE69" w14:textId="77777777" w:rsidTr="00CE23B6">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vAlign w:val="center"/>
          </w:tcPr>
          <w:p w14:paraId="649B672B" w14:textId="77777777" w:rsidR="003F2B87" w:rsidRPr="000A65B9" w:rsidRDefault="003F2B87">
            <w:pPr>
              <w:ind w:left="360" w:hanging="360"/>
              <w:jc w:val="center"/>
              <w:rPr>
                <w:rFonts w:ascii="Montserrat" w:hAnsi="Montserrat" w:cs="Arial"/>
                <w:color w:val="000000" w:themeColor="text1"/>
                <w:sz w:val="14"/>
                <w:szCs w:val="14"/>
              </w:rPr>
            </w:pPr>
          </w:p>
        </w:tc>
        <w:tc>
          <w:tcPr>
            <w:tcW w:w="2409" w:type="dxa"/>
            <w:shd w:val="clear" w:color="auto" w:fill="FFFFFF" w:themeFill="background1"/>
            <w:vAlign w:val="center"/>
          </w:tcPr>
          <w:p w14:paraId="38D1CF0A" w14:textId="77777777" w:rsidR="003F2B87" w:rsidRPr="000A65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0A65B9">
              <w:rPr>
                <w:rFonts w:ascii="Montserrat" w:hAnsi="Montserrat" w:cs="Arial"/>
                <w:color w:val="000000" w:themeColor="text1"/>
                <w:sz w:val="14"/>
                <w:szCs w:val="14"/>
              </w:rPr>
              <w:t>Administrar configuración equipos de seguridad informática (firewall, DLP, etc.)</w:t>
            </w:r>
          </w:p>
        </w:tc>
        <w:tc>
          <w:tcPr>
            <w:tcW w:w="3261" w:type="dxa"/>
            <w:shd w:val="clear" w:color="auto" w:fill="FFFFFF" w:themeFill="background1"/>
            <w:vAlign w:val="center"/>
          </w:tcPr>
          <w:p w14:paraId="6400741E" w14:textId="77777777" w:rsidR="003F2B87" w:rsidRPr="000A65B9" w:rsidRDefault="003F2B87">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Pr>
                <w:rFonts w:ascii="Montserrat" w:hAnsi="Montserrat" w:cs="Arial"/>
                <w:color w:val="000000" w:themeColor="text1"/>
                <w:sz w:val="14"/>
                <w:szCs w:val="14"/>
              </w:rPr>
              <w:t>P</w:t>
            </w:r>
            <w:r w:rsidRPr="007B6973">
              <w:rPr>
                <w:rFonts w:ascii="Montserrat" w:hAnsi="Montserrat" w:cs="Arial"/>
                <w:color w:val="000000" w:themeColor="text1"/>
                <w:sz w:val="14"/>
                <w:szCs w:val="14"/>
              </w:rPr>
              <w:t>roceso de configurar, mantener y supervisar los dispositivos y soluciones de seguridad utilizados en una red o sistema informático para protegerlo contra amenazas y vulnerabilidades.</w:t>
            </w:r>
          </w:p>
        </w:tc>
        <w:tc>
          <w:tcPr>
            <w:tcW w:w="2126" w:type="dxa"/>
            <w:shd w:val="clear" w:color="auto" w:fill="FFFFFF" w:themeFill="background1"/>
            <w:vAlign w:val="center"/>
          </w:tcPr>
          <w:p w14:paraId="007399AA" w14:textId="77777777" w:rsidR="003F2B87" w:rsidRPr="008D5A8F" w:rsidRDefault="003F2B87">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5A8F">
              <w:rPr>
                <w:rFonts w:ascii="Montserrat" w:hAnsi="Montserrat" w:cs="Arial"/>
                <w:color w:val="000000" w:themeColor="text1"/>
                <w:sz w:val="14"/>
                <w:szCs w:val="14"/>
              </w:rPr>
              <w:t>Proyectado</w:t>
            </w:r>
          </w:p>
        </w:tc>
      </w:tr>
    </w:tbl>
    <w:p w14:paraId="3E53251F" w14:textId="2C56C791" w:rsidR="003F2B87" w:rsidRPr="00091A3C" w:rsidRDefault="003F2B87" w:rsidP="003F2B87">
      <w:pPr>
        <w:pStyle w:val="Caption"/>
        <w:jc w:val="center"/>
        <w:rPr>
          <w:rFonts w:ascii="Montserrat" w:hAnsi="Montserrat" w:cs="Arial"/>
          <w:color w:val="000000" w:themeColor="text1"/>
          <w:sz w:val="14"/>
          <w:szCs w:val="14"/>
        </w:rPr>
      </w:pPr>
      <w:bookmarkStart w:id="111" w:name="_Toc157526485"/>
      <w:r w:rsidRPr="00091A3C">
        <w:rPr>
          <w:rFonts w:ascii="Montserrat" w:hAnsi="Montserrat" w:cs="Arial"/>
          <w:color w:val="000000" w:themeColor="text1"/>
          <w:sz w:val="14"/>
          <w:szCs w:val="14"/>
        </w:rPr>
        <w:t xml:space="preserve">Tabla </w:t>
      </w:r>
      <w:r w:rsidR="005B5266">
        <w:rPr>
          <w:rFonts w:ascii="Montserrat" w:hAnsi="Montserrat" w:cs="Arial"/>
          <w:color w:val="000000" w:themeColor="text1"/>
          <w:sz w:val="14"/>
          <w:szCs w:val="14"/>
        </w:rPr>
        <w:fldChar w:fldCharType="begin"/>
      </w:r>
      <w:r w:rsidR="005B5266">
        <w:rPr>
          <w:rFonts w:ascii="Montserrat" w:hAnsi="Montserrat" w:cs="Arial"/>
          <w:color w:val="000000" w:themeColor="text1"/>
          <w:sz w:val="14"/>
          <w:szCs w:val="14"/>
        </w:rPr>
        <w:instrText xml:space="preserve"> SEQ Tabla \* ARABIC </w:instrText>
      </w:r>
      <w:r w:rsidR="005B5266">
        <w:rPr>
          <w:rFonts w:ascii="Montserrat" w:hAnsi="Montserrat" w:cs="Arial"/>
          <w:color w:val="000000" w:themeColor="text1"/>
          <w:sz w:val="14"/>
          <w:szCs w:val="14"/>
        </w:rPr>
        <w:fldChar w:fldCharType="separate"/>
      </w:r>
      <w:r w:rsidR="00996C83">
        <w:rPr>
          <w:rFonts w:ascii="Montserrat" w:hAnsi="Montserrat" w:cs="Arial"/>
          <w:noProof/>
          <w:color w:val="000000" w:themeColor="text1"/>
          <w:sz w:val="14"/>
          <w:szCs w:val="14"/>
        </w:rPr>
        <w:t>33</w:t>
      </w:r>
      <w:r w:rsidR="005B5266">
        <w:rPr>
          <w:rFonts w:ascii="Montserrat" w:hAnsi="Montserrat" w:cs="Arial"/>
          <w:color w:val="000000" w:themeColor="text1"/>
          <w:sz w:val="14"/>
          <w:szCs w:val="14"/>
        </w:rPr>
        <w:fldChar w:fldCharType="end"/>
      </w:r>
      <w:r w:rsidRPr="00091A3C">
        <w:rPr>
          <w:rFonts w:ascii="Montserrat" w:hAnsi="Montserrat" w:cs="Arial"/>
          <w:color w:val="000000" w:themeColor="text1"/>
          <w:sz w:val="14"/>
          <w:szCs w:val="14"/>
        </w:rPr>
        <w:t xml:space="preserve"> </w:t>
      </w:r>
      <w:r>
        <w:rPr>
          <w:rFonts w:ascii="Montserrat" w:hAnsi="Montserrat" w:cs="Arial"/>
          <w:color w:val="000000" w:themeColor="text1"/>
          <w:sz w:val="14"/>
          <w:szCs w:val="14"/>
        </w:rPr>
        <w:t>Modelo de Gestión TI</w:t>
      </w:r>
      <w:bookmarkEnd w:id="111"/>
    </w:p>
    <w:p w14:paraId="46E92F14" w14:textId="77777777" w:rsidR="00323B3A" w:rsidRDefault="00323B3A" w:rsidP="003F32CE">
      <w:pPr>
        <w:spacing w:line="276" w:lineRule="auto"/>
        <w:jc w:val="both"/>
        <w:rPr>
          <w:rFonts w:ascii="Montserrat" w:hAnsi="Montserrat" w:cs="Arial"/>
          <w:color w:val="000000" w:themeColor="text1"/>
          <w:sz w:val="20"/>
          <w:szCs w:val="20"/>
          <w:lang w:val="es-ES"/>
        </w:rPr>
      </w:pPr>
    </w:p>
    <w:tbl>
      <w:tblPr>
        <w:tblStyle w:val="Tablaconcuadrcula4-nfasis11"/>
        <w:tblW w:w="0" w:type="auto"/>
        <w:tblInd w:w="421" w:type="dxa"/>
        <w:tblLook w:val="04A0" w:firstRow="1" w:lastRow="0" w:firstColumn="1" w:lastColumn="0" w:noHBand="0" w:noVBand="1"/>
      </w:tblPr>
      <w:tblGrid>
        <w:gridCol w:w="5148"/>
        <w:gridCol w:w="3493"/>
      </w:tblGrid>
      <w:tr w:rsidR="003F32CE" w:rsidRPr="003E756B" w14:paraId="091B18ED" w14:textId="77777777" w:rsidTr="00490C4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148" w:type="dxa"/>
          </w:tcPr>
          <w:p w14:paraId="03725C99" w14:textId="77777777" w:rsidR="003F32CE" w:rsidRPr="003E756B" w:rsidRDefault="003F32CE">
            <w:pPr>
              <w:jc w:val="center"/>
              <w:rPr>
                <w:rFonts w:ascii="Montserrat" w:hAnsi="Montserrat" w:cs="Arial"/>
                <w:sz w:val="16"/>
                <w:szCs w:val="16"/>
              </w:rPr>
            </w:pPr>
            <w:r w:rsidRPr="003E756B">
              <w:rPr>
                <w:rFonts w:ascii="Montserrat" w:hAnsi="Montserrat" w:cs="Arial"/>
                <w:sz w:val="16"/>
                <w:szCs w:val="16"/>
              </w:rPr>
              <w:t>CONCEPTO</w:t>
            </w:r>
          </w:p>
        </w:tc>
        <w:tc>
          <w:tcPr>
            <w:tcW w:w="3493" w:type="dxa"/>
          </w:tcPr>
          <w:p w14:paraId="55571706" w14:textId="77777777" w:rsidR="003F32CE" w:rsidRPr="003E756B" w:rsidRDefault="003F32CE">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6"/>
                <w:szCs w:val="16"/>
              </w:rPr>
            </w:pPr>
            <w:r w:rsidRPr="003E756B">
              <w:rPr>
                <w:rFonts w:ascii="Montserrat" w:hAnsi="Montserrat" w:cs="Arial"/>
                <w:sz w:val="16"/>
                <w:szCs w:val="16"/>
              </w:rPr>
              <w:t>PRODUCTO</w:t>
            </w:r>
          </w:p>
        </w:tc>
      </w:tr>
      <w:tr w:rsidR="003F32CE" w:rsidRPr="003E756B" w14:paraId="72D10FA3" w14:textId="77777777" w:rsidTr="003E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8" w:type="dxa"/>
          </w:tcPr>
          <w:p w14:paraId="6F97E41B" w14:textId="77777777" w:rsidR="003F32CE" w:rsidRPr="003E756B" w:rsidRDefault="003F32CE">
            <w:pPr>
              <w:jc w:val="both"/>
              <w:rPr>
                <w:rFonts w:ascii="Montserrat" w:hAnsi="Montserrat" w:cs="Arial"/>
                <w:color w:val="000000" w:themeColor="text1"/>
                <w:sz w:val="16"/>
                <w:szCs w:val="16"/>
              </w:rPr>
            </w:pPr>
            <w:r w:rsidRPr="003E756B">
              <w:rPr>
                <w:rFonts w:ascii="Montserrat" w:hAnsi="Montserrat" w:cs="Arial"/>
                <w:color w:val="000000" w:themeColor="text1"/>
                <w:sz w:val="16"/>
                <w:szCs w:val="16"/>
              </w:rPr>
              <w:t>Lineamientos de TI</w:t>
            </w:r>
          </w:p>
          <w:p w14:paraId="3116DFDD" w14:textId="01DA5F8F" w:rsidR="003F32CE" w:rsidRPr="003E756B" w:rsidRDefault="003F32CE">
            <w:pPr>
              <w:jc w:val="both"/>
              <w:rPr>
                <w:rFonts w:ascii="Montserrat" w:hAnsi="Montserrat" w:cs="Arial"/>
                <w:b w:val="0"/>
                <w:color w:val="000000" w:themeColor="text1"/>
                <w:sz w:val="16"/>
                <w:szCs w:val="16"/>
              </w:rPr>
            </w:pPr>
            <w:r w:rsidRPr="003E756B">
              <w:rPr>
                <w:rFonts w:ascii="Montserrat" w:hAnsi="Montserrat" w:cs="Arial"/>
                <w:b w:val="0"/>
                <w:color w:val="000000" w:themeColor="text1"/>
                <w:sz w:val="16"/>
                <w:szCs w:val="16"/>
              </w:rPr>
              <w:t>Desarrollar las políticas, planes, programas y proyectos de tecnología, garantizando la alineación con la estrategia, el plan de desarrollo institucional, los procesos misionales, estratégicos</w:t>
            </w:r>
            <w:r w:rsidR="00633F70">
              <w:rPr>
                <w:rFonts w:ascii="Montserrat" w:hAnsi="Montserrat" w:cs="Arial"/>
                <w:b w:val="0"/>
                <w:color w:val="000000" w:themeColor="text1"/>
                <w:sz w:val="16"/>
                <w:szCs w:val="16"/>
              </w:rPr>
              <w:t xml:space="preserve"> y</w:t>
            </w:r>
            <w:r w:rsidRPr="003E756B">
              <w:rPr>
                <w:rFonts w:ascii="Montserrat" w:hAnsi="Montserrat" w:cs="Arial"/>
                <w:b w:val="0"/>
                <w:color w:val="000000" w:themeColor="text1"/>
                <w:sz w:val="16"/>
                <w:szCs w:val="16"/>
              </w:rPr>
              <w:t xml:space="preserve"> apoyo</w:t>
            </w:r>
            <w:r w:rsidR="00633F70">
              <w:rPr>
                <w:rFonts w:ascii="Montserrat" w:hAnsi="Montserrat" w:cs="Arial"/>
                <w:b w:val="0"/>
                <w:color w:val="000000" w:themeColor="text1"/>
                <w:sz w:val="16"/>
                <w:szCs w:val="16"/>
              </w:rPr>
              <w:t>,</w:t>
            </w:r>
            <w:r w:rsidRPr="003E756B">
              <w:rPr>
                <w:rFonts w:ascii="Montserrat" w:hAnsi="Montserrat" w:cs="Arial"/>
                <w:b w:val="0"/>
                <w:color w:val="000000" w:themeColor="text1"/>
                <w:sz w:val="16"/>
                <w:szCs w:val="16"/>
              </w:rPr>
              <w:t xml:space="preserve"> promoviendo la generación de valor, conforme a las mejores prácticas, normatividad, directrices del Ministerio de las Tecnologías de Información y las Comunicaciones y tendencias tecnológicas.</w:t>
            </w:r>
          </w:p>
        </w:tc>
        <w:tc>
          <w:tcPr>
            <w:tcW w:w="3493" w:type="dxa"/>
          </w:tcPr>
          <w:p w14:paraId="5596E518" w14:textId="77777777" w:rsidR="003F32CE" w:rsidRPr="003E756B" w:rsidRDefault="003F32CE" w:rsidP="00FD44A8">
            <w:pPr>
              <w:pStyle w:val="ListParagraph"/>
              <w:numPr>
                <w:ilvl w:val="0"/>
                <w:numId w:val="25"/>
              </w:numPr>
              <w:autoSpaceDE w:val="0"/>
              <w:autoSpaceDN w:val="0"/>
              <w:adjustRightInd w:val="0"/>
              <w:ind w:left="174" w:hanging="197"/>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000000" w:themeColor="text1"/>
                <w:sz w:val="16"/>
                <w:szCs w:val="16"/>
              </w:rPr>
              <w:t xml:space="preserve">Plan Estratégico de Tecnologías de Información </w:t>
            </w:r>
          </w:p>
          <w:p w14:paraId="18DFB252" w14:textId="77777777" w:rsidR="003F32CE" w:rsidRPr="003E756B" w:rsidRDefault="003F32CE" w:rsidP="00FD44A8">
            <w:pPr>
              <w:pStyle w:val="ListParagraph"/>
              <w:numPr>
                <w:ilvl w:val="0"/>
                <w:numId w:val="25"/>
              </w:numPr>
              <w:autoSpaceDE w:val="0"/>
              <w:autoSpaceDN w:val="0"/>
              <w:adjustRightInd w:val="0"/>
              <w:ind w:left="174" w:hanging="197"/>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000000" w:themeColor="text1"/>
                <w:sz w:val="16"/>
                <w:szCs w:val="16"/>
              </w:rPr>
              <w:t xml:space="preserve">Políticas de TI </w:t>
            </w:r>
          </w:p>
          <w:p w14:paraId="58C8BD25" w14:textId="77777777" w:rsidR="003F32CE" w:rsidRPr="003E756B" w:rsidRDefault="003F32CE" w:rsidP="00FD44A8">
            <w:pPr>
              <w:pStyle w:val="ListParagraph"/>
              <w:numPr>
                <w:ilvl w:val="0"/>
                <w:numId w:val="25"/>
              </w:numPr>
              <w:autoSpaceDE w:val="0"/>
              <w:autoSpaceDN w:val="0"/>
              <w:adjustRightInd w:val="0"/>
              <w:ind w:left="174" w:hanging="197"/>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r w:rsidRPr="003E756B">
              <w:rPr>
                <w:rFonts w:ascii="Montserrat" w:hAnsi="Montserrat" w:cs="Arial"/>
                <w:color w:val="FF0000"/>
                <w:sz w:val="16"/>
                <w:szCs w:val="16"/>
              </w:rPr>
              <w:t xml:space="preserve">Arquitectura Empresarial de TI </w:t>
            </w:r>
          </w:p>
          <w:p w14:paraId="16E9DD57" w14:textId="5A901925" w:rsidR="003F32CE" w:rsidRPr="003E756B" w:rsidRDefault="003F32CE" w:rsidP="00FD44A8">
            <w:pPr>
              <w:pStyle w:val="ListParagraph"/>
              <w:numPr>
                <w:ilvl w:val="0"/>
                <w:numId w:val="25"/>
              </w:numPr>
              <w:autoSpaceDE w:val="0"/>
              <w:autoSpaceDN w:val="0"/>
              <w:adjustRightInd w:val="0"/>
              <w:ind w:left="174" w:hanging="197"/>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000000" w:themeColor="text1"/>
                <w:sz w:val="16"/>
                <w:szCs w:val="16"/>
              </w:rPr>
              <w:t xml:space="preserve">Procesos de la gestión de TI implementados </w:t>
            </w:r>
            <w:r w:rsidR="00870278">
              <w:rPr>
                <w:rFonts w:ascii="Montserrat" w:hAnsi="Montserrat" w:cs="Arial"/>
                <w:color w:val="000000" w:themeColor="text1"/>
                <w:sz w:val="16"/>
                <w:szCs w:val="16"/>
              </w:rPr>
              <w:t>y</w:t>
            </w:r>
            <w:r w:rsidR="00B03B4C">
              <w:rPr>
                <w:rFonts w:ascii="Montserrat" w:hAnsi="Montserrat" w:cs="Arial"/>
                <w:color w:val="000000" w:themeColor="text1"/>
                <w:sz w:val="16"/>
                <w:szCs w:val="16"/>
              </w:rPr>
              <w:t xml:space="preserve"> caracterizados</w:t>
            </w:r>
          </w:p>
          <w:p w14:paraId="24DD1B23" w14:textId="77777777" w:rsidR="003F32CE" w:rsidRPr="003E756B" w:rsidRDefault="003F32CE" w:rsidP="00FD44A8">
            <w:pPr>
              <w:pStyle w:val="ListParagraph"/>
              <w:numPr>
                <w:ilvl w:val="0"/>
                <w:numId w:val="25"/>
              </w:numPr>
              <w:ind w:left="174" w:hanging="197"/>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r w:rsidRPr="003E756B">
              <w:rPr>
                <w:rFonts w:ascii="Montserrat" w:hAnsi="Montserrat" w:cs="Arial"/>
                <w:color w:val="FF0000"/>
                <w:sz w:val="16"/>
                <w:szCs w:val="16"/>
              </w:rPr>
              <w:t>Portafolio de Servicios.</w:t>
            </w:r>
          </w:p>
          <w:p w14:paraId="5166E0F6" w14:textId="77777777" w:rsidR="003F32CE" w:rsidRPr="003E756B" w:rsidRDefault="003F32CE" w:rsidP="00FD44A8">
            <w:pPr>
              <w:pStyle w:val="ListParagraph"/>
              <w:numPr>
                <w:ilvl w:val="0"/>
                <w:numId w:val="25"/>
              </w:numPr>
              <w:ind w:left="174" w:hanging="197"/>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000000" w:themeColor="text1"/>
                <w:sz w:val="16"/>
                <w:szCs w:val="16"/>
              </w:rPr>
              <w:t>Definición de Indicadores</w:t>
            </w:r>
          </w:p>
        </w:tc>
      </w:tr>
      <w:tr w:rsidR="003F32CE" w:rsidRPr="003E756B" w14:paraId="0DF7796E" w14:textId="77777777" w:rsidTr="003E756B">
        <w:tc>
          <w:tcPr>
            <w:cnfStyle w:val="001000000000" w:firstRow="0" w:lastRow="0" w:firstColumn="1" w:lastColumn="0" w:oddVBand="0" w:evenVBand="0" w:oddHBand="0" w:evenHBand="0" w:firstRowFirstColumn="0" w:firstRowLastColumn="0" w:lastRowFirstColumn="0" w:lastRowLastColumn="0"/>
            <w:tcW w:w="5148" w:type="dxa"/>
          </w:tcPr>
          <w:p w14:paraId="5951CAFD" w14:textId="77777777" w:rsidR="003F32CE" w:rsidRPr="003E756B" w:rsidRDefault="003F32CE">
            <w:pPr>
              <w:jc w:val="both"/>
              <w:rPr>
                <w:rFonts w:ascii="Montserrat" w:hAnsi="Montserrat" w:cs="Arial"/>
                <w:color w:val="000000" w:themeColor="text1"/>
                <w:sz w:val="16"/>
                <w:szCs w:val="16"/>
              </w:rPr>
            </w:pPr>
            <w:r w:rsidRPr="003E756B">
              <w:rPr>
                <w:rFonts w:ascii="Montserrat" w:hAnsi="Montserrat" w:cs="Arial"/>
                <w:color w:val="000000" w:themeColor="text1"/>
                <w:sz w:val="16"/>
                <w:szCs w:val="16"/>
              </w:rPr>
              <w:t>Gestión de servicios tecnológicos</w:t>
            </w:r>
          </w:p>
          <w:p w14:paraId="31E51F9B" w14:textId="77777777" w:rsidR="003F32CE" w:rsidRPr="003E756B" w:rsidRDefault="003F32CE">
            <w:pPr>
              <w:jc w:val="both"/>
              <w:rPr>
                <w:rFonts w:ascii="Montserrat" w:hAnsi="Montserrat" w:cs="Arial"/>
                <w:b w:val="0"/>
                <w:i/>
                <w:color w:val="000000" w:themeColor="text1"/>
                <w:sz w:val="16"/>
                <w:szCs w:val="16"/>
              </w:rPr>
            </w:pPr>
            <w:r w:rsidRPr="003E756B">
              <w:rPr>
                <w:rFonts w:ascii="Montserrat" w:hAnsi="Montserrat" w:cs="Arial"/>
                <w:b w:val="0"/>
                <w:color w:val="000000" w:themeColor="text1"/>
                <w:sz w:val="16"/>
                <w:szCs w:val="16"/>
              </w:rPr>
              <w:t>Soportar y mantener la prestación de servicios tecnológicos para garantizar el uso de los sistemas de información operando continuamente, soportando las labores de administración y mantenimiento de la infraestructura tecnológica de acuerdo con los niveles de servicio establecidos.</w:t>
            </w:r>
          </w:p>
        </w:tc>
        <w:tc>
          <w:tcPr>
            <w:tcW w:w="3493" w:type="dxa"/>
          </w:tcPr>
          <w:p w14:paraId="3DFA5307" w14:textId="77777777" w:rsidR="003F32CE" w:rsidRPr="003E756B" w:rsidRDefault="003F32CE" w:rsidP="00FD44A8">
            <w:pPr>
              <w:pStyle w:val="ListParagraph"/>
              <w:numPr>
                <w:ilvl w:val="0"/>
                <w:numId w:val="25"/>
              </w:numPr>
              <w:autoSpaceDE w:val="0"/>
              <w:autoSpaceDN w:val="0"/>
              <w:adjustRightInd w:val="0"/>
              <w:ind w:left="174" w:hanging="197"/>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000000" w:themeColor="text1"/>
                <w:sz w:val="16"/>
                <w:szCs w:val="16"/>
              </w:rPr>
              <w:t xml:space="preserve">Disponibilidad y cobertura de los servicios </w:t>
            </w:r>
          </w:p>
          <w:p w14:paraId="47500597" w14:textId="77777777" w:rsidR="003F32CE" w:rsidRPr="003E756B" w:rsidRDefault="003F32CE" w:rsidP="00FD44A8">
            <w:pPr>
              <w:pStyle w:val="ListParagraph"/>
              <w:numPr>
                <w:ilvl w:val="0"/>
                <w:numId w:val="25"/>
              </w:numPr>
              <w:autoSpaceDE w:val="0"/>
              <w:autoSpaceDN w:val="0"/>
              <w:adjustRightInd w:val="0"/>
              <w:ind w:left="174" w:hanging="197"/>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000000" w:themeColor="text1"/>
                <w:sz w:val="16"/>
                <w:szCs w:val="16"/>
              </w:rPr>
              <w:t xml:space="preserve">Capacidad de Infraestructura de TI gestionada </w:t>
            </w:r>
          </w:p>
          <w:p w14:paraId="63F347B9" w14:textId="77777777" w:rsidR="003F32CE" w:rsidRPr="003E756B" w:rsidRDefault="003F32CE" w:rsidP="00FD44A8">
            <w:pPr>
              <w:pStyle w:val="ListParagraph"/>
              <w:numPr>
                <w:ilvl w:val="0"/>
                <w:numId w:val="25"/>
              </w:numPr>
              <w:autoSpaceDE w:val="0"/>
              <w:autoSpaceDN w:val="0"/>
              <w:adjustRightInd w:val="0"/>
              <w:ind w:left="174" w:hanging="197"/>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000000" w:themeColor="text1"/>
                <w:sz w:val="16"/>
                <w:szCs w:val="16"/>
              </w:rPr>
              <w:t xml:space="preserve">Servicio de soporte y mesa de ayuda </w:t>
            </w:r>
          </w:p>
          <w:p w14:paraId="07136432" w14:textId="77777777" w:rsidR="003F32CE" w:rsidRPr="003E756B" w:rsidRDefault="003F32CE" w:rsidP="00FD44A8">
            <w:pPr>
              <w:pStyle w:val="ListParagraph"/>
              <w:numPr>
                <w:ilvl w:val="0"/>
                <w:numId w:val="25"/>
              </w:numPr>
              <w:autoSpaceDE w:val="0"/>
              <w:autoSpaceDN w:val="0"/>
              <w:adjustRightInd w:val="0"/>
              <w:ind w:left="174" w:hanging="197"/>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FF0000"/>
                <w:sz w:val="16"/>
                <w:szCs w:val="16"/>
              </w:rPr>
              <w:t>Acuerdos de Niveles de Servicio</w:t>
            </w:r>
          </w:p>
        </w:tc>
      </w:tr>
      <w:tr w:rsidR="003F32CE" w:rsidRPr="003E756B" w14:paraId="6591FC15" w14:textId="77777777" w:rsidTr="003E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8" w:type="dxa"/>
          </w:tcPr>
          <w:p w14:paraId="69FA2B54" w14:textId="77777777" w:rsidR="003F32CE" w:rsidRPr="003E756B" w:rsidRDefault="003F32CE">
            <w:pPr>
              <w:jc w:val="both"/>
              <w:rPr>
                <w:rFonts w:ascii="Montserrat" w:hAnsi="Montserrat" w:cs="Arial"/>
                <w:color w:val="000000" w:themeColor="text1"/>
                <w:sz w:val="16"/>
                <w:szCs w:val="16"/>
              </w:rPr>
            </w:pPr>
            <w:r w:rsidRPr="003E756B">
              <w:rPr>
                <w:rFonts w:ascii="Montserrat" w:hAnsi="Montserrat" w:cs="Arial"/>
                <w:color w:val="000000" w:themeColor="text1"/>
                <w:sz w:val="16"/>
                <w:szCs w:val="16"/>
              </w:rPr>
              <w:t>Gestión de sistemas de información</w:t>
            </w:r>
          </w:p>
          <w:p w14:paraId="3D5D2276" w14:textId="77777777" w:rsidR="003F32CE" w:rsidRPr="003E756B" w:rsidRDefault="003F32CE">
            <w:pPr>
              <w:jc w:val="both"/>
              <w:rPr>
                <w:rFonts w:ascii="Montserrat" w:hAnsi="Montserrat" w:cs="Arial"/>
                <w:b w:val="0"/>
                <w:i/>
                <w:color w:val="000000" w:themeColor="text1"/>
                <w:sz w:val="16"/>
                <w:szCs w:val="16"/>
              </w:rPr>
            </w:pPr>
            <w:r w:rsidRPr="003E756B">
              <w:rPr>
                <w:rFonts w:ascii="Montserrat" w:hAnsi="Montserrat" w:cs="Arial"/>
                <w:b w:val="0"/>
                <w:color w:val="000000" w:themeColor="text1"/>
                <w:sz w:val="16"/>
                <w:szCs w:val="16"/>
              </w:rPr>
              <w:t>Implementar, normalizar y mantener los sistemas de información, para brindar soluciones alineadas al modelo de operación por procesos definido en la Universidad Simón Bolívar, a través del soporte de los procesos de la cadena de valor institucional; iniciando con la definición y actualización de la arquitectura de sistemas de información, seguidamente con el desarrollo y mantenimiento de los sistemas de información, continúa con la implementación de sistemas y finaliza con el soporte técnico.</w:t>
            </w:r>
          </w:p>
        </w:tc>
        <w:tc>
          <w:tcPr>
            <w:tcW w:w="3493" w:type="dxa"/>
          </w:tcPr>
          <w:p w14:paraId="38FFE6C1" w14:textId="77777777" w:rsidR="003F32CE" w:rsidRPr="003E756B" w:rsidRDefault="003F32CE" w:rsidP="00FD44A8">
            <w:pPr>
              <w:pStyle w:val="ListParagraph"/>
              <w:numPr>
                <w:ilvl w:val="0"/>
                <w:numId w:val="25"/>
              </w:numPr>
              <w:autoSpaceDE w:val="0"/>
              <w:autoSpaceDN w:val="0"/>
              <w:adjustRightInd w:val="0"/>
              <w:ind w:left="174" w:hanging="197"/>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r w:rsidRPr="003E756B">
              <w:rPr>
                <w:rFonts w:ascii="Montserrat" w:hAnsi="Montserrat" w:cs="Arial"/>
                <w:color w:val="FF0000"/>
                <w:sz w:val="16"/>
                <w:szCs w:val="16"/>
              </w:rPr>
              <w:t xml:space="preserve">Lineamientos para desarrollo y mantenimiento de sistemas de información </w:t>
            </w:r>
          </w:p>
          <w:p w14:paraId="4C444471" w14:textId="77777777" w:rsidR="003F32CE" w:rsidRPr="003E756B" w:rsidRDefault="003F32CE" w:rsidP="00FD44A8">
            <w:pPr>
              <w:pStyle w:val="ListParagraph"/>
              <w:numPr>
                <w:ilvl w:val="0"/>
                <w:numId w:val="25"/>
              </w:numPr>
              <w:autoSpaceDE w:val="0"/>
              <w:autoSpaceDN w:val="0"/>
              <w:adjustRightInd w:val="0"/>
              <w:ind w:left="174" w:hanging="197"/>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000000" w:themeColor="text1"/>
                <w:sz w:val="16"/>
                <w:szCs w:val="16"/>
              </w:rPr>
              <w:t xml:space="preserve">Sistemas de Información Implementados </w:t>
            </w:r>
          </w:p>
          <w:p w14:paraId="72028415" w14:textId="77777777" w:rsidR="003F32CE" w:rsidRPr="003E756B" w:rsidRDefault="003F32CE" w:rsidP="00FD44A8">
            <w:pPr>
              <w:pStyle w:val="ListParagraph"/>
              <w:numPr>
                <w:ilvl w:val="0"/>
                <w:numId w:val="25"/>
              </w:numPr>
              <w:autoSpaceDE w:val="0"/>
              <w:autoSpaceDN w:val="0"/>
              <w:adjustRightInd w:val="0"/>
              <w:ind w:left="174" w:hanging="197"/>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000000" w:themeColor="text1"/>
                <w:sz w:val="16"/>
                <w:szCs w:val="16"/>
              </w:rPr>
              <w:t>Inventario de Sistemas de Información</w:t>
            </w:r>
          </w:p>
        </w:tc>
      </w:tr>
      <w:tr w:rsidR="003F32CE" w:rsidRPr="003E756B" w14:paraId="255C268B" w14:textId="77777777" w:rsidTr="003E756B">
        <w:tc>
          <w:tcPr>
            <w:cnfStyle w:val="001000000000" w:firstRow="0" w:lastRow="0" w:firstColumn="1" w:lastColumn="0" w:oddVBand="0" w:evenVBand="0" w:oddHBand="0" w:evenHBand="0" w:firstRowFirstColumn="0" w:firstRowLastColumn="0" w:lastRowFirstColumn="0" w:lastRowLastColumn="0"/>
            <w:tcW w:w="5148" w:type="dxa"/>
          </w:tcPr>
          <w:p w14:paraId="2C80A58B" w14:textId="77777777" w:rsidR="003F32CE" w:rsidRPr="003E756B" w:rsidRDefault="003F32CE">
            <w:pPr>
              <w:jc w:val="both"/>
              <w:rPr>
                <w:rFonts w:ascii="Montserrat" w:hAnsi="Montserrat" w:cs="Arial"/>
                <w:color w:val="000000" w:themeColor="text1"/>
                <w:sz w:val="16"/>
                <w:szCs w:val="16"/>
              </w:rPr>
            </w:pPr>
            <w:r w:rsidRPr="003E756B">
              <w:rPr>
                <w:rFonts w:ascii="Montserrat" w:hAnsi="Montserrat" w:cs="Arial"/>
                <w:color w:val="000000" w:themeColor="text1"/>
                <w:sz w:val="16"/>
                <w:szCs w:val="16"/>
              </w:rPr>
              <w:t>Gestión de información:</w:t>
            </w:r>
          </w:p>
          <w:p w14:paraId="5E5B9F42" w14:textId="0084776E" w:rsidR="003F32CE" w:rsidRPr="003E756B" w:rsidRDefault="003F32CE">
            <w:pPr>
              <w:jc w:val="both"/>
              <w:rPr>
                <w:rFonts w:ascii="Montserrat" w:hAnsi="Montserrat" w:cs="Arial"/>
                <w:b w:val="0"/>
                <w:color w:val="000000" w:themeColor="text1"/>
                <w:sz w:val="16"/>
                <w:szCs w:val="16"/>
              </w:rPr>
            </w:pPr>
            <w:r w:rsidRPr="003E756B">
              <w:rPr>
                <w:rFonts w:ascii="Montserrat" w:hAnsi="Montserrat" w:cs="Arial"/>
                <w:b w:val="0"/>
                <w:color w:val="000000" w:themeColor="text1"/>
                <w:sz w:val="16"/>
                <w:szCs w:val="16"/>
              </w:rPr>
              <w:t xml:space="preserve">Disponer de los procedimientos y herramientas orientadas a la definición, recolección, validación, consolidación y publicación de información, según los ciclos de vida de la información y de los diferentes públicos o audiencias de análisis, de tal forma que, se fomente la capacidad de análisis tendiente a generar conocimiento tanto en la </w:t>
            </w:r>
            <w:r w:rsidR="0056528F">
              <w:rPr>
                <w:rFonts w:ascii="Montserrat" w:hAnsi="Montserrat" w:cs="Arial"/>
                <w:b w:val="0"/>
                <w:color w:val="000000" w:themeColor="text1"/>
                <w:sz w:val="16"/>
                <w:szCs w:val="16"/>
              </w:rPr>
              <w:t>institución</w:t>
            </w:r>
            <w:r w:rsidRPr="003E756B">
              <w:rPr>
                <w:rFonts w:ascii="Montserrat" w:hAnsi="Montserrat" w:cs="Arial"/>
                <w:b w:val="0"/>
                <w:color w:val="000000" w:themeColor="text1"/>
                <w:sz w:val="16"/>
                <w:szCs w:val="16"/>
              </w:rPr>
              <w:t xml:space="preserve"> como en el sector.</w:t>
            </w:r>
          </w:p>
        </w:tc>
        <w:tc>
          <w:tcPr>
            <w:tcW w:w="3493" w:type="dxa"/>
          </w:tcPr>
          <w:p w14:paraId="7BF9980A" w14:textId="77777777" w:rsidR="003F32CE" w:rsidRPr="003E756B" w:rsidRDefault="003F32CE" w:rsidP="00FD44A8">
            <w:pPr>
              <w:pStyle w:val="ListParagraph"/>
              <w:numPr>
                <w:ilvl w:val="0"/>
                <w:numId w:val="25"/>
              </w:numPr>
              <w:autoSpaceDE w:val="0"/>
              <w:autoSpaceDN w:val="0"/>
              <w:adjustRightInd w:val="0"/>
              <w:ind w:left="174" w:hanging="197"/>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rPr>
            </w:pPr>
            <w:r w:rsidRPr="003E756B">
              <w:rPr>
                <w:rFonts w:ascii="Montserrat" w:hAnsi="Montserrat" w:cs="Arial"/>
                <w:color w:val="FF0000"/>
                <w:sz w:val="16"/>
                <w:szCs w:val="16"/>
              </w:rPr>
              <w:t xml:space="preserve">Arquitectura de la información </w:t>
            </w:r>
          </w:p>
          <w:p w14:paraId="314ABB82" w14:textId="77777777" w:rsidR="003F32CE" w:rsidRPr="003E756B" w:rsidRDefault="003F32CE" w:rsidP="00FD44A8">
            <w:pPr>
              <w:pStyle w:val="ListParagraph"/>
              <w:numPr>
                <w:ilvl w:val="0"/>
                <w:numId w:val="25"/>
              </w:numPr>
              <w:autoSpaceDE w:val="0"/>
              <w:autoSpaceDN w:val="0"/>
              <w:adjustRightInd w:val="0"/>
              <w:ind w:left="174" w:hanging="197"/>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rPr>
            </w:pPr>
            <w:r w:rsidRPr="003E756B">
              <w:rPr>
                <w:rFonts w:ascii="Montserrat" w:hAnsi="Montserrat" w:cs="Arial"/>
                <w:color w:val="FF0000"/>
                <w:sz w:val="16"/>
                <w:szCs w:val="16"/>
              </w:rPr>
              <w:t>Portafolio de Servicios de Información</w:t>
            </w:r>
          </w:p>
          <w:p w14:paraId="1B083814" w14:textId="77777777" w:rsidR="003F32CE" w:rsidRPr="003E756B" w:rsidRDefault="003F32CE" w:rsidP="00FD44A8">
            <w:pPr>
              <w:pStyle w:val="ListParagraph"/>
              <w:numPr>
                <w:ilvl w:val="0"/>
                <w:numId w:val="25"/>
              </w:numPr>
              <w:autoSpaceDE w:val="0"/>
              <w:autoSpaceDN w:val="0"/>
              <w:adjustRightInd w:val="0"/>
              <w:ind w:left="174" w:hanging="197"/>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FF0000"/>
                <w:sz w:val="16"/>
                <w:szCs w:val="16"/>
              </w:rPr>
              <w:t>Consolidación y Publicación de información</w:t>
            </w:r>
          </w:p>
        </w:tc>
      </w:tr>
      <w:tr w:rsidR="003F32CE" w:rsidRPr="003E756B" w14:paraId="22ACF3EA" w14:textId="77777777" w:rsidTr="003E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8" w:type="dxa"/>
          </w:tcPr>
          <w:p w14:paraId="5B3F5CB7" w14:textId="77777777" w:rsidR="003F32CE" w:rsidRPr="003E756B" w:rsidRDefault="003F32CE">
            <w:pPr>
              <w:jc w:val="both"/>
              <w:rPr>
                <w:rFonts w:ascii="Montserrat" w:hAnsi="Montserrat" w:cs="Arial"/>
                <w:color w:val="000000" w:themeColor="text1"/>
                <w:sz w:val="16"/>
                <w:szCs w:val="16"/>
              </w:rPr>
            </w:pPr>
            <w:r w:rsidRPr="003E756B">
              <w:rPr>
                <w:rFonts w:ascii="Montserrat" w:hAnsi="Montserrat" w:cs="Arial"/>
                <w:color w:val="000000" w:themeColor="text1"/>
                <w:sz w:val="16"/>
                <w:szCs w:val="16"/>
              </w:rPr>
              <w:t>Gestionar la seguridad informática:</w:t>
            </w:r>
          </w:p>
          <w:p w14:paraId="28D4B77E" w14:textId="77777777" w:rsidR="003F32CE" w:rsidRPr="003E756B" w:rsidRDefault="003F32CE">
            <w:pPr>
              <w:jc w:val="both"/>
              <w:rPr>
                <w:rFonts w:ascii="Montserrat" w:hAnsi="Montserrat" w:cs="Arial"/>
                <w:b w:val="0"/>
                <w:color w:val="000000" w:themeColor="text1"/>
                <w:sz w:val="16"/>
                <w:szCs w:val="16"/>
              </w:rPr>
            </w:pPr>
            <w:r w:rsidRPr="003E756B">
              <w:rPr>
                <w:rFonts w:ascii="Montserrat" w:hAnsi="Montserrat" w:cs="Arial"/>
                <w:b w:val="0"/>
                <w:color w:val="000000" w:themeColor="text1"/>
                <w:sz w:val="16"/>
                <w:szCs w:val="16"/>
              </w:rPr>
              <w:t xml:space="preserve">Configurar los controles </w:t>
            </w:r>
            <w:r w:rsidRPr="003E756B">
              <w:rPr>
                <w:rFonts w:ascii="Montserrat" w:hAnsi="Montserrat" w:cs="Arial"/>
                <w:b w:val="0"/>
                <w:bCs w:val="0"/>
                <w:color w:val="000000" w:themeColor="text1"/>
                <w:sz w:val="16"/>
                <w:szCs w:val="16"/>
              </w:rPr>
              <w:t>de seguridad</w:t>
            </w:r>
            <w:r w:rsidRPr="003E756B">
              <w:rPr>
                <w:rFonts w:ascii="Montserrat" w:hAnsi="Montserrat" w:cs="Arial"/>
                <w:b w:val="0"/>
                <w:color w:val="000000" w:themeColor="text1"/>
                <w:sz w:val="16"/>
                <w:szCs w:val="16"/>
              </w:rPr>
              <w:t xml:space="preserve"> para reducir o mitigar el nivel de riesgo de forma significativa y con ello la materialización de las amenazas y la reducción del impacto en la plataforma tecnológica. Una vez detectado un evento de seguridad informática, este se debe clasificar y establecer el tratamiento de acuerdo con el tipo de incidente.</w:t>
            </w:r>
          </w:p>
        </w:tc>
        <w:tc>
          <w:tcPr>
            <w:tcW w:w="3493" w:type="dxa"/>
          </w:tcPr>
          <w:p w14:paraId="03901C8B" w14:textId="77777777" w:rsidR="003F32CE" w:rsidRPr="003E756B" w:rsidRDefault="003F32CE" w:rsidP="00FD44A8">
            <w:pPr>
              <w:pStyle w:val="ListParagraph"/>
              <w:numPr>
                <w:ilvl w:val="0"/>
                <w:numId w:val="25"/>
              </w:numPr>
              <w:autoSpaceDE w:val="0"/>
              <w:autoSpaceDN w:val="0"/>
              <w:adjustRightInd w:val="0"/>
              <w:ind w:left="174" w:hanging="197"/>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000000" w:themeColor="text1"/>
                <w:sz w:val="16"/>
                <w:szCs w:val="16"/>
              </w:rPr>
              <w:t xml:space="preserve">Gestión de la Seguridad Informática </w:t>
            </w:r>
          </w:p>
          <w:p w14:paraId="4AA3A3B6" w14:textId="643EB5EE" w:rsidR="003F32CE" w:rsidRPr="003E756B" w:rsidRDefault="003F32CE" w:rsidP="00FD44A8">
            <w:pPr>
              <w:pStyle w:val="ListParagraph"/>
              <w:numPr>
                <w:ilvl w:val="0"/>
                <w:numId w:val="25"/>
              </w:numPr>
              <w:autoSpaceDE w:val="0"/>
              <w:autoSpaceDN w:val="0"/>
              <w:adjustRightInd w:val="0"/>
              <w:ind w:left="174" w:hanging="197"/>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3E756B">
              <w:rPr>
                <w:rFonts w:ascii="Montserrat" w:hAnsi="Montserrat" w:cs="Arial"/>
                <w:sz w:val="16"/>
                <w:szCs w:val="16"/>
              </w:rPr>
              <w:t xml:space="preserve">Plan de tratamientos de riesgos para la seguridad </w:t>
            </w:r>
            <w:r w:rsidR="00EE4619">
              <w:rPr>
                <w:rFonts w:ascii="Montserrat" w:hAnsi="Montserrat" w:cs="Arial"/>
                <w:sz w:val="16"/>
                <w:szCs w:val="16"/>
              </w:rPr>
              <w:t>informática</w:t>
            </w:r>
          </w:p>
          <w:p w14:paraId="02CC6532" w14:textId="77777777" w:rsidR="003F32CE" w:rsidRPr="003E756B" w:rsidRDefault="003F32CE" w:rsidP="00FD44A8">
            <w:pPr>
              <w:pStyle w:val="ListParagraph"/>
              <w:numPr>
                <w:ilvl w:val="0"/>
                <w:numId w:val="25"/>
              </w:numPr>
              <w:autoSpaceDE w:val="0"/>
              <w:autoSpaceDN w:val="0"/>
              <w:adjustRightInd w:val="0"/>
              <w:ind w:left="174" w:hanging="197"/>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r w:rsidRPr="003E756B">
              <w:rPr>
                <w:rFonts w:ascii="Montserrat" w:hAnsi="Montserrat" w:cs="Arial"/>
                <w:color w:val="FF0000"/>
                <w:sz w:val="16"/>
                <w:szCs w:val="16"/>
              </w:rPr>
              <w:t xml:space="preserve">Modelo de seguridad y privacidad de la información </w:t>
            </w:r>
          </w:p>
          <w:p w14:paraId="7652EE1A" w14:textId="3B92081E" w:rsidR="003F32CE" w:rsidRPr="003E756B" w:rsidRDefault="003F32CE" w:rsidP="00FD44A8">
            <w:pPr>
              <w:pStyle w:val="ListParagraph"/>
              <w:numPr>
                <w:ilvl w:val="0"/>
                <w:numId w:val="25"/>
              </w:numPr>
              <w:autoSpaceDE w:val="0"/>
              <w:autoSpaceDN w:val="0"/>
              <w:adjustRightInd w:val="0"/>
              <w:ind w:left="174" w:hanging="197"/>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r w:rsidRPr="003E756B">
              <w:rPr>
                <w:rFonts w:ascii="Montserrat" w:hAnsi="Montserrat" w:cs="Arial"/>
                <w:color w:val="FF0000"/>
                <w:sz w:val="16"/>
                <w:szCs w:val="16"/>
              </w:rPr>
              <w:t>Políticas General</w:t>
            </w:r>
            <w:r w:rsidR="00EE4619">
              <w:rPr>
                <w:rFonts w:ascii="Montserrat" w:hAnsi="Montserrat" w:cs="Arial"/>
                <w:color w:val="FF0000"/>
                <w:sz w:val="16"/>
                <w:szCs w:val="16"/>
              </w:rPr>
              <w:t>es</w:t>
            </w:r>
            <w:r w:rsidRPr="003E756B">
              <w:rPr>
                <w:rFonts w:ascii="Montserrat" w:hAnsi="Montserrat" w:cs="Arial"/>
                <w:color w:val="FF0000"/>
                <w:sz w:val="16"/>
                <w:szCs w:val="16"/>
              </w:rPr>
              <w:t xml:space="preserve"> de seguridad y privacidad en la información </w:t>
            </w:r>
          </w:p>
          <w:p w14:paraId="66854B77" w14:textId="77777777" w:rsidR="003F32CE" w:rsidRPr="003E756B" w:rsidRDefault="003F32CE" w:rsidP="00FD44A8">
            <w:pPr>
              <w:pStyle w:val="ListParagraph"/>
              <w:numPr>
                <w:ilvl w:val="0"/>
                <w:numId w:val="25"/>
              </w:numPr>
              <w:autoSpaceDE w:val="0"/>
              <w:autoSpaceDN w:val="0"/>
              <w:adjustRightInd w:val="0"/>
              <w:ind w:left="174" w:hanging="197"/>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000000" w:themeColor="text1"/>
                <w:sz w:val="16"/>
                <w:szCs w:val="16"/>
              </w:rPr>
              <w:t>Análisis de vulnerabilidades en infraestructura tecnológica</w:t>
            </w:r>
          </w:p>
        </w:tc>
      </w:tr>
      <w:tr w:rsidR="003F32CE" w:rsidRPr="003E756B" w14:paraId="595DF2E2" w14:textId="77777777" w:rsidTr="003E756B">
        <w:tc>
          <w:tcPr>
            <w:cnfStyle w:val="001000000000" w:firstRow="0" w:lastRow="0" w:firstColumn="1" w:lastColumn="0" w:oddVBand="0" w:evenVBand="0" w:oddHBand="0" w:evenHBand="0" w:firstRowFirstColumn="0" w:firstRowLastColumn="0" w:lastRowFirstColumn="0" w:lastRowLastColumn="0"/>
            <w:tcW w:w="5148" w:type="dxa"/>
          </w:tcPr>
          <w:p w14:paraId="6016301F" w14:textId="77777777" w:rsidR="003F32CE" w:rsidRPr="003E756B" w:rsidRDefault="003F32CE">
            <w:pPr>
              <w:jc w:val="both"/>
              <w:rPr>
                <w:rFonts w:ascii="Montserrat" w:hAnsi="Montserrat" w:cs="Arial"/>
                <w:iCs/>
                <w:color w:val="000000" w:themeColor="text1"/>
                <w:sz w:val="16"/>
                <w:szCs w:val="16"/>
              </w:rPr>
            </w:pPr>
            <w:r w:rsidRPr="003E756B">
              <w:rPr>
                <w:rFonts w:ascii="Montserrat" w:hAnsi="Montserrat" w:cs="Arial"/>
                <w:iCs/>
                <w:color w:val="000000" w:themeColor="text1"/>
                <w:sz w:val="16"/>
                <w:szCs w:val="16"/>
              </w:rPr>
              <w:t>Gestionar la demanda de requerimientos:</w:t>
            </w:r>
          </w:p>
          <w:p w14:paraId="4E41067A" w14:textId="77777777" w:rsidR="003F32CE" w:rsidRPr="003E756B" w:rsidRDefault="003F32CE">
            <w:pPr>
              <w:jc w:val="both"/>
              <w:rPr>
                <w:rFonts w:ascii="Montserrat" w:hAnsi="Montserrat" w:cs="Arial"/>
                <w:b w:val="0"/>
                <w:color w:val="000000" w:themeColor="text1"/>
                <w:sz w:val="16"/>
                <w:szCs w:val="16"/>
              </w:rPr>
            </w:pPr>
            <w:r w:rsidRPr="003E756B">
              <w:rPr>
                <w:rFonts w:ascii="Montserrat" w:hAnsi="Montserrat" w:cs="Arial"/>
                <w:b w:val="0"/>
                <w:color w:val="000000" w:themeColor="text1"/>
                <w:sz w:val="16"/>
                <w:szCs w:val="16"/>
              </w:rPr>
              <w:t>Implementar y gestionar la estrategia que permita gobernar los procesos de innovación que la Universidad Simón Bolívar requiere, generando un diálogo entre las áreas; utilizando herramientas de análisis que permitan evaluar las inversiones de TI en función del cumplimiento de las metas estratégicas.</w:t>
            </w:r>
          </w:p>
        </w:tc>
        <w:tc>
          <w:tcPr>
            <w:tcW w:w="3493" w:type="dxa"/>
          </w:tcPr>
          <w:p w14:paraId="2FA261C5" w14:textId="77777777" w:rsidR="003F32CE" w:rsidRPr="003E756B" w:rsidRDefault="003F32CE" w:rsidP="00187246">
            <w:pPr>
              <w:pStyle w:val="ListParagraph"/>
              <w:numPr>
                <w:ilvl w:val="0"/>
                <w:numId w:val="25"/>
              </w:numPr>
              <w:autoSpaceDE w:val="0"/>
              <w:autoSpaceDN w:val="0"/>
              <w:adjustRightInd w:val="0"/>
              <w:ind w:left="174" w:hanging="197"/>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000000" w:themeColor="text1"/>
                <w:sz w:val="16"/>
                <w:szCs w:val="16"/>
              </w:rPr>
              <w:t>Gestión de requerimientos.</w:t>
            </w:r>
          </w:p>
          <w:p w14:paraId="038D882E" w14:textId="77777777" w:rsidR="003F32CE" w:rsidRPr="003E756B" w:rsidRDefault="003F32CE" w:rsidP="00187246">
            <w:pPr>
              <w:pStyle w:val="ListParagraph"/>
              <w:numPr>
                <w:ilvl w:val="0"/>
                <w:numId w:val="25"/>
              </w:numPr>
              <w:autoSpaceDE w:val="0"/>
              <w:autoSpaceDN w:val="0"/>
              <w:adjustRightInd w:val="0"/>
              <w:ind w:left="174" w:hanging="197"/>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000000" w:themeColor="text1"/>
                <w:sz w:val="16"/>
                <w:szCs w:val="16"/>
              </w:rPr>
              <w:t>Gestión de la capacidad y recursos.</w:t>
            </w:r>
          </w:p>
          <w:p w14:paraId="67ADF65E" w14:textId="77777777" w:rsidR="003F32CE" w:rsidRPr="003E756B" w:rsidRDefault="003F32CE" w:rsidP="00187246">
            <w:pPr>
              <w:pStyle w:val="ListParagraph"/>
              <w:numPr>
                <w:ilvl w:val="0"/>
                <w:numId w:val="25"/>
              </w:numPr>
              <w:autoSpaceDE w:val="0"/>
              <w:autoSpaceDN w:val="0"/>
              <w:adjustRightInd w:val="0"/>
              <w:ind w:left="174" w:hanging="197"/>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rPr>
            </w:pPr>
            <w:r w:rsidRPr="003E756B">
              <w:rPr>
                <w:rFonts w:ascii="Montserrat" w:hAnsi="Montserrat" w:cs="Arial"/>
                <w:color w:val="FF0000"/>
                <w:sz w:val="16"/>
                <w:szCs w:val="16"/>
              </w:rPr>
              <w:t xml:space="preserve">Gestión del portafolio de TI </w:t>
            </w:r>
          </w:p>
          <w:p w14:paraId="17D1740E" w14:textId="77777777" w:rsidR="003F32CE" w:rsidRPr="003E756B" w:rsidRDefault="003F32CE" w:rsidP="00187246">
            <w:pPr>
              <w:pStyle w:val="ListParagraph"/>
              <w:numPr>
                <w:ilvl w:val="0"/>
                <w:numId w:val="25"/>
              </w:numPr>
              <w:autoSpaceDE w:val="0"/>
              <w:autoSpaceDN w:val="0"/>
              <w:adjustRightInd w:val="0"/>
              <w:ind w:left="174" w:hanging="197"/>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FF0000"/>
                <w:sz w:val="16"/>
                <w:szCs w:val="16"/>
              </w:rPr>
              <w:t>Gestión de la demanda operacional</w:t>
            </w:r>
          </w:p>
        </w:tc>
      </w:tr>
      <w:tr w:rsidR="003F32CE" w:rsidRPr="003E756B" w14:paraId="6C3F8FE1" w14:textId="77777777" w:rsidTr="003E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8" w:type="dxa"/>
          </w:tcPr>
          <w:p w14:paraId="043BB1FB" w14:textId="77777777" w:rsidR="003F32CE" w:rsidRPr="003E756B" w:rsidRDefault="003F32CE">
            <w:pPr>
              <w:jc w:val="both"/>
              <w:rPr>
                <w:rFonts w:ascii="Montserrat" w:hAnsi="Montserrat" w:cs="Arial"/>
                <w:color w:val="000000" w:themeColor="text1"/>
                <w:sz w:val="16"/>
                <w:szCs w:val="16"/>
              </w:rPr>
            </w:pPr>
            <w:r w:rsidRPr="003E756B">
              <w:rPr>
                <w:rFonts w:ascii="Montserrat" w:hAnsi="Montserrat" w:cs="Arial"/>
                <w:color w:val="000000" w:themeColor="text1"/>
                <w:sz w:val="16"/>
                <w:szCs w:val="16"/>
              </w:rPr>
              <w:t>Investigar el mercado tecnológico:</w:t>
            </w:r>
          </w:p>
          <w:p w14:paraId="0127908D" w14:textId="77777777" w:rsidR="003F32CE" w:rsidRPr="003E756B" w:rsidRDefault="003F32CE">
            <w:pPr>
              <w:jc w:val="both"/>
              <w:rPr>
                <w:rFonts w:ascii="Montserrat" w:hAnsi="Montserrat" w:cs="Arial"/>
                <w:b w:val="0"/>
                <w:i/>
                <w:color w:val="000000" w:themeColor="text1"/>
                <w:sz w:val="16"/>
                <w:szCs w:val="16"/>
              </w:rPr>
            </w:pPr>
            <w:r w:rsidRPr="003E756B">
              <w:rPr>
                <w:rFonts w:ascii="Montserrat" w:hAnsi="Montserrat" w:cs="Arial"/>
                <w:b w:val="0"/>
                <w:color w:val="000000" w:themeColor="text1"/>
                <w:sz w:val="16"/>
                <w:szCs w:val="16"/>
              </w:rPr>
              <w:t>Diseñar y utilizar eficientemente estrategias basadas en el conocimiento de un conjunto de instrumentos de gestión de los recursos tecnológicos, propios o adquiridos, que permitan conocer con la mayor exactitud posible cuáles son nuevos productos, servicios y avances tecnológicos que pueden mejorar la productividad y eficiencia, mediante la incorporación de nuevas tecnologías a los productos y procesos establecidos.</w:t>
            </w:r>
          </w:p>
        </w:tc>
        <w:tc>
          <w:tcPr>
            <w:tcW w:w="3493" w:type="dxa"/>
          </w:tcPr>
          <w:p w14:paraId="65E124B2" w14:textId="77777777" w:rsidR="003F32CE" w:rsidRPr="003E756B" w:rsidRDefault="003F32CE" w:rsidP="00187246">
            <w:pPr>
              <w:pStyle w:val="ListParagraph"/>
              <w:numPr>
                <w:ilvl w:val="0"/>
                <w:numId w:val="25"/>
              </w:numPr>
              <w:autoSpaceDE w:val="0"/>
              <w:autoSpaceDN w:val="0"/>
              <w:adjustRightInd w:val="0"/>
              <w:ind w:left="174" w:hanging="197"/>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000000" w:themeColor="text1"/>
                <w:sz w:val="16"/>
                <w:szCs w:val="16"/>
              </w:rPr>
              <w:t xml:space="preserve">Evaluación de Tecnologías Emergentes </w:t>
            </w:r>
          </w:p>
          <w:p w14:paraId="0949B8B4" w14:textId="77777777" w:rsidR="003F32CE" w:rsidRPr="003E756B" w:rsidRDefault="003F32CE" w:rsidP="00187246">
            <w:pPr>
              <w:pStyle w:val="ListParagraph"/>
              <w:numPr>
                <w:ilvl w:val="0"/>
                <w:numId w:val="25"/>
              </w:numPr>
              <w:autoSpaceDE w:val="0"/>
              <w:autoSpaceDN w:val="0"/>
              <w:adjustRightInd w:val="0"/>
              <w:ind w:left="174" w:hanging="197"/>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000000" w:themeColor="text1"/>
                <w:sz w:val="16"/>
                <w:szCs w:val="16"/>
              </w:rPr>
              <w:t>Definición de características y especificaciones técnicas para elementos de tecnologías de uso genérico</w:t>
            </w:r>
          </w:p>
        </w:tc>
      </w:tr>
      <w:tr w:rsidR="003F32CE" w:rsidRPr="003E756B" w14:paraId="72FE20A6" w14:textId="77777777" w:rsidTr="003E756B">
        <w:tc>
          <w:tcPr>
            <w:cnfStyle w:val="001000000000" w:firstRow="0" w:lastRow="0" w:firstColumn="1" w:lastColumn="0" w:oddVBand="0" w:evenVBand="0" w:oddHBand="0" w:evenHBand="0" w:firstRowFirstColumn="0" w:firstRowLastColumn="0" w:lastRowFirstColumn="0" w:lastRowLastColumn="0"/>
            <w:tcW w:w="5148" w:type="dxa"/>
          </w:tcPr>
          <w:p w14:paraId="5D7F974F" w14:textId="77777777" w:rsidR="003F32CE" w:rsidRPr="003E756B" w:rsidRDefault="003F32CE">
            <w:pPr>
              <w:jc w:val="both"/>
              <w:rPr>
                <w:rFonts w:ascii="Montserrat" w:hAnsi="Montserrat" w:cs="Arial"/>
                <w:color w:val="000000" w:themeColor="text1"/>
                <w:sz w:val="16"/>
                <w:szCs w:val="16"/>
              </w:rPr>
            </w:pPr>
            <w:r w:rsidRPr="003E756B">
              <w:rPr>
                <w:rFonts w:ascii="Montserrat" w:hAnsi="Montserrat" w:cs="Arial"/>
                <w:color w:val="000000" w:themeColor="text1"/>
                <w:sz w:val="16"/>
                <w:szCs w:val="16"/>
              </w:rPr>
              <w:t>Proveer soluciones tecnológicas:</w:t>
            </w:r>
          </w:p>
          <w:p w14:paraId="02DC932F" w14:textId="77777777" w:rsidR="003F32CE" w:rsidRPr="003E756B" w:rsidRDefault="003F32CE">
            <w:pPr>
              <w:jc w:val="both"/>
              <w:rPr>
                <w:rFonts w:ascii="Montserrat" w:hAnsi="Montserrat" w:cs="Arial"/>
                <w:b w:val="0"/>
                <w:i/>
                <w:color w:val="000000" w:themeColor="text1"/>
                <w:sz w:val="16"/>
                <w:szCs w:val="16"/>
              </w:rPr>
            </w:pPr>
            <w:r w:rsidRPr="003E756B">
              <w:rPr>
                <w:rFonts w:ascii="Montserrat" w:hAnsi="Montserrat" w:cs="Arial"/>
                <w:b w:val="0"/>
                <w:color w:val="000000" w:themeColor="text1"/>
                <w:sz w:val="16"/>
                <w:szCs w:val="16"/>
              </w:rPr>
              <w:t>Implementar y configurar la solución o servicio tecnológico conforme al plan de implementación, el cual debe pasar el proceso de adaptación de la solución tecnológica en una primera instancia, para luego introducir las actividades, procesos y tecnologías adaptados a la solución, y en una fase final, verificar y analizar el beneficio real frente al calculado en las etapas de investigación.</w:t>
            </w:r>
          </w:p>
        </w:tc>
        <w:tc>
          <w:tcPr>
            <w:tcW w:w="3493" w:type="dxa"/>
          </w:tcPr>
          <w:p w14:paraId="6307319D" w14:textId="77777777" w:rsidR="003F32CE" w:rsidRPr="003E756B" w:rsidRDefault="003F32CE" w:rsidP="00FD44A8">
            <w:pPr>
              <w:pStyle w:val="ListParagraph"/>
              <w:numPr>
                <w:ilvl w:val="0"/>
                <w:numId w:val="25"/>
              </w:numPr>
              <w:autoSpaceDE w:val="0"/>
              <w:autoSpaceDN w:val="0"/>
              <w:adjustRightInd w:val="0"/>
              <w:ind w:left="174" w:hanging="197"/>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000000" w:themeColor="text1"/>
                <w:sz w:val="16"/>
                <w:szCs w:val="16"/>
              </w:rPr>
              <w:t xml:space="preserve">Identificación de necesidades de Servicios Informáticos </w:t>
            </w:r>
          </w:p>
          <w:p w14:paraId="26072F14" w14:textId="77777777" w:rsidR="003F32CE" w:rsidRPr="003E756B" w:rsidRDefault="003F32CE" w:rsidP="00FD44A8">
            <w:pPr>
              <w:pStyle w:val="ListParagraph"/>
              <w:numPr>
                <w:ilvl w:val="0"/>
                <w:numId w:val="25"/>
              </w:numPr>
              <w:autoSpaceDE w:val="0"/>
              <w:autoSpaceDN w:val="0"/>
              <w:adjustRightInd w:val="0"/>
              <w:ind w:left="174" w:hanging="197"/>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000000" w:themeColor="text1"/>
                <w:sz w:val="16"/>
                <w:szCs w:val="16"/>
              </w:rPr>
              <w:t xml:space="preserve">Tipificar Soluciones tecnológicas </w:t>
            </w:r>
          </w:p>
          <w:p w14:paraId="7CA5D0FA" w14:textId="77777777" w:rsidR="003F32CE" w:rsidRPr="003E756B" w:rsidRDefault="003F32CE" w:rsidP="00FD44A8">
            <w:pPr>
              <w:pStyle w:val="ListParagraph"/>
              <w:numPr>
                <w:ilvl w:val="0"/>
                <w:numId w:val="25"/>
              </w:numPr>
              <w:autoSpaceDE w:val="0"/>
              <w:autoSpaceDN w:val="0"/>
              <w:adjustRightInd w:val="0"/>
              <w:ind w:left="174" w:hanging="197"/>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000000" w:themeColor="text1"/>
                <w:sz w:val="16"/>
                <w:szCs w:val="16"/>
              </w:rPr>
              <w:t xml:space="preserve">Indicadores Tecnológicos </w:t>
            </w:r>
          </w:p>
          <w:p w14:paraId="004F084D" w14:textId="77777777" w:rsidR="003F32CE" w:rsidRPr="003E756B" w:rsidRDefault="003F32CE" w:rsidP="00FD44A8">
            <w:pPr>
              <w:pStyle w:val="ListParagraph"/>
              <w:numPr>
                <w:ilvl w:val="0"/>
                <w:numId w:val="25"/>
              </w:numPr>
              <w:autoSpaceDE w:val="0"/>
              <w:autoSpaceDN w:val="0"/>
              <w:adjustRightInd w:val="0"/>
              <w:ind w:left="174" w:hanging="197"/>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3E756B">
              <w:rPr>
                <w:rFonts w:ascii="Montserrat" w:hAnsi="Montserrat" w:cs="Arial"/>
                <w:color w:val="000000" w:themeColor="text1"/>
                <w:sz w:val="16"/>
                <w:szCs w:val="16"/>
              </w:rPr>
              <w:t>Administración de servicios tecnológicos</w:t>
            </w:r>
          </w:p>
        </w:tc>
      </w:tr>
    </w:tbl>
    <w:p w14:paraId="1A3786BB" w14:textId="06FF1331" w:rsidR="003F32CE" w:rsidRPr="00E06E48" w:rsidRDefault="003F32CE" w:rsidP="003F32CE">
      <w:pPr>
        <w:spacing w:line="240" w:lineRule="auto"/>
        <w:jc w:val="center"/>
        <w:rPr>
          <w:rFonts w:ascii="Montserrat" w:hAnsi="Montserrat" w:cs="Arial"/>
          <w:i/>
          <w:color w:val="000000" w:themeColor="text1"/>
          <w:sz w:val="14"/>
          <w:szCs w:val="14"/>
        </w:rPr>
      </w:pPr>
      <w:bookmarkStart w:id="112" w:name="_Toc157526486"/>
      <w:r w:rsidRPr="00E06E48">
        <w:rPr>
          <w:rFonts w:ascii="Montserrat" w:hAnsi="Montserrat" w:cs="Arial"/>
          <w:i/>
          <w:color w:val="000000" w:themeColor="text1"/>
          <w:sz w:val="14"/>
          <w:szCs w:val="14"/>
        </w:rPr>
        <w:t xml:space="preserve">Tabla </w:t>
      </w:r>
      <w:r w:rsidR="005B5266">
        <w:rPr>
          <w:rFonts w:ascii="Montserrat" w:hAnsi="Montserrat" w:cs="Arial"/>
          <w:i/>
          <w:color w:val="000000" w:themeColor="text1"/>
          <w:sz w:val="14"/>
          <w:szCs w:val="14"/>
        </w:rPr>
        <w:fldChar w:fldCharType="begin"/>
      </w:r>
      <w:r w:rsidR="005B5266">
        <w:rPr>
          <w:rFonts w:ascii="Montserrat" w:hAnsi="Montserrat" w:cs="Arial"/>
          <w:i/>
          <w:color w:val="000000" w:themeColor="text1"/>
          <w:sz w:val="14"/>
          <w:szCs w:val="14"/>
        </w:rPr>
        <w:instrText xml:space="preserve"> SEQ Tabla \* ARABIC </w:instrText>
      </w:r>
      <w:r w:rsidR="005B5266">
        <w:rPr>
          <w:rFonts w:ascii="Montserrat" w:hAnsi="Montserrat" w:cs="Arial"/>
          <w:i/>
          <w:color w:val="000000" w:themeColor="text1"/>
          <w:sz w:val="14"/>
          <w:szCs w:val="14"/>
        </w:rPr>
        <w:fldChar w:fldCharType="separate"/>
      </w:r>
      <w:r w:rsidR="00996C83">
        <w:rPr>
          <w:rFonts w:ascii="Montserrat" w:hAnsi="Montserrat" w:cs="Arial"/>
          <w:i/>
          <w:noProof/>
          <w:color w:val="000000" w:themeColor="text1"/>
          <w:sz w:val="14"/>
          <w:szCs w:val="14"/>
        </w:rPr>
        <w:t>34</w:t>
      </w:r>
      <w:r w:rsidR="005B5266">
        <w:rPr>
          <w:rFonts w:ascii="Montserrat" w:hAnsi="Montserrat" w:cs="Arial"/>
          <w:i/>
          <w:color w:val="000000" w:themeColor="text1"/>
          <w:sz w:val="14"/>
          <w:szCs w:val="14"/>
        </w:rPr>
        <w:fldChar w:fldCharType="end"/>
      </w:r>
      <w:r w:rsidRPr="00E06E48">
        <w:rPr>
          <w:rFonts w:ascii="Montserrat" w:hAnsi="Montserrat" w:cs="Arial"/>
          <w:i/>
          <w:color w:val="000000" w:themeColor="text1"/>
          <w:sz w:val="14"/>
          <w:szCs w:val="14"/>
        </w:rPr>
        <w:t xml:space="preserve"> Producto de la cadena de valor</w:t>
      </w:r>
      <w:bookmarkEnd w:id="112"/>
    </w:p>
    <w:p w14:paraId="3D41358D" w14:textId="77777777" w:rsidR="003F32CE" w:rsidRPr="00AA1E4C" w:rsidRDefault="003F32CE" w:rsidP="00FD44A8">
      <w:pPr>
        <w:pStyle w:val="Heading5"/>
        <w:numPr>
          <w:ilvl w:val="3"/>
          <w:numId w:val="61"/>
        </w:numPr>
        <w:ind w:left="709"/>
        <w:rPr>
          <w:rFonts w:ascii="Montserrat" w:hAnsi="Montserrat" w:cs="Arial"/>
          <w:b/>
          <w:color w:val="000000" w:themeColor="text1"/>
          <w:sz w:val="20"/>
          <w:szCs w:val="20"/>
        </w:rPr>
      </w:pPr>
      <w:bookmarkStart w:id="113" w:name="_Toc157526048"/>
      <w:r w:rsidRPr="00AA1E4C">
        <w:rPr>
          <w:rFonts w:ascii="Montserrat" w:hAnsi="Montserrat" w:cs="Arial"/>
          <w:b/>
          <w:color w:val="000000" w:themeColor="text1"/>
          <w:sz w:val="20"/>
          <w:szCs w:val="20"/>
        </w:rPr>
        <w:t>Medición de Indicadores</w:t>
      </w:r>
      <w:bookmarkEnd w:id="113"/>
    </w:p>
    <w:p w14:paraId="04DBAE6C" w14:textId="77777777" w:rsidR="00BB2424" w:rsidRDefault="00BB2424" w:rsidP="003F32CE">
      <w:pPr>
        <w:rPr>
          <w:rFonts w:ascii="Montserrat" w:hAnsi="Montserrat" w:cs="Arial"/>
          <w:color w:val="000000" w:themeColor="text1"/>
          <w:sz w:val="20"/>
          <w:szCs w:val="20"/>
        </w:rPr>
      </w:pPr>
    </w:p>
    <w:p w14:paraId="4A0E1733" w14:textId="00E8FA6C" w:rsidR="003F32CE" w:rsidRDefault="003F32CE" w:rsidP="003F32CE">
      <w:pPr>
        <w:rPr>
          <w:rFonts w:ascii="Montserrat" w:hAnsi="Montserrat" w:cs="Arial"/>
          <w:color w:val="000000" w:themeColor="text1"/>
          <w:sz w:val="20"/>
          <w:szCs w:val="20"/>
        </w:rPr>
      </w:pPr>
      <w:r w:rsidRPr="00AA1E4C">
        <w:rPr>
          <w:rFonts w:ascii="Montserrat" w:hAnsi="Montserrat" w:cs="Arial"/>
          <w:color w:val="000000" w:themeColor="text1"/>
          <w:sz w:val="20"/>
          <w:szCs w:val="20"/>
        </w:rPr>
        <w:t>El proceso cuenta con los siguientes Indicadores:</w:t>
      </w:r>
    </w:p>
    <w:p w14:paraId="5F8D392E" w14:textId="5DF8BE57" w:rsidR="00F1324E" w:rsidRDefault="00B62D14" w:rsidP="004C6F69">
      <w:pPr>
        <w:jc w:val="center"/>
        <w:rPr>
          <w:rFonts w:ascii="Montserrat" w:hAnsi="Montserrat" w:cs="Arial"/>
          <w:color w:val="000000" w:themeColor="text1"/>
          <w:sz w:val="20"/>
          <w:szCs w:val="20"/>
        </w:rPr>
      </w:pPr>
      <w:r>
        <w:rPr>
          <w:noProof/>
        </w:rPr>
        <w:drawing>
          <wp:inline distT="0" distB="0" distL="0" distR="0" wp14:anchorId="5A947871" wp14:editId="7DD1CF13">
            <wp:extent cx="5760720" cy="2743835"/>
            <wp:effectExtent l="0" t="0" r="0" b="0"/>
            <wp:docPr id="78633660" name="Imagen 78633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3660" name=""/>
                    <pic:cNvPicPr/>
                  </pic:nvPicPr>
                  <pic:blipFill>
                    <a:blip r:embed="rId39"/>
                    <a:stretch>
                      <a:fillRect/>
                    </a:stretch>
                  </pic:blipFill>
                  <pic:spPr>
                    <a:xfrm>
                      <a:off x="0" y="0"/>
                      <a:ext cx="5760720" cy="2743835"/>
                    </a:xfrm>
                    <a:prstGeom prst="rect">
                      <a:avLst/>
                    </a:prstGeom>
                  </pic:spPr>
                </pic:pic>
              </a:graphicData>
            </a:graphic>
          </wp:inline>
        </w:drawing>
      </w:r>
    </w:p>
    <w:p w14:paraId="1AE6F3A5" w14:textId="16D4B882" w:rsidR="00073FC4" w:rsidRPr="00245A7A" w:rsidRDefault="00073FC4" w:rsidP="00073FC4">
      <w:pPr>
        <w:spacing w:line="240" w:lineRule="auto"/>
        <w:jc w:val="center"/>
        <w:rPr>
          <w:rFonts w:ascii="Montserrat" w:hAnsi="Montserrat" w:cs="Arial"/>
          <w:i/>
          <w:color w:val="000000" w:themeColor="text1"/>
          <w:sz w:val="14"/>
          <w:szCs w:val="14"/>
        </w:rPr>
      </w:pPr>
      <w:r w:rsidRPr="00245A7A">
        <w:rPr>
          <w:rFonts w:ascii="Montserrat" w:hAnsi="Montserrat" w:cs="Arial"/>
          <w:i/>
          <w:color w:val="000000" w:themeColor="text1"/>
          <w:sz w:val="14"/>
          <w:szCs w:val="14"/>
        </w:rPr>
        <w:t>Tabla</w:t>
      </w:r>
      <w:r>
        <w:rPr>
          <w:rFonts w:ascii="Montserrat" w:hAnsi="Montserrat" w:cs="Arial"/>
          <w:i/>
          <w:color w:val="000000" w:themeColor="text1"/>
          <w:sz w:val="14"/>
          <w:szCs w:val="14"/>
        </w:rPr>
        <w:t xml:space="preserve"> 34</w:t>
      </w:r>
      <w:r w:rsidRPr="00245A7A">
        <w:rPr>
          <w:rFonts w:ascii="Montserrat" w:hAnsi="Montserrat" w:cs="Arial"/>
          <w:i/>
          <w:color w:val="000000" w:themeColor="text1"/>
          <w:sz w:val="14"/>
          <w:szCs w:val="14"/>
        </w:rPr>
        <w:t xml:space="preserve"> </w:t>
      </w:r>
      <w:r w:rsidR="0097696E" w:rsidRPr="0097696E">
        <w:rPr>
          <w:rFonts w:ascii="Montserrat" w:hAnsi="Montserrat" w:cs="Arial"/>
          <w:i/>
          <w:color w:val="000000" w:themeColor="text1"/>
          <w:sz w:val="14"/>
          <w:szCs w:val="14"/>
        </w:rPr>
        <w:t>Producto de la cadena de valor</w:t>
      </w:r>
    </w:p>
    <w:p w14:paraId="0CD829FC" w14:textId="77777777" w:rsidR="00D2718F" w:rsidRDefault="00D2718F" w:rsidP="004C6F69">
      <w:pPr>
        <w:jc w:val="center"/>
        <w:rPr>
          <w:rFonts w:ascii="Montserrat" w:hAnsi="Montserrat" w:cs="Arial"/>
          <w:color w:val="000000" w:themeColor="text1"/>
          <w:sz w:val="20"/>
          <w:szCs w:val="20"/>
        </w:rPr>
      </w:pPr>
    </w:p>
    <w:p w14:paraId="199CD10D" w14:textId="47CF6CA6" w:rsidR="003F32CE" w:rsidRPr="003E756B" w:rsidRDefault="00245A7A" w:rsidP="003F32CE">
      <w:pPr>
        <w:jc w:val="center"/>
        <w:rPr>
          <w:rFonts w:ascii="Montserrat" w:hAnsi="Montserrat" w:cs="Arial"/>
          <w:iCs/>
          <w:color w:val="000000" w:themeColor="text1"/>
        </w:rPr>
      </w:pPr>
      <w:r>
        <w:rPr>
          <w:noProof/>
        </w:rPr>
        <w:drawing>
          <wp:inline distT="0" distB="0" distL="0" distR="0" wp14:anchorId="7B87F431" wp14:editId="6A135F9C">
            <wp:extent cx="5760720" cy="2807970"/>
            <wp:effectExtent l="0" t="0" r="0" b="0"/>
            <wp:docPr id="153439733" name="Imagen 153439733"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9733" name="Imagen 1" descr="Tabla&#10;&#10;Descripción generada automáticamente con confianza media"/>
                    <pic:cNvPicPr/>
                  </pic:nvPicPr>
                  <pic:blipFill>
                    <a:blip r:embed="rId40"/>
                    <a:stretch>
                      <a:fillRect/>
                    </a:stretch>
                  </pic:blipFill>
                  <pic:spPr>
                    <a:xfrm>
                      <a:off x="0" y="0"/>
                      <a:ext cx="5760720" cy="2807970"/>
                    </a:xfrm>
                    <a:prstGeom prst="rect">
                      <a:avLst/>
                    </a:prstGeom>
                  </pic:spPr>
                </pic:pic>
              </a:graphicData>
            </a:graphic>
          </wp:inline>
        </w:drawing>
      </w:r>
    </w:p>
    <w:p w14:paraId="3144433E" w14:textId="32FEAA82" w:rsidR="003E756B" w:rsidRPr="00245A7A" w:rsidRDefault="003E756B" w:rsidP="003E756B">
      <w:pPr>
        <w:spacing w:line="240" w:lineRule="auto"/>
        <w:jc w:val="center"/>
        <w:rPr>
          <w:rFonts w:ascii="Montserrat" w:hAnsi="Montserrat" w:cs="Arial"/>
          <w:i/>
          <w:color w:val="000000" w:themeColor="text1"/>
          <w:sz w:val="14"/>
          <w:szCs w:val="14"/>
        </w:rPr>
      </w:pPr>
      <w:bookmarkStart w:id="114" w:name="_Toc157526487"/>
      <w:r w:rsidRPr="00245A7A">
        <w:rPr>
          <w:rFonts w:ascii="Montserrat" w:hAnsi="Montserrat" w:cs="Arial"/>
          <w:i/>
          <w:color w:val="000000" w:themeColor="text1"/>
          <w:sz w:val="14"/>
          <w:szCs w:val="14"/>
        </w:rPr>
        <w:t xml:space="preserve">Tabla </w:t>
      </w:r>
      <w:r w:rsidR="005B5266">
        <w:rPr>
          <w:rFonts w:ascii="Montserrat" w:hAnsi="Montserrat" w:cs="Arial"/>
          <w:i/>
          <w:color w:val="000000" w:themeColor="text1"/>
          <w:sz w:val="14"/>
          <w:szCs w:val="14"/>
        </w:rPr>
        <w:fldChar w:fldCharType="begin"/>
      </w:r>
      <w:r w:rsidR="005B5266">
        <w:rPr>
          <w:rFonts w:ascii="Montserrat" w:hAnsi="Montserrat" w:cs="Arial"/>
          <w:i/>
          <w:color w:val="000000" w:themeColor="text1"/>
          <w:sz w:val="14"/>
          <w:szCs w:val="14"/>
        </w:rPr>
        <w:instrText xml:space="preserve"> SEQ Tabla \* ARABIC </w:instrText>
      </w:r>
      <w:r w:rsidR="005B5266">
        <w:rPr>
          <w:rFonts w:ascii="Montserrat" w:hAnsi="Montserrat" w:cs="Arial"/>
          <w:i/>
          <w:color w:val="000000" w:themeColor="text1"/>
          <w:sz w:val="14"/>
          <w:szCs w:val="14"/>
        </w:rPr>
        <w:fldChar w:fldCharType="separate"/>
      </w:r>
      <w:r w:rsidR="00996C83">
        <w:rPr>
          <w:rFonts w:ascii="Montserrat" w:hAnsi="Montserrat" w:cs="Arial"/>
          <w:i/>
          <w:noProof/>
          <w:color w:val="000000" w:themeColor="text1"/>
          <w:sz w:val="14"/>
          <w:szCs w:val="14"/>
        </w:rPr>
        <w:t>35</w:t>
      </w:r>
      <w:r w:rsidR="005B5266">
        <w:rPr>
          <w:rFonts w:ascii="Montserrat" w:hAnsi="Montserrat" w:cs="Arial"/>
          <w:i/>
          <w:color w:val="000000" w:themeColor="text1"/>
          <w:sz w:val="14"/>
          <w:szCs w:val="14"/>
        </w:rPr>
        <w:fldChar w:fldCharType="end"/>
      </w:r>
      <w:r w:rsidRPr="00245A7A">
        <w:rPr>
          <w:rFonts w:ascii="Montserrat" w:hAnsi="Montserrat" w:cs="Arial"/>
          <w:i/>
          <w:color w:val="000000" w:themeColor="text1"/>
          <w:sz w:val="14"/>
          <w:szCs w:val="14"/>
        </w:rPr>
        <w:t xml:space="preserve"> Indicadores del Proceso de Gestión TI</w:t>
      </w:r>
      <w:bookmarkEnd w:id="114"/>
    </w:p>
    <w:p w14:paraId="6DC31119" w14:textId="77777777" w:rsidR="00AA40CC" w:rsidRDefault="00AA40CC" w:rsidP="003E756B">
      <w:pPr>
        <w:spacing w:line="240" w:lineRule="auto"/>
        <w:jc w:val="center"/>
        <w:rPr>
          <w:rFonts w:ascii="Montserrat" w:hAnsi="Montserrat" w:cs="Arial"/>
          <w:i/>
          <w:color w:val="000000" w:themeColor="text1"/>
          <w:sz w:val="14"/>
          <w:szCs w:val="14"/>
        </w:rPr>
      </w:pPr>
    </w:p>
    <w:p w14:paraId="4596CB38" w14:textId="77777777" w:rsidR="00232CBC" w:rsidRDefault="00232CBC" w:rsidP="003E756B">
      <w:pPr>
        <w:spacing w:line="240" w:lineRule="auto"/>
        <w:jc w:val="center"/>
        <w:rPr>
          <w:rFonts w:ascii="Montserrat" w:hAnsi="Montserrat" w:cs="Arial"/>
          <w:i/>
          <w:color w:val="000000" w:themeColor="text1"/>
          <w:sz w:val="14"/>
          <w:szCs w:val="14"/>
        </w:rPr>
      </w:pPr>
    </w:p>
    <w:p w14:paraId="032D1DCE" w14:textId="77777777" w:rsidR="00232CBC" w:rsidRDefault="00232CBC" w:rsidP="003E756B">
      <w:pPr>
        <w:spacing w:line="240" w:lineRule="auto"/>
        <w:jc w:val="center"/>
        <w:rPr>
          <w:rFonts w:ascii="Montserrat" w:hAnsi="Montserrat" w:cs="Arial"/>
          <w:i/>
          <w:color w:val="000000" w:themeColor="text1"/>
          <w:sz w:val="14"/>
          <w:szCs w:val="14"/>
        </w:rPr>
      </w:pPr>
    </w:p>
    <w:p w14:paraId="3401940B" w14:textId="77777777" w:rsidR="00AA40CC" w:rsidRPr="00245A7A" w:rsidRDefault="00AA40CC" w:rsidP="003E756B">
      <w:pPr>
        <w:spacing w:line="240" w:lineRule="auto"/>
        <w:jc w:val="center"/>
        <w:rPr>
          <w:rFonts w:ascii="Montserrat" w:hAnsi="Montserrat" w:cs="Arial"/>
          <w:i/>
          <w:color w:val="000000" w:themeColor="text1"/>
          <w:sz w:val="14"/>
          <w:szCs w:val="14"/>
        </w:rPr>
      </w:pPr>
    </w:p>
    <w:p w14:paraId="300CAB2D" w14:textId="77777777" w:rsidR="003F32CE" w:rsidRPr="00AA1E4C" w:rsidRDefault="003F32CE" w:rsidP="00FD44A8">
      <w:pPr>
        <w:pStyle w:val="Heading5"/>
        <w:numPr>
          <w:ilvl w:val="3"/>
          <w:numId w:val="61"/>
        </w:numPr>
        <w:ind w:left="709"/>
        <w:rPr>
          <w:rFonts w:ascii="Montserrat" w:hAnsi="Montserrat" w:cs="Arial"/>
          <w:b/>
          <w:color w:val="000000" w:themeColor="text1"/>
          <w:sz w:val="20"/>
          <w:szCs w:val="20"/>
        </w:rPr>
      </w:pPr>
      <w:bookmarkStart w:id="115" w:name="_Toc157526049"/>
      <w:r w:rsidRPr="00AA1E4C">
        <w:rPr>
          <w:rFonts w:ascii="Montserrat" w:hAnsi="Montserrat" w:cs="Arial"/>
          <w:b/>
          <w:color w:val="000000" w:themeColor="text1"/>
          <w:sz w:val="20"/>
          <w:szCs w:val="20"/>
        </w:rPr>
        <w:t>Administración de Riesgos</w:t>
      </w:r>
      <w:bookmarkEnd w:id="115"/>
    </w:p>
    <w:p w14:paraId="710FB3D0" w14:textId="77777777" w:rsidR="003F32CE" w:rsidRDefault="003F32CE" w:rsidP="003F32CE">
      <w:pPr>
        <w:jc w:val="both"/>
        <w:rPr>
          <w:rFonts w:ascii="Montserrat" w:hAnsi="Montserrat" w:cs="Arial"/>
          <w:color w:val="000000" w:themeColor="text1"/>
          <w:sz w:val="20"/>
          <w:szCs w:val="20"/>
        </w:rPr>
      </w:pPr>
    </w:p>
    <w:p w14:paraId="027223EF" w14:textId="77777777" w:rsidR="003F32CE" w:rsidRDefault="003F32CE" w:rsidP="003F32CE">
      <w:pPr>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metodología de Gestión de Riesgos de la Universidad Simón Bolívar adopta metodologías y mecanismos para la identificación, evaluación, análisis y priorización de los riesgos para prevenir o reducir los efectos no deseados que vayan en detrimento del logro de los objetivos estratégicos.</w:t>
      </w:r>
    </w:p>
    <w:p w14:paraId="4A9A778A" w14:textId="51CD53DD" w:rsidR="00823725" w:rsidRPr="00823725" w:rsidRDefault="00823725" w:rsidP="003F32CE">
      <w:pPr>
        <w:jc w:val="both"/>
        <w:rPr>
          <w:rFonts w:ascii="Montserrat" w:hAnsi="Montserrat" w:cs="Arial"/>
          <w:color w:val="000000" w:themeColor="text1"/>
          <w:sz w:val="20"/>
          <w:szCs w:val="20"/>
        </w:rPr>
      </w:pPr>
      <w:r w:rsidRPr="00823725">
        <w:rPr>
          <w:rFonts w:ascii="Montserrat" w:hAnsi="Montserrat" w:cs="Arial"/>
          <w:color w:val="000000" w:themeColor="text1"/>
          <w:sz w:val="20"/>
          <w:szCs w:val="20"/>
        </w:rPr>
        <w:t>Actualmente, el equipo de trabajo de seguridad de la información está trabajando en la actualización de los riesgos de los procesos de la Dirección de TI. Esta actualización es necesaria para garantizar una gestión de riesgos efectiva y alineada con los objetivos de seguridad y protección de la información en la institución</w:t>
      </w:r>
      <w:r w:rsidR="0045749B">
        <w:rPr>
          <w:rFonts w:ascii="Montserrat" w:hAnsi="Montserrat" w:cs="Arial"/>
          <w:color w:val="000000" w:themeColor="text1"/>
          <w:sz w:val="20"/>
          <w:szCs w:val="20"/>
        </w:rPr>
        <w:t xml:space="preserve"> en función a la disponibilidad, integridad y confidencialidad.</w:t>
      </w:r>
    </w:p>
    <w:p w14:paraId="6FD9348E" w14:textId="01C05571" w:rsidR="003F32CE" w:rsidRPr="00AA1E4C" w:rsidRDefault="003F32CE" w:rsidP="003F32CE">
      <w:pPr>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Como instrumento para el gobierno de las TI se implementó a la fecha una matriz de riesgos para identificar y gestionar las principales categorías y eventos de riesgos institucionales relacionados con TI.</w:t>
      </w:r>
    </w:p>
    <w:p w14:paraId="7AC21648" w14:textId="77777777" w:rsidR="003F32CE" w:rsidRPr="00AA1E4C" w:rsidRDefault="003F32CE" w:rsidP="003F32CE">
      <w:pPr>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Se han identificado los siguientes Riesgos del proceso:</w:t>
      </w:r>
    </w:p>
    <w:p w14:paraId="1B4060D7" w14:textId="6F6464B1" w:rsidR="00BD7F3D" w:rsidRPr="00245A7A" w:rsidRDefault="00BD7F3D" w:rsidP="00BD7F3D">
      <w:pPr>
        <w:spacing w:line="240" w:lineRule="auto"/>
        <w:jc w:val="center"/>
        <w:rPr>
          <w:rFonts w:ascii="Montserrat" w:hAnsi="Montserrat" w:cs="Arial"/>
          <w:i/>
          <w:color w:val="000000" w:themeColor="text1"/>
          <w:sz w:val="14"/>
          <w:szCs w:val="14"/>
        </w:rPr>
      </w:pPr>
    </w:p>
    <w:tbl>
      <w:tblPr>
        <w:tblStyle w:val="Tabladecuadrcula4-nfasis51"/>
        <w:tblW w:w="9204"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413"/>
        <w:gridCol w:w="2410"/>
        <w:gridCol w:w="2835"/>
        <w:gridCol w:w="2546"/>
      </w:tblGrid>
      <w:tr w:rsidR="003F32CE" w:rsidRPr="00F92A44" w14:paraId="082655A2" w14:textId="77777777" w:rsidTr="00BD7F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3" w:type="dxa"/>
            <w:shd w:val="clear" w:color="auto" w:fill="4472C4" w:themeFill="accent1"/>
          </w:tcPr>
          <w:p w14:paraId="12D7B21A" w14:textId="77777777" w:rsidR="003F32CE" w:rsidRPr="00F92A44" w:rsidRDefault="003F32CE">
            <w:pPr>
              <w:jc w:val="center"/>
              <w:rPr>
                <w:rFonts w:ascii="Montserrat" w:hAnsi="Montserrat" w:cs="Arial"/>
                <w:bCs w:val="0"/>
                <w:sz w:val="14"/>
                <w:szCs w:val="14"/>
              </w:rPr>
            </w:pPr>
            <w:r w:rsidRPr="00F92A44">
              <w:rPr>
                <w:rFonts w:ascii="Montserrat" w:hAnsi="Montserrat" w:cs="Arial"/>
                <w:bCs w:val="0"/>
                <w:sz w:val="14"/>
                <w:szCs w:val="14"/>
              </w:rPr>
              <w:t>Riesgo</w:t>
            </w:r>
          </w:p>
        </w:tc>
        <w:tc>
          <w:tcPr>
            <w:tcW w:w="2410" w:type="dxa"/>
            <w:shd w:val="clear" w:color="auto" w:fill="4472C4" w:themeFill="accent1"/>
          </w:tcPr>
          <w:p w14:paraId="77D8428C" w14:textId="77777777" w:rsidR="003F32CE" w:rsidRPr="00F92A44" w:rsidRDefault="003F32CE">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bCs w:val="0"/>
                <w:sz w:val="14"/>
                <w:szCs w:val="14"/>
              </w:rPr>
            </w:pPr>
            <w:r w:rsidRPr="00F92A44">
              <w:rPr>
                <w:rFonts w:ascii="Montserrat" w:hAnsi="Montserrat" w:cs="Arial"/>
                <w:bCs w:val="0"/>
                <w:sz w:val="14"/>
                <w:szCs w:val="14"/>
              </w:rPr>
              <w:t>Descripción</w:t>
            </w:r>
          </w:p>
        </w:tc>
        <w:tc>
          <w:tcPr>
            <w:tcW w:w="2835" w:type="dxa"/>
            <w:shd w:val="clear" w:color="auto" w:fill="4472C4" w:themeFill="accent1"/>
          </w:tcPr>
          <w:p w14:paraId="3E7DE10E" w14:textId="77777777" w:rsidR="003F32CE" w:rsidRPr="00F92A44" w:rsidRDefault="003F32CE">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bCs w:val="0"/>
                <w:sz w:val="14"/>
                <w:szCs w:val="14"/>
              </w:rPr>
            </w:pPr>
            <w:r w:rsidRPr="00F92A44">
              <w:rPr>
                <w:rFonts w:ascii="Montserrat" w:hAnsi="Montserrat" w:cs="Arial"/>
                <w:bCs w:val="0"/>
                <w:sz w:val="14"/>
                <w:szCs w:val="14"/>
              </w:rPr>
              <w:t>Causas</w:t>
            </w:r>
          </w:p>
        </w:tc>
        <w:tc>
          <w:tcPr>
            <w:tcW w:w="2546" w:type="dxa"/>
            <w:shd w:val="clear" w:color="auto" w:fill="4472C4" w:themeFill="accent1"/>
          </w:tcPr>
          <w:p w14:paraId="7E2FBB03" w14:textId="77777777" w:rsidR="003F32CE" w:rsidRPr="00F92A44" w:rsidRDefault="003F32CE">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bCs w:val="0"/>
                <w:sz w:val="14"/>
                <w:szCs w:val="14"/>
              </w:rPr>
            </w:pPr>
            <w:r w:rsidRPr="00F92A44">
              <w:rPr>
                <w:rFonts w:ascii="Montserrat" w:hAnsi="Montserrat" w:cs="Arial"/>
                <w:bCs w:val="0"/>
                <w:sz w:val="14"/>
                <w:szCs w:val="14"/>
              </w:rPr>
              <w:t>Consecuencias</w:t>
            </w:r>
          </w:p>
        </w:tc>
      </w:tr>
      <w:tr w:rsidR="003F32CE" w:rsidRPr="00F92A44" w14:paraId="12E8F00B" w14:textId="77777777" w:rsidTr="00BD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tcPr>
          <w:p w14:paraId="41AFDEED" w14:textId="77777777" w:rsidR="003F32CE" w:rsidRPr="00F92A44" w:rsidRDefault="003F32CE">
            <w:pPr>
              <w:rPr>
                <w:rFonts w:ascii="Montserrat" w:hAnsi="Montserrat" w:cs="Arial"/>
                <w:b w:val="0"/>
                <w:color w:val="000000" w:themeColor="text1"/>
                <w:sz w:val="14"/>
                <w:szCs w:val="14"/>
              </w:rPr>
            </w:pPr>
            <w:r w:rsidRPr="00F92A44">
              <w:rPr>
                <w:rFonts w:ascii="Montserrat" w:hAnsi="Montserrat" w:cs="Arial"/>
                <w:b w:val="0"/>
                <w:color w:val="000000" w:themeColor="text1"/>
                <w:sz w:val="14"/>
                <w:szCs w:val="14"/>
              </w:rPr>
              <w:t>Modificación no controlada de información que reposa en las bases de datos de la Universidad</w:t>
            </w:r>
          </w:p>
        </w:tc>
        <w:tc>
          <w:tcPr>
            <w:tcW w:w="2410" w:type="dxa"/>
            <w:shd w:val="clear" w:color="auto" w:fill="auto"/>
          </w:tcPr>
          <w:p w14:paraId="1307F0FC" w14:textId="77777777" w:rsidR="003F32CE" w:rsidRPr="00F92A44" w:rsidRDefault="003F32CE">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Se refiere a cualquier cambio en la información almacenada en la base de datos que no ha sido autorizado o que no ha sido realizado siguiendo los procedimientos adecuados. Esto puede incluir la modificación, eliminación o adición de datos sin que haya un registro adecuado de estos cambios.</w:t>
            </w:r>
          </w:p>
        </w:tc>
        <w:tc>
          <w:tcPr>
            <w:tcW w:w="2835" w:type="dxa"/>
            <w:shd w:val="clear" w:color="auto" w:fill="D9E2F3" w:themeFill="accent1" w:themeFillTint="33"/>
          </w:tcPr>
          <w:p w14:paraId="32B4A094" w14:textId="77777777" w:rsidR="003F32CE" w:rsidRPr="00F92A44" w:rsidRDefault="003F32CE">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b/>
                <w:color w:val="000000" w:themeColor="text1"/>
                <w:sz w:val="14"/>
                <w:szCs w:val="14"/>
              </w:rPr>
            </w:pPr>
            <w:r w:rsidRPr="00F92A44">
              <w:rPr>
                <w:rFonts w:ascii="Montserrat" w:hAnsi="Montserrat" w:cs="Arial"/>
                <w:b/>
                <w:color w:val="000000" w:themeColor="text1"/>
                <w:sz w:val="14"/>
                <w:szCs w:val="14"/>
              </w:rPr>
              <w:t>CONTEXTO INTERNO</w:t>
            </w:r>
          </w:p>
          <w:p w14:paraId="56812DF9" w14:textId="77777777" w:rsidR="003F32CE" w:rsidRPr="00F92A44" w:rsidRDefault="003F32CE" w:rsidP="00FD44A8">
            <w:pPr>
              <w:pStyle w:val="ListParagraph"/>
              <w:numPr>
                <w:ilvl w:val="0"/>
                <w:numId w:val="19"/>
              </w:numPr>
              <w:ind w:left="33" w:hanging="123"/>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Procesos manuales.</w:t>
            </w:r>
          </w:p>
          <w:p w14:paraId="34CD8BFD" w14:textId="77777777" w:rsidR="003F32CE" w:rsidRPr="00F92A44" w:rsidRDefault="003F32CE" w:rsidP="00FD44A8">
            <w:pPr>
              <w:pStyle w:val="ListParagraph"/>
              <w:numPr>
                <w:ilvl w:val="0"/>
                <w:numId w:val="19"/>
              </w:numPr>
              <w:ind w:left="33" w:hanging="123"/>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Insuficiencia o ineficacia de los controles establecidos.</w:t>
            </w:r>
          </w:p>
          <w:p w14:paraId="4C803D47" w14:textId="77777777" w:rsidR="003F32CE" w:rsidRPr="00F92A44" w:rsidRDefault="003F32CE" w:rsidP="00FD44A8">
            <w:pPr>
              <w:pStyle w:val="ListParagraph"/>
              <w:numPr>
                <w:ilvl w:val="0"/>
                <w:numId w:val="19"/>
              </w:numPr>
              <w:ind w:left="33" w:hanging="123"/>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Falta de especificaciones o inexactitud en procedimientos (Proceso cliente).</w:t>
            </w:r>
          </w:p>
          <w:p w14:paraId="6EBBBADC" w14:textId="77777777" w:rsidR="003F32CE" w:rsidRPr="00F92A44" w:rsidRDefault="003F32CE" w:rsidP="00FD44A8">
            <w:pPr>
              <w:pStyle w:val="ListParagraph"/>
              <w:numPr>
                <w:ilvl w:val="0"/>
                <w:numId w:val="19"/>
              </w:numPr>
              <w:ind w:left="33" w:hanging="123"/>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Ineficiente segregación de funciones.</w:t>
            </w:r>
          </w:p>
          <w:p w14:paraId="32FC839B" w14:textId="77777777" w:rsidR="003F32CE" w:rsidRPr="00F92A44" w:rsidRDefault="003F32CE" w:rsidP="00FD44A8">
            <w:pPr>
              <w:pStyle w:val="ListParagraph"/>
              <w:numPr>
                <w:ilvl w:val="0"/>
                <w:numId w:val="19"/>
              </w:numPr>
              <w:ind w:left="33" w:hanging="123"/>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Inadecuada asignación de recurso humano.</w:t>
            </w:r>
          </w:p>
          <w:p w14:paraId="1C51AA8D" w14:textId="77777777" w:rsidR="003F32CE" w:rsidRPr="00F92A44" w:rsidRDefault="003F32CE" w:rsidP="00FD44A8">
            <w:pPr>
              <w:pStyle w:val="ListParagraph"/>
              <w:numPr>
                <w:ilvl w:val="0"/>
                <w:numId w:val="19"/>
              </w:numPr>
              <w:ind w:left="33" w:hanging="123"/>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Incorrecta asignación de permisos. (Usuarios que administren los sistemas de información).</w:t>
            </w:r>
          </w:p>
          <w:p w14:paraId="0408A384" w14:textId="77777777" w:rsidR="003F32CE" w:rsidRPr="00F92A44" w:rsidRDefault="003F32CE" w:rsidP="00FD44A8">
            <w:pPr>
              <w:pStyle w:val="ListParagraph"/>
              <w:numPr>
                <w:ilvl w:val="0"/>
                <w:numId w:val="19"/>
              </w:numPr>
              <w:ind w:left="33" w:hanging="123"/>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Falta de políticas y procedimientos adecuados</w:t>
            </w:r>
          </w:p>
          <w:p w14:paraId="5A75AC95" w14:textId="77777777" w:rsidR="003F32CE" w:rsidRPr="00F92A44" w:rsidRDefault="003F32CE" w:rsidP="00FD44A8">
            <w:pPr>
              <w:pStyle w:val="ListParagraph"/>
              <w:numPr>
                <w:ilvl w:val="0"/>
                <w:numId w:val="19"/>
              </w:numPr>
              <w:ind w:left="33" w:hanging="123"/>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Inconsistencia de los datos de determinados procesos (que cuentan con automatización en sus flujos de trabajo).</w:t>
            </w:r>
            <w:r w:rsidRPr="00F92A44">
              <w:rPr>
                <w:rFonts w:ascii="Montserrat" w:hAnsi="Montserrat" w:cs="Arial"/>
                <w:color w:val="000000" w:themeColor="text1"/>
                <w:sz w:val="14"/>
                <w:szCs w:val="14"/>
              </w:rPr>
              <w:br/>
            </w:r>
            <w:r w:rsidRPr="00F92A44">
              <w:rPr>
                <w:rFonts w:ascii="Montserrat" w:hAnsi="Montserrat" w:cs="Arial"/>
                <w:b/>
                <w:color w:val="000000" w:themeColor="text1"/>
                <w:sz w:val="14"/>
                <w:szCs w:val="14"/>
              </w:rPr>
              <w:t>CONTEXTO EXTERNO</w:t>
            </w:r>
          </w:p>
          <w:p w14:paraId="6F6AC1B8" w14:textId="77777777" w:rsidR="003F32CE" w:rsidRPr="00F92A44" w:rsidRDefault="003F32CE" w:rsidP="00FD44A8">
            <w:pPr>
              <w:pStyle w:val="ListParagraph"/>
              <w:numPr>
                <w:ilvl w:val="0"/>
                <w:numId w:val="19"/>
              </w:numPr>
              <w:ind w:left="33"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Falta de especificaciones o inexactitud en procedimientos (Proceso cliente) (Externo: Ejemplo normativas que impactan los procedimientos de otro proceso / subproceso).</w:t>
            </w:r>
          </w:p>
          <w:p w14:paraId="6D9697C4" w14:textId="77777777" w:rsidR="003F32CE" w:rsidRPr="00F92A44" w:rsidRDefault="003F32CE" w:rsidP="00FD44A8">
            <w:pPr>
              <w:pStyle w:val="ListParagraph"/>
              <w:numPr>
                <w:ilvl w:val="0"/>
                <w:numId w:val="19"/>
              </w:numPr>
              <w:ind w:left="33"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Inconsistencia de los datos de determinados procesos con ocasión de actualización de archivos planos de un externo.</w:t>
            </w:r>
          </w:p>
        </w:tc>
        <w:tc>
          <w:tcPr>
            <w:tcW w:w="2546" w:type="dxa"/>
            <w:shd w:val="clear" w:color="auto" w:fill="D9E2F3" w:themeFill="accent1" w:themeFillTint="33"/>
          </w:tcPr>
          <w:p w14:paraId="45493802" w14:textId="77777777" w:rsidR="003F32CE" w:rsidRPr="00F92A44" w:rsidRDefault="003F32CE" w:rsidP="00FD44A8">
            <w:pPr>
              <w:pStyle w:val="ListParagraph"/>
              <w:numPr>
                <w:ilvl w:val="0"/>
                <w:numId w:val="19"/>
              </w:numPr>
              <w:ind w:left="33" w:hanging="123"/>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Fraude (Corrupción)</w:t>
            </w:r>
          </w:p>
          <w:p w14:paraId="24F67DAB" w14:textId="77777777" w:rsidR="003F32CE" w:rsidRPr="00F92A44" w:rsidRDefault="003F32CE" w:rsidP="00FD44A8">
            <w:pPr>
              <w:pStyle w:val="ListParagraph"/>
              <w:numPr>
                <w:ilvl w:val="0"/>
                <w:numId w:val="19"/>
              </w:numPr>
              <w:ind w:left="33" w:hanging="123"/>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Pérdida económica</w:t>
            </w:r>
          </w:p>
          <w:p w14:paraId="1F3FD3E7" w14:textId="77777777" w:rsidR="003F32CE" w:rsidRPr="00F92A44" w:rsidRDefault="003F32CE" w:rsidP="00FD44A8">
            <w:pPr>
              <w:pStyle w:val="ListParagraph"/>
              <w:numPr>
                <w:ilvl w:val="0"/>
                <w:numId w:val="19"/>
              </w:numPr>
              <w:ind w:left="33" w:hanging="123"/>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Información errónea</w:t>
            </w:r>
          </w:p>
          <w:p w14:paraId="6EB10308" w14:textId="77777777" w:rsidR="003F32CE" w:rsidRPr="00F92A44" w:rsidRDefault="003F32CE" w:rsidP="00FD44A8">
            <w:pPr>
              <w:pStyle w:val="ListParagraph"/>
              <w:numPr>
                <w:ilvl w:val="0"/>
                <w:numId w:val="19"/>
              </w:numPr>
              <w:ind w:left="33" w:hanging="123"/>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Reprocesos</w:t>
            </w:r>
          </w:p>
          <w:p w14:paraId="17CE3A00" w14:textId="77777777" w:rsidR="003F32CE" w:rsidRPr="00F92A44" w:rsidRDefault="003F32CE" w:rsidP="00FD44A8">
            <w:pPr>
              <w:pStyle w:val="ListParagraph"/>
              <w:numPr>
                <w:ilvl w:val="0"/>
                <w:numId w:val="19"/>
              </w:numPr>
              <w:ind w:left="33" w:hanging="123"/>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Pérdida de la información.</w:t>
            </w:r>
          </w:p>
          <w:p w14:paraId="5D93E1A6" w14:textId="77777777" w:rsidR="003F32CE" w:rsidRPr="00F92A44" w:rsidRDefault="003F32CE" w:rsidP="00FD44A8">
            <w:pPr>
              <w:pStyle w:val="ListParagraph"/>
              <w:numPr>
                <w:ilvl w:val="0"/>
                <w:numId w:val="19"/>
              </w:numPr>
              <w:ind w:left="33" w:hanging="123"/>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Cambios de los datos que reposan en la base de datos (Desconocimiento de quién podría eventualmente estar modificando los datos).</w:t>
            </w:r>
          </w:p>
          <w:p w14:paraId="0D447A5E" w14:textId="77777777" w:rsidR="003F32CE" w:rsidRPr="00F92A44" w:rsidRDefault="003F32CE" w:rsidP="00FD44A8">
            <w:pPr>
              <w:pStyle w:val="ListParagraph"/>
              <w:numPr>
                <w:ilvl w:val="0"/>
                <w:numId w:val="19"/>
              </w:numPr>
              <w:ind w:left="33" w:hanging="123"/>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Pérdida de credibilidad y confianza en un grupo de interés.</w:t>
            </w:r>
          </w:p>
          <w:p w14:paraId="1717328E" w14:textId="77777777" w:rsidR="003F32CE" w:rsidRPr="00F92A44" w:rsidRDefault="003F32CE" w:rsidP="00FD44A8">
            <w:pPr>
              <w:pStyle w:val="ListParagraph"/>
              <w:numPr>
                <w:ilvl w:val="0"/>
                <w:numId w:val="19"/>
              </w:numPr>
              <w:ind w:left="33" w:hanging="123"/>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Problemas de cumplimiento normativo.</w:t>
            </w:r>
          </w:p>
          <w:p w14:paraId="6FFB3338" w14:textId="77777777" w:rsidR="003F32CE" w:rsidRPr="00F92A44" w:rsidRDefault="003F32CE" w:rsidP="00FD44A8">
            <w:pPr>
              <w:pStyle w:val="ListParagraph"/>
              <w:numPr>
                <w:ilvl w:val="0"/>
                <w:numId w:val="19"/>
              </w:numPr>
              <w:ind w:left="33" w:hanging="123"/>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Toma de decisiones incorrectas</w:t>
            </w:r>
          </w:p>
        </w:tc>
      </w:tr>
      <w:tr w:rsidR="003F32CE" w:rsidRPr="00F92A44" w14:paraId="785DD529" w14:textId="77777777" w:rsidTr="00BD7F3D">
        <w:trPr>
          <w:trHeight w:val="3636"/>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tcPr>
          <w:p w14:paraId="0D4DA3DA" w14:textId="77777777" w:rsidR="003F32CE" w:rsidRPr="00F92A44" w:rsidRDefault="003F32CE">
            <w:pPr>
              <w:rPr>
                <w:rFonts w:ascii="Montserrat" w:hAnsi="Montserrat" w:cs="Arial"/>
                <w:b w:val="0"/>
                <w:color w:val="000000" w:themeColor="text1"/>
                <w:sz w:val="14"/>
                <w:szCs w:val="14"/>
              </w:rPr>
            </w:pPr>
            <w:r w:rsidRPr="00F92A44">
              <w:rPr>
                <w:rFonts w:ascii="Montserrat" w:hAnsi="Montserrat" w:cs="Arial"/>
                <w:b w:val="0"/>
                <w:color w:val="000000" w:themeColor="text1"/>
                <w:sz w:val="14"/>
                <w:szCs w:val="14"/>
              </w:rPr>
              <w:t>Pérdida de integridad (exactitud) de los datos de los sistemas de información</w:t>
            </w:r>
          </w:p>
        </w:tc>
        <w:tc>
          <w:tcPr>
            <w:tcW w:w="2410" w:type="dxa"/>
            <w:shd w:val="clear" w:color="auto" w:fill="auto"/>
          </w:tcPr>
          <w:p w14:paraId="76938B1A" w14:textId="77777777" w:rsidR="003F32CE" w:rsidRPr="00F92A44" w:rsidRDefault="003F32CE">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La pérdida de integridad de los datos se refiere a cualquier cambio o corrupción en la información almacenada en los sistemas de información que afecta a su exactitud y fiabilidad. Esto puede incluir la modificación o eliminación no autorizada de datos, la introducción de datos incorrectos o la pérdida de datos debido a fallos en el hardware o en el software.</w:t>
            </w:r>
          </w:p>
        </w:tc>
        <w:tc>
          <w:tcPr>
            <w:tcW w:w="2835" w:type="dxa"/>
            <w:shd w:val="clear" w:color="auto" w:fill="D9E2F3" w:themeFill="accent1" w:themeFillTint="33"/>
          </w:tcPr>
          <w:p w14:paraId="154C6B65" w14:textId="77777777" w:rsidR="003F32CE" w:rsidRPr="00F92A44" w:rsidRDefault="003F32CE">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b/>
                <w:color w:val="000000" w:themeColor="text1"/>
                <w:sz w:val="14"/>
                <w:szCs w:val="14"/>
              </w:rPr>
            </w:pPr>
            <w:r w:rsidRPr="00F92A44">
              <w:rPr>
                <w:rFonts w:ascii="Montserrat" w:hAnsi="Montserrat" w:cs="Arial"/>
                <w:b/>
                <w:color w:val="000000" w:themeColor="text1"/>
                <w:sz w:val="14"/>
                <w:szCs w:val="14"/>
              </w:rPr>
              <w:t>CONTEXTO INTERNO</w:t>
            </w:r>
          </w:p>
          <w:p w14:paraId="2FC0BA6A" w14:textId="77777777" w:rsidR="003F32CE" w:rsidRPr="00F92A44" w:rsidRDefault="003F32CE" w:rsidP="00FD44A8">
            <w:pPr>
              <w:pStyle w:val="ListParagraph"/>
              <w:numPr>
                <w:ilvl w:val="0"/>
                <w:numId w:val="20"/>
              </w:numPr>
              <w:ind w:left="33"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Deficiencia de integración de los sistemas de información.</w:t>
            </w:r>
          </w:p>
          <w:p w14:paraId="0FBC3B3E" w14:textId="77777777" w:rsidR="003F32CE" w:rsidRPr="00F92A44" w:rsidRDefault="003F32CE" w:rsidP="00FD44A8">
            <w:pPr>
              <w:pStyle w:val="ListParagraph"/>
              <w:numPr>
                <w:ilvl w:val="0"/>
                <w:numId w:val="20"/>
              </w:numPr>
              <w:ind w:left="33"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Falta de procedimientos documentados y socializados.</w:t>
            </w:r>
          </w:p>
          <w:p w14:paraId="43397EFB" w14:textId="77777777" w:rsidR="003F32CE" w:rsidRPr="00F92A44" w:rsidRDefault="003F32CE" w:rsidP="00FD44A8">
            <w:pPr>
              <w:pStyle w:val="ListParagraph"/>
              <w:numPr>
                <w:ilvl w:val="0"/>
                <w:numId w:val="20"/>
              </w:numPr>
              <w:ind w:left="33"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Falta de controles o ineficacia de los controles.</w:t>
            </w:r>
          </w:p>
          <w:p w14:paraId="0FC94BA3" w14:textId="77777777" w:rsidR="003F32CE" w:rsidRPr="00F92A44" w:rsidRDefault="003F32CE" w:rsidP="00FD44A8">
            <w:pPr>
              <w:pStyle w:val="ListParagraph"/>
              <w:numPr>
                <w:ilvl w:val="0"/>
                <w:numId w:val="20"/>
              </w:numPr>
              <w:ind w:left="33"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Error humano.</w:t>
            </w:r>
          </w:p>
          <w:p w14:paraId="386767A2" w14:textId="77777777" w:rsidR="003F32CE" w:rsidRPr="00F92A44" w:rsidRDefault="003F32CE" w:rsidP="00FD44A8">
            <w:pPr>
              <w:pStyle w:val="ListParagraph"/>
              <w:numPr>
                <w:ilvl w:val="0"/>
                <w:numId w:val="20"/>
              </w:numPr>
              <w:ind w:left="33"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Errores en el desarrollo del software o el sistema de información.</w:t>
            </w:r>
          </w:p>
          <w:p w14:paraId="71FF8D43" w14:textId="77777777" w:rsidR="003F32CE" w:rsidRPr="00F92A44" w:rsidRDefault="003F32CE" w:rsidP="00FD44A8">
            <w:pPr>
              <w:pStyle w:val="ListParagraph"/>
              <w:numPr>
                <w:ilvl w:val="0"/>
                <w:numId w:val="20"/>
              </w:numPr>
              <w:ind w:left="33"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Necesidades o brechas en la captura de la información.</w:t>
            </w:r>
            <w:r w:rsidRPr="00F92A44">
              <w:rPr>
                <w:rFonts w:ascii="Montserrat" w:hAnsi="Montserrat" w:cs="Arial"/>
                <w:color w:val="000000" w:themeColor="text1"/>
                <w:sz w:val="14"/>
                <w:szCs w:val="14"/>
              </w:rPr>
              <w:br/>
            </w:r>
            <w:r w:rsidRPr="00F92A44">
              <w:rPr>
                <w:rFonts w:ascii="Montserrat" w:hAnsi="Montserrat" w:cs="Arial"/>
                <w:b/>
                <w:color w:val="000000" w:themeColor="text1"/>
                <w:sz w:val="14"/>
                <w:szCs w:val="14"/>
              </w:rPr>
              <w:t>CONTEXTO EXTERNO</w:t>
            </w:r>
          </w:p>
          <w:p w14:paraId="73DB3441" w14:textId="77777777" w:rsidR="003F32CE" w:rsidRPr="00F92A44" w:rsidRDefault="003F32CE" w:rsidP="00FD44A8">
            <w:pPr>
              <w:pStyle w:val="ListParagraph"/>
              <w:numPr>
                <w:ilvl w:val="0"/>
                <w:numId w:val="20"/>
              </w:numPr>
              <w:ind w:left="33"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Actualizaciones no informadas en sistemas de información contratados a externos.</w:t>
            </w:r>
          </w:p>
          <w:p w14:paraId="3B7097A0" w14:textId="77777777" w:rsidR="003F32CE" w:rsidRPr="00F92A44" w:rsidRDefault="003F32CE" w:rsidP="00FD44A8">
            <w:pPr>
              <w:pStyle w:val="ListParagraph"/>
              <w:numPr>
                <w:ilvl w:val="0"/>
                <w:numId w:val="20"/>
              </w:numPr>
              <w:ind w:left="33"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Ataques cibernéticos.</w:t>
            </w:r>
          </w:p>
          <w:p w14:paraId="6975B242" w14:textId="77777777" w:rsidR="003F32CE" w:rsidRPr="00F92A44" w:rsidRDefault="003F32CE" w:rsidP="00FD44A8">
            <w:pPr>
              <w:pStyle w:val="ListParagraph"/>
              <w:numPr>
                <w:ilvl w:val="0"/>
                <w:numId w:val="20"/>
              </w:numPr>
              <w:ind w:left="33"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Los desastres naturales.</w:t>
            </w:r>
          </w:p>
        </w:tc>
        <w:tc>
          <w:tcPr>
            <w:tcW w:w="2546" w:type="dxa"/>
            <w:shd w:val="clear" w:color="auto" w:fill="D9E2F3" w:themeFill="accent1" w:themeFillTint="33"/>
          </w:tcPr>
          <w:p w14:paraId="634485B6" w14:textId="77777777" w:rsidR="003F32CE" w:rsidRPr="00F92A44" w:rsidRDefault="003F32CE" w:rsidP="00FD44A8">
            <w:pPr>
              <w:pStyle w:val="ListParagraph"/>
              <w:numPr>
                <w:ilvl w:val="0"/>
                <w:numId w:val="20"/>
              </w:numPr>
              <w:ind w:left="0" w:hanging="89"/>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Reportes inexactos que no apoyan la toma de decisiones.</w:t>
            </w:r>
          </w:p>
          <w:p w14:paraId="56CA7AFF" w14:textId="77777777" w:rsidR="003F32CE" w:rsidRPr="00F92A44" w:rsidRDefault="003F32CE" w:rsidP="00FD44A8">
            <w:pPr>
              <w:pStyle w:val="ListParagraph"/>
              <w:numPr>
                <w:ilvl w:val="0"/>
                <w:numId w:val="20"/>
              </w:numPr>
              <w:ind w:left="0" w:hanging="89"/>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Toma de decisiones errónea.</w:t>
            </w:r>
          </w:p>
          <w:p w14:paraId="30DD6759" w14:textId="77777777" w:rsidR="003F32CE" w:rsidRPr="00F92A44" w:rsidRDefault="003F32CE" w:rsidP="00FD44A8">
            <w:pPr>
              <w:pStyle w:val="ListParagraph"/>
              <w:numPr>
                <w:ilvl w:val="0"/>
                <w:numId w:val="20"/>
              </w:numPr>
              <w:ind w:left="0" w:hanging="89"/>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Sanciones de entes gubernamentales.</w:t>
            </w:r>
          </w:p>
          <w:p w14:paraId="38D28B96" w14:textId="77777777" w:rsidR="003F32CE" w:rsidRPr="00F92A44" w:rsidRDefault="003F32CE" w:rsidP="00FD44A8">
            <w:pPr>
              <w:pStyle w:val="ListParagraph"/>
              <w:numPr>
                <w:ilvl w:val="0"/>
                <w:numId w:val="20"/>
              </w:numPr>
              <w:ind w:left="0" w:hanging="89"/>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Disminución de credibilidad y confianza en la información suministrada.</w:t>
            </w:r>
          </w:p>
          <w:p w14:paraId="0041D38F" w14:textId="77777777" w:rsidR="003F32CE" w:rsidRPr="00F92A44" w:rsidRDefault="003F32CE">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3F32CE" w:rsidRPr="00F92A44" w14:paraId="7500D382" w14:textId="77777777" w:rsidTr="00BD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tcPr>
          <w:p w14:paraId="42C77949" w14:textId="77777777" w:rsidR="003F32CE" w:rsidRPr="00F92A44" w:rsidRDefault="003F32CE">
            <w:pPr>
              <w:rPr>
                <w:rFonts w:ascii="Montserrat" w:hAnsi="Montserrat" w:cs="Arial"/>
                <w:b w:val="0"/>
                <w:color w:val="000000" w:themeColor="text1"/>
                <w:sz w:val="14"/>
                <w:szCs w:val="14"/>
              </w:rPr>
            </w:pPr>
            <w:r w:rsidRPr="00F92A44">
              <w:rPr>
                <w:rFonts w:ascii="Montserrat" w:hAnsi="Montserrat" w:cs="Arial"/>
                <w:b w:val="0"/>
                <w:color w:val="000000" w:themeColor="text1"/>
                <w:sz w:val="14"/>
                <w:szCs w:val="14"/>
              </w:rPr>
              <w:t>Adquisición o implementación de soluciones tecnológicas no alineadas con Gestión de TI</w:t>
            </w:r>
          </w:p>
        </w:tc>
        <w:tc>
          <w:tcPr>
            <w:tcW w:w="2410" w:type="dxa"/>
            <w:shd w:val="clear" w:color="auto" w:fill="auto"/>
          </w:tcPr>
          <w:p w14:paraId="7984C340" w14:textId="77777777" w:rsidR="003F32CE" w:rsidRPr="00F92A44" w:rsidRDefault="003F32CE">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La adquisición o implementación de soluciones tecnológicas que no están alineadas con la gestión de TI se refiere a la incorporación de nuevas tecnologías o sistemas a la empresa que no están en línea con la estrategia y los objetivos de la organización en cuanto a su uso y gestión de la tecnología de la información.</w:t>
            </w:r>
          </w:p>
        </w:tc>
        <w:tc>
          <w:tcPr>
            <w:tcW w:w="2835" w:type="dxa"/>
            <w:shd w:val="clear" w:color="auto" w:fill="D9E2F3" w:themeFill="accent1" w:themeFillTint="33"/>
          </w:tcPr>
          <w:p w14:paraId="7543775E" w14:textId="77777777" w:rsidR="003F32CE" w:rsidRPr="00F92A44" w:rsidRDefault="003F32CE" w:rsidP="00FD44A8">
            <w:pPr>
              <w:pStyle w:val="ListParagraph"/>
              <w:numPr>
                <w:ilvl w:val="0"/>
                <w:numId w:val="21"/>
              </w:numPr>
              <w:ind w:left="33"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Falta de políticas institucionales</w:t>
            </w:r>
            <w:r w:rsidRPr="00F92A44">
              <w:rPr>
                <w:rFonts w:ascii="Montserrat" w:hAnsi="Montserrat" w:cs="Arial"/>
                <w:color w:val="000000" w:themeColor="text1"/>
                <w:sz w:val="14"/>
                <w:szCs w:val="14"/>
              </w:rPr>
              <w:br/>
              <w:t>Necesidad de satisfacer los requerimientos tecnológicos al interior de los procesos institucionales.</w:t>
            </w:r>
          </w:p>
          <w:p w14:paraId="38473A93" w14:textId="77777777" w:rsidR="003F32CE" w:rsidRPr="00F92A44" w:rsidRDefault="003F32CE" w:rsidP="00FD44A8">
            <w:pPr>
              <w:pStyle w:val="ListParagraph"/>
              <w:numPr>
                <w:ilvl w:val="0"/>
                <w:numId w:val="21"/>
              </w:numPr>
              <w:ind w:left="33"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Falta de comunicación (Con las diferentes dependencias).</w:t>
            </w:r>
          </w:p>
          <w:p w14:paraId="1F9EE2C2" w14:textId="77777777" w:rsidR="003F32CE" w:rsidRPr="00F92A44" w:rsidRDefault="003F32CE" w:rsidP="00FD44A8">
            <w:pPr>
              <w:pStyle w:val="ListParagraph"/>
              <w:numPr>
                <w:ilvl w:val="0"/>
                <w:numId w:val="21"/>
              </w:numPr>
              <w:ind w:left="33"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Procesos/ subprocesos/ dependencias/ áreas que no tengan en cuenta a Gestión TI en la adquisición e implementación de soluciones tecnológicas.</w:t>
            </w:r>
          </w:p>
          <w:p w14:paraId="2D6DFFA6" w14:textId="77777777" w:rsidR="003F32CE" w:rsidRPr="00F92A44" w:rsidRDefault="003F32CE" w:rsidP="00FD44A8">
            <w:pPr>
              <w:pStyle w:val="ListParagraph"/>
              <w:numPr>
                <w:ilvl w:val="0"/>
                <w:numId w:val="21"/>
              </w:numPr>
              <w:ind w:left="33"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Procesos / subprocesos / dependencias / áreas que desconozcan que la adquisición o implementación de soluciones tecnológicas institucionalmente se debe contar con las apreciaciones del proceso de Gestión TI.</w:t>
            </w:r>
          </w:p>
          <w:p w14:paraId="6FF54E9B" w14:textId="77777777" w:rsidR="003F32CE" w:rsidRPr="00F92A44" w:rsidRDefault="003F32CE">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546" w:type="dxa"/>
            <w:shd w:val="clear" w:color="auto" w:fill="D9E2F3" w:themeFill="accent1" w:themeFillTint="33"/>
          </w:tcPr>
          <w:p w14:paraId="30D57F34" w14:textId="77777777" w:rsidR="003F32CE" w:rsidRPr="00F92A44" w:rsidRDefault="003F32CE" w:rsidP="00FD44A8">
            <w:pPr>
              <w:pStyle w:val="ListParagraph"/>
              <w:numPr>
                <w:ilvl w:val="0"/>
                <w:numId w:val="21"/>
              </w:numPr>
              <w:ind w:left="36"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Deficiente utilización del recurso humano y tecnológico.</w:t>
            </w:r>
            <w:r w:rsidRPr="00F92A44">
              <w:rPr>
                <w:rFonts w:ascii="Montserrat" w:hAnsi="Montserrat" w:cs="Arial"/>
                <w:color w:val="000000" w:themeColor="text1"/>
                <w:sz w:val="14"/>
                <w:szCs w:val="14"/>
              </w:rPr>
              <w:br/>
              <w:t>Recarga laboral (Atención y soporte de necesidades no planificadas en conjunto con el proceso de Gestión TI).</w:t>
            </w:r>
          </w:p>
          <w:p w14:paraId="097DC124" w14:textId="77777777" w:rsidR="003F32CE" w:rsidRPr="00F92A44" w:rsidRDefault="003F32CE" w:rsidP="00FD44A8">
            <w:pPr>
              <w:pStyle w:val="ListParagraph"/>
              <w:numPr>
                <w:ilvl w:val="0"/>
                <w:numId w:val="21"/>
              </w:numPr>
              <w:ind w:left="36"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Que el proceso de Gestión TI no conozca algunos sistemas de información institucionales.</w:t>
            </w:r>
          </w:p>
          <w:p w14:paraId="38672DFD" w14:textId="77777777" w:rsidR="003F32CE" w:rsidRPr="00F92A44" w:rsidRDefault="003F32CE" w:rsidP="00FD44A8">
            <w:pPr>
              <w:pStyle w:val="ListParagraph"/>
              <w:numPr>
                <w:ilvl w:val="0"/>
                <w:numId w:val="21"/>
              </w:numPr>
              <w:ind w:left="36"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Aplicación de diferentes criterios en la gestión tecnológica institucional.</w:t>
            </w:r>
          </w:p>
          <w:p w14:paraId="695C0751" w14:textId="77777777" w:rsidR="003F32CE" w:rsidRPr="00F92A44" w:rsidRDefault="003F32CE" w:rsidP="00FD44A8">
            <w:pPr>
              <w:pStyle w:val="ListParagraph"/>
              <w:numPr>
                <w:ilvl w:val="0"/>
                <w:numId w:val="21"/>
              </w:numPr>
              <w:ind w:left="36"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Soluciones tecnológicas desarticuladas de la gestión tecnológica institucional.</w:t>
            </w:r>
          </w:p>
          <w:p w14:paraId="0A91A86A" w14:textId="77777777" w:rsidR="003F32CE" w:rsidRPr="00F92A44" w:rsidRDefault="003F32CE" w:rsidP="00FD44A8">
            <w:pPr>
              <w:pStyle w:val="ListParagraph"/>
              <w:numPr>
                <w:ilvl w:val="0"/>
                <w:numId w:val="21"/>
              </w:numPr>
              <w:ind w:left="36"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Uso de software no licenciado.</w:t>
            </w:r>
          </w:p>
          <w:p w14:paraId="10F692E6" w14:textId="77777777" w:rsidR="003F32CE" w:rsidRPr="00F92A44" w:rsidRDefault="003F32CE" w:rsidP="00FD44A8">
            <w:pPr>
              <w:pStyle w:val="ListParagraph"/>
              <w:numPr>
                <w:ilvl w:val="0"/>
                <w:numId w:val="21"/>
              </w:numPr>
              <w:ind w:left="36"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 xml:space="preserve">Afectación presupuestal (Pérdida de recursos financieros). </w:t>
            </w:r>
          </w:p>
          <w:p w14:paraId="5E6E315B" w14:textId="77777777" w:rsidR="003F32CE" w:rsidRPr="00F92A44" w:rsidRDefault="003F32CE" w:rsidP="00FD44A8">
            <w:pPr>
              <w:pStyle w:val="ListParagraph"/>
              <w:numPr>
                <w:ilvl w:val="0"/>
                <w:numId w:val="21"/>
              </w:numPr>
              <w:ind w:left="36"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Mayor riesgo de problemas de seguridad y de cumplimiento normativo.</w:t>
            </w:r>
          </w:p>
          <w:p w14:paraId="44686BEA" w14:textId="77777777" w:rsidR="003F32CE" w:rsidRPr="00F92A44" w:rsidRDefault="003F32CE" w:rsidP="00FD44A8">
            <w:pPr>
              <w:pStyle w:val="ListParagraph"/>
              <w:numPr>
                <w:ilvl w:val="0"/>
                <w:numId w:val="21"/>
              </w:numPr>
              <w:ind w:left="36"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Mayor tiempo y costo para implementar y mantener la solución.</w:t>
            </w:r>
          </w:p>
        </w:tc>
      </w:tr>
      <w:tr w:rsidR="003F32CE" w:rsidRPr="00F92A44" w14:paraId="53E8D884" w14:textId="77777777" w:rsidTr="00BD7F3D">
        <w:tc>
          <w:tcPr>
            <w:cnfStyle w:val="001000000000" w:firstRow="0" w:lastRow="0" w:firstColumn="1" w:lastColumn="0" w:oddVBand="0" w:evenVBand="0" w:oddHBand="0" w:evenHBand="0" w:firstRowFirstColumn="0" w:firstRowLastColumn="0" w:lastRowFirstColumn="0" w:lastRowLastColumn="0"/>
            <w:tcW w:w="1413" w:type="dxa"/>
            <w:shd w:val="clear" w:color="auto" w:fill="auto"/>
          </w:tcPr>
          <w:p w14:paraId="3BBF2AD2" w14:textId="77777777" w:rsidR="003F32CE" w:rsidRPr="00F92A44" w:rsidRDefault="003F32CE">
            <w:pPr>
              <w:rPr>
                <w:rFonts w:ascii="Montserrat" w:hAnsi="Montserrat" w:cs="Arial"/>
                <w:b w:val="0"/>
                <w:color w:val="000000" w:themeColor="text1"/>
                <w:sz w:val="14"/>
                <w:szCs w:val="14"/>
              </w:rPr>
            </w:pPr>
            <w:r w:rsidRPr="00F92A44">
              <w:rPr>
                <w:rFonts w:ascii="Montserrat" w:hAnsi="Montserrat" w:cs="Arial"/>
                <w:b w:val="0"/>
                <w:color w:val="000000" w:themeColor="text1"/>
                <w:sz w:val="14"/>
                <w:szCs w:val="14"/>
              </w:rPr>
              <w:t>Interrupción en la prestación de los servicios de TI</w:t>
            </w:r>
          </w:p>
        </w:tc>
        <w:tc>
          <w:tcPr>
            <w:tcW w:w="2410" w:type="dxa"/>
            <w:shd w:val="clear" w:color="auto" w:fill="auto"/>
          </w:tcPr>
          <w:p w14:paraId="2FDA9939" w14:textId="77777777" w:rsidR="003F32CE" w:rsidRPr="00F92A44" w:rsidRDefault="003F32CE">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La interrupción en la prestación de los servicios de TI se refiere a cualquier evento que impida o dificulte el uso normal de la tecnología de la información por parte de la empresa. Esto puede incluir fallos en el hardware o en el software, problemas de conectividad, ataques cibernéticos, desastres naturales u otros eventos imprevistos.</w:t>
            </w:r>
          </w:p>
        </w:tc>
        <w:tc>
          <w:tcPr>
            <w:tcW w:w="2835" w:type="dxa"/>
            <w:shd w:val="clear" w:color="auto" w:fill="D9E2F3" w:themeFill="accent1" w:themeFillTint="33"/>
          </w:tcPr>
          <w:p w14:paraId="7034FEDD" w14:textId="77777777" w:rsidR="003F32CE" w:rsidRPr="00F92A44" w:rsidRDefault="003F32CE">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Montserrat" w:hAnsi="Montserrat" w:cs="Arial"/>
                <w:b/>
                <w:color w:val="000000" w:themeColor="text1"/>
                <w:sz w:val="14"/>
                <w:szCs w:val="14"/>
              </w:rPr>
            </w:pPr>
            <w:r w:rsidRPr="00F92A44">
              <w:rPr>
                <w:rFonts w:ascii="Montserrat" w:hAnsi="Montserrat" w:cs="Arial"/>
                <w:b/>
                <w:color w:val="000000" w:themeColor="text1"/>
                <w:sz w:val="14"/>
                <w:szCs w:val="14"/>
              </w:rPr>
              <w:t>CONTEXTO INTERNO</w:t>
            </w:r>
          </w:p>
          <w:p w14:paraId="3C22585A" w14:textId="77777777" w:rsidR="003F32CE" w:rsidRPr="00F92A44" w:rsidRDefault="003F32CE" w:rsidP="00FD44A8">
            <w:pPr>
              <w:pStyle w:val="ListParagraph"/>
              <w:numPr>
                <w:ilvl w:val="0"/>
                <w:numId w:val="22"/>
              </w:numPr>
              <w:ind w:left="0"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Fallas de red. (Internas: Falta de mantenimiento, entre otros).</w:t>
            </w:r>
          </w:p>
          <w:p w14:paraId="0CA4361C" w14:textId="77777777" w:rsidR="003F32CE" w:rsidRPr="00F92A44" w:rsidRDefault="003F32CE" w:rsidP="00FD44A8">
            <w:pPr>
              <w:pStyle w:val="ListParagraph"/>
              <w:numPr>
                <w:ilvl w:val="0"/>
                <w:numId w:val="22"/>
              </w:numPr>
              <w:ind w:left="0"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Suministro Eléctrico (Por fallas internas).</w:t>
            </w:r>
          </w:p>
          <w:p w14:paraId="12BC999B" w14:textId="77777777" w:rsidR="003F32CE" w:rsidRPr="00F92A44" w:rsidRDefault="003F32CE" w:rsidP="00FD44A8">
            <w:pPr>
              <w:pStyle w:val="ListParagraph"/>
              <w:numPr>
                <w:ilvl w:val="0"/>
                <w:numId w:val="22"/>
              </w:numPr>
              <w:ind w:left="0"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Error hardware.</w:t>
            </w:r>
          </w:p>
          <w:p w14:paraId="685D8315" w14:textId="77777777" w:rsidR="003F32CE" w:rsidRPr="00F92A44" w:rsidRDefault="003F32CE" w:rsidP="00FD44A8">
            <w:pPr>
              <w:pStyle w:val="ListParagraph"/>
              <w:numPr>
                <w:ilvl w:val="0"/>
                <w:numId w:val="22"/>
              </w:numPr>
              <w:ind w:left="0"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Error de software.</w:t>
            </w:r>
          </w:p>
          <w:p w14:paraId="667AAA2C" w14:textId="77777777" w:rsidR="003F32CE" w:rsidRPr="00F92A44" w:rsidRDefault="003F32CE" w:rsidP="00FD44A8">
            <w:pPr>
              <w:pStyle w:val="ListParagraph"/>
              <w:numPr>
                <w:ilvl w:val="0"/>
                <w:numId w:val="22"/>
              </w:numPr>
              <w:ind w:left="0"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Fallas de copias de seguridad de base de datos.</w:t>
            </w:r>
          </w:p>
          <w:p w14:paraId="0ADF4942" w14:textId="77777777" w:rsidR="003F32CE" w:rsidRPr="00F92A44" w:rsidRDefault="003F32CE" w:rsidP="00FD44A8">
            <w:pPr>
              <w:pStyle w:val="ListParagraph"/>
              <w:numPr>
                <w:ilvl w:val="0"/>
                <w:numId w:val="22"/>
              </w:numPr>
              <w:ind w:left="0"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Fallas técnicas por parte del prestador del servicio.</w:t>
            </w:r>
          </w:p>
          <w:p w14:paraId="330A1257" w14:textId="77777777" w:rsidR="003F32CE" w:rsidRPr="00F92A44" w:rsidRDefault="003F32CE" w:rsidP="00FD44A8">
            <w:pPr>
              <w:pStyle w:val="ListParagraph"/>
              <w:numPr>
                <w:ilvl w:val="0"/>
                <w:numId w:val="22"/>
              </w:numPr>
              <w:ind w:left="0"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Error humano (Variable interna).</w:t>
            </w:r>
          </w:p>
          <w:p w14:paraId="246E5146" w14:textId="77777777" w:rsidR="003F32CE" w:rsidRPr="00F92A44" w:rsidRDefault="003F32CE" w:rsidP="00FD44A8">
            <w:pPr>
              <w:pStyle w:val="ListParagraph"/>
              <w:numPr>
                <w:ilvl w:val="0"/>
                <w:numId w:val="22"/>
              </w:numPr>
              <w:ind w:left="0"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Servicios de mantenimiento programados no comunicados.</w:t>
            </w:r>
            <w:r w:rsidRPr="00F92A44">
              <w:rPr>
                <w:rFonts w:ascii="Montserrat" w:hAnsi="Montserrat" w:cs="Arial"/>
                <w:color w:val="000000" w:themeColor="text1"/>
                <w:sz w:val="14"/>
                <w:szCs w:val="14"/>
              </w:rPr>
              <w:br/>
            </w:r>
            <w:r w:rsidRPr="00F92A44">
              <w:rPr>
                <w:rFonts w:ascii="Montserrat" w:hAnsi="Montserrat" w:cs="Arial"/>
                <w:b/>
                <w:color w:val="000000" w:themeColor="text1"/>
                <w:sz w:val="14"/>
                <w:szCs w:val="14"/>
              </w:rPr>
              <w:t>CONTEXTO EXTERNO</w:t>
            </w:r>
          </w:p>
          <w:p w14:paraId="3730B0B7" w14:textId="77777777" w:rsidR="003F32CE" w:rsidRPr="00F92A44" w:rsidRDefault="003F32CE" w:rsidP="00FD44A8">
            <w:pPr>
              <w:pStyle w:val="ListParagraph"/>
              <w:numPr>
                <w:ilvl w:val="0"/>
                <w:numId w:val="22"/>
              </w:numPr>
              <w:ind w:left="0"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Fallas de red. (Por el proveedor del servicio externo.</w:t>
            </w:r>
          </w:p>
          <w:p w14:paraId="61F81E7E" w14:textId="77777777" w:rsidR="003F32CE" w:rsidRPr="00F92A44" w:rsidRDefault="003F32CE" w:rsidP="00FD44A8">
            <w:pPr>
              <w:pStyle w:val="ListParagraph"/>
              <w:numPr>
                <w:ilvl w:val="0"/>
                <w:numId w:val="22"/>
              </w:numPr>
              <w:ind w:left="0"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Suministro Eléctrico. (Prestadora de servicio de energía).</w:t>
            </w:r>
          </w:p>
          <w:p w14:paraId="06B6A297" w14:textId="77777777" w:rsidR="003F32CE" w:rsidRPr="00F92A44" w:rsidRDefault="003F32CE" w:rsidP="00FD44A8">
            <w:pPr>
              <w:pStyle w:val="ListParagraph"/>
              <w:numPr>
                <w:ilvl w:val="0"/>
                <w:numId w:val="22"/>
              </w:numPr>
              <w:ind w:left="0"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Fallas técnicas por parte del prestador del servicio.</w:t>
            </w:r>
          </w:p>
        </w:tc>
        <w:tc>
          <w:tcPr>
            <w:tcW w:w="2546" w:type="dxa"/>
            <w:shd w:val="clear" w:color="auto" w:fill="D9E2F3" w:themeFill="accent1" w:themeFillTint="33"/>
          </w:tcPr>
          <w:p w14:paraId="27883407" w14:textId="77777777" w:rsidR="003F32CE" w:rsidRPr="00F92A44" w:rsidRDefault="003F32CE" w:rsidP="00FD44A8">
            <w:pPr>
              <w:pStyle w:val="ListParagraph"/>
              <w:numPr>
                <w:ilvl w:val="0"/>
                <w:numId w:val="22"/>
              </w:numPr>
              <w:ind w:left="36" w:hanging="117"/>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No disponibilidad de la información.</w:t>
            </w:r>
          </w:p>
          <w:p w14:paraId="2F40BAB9" w14:textId="77777777" w:rsidR="003F32CE" w:rsidRPr="00F92A44" w:rsidRDefault="003F32CE" w:rsidP="00FD44A8">
            <w:pPr>
              <w:pStyle w:val="ListParagraph"/>
              <w:numPr>
                <w:ilvl w:val="0"/>
                <w:numId w:val="22"/>
              </w:numPr>
              <w:ind w:left="36" w:hanging="117"/>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Afectación total o parcial de los procesos y/o servicios institucionales.</w:t>
            </w:r>
          </w:p>
          <w:p w14:paraId="61481E4D" w14:textId="77777777" w:rsidR="003F32CE" w:rsidRPr="00F92A44" w:rsidRDefault="003F32CE" w:rsidP="00FD44A8">
            <w:pPr>
              <w:pStyle w:val="ListParagraph"/>
              <w:numPr>
                <w:ilvl w:val="0"/>
                <w:numId w:val="22"/>
              </w:numPr>
              <w:ind w:left="36" w:hanging="117"/>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Deterioro de la imagen institucional.</w:t>
            </w:r>
          </w:p>
          <w:p w14:paraId="26BF5AAC" w14:textId="77777777" w:rsidR="003F32CE" w:rsidRPr="00F92A44" w:rsidRDefault="003F32CE" w:rsidP="00FD44A8">
            <w:pPr>
              <w:pStyle w:val="ListParagraph"/>
              <w:numPr>
                <w:ilvl w:val="0"/>
                <w:numId w:val="22"/>
              </w:numPr>
              <w:ind w:left="36" w:hanging="117"/>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Quejas y reclamos por parte de los usuarios.</w:t>
            </w:r>
          </w:p>
          <w:p w14:paraId="16064524" w14:textId="77777777" w:rsidR="003F32CE" w:rsidRPr="00F92A44" w:rsidRDefault="003F32CE" w:rsidP="00FD44A8">
            <w:pPr>
              <w:pStyle w:val="ListParagraph"/>
              <w:numPr>
                <w:ilvl w:val="0"/>
                <w:numId w:val="22"/>
              </w:numPr>
              <w:ind w:left="36" w:hanging="117"/>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Pérdida de información de usuario.</w:t>
            </w:r>
          </w:p>
          <w:p w14:paraId="09972297" w14:textId="77777777" w:rsidR="003F32CE" w:rsidRPr="00F92A44" w:rsidRDefault="003F32CE" w:rsidP="00FD44A8">
            <w:pPr>
              <w:pStyle w:val="ListParagraph"/>
              <w:numPr>
                <w:ilvl w:val="0"/>
                <w:numId w:val="22"/>
              </w:numPr>
              <w:ind w:left="36" w:hanging="117"/>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Pérdidas financieras por la materialización del evento.</w:t>
            </w:r>
          </w:p>
          <w:p w14:paraId="0616AA4A" w14:textId="77777777" w:rsidR="003F32CE" w:rsidRPr="00F92A44" w:rsidRDefault="003F32CE" w:rsidP="00FD44A8">
            <w:pPr>
              <w:pStyle w:val="ListParagraph"/>
              <w:numPr>
                <w:ilvl w:val="0"/>
                <w:numId w:val="22"/>
              </w:numPr>
              <w:ind w:left="36" w:hanging="117"/>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Reprocesos</w:t>
            </w:r>
          </w:p>
          <w:p w14:paraId="2E8F8B89" w14:textId="77777777" w:rsidR="003F32CE" w:rsidRPr="00F92A44" w:rsidRDefault="003F32CE">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3F32CE" w:rsidRPr="00F92A44" w14:paraId="77BFB9B4" w14:textId="77777777" w:rsidTr="00BD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tcPr>
          <w:p w14:paraId="26C72050" w14:textId="77777777" w:rsidR="003F32CE" w:rsidRPr="00F92A44" w:rsidRDefault="003F32CE">
            <w:pPr>
              <w:rPr>
                <w:rFonts w:ascii="Montserrat" w:hAnsi="Montserrat" w:cs="Arial"/>
                <w:b w:val="0"/>
                <w:color w:val="000000" w:themeColor="text1"/>
                <w:sz w:val="14"/>
                <w:szCs w:val="14"/>
                <w:shd w:val="clear" w:color="auto" w:fill="FAF9F8"/>
              </w:rPr>
            </w:pPr>
            <w:r w:rsidRPr="00F92A44">
              <w:rPr>
                <w:rFonts w:ascii="Montserrat" w:hAnsi="Montserrat" w:cs="Arial"/>
                <w:b w:val="0"/>
                <w:color w:val="000000" w:themeColor="text1"/>
                <w:sz w:val="14"/>
                <w:szCs w:val="14"/>
              </w:rPr>
              <w:t>Vulnerabilidad de la seguridad de la Información</w:t>
            </w:r>
          </w:p>
        </w:tc>
        <w:tc>
          <w:tcPr>
            <w:tcW w:w="2410" w:type="dxa"/>
            <w:shd w:val="clear" w:color="auto" w:fill="auto"/>
          </w:tcPr>
          <w:p w14:paraId="402F672B" w14:textId="77777777" w:rsidR="003F32CE" w:rsidRPr="00F92A44" w:rsidRDefault="003F32CE">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shd w:val="clear" w:color="auto" w:fill="FAF9F8"/>
              </w:rPr>
            </w:pPr>
            <w:r w:rsidRPr="00F92A44">
              <w:rPr>
                <w:rFonts w:ascii="Montserrat" w:hAnsi="Montserrat" w:cs="Arial"/>
                <w:color w:val="000000" w:themeColor="text1"/>
                <w:sz w:val="14"/>
                <w:szCs w:val="14"/>
                <w:shd w:val="clear" w:color="auto" w:fill="F7F7F8"/>
              </w:rPr>
              <w:t>La vulnerabilidad de la seguridad de la información es una brecha o punto débil en la seguridad de un sistema o red que puede ser explotado por un atacante para acceder o dañar la información protegida.</w:t>
            </w:r>
          </w:p>
        </w:tc>
        <w:tc>
          <w:tcPr>
            <w:tcW w:w="2835" w:type="dxa"/>
            <w:shd w:val="clear" w:color="auto" w:fill="D9E2F3" w:themeFill="accent1" w:themeFillTint="33"/>
          </w:tcPr>
          <w:p w14:paraId="7595A8BF" w14:textId="77777777" w:rsidR="003F32CE" w:rsidRPr="00F92A44" w:rsidRDefault="003F32CE" w:rsidP="00FD44A8">
            <w:pPr>
              <w:pStyle w:val="ListParagraph"/>
              <w:numPr>
                <w:ilvl w:val="0"/>
                <w:numId w:val="23"/>
              </w:numPr>
              <w:ind w:left="33"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b/>
                <w:color w:val="000000" w:themeColor="text1"/>
                <w:sz w:val="14"/>
                <w:szCs w:val="14"/>
              </w:rPr>
              <w:t xml:space="preserve">CONTEXTO EXTERNO) </w:t>
            </w:r>
            <w:r w:rsidRPr="00F92A44">
              <w:rPr>
                <w:rFonts w:ascii="Montserrat" w:hAnsi="Montserrat" w:cs="Arial"/>
                <w:color w:val="000000" w:themeColor="text1"/>
                <w:sz w:val="14"/>
                <w:szCs w:val="14"/>
              </w:rPr>
              <w:br/>
              <w:t>Malware (Puede permear sobre el tema interno, en caso de que los usuarios accedan a estos contenidos).</w:t>
            </w:r>
          </w:p>
          <w:p w14:paraId="09779636" w14:textId="77777777" w:rsidR="003F32CE" w:rsidRPr="00F92A44" w:rsidRDefault="003F32CE" w:rsidP="00FD44A8">
            <w:pPr>
              <w:pStyle w:val="ListParagraph"/>
              <w:numPr>
                <w:ilvl w:val="0"/>
                <w:numId w:val="23"/>
              </w:numPr>
              <w:ind w:left="33"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Ciberataque</w:t>
            </w:r>
          </w:p>
          <w:p w14:paraId="4BCA3B9B" w14:textId="77777777" w:rsidR="003F32CE" w:rsidRPr="00F92A44" w:rsidRDefault="003F32CE" w:rsidP="00FD44A8">
            <w:pPr>
              <w:pStyle w:val="ListParagraph"/>
              <w:numPr>
                <w:ilvl w:val="0"/>
                <w:numId w:val="23"/>
              </w:numPr>
              <w:ind w:left="33"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Ingeniería Social</w:t>
            </w:r>
            <w:r w:rsidRPr="00F92A44">
              <w:rPr>
                <w:rFonts w:ascii="Montserrat" w:hAnsi="Montserrat" w:cs="Arial"/>
                <w:color w:val="000000" w:themeColor="text1"/>
                <w:sz w:val="14"/>
                <w:szCs w:val="14"/>
              </w:rPr>
              <w:br/>
            </w:r>
            <w:r w:rsidRPr="00F92A44">
              <w:rPr>
                <w:rFonts w:ascii="Montserrat" w:hAnsi="Montserrat" w:cs="Arial"/>
                <w:b/>
                <w:color w:val="000000" w:themeColor="text1"/>
                <w:sz w:val="14"/>
                <w:szCs w:val="14"/>
              </w:rPr>
              <w:t>CONTEXTO INTERNO</w:t>
            </w:r>
          </w:p>
          <w:p w14:paraId="285D86AC" w14:textId="77777777" w:rsidR="003F32CE" w:rsidRPr="00F92A44" w:rsidRDefault="003F32CE" w:rsidP="00FD44A8">
            <w:pPr>
              <w:pStyle w:val="ListParagraph"/>
              <w:numPr>
                <w:ilvl w:val="0"/>
                <w:numId w:val="23"/>
              </w:numPr>
              <w:ind w:left="33"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Factor Humano (Configuración del triángulo del fraude por intereses particulares, contraseñas compartidas, medios extraíbles, entre otros).</w:t>
            </w:r>
          </w:p>
          <w:p w14:paraId="27043466" w14:textId="77777777" w:rsidR="003F32CE" w:rsidRPr="00F92A44" w:rsidRDefault="003F32CE" w:rsidP="00FD44A8">
            <w:pPr>
              <w:pStyle w:val="ListParagraph"/>
              <w:numPr>
                <w:ilvl w:val="0"/>
                <w:numId w:val="23"/>
              </w:numPr>
              <w:ind w:left="33"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 xml:space="preserve">No existen políticas adecuadas para la seguridad de la información. (No contar con SSL o acceder a sitios que no cuenten con SSL. </w:t>
            </w:r>
          </w:p>
          <w:p w14:paraId="675B0492" w14:textId="77777777" w:rsidR="003F32CE" w:rsidRPr="00F92A44" w:rsidRDefault="003F32CE" w:rsidP="00FD44A8">
            <w:pPr>
              <w:pStyle w:val="ListParagraph"/>
              <w:numPr>
                <w:ilvl w:val="0"/>
                <w:numId w:val="23"/>
              </w:numPr>
              <w:ind w:left="33"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Malas prácticas de desarrollo de software y administración de la infraestructura (Ejemplo: Uso de plugin inadecuados).</w:t>
            </w:r>
          </w:p>
          <w:p w14:paraId="29CB34E0" w14:textId="77777777" w:rsidR="003F32CE" w:rsidRPr="00F92A44" w:rsidRDefault="003F32CE">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shd w:val="clear" w:color="auto" w:fill="FAF9F8"/>
              </w:rPr>
            </w:pPr>
          </w:p>
        </w:tc>
        <w:tc>
          <w:tcPr>
            <w:tcW w:w="2546" w:type="dxa"/>
            <w:shd w:val="clear" w:color="auto" w:fill="D9E2F3" w:themeFill="accent1" w:themeFillTint="33"/>
          </w:tcPr>
          <w:p w14:paraId="73B83510" w14:textId="77777777" w:rsidR="003F32CE" w:rsidRPr="00F92A44" w:rsidRDefault="003F32CE" w:rsidP="00FD44A8">
            <w:pPr>
              <w:pStyle w:val="ListParagraph"/>
              <w:numPr>
                <w:ilvl w:val="0"/>
                <w:numId w:val="23"/>
              </w:numPr>
              <w:ind w:left="33"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Pérdida o secuestro de la información.</w:t>
            </w:r>
          </w:p>
          <w:p w14:paraId="7CD88FC9" w14:textId="77777777" w:rsidR="003F32CE" w:rsidRPr="00F92A44" w:rsidRDefault="003F32CE" w:rsidP="00FD44A8">
            <w:pPr>
              <w:pStyle w:val="ListParagraph"/>
              <w:numPr>
                <w:ilvl w:val="0"/>
                <w:numId w:val="23"/>
              </w:numPr>
              <w:ind w:left="33"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Denegación de servicios de plataformas tecnológicas institucionales.</w:t>
            </w:r>
          </w:p>
          <w:p w14:paraId="1B10FE4B" w14:textId="77777777" w:rsidR="003F32CE" w:rsidRPr="00F92A44" w:rsidRDefault="003F32CE" w:rsidP="00FD44A8">
            <w:pPr>
              <w:pStyle w:val="ListParagraph"/>
              <w:numPr>
                <w:ilvl w:val="0"/>
                <w:numId w:val="23"/>
              </w:numPr>
              <w:ind w:left="33"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Inyección de código malicioso.</w:t>
            </w:r>
          </w:p>
          <w:p w14:paraId="75F848DA" w14:textId="77777777" w:rsidR="003F32CE" w:rsidRPr="00F92A44" w:rsidRDefault="003F32CE" w:rsidP="00FD44A8">
            <w:pPr>
              <w:pStyle w:val="ListParagraph"/>
              <w:numPr>
                <w:ilvl w:val="0"/>
                <w:numId w:val="23"/>
              </w:numPr>
              <w:ind w:left="33"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Fuga de información confidencial.</w:t>
            </w:r>
          </w:p>
          <w:p w14:paraId="510FC995" w14:textId="77777777" w:rsidR="003F32CE" w:rsidRPr="00F92A44" w:rsidRDefault="003F32CE" w:rsidP="00FD44A8">
            <w:pPr>
              <w:pStyle w:val="ListParagraph"/>
              <w:numPr>
                <w:ilvl w:val="0"/>
                <w:numId w:val="23"/>
              </w:numPr>
              <w:ind w:left="33"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Acceso no autorizado a los sistemas de información institucionales.</w:t>
            </w:r>
          </w:p>
          <w:p w14:paraId="65B532AB" w14:textId="77777777" w:rsidR="003F32CE" w:rsidRPr="00F92A44" w:rsidRDefault="003F32CE" w:rsidP="00FD44A8">
            <w:pPr>
              <w:pStyle w:val="ListParagraph"/>
              <w:numPr>
                <w:ilvl w:val="0"/>
                <w:numId w:val="23"/>
              </w:numPr>
              <w:ind w:left="33"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Afectación de imagen y prestigio institucional</w:t>
            </w:r>
          </w:p>
          <w:p w14:paraId="7365A648" w14:textId="77777777" w:rsidR="003F32CE" w:rsidRPr="00F92A44" w:rsidRDefault="003F32CE" w:rsidP="00FD44A8">
            <w:pPr>
              <w:pStyle w:val="ListParagraph"/>
              <w:numPr>
                <w:ilvl w:val="0"/>
                <w:numId w:val="23"/>
              </w:numPr>
              <w:ind w:left="33" w:hanging="120"/>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Pérdidas económicas por la información que pueda llegar afectarse (Intangible).</w:t>
            </w:r>
          </w:p>
          <w:p w14:paraId="1DA90208" w14:textId="77777777" w:rsidR="003F32CE" w:rsidRPr="00F92A44" w:rsidRDefault="003F32CE">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shd w:val="clear" w:color="auto" w:fill="FAF9F8"/>
              </w:rPr>
            </w:pPr>
          </w:p>
        </w:tc>
      </w:tr>
      <w:tr w:rsidR="003F32CE" w:rsidRPr="00F92A44" w14:paraId="63B1AC31" w14:textId="77777777" w:rsidTr="00BD7F3D">
        <w:tc>
          <w:tcPr>
            <w:cnfStyle w:val="001000000000" w:firstRow="0" w:lastRow="0" w:firstColumn="1" w:lastColumn="0" w:oddVBand="0" w:evenVBand="0" w:oddHBand="0" w:evenHBand="0" w:firstRowFirstColumn="0" w:firstRowLastColumn="0" w:lastRowFirstColumn="0" w:lastRowLastColumn="0"/>
            <w:tcW w:w="1413" w:type="dxa"/>
            <w:shd w:val="clear" w:color="auto" w:fill="auto"/>
          </w:tcPr>
          <w:p w14:paraId="11443590" w14:textId="77777777" w:rsidR="003F32CE" w:rsidRPr="00F92A44" w:rsidRDefault="003F32CE">
            <w:pPr>
              <w:jc w:val="both"/>
              <w:rPr>
                <w:rFonts w:ascii="Montserrat" w:hAnsi="Montserrat" w:cs="Arial"/>
                <w:b w:val="0"/>
                <w:color w:val="000000" w:themeColor="text1"/>
                <w:sz w:val="14"/>
                <w:szCs w:val="14"/>
              </w:rPr>
            </w:pPr>
            <w:r w:rsidRPr="00F92A44">
              <w:rPr>
                <w:rFonts w:ascii="Montserrat" w:hAnsi="Montserrat" w:cs="Arial"/>
                <w:b w:val="0"/>
                <w:color w:val="000000" w:themeColor="text1"/>
                <w:sz w:val="14"/>
                <w:szCs w:val="14"/>
              </w:rPr>
              <w:t>Pérdida parcial o total de la Infraestructura tecnológica</w:t>
            </w:r>
          </w:p>
          <w:p w14:paraId="00C7A2DE" w14:textId="77777777" w:rsidR="003F32CE" w:rsidRPr="00F92A44" w:rsidRDefault="003F32CE">
            <w:pPr>
              <w:rPr>
                <w:rFonts w:ascii="Montserrat" w:hAnsi="Montserrat" w:cs="Arial"/>
                <w:b w:val="0"/>
                <w:color w:val="000000" w:themeColor="text1"/>
                <w:sz w:val="14"/>
                <w:szCs w:val="14"/>
                <w:shd w:val="clear" w:color="auto" w:fill="FAF9F8"/>
              </w:rPr>
            </w:pPr>
          </w:p>
        </w:tc>
        <w:tc>
          <w:tcPr>
            <w:tcW w:w="2410" w:type="dxa"/>
            <w:shd w:val="clear" w:color="auto" w:fill="auto"/>
          </w:tcPr>
          <w:p w14:paraId="05BFD20E" w14:textId="77777777" w:rsidR="003F32CE" w:rsidRPr="00F92A44" w:rsidRDefault="003F32CE">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shd w:val="clear" w:color="auto" w:fill="FAF9F8"/>
              </w:rPr>
            </w:pPr>
            <w:r w:rsidRPr="00F92A44">
              <w:rPr>
                <w:rFonts w:ascii="Montserrat" w:hAnsi="Montserrat" w:cs="Arial"/>
                <w:color w:val="000000" w:themeColor="text1"/>
                <w:sz w:val="14"/>
                <w:szCs w:val="14"/>
              </w:rPr>
              <w:t>Destrucción o daño significativo a los sistemas y equipos informáticos de una empresa u organización. Esto puede incluir servidores, redes, bases de datos, computadoras, dispositivos de almacenamiento y otros componentes clave de la infraestructura tecnológica.</w:t>
            </w:r>
          </w:p>
        </w:tc>
        <w:tc>
          <w:tcPr>
            <w:tcW w:w="2835" w:type="dxa"/>
            <w:shd w:val="clear" w:color="auto" w:fill="D9E2F3" w:themeFill="accent1" w:themeFillTint="33"/>
          </w:tcPr>
          <w:p w14:paraId="2AEA076E" w14:textId="77777777" w:rsidR="003F32CE" w:rsidRPr="00F92A44" w:rsidRDefault="003F32CE">
            <w:pPr>
              <w:pStyle w:val="ListParagraph"/>
              <w:ind w:left="33"/>
              <w:jc w:val="both"/>
              <w:cnfStyle w:val="000000000000" w:firstRow="0" w:lastRow="0" w:firstColumn="0" w:lastColumn="0" w:oddVBand="0" w:evenVBand="0" w:oddHBand="0" w:evenHBand="0" w:firstRowFirstColumn="0" w:firstRowLastColumn="0" w:lastRowFirstColumn="0" w:lastRowLastColumn="0"/>
              <w:rPr>
                <w:rFonts w:ascii="Montserrat" w:hAnsi="Montserrat" w:cs="Arial"/>
                <w:b/>
                <w:color w:val="000000" w:themeColor="text1"/>
                <w:sz w:val="14"/>
                <w:szCs w:val="14"/>
              </w:rPr>
            </w:pPr>
            <w:r w:rsidRPr="00F92A44">
              <w:rPr>
                <w:rFonts w:ascii="Montserrat" w:hAnsi="Montserrat" w:cs="Arial"/>
                <w:b/>
                <w:color w:val="000000" w:themeColor="text1"/>
                <w:sz w:val="14"/>
                <w:szCs w:val="14"/>
              </w:rPr>
              <w:t>CONTEXTO EXTERNO</w:t>
            </w:r>
          </w:p>
          <w:p w14:paraId="6F2BC99A" w14:textId="77777777" w:rsidR="003F32CE" w:rsidRPr="00F92A44" w:rsidRDefault="003F32CE" w:rsidP="00FD44A8">
            <w:pPr>
              <w:pStyle w:val="ListParagraph"/>
              <w:numPr>
                <w:ilvl w:val="0"/>
                <w:numId w:val="23"/>
              </w:numPr>
              <w:ind w:left="33"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Sabotaje</w:t>
            </w:r>
          </w:p>
          <w:p w14:paraId="7DE21429" w14:textId="77777777" w:rsidR="003F32CE" w:rsidRPr="00F92A44" w:rsidRDefault="003F32CE" w:rsidP="00FD44A8">
            <w:pPr>
              <w:pStyle w:val="ListParagraph"/>
              <w:numPr>
                <w:ilvl w:val="0"/>
                <w:numId w:val="23"/>
              </w:numPr>
              <w:ind w:left="33"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Terrorismo</w:t>
            </w:r>
          </w:p>
          <w:p w14:paraId="652C7130" w14:textId="77777777" w:rsidR="003F32CE" w:rsidRPr="00F92A44" w:rsidRDefault="003F32CE" w:rsidP="00FD44A8">
            <w:pPr>
              <w:pStyle w:val="ListParagraph"/>
              <w:numPr>
                <w:ilvl w:val="0"/>
                <w:numId w:val="23"/>
              </w:numPr>
              <w:ind w:left="33"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Desastre Natural</w:t>
            </w:r>
          </w:p>
          <w:p w14:paraId="74FF27DC" w14:textId="77777777" w:rsidR="003F32CE" w:rsidRPr="00F92A44" w:rsidRDefault="003F32CE">
            <w:pPr>
              <w:pStyle w:val="ListParagraph"/>
              <w:ind w:left="33"/>
              <w:jc w:val="both"/>
              <w:cnfStyle w:val="000000000000" w:firstRow="0" w:lastRow="0" w:firstColumn="0" w:lastColumn="0" w:oddVBand="0" w:evenVBand="0" w:oddHBand="0" w:evenHBand="0" w:firstRowFirstColumn="0" w:firstRowLastColumn="0" w:lastRowFirstColumn="0" w:lastRowLastColumn="0"/>
              <w:rPr>
                <w:rFonts w:ascii="Montserrat" w:hAnsi="Montserrat" w:cs="Arial"/>
                <w:b/>
                <w:color w:val="000000" w:themeColor="text1"/>
                <w:sz w:val="14"/>
                <w:szCs w:val="14"/>
              </w:rPr>
            </w:pPr>
            <w:r w:rsidRPr="00F92A44">
              <w:rPr>
                <w:rFonts w:ascii="Montserrat" w:hAnsi="Montserrat" w:cs="Arial"/>
                <w:b/>
                <w:color w:val="000000" w:themeColor="text1"/>
                <w:sz w:val="14"/>
                <w:szCs w:val="14"/>
              </w:rPr>
              <w:t>CONTEXTO INTERNO</w:t>
            </w:r>
          </w:p>
          <w:p w14:paraId="7BA91290" w14:textId="77777777" w:rsidR="003F32CE" w:rsidRPr="00F92A44" w:rsidRDefault="003F32CE" w:rsidP="00FD44A8">
            <w:pPr>
              <w:pStyle w:val="ListParagraph"/>
              <w:numPr>
                <w:ilvl w:val="0"/>
                <w:numId w:val="23"/>
              </w:numPr>
              <w:ind w:left="33"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Incumplimiento de los procedimientos establecidos de TI</w:t>
            </w:r>
            <w:r w:rsidRPr="00F92A44">
              <w:rPr>
                <w:rFonts w:ascii="Montserrat" w:hAnsi="Montserrat" w:cs="Arial"/>
                <w:color w:val="000000" w:themeColor="text1"/>
                <w:sz w:val="14"/>
                <w:szCs w:val="14"/>
              </w:rPr>
              <w:br/>
              <w:t>Fallas o daños en infraestructura física (Físicos o eléctricos).</w:t>
            </w:r>
            <w:r w:rsidRPr="00F92A44">
              <w:rPr>
                <w:rFonts w:ascii="Montserrat" w:hAnsi="Montserrat" w:cs="Arial"/>
                <w:color w:val="000000" w:themeColor="text1"/>
                <w:sz w:val="14"/>
                <w:szCs w:val="14"/>
              </w:rPr>
              <w:br/>
              <w:t>Ausencia de Plan de Recuperación de Infraestructura (DRP) en el caso de la Sede Cúcuta aún no se ha realizado su implementación.</w:t>
            </w:r>
          </w:p>
          <w:p w14:paraId="203A1108" w14:textId="77777777" w:rsidR="003F32CE" w:rsidRPr="00F92A44" w:rsidRDefault="003F32CE" w:rsidP="00FD44A8">
            <w:pPr>
              <w:pStyle w:val="ListParagraph"/>
              <w:numPr>
                <w:ilvl w:val="0"/>
                <w:numId w:val="23"/>
              </w:numPr>
              <w:ind w:left="33" w:hanging="120"/>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Ausencia de un Plan de Mantenimiento para la Infraestructura tecnológica.</w:t>
            </w:r>
          </w:p>
          <w:p w14:paraId="6EAC16FA" w14:textId="77777777" w:rsidR="003F32CE" w:rsidRPr="00F92A44" w:rsidRDefault="003F32CE">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shd w:val="clear" w:color="auto" w:fill="FAF9F8"/>
              </w:rPr>
            </w:pPr>
          </w:p>
        </w:tc>
        <w:tc>
          <w:tcPr>
            <w:tcW w:w="2546" w:type="dxa"/>
            <w:shd w:val="clear" w:color="auto" w:fill="D9E2F3" w:themeFill="accent1" w:themeFillTint="33"/>
          </w:tcPr>
          <w:p w14:paraId="5AFA6211" w14:textId="77777777" w:rsidR="003F32CE" w:rsidRPr="00F92A44" w:rsidRDefault="003F32CE" w:rsidP="00FD44A8">
            <w:pPr>
              <w:pStyle w:val="ListParagraph"/>
              <w:numPr>
                <w:ilvl w:val="0"/>
                <w:numId w:val="23"/>
              </w:numPr>
              <w:ind w:left="0" w:hanging="117"/>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Pérdida o secuestro de la información.</w:t>
            </w:r>
          </w:p>
          <w:p w14:paraId="5290F9B8" w14:textId="77777777" w:rsidR="003F32CE" w:rsidRPr="00F92A44" w:rsidRDefault="003F32CE" w:rsidP="00FD44A8">
            <w:pPr>
              <w:pStyle w:val="ListParagraph"/>
              <w:numPr>
                <w:ilvl w:val="0"/>
                <w:numId w:val="23"/>
              </w:numPr>
              <w:ind w:left="0" w:hanging="117"/>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Denegación de servicios de plataformas tecnológicas institucionales.</w:t>
            </w:r>
          </w:p>
          <w:p w14:paraId="1EC8F5FE" w14:textId="77777777" w:rsidR="003F32CE" w:rsidRPr="00F92A44" w:rsidRDefault="003F32CE" w:rsidP="00FD44A8">
            <w:pPr>
              <w:pStyle w:val="ListParagraph"/>
              <w:numPr>
                <w:ilvl w:val="0"/>
                <w:numId w:val="23"/>
              </w:numPr>
              <w:ind w:left="0" w:hanging="117"/>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Inyección de código malicioso.</w:t>
            </w:r>
          </w:p>
          <w:p w14:paraId="1E91C533" w14:textId="77777777" w:rsidR="003F32CE" w:rsidRPr="00F92A44" w:rsidRDefault="003F32CE" w:rsidP="00FD44A8">
            <w:pPr>
              <w:pStyle w:val="ListParagraph"/>
              <w:numPr>
                <w:ilvl w:val="0"/>
                <w:numId w:val="23"/>
              </w:numPr>
              <w:ind w:left="0" w:hanging="117"/>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Fuga de información confidencial.</w:t>
            </w:r>
          </w:p>
          <w:p w14:paraId="59470AA5" w14:textId="77777777" w:rsidR="003F32CE" w:rsidRPr="00F92A44" w:rsidRDefault="003F32CE" w:rsidP="00FD44A8">
            <w:pPr>
              <w:pStyle w:val="ListParagraph"/>
              <w:numPr>
                <w:ilvl w:val="0"/>
                <w:numId w:val="23"/>
              </w:numPr>
              <w:ind w:left="0" w:hanging="117"/>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Acceso no autorizado a los sistemas de información institucionales</w:t>
            </w:r>
          </w:p>
          <w:p w14:paraId="157042F9" w14:textId="77777777" w:rsidR="003F32CE" w:rsidRPr="00F92A44" w:rsidRDefault="003F32CE" w:rsidP="00FD44A8">
            <w:pPr>
              <w:pStyle w:val="ListParagraph"/>
              <w:numPr>
                <w:ilvl w:val="0"/>
                <w:numId w:val="23"/>
              </w:numPr>
              <w:ind w:left="0" w:hanging="117"/>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Afectación de imagen y prestigio institucional</w:t>
            </w:r>
          </w:p>
          <w:p w14:paraId="0EC5F492" w14:textId="77777777" w:rsidR="003F32CE" w:rsidRPr="00F92A44" w:rsidRDefault="003F32CE" w:rsidP="00FD44A8">
            <w:pPr>
              <w:pStyle w:val="ListParagraph"/>
              <w:numPr>
                <w:ilvl w:val="0"/>
                <w:numId w:val="23"/>
              </w:numPr>
              <w:ind w:left="0" w:hanging="117"/>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92A44">
              <w:rPr>
                <w:rFonts w:ascii="Montserrat" w:hAnsi="Montserrat" w:cs="Arial"/>
                <w:color w:val="000000" w:themeColor="text1"/>
                <w:sz w:val="14"/>
                <w:szCs w:val="14"/>
              </w:rPr>
              <w:t>Pérdidas económicas por la información que pueda llegar afectarse (Intangible).</w:t>
            </w:r>
          </w:p>
          <w:p w14:paraId="5B443BA9" w14:textId="77777777" w:rsidR="003F32CE" w:rsidRPr="00F92A44" w:rsidRDefault="003F32CE">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shd w:val="clear" w:color="auto" w:fill="FAF9F8"/>
              </w:rPr>
            </w:pPr>
          </w:p>
        </w:tc>
      </w:tr>
    </w:tbl>
    <w:p w14:paraId="39FA9EB2" w14:textId="61C12F98" w:rsidR="003F32CE" w:rsidRPr="00AA1E4C" w:rsidRDefault="00D53C37" w:rsidP="00D53C37">
      <w:pPr>
        <w:jc w:val="center"/>
        <w:rPr>
          <w:rFonts w:ascii="Montserrat" w:hAnsi="Montserrat" w:cs="Arial"/>
          <w:color w:val="000000" w:themeColor="text1"/>
          <w:sz w:val="20"/>
          <w:szCs w:val="20"/>
        </w:rPr>
      </w:pPr>
      <w:bookmarkStart w:id="116" w:name="_Toc157526488"/>
      <w:r w:rsidRPr="00245A7A">
        <w:rPr>
          <w:rFonts w:ascii="Montserrat" w:hAnsi="Montserrat" w:cs="Arial"/>
          <w:i/>
          <w:color w:val="000000" w:themeColor="text1"/>
          <w:sz w:val="14"/>
          <w:szCs w:val="14"/>
        </w:rPr>
        <w:t xml:space="preserve">Tabla </w:t>
      </w:r>
      <w:r w:rsidR="005B5266">
        <w:rPr>
          <w:rFonts w:ascii="Montserrat" w:hAnsi="Montserrat" w:cs="Arial"/>
          <w:i/>
          <w:color w:val="000000" w:themeColor="text1"/>
          <w:sz w:val="14"/>
          <w:szCs w:val="14"/>
        </w:rPr>
        <w:fldChar w:fldCharType="begin"/>
      </w:r>
      <w:r w:rsidR="005B5266">
        <w:rPr>
          <w:rFonts w:ascii="Montserrat" w:hAnsi="Montserrat" w:cs="Arial"/>
          <w:i/>
          <w:color w:val="000000" w:themeColor="text1"/>
          <w:sz w:val="14"/>
          <w:szCs w:val="14"/>
        </w:rPr>
        <w:instrText xml:space="preserve"> SEQ Tabla \* ARABIC </w:instrText>
      </w:r>
      <w:r w:rsidR="005B5266">
        <w:rPr>
          <w:rFonts w:ascii="Montserrat" w:hAnsi="Montserrat" w:cs="Arial"/>
          <w:i/>
          <w:color w:val="000000" w:themeColor="text1"/>
          <w:sz w:val="14"/>
          <w:szCs w:val="14"/>
        </w:rPr>
        <w:fldChar w:fldCharType="separate"/>
      </w:r>
      <w:r w:rsidR="00996C83">
        <w:rPr>
          <w:rFonts w:ascii="Montserrat" w:hAnsi="Montserrat" w:cs="Arial"/>
          <w:i/>
          <w:noProof/>
          <w:color w:val="000000" w:themeColor="text1"/>
          <w:sz w:val="14"/>
          <w:szCs w:val="14"/>
        </w:rPr>
        <w:t>36</w:t>
      </w:r>
      <w:r w:rsidR="005B5266">
        <w:rPr>
          <w:rFonts w:ascii="Montserrat" w:hAnsi="Montserrat" w:cs="Arial"/>
          <w:i/>
          <w:color w:val="000000" w:themeColor="text1"/>
          <w:sz w:val="14"/>
          <w:szCs w:val="14"/>
        </w:rPr>
        <w:fldChar w:fldCharType="end"/>
      </w:r>
      <w:r w:rsidRPr="00245A7A">
        <w:rPr>
          <w:rFonts w:ascii="Montserrat" w:hAnsi="Montserrat" w:cs="Arial"/>
          <w:i/>
          <w:color w:val="000000" w:themeColor="text1"/>
          <w:sz w:val="14"/>
          <w:szCs w:val="14"/>
        </w:rPr>
        <w:t xml:space="preserve"> Riesgos del Proceso de Gestión TI</w:t>
      </w:r>
      <w:bookmarkEnd w:id="116"/>
    </w:p>
    <w:p w14:paraId="5EA6E3F6" w14:textId="5A6A0226" w:rsidR="003F32CE" w:rsidRPr="00AA1E4C" w:rsidRDefault="003F32CE" w:rsidP="003F32CE">
      <w:pPr>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matriz de riesgo del proceso de Gestión Ti, está en constante actualización, ya que es crucial para garantizar la seguridad y continuidad de los procesos institucionales que se apoyan mediante las tecnologías de la información, ya que ayuda a identificar y mitigar los riesgos actuales y emergentes</w:t>
      </w:r>
      <w:r w:rsidR="00316A78">
        <w:rPr>
          <w:rFonts w:ascii="Montserrat" w:hAnsi="Montserrat" w:cs="Arial"/>
          <w:color w:val="000000" w:themeColor="text1"/>
          <w:sz w:val="20"/>
          <w:szCs w:val="20"/>
        </w:rPr>
        <w:t>.</w:t>
      </w:r>
      <w:r w:rsidRPr="00AA1E4C">
        <w:rPr>
          <w:rFonts w:ascii="Montserrat" w:hAnsi="Montserrat" w:cs="Arial"/>
          <w:color w:val="000000" w:themeColor="text1"/>
          <w:sz w:val="20"/>
          <w:szCs w:val="20"/>
        </w:rPr>
        <w:t xml:space="preserve"> </w:t>
      </w:r>
    </w:p>
    <w:p w14:paraId="43843147" w14:textId="77777777" w:rsidR="003F32CE" w:rsidRPr="00AA1E4C" w:rsidRDefault="003F32CE" w:rsidP="003F32CE">
      <w:pPr>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 xml:space="preserve">Para consultar el detalle de la matriz de riegos de la dirección de TI, se refiere al documento Matriz de Riesgos, alojado en el </w:t>
      </w:r>
      <w:proofErr w:type="spellStart"/>
      <w:r w:rsidRPr="00AA1E4C">
        <w:rPr>
          <w:rFonts w:ascii="Montserrat" w:hAnsi="Montserrat" w:cs="Arial"/>
          <w:color w:val="000000" w:themeColor="text1"/>
          <w:sz w:val="20"/>
          <w:szCs w:val="20"/>
        </w:rPr>
        <w:t>ISOTools</w:t>
      </w:r>
      <w:proofErr w:type="spellEnd"/>
      <w:r w:rsidRPr="00AA1E4C">
        <w:rPr>
          <w:rFonts w:ascii="Montserrat" w:hAnsi="Montserrat" w:cs="Arial"/>
          <w:color w:val="000000" w:themeColor="text1"/>
          <w:sz w:val="20"/>
          <w:szCs w:val="20"/>
        </w:rPr>
        <w:t>.</w:t>
      </w:r>
    </w:p>
    <w:p w14:paraId="416353A0" w14:textId="77777777" w:rsidR="003F32CE" w:rsidRDefault="003F32CE" w:rsidP="003F32CE">
      <w:pPr>
        <w:jc w:val="both"/>
        <w:rPr>
          <w:rFonts w:ascii="Montserrat" w:hAnsi="Montserrat" w:cs="Arial"/>
          <w:color w:val="000000" w:themeColor="text1"/>
        </w:rPr>
      </w:pPr>
    </w:p>
    <w:p w14:paraId="56B7D918" w14:textId="77777777" w:rsidR="003F32CE" w:rsidRPr="00D1021A" w:rsidRDefault="003F32CE" w:rsidP="00FD44A8">
      <w:pPr>
        <w:pStyle w:val="Heading5"/>
        <w:numPr>
          <w:ilvl w:val="3"/>
          <w:numId w:val="61"/>
        </w:numPr>
        <w:ind w:left="709"/>
        <w:rPr>
          <w:rFonts w:ascii="Montserrat" w:hAnsi="Montserrat" w:cs="Arial"/>
          <w:b/>
          <w:color w:val="000000" w:themeColor="text1"/>
          <w:sz w:val="20"/>
          <w:szCs w:val="20"/>
        </w:rPr>
      </w:pPr>
      <w:bookmarkStart w:id="117" w:name="_Toc157526050"/>
      <w:r w:rsidRPr="00D1021A">
        <w:rPr>
          <w:rFonts w:ascii="Montserrat" w:hAnsi="Montserrat" w:cs="Arial"/>
          <w:b/>
          <w:color w:val="000000" w:themeColor="text1"/>
          <w:sz w:val="20"/>
          <w:szCs w:val="20"/>
        </w:rPr>
        <w:t>Administración de Recursos.</w:t>
      </w:r>
      <w:bookmarkEnd w:id="117"/>
    </w:p>
    <w:p w14:paraId="04766FBF" w14:textId="5C152C10" w:rsidR="008535EC" w:rsidRDefault="000F2D1F" w:rsidP="000F2D1F">
      <w:pPr>
        <w:spacing w:line="276" w:lineRule="auto"/>
        <w:jc w:val="both"/>
        <w:rPr>
          <w:rFonts w:ascii="Montserrat" w:hAnsi="Montserrat" w:cs="Arial"/>
          <w:color w:val="000000" w:themeColor="text1"/>
          <w:sz w:val="20"/>
          <w:szCs w:val="20"/>
        </w:rPr>
      </w:pPr>
      <w:r w:rsidRPr="000F2D1F">
        <w:rPr>
          <w:rFonts w:ascii="Montserrat" w:hAnsi="Montserrat" w:cs="Arial"/>
          <w:color w:val="000000" w:themeColor="text1"/>
          <w:sz w:val="20"/>
          <w:szCs w:val="20"/>
        </w:rPr>
        <w:t>El presupuesto y los gastos de</w:t>
      </w:r>
      <w:r>
        <w:rPr>
          <w:rFonts w:ascii="Montserrat" w:hAnsi="Montserrat" w:cs="Arial"/>
          <w:color w:val="000000" w:themeColor="text1"/>
          <w:sz w:val="20"/>
          <w:szCs w:val="20"/>
        </w:rPr>
        <w:t xml:space="preserve">l proceso de Gestión TI </w:t>
      </w:r>
      <w:r w:rsidRPr="000F2D1F">
        <w:rPr>
          <w:rFonts w:ascii="Montserrat" w:hAnsi="Montserrat" w:cs="Arial"/>
          <w:color w:val="000000" w:themeColor="text1"/>
          <w:sz w:val="20"/>
          <w:szCs w:val="20"/>
        </w:rPr>
        <w:t>se rigen por los Procesos de Gestión Financiera</w:t>
      </w:r>
      <w:r w:rsidR="00006EA2">
        <w:rPr>
          <w:rFonts w:ascii="Montserrat" w:hAnsi="Montserrat" w:cs="Arial"/>
          <w:color w:val="000000" w:themeColor="text1"/>
          <w:sz w:val="20"/>
          <w:szCs w:val="20"/>
        </w:rPr>
        <w:t xml:space="preserve">, </w:t>
      </w:r>
      <w:r w:rsidRPr="000F2D1F">
        <w:rPr>
          <w:rFonts w:ascii="Montserrat" w:hAnsi="Montserrat" w:cs="Arial"/>
          <w:color w:val="000000" w:themeColor="text1"/>
          <w:sz w:val="20"/>
          <w:szCs w:val="20"/>
        </w:rPr>
        <w:t>además, cuentan con un instructivo de contratación de bienes y servicios tecnológicos que aclara los conceptos y lineamientos de</w:t>
      </w:r>
      <w:r w:rsidR="005C2B8A">
        <w:rPr>
          <w:rFonts w:ascii="Montserrat" w:hAnsi="Montserrat" w:cs="Arial"/>
          <w:color w:val="000000" w:themeColor="text1"/>
          <w:sz w:val="20"/>
          <w:szCs w:val="20"/>
        </w:rPr>
        <w:t>l procedimiento de</w:t>
      </w:r>
      <w:r w:rsidRPr="000F2D1F">
        <w:rPr>
          <w:rFonts w:ascii="Montserrat" w:hAnsi="Montserrat" w:cs="Arial"/>
          <w:color w:val="000000" w:themeColor="text1"/>
          <w:sz w:val="20"/>
          <w:szCs w:val="20"/>
        </w:rPr>
        <w:t xml:space="preserve"> compras de</w:t>
      </w:r>
      <w:r w:rsidR="005C2B8A">
        <w:rPr>
          <w:rFonts w:ascii="Montserrat" w:hAnsi="Montserrat" w:cs="Arial"/>
          <w:color w:val="000000" w:themeColor="text1"/>
          <w:sz w:val="20"/>
          <w:szCs w:val="20"/>
        </w:rPr>
        <w:t xml:space="preserve"> la institución</w:t>
      </w:r>
      <w:r w:rsidRPr="000F2D1F">
        <w:rPr>
          <w:rFonts w:ascii="Montserrat" w:hAnsi="Montserrat" w:cs="Arial"/>
          <w:color w:val="000000" w:themeColor="text1"/>
          <w:sz w:val="20"/>
          <w:szCs w:val="20"/>
        </w:rPr>
        <w:t xml:space="preserve">, teniendo en cuenta los procesos de optimización de compras TI, tal como utilización de Acuerdos Marco de Precios, Mecanismos o contratos de agregación de demanda para bienes y servicios de TI y criterios documentados para la selección y/o evaluación de soluciones TI.  </w:t>
      </w:r>
    </w:p>
    <w:p w14:paraId="609C0581" w14:textId="502928B3" w:rsidR="00593B9B" w:rsidRDefault="00A01383" w:rsidP="00A01383">
      <w:pPr>
        <w:jc w:val="both"/>
        <w:rPr>
          <w:rFonts w:ascii="Montserrat" w:hAnsi="Montserrat" w:cs="Arial"/>
          <w:color w:val="000000" w:themeColor="text1"/>
          <w:sz w:val="20"/>
          <w:szCs w:val="20"/>
        </w:rPr>
      </w:pPr>
      <w:r w:rsidRPr="00A01383">
        <w:rPr>
          <w:rFonts w:ascii="Montserrat" w:hAnsi="Montserrat" w:cs="Arial"/>
          <w:color w:val="000000" w:themeColor="text1"/>
          <w:sz w:val="20"/>
          <w:szCs w:val="20"/>
        </w:rPr>
        <w:t xml:space="preserve">Adicionalmente, </w:t>
      </w:r>
      <w:r w:rsidR="00946DC4">
        <w:rPr>
          <w:rFonts w:ascii="Montserrat" w:hAnsi="Montserrat" w:cs="Arial"/>
          <w:color w:val="000000" w:themeColor="text1"/>
          <w:sz w:val="20"/>
          <w:szCs w:val="20"/>
        </w:rPr>
        <w:t>el proceso de Gestión TI</w:t>
      </w:r>
      <w:r w:rsidRPr="00A01383">
        <w:rPr>
          <w:rFonts w:ascii="Montserrat" w:hAnsi="Montserrat" w:cs="Arial"/>
          <w:color w:val="000000" w:themeColor="text1"/>
          <w:sz w:val="20"/>
          <w:szCs w:val="20"/>
        </w:rPr>
        <w:t xml:space="preserve"> tiene dedicación completa de un </w:t>
      </w:r>
      <w:r w:rsidR="00946DC4">
        <w:rPr>
          <w:rFonts w:ascii="Montserrat" w:hAnsi="Montserrat" w:cs="Arial"/>
          <w:color w:val="000000" w:themeColor="text1"/>
          <w:sz w:val="20"/>
          <w:szCs w:val="20"/>
        </w:rPr>
        <w:t>Coordinador de Proyectos</w:t>
      </w:r>
      <w:r w:rsidRPr="00A01383">
        <w:rPr>
          <w:rFonts w:ascii="Montserrat" w:hAnsi="Montserrat" w:cs="Arial"/>
          <w:color w:val="000000" w:themeColor="text1"/>
          <w:sz w:val="20"/>
          <w:szCs w:val="20"/>
        </w:rPr>
        <w:t>, que lleva a cabo el seguimiento continuo a los procesos de ejecución de contratación y presupuesto</w:t>
      </w:r>
      <w:r w:rsidR="00406F05">
        <w:rPr>
          <w:rFonts w:ascii="Montserrat" w:hAnsi="Montserrat" w:cs="Arial"/>
          <w:color w:val="000000" w:themeColor="text1"/>
          <w:sz w:val="20"/>
          <w:szCs w:val="20"/>
        </w:rPr>
        <w:t xml:space="preserve"> de TI</w:t>
      </w:r>
      <w:r w:rsidRPr="00A01383">
        <w:rPr>
          <w:rFonts w:ascii="Montserrat" w:hAnsi="Montserrat" w:cs="Arial"/>
          <w:color w:val="000000" w:themeColor="text1"/>
          <w:sz w:val="20"/>
          <w:szCs w:val="20"/>
        </w:rPr>
        <w:t>. Lo anterior, demuestra el compromiso d</w:t>
      </w:r>
      <w:r w:rsidR="00946DC4">
        <w:rPr>
          <w:rFonts w:ascii="Montserrat" w:hAnsi="Montserrat" w:cs="Arial"/>
          <w:color w:val="000000" w:themeColor="text1"/>
          <w:sz w:val="20"/>
          <w:szCs w:val="20"/>
        </w:rPr>
        <w:t xml:space="preserve">el proceso de Gestión TI, </w:t>
      </w:r>
      <w:r w:rsidRPr="00A01383">
        <w:rPr>
          <w:rFonts w:ascii="Montserrat" w:hAnsi="Montserrat" w:cs="Arial"/>
          <w:color w:val="000000" w:themeColor="text1"/>
          <w:sz w:val="20"/>
          <w:szCs w:val="20"/>
        </w:rPr>
        <w:t xml:space="preserve">tanto en la conceptualización de los proyectos de adquisición o contratación de servicios TI, en su etapa de requerimientos y frente al apoyo y orientación para la especificación de las necesidades y acompañamiento, antes, durante y después de la etapa contractual.   </w:t>
      </w:r>
    </w:p>
    <w:p w14:paraId="050249DB" w14:textId="42A82D97" w:rsidR="00593B9B" w:rsidRDefault="00593B9B" w:rsidP="00A01383">
      <w:pPr>
        <w:jc w:val="both"/>
        <w:rPr>
          <w:rFonts w:ascii="Montserrat" w:hAnsi="Montserrat" w:cs="Arial"/>
          <w:color w:val="000000" w:themeColor="text1"/>
          <w:sz w:val="20"/>
          <w:szCs w:val="20"/>
        </w:rPr>
      </w:pPr>
      <w:r>
        <w:rPr>
          <w:rFonts w:ascii="Montserrat" w:hAnsi="Montserrat" w:cs="Arial"/>
          <w:color w:val="000000" w:themeColor="text1"/>
          <w:sz w:val="20"/>
          <w:szCs w:val="20"/>
        </w:rPr>
        <w:t>A continuación</w:t>
      </w:r>
      <w:r w:rsidR="00856663">
        <w:rPr>
          <w:rFonts w:ascii="Montserrat" w:hAnsi="Montserrat" w:cs="Arial"/>
          <w:color w:val="000000" w:themeColor="text1"/>
          <w:sz w:val="20"/>
          <w:szCs w:val="20"/>
        </w:rPr>
        <w:t>,</w:t>
      </w:r>
      <w:r>
        <w:rPr>
          <w:rFonts w:ascii="Montserrat" w:hAnsi="Montserrat" w:cs="Arial"/>
          <w:color w:val="000000" w:themeColor="text1"/>
          <w:sz w:val="20"/>
          <w:szCs w:val="20"/>
        </w:rPr>
        <w:t xml:space="preserve"> se detalla el presupuesto de gastos e inversiones por año, determinado por cada uno de los </w:t>
      </w:r>
      <w:r w:rsidR="003F69DF">
        <w:rPr>
          <w:rFonts w:ascii="Montserrat" w:hAnsi="Montserrat" w:cs="Arial"/>
          <w:color w:val="000000" w:themeColor="text1"/>
          <w:sz w:val="20"/>
          <w:szCs w:val="20"/>
        </w:rPr>
        <w:t>dominios</w:t>
      </w:r>
      <w:r>
        <w:rPr>
          <w:rFonts w:ascii="Montserrat" w:hAnsi="Montserrat" w:cs="Arial"/>
          <w:color w:val="000000" w:themeColor="text1"/>
          <w:sz w:val="20"/>
          <w:szCs w:val="20"/>
        </w:rPr>
        <w:t xml:space="preserve"> </w:t>
      </w:r>
      <w:r w:rsidR="00856663">
        <w:rPr>
          <w:rFonts w:ascii="Montserrat" w:hAnsi="Montserrat" w:cs="Arial"/>
          <w:color w:val="000000" w:themeColor="text1"/>
          <w:sz w:val="20"/>
          <w:szCs w:val="20"/>
        </w:rPr>
        <w:t>del marco de arquitectura empresarial</w:t>
      </w:r>
      <w:r w:rsidR="00BC039F">
        <w:rPr>
          <w:rFonts w:ascii="Montserrat" w:hAnsi="Montserrat" w:cs="Arial"/>
          <w:color w:val="000000" w:themeColor="text1"/>
          <w:sz w:val="20"/>
          <w:szCs w:val="20"/>
        </w:rPr>
        <w:t>.</w:t>
      </w:r>
    </w:p>
    <w:p w14:paraId="07E68161" w14:textId="77777777" w:rsidR="007224F0" w:rsidRDefault="007224F0" w:rsidP="00A01383">
      <w:pPr>
        <w:jc w:val="both"/>
        <w:rPr>
          <w:rFonts w:ascii="Montserrat" w:hAnsi="Montserrat" w:cs="Arial"/>
          <w:color w:val="000000" w:themeColor="text1"/>
          <w:sz w:val="20"/>
          <w:szCs w:val="20"/>
        </w:rPr>
      </w:pPr>
    </w:p>
    <w:p w14:paraId="4B0D049A" w14:textId="5C8C14AE" w:rsidR="003F32CE" w:rsidRPr="00E06E48" w:rsidRDefault="003F32CE" w:rsidP="007957B8">
      <w:pPr>
        <w:jc w:val="center"/>
        <w:rPr>
          <w:rFonts w:ascii="Montserrat" w:hAnsi="Montserrat"/>
          <w:color w:val="FFD966" w:themeColor="accent4" w:themeTint="99"/>
        </w:rPr>
      </w:pPr>
      <w:r w:rsidRPr="00E06E48">
        <w:rPr>
          <w:rFonts w:ascii="Montserrat" w:hAnsi="Montserrat"/>
          <w:noProof/>
          <w:color w:val="FFD966" w:themeColor="accent4" w:themeTint="99"/>
        </w:rPr>
        <w:drawing>
          <wp:inline distT="0" distB="0" distL="0" distR="0" wp14:anchorId="29997D7C" wp14:editId="006FBEDD">
            <wp:extent cx="5850890" cy="1711325"/>
            <wp:effectExtent l="0" t="0" r="0" b="317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50890" cy="1711325"/>
                    </a:xfrm>
                    <a:prstGeom prst="rect">
                      <a:avLst/>
                    </a:prstGeom>
                    <a:noFill/>
                    <a:ln>
                      <a:noFill/>
                    </a:ln>
                  </pic:spPr>
                </pic:pic>
              </a:graphicData>
            </a:graphic>
          </wp:inline>
        </w:drawing>
      </w:r>
    </w:p>
    <w:p w14:paraId="55518253" w14:textId="790F45B7" w:rsidR="00B41EC4" w:rsidRDefault="00B41EC4" w:rsidP="00B41EC4">
      <w:pPr>
        <w:spacing w:line="240" w:lineRule="auto"/>
        <w:jc w:val="center"/>
        <w:rPr>
          <w:rFonts w:ascii="Montserrat" w:hAnsi="Montserrat" w:cs="Arial"/>
          <w:i/>
          <w:color w:val="000000" w:themeColor="text1"/>
          <w:sz w:val="14"/>
          <w:szCs w:val="14"/>
        </w:rPr>
      </w:pPr>
      <w:bookmarkStart w:id="118" w:name="_Toc157526489"/>
      <w:r w:rsidRPr="00245A7A">
        <w:rPr>
          <w:rFonts w:ascii="Montserrat" w:hAnsi="Montserrat" w:cs="Arial"/>
          <w:i/>
          <w:color w:val="000000" w:themeColor="text1"/>
          <w:sz w:val="14"/>
          <w:szCs w:val="14"/>
        </w:rPr>
        <w:t xml:space="preserve">Tabla </w:t>
      </w:r>
      <w:r w:rsidR="005B5266">
        <w:rPr>
          <w:rFonts w:ascii="Montserrat" w:hAnsi="Montserrat" w:cs="Arial"/>
          <w:i/>
          <w:color w:val="000000" w:themeColor="text1"/>
          <w:sz w:val="14"/>
          <w:szCs w:val="14"/>
        </w:rPr>
        <w:fldChar w:fldCharType="begin"/>
      </w:r>
      <w:r w:rsidR="005B5266">
        <w:rPr>
          <w:rFonts w:ascii="Montserrat" w:hAnsi="Montserrat" w:cs="Arial"/>
          <w:i/>
          <w:color w:val="000000" w:themeColor="text1"/>
          <w:sz w:val="14"/>
          <w:szCs w:val="14"/>
        </w:rPr>
        <w:instrText xml:space="preserve"> SEQ Tabla \* ARABIC </w:instrText>
      </w:r>
      <w:r w:rsidR="005B5266">
        <w:rPr>
          <w:rFonts w:ascii="Montserrat" w:hAnsi="Montserrat" w:cs="Arial"/>
          <w:i/>
          <w:color w:val="000000" w:themeColor="text1"/>
          <w:sz w:val="14"/>
          <w:szCs w:val="14"/>
        </w:rPr>
        <w:fldChar w:fldCharType="separate"/>
      </w:r>
      <w:r w:rsidR="00996C83">
        <w:rPr>
          <w:rFonts w:ascii="Montserrat" w:hAnsi="Montserrat" w:cs="Arial"/>
          <w:i/>
          <w:noProof/>
          <w:color w:val="000000" w:themeColor="text1"/>
          <w:sz w:val="14"/>
          <w:szCs w:val="14"/>
        </w:rPr>
        <w:t>37</w:t>
      </w:r>
      <w:r w:rsidR="005B5266">
        <w:rPr>
          <w:rFonts w:ascii="Montserrat" w:hAnsi="Montserrat" w:cs="Arial"/>
          <w:i/>
          <w:color w:val="000000" w:themeColor="text1"/>
          <w:sz w:val="14"/>
          <w:szCs w:val="14"/>
        </w:rPr>
        <w:fldChar w:fldCharType="end"/>
      </w:r>
      <w:r w:rsidRPr="00245A7A">
        <w:rPr>
          <w:rFonts w:ascii="Montserrat" w:hAnsi="Montserrat" w:cs="Arial"/>
          <w:i/>
          <w:color w:val="000000" w:themeColor="text1"/>
          <w:sz w:val="14"/>
          <w:szCs w:val="14"/>
        </w:rPr>
        <w:t xml:space="preserve"> </w:t>
      </w:r>
      <w:r>
        <w:rPr>
          <w:rFonts w:ascii="Montserrat" w:hAnsi="Montserrat" w:cs="Arial"/>
          <w:i/>
          <w:color w:val="000000" w:themeColor="text1"/>
          <w:sz w:val="14"/>
          <w:szCs w:val="14"/>
        </w:rPr>
        <w:t>Administración de recursos.</w:t>
      </w:r>
      <w:bookmarkEnd w:id="118"/>
    </w:p>
    <w:p w14:paraId="325FCC0A" w14:textId="77777777" w:rsidR="007C4AC0" w:rsidRPr="007C4AC0" w:rsidRDefault="007C4AC0">
      <w:pPr>
        <w:rPr>
          <w:rFonts w:ascii="Montserrat" w:hAnsi="Montserrat" w:cs="Arial"/>
          <w:iCs/>
          <w:color w:val="000000" w:themeColor="text1"/>
          <w:sz w:val="20"/>
          <w:szCs w:val="20"/>
        </w:rPr>
      </w:pPr>
    </w:p>
    <w:p w14:paraId="7A14F5C1" w14:textId="5EC5D86E" w:rsidR="00B41EC4" w:rsidRPr="007C4AC0" w:rsidRDefault="00B41EC4">
      <w:pPr>
        <w:rPr>
          <w:rFonts w:ascii="Montserrat" w:hAnsi="Montserrat" w:cs="Arial"/>
          <w:color w:val="000000" w:themeColor="text1"/>
          <w:sz w:val="20"/>
          <w:szCs w:val="20"/>
        </w:rPr>
      </w:pPr>
      <w:r w:rsidRPr="007C4AC0">
        <w:rPr>
          <w:rFonts w:ascii="Montserrat" w:hAnsi="Montserrat" w:cs="Arial"/>
          <w:color w:val="000000" w:themeColor="text1"/>
          <w:sz w:val="20"/>
          <w:szCs w:val="20"/>
        </w:rPr>
        <w:br w:type="page"/>
      </w:r>
    </w:p>
    <w:p w14:paraId="50531C0C" w14:textId="241D5863" w:rsidR="003F32CE" w:rsidRPr="003C7A8C" w:rsidRDefault="000A65B9" w:rsidP="00CA0154">
      <w:pPr>
        <w:pStyle w:val="Heading4"/>
        <w:numPr>
          <w:ilvl w:val="2"/>
          <w:numId w:val="61"/>
        </w:numPr>
        <w:spacing w:line="276" w:lineRule="auto"/>
        <w:ind w:left="284" w:hanging="360"/>
        <w:jc w:val="center"/>
        <w:rPr>
          <w:rFonts w:ascii="Montserrat" w:hAnsi="Montserrat" w:cs="Arial"/>
          <w:b/>
          <w:i w:val="0"/>
          <w:color w:val="000000" w:themeColor="text1"/>
          <w:sz w:val="20"/>
          <w:szCs w:val="20"/>
        </w:rPr>
      </w:pPr>
      <w:bookmarkStart w:id="119" w:name="_Toc123712387"/>
      <w:bookmarkStart w:id="120" w:name="_Toc123713875"/>
      <w:bookmarkStart w:id="121" w:name="_Toc157526051"/>
      <w:bookmarkEnd w:id="101"/>
      <w:bookmarkEnd w:id="102"/>
      <w:r w:rsidRPr="003C7A8C">
        <w:rPr>
          <w:rFonts w:ascii="Montserrat" w:hAnsi="Montserrat" w:cs="Arial"/>
          <w:b/>
          <w:i w:val="0"/>
          <w:color w:val="000000" w:themeColor="text1"/>
          <w:sz w:val="20"/>
          <w:szCs w:val="20"/>
        </w:rPr>
        <w:t>MODELO DE GESTIÓN DE TI</w:t>
      </w:r>
      <w:bookmarkEnd w:id="119"/>
      <w:bookmarkEnd w:id="120"/>
      <w:bookmarkEnd w:id="121"/>
    </w:p>
    <w:p w14:paraId="1F67CED4" w14:textId="77777777" w:rsidR="003F32CE" w:rsidRPr="003C7A8C" w:rsidRDefault="003F32CE" w:rsidP="003F32CE">
      <w:pPr>
        <w:jc w:val="both"/>
        <w:rPr>
          <w:rFonts w:ascii="Montserrat" w:hAnsi="Montserrat" w:cs="Arial"/>
          <w:color w:val="000000" w:themeColor="text1"/>
          <w:sz w:val="20"/>
          <w:szCs w:val="20"/>
        </w:rPr>
      </w:pPr>
    </w:p>
    <w:p w14:paraId="27B6F624" w14:textId="77F4C3DC" w:rsidR="00E4539B" w:rsidRPr="003C7A8C" w:rsidRDefault="00E4539B" w:rsidP="00E4539B">
      <w:pPr>
        <w:jc w:val="both"/>
        <w:rPr>
          <w:rFonts w:ascii="Montserrat" w:hAnsi="Montserrat" w:cs="Arial"/>
          <w:color w:val="000000" w:themeColor="text1"/>
          <w:sz w:val="20"/>
          <w:szCs w:val="20"/>
        </w:rPr>
      </w:pPr>
      <w:r w:rsidRPr="003C7A8C">
        <w:rPr>
          <w:rFonts w:ascii="Montserrat" w:hAnsi="Montserrat" w:cs="Arial"/>
          <w:color w:val="000000" w:themeColor="text1"/>
          <w:sz w:val="20"/>
          <w:szCs w:val="20"/>
        </w:rPr>
        <w:t>La tecnología debe aportar valor a los procesos de la institución</w:t>
      </w:r>
      <w:r w:rsidR="007E0C7D" w:rsidRPr="003C7A8C">
        <w:rPr>
          <w:rFonts w:ascii="Montserrat" w:hAnsi="Montserrat" w:cs="Arial"/>
          <w:color w:val="000000" w:themeColor="text1"/>
          <w:sz w:val="20"/>
          <w:szCs w:val="20"/>
        </w:rPr>
        <w:t>,</w:t>
      </w:r>
      <w:r w:rsidRPr="003C7A8C">
        <w:rPr>
          <w:rFonts w:ascii="Montserrat" w:hAnsi="Montserrat" w:cs="Arial"/>
          <w:color w:val="000000" w:themeColor="text1"/>
          <w:sz w:val="20"/>
          <w:szCs w:val="20"/>
        </w:rPr>
        <w:t xml:space="preserve"> por lo </w:t>
      </w:r>
      <w:r w:rsidR="00B851CC" w:rsidRPr="003C7A8C">
        <w:rPr>
          <w:rFonts w:ascii="Montserrat" w:hAnsi="Montserrat" w:cs="Arial"/>
          <w:color w:val="000000" w:themeColor="text1"/>
          <w:sz w:val="20"/>
          <w:szCs w:val="20"/>
        </w:rPr>
        <w:t>tanto,</w:t>
      </w:r>
      <w:r w:rsidRPr="003C7A8C">
        <w:rPr>
          <w:rFonts w:ascii="Montserrat" w:hAnsi="Montserrat" w:cs="Arial"/>
          <w:color w:val="000000" w:themeColor="text1"/>
          <w:sz w:val="20"/>
          <w:szCs w:val="20"/>
        </w:rPr>
        <w:t xml:space="preserve"> debe haber una perfecta alineación entre el plan estratégico de tecnologías de información y el plan de desarrollo institucional; para esto es fundamental contar con un modelo de gestión de TI, alineado a la estrategia institucional, para aportar valor.</w:t>
      </w:r>
    </w:p>
    <w:p w14:paraId="6C766604" w14:textId="55F5CEE0" w:rsidR="003F32CE" w:rsidRPr="00AA1E4C" w:rsidRDefault="003F32CE" w:rsidP="003F32CE">
      <w:pPr>
        <w:jc w:val="both"/>
        <w:rPr>
          <w:rFonts w:ascii="Montserrat" w:hAnsi="Montserrat" w:cs="Arial"/>
          <w:color w:val="000000" w:themeColor="text1"/>
          <w:sz w:val="20"/>
          <w:szCs w:val="20"/>
        </w:rPr>
      </w:pPr>
      <w:r w:rsidRPr="003C7A8C">
        <w:rPr>
          <w:rFonts w:ascii="Montserrat" w:hAnsi="Montserrat" w:cs="Arial"/>
          <w:color w:val="000000" w:themeColor="text1"/>
          <w:sz w:val="20"/>
          <w:szCs w:val="20"/>
        </w:rPr>
        <w:t xml:space="preserve">El proceso de gestión TI establece un modelo actual, </w:t>
      </w:r>
      <w:r w:rsidR="008C650E" w:rsidRPr="003C7A8C">
        <w:rPr>
          <w:rFonts w:ascii="Montserrat" w:hAnsi="Montserrat" w:cs="Arial"/>
          <w:color w:val="000000" w:themeColor="text1"/>
          <w:sz w:val="20"/>
          <w:szCs w:val="20"/>
        </w:rPr>
        <w:t xml:space="preserve">que, </w:t>
      </w:r>
      <w:r w:rsidRPr="003C7A8C">
        <w:rPr>
          <w:rFonts w:ascii="Montserrat" w:hAnsi="Montserrat" w:cs="Arial"/>
          <w:color w:val="000000" w:themeColor="text1"/>
          <w:sz w:val="20"/>
          <w:szCs w:val="20"/>
        </w:rPr>
        <w:t xml:space="preserve">desde la perspectiva de cada uno de los dominios del Marco de Referencia de Arquitectura Empresarial, en el cual se describe </w:t>
      </w:r>
      <w:r w:rsidR="00F7060E" w:rsidRPr="003C7A8C">
        <w:rPr>
          <w:rFonts w:ascii="Montserrat" w:hAnsi="Montserrat" w:cs="Arial"/>
          <w:color w:val="000000" w:themeColor="text1"/>
          <w:sz w:val="20"/>
          <w:szCs w:val="20"/>
        </w:rPr>
        <w:t>cada proceso generado de</w:t>
      </w:r>
      <w:r w:rsidR="001A4452" w:rsidRPr="003C7A8C">
        <w:rPr>
          <w:rFonts w:ascii="Montserrat" w:hAnsi="Montserrat" w:cs="Arial"/>
          <w:color w:val="000000" w:themeColor="text1"/>
          <w:sz w:val="20"/>
          <w:szCs w:val="20"/>
        </w:rPr>
        <w:t>sde</w:t>
      </w:r>
      <w:r w:rsidR="00F7060E" w:rsidRPr="003C7A8C">
        <w:rPr>
          <w:rFonts w:ascii="Montserrat" w:hAnsi="Montserrat" w:cs="Arial"/>
          <w:color w:val="000000" w:themeColor="text1"/>
          <w:sz w:val="20"/>
          <w:szCs w:val="20"/>
        </w:rPr>
        <w:t xml:space="preserve"> la cadena de valor</w:t>
      </w:r>
      <w:r w:rsidR="00C57F37" w:rsidRPr="003C7A8C">
        <w:rPr>
          <w:rFonts w:ascii="Montserrat" w:hAnsi="Montserrat" w:cs="Arial"/>
          <w:color w:val="000000" w:themeColor="text1"/>
          <w:sz w:val="20"/>
          <w:szCs w:val="20"/>
        </w:rPr>
        <w:t xml:space="preserve"> mencionada anteriormente en el ítem </w:t>
      </w:r>
      <w:r w:rsidR="000802F4" w:rsidRPr="003C7A8C">
        <w:rPr>
          <w:rFonts w:ascii="Montserrat" w:hAnsi="Montserrat" w:cs="Arial"/>
          <w:color w:val="000000" w:themeColor="text1"/>
          <w:sz w:val="20"/>
          <w:szCs w:val="20"/>
        </w:rPr>
        <w:t>6.2.1.1.</w:t>
      </w:r>
    </w:p>
    <w:p w14:paraId="53EDE13D" w14:textId="77777777" w:rsidR="0069750F" w:rsidRDefault="0069750F" w:rsidP="003F32CE">
      <w:pPr>
        <w:rPr>
          <w:rFonts w:ascii="Montserrat" w:hAnsi="Montserrat"/>
        </w:rPr>
      </w:pPr>
    </w:p>
    <w:p w14:paraId="0EFFC871" w14:textId="77777777" w:rsidR="003F32CE" w:rsidRPr="00AA1E4C" w:rsidRDefault="003F32CE" w:rsidP="00FD44A8">
      <w:pPr>
        <w:pStyle w:val="Heading5"/>
        <w:numPr>
          <w:ilvl w:val="3"/>
          <w:numId w:val="61"/>
        </w:numPr>
        <w:ind w:left="709"/>
        <w:rPr>
          <w:rFonts w:ascii="Montserrat" w:hAnsi="Montserrat" w:cs="Arial"/>
          <w:b/>
          <w:bCs/>
          <w:color w:val="000000" w:themeColor="text1"/>
          <w:sz w:val="20"/>
          <w:szCs w:val="20"/>
        </w:rPr>
      </w:pPr>
      <w:bookmarkStart w:id="122" w:name="_Toc157526052"/>
      <w:r w:rsidRPr="00AA1E4C">
        <w:rPr>
          <w:rFonts w:ascii="Montserrat" w:hAnsi="Montserrat" w:cs="Arial"/>
          <w:b/>
          <w:bCs/>
          <w:color w:val="000000" w:themeColor="text1"/>
          <w:sz w:val="20"/>
          <w:szCs w:val="20"/>
        </w:rPr>
        <w:t>Estructura Organizacional de TI</w:t>
      </w:r>
      <w:bookmarkEnd w:id="122"/>
    </w:p>
    <w:p w14:paraId="05B93EB1" w14:textId="77777777" w:rsidR="003F32CE" w:rsidRPr="00AA1E4C" w:rsidRDefault="003F32CE" w:rsidP="003F32CE">
      <w:pPr>
        <w:spacing w:line="276" w:lineRule="auto"/>
        <w:jc w:val="both"/>
        <w:rPr>
          <w:rFonts w:ascii="Montserrat" w:eastAsia="Arial" w:hAnsi="Montserrat" w:cs="Arial"/>
          <w:color w:val="000000" w:themeColor="text1"/>
          <w:sz w:val="20"/>
          <w:szCs w:val="20"/>
          <w:lang w:val="es-ES"/>
        </w:rPr>
      </w:pPr>
    </w:p>
    <w:p w14:paraId="2EA6C326" w14:textId="77777777" w:rsidR="003F32CE" w:rsidRPr="00AA1E4C" w:rsidRDefault="003F32CE" w:rsidP="003F32CE">
      <w:pPr>
        <w:spacing w:line="276" w:lineRule="auto"/>
        <w:jc w:val="both"/>
        <w:rPr>
          <w:rFonts w:ascii="Montserrat" w:eastAsia="Arial" w:hAnsi="Montserrat" w:cs="Arial"/>
          <w:color w:val="000000" w:themeColor="text1"/>
          <w:sz w:val="20"/>
          <w:szCs w:val="20"/>
          <w:lang w:val="es-ES"/>
        </w:rPr>
      </w:pPr>
      <w:r w:rsidRPr="00AA1E4C">
        <w:rPr>
          <w:rFonts w:ascii="Montserrat" w:eastAsia="Arial" w:hAnsi="Montserrat" w:cs="Arial"/>
          <w:color w:val="000000" w:themeColor="text1"/>
          <w:sz w:val="20"/>
          <w:szCs w:val="20"/>
          <w:lang w:val="es-ES"/>
        </w:rPr>
        <w:t>La Estructura organizacional y de talento humano de la Dirección de TI, se encuentra definida con el fin de establecer una adecuada segregación de funciones entre las principales áreas temáticas que interactúan en favor del cumplimiento de los objetivos estratégicos de la Universidad.</w:t>
      </w:r>
    </w:p>
    <w:p w14:paraId="4E996125" w14:textId="1EE4DDD3" w:rsidR="003F32CE" w:rsidRPr="00AA1E4C" w:rsidRDefault="003F32CE" w:rsidP="003F32CE">
      <w:pPr>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 xml:space="preserve">A continuación, se describe la estructura organizacional de TI de la institución, la cual está alineada con (los procesos, procedimientos y actividades) que soportan la gestión de las Tecnologías de la </w:t>
      </w:r>
      <w:r w:rsidR="00895409">
        <w:rPr>
          <w:rFonts w:ascii="Montserrat" w:hAnsi="Montserrat" w:cs="Arial"/>
          <w:color w:val="000000" w:themeColor="text1"/>
          <w:sz w:val="20"/>
          <w:szCs w:val="20"/>
        </w:rPr>
        <w:t>institución</w:t>
      </w:r>
      <w:r w:rsidRPr="00AA1E4C">
        <w:rPr>
          <w:rFonts w:ascii="Montserrat" w:hAnsi="Montserrat" w:cs="Arial"/>
          <w:color w:val="000000" w:themeColor="text1"/>
          <w:sz w:val="20"/>
          <w:szCs w:val="20"/>
        </w:rPr>
        <w:t>.</w:t>
      </w:r>
    </w:p>
    <w:p w14:paraId="0F63CA94" w14:textId="59E33B2F" w:rsidR="00754E12" w:rsidRPr="001217BB" w:rsidRDefault="00C00177" w:rsidP="00012ED7">
      <w:pPr>
        <w:jc w:val="center"/>
        <w:rPr>
          <w:lang w:val="es-ES"/>
        </w:rPr>
      </w:pPr>
      <w:r>
        <w:rPr>
          <w:noProof/>
          <w:lang w:val="es-ES"/>
        </w:rPr>
        <w:drawing>
          <wp:inline distT="0" distB="0" distL="0" distR="0" wp14:anchorId="54D82F6E" wp14:editId="393EF7EF">
            <wp:extent cx="5728970" cy="2267501"/>
            <wp:effectExtent l="0" t="0" r="5080" b="0"/>
            <wp:docPr id="2039871795" name="Imagen 203987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3839" b="19548"/>
                    <a:stretch/>
                  </pic:blipFill>
                  <pic:spPr bwMode="auto">
                    <a:xfrm>
                      <a:off x="0" y="0"/>
                      <a:ext cx="5759532" cy="2279597"/>
                    </a:xfrm>
                    <a:prstGeom prst="rect">
                      <a:avLst/>
                    </a:prstGeom>
                    <a:noFill/>
                    <a:ln>
                      <a:noFill/>
                    </a:ln>
                    <a:extLst>
                      <a:ext uri="{53640926-AAD7-44D8-BBD7-CCE9431645EC}">
                        <a14:shadowObscured xmlns:a14="http://schemas.microsoft.com/office/drawing/2010/main"/>
                      </a:ext>
                    </a:extLst>
                  </pic:spPr>
                </pic:pic>
              </a:graphicData>
            </a:graphic>
          </wp:inline>
        </w:drawing>
      </w:r>
    </w:p>
    <w:p w14:paraId="7EB18B9C" w14:textId="42A0B68E" w:rsidR="003F32CE" w:rsidRPr="00242186" w:rsidRDefault="003F32CE" w:rsidP="003F32CE">
      <w:pPr>
        <w:pStyle w:val="Caption"/>
        <w:jc w:val="center"/>
        <w:rPr>
          <w:rFonts w:ascii="Montserrat" w:hAnsi="Montserrat" w:cs="Arial"/>
          <w:color w:val="000000" w:themeColor="text1"/>
          <w:sz w:val="14"/>
          <w:szCs w:val="14"/>
        </w:rPr>
      </w:pPr>
      <w:bookmarkStart w:id="123" w:name="_Toc157526428"/>
      <w:r w:rsidRPr="00242186">
        <w:rPr>
          <w:rFonts w:ascii="Montserrat" w:hAnsi="Montserrat" w:cs="Arial"/>
          <w:color w:val="000000" w:themeColor="text1"/>
          <w:sz w:val="14"/>
          <w:szCs w:val="14"/>
        </w:rPr>
        <w:t xml:space="preserve">Ilustración </w:t>
      </w:r>
      <w:r w:rsidRPr="00242186">
        <w:rPr>
          <w:rFonts w:ascii="Montserrat" w:hAnsi="Montserrat" w:cs="Arial"/>
          <w:color w:val="000000" w:themeColor="text1"/>
          <w:sz w:val="14"/>
          <w:szCs w:val="14"/>
        </w:rPr>
        <w:fldChar w:fldCharType="begin"/>
      </w:r>
      <w:r w:rsidRPr="00242186">
        <w:rPr>
          <w:rFonts w:ascii="Montserrat" w:hAnsi="Montserrat" w:cs="Arial"/>
          <w:color w:val="000000" w:themeColor="text1"/>
          <w:sz w:val="14"/>
          <w:szCs w:val="14"/>
        </w:rPr>
        <w:instrText xml:space="preserve"> SEQ Ilustración \* ARABIC </w:instrText>
      </w:r>
      <w:r w:rsidRPr="00242186">
        <w:rPr>
          <w:rFonts w:ascii="Montserrat" w:hAnsi="Montserrat" w:cs="Arial"/>
          <w:color w:val="000000" w:themeColor="text1"/>
          <w:sz w:val="14"/>
          <w:szCs w:val="14"/>
        </w:rPr>
        <w:fldChar w:fldCharType="separate"/>
      </w:r>
      <w:r w:rsidR="003C3C4C">
        <w:rPr>
          <w:rFonts w:ascii="Montserrat" w:hAnsi="Montserrat" w:cs="Arial"/>
          <w:noProof/>
          <w:color w:val="000000" w:themeColor="text1"/>
          <w:sz w:val="14"/>
          <w:szCs w:val="14"/>
        </w:rPr>
        <w:t>12</w:t>
      </w:r>
      <w:r w:rsidRPr="00242186">
        <w:rPr>
          <w:rFonts w:ascii="Montserrat" w:hAnsi="Montserrat" w:cs="Arial"/>
          <w:color w:val="000000" w:themeColor="text1"/>
          <w:sz w:val="14"/>
          <w:szCs w:val="14"/>
        </w:rPr>
        <w:fldChar w:fldCharType="end"/>
      </w:r>
      <w:r w:rsidRPr="00242186">
        <w:rPr>
          <w:rFonts w:ascii="Montserrat" w:hAnsi="Montserrat" w:cs="Arial"/>
          <w:color w:val="000000" w:themeColor="text1"/>
          <w:sz w:val="14"/>
          <w:szCs w:val="14"/>
        </w:rPr>
        <w:t xml:space="preserve"> </w:t>
      </w:r>
      <w:r w:rsidR="00660CE9">
        <w:rPr>
          <w:rFonts w:ascii="Montserrat" w:hAnsi="Montserrat" w:cs="Arial"/>
          <w:color w:val="000000" w:themeColor="text1"/>
          <w:sz w:val="14"/>
          <w:szCs w:val="14"/>
        </w:rPr>
        <w:t>Estructura organizacional</w:t>
      </w:r>
      <w:r w:rsidRPr="00242186">
        <w:rPr>
          <w:rFonts w:ascii="Montserrat" w:hAnsi="Montserrat" w:cs="Arial"/>
          <w:color w:val="000000" w:themeColor="text1"/>
          <w:sz w:val="14"/>
          <w:szCs w:val="14"/>
        </w:rPr>
        <w:t xml:space="preserve"> de TI</w:t>
      </w:r>
      <w:bookmarkEnd w:id="123"/>
    </w:p>
    <w:p w14:paraId="7C45CCD7" w14:textId="0B44FC19" w:rsidR="003F32CE" w:rsidRPr="00AA1E4C" w:rsidRDefault="003F32CE" w:rsidP="003F32CE">
      <w:pPr>
        <w:rPr>
          <w:rFonts w:ascii="Montserrat" w:hAnsi="Montserrat"/>
          <w:color w:val="FF0000"/>
          <w:sz w:val="20"/>
          <w:szCs w:val="20"/>
        </w:rPr>
      </w:pPr>
    </w:p>
    <w:p w14:paraId="1CD046F9" w14:textId="77777777" w:rsidR="003F32CE" w:rsidRPr="00AA1E4C" w:rsidRDefault="003F32CE" w:rsidP="00FD44A8">
      <w:pPr>
        <w:pStyle w:val="Heading5"/>
        <w:numPr>
          <w:ilvl w:val="3"/>
          <w:numId w:val="61"/>
        </w:numPr>
        <w:ind w:left="709"/>
        <w:rPr>
          <w:rFonts w:ascii="Montserrat" w:hAnsi="Montserrat" w:cs="Arial"/>
          <w:b/>
          <w:bCs/>
          <w:color w:val="000000" w:themeColor="text1"/>
          <w:sz w:val="20"/>
          <w:szCs w:val="20"/>
        </w:rPr>
      </w:pPr>
      <w:bookmarkStart w:id="124" w:name="_Toc157526053"/>
      <w:r w:rsidRPr="00AA1E4C">
        <w:rPr>
          <w:rFonts w:ascii="Montserrat" w:hAnsi="Montserrat" w:cs="Arial"/>
          <w:b/>
          <w:bCs/>
          <w:color w:val="000000" w:themeColor="text1"/>
          <w:sz w:val="20"/>
          <w:szCs w:val="20"/>
        </w:rPr>
        <w:t>Matriz de Responsabilidades del personal de TI</w:t>
      </w:r>
      <w:bookmarkEnd w:id="124"/>
    </w:p>
    <w:p w14:paraId="7D3F8376" w14:textId="77777777" w:rsidR="003F32CE" w:rsidRPr="00AA1E4C" w:rsidRDefault="003F32CE" w:rsidP="003F32CE">
      <w:pPr>
        <w:jc w:val="both"/>
        <w:rPr>
          <w:rFonts w:ascii="Montserrat" w:hAnsi="Montserrat" w:cs="Arial"/>
          <w:color w:val="FF0000"/>
          <w:sz w:val="20"/>
          <w:szCs w:val="20"/>
        </w:rPr>
      </w:pPr>
    </w:p>
    <w:p w14:paraId="08A3513D" w14:textId="77777777" w:rsidR="003F32CE" w:rsidRPr="00AA1E4C" w:rsidRDefault="003F32CE" w:rsidP="003F32CE">
      <w:pPr>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Las funciones de cada uno de los roles están diseñadas con la finalidad de responder en términos generales a los objetivos estratégicos de la institución como proceso transversal.</w:t>
      </w:r>
    </w:p>
    <w:p w14:paraId="7C703EF0" w14:textId="77777777" w:rsidR="003F32CE" w:rsidRPr="00AA1E4C" w:rsidRDefault="003F32CE" w:rsidP="003F32CE">
      <w:pPr>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A continuación, se definen las funciones de los roles definidos que hacen parte del Gobierno y gestión de TI.</w:t>
      </w:r>
    </w:p>
    <w:p w14:paraId="792B7CB6" w14:textId="4FDC587D" w:rsidR="003F32CE" w:rsidRPr="00AA1E4C" w:rsidRDefault="003F32CE" w:rsidP="003F32CE">
      <w:pPr>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Esto se valida en el proceso de caracterización de cada rol definidos de los cargos</w:t>
      </w:r>
      <w:r w:rsidR="00E36058">
        <w:rPr>
          <w:rFonts w:ascii="Montserrat" w:hAnsi="Montserrat" w:cs="Arial"/>
          <w:color w:val="000000" w:themeColor="text1"/>
          <w:sz w:val="20"/>
          <w:szCs w:val="20"/>
        </w:rPr>
        <w:t xml:space="preserve">, que se encuentra alojada </w:t>
      </w:r>
      <w:r w:rsidR="00E36058" w:rsidRPr="00F42770">
        <w:rPr>
          <w:rFonts w:ascii="Montserrat" w:hAnsi="Montserrat" w:cs="Arial"/>
          <w:color w:val="000000" w:themeColor="text1"/>
          <w:sz w:val="20"/>
          <w:szCs w:val="20"/>
        </w:rPr>
        <w:t xml:space="preserve">en </w:t>
      </w:r>
      <w:r w:rsidR="00242186" w:rsidRPr="00F42770">
        <w:rPr>
          <w:rFonts w:ascii="Montserrat" w:hAnsi="Montserrat" w:cs="Arial"/>
          <w:color w:val="000000" w:themeColor="text1"/>
          <w:sz w:val="20"/>
          <w:szCs w:val="20"/>
        </w:rPr>
        <w:t xml:space="preserve">el sistema de gestión </w:t>
      </w:r>
      <w:r w:rsidR="007D529E" w:rsidRPr="00F42770">
        <w:rPr>
          <w:rFonts w:ascii="Montserrat" w:hAnsi="Montserrat" w:cs="Arial"/>
          <w:color w:val="000000" w:themeColor="text1"/>
          <w:sz w:val="20"/>
          <w:szCs w:val="20"/>
        </w:rPr>
        <w:t>humana</w:t>
      </w:r>
      <w:r w:rsidR="00242186" w:rsidRPr="00F42770">
        <w:rPr>
          <w:rFonts w:ascii="Montserrat" w:hAnsi="Montserrat" w:cs="Arial"/>
          <w:color w:val="000000" w:themeColor="text1"/>
          <w:sz w:val="20"/>
          <w:szCs w:val="20"/>
        </w:rPr>
        <w:t xml:space="preserve"> </w:t>
      </w:r>
      <w:r w:rsidR="00242186">
        <w:rPr>
          <w:rFonts w:ascii="Montserrat" w:hAnsi="Montserrat" w:cs="Arial"/>
          <w:color w:val="000000" w:themeColor="text1"/>
          <w:sz w:val="20"/>
          <w:szCs w:val="20"/>
        </w:rPr>
        <w:t>de la institución</w:t>
      </w:r>
      <w:r w:rsidR="007D529E">
        <w:rPr>
          <w:rFonts w:ascii="Montserrat" w:hAnsi="Montserrat" w:cs="Arial"/>
          <w:color w:val="000000" w:themeColor="text1"/>
          <w:sz w:val="20"/>
          <w:szCs w:val="20"/>
        </w:rPr>
        <w:t xml:space="preserve"> (</w:t>
      </w:r>
      <w:proofErr w:type="spellStart"/>
      <w:r w:rsidR="007D529E">
        <w:rPr>
          <w:rFonts w:ascii="Montserrat" w:hAnsi="Montserrat" w:cs="Arial"/>
          <w:color w:val="000000" w:themeColor="text1"/>
          <w:sz w:val="20"/>
          <w:szCs w:val="20"/>
        </w:rPr>
        <w:t>Kactus</w:t>
      </w:r>
      <w:proofErr w:type="spellEnd"/>
      <w:r w:rsidR="007D529E">
        <w:rPr>
          <w:rFonts w:ascii="Montserrat" w:hAnsi="Montserrat" w:cs="Arial"/>
          <w:color w:val="000000" w:themeColor="text1"/>
          <w:sz w:val="20"/>
          <w:szCs w:val="20"/>
        </w:rPr>
        <w:t>).</w:t>
      </w:r>
    </w:p>
    <w:p w14:paraId="145C5851" w14:textId="77777777" w:rsidR="003F32CE" w:rsidRPr="00AA1E4C" w:rsidRDefault="003F32CE" w:rsidP="003F32CE">
      <w:pPr>
        <w:rPr>
          <w:rFonts w:ascii="Montserrat" w:hAnsi="Montserrat" w:cs="Arial"/>
          <w:color w:val="000000" w:themeColor="text1"/>
          <w:sz w:val="20"/>
          <w:szCs w:val="20"/>
        </w:rPr>
      </w:pPr>
    </w:p>
    <w:p w14:paraId="35B4DB31" w14:textId="77777777" w:rsidR="003F32CE" w:rsidRPr="00AA1E4C" w:rsidRDefault="003F32CE" w:rsidP="00FD44A8">
      <w:pPr>
        <w:pStyle w:val="Heading5"/>
        <w:numPr>
          <w:ilvl w:val="3"/>
          <w:numId w:val="61"/>
        </w:numPr>
        <w:ind w:left="709"/>
        <w:rPr>
          <w:rFonts w:ascii="Montserrat" w:hAnsi="Montserrat" w:cs="Arial"/>
          <w:b/>
          <w:bCs/>
          <w:color w:val="000000" w:themeColor="text1"/>
          <w:sz w:val="20"/>
          <w:szCs w:val="20"/>
        </w:rPr>
      </w:pPr>
      <w:bookmarkStart w:id="125" w:name="_Toc123712383"/>
      <w:bookmarkStart w:id="126" w:name="_Toc123713871"/>
      <w:bookmarkStart w:id="127" w:name="_Toc157526054"/>
      <w:r w:rsidRPr="00AA1E4C">
        <w:rPr>
          <w:rFonts w:ascii="Montserrat" w:hAnsi="Montserrat" w:cs="Arial"/>
          <w:b/>
          <w:bCs/>
          <w:color w:val="000000" w:themeColor="text1"/>
          <w:sz w:val="20"/>
          <w:szCs w:val="20"/>
        </w:rPr>
        <w:t>Políticas y estándares para la gestión de la gobernabilidad de TI</w:t>
      </w:r>
      <w:bookmarkEnd w:id="125"/>
      <w:bookmarkEnd w:id="126"/>
      <w:bookmarkEnd w:id="127"/>
    </w:p>
    <w:p w14:paraId="7649B061" w14:textId="77777777" w:rsidR="003F32CE" w:rsidRPr="00AA1E4C" w:rsidRDefault="003F32CE" w:rsidP="003F32CE">
      <w:pPr>
        <w:rPr>
          <w:rFonts w:ascii="Montserrat" w:hAnsi="Montserrat" w:cs="Arial"/>
          <w:color w:val="000000" w:themeColor="text1"/>
          <w:sz w:val="20"/>
          <w:szCs w:val="20"/>
        </w:rPr>
      </w:pPr>
    </w:p>
    <w:p w14:paraId="04006151" w14:textId="77777777" w:rsidR="003F32CE" w:rsidRDefault="003F32CE" w:rsidP="003F32CE">
      <w:p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 xml:space="preserve">Las políticas y estándares para la gestión y Gobernabilidad de TI de la Universidad Simón Bolívar son abordadas bajo la óptica de los dominios definidos en el modelo de Gobierno y Gestión contemplando la Estrategia de TI, Gobierno de TI, Información, Sistemas de Información, Servicios Tecnológicos, seguridad de la información y el Uso y apropiación de las tecnologías. </w:t>
      </w:r>
    </w:p>
    <w:p w14:paraId="7D8CCD05" w14:textId="798C07F3" w:rsidR="00A84C6D" w:rsidRDefault="00A84C6D" w:rsidP="003F32CE">
      <w:pPr>
        <w:spacing w:line="276" w:lineRule="auto"/>
        <w:jc w:val="both"/>
        <w:rPr>
          <w:rFonts w:ascii="Montserrat" w:hAnsi="Montserrat" w:cs="Arial"/>
          <w:color w:val="000000" w:themeColor="text1"/>
          <w:sz w:val="20"/>
          <w:szCs w:val="20"/>
        </w:rPr>
      </w:pPr>
      <w:r w:rsidRPr="00A84C6D">
        <w:rPr>
          <w:rFonts w:ascii="Montserrat" w:hAnsi="Montserrat" w:cs="Arial"/>
          <w:color w:val="000000" w:themeColor="text1"/>
          <w:sz w:val="20"/>
          <w:szCs w:val="20"/>
        </w:rPr>
        <w:t>Dentro del proceso de gestión de Tecnologías de la Información en la Universidad Simón Bolívar, se han establecido políticas específicas en cada uno de los dominios mencionados. Estas políticas son fundamentales para garantizar un enfoque coherente y efectivo en la gestión de TI. Algunas de las políticas relevantes en estos dominios incluyen:</w:t>
      </w:r>
    </w:p>
    <w:p w14:paraId="147E63A0" w14:textId="77777777" w:rsidR="000D42A3" w:rsidRPr="00AA1E4C" w:rsidRDefault="000D42A3" w:rsidP="003F32CE">
      <w:pPr>
        <w:spacing w:line="276" w:lineRule="auto"/>
        <w:jc w:val="both"/>
        <w:rPr>
          <w:rFonts w:ascii="Montserrat" w:hAnsi="Montserrat" w:cs="Arial"/>
          <w:color w:val="000000" w:themeColor="text1"/>
          <w:sz w:val="20"/>
          <w:szCs w:val="20"/>
        </w:rPr>
      </w:pPr>
    </w:p>
    <w:tbl>
      <w:tblPr>
        <w:tblStyle w:val="Tabladecuadrcula4-nfasis51"/>
        <w:tblW w:w="8926"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3397"/>
        <w:gridCol w:w="5529"/>
      </w:tblGrid>
      <w:tr w:rsidR="003F32CE" w:rsidRPr="00E06E48" w14:paraId="4131566A" w14:textId="77777777" w:rsidTr="00713DA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397" w:type="dxa"/>
            <w:shd w:val="clear" w:color="auto" w:fill="4472C4" w:themeFill="accent1"/>
          </w:tcPr>
          <w:p w14:paraId="6F9D02AC" w14:textId="77777777" w:rsidR="003F32CE" w:rsidRPr="00F42770" w:rsidRDefault="003F32CE">
            <w:pPr>
              <w:jc w:val="center"/>
              <w:rPr>
                <w:rFonts w:ascii="Montserrat" w:hAnsi="Montserrat" w:cs="Arial"/>
                <w:sz w:val="16"/>
                <w:szCs w:val="16"/>
              </w:rPr>
            </w:pPr>
            <w:r w:rsidRPr="00F42770">
              <w:rPr>
                <w:rFonts w:ascii="Montserrat" w:hAnsi="Montserrat" w:cs="Arial"/>
                <w:sz w:val="16"/>
                <w:szCs w:val="16"/>
              </w:rPr>
              <w:t>Política</w:t>
            </w:r>
          </w:p>
        </w:tc>
        <w:tc>
          <w:tcPr>
            <w:tcW w:w="5529" w:type="dxa"/>
            <w:shd w:val="clear" w:color="auto" w:fill="4472C4" w:themeFill="accent1"/>
          </w:tcPr>
          <w:p w14:paraId="757C6B67" w14:textId="77777777" w:rsidR="003F32CE" w:rsidRPr="00F42770" w:rsidRDefault="003F32CE">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6"/>
                <w:szCs w:val="16"/>
              </w:rPr>
            </w:pPr>
            <w:r w:rsidRPr="00F42770">
              <w:rPr>
                <w:rFonts w:ascii="Montserrat" w:hAnsi="Montserrat" w:cs="Arial"/>
                <w:sz w:val="16"/>
                <w:szCs w:val="16"/>
              </w:rPr>
              <w:t>Descripción</w:t>
            </w:r>
          </w:p>
        </w:tc>
      </w:tr>
      <w:tr w:rsidR="003F32CE" w:rsidRPr="00E06E48" w14:paraId="27E3FBB0" w14:textId="77777777" w:rsidTr="00713D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1CCCEE10" w14:textId="77777777" w:rsidR="003F32CE" w:rsidRPr="00F42770" w:rsidRDefault="003F32CE">
            <w:pPr>
              <w:pStyle w:val="NoSpacing"/>
              <w:rPr>
                <w:rFonts w:ascii="Montserrat" w:eastAsiaTheme="minorHAnsi" w:hAnsi="Montserrat" w:cs="Arial"/>
                <w:b w:val="0"/>
                <w:color w:val="000000" w:themeColor="text1"/>
                <w:sz w:val="16"/>
                <w:szCs w:val="16"/>
                <w:lang w:val="es-MX" w:eastAsia="en-US"/>
              </w:rPr>
            </w:pPr>
            <w:r w:rsidRPr="00F42770">
              <w:rPr>
                <w:rFonts w:ascii="Montserrat" w:eastAsiaTheme="minorHAnsi" w:hAnsi="Montserrat" w:cs="Arial"/>
                <w:b w:val="0"/>
                <w:color w:val="000000" w:themeColor="text1"/>
                <w:sz w:val="16"/>
                <w:szCs w:val="16"/>
                <w:lang w:val="es-MX" w:eastAsia="en-US"/>
              </w:rPr>
              <w:t>Procedimiento para el Mantenimiento de Equipos de Cómputo</w:t>
            </w:r>
          </w:p>
        </w:tc>
        <w:tc>
          <w:tcPr>
            <w:tcW w:w="5529" w:type="dxa"/>
            <w:shd w:val="clear" w:color="auto" w:fill="auto"/>
          </w:tcPr>
          <w:p w14:paraId="7CD58F36" w14:textId="77777777" w:rsidR="003F32CE" w:rsidRPr="00F42770" w:rsidRDefault="003F32CE">
            <w:pPr>
              <w:pStyle w:val="NoSpacing"/>
              <w:jc w:val="both"/>
              <w:cnfStyle w:val="000000100000" w:firstRow="0" w:lastRow="0" w:firstColumn="0" w:lastColumn="0" w:oddVBand="0" w:evenVBand="0" w:oddHBand="1"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F42770">
              <w:rPr>
                <w:rFonts w:ascii="Montserrat" w:eastAsiaTheme="minorHAnsi" w:hAnsi="Montserrat" w:cs="Arial"/>
                <w:color w:val="000000" w:themeColor="text1"/>
                <w:sz w:val="16"/>
                <w:szCs w:val="16"/>
                <w:lang w:val="es-MX" w:eastAsia="en-US"/>
              </w:rPr>
              <w:t>Establece las   pautas   para   realizar   el mantenimiento   correctivo   y   mantenimiento preventivo de los equipos de cómputo y redes de tal manera que se mantengan en condiciones adecuadas de uso.</w:t>
            </w:r>
          </w:p>
        </w:tc>
      </w:tr>
      <w:tr w:rsidR="003F32CE" w:rsidRPr="00E06E48" w14:paraId="5D3AA2A2" w14:textId="77777777" w:rsidTr="00713DA7">
        <w:trPr>
          <w:trHeight w:val="1392"/>
          <w:jc w:val="center"/>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703B4628" w14:textId="77777777" w:rsidR="003F32CE" w:rsidRPr="00F42770" w:rsidRDefault="003F32CE">
            <w:pPr>
              <w:pStyle w:val="NoSpacing"/>
              <w:rPr>
                <w:rFonts w:ascii="Montserrat" w:eastAsiaTheme="minorHAnsi" w:hAnsi="Montserrat" w:cs="Arial"/>
                <w:b w:val="0"/>
                <w:color w:val="000000" w:themeColor="text1"/>
                <w:sz w:val="16"/>
                <w:szCs w:val="16"/>
                <w:lang w:val="es-MX" w:eastAsia="en-US"/>
              </w:rPr>
            </w:pPr>
            <w:r w:rsidRPr="00F42770">
              <w:rPr>
                <w:rFonts w:ascii="Montserrat" w:eastAsiaTheme="minorHAnsi" w:hAnsi="Montserrat" w:cs="Arial"/>
                <w:b w:val="0"/>
                <w:color w:val="000000" w:themeColor="text1"/>
                <w:sz w:val="16"/>
                <w:szCs w:val="16"/>
                <w:lang w:val="es-MX" w:eastAsia="en-US"/>
              </w:rPr>
              <w:t xml:space="preserve">Procedimiento para el Otorgamiento, </w:t>
            </w:r>
            <w:r w:rsidRPr="00F42770">
              <w:rPr>
                <w:rFonts w:ascii="Montserrat" w:hAnsi="Montserrat" w:cs="Arial"/>
                <w:b w:val="0"/>
                <w:color w:val="000000" w:themeColor="text1"/>
                <w:sz w:val="16"/>
                <w:szCs w:val="16"/>
              </w:rPr>
              <w:t>modificación</w:t>
            </w:r>
            <w:r w:rsidRPr="00F42770">
              <w:rPr>
                <w:rFonts w:ascii="Montserrat" w:eastAsiaTheme="minorHAnsi" w:hAnsi="Montserrat" w:cs="Arial"/>
                <w:b w:val="0"/>
                <w:color w:val="000000" w:themeColor="text1"/>
                <w:sz w:val="16"/>
                <w:szCs w:val="16"/>
                <w:lang w:val="es-MX" w:eastAsia="en-US"/>
              </w:rPr>
              <w:t xml:space="preserve"> o Retiro de acceso a usuarios del Sistema de Información</w:t>
            </w:r>
          </w:p>
        </w:tc>
        <w:tc>
          <w:tcPr>
            <w:tcW w:w="5529" w:type="dxa"/>
            <w:shd w:val="clear" w:color="auto" w:fill="auto"/>
          </w:tcPr>
          <w:p w14:paraId="2CFF67B7" w14:textId="77777777" w:rsidR="003F32CE" w:rsidRPr="00F42770" w:rsidRDefault="003F32CE">
            <w:pPr>
              <w:pStyle w:val="NoSpacing"/>
              <w:jc w:val="both"/>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F42770">
              <w:rPr>
                <w:rFonts w:ascii="Montserrat" w:eastAsiaTheme="minorHAnsi" w:hAnsi="Montserrat" w:cs="Arial"/>
                <w:color w:val="000000" w:themeColor="text1"/>
                <w:sz w:val="16"/>
                <w:szCs w:val="16"/>
                <w:lang w:val="es-MX" w:eastAsia="en-US"/>
              </w:rPr>
              <w:t>Proporciona orientación para establecer el ciclo de vida de las credenciales de usuario para los sistemas de información, en la creación, modificación e inactivación de las cuentas asignadas, con el propósito de habilitar el uso de los recursos tecnológicos a los cuales se tiene acceso, durante la relación contractual con la Universidad Simón Bolívar.</w:t>
            </w:r>
          </w:p>
        </w:tc>
      </w:tr>
      <w:tr w:rsidR="003F32CE" w:rsidRPr="00E06E48" w14:paraId="7B035A75" w14:textId="77777777" w:rsidTr="00713D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2D7E01CF" w14:textId="77777777" w:rsidR="003F32CE" w:rsidRPr="00F42770" w:rsidRDefault="003F32CE">
            <w:pPr>
              <w:pStyle w:val="NoSpacing"/>
              <w:rPr>
                <w:rFonts w:ascii="Montserrat" w:eastAsiaTheme="minorHAnsi" w:hAnsi="Montserrat" w:cs="Arial"/>
                <w:b w:val="0"/>
                <w:color w:val="000000" w:themeColor="text1"/>
                <w:sz w:val="16"/>
                <w:szCs w:val="16"/>
                <w:lang w:val="es-MX" w:eastAsia="en-US"/>
              </w:rPr>
            </w:pPr>
            <w:r w:rsidRPr="00F42770">
              <w:rPr>
                <w:rFonts w:ascii="Montserrat" w:eastAsiaTheme="minorHAnsi" w:hAnsi="Montserrat" w:cs="Arial"/>
                <w:b w:val="0"/>
                <w:color w:val="000000" w:themeColor="text1"/>
                <w:sz w:val="16"/>
                <w:szCs w:val="16"/>
                <w:lang w:val="es-MX" w:eastAsia="en-US"/>
              </w:rPr>
              <w:t>Procedimiento para la generación y restauración de copias de seguridad o Backup</w:t>
            </w:r>
          </w:p>
        </w:tc>
        <w:tc>
          <w:tcPr>
            <w:tcW w:w="5529" w:type="dxa"/>
            <w:shd w:val="clear" w:color="auto" w:fill="auto"/>
          </w:tcPr>
          <w:p w14:paraId="56183DB0" w14:textId="77777777" w:rsidR="003F32CE" w:rsidRPr="00F42770" w:rsidRDefault="003F32CE">
            <w:pPr>
              <w:pStyle w:val="NoSpacing"/>
              <w:jc w:val="both"/>
              <w:cnfStyle w:val="000000100000" w:firstRow="0" w:lastRow="0" w:firstColumn="0" w:lastColumn="0" w:oddVBand="0" w:evenVBand="0" w:oddHBand="1"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F42770">
              <w:rPr>
                <w:rFonts w:ascii="Montserrat" w:eastAsiaTheme="minorHAnsi" w:hAnsi="Montserrat" w:cs="Arial"/>
                <w:color w:val="000000" w:themeColor="text1"/>
                <w:sz w:val="16"/>
                <w:szCs w:val="16"/>
                <w:lang w:val="es-MX" w:eastAsia="en-US"/>
              </w:rPr>
              <w:t>Establece las pautas para la generación de Backup y la restauración de Backup (copias de seguridad) d</w:t>
            </w:r>
            <w:r w:rsidRPr="00F42770">
              <w:rPr>
                <w:rFonts w:ascii="Montserrat" w:hAnsi="Montserrat" w:cs="Arial"/>
                <w:color w:val="000000" w:themeColor="text1"/>
                <w:sz w:val="16"/>
                <w:szCs w:val="16"/>
              </w:rPr>
              <w:t>e</w:t>
            </w:r>
            <w:r w:rsidRPr="00F42770">
              <w:rPr>
                <w:rFonts w:ascii="Montserrat" w:eastAsiaTheme="minorHAnsi" w:hAnsi="Montserrat" w:cs="Arial"/>
                <w:color w:val="000000" w:themeColor="text1"/>
                <w:sz w:val="16"/>
                <w:szCs w:val="16"/>
                <w:lang w:val="es-MX" w:eastAsia="en-US"/>
              </w:rPr>
              <w:t xml:space="preserve"> la información de la Universidad.</w:t>
            </w:r>
          </w:p>
        </w:tc>
      </w:tr>
      <w:tr w:rsidR="003F32CE" w:rsidRPr="00E06E48" w14:paraId="325ABADA" w14:textId="77777777" w:rsidTr="00713DA7">
        <w:trPr>
          <w:jc w:val="center"/>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4AB22C52" w14:textId="77777777" w:rsidR="003F32CE" w:rsidRPr="00F42770" w:rsidRDefault="003F32CE">
            <w:pPr>
              <w:pStyle w:val="NoSpacing"/>
              <w:rPr>
                <w:rFonts w:ascii="Montserrat" w:eastAsiaTheme="minorHAnsi" w:hAnsi="Montserrat" w:cs="Arial"/>
                <w:b w:val="0"/>
                <w:color w:val="000000" w:themeColor="text1"/>
                <w:sz w:val="16"/>
                <w:szCs w:val="16"/>
                <w:lang w:val="es-MX" w:eastAsia="en-US"/>
              </w:rPr>
            </w:pPr>
            <w:r w:rsidRPr="00F42770">
              <w:rPr>
                <w:rFonts w:ascii="Montserrat" w:eastAsiaTheme="minorHAnsi" w:hAnsi="Montserrat" w:cs="Arial"/>
                <w:b w:val="0"/>
                <w:color w:val="000000" w:themeColor="text1"/>
                <w:sz w:val="16"/>
                <w:szCs w:val="16"/>
                <w:lang w:val="es-MX" w:eastAsia="en-US"/>
              </w:rPr>
              <w:t>Procedimiento de Protección de Código Malicioso</w:t>
            </w:r>
          </w:p>
        </w:tc>
        <w:tc>
          <w:tcPr>
            <w:tcW w:w="5529" w:type="dxa"/>
            <w:shd w:val="clear" w:color="auto" w:fill="auto"/>
          </w:tcPr>
          <w:p w14:paraId="305B1C55" w14:textId="77777777" w:rsidR="003F32CE" w:rsidRPr="00F42770" w:rsidRDefault="003F32CE">
            <w:pPr>
              <w:pStyle w:val="NoSpacing"/>
              <w:jc w:val="both"/>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F42770">
              <w:rPr>
                <w:rFonts w:ascii="Montserrat" w:eastAsiaTheme="minorHAnsi" w:hAnsi="Montserrat" w:cs="Arial"/>
                <w:color w:val="000000" w:themeColor="text1"/>
                <w:sz w:val="16"/>
                <w:szCs w:val="16"/>
                <w:lang w:val="es-MX" w:eastAsia="en-US"/>
              </w:rPr>
              <w:t>Describe cómo debe realizarse la protección contra códigos maliciosos teniendo en cuenta el antimalware como protección principal, por lo que se indica cómo se instalan y se actualizan las plataformas de detección, reporte y recuperación de ataques contra software malicioso, y de controlar la infección vía email.</w:t>
            </w:r>
          </w:p>
        </w:tc>
      </w:tr>
      <w:tr w:rsidR="003F32CE" w:rsidRPr="00E06E48" w14:paraId="7D6DE3E6" w14:textId="77777777" w:rsidTr="00713D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5DBF0C18" w14:textId="77777777" w:rsidR="003F32CE" w:rsidRPr="00F42770" w:rsidRDefault="003F32CE">
            <w:pPr>
              <w:pStyle w:val="NoSpacing"/>
              <w:rPr>
                <w:rFonts w:ascii="Montserrat" w:eastAsiaTheme="minorHAnsi" w:hAnsi="Montserrat" w:cs="Arial"/>
                <w:b w:val="0"/>
                <w:color w:val="000000" w:themeColor="text1"/>
                <w:sz w:val="16"/>
                <w:szCs w:val="16"/>
                <w:lang w:val="es-MX" w:eastAsia="en-US"/>
              </w:rPr>
            </w:pPr>
            <w:r w:rsidRPr="00F42770">
              <w:rPr>
                <w:rFonts w:ascii="Montserrat" w:eastAsiaTheme="minorHAnsi" w:hAnsi="Montserrat" w:cs="Arial"/>
                <w:b w:val="0"/>
                <w:color w:val="000000" w:themeColor="text1"/>
                <w:sz w:val="16"/>
                <w:szCs w:val="16"/>
                <w:lang w:val="es-MX" w:eastAsia="en-US"/>
              </w:rPr>
              <w:t>Procedimiento de Aseguramiento de Servicios en la Red</w:t>
            </w:r>
          </w:p>
        </w:tc>
        <w:tc>
          <w:tcPr>
            <w:tcW w:w="5529" w:type="dxa"/>
            <w:shd w:val="clear" w:color="auto" w:fill="auto"/>
          </w:tcPr>
          <w:p w14:paraId="053FD8D4" w14:textId="77777777" w:rsidR="003F32CE" w:rsidRPr="00F42770" w:rsidRDefault="003F32CE">
            <w:pPr>
              <w:pStyle w:val="NoSpacing"/>
              <w:jc w:val="both"/>
              <w:cnfStyle w:val="000000100000" w:firstRow="0" w:lastRow="0" w:firstColumn="0" w:lastColumn="0" w:oddVBand="0" w:evenVBand="0" w:oddHBand="1"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F42770">
              <w:rPr>
                <w:rFonts w:ascii="Montserrat" w:eastAsiaTheme="minorHAnsi" w:hAnsi="Montserrat" w:cs="Arial"/>
                <w:color w:val="000000" w:themeColor="text1"/>
                <w:sz w:val="16"/>
                <w:szCs w:val="16"/>
                <w:lang w:val="es-MX" w:eastAsia="en-US"/>
              </w:rPr>
              <w:t>Describe   la  manera  como la  Universidad   Simón   Bolívar   protege  la información  que  es  publicada  por  los  servicios,  es  transmitida  y  transportada  a  través  de  la plataforma  de  red  corporativa,  indicando  los  controles  de  seguridad  que  se  aplican  para acceder  a  la  red  cableada  e  inalámbrica;  considerando  la  privacidad  de  los  estos  activos  de información como también el uso de registros (logs) que facilitan la trazabilidad y el seguimiento de acciones sospechosas.</w:t>
            </w:r>
          </w:p>
        </w:tc>
      </w:tr>
      <w:tr w:rsidR="003F32CE" w:rsidRPr="00E06E48" w14:paraId="23007BD1" w14:textId="77777777" w:rsidTr="00713DA7">
        <w:trPr>
          <w:jc w:val="center"/>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7BCCF92B" w14:textId="77777777" w:rsidR="003F32CE" w:rsidRPr="00F42770" w:rsidRDefault="003F32CE">
            <w:pPr>
              <w:pStyle w:val="NoSpacing"/>
              <w:rPr>
                <w:rFonts w:ascii="Montserrat" w:eastAsiaTheme="minorHAnsi" w:hAnsi="Montserrat" w:cs="Arial"/>
                <w:b w:val="0"/>
                <w:color w:val="000000" w:themeColor="text1"/>
                <w:sz w:val="16"/>
                <w:szCs w:val="16"/>
                <w:lang w:val="es-MX" w:eastAsia="en-US"/>
              </w:rPr>
            </w:pPr>
            <w:r w:rsidRPr="00F42770">
              <w:rPr>
                <w:rFonts w:ascii="Montserrat" w:eastAsiaTheme="minorHAnsi" w:hAnsi="Montserrat" w:cs="Arial"/>
                <w:b w:val="0"/>
                <w:color w:val="000000" w:themeColor="text1"/>
                <w:sz w:val="16"/>
                <w:szCs w:val="16"/>
                <w:lang w:val="es-MX" w:eastAsia="en-US"/>
              </w:rPr>
              <w:t>Procedimiento para el Mantenimiento de Equipos de Cómputo del Laboratorio de Genética</w:t>
            </w:r>
          </w:p>
        </w:tc>
        <w:tc>
          <w:tcPr>
            <w:tcW w:w="5529" w:type="dxa"/>
            <w:shd w:val="clear" w:color="auto" w:fill="auto"/>
          </w:tcPr>
          <w:p w14:paraId="017FE853" w14:textId="77777777" w:rsidR="003F32CE" w:rsidRPr="00F42770" w:rsidRDefault="003F32CE">
            <w:pPr>
              <w:pStyle w:val="NoSpacing"/>
              <w:jc w:val="both"/>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F42770">
              <w:rPr>
                <w:rFonts w:ascii="Montserrat" w:eastAsiaTheme="minorHAnsi" w:hAnsi="Montserrat" w:cs="Arial"/>
                <w:color w:val="000000" w:themeColor="text1"/>
                <w:sz w:val="16"/>
                <w:szCs w:val="16"/>
                <w:lang w:val="es-MX" w:eastAsia="en-US"/>
              </w:rPr>
              <w:t>Establece las pautas para realizar el mantenimiento correctivo y mantenimiento preventivo de los equipos de cómputo del Laboratorio de Genética.</w:t>
            </w:r>
          </w:p>
        </w:tc>
      </w:tr>
      <w:tr w:rsidR="003F32CE" w:rsidRPr="00E06E48" w14:paraId="651505BA" w14:textId="77777777" w:rsidTr="00713D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649AB53A" w14:textId="77777777" w:rsidR="003F32CE" w:rsidRPr="00F42770" w:rsidRDefault="003F32CE">
            <w:pPr>
              <w:pStyle w:val="NoSpacing"/>
              <w:rPr>
                <w:rFonts w:ascii="Montserrat" w:eastAsiaTheme="minorHAnsi" w:hAnsi="Montserrat" w:cs="Arial"/>
                <w:b w:val="0"/>
                <w:color w:val="000000" w:themeColor="text1"/>
                <w:sz w:val="16"/>
                <w:szCs w:val="16"/>
                <w:lang w:val="es-MX" w:eastAsia="en-US"/>
              </w:rPr>
            </w:pPr>
            <w:r w:rsidRPr="00F42770">
              <w:rPr>
                <w:rFonts w:ascii="Montserrat" w:eastAsiaTheme="minorHAnsi" w:hAnsi="Montserrat" w:cs="Arial"/>
                <w:b w:val="0"/>
                <w:color w:val="000000" w:themeColor="text1"/>
                <w:sz w:val="16"/>
                <w:szCs w:val="16"/>
                <w:lang w:val="es-MX" w:eastAsia="en-US"/>
              </w:rPr>
              <w:t>Procedimiento para la gestión de requerimientos de recursos y soluciones tecnológicas</w:t>
            </w:r>
          </w:p>
        </w:tc>
        <w:tc>
          <w:tcPr>
            <w:tcW w:w="5529" w:type="dxa"/>
            <w:shd w:val="clear" w:color="auto" w:fill="auto"/>
          </w:tcPr>
          <w:p w14:paraId="1E274F2C" w14:textId="77777777" w:rsidR="003F32CE" w:rsidRPr="00F42770" w:rsidRDefault="003F32CE">
            <w:pPr>
              <w:pStyle w:val="NoSpacing"/>
              <w:jc w:val="both"/>
              <w:cnfStyle w:val="000000100000" w:firstRow="0" w:lastRow="0" w:firstColumn="0" w:lastColumn="0" w:oddVBand="0" w:evenVBand="0" w:oddHBand="1"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F42770">
              <w:rPr>
                <w:rFonts w:ascii="Montserrat" w:eastAsiaTheme="minorHAnsi" w:hAnsi="Montserrat" w:cs="Arial"/>
                <w:color w:val="000000" w:themeColor="text1"/>
                <w:sz w:val="16"/>
                <w:szCs w:val="16"/>
                <w:lang w:val="es-MX" w:eastAsia="en-US"/>
              </w:rPr>
              <w:t>Establece las pautas para la gestión de requerimientos de recursos y soluciones tecnológicas en la Universidad Simón Bolívar.</w:t>
            </w:r>
          </w:p>
        </w:tc>
      </w:tr>
      <w:tr w:rsidR="003F32CE" w:rsidRPr="00E06E48" w14:paraId="398EC7B9" w14:textId="77777777" w:rsidTr="00713DA7">
        <w:trPr>
          <w:jc w:val="center"/>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728999FE" w14:textId="77777777" w:rsidR="003F32CE" w:rsidRPr="00F42770" w:rsidRDefault="003F32CE">
            <w:pPr>
              <w:pStyle w:val="NoSpacing"/>
              <w:rPr>
                <w:rFonts w:ascii="Montserrat" w:hAnsi="Montserrat" w:cs="Arial"/>
                <w:b w:val="0"/>
                <w:color w:val="000000" w:themeColor="text1"/>
                <w:sz w:val="16"/>
                <w:szCs w:val="16"/>
              </w:rPr>
            </w:pPr>
            <w:r w:rsidRPr="00F42770">
              <w:rPr>
                <w:rFonts w:ascii="Montserrat" w:hAnsi="Montserrat" w:cs="Arial"/>
                <w:b w:val="0"/>
                <w:color w:val="000000" w:themeColor="text1"/>
                <w:sz w:val="16"/>
                <w:szCs w:val="16"/>
              </w:rPr>
              <w:t>Política Integral de TI</w:t>
            </w:r>
          </w:p>
        </w:tc>
        <w:tc>
          <w:tcPr>
            <w:tcW w:w="5529" w:type="dxa"/>
            <w:shd w:val="clear" w:color="auto" w:fill="auto"/>
          </w:tcPr>
          <w:p w14:paraId="23E594EB" w14:textId="77777777" w:rsidR="003F32CE" w:rsidRPr="00F42770" w:rsidRDefault="003F32CE">
            <w:pPr>
              <w:pStyle w:val="NoSpacing"/>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F42770">
              <w:rPr>
                <w:rFonts w:ascii="Montserrat" w:hAnsi="Montserrat" w:cs="Arial"/>
                <w:color w:val="000000" w:themeColor="text1"/>
                <w:sz w:val="16"/>
                <w:szCs w:val="16"/>
              </w:rPr>
              <w:t>Establecer los lineamientos que permitan asegurar el aprovisionamiento, uso y soporte de la operación, procesos y capacidades de la arquitectura TI, servicios y Seguridad y privacidad con el fin de impulsar el aprovechamiento de los recursos tecnológicos que aseguren el cumplimiento de las actividades relacionadas a cada uno de los procesos institucionales de manera óptima y de calidad.</w:t>
            </w:r>
          </w:p>
        </w:tc>
      </w:tr>
      <w:tr w:rsidR="003F32CE" w:rsidRPr="00E06E48" w14:paraId="3E61AB5D" w14:textId="77777777" w:rsidTr="00713D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590E192" w14:textId="77777777" w:rsidR="003F32CE" w:rsidRPr="00F42770" w:rsidRDefault="003F32CE">
            <w:pPr>
              <w:pStyle w:val="NoSpacing"/>
              <w:rPr>
                <w:rFonts w:ascii="Montserrat" w:hAnsi="Montserrat" w:cs="Arial"/>
                <w:b w:val="0"/>
                <w:color w:val="000000" w:themeColor="text1"/>
                <w:sz w:val="16"/>
                <w:szCs w:val="16"/>
              </w:rPr>
            </w:pPr>
            <w:r w:rsidRPr="00F42770">
              <w:rPr>
                <w:rFonts w:ascii="Montserrat" w:hAnsi="Montserrat" w:cs="Arial"/>
                <w:b w:val="0"/>
                <w:color w:val="000000" w:themeColor="text1"/>
                <w:sz w:val="16"/>
                <w:szCs w:val="16"/>
              </w:rPr>
              <w:t>Política de Tratamiento de datos personales</w:t>
            </w:r>
          </w:p>
        </w:tc>
        <w:tc>
          <w:tcPr>
            <w:tcW w:w="5529" w:type="dxa"/>
            <w:shd w:val="clear" w:color="auto" w:fill="auto"/>
          </w:tcPr>
          <w:p w14:paraId="122A5DF5" w14:textId="77777777" w:rsidR="003F32CE" w:rsidRPr="00F42770" w:rsidRDefault="003F32CE">
            <w:pPr>
              <w:pStyle w:val="NoSpacing"/>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F42770">
              <w:rPr>
                <w:rFonts w:ascii="Montserrat" w:hAnsi="Montserrat" w:cs="Arial"/>
                <w:color w:val="000000" w:themeColor="text1"/>
                <w:sz w:val="16"/>
                <w:szCs w:val="16"/>
              </w:rPr>
              <w:t>La política de tratamiento de datos hace parte del manual de funciones sustantivas de la institución, el cual tiene relación con la misión del proceso de TI, tal como se valida a continuación.</w:t>
            </w:r>
          </w:p>
          <w:p w14:paraId="7E633127" w14:textId="77777777" w:rsidR="003F32CE" w:rsidRPr="00F42770" w:rsidRDefault="003F32CE">
            <w:pPr>
              <w:pStyle w:val="NoSpacing"/>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F42770">
              <w:rPr>
                <w:rFonts w:ascii="Montserrat" w:hAnsi="Montserrat" w:cs="Arial"/>
                <w:color w:val="000000" w:themeColor="text1"/>
                <w:sz w:val="16"/>
                <w:szCs w:val="16"/>
              </w:rPr>
              <w:t>Establecer los criterios o lineamientos bajo los cuales la UNIVERSIDAD SIMÓN BOLÍVAR, podrá realizar la obtención, recolección, uso, procesamiento, transferencia, transmisiones, circulación, supresión y en general el tratamiento de los datos personales, consagrando las finalidades, mecanismos y los derechos de los titulares de los datos personales, así como los procedimientos para que estos puedan ejercitar legítimamente sus derechos.</w:t>
            </w:r>
          </w:p>
        </w:tc>
      </w:tr>
    </w:tbl>
    <w:p w14:paraId="43F7F4EA" w14:textId="0453A627" w:rsidR="003F32CE" w:rsidRPr="00663E3B" w:rsidRDefault="003F32CE" w:rsidP="003F32CE">
      <w:pPr>
        <w:jc w:val="center"/>
        <w:rPr>
          <w:rFonts w:ascii="Montserrat" w:hAnsi="Montserrat" w:cs="Arial"/>
          <w:i/>
          <w:iCs/>
          <w:color w:val="000000" w:themeColor="text1"/>
          <w:sz w:val="14"/>
          <w:szCs w:val="14"/>
        </w:rPr>
      </w:pPr>
      <w:bookmarkStart w:id="128" w:name="_Toc54980213"/>
      <w:bookmarkStart w:id="129" w:name="_Toc157526490"/>
      <w:r w:rsidRPr="00663E3B">
        <w:rPr>
          <w:rFonts w:ascii="Montserrat" w:hAnsi="Montserrat" w:cs="Arial"/>
          <w:i/>
          <w:iCs/>
          <w:color w:val="000000" w:themeColor="text1"/>
          <w:sz w:val="14"/>
          <w:szCs w:val="14"/>
        </w:rPr>
        <w:t xml:space="preserve">Tabla </w:t>
      </w:r>
      <w:r w:rsidR="005B5266">
        <w:rPr>
          <w:rFonts w:ascii="Montserrat" w:hAnsi="Montserrat" w:cs="Arial"/>
          <w:i/>
          <w:iCs/>
          <w:color w:val="000000" w:themeColor="text1"/>
          <w:sz w:val="14"/>
          <w:szCs w:val="14"/>
        </w:rPr>
        <w:fldChar w:fldCharType="begin"/>
      </w:r>
      <w:r w:rsidR="005B5266">
        <w:rPr>
          <w:rFonts w:ascii="Montserrat" w:hAnsi="Montserrat" w:cs="Arial"/>
          <w:i/>
          <w:iCs/>
          <w:color w:val="000000" w:themeColor="text1"/>
          <w:sz w:val="14"/>
          <w:szCs w:val="14"/>
        </w:rPr>
        <w:instrText xml:space="preserve"> SEQ Tabla \* ARABIC </w:instrText>
      </w:r>
      <w:r w:rsidR="005B5266">
        <w:rPr>
          <w:rFonts w:ascii="Montserrat" w:hAnsi="Montserrat" w:cs="Arial"/>
          <w:i/>
          <w:iCs/>
          <w:color w:val="000000" w:themeColor="text1"/>
          <w:sz w:val="14"/>
          <w:szCs w:val="14"/>
        </w:rPr>
        <w:fldChar w:fldCharType="separate"/>
      </w:r>
      <w:r w:rsidR="00996C83">
        <w:rPr>
          <w:rFonts w:ascii="Montserrat" w:hAnsi="Montserrat" w:cs="Arial"/>
          <w:i/>
          <w:iCs/>
          <w:noProof/>
          <w:color w:val="000000" w:themeColor="text1"/>
          <w:sz w:val="14"/>
          <w:szCs w:val="14"/>
        </w:rPr>
        <w:t>38</w:t>
      </w:r>
      <w:r w:rsidR="005B5266">
        <w:rPr>
          <w:rFonts w:ascii="Montserrat" w:hAnsi="Montserrat" w:cs="Arial"/>
          <w:i/>
          <w:iCs/>
          <w:color w:val="000000" w:themeColor="text1"/>
          <w:sz w:val="14"/>
          <w:szCs w:val="14"/>
        </w:rPr>
        <w:fldChar w:fldCharType="end"/>
      </w:r>
      <w:r w:rsidRPr="00663E3B">
        <w:rPr>
          <w:rFonts w:ascii="Montserrat" w:hAnsi="Montserrat" w:cs="Arial"/>
          <w:i/>
          <w:iCs/>
          <w:color w:val="000000" w:themeColor="text1"/>
          <w:sz w:val="14"/>
          <w:szCs w:val="14"/>
        </w:rPr>
        <w:t xml:space="preserve"> </w:t>
      </w:r>
      <w:bookmarkEnd w:id="128"/>
      <w:r w:rsidRPr="00663E3B">
        <w:rPr>
          <w:rFonts w:ascii="Montserrat" w:hAnsi="Montserrat" w:cs="Arial"/>
          <w:i/>
          <w:iCs/>
          <w:color w:val="000000" w:themeColor="text1"/>
          <w:sz w:val="14"/>
          <w:szCs w:val="14"/>
        </w:rPr>
        <w:t>Lineamientos y Procedimientos de TI</w:t>
      </w:r>
      <w:bookmarkEnd w:id="129"/>
    </w:p>
    <w:p w14:paraId="1A7B7E97" w14:textId="77777777" w:rsidR="003F32CE" w:rsidRPr="00E06E48" w:rsidRDefault="003F32CE" w:rsidP="003F32CE">
      <w:pPr>
        <w:jc w:val="center"/>
        <w:rPr>
          <w:rFonts w:ascii="Montserrat" w:hAnsi="Montserrat"/>
          <w:color w:val="FF0000"/>
        </w:rPr>
      </w:pPr>
    </w:p>
    <w:p w14:paraId="0EB42892" w14:textId="5F79185C" w:rsidR="003F32CE" w:rsidRPr="00AA1E4C" w:rsidRDefault="003F32CE" w:rsidP="003F32CE">
      <w:p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 xml:space="preserve">La Universidad Simón Bolívar, en el marco de su compromiso con la mejora continua con la calidad de la prestación de sus servicios y en favor de asegurar que los recursos tecnológicos sean utilizados correctamente y proporcionen valor a la institución y a sus grupos de interés, define los siguientes lineamientos de la </w:t>
      </w:r>
      <w:r w:rsidR="008D401C" w:rsidRPr="008D401C">
        <w:rPr>
          <w:rFonts w:ascii="Montserrat" w:hAnsi="Montserrat" w:cs="Arial"/>
          <w:b/>
          <w:bCs/>
          <w:color w:val="000000" w:themeColor="text1"/>
          <w:sz w:val="20"/>
          <w:szCs w:val="20"/>
        </w:rPr>
        <w:t>POLÍTICA INTEGRAL DE TI</w:t>
      </w:r>
      <w:r w:rsidRPr="00AA1E4C">
        <w:rPr>
          <w:rFonts w:ascii="Montserrat" w:hAnsi="Montserrat" w:cs="Arial"/>
          <w:color w:val="000000" w:themeColor="text1"/>
          <w:sz w:val="20"/>
          <w:szCs w:val="20"/>
        </w:rPr>
        <w:t>, basados en el marco de arquitectura empresarial y TOGAF:</w:t>
      </w:r>
    </w:p>
    <w:p w14:paraId="308527FB" w14:textId="77777777" w:rsidR="003F32CE" w:rsidRPr="00AA1E4C" w:rsidRDefault="003F32CE" w:rsidP="00FD44A8">
      <w:pPr>
        <w:pStyle w:val="ListParagraph"/>
        <w:numPr>
          <w:ilvl w:val="0"/>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Define la política Integral de TI como la manifestación estratégica institucional para establecer las pautas, directrices y orientaciones que regulen el comportamiento de los usuarios, la forma de gobernar y gestionar de manera adecuada y efectiva los recursos tecnológicos en el Marco de Arquitectura Empresarial, bajo los dominios de Estrategia TI, Gobierno TI, Información, Sistemas de Información, Servicios Tecnológicos, Uso y Apropiación.</w:t>
      </w:r>
    </w:p>
    <w:p w14:paraId="7F5B91D6" w14:textId="77777777" w:rsidR="003F32CE" w:rsidRPr="00AA1E4C" w:rsidRDefault="003F32CE" w:rsidP="00FD44A8">
      <w:pPr>
        <w:pStyle w:val="ListParagraph"/>
        <w:numPr>
          <w:ilvl w:val="0"/>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Da cumplimiento a la política de Integral de TI aplicada a toda la estructura organizacional, constituida por gestores de TI, directivos, funcionarios, profesores, contratistas, estudiantes, proveedores, colaboradores y visitantes, que desarrollen, utilicen, recolecten, procesen, intercambien o consulten los activos de información habilitados de manera transversal por el Marco de Arquitectura Empresarial.</w:t>
      </w:r>
    </w:p>
    <w:p w14:paraId="76F6ADC8" w14:textId="77777777" w:rsidR="003F32CE" w:rsidRPr="00AA1E4C" w:rsidRDefault="003F32CE" w:rsidP="00FD44A8">
      <w:pPr>
        <w:pStyle w:val="ListParagraph"/>
        <w:numPr>
          <w:ilvl w:val="0"/>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Da cumplimiento a la política de Integral de TI aplicada a toda la estructura organizacional, constituida por gestores de TI, directivos, funcionarios, profesores, contratistas, estudiantes, proveedores, colaboradores y visitantes, que desarrollen, utilicen, recolecten, procesen, intercambien o consulten los activos de información habilitados de manera transversal por el Marco de Arquitectura Empresarial.</w:t>
      </w:r>
    </w:p>
    <w:p w14:paraId="7075D959"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Crea y regula los catálogos de servicios de TI.</w:t>
      </w:r>
    </w:p>
    <w:p w14:paraId="742029BC"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Optimiza el plan de comunicaciones para informar a los diferentes grupos de interés, acerca de aspectos generales relacionados a las Tecnologías de la Información.</w:t>
      </w:r>
    </w:p>
    <w:p w14:paraId="10EDFBA0"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Realiza seguimiento, organización y control presupuestal asociados a los planes de acción y proyectos de inversión de TI.</w:t>
      </w:r>
    </w:p>
    <w:p w14:paraId="14DAD303"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Evalúa indicadores asociados a la estrategia TI.</w:t>
      </w:r>
    </w:p>
    <w:p w14:paraId="29DDE22C"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Identifica estándares y buenas prácticas que faciliten la gestión de seguridad, continuidad de negocio, adquisición de tecnología y acceso a la Información.</w:t>
      </w:r>
    </w:p>
    <w:p w14:paraId="403A81C9"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Apoya el proceso de diseño, implementación y evolución de la arquitectura de TI alineándola con la Institución teniendo en cuenta:</w:t>
      </w:r>
    </w:p>
    <w:p w14:paraId="1F91C0A8" w14:textId="77777777" w:rsidR="003F32CE" w:rsidRPr="00AA1E4C" w:rsidRDefault="003F32CE" w:rsidP="00FD44A8">
      <w:pPr>
        <w:pStyle w:val="ListParagraph"/>
        <w:numPr>
          <w:ilvl w:val="2"/>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planeación estratégica de gestión de TI.</w:t>
      </w:r>
    </w:p>
    <w:p w14:paraId="3598AF32" w14:textId="77777777" w:rsidR="003F32CE" w:rsidRPr="00AA1E4C" w:rsidRDefault="003F32CE" w:rsidP="00FD44A8">
      <w:pPr>
        <w:pStyle w:val="ListParagraph"/>
        <w:numPr>
          <w:ilvl w:val="2"/>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El portafolio de planes y proyectos.</w:t>
      </w:r>
    </w:p>
    <w:p w14:paraId="3D85D38D" w14:textId="77777777" w:rsidR="003F32CE" w:rsidRPr="00AA1E4C" w:rsidRDefault="003F32CE" w:rsidP="00FD44A8">
      <w:pPr>
        <w:pStyle w:val="ListParagraph"/>
        <w:numPr>
          <w:ilvl w:val="2"/>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identificación de estándares de gobernabilidad TI.</w:t>
      </w:r>
    </w:p>
    <w:p w14:paraId="52119F83" w14:textId="77777777" w:rsidR="003F32CE" w:rsidRPr="00AA1E4C" w:rsidRDefault="003F32CE" w:rsidP="00FD44A8">
      <w:pPr>
        <w:pStyle w:val="ListParagraph"/>
        <w:numPr>
          <w:ilvl w:val="2"/>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evaluación periódica de la gestión TI.</w:t>
      </w:r>
    </w:p>
    <w:p w14:paraId="092155E3" w14:textId="77777777" w:rsidR="003F32CE" w:rsidRPr="00AA1E4C" w:rsidRDefault="003F32CE" w:rsidP="00FD44A8">
      <w:pPr>
        <w:pStyle w:val="ListParagraph"/>
        <w:numPr>
          <w:ilvl w:val="2"/>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Las políticas de TI (seguridad, información, acceso, uso).</w:t>
      </w:r>
    </w:p>
    <w:p w14:paraId="5EE88B27" w14:textId="77777777" w:rsidR="003F32CE" w:rsidRPr="00AA1E4C" w:rsidRDefault="003F32CE" w:rsidP="00FD44A8">
      <w:pPr>
        <w:pStyle w:val="ListParagraph"/>
        <w:numPr>
          <w:ilvl w:val="2"/>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El portafolio de tecnologías de la información.</w:t>
      </w:r>
    </w:p>
    <w:p w14:paraId="1A2F3F05" w14:textId="77777777" w:rsidR="003F32CE" w:rsidRPr="00AA1E4C" w:rsidRDefault="003F32CE" w:rsidP="00FD44A8">
      <w:pPr>
        <w:pStyle w:val="ListParagraph"/>
        <w:numPr>
          <w:ilvl w:val="2"/>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gestión financiera de TI.</w:t>
      </w:r>
    </w:p>
    <w:p w14:paraId="21917337" w14:textId="77777777" w:rsidR="003F32CE" w:rsidRPr="00AA1E4C" w:rsidRDefault="003F32CE" w:rsidP="00FD44A8">
      <w:pPr>
        <w:pStyle w:val="ListParagraph"/>
        <w:numPr>
          <w:ilvl w:val="2"/>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El plan de continuidad de TI.</w:t>
      </w:r>
    </w:p>
    <w:p w14:paraId="63FDDAFF" w14:textId="77777777" w:rsidR="003F32CE" w:rsidRPr="00AA1E4C" w:rsidRDefault="003F32CE" w:rsidP="00FD44A8">
      <w:pPr>
        <w:pStyle w:val="ListParagraph"/>
        <w:numPr>
          <w:ilvl w:val="0"/>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Garantiza el fortalecimiento del Gobierno de TI, buscando generar las instancias en las cuales el proceso de Gestión de TI lidere la toma de decisiones sobre los proyectos y la gestión de los recursos tecnológicos, contando con la participación de las áreas de proceso involucradas con el fin de lograr acuerdos y establecer las responsabilidades de cada uno de los grupos de interés de la institución, toda vez que:</w:t>
      </w:r>
    </w:p>
    <w:p w14:paraId="1CC7568F"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Identifica y define las políticas, estándares y lineamientos que faciliten la gestión y gobernabilidad de TI.</w:t>
      </w:r>
    </w:p>
    <w:p w14:paraId="26507156"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 xml:space="preserve">Gestiona un esquema de Gobierno de TI alineado al modelo de planeación institucional que incluya roles y responsabilidades, estructura organizacional e indicadores de desempeño.  </w:t>
      </w:r>
    </w:p>
    <w:p w14:paraId="7718AB5C"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Implementa, actualiza y evalúa, las políticas, estándares y lineamientos de TI.</w:t>
      </w:r>
    </w:p>
    <w:p w14:paraId="0872CE54"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 xml:space="preserve">Gestiona cualquier iniciativa de TI como eje transversal, incorporándose desde el inicio del proyecto. </w:t>
      </w:r>
    </w:p>
    <w:p w14:paraId="37622131"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Define metodologías para la gestión de proyectos y la transferencia de conocimiento a la comunidad institucional.</w:t>
      </w:r>
    </w:p>
    <w:p w14:paraId="4AA022E0"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Brinda directrices para implementar esquemas de gobernabilidad de TI y adopta las políticas que permiten alinear los procesos estratégicos de la Institución, teniendo en cuenta:</w:t>
      </w:r>
    </w:p>
    <w:p w14:paraId="7C66CF8D" w14:textId="77777777" w:rsidR="003F32CE" w:rsidRPr="00AA1E4C" w:rsidRDefault="003F32CE" w:rsidP="00FD44A8">
      <w:pPr>
        <w:pStyle w:val="ListParagraph"/>
        <w:numPr>
          <w:ilvl w:val="2"/>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El marco legal y normativo.</w:t>
      </w:r>
    </w:p>
    <w:p w14:paraId="0F354ECF" w14:textId="77777777" w:rsidR="003F32CE" w:rsidRPr="00AA1E4C" w:rsidRDefault="003F32CE" w:rsidP="00FD44A8">
      <w:pPr>
        <w:pStyle w:val="ListParagraph"/>
        <w:numPr>
          <w:ilvl w:val="2"/>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estructura de TI y sus procesos.</w:t>
      </w:r>
    </w:p>
    <w:p w14:paraId="0B1D14F9" w14:textId="77777777" w:rsidR="003F32CE" w:rsidRPr="00AA1E4C" w:rsidRDefault="003F32CE" w:rsidP="00FD44A8">
      <w:pPr>
        <w:pStyle w:val="ListParagraph"/>
        <w:numPr>
          <w:ilvl w:val="2"/>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toma de decisiones.</w:t>
      </w:r>
    </w:p>
    <w:p w14:paraId="75BA49A7" w14:textId="383BD144" w:rsidR="003F32CE" w:rsidRPr="00AA1E4C" w:rsidRDefault="003F32CE" w:rsidP="00FD44A8">
      <w:pPr>
        <w:pStyle w:val="ListParagraph"/>
        <w:numPr>
          <w:ilvl w:val="2"/>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gestión de relaciones con otras áreas</w:t>
      </w:r>
      <w:r w:rsidR="0056528F">
        <w:rPr>
          <w:rFonts w:ascii="Montserrat" w:hAnsi="Montserrat" w:cs="Arial"/>
          <w:color w:val="000000" w:themeColor="text1"/>
          <w:sz w:val="20"/>
          <w:szCs w:val="20"/>
        </w:rPr>
        <w:t xml:space="preserve"> e instituciones</w:t>
      </w:r>
      <w:r w:rsidRPr="00AA1E4C">
        <w:rPr>
          <w:rFonts w:ascii="Montserrat" w:hAnsi="Montserrat" w:cs="Arial"/>
          <w:color w:val="000000" w:themeColor="text1"/>
          <w:sz w:val="20"/>
          <w:szCs w:val="20"/>
        </w:rPr>
        <w:t>.</w:t>
      </w:r>
    </w:p>
    <w:p w14:paraId="06A88A87" w14:textId="77777777" w:rsidR="003F32CE" w:rsidRPr="00AA1E4C" w:rsidRDefault="003F32CE" w:rsidP="00FD44A8">
      <w:pPr>
        <w:pStyle w:val="ListParagraph"/>
        <w:numPr>
          <w:ilvl w:val="2"/>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gestión de proveedores.</w:t>
      </w:r>
    </w:p>
    <w:p w14:paraId="0AD6FE17" w14:textId="77777777" w:rsidR="003F32CE" w:rsidRPr="00AA1E4C" w:rsidRDefault="003F32CE" w:rsidP="00FD44A8">
      <w:pPr>
        <w:pStyle w:val="ListParagraph"/>
        <w:numPr>
          <w:ilvl w:val="2"/>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Los acuerdos de servicio y de desarrollo.</w:t>
      </w:r>
    </w:p>
    <w:p w14:paraId="74DE6FCD" w14:textId="77777777" w:rsidR="003F32CE" w:rsidRPr="00AA1E4C" w:rsidRDefault="003F32CE" w:rsidP="00FD44A8">
      <w:pPr>
        <w:pStyle w:val="ListParagraph"/>
        <w:numPr>
          <w:ilvl w:val="2"/>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alineación con los procesos.</w:t>
      </w:r>
    </w:p>
    <w:p w14:paraId="1473F533" w14:textId="77777777" w:rsidR="003F32CE" w:rsidRPr="00AA1E4C" w:rsidRDefault="003F32CE" w:rsidP="00FD44A8">
      <w:pPr>
        <w:pStyle w:val="ListParagraph"/>
        <w:numPr>
          <w:ilvl w:val="2"/>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auditoría de Procesos.</w:t>
      </w:r>
    </w:p>
    <w:p w14:paraId="3F926464" w14:textId="77777777" w:rsidR="003F32CE" w:rsidRPr="00AA1E4C" w:rsidRDefault="003F32CE" w:rsidP="00FD44A8">
      <w:pPr>
        <w:pStyle w:val="ListParagraph"/>
        <w:numPr>
          <w:ilvl w:val="0"/>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Apoya el proceso de toma de decisiones basado en la información extraída de las fuentes de información habilitadas, fomentando el desarrollo de la capacidad de análisis en los tomadores de decisiones y diseñadores de estrategias, así como se asegura de disponer de mecanismos de seguimiento, evaluación y control a través de:</w:t>
      </w:r>
    </w:p>
    <w:p w14:paraId="6E223960"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definición del catálogo de componentes y los servicios de información durante su ciclo de vida, alineados con las necesidades de la estrategia institucional, sectorial y sus procesos, garantizando las fuentes únicas de información.</w:t>
      </w:r>
    </w:p>
    <w:p w14:paraId="32000B0A"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evaluación, mantenimiento y actualización el catálogo y los planes de calidad de los componentes de información.</w:t>
      </w:r>
    </w:p>
    <w:p w14:paraId="46B45F84"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definición de la información en función de su valor, sensibilidad, criticidad, clasificación y medio de transferencia.</w:t>
      </w:r>
    </w:p>
    <w:p w14:paraId="10C11F7A"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habilitación de trámites y servicios de información centrados en los usuarios a través de múltiples canales garantizando su acceso a los diferentes grupos de interés.</w:t>
      </w:r>
    </w:p>
    <w:p w14:paraId="5BE13A99"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puesta en operación de los servicios de intercambio de información a través de la plataforma de interoperabilidad institucional.</w:t>
      </w:r>
    </w:p>
    <w:p w14:paraId="6A91F105"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habilitación de herramientas de análisis de información para facilitar la gestión del conocimiento, el entendimiento y uso de la información para los actores internos y externos.</w:t>
      </w:r>
    </w:p>
    <w:p w14:paraId="7BD84D2A"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definición de la trazabilidad de la información como parte integral de su uso en el tratamiento de datos de la Universidad.</w:t>
      </w:r>
    </w:p>
    <w:p w14:paraId="34154A3B"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El cumplimiento de las condiciones de seguridad, calidad, estructuras y herramientas para el tratamiento en el intercambio de información que se establezcan con otras organizaciones e instituciones.</w:t>
      </w:r>
    </w:p>
    <w:p w14:paraId="2FCD8A95"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 xml:space="preserve">La estandarización e interoperabilidad de la información con otras instituciones a partir de la necesidad de intercambio a través de tecnologías de la información.  </w:t>
      </w:r>
    </w:p>
    <w:p w14:paraId="7B4A451A" w14:textId="77777777" w:rsidR="003F32CE" w:rsidRPr="00AA1E4C" w:rsidRDefault="003F32CE" w:rsidP="00FD44A8">
      <w:pPr>
        <w:pStyle w:val="ListParagraph"/>
        <w:numPr>
          <w:ilvl w:val="0"/>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El cumplimiento de las condiciones de seguridad, calidad, estructuras y herramientas para el tratamiento en el intercambio de información que se establezcan con otras organizaciones e instituciones.</w:t>
      </w:r>
    </w:p>
    <w:p w14:paraId="6B49E184"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Académico, de investigación y extensión.</w:t>
      </w:r>
    </w:p>
    <w:p w14:paraId="0C5D7486" w14:textId="77777777" w:rsidR="003F32CE" w:rsidRPr="00AA1E4C" w:rsidRDefault="003F32CE" w:rsidP="00FD44A8">
      <w:pPr>
        <w:pStyle w:val="ListParagraph"/>
        <w:numPr>
          <w:ilvl w:val="2"/>
          <w:numId w:val="18"/>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Amplía la oferta de soluciones digitales que permitan una interacción sincrónica y colaborativa entre profesores, estudiantes y otros actores.</w:t>
      </w:r>
    </w:p>
    <w:p w14:paraId="784BFDFC" w14:textId="77777777" w:rsidR="003F32CE" w:rsidRPr="00AA1E4C" w:rsidRDefault="003F32CE" w:rsidP="00FD44A8">
      <w:pPr>
        <w:pStyle w:val="ListParagraph"/>
        <w:numPr>
          <w:ilvl w:val="2"/>
          <w:numId w:val="18"/>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Complementa la experiencia de aprendizaje con herramientas basadas en la nube y arquitecturas hibridas, que permitan a la institución adaptarse rápidamente a las condiciones cambiantes de disponibilidad y configuración de los equipos de cómputos y recursos tecnológicos.</w:t>
      </w:r>
    </w:p>
    <w:p w14:paraId="165BAD6D" w14:textId="77777777" w:rsidR="003F32CE" w:rsidRPr="00AA1E4C" w:rsidRDefault="003F32CE" w:rsidP="00FD44A8">
      <w:pPr>
        <w:pStyle w:val="ListParagraph"/>
        <w:numPr>
          <w:ilvl w:val="2"/>
          <w:numId w:val="18"/>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Consolida alianzas estratégicas con otras instituciones a través de redes de colaboración académica que fomenten la investigación y el acceso a recursos educativos.</w:t>
      </w:r>
    </w:p>
    <w:p w14:paraId="5618F242" w14:textId="77777777" w:rsidR="003F32CE" w:rsidRPr="00AA1E4C" w:rsidRDefault="003F32CE" w:rsidP="00FD44A8">
      <w:pPr>
        <w:pStyle w:val="ListParagraph"/>
        <w:numPr>
          <w:ilvl w:val="1"/>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Administrativo</w:t>
      </w:r>
    </w:p>
    <w:p w14:paraId="1612A8A5" w14:textId="77777777" w:rsidR="003F32CE" w:rsidRPr="00AA1E4C" w:rsidRDefault="003F32CE" w:rsidP="00FD44A8">
      <w:pPr>
        <w:pStyle w:val="ListParagraph"/>
        <w:numPr>
          <w:ilvl w:val="2"/>
          <w:numId w:val="18"/>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Integra esfuerzos para gestionar las diversas fuentes de datos de la institución, con el propósito de estructurar el sistema centralizado de información, el cual, por medio de tecnologías modernas de minería de datos y aprendizaje de máquina apoya los procesos de generación de reportes normativos e institucionales de toma de decisiones con base en datos, al mismo tiempo que posibilita que los diferentes subsistemas de apoyo provistos a las áreas administrativas trabajen de forma orquestada, a fin de que los procesos operacionales de la institución alimenten de manera automática y transparente este almacén de datos.</w:t>
      </w:r>
    </w:p>
    <w:p w14:paraId="64DC6D2C" w14:textId="77777777" w:rsidR="003F32CE" w:rsidRPr="00AA1E4C" w:rsidRDefault="003F32CE" w:rsidP="00FD44A8">
      <w:pPr>
        <w:pStyle w:val="ListParagraph"/>
        <w:numPr>
          <w:ilvl w:val="2"/>
          <w:numId w:val="18"/>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Planea, diseña y gestiona la arquitectura del ciclo de vida de las aplicaciones, los soportes y la adecuada ejecución de los sistemas de información y soluciones tecnológicas que facilitan y habilitan las dinámicas en la Institución, teniendo en cuenta:</w:t>
      </w:r>
    </w:p>
    <w:p w14:paraId="775529C4" w14:textId="77777777" w:rsidR="003F32CE" w:rsidRPr="00AA1E4C" w:rsidRDefault="003F32CE" w:rsidP="00FD44A8">
      <w:pPr>
        <w:pStyle w:val="ListParagraph"/>
        <w:numPr>
          <w:ilvl w:val="3"/>
          <w:numId w:val="18"/>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arquitectura de sistemas de información.</w:t>
      </w:r>
    </w:p>
    <w:p w14:paraId="19303CEA" w14:textId="77777777" w:rsidR="003F32CE" w:rsidRPr="00AA1E4C" w:rsidRDefault="003F32CE" w:rsidP="00FD44A8">
      <w:pPr>
        <w:pStyle w:val="ListParagraph"/>
        <w:numPr>
          <w:ilvl w:val="3"/>
          <w:numId w:val="18"/>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El desarrollo y mantenimiento.</w:t>
      </w:r>
    </w:p>
    <w:p w14:paraId="6A9DA875" w14:textId="77777777" w:rsidR="003F32CE" w:rsidRPr="00AA1E4C" w:rsidRDefault="003F32CE" w:rsidP="00FD44A8">
      <w:pPr>
        <w:pStyle w:val="ListParagraph"/>
        <w:numPr>
          <w:ilvl w:val="3"/>
          <w:numId w:val="18"/>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 xml:space="preserve">La implantación. </w:t>
      </w:r>
    </w:p>
    <w:p w14:paraId="3D548D56" w14:textId="77777777" w:rsidR="003F32CE" w:rsidRPr="00AA1E4C" w:rsidRDefault="003F32CE" w:rsidP="00FD44A8">
      <w:pPr>
        <w:pStyle w:val="ListParagraph"/>
        <w:numPr>
          <w:ilvl w:val="3"/>
          <w:numId w:val="18"/>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Los servicios de soporte técnico y funcional.</w:t>
      </w:r>
    </w:p>
    <w:p w14:paraId="6FBEE73E" w14:textId="77777777" w:rsidR="003F32CE" w:rsidRPr="00AA1E4C" w:rsidRDefault="003F32CE" w:rsidP="00FD44A8">
      <w:pPr>
        <w:pStyle w:val="ListParagraph"/>
        <w:numPr>
          <w:ilvl w:val="0"/>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Identifica e implementa mejoras a la capacidad actual y futura de la infraestructura tecnológica considerando las necesidades actuales y futuras de los procesos y sistemas de información e intercambio de información, teniendo en cuenta:</w:t>
      </w:r>
    </w:p>
    <w:p w14:paraId="09BA2EE9" w14:textId="77777777" w:rsidR="003F32CE" w:rsidRPr="00AA1E4C" w:rsidRDefault="003F32CE" w:rsidP="00FD44A8">
      <w:pPr>
        <w:pStyle w:val="ListParagraph"/>
        <w:numPr>
          <w:ilvl w:val="2"/>
          <w:numId w:val="18"/>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arquitectura de la infraestructura tecnológica.</w:t>
      </w:r>
    </w:p>
    <w:p w14:paraId="46A65E03" w14:textId="77777777" w:rsidR="003F32CE" w:rsidRPr="00AA1E4C" w:rsidRDefault="003F32CE" w:rsidP="00FD44A8">
      <w:pPr>
        <w:pStyle w:val="ListParagraph"/>
        <w:numPr>
          <w:ilvl w:val="2"/>
          <w:numId w:val="18"/>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Los procesos de gestión: Capacidad, puesta en producción y operación.</w:t>
      </w:r>
    </w:p>
    <w:p w14:paraId="777169DC" w14:textId="77777777" w:rsidR="003F32CE" w:rsidRPr="00AA1E4C" w:rsidRDefault="003F32CE" w:rsidP="00FD44A8">
      <w:pPr>
        <w:pStyle w:val="ListParagraph"/>
        <w:numPr>
          <w:ilvl w:val="2"/>
          <w:numId w:val="18"/>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Los servicios de suministro, administración y operación de infraestructura tecnológica y de sistemas de información.</w:t>
      </w:r>
    </w:p>
    <w:p w14:paraId="54F715C8" w14:textId="77777777" w:rsidR="003F32CE" w:rsidRPr="00AA1E4C" w:rsidRDefault="003F32CE" w:rsidP="00FD44A8">
      <w:pPr>
        <w:pStyle w:val="ListParagraph"/>
        <w:numPr>
          <w:ilvl w:val="2"/>
          <w:numId w:val="18"/>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Los servicios de Conectividad.</w:t>
      </w:r>
    </w:p>
    <w:p w14:paraId="260B730C" w14:textId="77777777" w:rsidR="003F32CE" w:rsidRPr="00AA1E4C" w:rsidRDefault="003F32CE" w:rsidP="00FD44A8">
      <w:pPr>
        <w:pStyle w:val="ListParagraph"/>
        <w:numPr>
          <w:ilvl w:val="2"/>
          <w:numId w:val="18"/>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Los servicios de administración, alta disponibilidad y de operación.</w:t>
      </w:r>
    </w:p>
    <w:p w14:paraId="20496196" w14:textId="77777777" w:rsidR="003F32CE" w:rsidRPr="00AA1E4C" w:rsidRDefault="003F32CE" w:rsidP="00FD44A8">
      <w:pPr>
        <w:pStyle w:val="ListParagraph"/>
        <w:numPr>
          <w:ilvl w:val="2"/>
          <w:numId w:val="18"/>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El soporte técnico y mesa de ayuda.</w:t>
      </w:r>
    </w:p>
    <w:p w14:paraId="3A31833F" w14:textId="77777777" w:rsidR="003F32CE" w:rsidRPr="00AA1E4C" w:rsidRDefault="003F32CE" w:rsidP="00FD44A8">
      <w:pPr>
        <w:pStyle w:val="ListParagraph"/>
        <w:numPr>
          <w:ilvl w:val="2"/>
          <w:numId w:val="18"/>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El seguimiento e interventorías.</w:t>
      </w:r>
    </w:p>
    <w:p w14:paraId="1884D3DE" w14:textId="77777777" w:rsidR="003F32CE" w:rsidRPr="00AA1E4C" w:rsidRDefault="003F32CE" w:rsidP="00FD44A8">
      <w:pPr>
        <w:pStyle w:val="ListParagraph"/>
        <w:numPr>
          <w:ilvl w:val="0"/>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Identifica mejoras a la capacidad actual y futura, la operación y el soporte de los servicios tecnológicos, con criterios de calidad, seguridad, disponibilidad, continuidad, adaptabilidad y estandarización.</w:t>
      </w:r>
    </w:p>
    <w:p w14:paraId="3AC0A62B" w14:textId="77777777" w:rsidR="003F32CE" w:rsidRPr="00AA1E4C" w:rsidRDefault="003F32CE" w:rsidP="00FD44A8">
      <w:pPr>
        <w:pStyle w:val="ListParagraph"/>
        <w:numPr>
          <w:ilvl w:val="0"/>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Pone en funcionamiento los servicios tecnológicos que soportan las necesidades institucionales y sectoriales con criterios de disponibilidad, seguridad, capacidad, adaptabilidad y demanda.</w:t>
      </w:r>
    </w:p>
    <w:p w14:paraId="0BB39425" w14:textId="77777777" w:rsidR="003F32CE" w:rsidRPr="00AA1E4C" w:rsidRDefault="003F32CE" w:rsidP="00FD44A8">
      <w:pPr>
        <w:pStyle w:val="ListParagraph"/>
        <w:numPr>
          <w:ilvl w:val="0"/>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Administra y opera los servicios tecnológicos para asegurar el cumplimiento de los acuerdos de niveles de servicio.</w:t>
      </w:r>
    </w:p>
    <w:p w14:paraId="0346FEBA" w14:textId="77777777" w:rsidR="003F32CE" w:rsidRPr="00AA1E4C" w:rsidRDefault="003F32CE" w:rsidP="00FD44A8">
      <w:pPr>
        <w:pStyle w:val="ListParagraph"/>
        <w:numPr>
          <w:ilvl w:val="0"/>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Define la estrategia y las prácticas específicas que apoyan la adopción del Marco de gestión de TI que requiere la institución para el desarrollo de la adopción tecnológica, teniendo en cuenta:</w:t>
      </w:r>
    </w:p>
    <w:p w14:paraId="55A6CA49" w14:textId="77777777" w:rsidR="003F32CE" w:rsidRPr="00AA1E4C" w:rsidRDefault="003F32CE" w:rsidP="00FD44A8">
      <w:pPr>
        <w:pStyle w:val="ListParagraph"/>
        <w:numPr>
          <w:ilvl w:val="0"/>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dotación de tecnología o de fomento al acceso.</w:t>
      </w:r>
    </w:p>
    <w:p w14:paraId="7AAB2C82" w14:textId="77777777" w:rsidR="003F32CE" w:rsidRPr="00AA1E4C" w:rsidRDefault="003F32CE" w:rsidP="00FD44A8">
      <w:pPr>
        <w:pStyle w:val="ListParagraph"/>
        <w:numPr>
          <w:ilvl w:val="0"/>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El desarrollo de proyectos de evaluación y adopción de tecnología.</w:t>
      </w:r>
    </w:p>
    <w:p w14:paraId="13D76DD7" w14:textId="77777777" w:rsidR="003F32CE" w:rsidRPr="00AA1E4C" w:rsidRDefault="003F32CE" w:rsidP="00FD44A8">
      <w:pPr>
        <w:pStyle w:val="ListParagraph"/>
        <w:numPr>
          <w:ilvl w:val="0"/>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evaluación del nivel de adopción de tecnología y satisfacción en el uso.</w:t>
      </w:r>
    </w:p>
    <w:p w14:paraId="4A9D9943" w14:textId="77777777" w:rsidR="003F32CE" w:rsidRPr="00AA1E4C" w:rsidRDefault="003F32CE" w:rsidP="00FD44A8">
      <w:pPr>
        <w:pStyle w:val="ListParagraph"/>
        <w:numPr>
          <w:ilvl w:val="0"/>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gestión de los grupos objetivos a impactar.</w:t>
      </w:r>
    </w:p>
    <w:p w14:paraId="1B0D761C" w14:textId="77777777" w:rsidR="003F32CE" w:rsidRPr="00AA1E4C" w:rsidRDefault="003F32CE" w:rsidP="00FD44A8">
      <w:pPr>
        <w:pStyle w:val="ListParagraph"/>
        <w:numPr>
          <w:ilvl w:val="0"/>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Las reuniones informativas.</w:t>
      </w:r>
    </w:p>
    <w:p w14:paraId="6E78D0AF" w14:textId="77777777" w:rsidR="003F32CE" w:rsidRPr="00AA1E4C" w:rsidRDefault="003F32CE" w:rsidP="00FD44A8">
      <w:pPr>
        <w:pStyle w:val="ListParagraph"/>
        <w:numPr>
          <w:ilvl w:val="0"/>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Los esquemas de capacitación virtual o presencial.</w:t>
      </w:r>
    </w:p>
    <w:p w14:paraId="2BEAB27A" w14:textId="77777777" w:rsidR="003F32CE" w:rsidRPr="00AA1E4C" w:rsidRDefault="003F32CE" w:rsidP="00FD44A8">
      <w:pPr>
        <w:pStyle w:val="ListParagraph"/>
        <w:numPr>
          <w:ilvl w:val="0"/>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Los mensajes de correo electrónico y otros medios digitales.</w:t>
      </w:r>
    </w:p>
    <w:p w14:paraId="65CDB12F" w14:textId="77777777" w:rsidR="003F32CE" w:rsidRPr="00AA1E4C" w:rsidRDefault="003F32CE" w:rsidP="00FD44A8">
      <w:pPr>
        <w:pStyle w:val="ListParagraph"/>
        <w:numPr>
          <w:ilvl w:val="0"/>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 identificación del material didáctico que se utilizará en las sesiones de concientización.</w:t>
      </w:r>
    </w:p>
    <w:p w14:paraId="1F134120" w14:textId="77777777" w:rsidR="003F32CE" w:rsidRDefault="003F32CE" w:rsidP="00FD44A8">
      <w:pPr>
        <w:pStyle w:val="ListParagraph"/>
        <w:numPr>
          <w:ilvl w:val="0"/>
          <w:numId w:val="17"/>
        </w:numPr>
        <w:spacing w:line="276" w:lineRule="auto"/>
        <w:jc w:val="both"/>
        <w:rPr>
          <w:rFonts w:ascii="Montserrat" w:hAnsi="Montserrat" w:cs="Arial"/>
          <w:color w:val="000000" w:themeColor="text1"/>
          <w:sz w:val="20"/>
          <w:szCs w:val="20"/>
        </w:rPr>
      </w:pPr>
      <w:r w:rsidRPr="00AA1E4C">
        <w:rPr>
          <w:rFonts w:ascii="Montserrat" w:hAnsi="Montserrat" w:cs="Arial"/>
          <w:color w:val="000000" w:themeColor="text1"/>
          <w:sz w:val="20"/>
          <w:szCs w:val="20"/>
        </w:rPr>
        <w:t>Las presentaciones en medios electrónicos: Afiches, publicaciones y actividades lúdicas.</w:t>
      </w:r>
    </w:p>
    <w:p w14:paraId="166D8F1C" w14:textId="77777777" w:rsidR="00564915" w:rsidRDefault="00564915" w:rsidP="00564915">
      <w:pPr>
        <w:spacing w:line="276" w:lineRule="auto"/>
        <w:jc w:val="both"/>
        <w:rPr>
          <w:rFonts w:ascii="Montserrat" w:hAnsi="Montserrat" w:cs="Arial"/>
          <w:color w:val="000000" w:themeColor="text1"/>
          <w:sz w:val="20"/>
          <w:szCs w:val="20"/>
        </w:rPr>
      </w:pPr>
    </w:p>
    <w:p w14:paraId="292C7768" w14:textId="77777777" w:rsidR="003F32CE" w:rsidRPr="003239A9" w:rsidRDefault="003F32CE" w:rsidP="00FD44A8">
      <w:pPr>
        <w:pStyle w:val="Heading5"/>
        <w:numPr>
          <w:ilvl w:val="3"/>
          <w:numId w:val="61"/>
        </w:numPr>
        <w:ind w:left="709"/>
        <w:rPr>
          <w:rFonts w:ascii="Montserrat" w:hAnsi="Montserrat" w:cs="Arial"/>
          <w:b/>
          <w:color w:val="000000" w:themeColor="text1"/>
          <w:sz w:val="20"/>
          <w:szCs w:val="20"/>
        </w:rPr>
      </w:pPr>
      <w:bookmarkStart w:id="130" w:name="_Toc157526055"/>
      <w:r w:rsidRPr="003239A9">
        <w:rPr>
          <w:rFonts w:ascii="Montserrat" w:hAnsi="Montserrat" w:cs="Arial"/>
          <w:b/>
          <w:color w:val="000000" w:themeColor="text1"/>
          <w:sz w:val="20"/>
          <w:szCs w:val="20"/>
        </w:rPr>
        <w:t>Gestión de Proyectos</w:t>
      </w:r>
      <w:bookmarkEnd w:id="130"/>
    </w:p>
    <w:p w14:paraId="4A5398B3" w14:textId="47C2AED7" w:rsidR="006216F1" w:rsidRPr="00350E6A" w:rsidRDefault="006216F1" w:rsidP="003F32CE">
      <w:pPr>
        <w:spacing w:line="276" w:lineRule="auto"/>
        <w:ind w:left="66"/>
        <w:jc w:val="both"/>
        <w:rPr>
          <w:rFonts w:ascii="Montserrat" w:hAnsi="Montserrat" w:cs="Arial"/>
          <w:color w:val="000000" w:themeColor="text1"/>
          <w:sz w:val="20"/>
          <w:szCs w:val="20"/>
        </w:rPr>
      </w:pPr>
      <w:r w:rsidRPr="006216F1">
        <w:rPr>
          <w:rFonts w:ascii="Montserrat" w:hAnsi="Montserrat" w:cs="Arial"/>
          <w:color w:val="000000" w:themeColor="text1"/>
          <w:sz w:val="20"/>
          <w:szCs w:val="20"/>
        </w:rPr>
        <w:t xml:space="preserve">Este proceso se enfoca en garantizar la ejecución de </w:t>
      </w:r>
      <w:r w:rsidR="00C96979">
        <w:rPr>
          <w:rFonts w:ascii="Montserrat" w:hAnsi="Montserrat" w:cs="Arial"/>
          <w:color w:val="000000" w:themeColor="text1"/>
          <w:sz w:val="20"/>
          <w:szCs w:val="20"/>
        </w:rPr>
        <w:t xml:space="preserve">las </w:t>
      </w:r>
      <w:r w:rsidRPr="006216F1">
        <w:rPr>
          <w:rFonts w:ascii="Montserrat" w:hAnsi="Montserrat" w:cs="Arial"/>
          <w:color w:val="000000" w:themeColor="text1"/>
          <w:sz w:val="20"/>
          <w:szCs w:val="20"/>
        </w:rPr>
        <w:t xml:space="preserve">actividades planificadas en un proyecto, con el propósito de alcanzar </w:t>
      </w:r>
      <w:r w:rsidR="00D10519">
        <w:rPr>
          <w:rFonts w:ascii="Montserrat" w:hAnsi="Montserrat" w:cs="Arial"/>
          <w:color w:val="000000" w:themeColor="text1"/>
          <w:sz w:val="20"/>
          <w:szCs w:val="20"/>
        </w:rPr>
        <w:t>los</w:t>
      </w:r>
      <w:r w:rsidRPr="006216F1">
        <w:rPr>
          <w:rFonts w:ascii="Montserrat" w:hAnsi="Montserrat" w:cs="Arial"/>
          <w:color w:val="000000" w:themeColor="text1"/>
          <w:sz w:val="20"/>
          <w:szCs w:val="20"/>
        </w:rPr>
        <w:t xml:space="preserve"> objetivos</w:t>
      </w:r>
      <w:r w:rsidR="00D10519">
        <w:rPr>
          <w:rFonts w:ascii="Montserrat" w:hAnsi="Montserrat" w:cs="Arial"/>
          <w:color w:val="000000" w:themeColor="text1"/>
          <w:sz w:val="20"/>
          <w:szCs w:val="20"/>
        </w:rPr>
        <w:t xml:space="preserve"> del proceso, apalancado con la gestión de las coordinaciones de TI</w:t>
      </w:r>
      <w:r w:rsidRPr="006216F1">
        <w:rPr>
          <w:rFonts w:ascii="Montserrat" w:hAnsi="Montserrat" w:cs="Arial"/>
          <w:color w:val="000000" w:themeColor="text1"/>
          <w:sz w:val="20"/>
          <w:szCs w:val="20"/>
        </w:rPr>
        <w:t xml:space="preserve">. Para lograr esto, se emplean metodologías ágiles, como SCRUM para el desarrollo de sistemas, Lean </w:t>
      </w:r>
      <w:proofErr w:type="spellStart"/>
      <w:r w:rsidRPr="006216F1">
        <w:rPr>
          <w:rFonts w:ascii="Montserrat" w:hAnsi="Montserrat" w:cs="Arial"/>
          <w:color w:val="000000" w:themeColor="text1"/>
          <w:sz w:val="20"/>
          <w:szCs w:val="20"/>
        </w:rPr>
        <w:t>Thinking</w:t>
      </w:r>
      <w:proofErr w:type="spellEnd"/>
      <w:r w:rsidRPr="006216F1">
        <w:rPr>
          <w:rFonts w:ascii="Montserrat" w:hAnsi="Montserrat" w:cs="Arial"/>
          <w:color w:val="000000" w:themeColor="text1"/>
          <w:sz w:val="20"/>
          <w:szCs w:val="20"/>
        </w:rPr>
        <w:t xml:space="preserve"> para la optimización de procesos y Lean Change Management para la gestión del cambio.</w:t>
      </w:r>
    </w:p>
    <w:p w14:paraId="5F42CAD1" w14:textId="16558865" w:rsidR="00AB28AD" w:rsidRDefault="00AB28AD" w:rsidP="003F32CE">
      <w:pPr>
        <w:spacing w:line="276" w:lineRule="auto"/>
        <w:ind w:left="66"/>
        <w:jc w:val="both"/>
        <w:rPr>
          <w:rFonts w:ascii="Montserrat" w:hAnsi="Montserrat" w:cs="Arial"/>
          <w:color w:val="000000" w:themeColor="text1"/>
          <w:sz w:val="20"/>
          <w:szCs w:val="20"/>
        </w:rPr>
      </w:pPr>
      <w:r w:rsidRPr="00AB28AD">
        <w:rPr>
          <w:rFonts w:ascii="Montserrat" w:hAnsi="Montserrat" w:cs="Arial"/>
          <w:color w:val="000000" w:themeColor="text1"/>
          <w:sz w:val="20"/>
          <w:szCs w:val="20"/>
        </w:rPr>
        <w:t>La adopción de estas metodologías permite que el proceso obtenga beneficios de manera gradual, con una frecuencia de al menos trimestral, en términos de la implementación de componentes de tecnología de la información. Estos componentes están diseñados para mejorar los procesos y requieren el compromiso activo de los colaboradores, quienes desempeñan un papel fundamental en el éxito de las mejoras concebidas para cada proceso.</w:t>
      </w:r>
    </w:p>
    <w:p w14:paraId="7AEC10A4" w14:textId="77777777" w:rsidR="003F32CE" w:rsidRPr="0034792A" w:rsidRDefault="003F32CE" w:rsidP="003F32CE">
      <w:pPr>
        <w:spacing w:line="276" w:lineRule="auto"/>
        <w:ind w:left="66"/>
        <w:jc w:val="center"/>
        <w:rPr>
          <w:rFonts w:ascii="Montserrat" w:hAnsi="Montserrat" w:cs="Arial"/>
          <w:color w:val="000000" w:themeColor="text1"/>
          <w:sz w:val="14"/>
          <w:szCs w:val="14"/>
        </w:rPr>
      </w:pPr>
      <w:r w:rsidRPr="0034792A">
        <w:rPr>
          <w:rFonts w:ascii="Montserrat" w:hAnsi="Montserrat" w:cs="Arial"/>
          <w:noProof/>
          <w:color w:val="000000" w:themeColor="text1"/>
          <w:sz w:val="14"/>
          <w:szCs w:val="14"/>
        </w:rPr>
        <w:drawing>
          <wp:inline distT="0" distB="0" distL="0" distR="0" wp14:anchorId="7F8E32C5" wp14:editId="7A07FC7E">
            <wp:extent cx="2588821" cy="1628198"/>
            <wp:effectExtent l="0" t="0" r="0" b="0"/>
            <wp:docPr id="28" name="Imagen 2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Diagrama&#10;&#10;Descripción generada automáticament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99146" cy="1634692"/>
                    </a:xfrm>
                    <a:prstGeom prst="rect">
                      <a:avLst/>
                    </a:prstGeom>
                    <a:noFill/>
                    <a:ln>
                      <a:noFill/>
                    </a:ln>
                  </pic:spPr>
                </pic:pic>
              </a:graphicData>
            </a:graphic>
          </wp:inline>
        </w:drawing>
      </w:r>
    </w:p>
    <w:p w14:paraId="4D476774" w14:textId="7BC317DC" w:rsidR="003F32CE" w:rsidRPr="0034792A" w:rsidRDefault="003F32CE" w:rsidP="003F32CE">
      <w:pPr>
        <w:pStyle w:val="Caption"/>
        <w:jc w:val="center"/>
        <w:rPr>
          <w:rFonts w:ascii="Montserrat" w:hAnsi="Montserrat" w:cs="Arial"/>
          <w:color w:val="000000" w:themeColor="text1"/>
          <w:sz w:val="14"/>
          <w:szCs w:val="14"/>
        </w:rPr>
      </w:pPr>
      <w:bookmarkStart w:id="131" w:name="_Toc157526429"/>
      <w:r w:rsidRPr="0034792A">
        <w:rPr>
          <w:rFonts w:ascii="Montserrat" w:hAnsi="Montserrat" w:cs="Arial"/>
          <w:color w:val="000000" w:themeColor="text1"/>
          <w:sz w:val="14"/>
          <w:szCs w:val="14"/>
        </w:rPr>
        <w:t xml:space="preserve">Ilustración </w:t>
      </w:r>
      <w:r w:rsidRPr="0034792A">
        <w:rPr>
          <w:rFonts w:ascii="Montserrat" w:hAnsi="Montserrat" w:cs="Arial"/>
          <w:color w:val="000000" w:themeColor="text1"/>
          <w:sz w:val="14"/>
          <w:szCs w:val="14"/>
        </w:rPr>
        <w:fldChar w:fldCharType="begin"/>
      </w:r>
      <w:r w:rsidRPr="00E06E48">
        <w:rPr>
          <w:rFonts w:ascii="Montserrat" w:hAnsi="Montserrat" w:cs="Arial"/>
          <w:color w:val="000000" w:themeColor="text1"/>
          <w:sz w:val="16"/>
          <w:szCs w:val="16"/>
        </w:rPr>
        <w:instrText xml:space="preserve"> SEQ Ilustración \* ARABIC </w:instrText>
      </w:r>
      <w:r w:rsidRPr="0034792A">
        <w:rPr>
          <w:rFonts w:ascii="Montserrat" w:hAnsi="Montserrat" w:cs="Arial"/>
          <w:color w:val="000000" w:themeColor="text1"/>
          <w:sz w:val="14"/>
          <w:szCs w:val="14"/>
        </w:rPr>
        <w:fldChar w:fldCharType="separate"/>
      </w:r>
      <w:r w:rsidR="003C3C4C">
        <w:rPr>
          <w:rFonts w:ascii="Montserrat" w:hAnsi="Montserrat" w:cs="Arial"/>
          <w:noProof/>
          <w:color w:val="000000" w:themeColor="text1"/>
          <w:sz w:val="16"/>
          <w:szCs w:val="16"/>
        </w:rPr>
        <w:t>13</w:t>
      </w:r>
      <w:r w:rsidRPr="0034792A">
        <w:rPr>
          <w:rFonts w:ascii="Montserrat" w:hAnsi="Montserrat" w:cs="Arial"/>
          <w:color w:val="000000" w:themeColor="text1"/>
          <w:sz w:val="14"/>
          <w:szCs w:val="14"/>
        </w:rPr>
        <w:fldChar w:fldCharType="end"/>
      </w:r>
      <w:r w:rsidRPr="0034792A">
        <w:rPr>
          <w:rFonts w:ascii="Montserrat" w:hAnsi="Montserrat" w:cs="Arial"/>
          <w:color w:val="000000" w:themeColor="text1"/>
          <w:sz w:val="14"/>
          <w:szCs w:val="14"/>
        </w:rPr>
        <w:t xml:space="preserve"> </w:t>
      </w:r>
      <w:r w:rsidR="00420769">
        <w:rPr>
          <w:rFonts w:ascii="Montserrat" w:hAnsi="Montserrat" w:cs="Arial"/>
          <w:color w:val="000000" w:themeColor="text1"/>
          <w:sz w:val="14"/>
          <w:szCs w:val="14"/>
        </w:rPr>
        <w:t>Modelo de Gestión de Proyectos</w:t>
      </w:r>
      <w:bookmarkEnd w:id="131"/>
    </w:p>
    <w:p w14:paraId="2D3ED18D" w14:textId="65AB3592" w:rsidR="003F32CE" w:rsidRPr="00350E6A" w:rsidRDefault="003F32CE" w:rsidP="003F32CE">
      <w:pPr>
        <w:spacing w:line="276" w:lineRule="auto"/>
        <w:ind w:left="66"/>
        <w:jc w:val="both"/>
        <w:rPr>
          <w:rFonts w:ascii="Montserrat" w:hAnsi="Montserrat" w:cs="Arial"/>
          <w:color w:val="000000" w:themeColor="text1"/>
          <w:sz w:val="20"/>
          <w:szCs w:val="20"/>
        </w:rPr>
      </w:pPr>
      <w:r w:rsidRPr="00350E6A">
        <w:rPr>
          <w:rFonts w:ascii="Montserrat" w:hAnsi="Montserrat" w:cs="Arial"/>
          <w:color w:val="000000" w:themeColor="text1"/>
          <w:sz w:val="20"/>
          <w:szCs w:val="20"/>
        </w:rPr>
        <w:t>A partir de esto, el desarrollo de la metodología de proyecto seguirá lineamientos basados del MinTIC denominados en fases, en aras de garantizar la ejecución de los proyectos, siendo estos:</w:t>
      </w:r>
    </w:p>
    <w:p w14:paraId="5DF9C871" w14:textId="77777777" w:rsidR="003F32CE" w:rsidRPr="00350E6A" w:rsidRDefault="003F32CE" w:rsidP="00FD44A8">
      <w:pPr>
        <w:pStyle w:val="ListParagraph"/>
        <w:numPr>
          <w:ilvl w:val="0"/>
          <w:numId w:val="36"/>
        </w:numPr>
        <w:spacing w:line="276" w:lineRule="auto"/>
        <w:jc w:val="both"/>
        <w:rPr>
          <w:rFonts w:ascii="Montserrat" w:hAnsi="Montserrat" w:cs="Arial"/>
          <w:color w:val="000000" w:themeColor="text1"/>
          <w:sz w:val="20"/>
          <w:szCs w:val="20"/>
        </w:rPr>
      </w:pPr>
      <w:r w:rsidRPr="00350E6A">
        <w:rPr>
          <w:rFonts w:ascii="Montserrat" w:hAnsi="Montserrat" w:cs="Arial"/>
          <w:b/>
          <w:color w:val="000000" w:themeColor="text1"/>
          <w:sz w:val="20"/>
          <w:szCs w:val="20"/>
        </w:rPr>
        <w:t>Dominio Legal.</w:t>
      </w:r>
      <w:r w:rsidRPr="00350E6A">
        <w:rPr>
          <w:rFonts w:ascii="Montserrat" w:hAnsi="Montserrat" w:cs="Arial"/>
          <w:color w:val="000000" w:themeColor="text1"/>
          <w:sz w:val="20"/>
          <w:szCs w:val="20"/>
        </w:rPr>
        <w:t xml:space="preserve"> Define de manera integral y completa las actividades necesarias para evaluar los aspectos legales asociados a un proyecto, desde su estructuración, estudio de viabilidad, contratación y cierre.</w:t>
      </w:r>
    </w:p>
    <w:p w14:paraId="528B760F" w14:textId="77777777" w:rsidR="003F32CE" w:rsidRPr="00350E6A" w:rsidRDefault="003F32CE" w:rsidP="00FD44A8">
      <w:pPr>
        <w:pStyle w:val="ListParagraph"/>
        <w:numPr>
          <w:ilvl w:val="0"/>
          <w:numId w:val="36"/>
        </w:numPr>
        <w:spacing w:line="276" w:lineRule="auto"/>
        <w:jc w:val="both"/>
        <w:rPr>
          <w:rFonts w:ascii="Montserrat" w:hAnsi="Montserrat" w:cs="Arial"/>
          <w:color w:val="000000" w:themeColor="text1"/>
          <w:sz w:val="20"/>
          <w:szCs w:val="20"/>
        </w:rPr>
      </w:pPr>
      <w:r w:rsidRPr="00350E6A">
        <w:rPr>
          <w:rFonts w:ascii="Montserrat" w:hAnsi="Montserrat" w:cs="Arial"/>
          <w:b/>
          <w:color w:val="000000" w:themeColor="text1"/>
          <w:sz w:val="20"/>
          <w:szCs w:val="20"/>
        </w:rPr>
        <w:t>Dominio de Planeación.</w:t>
      </w:r>
      <w:r w:rsidRPr="00350E6A">
        <w:rPr>
          <w:rFonts w:ascii="Montserrat" w:hAnsi="Montserrat" w:cs="Arial"/>
          <w:color w:val="000000" w:themeColor="text1"/>
          <w:sz w:val="20"/>
          <w:szCs w:val="20"/>
        </w:rPr>
        <w:t xml:space="preserve"> Contiene las mejores prácticas para dimensionar trabajo, recursos, presupuesto y tiempos necesarios para alcanzar un objetivo, todo esto teniendo en cuenta la dinámica de ejecución del mercado. </w:t>
      </w:r>
    </w:p>
    <w:p w14:paraId="4B3D0393" w14:textId="77777777" w:rsidR="003F32CE" w:rsidRPr="00350E6A" w:rsidRDefault="003F32CE" w:rsidP="00FD44A8">
      <w:pPr>
        <w:pStyle w:val="ListParagraph"/>
        <w:numPr>
          <w:ilvl w:val="0"/>
          <w:numId w:val="36"/>
        </w:numPr>
        <w:spacing w:line="276" w:lineRule="auto"/>
        <w:jc w:val="both"/>
        <w:rPr>
          <w:rFonts w:ascii="Montserrat" w:hAnsi="Montserrat" w:cs="Arial"/>
          <w:color w:val="000000" w:themeColor="text1"/>
          <w:sz w:val="20"/>
          <w:szCs w:val="20"/>
        </w:rPr>
      </w:pPr>
      <w:r w:rsidRPr="00350E6A">
        <w:rPr>
          <w:rFonts w:ascii="Montserrat" w:hAnsi="Montserrat" w:cs="Arial"/>
          <w:b/>
          <w:color w:val="000000" w:themeColor="text1"/>
          <w:sz w:val="20"/>
          <w:szCs w:val="20"/>
        </w:rPr>
        <w:t>Dominio de Ejecución</w:t>
      </w:r>
      <w:r w:rsidRPr="00350E6A">
        <w:rPr>
          <w:rFonts w:ascii="Montserrat" w:hAnsi="Montserrat" w:cs="Arial"/>
          <w:color w:val="000000" w:themeColor="text1"/>
          <w:sz w:val="20"/>
          <w:szCs w:val="20"/>
        </w:rPr>
        <w:t xml:space="preserve">. Este ítem contiene un proceso para una correcta ejecución de los esfuerzos y trabajo enmarcados en un proyecto, dentro de las variables que definen su alcance, objetivos y restricciones. La aplicación del dominio de ejecución deberá garantizar el avance del plan de trabajo. </w:t>
      </w:r>
    </w:p>
    <w:p w14:paraId="7EBF0E57" w14:textId="77777777" w:rsidR="003F32CE" w:rsidRPr="00350E6A" w:rsidRDefault="003F32CE" w:rsidP="00FD44A8">
      <w:pPr>
        <w:pStyle w:val="ListParagraph"/>
        <w:numPr>
          <w:ilvl w:val="0"/>
          <w:numId w:val="36"/>
        </w:numPr>
        <w:spacing w:line="276" w:lineRule="auto"/>
        <w:jc w:val="both"/>
        <w:rPr>
          <w:rFonts w:ascii="Montserrat" w:hAnsi="Montserrat" w:cs="Arial"/>
          <w:b/>
          <w:color w:val="000000" w:themeColor="text1"/>
          <w:sz w:val="20"/>
          <w:szCs w:val="20"/>
        </w:rPr>
      </w:pPr>
      <w:r w:rsidRPr="00350E6A">
        <w:rPr>
          <w:rFonts w:ascii="Montserrat" w:hAnsi="Montserrat" w:cs="Arial"/>
          <w:b/>
          <w:color w:val="000000" w:themeColor="text1"/>
          <w:sz w:val="20"/>
          <w:szCs w:val="20"/>
        </w:rPr>
        <w:t>Dominio de Control</w:t>
      </w:r>
      <w:r w:rsidRPr="00350E6A">
        <w:rPr>
          <w:rFonts w:ascii="Montserrat" w:hAnsi="Montserrat" w:cs="Arial"/>
          <w:color w:val="000000" w:themeColor="text1"/>
          <w:sz w:val="20"/>
          <w:szCs w:val="20"/>
        </w:rPr>
        <w:t>. Dominio que contiene actividades de vigilancia, auditoria e inspección, para detección de posibles hallazgos y oportunidades de mejora en el marco de la ejecución de un proyecto.</w:t>
      </w:r>
    </w:p>
    <w:p w14:paraId="34BC7A56" w14:textId="74C6D88F" w:rsidR="002E2444" w:rsidRPr="00005215" w:rsidRDefault="00255A4E" w:rsidP="00255A4E">
      <w:pPr>
        <w:jc w:val="both"/>
        <w:rPr>
          <w:rFonts w:ascii="Montserrat" w:hAnsi="Montserrat" w:cs="Arial"/>
          <w:color w:val="000000" w:themeColor="text1"/>
          <w:sz w:val="20"/>
          <w:szCs w:val="20"/>
        </w:rPr>
      </w:pPr>
      <w:r w:rsidRPr="00005215">
        <w:rPr>
          <w:rFonts w:ascii="Montserrat" w:hAnsi="Montserrat" w:cs="Arial"/>
          <w:color w:val="000000" w:themeColor="text1"/>
          <w:sz w:val="20"/>
          <w:szCs w:val="20"/>
        </w:rPr>
        <w:t xml:space="preserve">Para la institución se considera SCRUM, como una alternativa para la gestión de los proyectos. A continuación, se describen elementos claves a hacer aplicables en la </w:t>
      </w:r>
      <w:r w:rsidR="00FA514F" w:rsidRPr="00005215">
        <w:rPr>
          <w:rFonts w:ascii="Montserrat" w:hAnsi="Montserrat" w:cs="Arial"/>
          <w:color w:val="000000" w:themeColor="text1"/>
          <w:sz w:val="20"/>
          <w:szCs w:val="20"/>
        </w:rPr>
        <w:t>institución</w:t>
      </w:r>
      <w:r w:rsidRPr="00005215">
        <w:rPr>
          <w:rFonts w:ascii="Montserrat" w:hAnsi="Montserrat" w:cs="Arial"/>
          <w:color w:val="000000" w:themeColor="text1"/>
          <w:sz w:val="20"/>
          <w:szCs w:val="20"/>
        </w:rPr>
        <w:t xml:space="preserve">. El </w:t>
      </w:r>
      <w:proofErr w:type="spellStart"/>
      <w:r w:rsidRPr="00005215">
        <w:rPr>
          <w:rFonts w:ascii="Montserrat" w:hAnsi="Montserrat" w:cs="Arial"/>
          <w:color w:val="000000" w:themeColor="text1"/>
          <w:sz w:val="20"/>
          <w:szCs w:val="20"/>
        </w:rPr>
        <w:t>framework</w:t>
      </w:r>
      <w:proofErr w:type="spellEnd"/>
      <w:r w:rsidRPr="00005215">
        <w:rPr>
          <w:rFonts w:ascii="Montserrat" w:hAnsi="Montserrat" w:cs="Arial"/>
          <w:color w:val="000000" w:themeColor="text1"/>
          <w:sz w:val="20"/>
          <w:szCs w:val="20"/>
        </w:rPr>
        <w:t xml:space="preserve"> de SCRUM considera tres componentes principales, los principios, los procesos y los aspectos</w:t>
      </w:r>
      <w:r w:rsidR="00FA514F" w:rsidRPr="00005215">
        <w:rPr>
          <w:rFonts w:ascii="Montserrat" w:hAnsi="Montserrat" w:cs="Arial"/>
          <w:color w:val="000000" w:themeColor="text1"/>
          <w:sz w:val="20"/>
          <w:szCs w:val="20"/>
        </w:rPr>
        <w:t>:</w:t>
      </w:r>
    </w:p>
    <w:p w14:paraId="3521DEB7" w14:textId="6821A00A" w:rsidR="00FA514F" w:rsidRPr="00005215" w:rsidRDefault="003F6685" w:rsidP="003F6685">
      <w:pPr>
        <w:jc w:val="center"/>
        <w:rPr>
          <w:rFonts w:ascii="Montserrat" w:hAnsi="Montserrat" w:cs="Arial"/>
          <w:color w:val="000000" w:themeColor="text1"/>
          <w:sz w:val="20"/>
          <w:szCs w:val="20"/>
        </w:rPr>
      </w:pPr>
      <w:r w:rsidRPr="00005215">
        <w:rPr>
          <w:rFonts w:ascii="Montserrat" w:hAnsi="Montserrat" w:cs="Arial"/>
          <w:noProof/>
          <w:color w:val="000000" w:themeColor="text1"/>
          <w:sz w:val="20"/>
          <w:szCs w:val="20"/>
        </w:rPr>
        <w:drawing>
          <wp:inline distT="0" distB="0" distL="0" distR="0" wp14:anchorId="6D058E13" wp14:editId="14F9C69F">
            <wp:extent cx="2036618" cy="1840625"/>
            <wp:effectExtent l="0" t="0" r="1905" b="7620"/>
            <wp:docPr id="498439605" name="Imagen 498439605" descr="Diagram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39605" name="Imagen 1" descr="Diagrama, Texto&#10;&#10;Descripción generada automáticamente"/>
                    <pic:cNvPicPr/>
                  </pic:nvPicPr>
                  <pic:blipFill>
                    <a:blip r:embed="rId44">
                      <a:extLst>
                        <a:ext uri="{BEBA8EAE-BF5A-486C-A8C5-ECC9F3942E4B}">
                          <a14:imgProps xmlns:a14="http://schemas.microsoft.com/office/drawing/2010/main">
                            <a14:imgLayer r:embed="rId45">
                              <a14:imgEffect>
                                <a14:sharpenSoften amount="25000"/>
                              </a14:imgEffect>
                            </a14:imgLayer>
                          </a14:imgProps>
                        </a:ext>
                      </a:extLst>
                    </a:blip>
                    <a:stretch>
                      <a:fillRect/>
                    </a:stretch>
                  </pic:blipFill>
                  <pic:spPr>
                    <a:xfrm>
                      <a:off x="0" y="0"/>
                      <a:ext cx="2042997" cy="1846390"/>
                    </a:xfrm>
                    <a:prstGeom prst="rect">
                      <a:avLst/>
                    </a:prstGeom>
                  </pic:spPr>
                </pic:pic>
              </a:graphicData>
            </a:graphic>
          </wp:inline>
        </w:drawing>
      </w:r>
    </w:p>
    <w:p w14:paraId="2844F8B9" w14:textId="25016282" w:rsidR="003F6685" w:rsidRPr="00005215" w:rsidRDefault="003F6685" w:rsidP="003F6685">
      <w:pPr>
        <w:pStyle w:val="Caption"/>
        <w:ind w:left="786"/>
        <w:jc w:val="center"/>
        <w:rPr>
          <w:rFonts w:ascii="Montserrat" w:hAnsi="Montserrat" w:cs="Arial"/>
          <w:color w:val="000000" w:themeColor="text1"/>
          <w:sz w:val="14"/>
          <w:szCs w:val="14"/>
        </w:rPr>
      </w:pPr>
      <w:bookmarkStart w:id="132" w:name="_Toc157526430"/>
      <w:r w:rsidRPr="00005215">
        <w:rPr>
          <w:rFonts w:ascii="Montserrat" w:hAnsi="Montserrat" w:cs="Arial"/>
          <w:color w:val="000000" w:themeColor="text1"/>
          <w:sz w:val="14"/>
          <w:szCs w:val="14"/>
        </w:rPr>
        <w:t xml:space="preserve">Ilustración </w:t>
      </w:r>
      <w:r w:rsidRPr="00005215">
        <w:rPr>
          <w:rFonts w:ascii="Montserrat" w:hAnsi="Montserrat" w:cs="Arial"/>
          <w:color w:val="000000" w:themeColor="text1"/>
          <w:sz w:val="14"/>
          <w:szCs w:val="14"/>
        </w:rPr>
        <w:fldChar w:fldCharType="begin"/>
      </w:r>
      <w:r w:rsidRPr="00005215">
        <w:rPr>
          <w:rFonts w:ascii="Montserrat" w:hAnsi="Montserrat" w:cs="Arial"/>
          <w:color w:val="000000" w:themeColor="text1"/>
          <w:sz w:val="14"/>
          <w:szCs w:val="14"/>
        </w:rPr>
        <w:instrText xml:space="preserve"> SEQ Ilustración \* ARABIC </w:instrText>
      </w:r>
      <w:r w:rsidRPr="00005215">
        <w:rPr>
          <w:rFonts w:ascii="Montserrat" w:hAnsi="Montserrat" w:cs="Arial"/>
          <w:color w:val="000000" w:themeColor="text1"/>
          <w:sz w:val="14"/>
          <w:szCs w:val="14"/>
        </w:rPr>
        <w:fldChar w:fldCharType="separate"/>
      </w:r>
      <w:r w:rsidR="003C3C4C">
        <w:rPr>
          <w:rFonts w:ascii="Montserrat" w:hAnsi="Montserrat" w:cs="Arial"/>
          <w:noProof/>
          <w:color w:val="000000" w:themeColor="text1"/>
          <w:sz w:val="14"/>
          <w:szCs w:val="14"/>
        </w:rPr>
        <w:t>14</w:t>
      </w:r>
      <w:r w:rsidRPr="00005215">
        <w:rPr>
          <w:rFonts w:ascii="Montserrat" w:hAnsi="Montserrat" w:cs="Arial"/>
          <w:color w:val="000000" w:themeColor="text1"/>
          <w:sz w:val="14"/>
          <w:szCs w:val="14"/>
        </w:rPr>
        <w:fldChar w:fldCharType="end"/>
      </w:r>
      <w:r w:rsidRPr="00005215">
        <w:rPr>
          <w:rFonts w:ascii="Montserrat" w:hAnsi="Montserrat" w:cs="Arial"/>
          <w:color w:val="000000" w:themeColor="text1"/>
          <w:sz w:val="14"/>
          <w:szCs w:val="14"/>
        </w:rPr>
        <w:t xml:space="preserve"> Componente SCRUM</w:t>
      </w:r>
      <w:bookmarkEnd w:id="132"/>
    </w:p>
    <w:p w14:paraId="4A239F6C" w14:textId="57BE649F" w:rsidR="00FA514F" w:rsidRPr="00005215" w:rsidRDefault="00AA6B73" w:rsidP="00255A4E">
      <w:pPr>
        <w:jc w:val="both"/>
        <w:rPr>
          <w:rFonts w:ascii="Montserrat" w:hAnsi="Montserrat" w:cs="Arial"/>
          <w:color w:val="000000" w:themeColor="text1"/>
          <w:sz w:val="20"/>
          <w:szCs w:val="20"/>
        </w:rPr>
      </w:pPr>
      <w:r w:rsidRPr="00005215">
        <w:rPr>
          <w:rFonts w:ascii="Montserrat" w:hAnsi="Montserrat" w:cs="Arial"/>
          <w:color w:val="000000" w:themeColor="text1"/>
          <w:sz w:val="20"/>
          <w:szCs w:val="20"/>
        </w:rPr>
        <w:t xml:space="preserve">Los principios de Scrum se pueden aplicar a cualquier tipo de proyecto en cualquier organización y deben cumplirse a fin de garantizar la aplicación efectiva del </w:t>
      </w:r>
      <w:proofErr w:type="spellStart"/>
      <w:r w:rsidRPr="00005215">
        <w:rPr>
          <w:rFonts w:ascii="Montserrat" w:hAnsi="Montserrat" w:cs="Arial"/>
          <w:color w:val="000000" w:themeColor="text1"/>
          <w:sz w:val="20"/>
          <w:szCs w:val="20"/>
        </w:rPr>
        <w:t>framework</w:t>
      </w:r>
      <w:proofErr w:type="spellEnd"/>
      <w:r w:rsidRPr="00005215">
        <w:rPr>
          <w:rFonts w:ascii="Montserrat" w:hAnsi="Montserrat" w:cs="Arial"/>
          <w:color w:val="000000" w:themeColor="text1"/>
          <w:sz w:val="20"/>
          <w:szCs w:val="20"/>
        </w:rPr>
        <w:t xml:space="preserve"> de Scrum. Los principios de Scrum no están abiertos a la discusión ni pueden modificarse, y deben aplicarse tal como se especifica en la Guía SBOK™. El mantener los principios intactos y usarlos apropiadamente infunde confianza en el </w:t>
      </w:r>
      <w:proofErr w:type="spellStart"/>
      <w:r w:rsidRPr="00005215">
        <w:rPr>
          <w:rFonts w:ascii="Montserrat" w:hAnsi="Montserrat" w:cs="Arial"/>
          <w:color w:val="000000" w:themeColor="text1"/>
          <w:sz w:val="20"/>
          <w:szCs w:val="20"/>
        </w:rPr>
        <w:t>framework</w:t>
      </w:r>
      <w:proofErr w:type="spellEnd"/>
      <w:r w:rsidRPr="00005215">
        <w:rPr>
          <w:rFonts w:ascii="Montserrat" w:hAnsi="Montserrat" w:cs="Arial"/>
          <w:color w:val="000000" w:themeColor="text1"/>
          <w:sz w:val="20"/>
          <w:szCs w:val="20"/>
        </w:rPr>
        <w:t xml:space="preserve"> de Scrum respecto al cumplimiento de los objetivos del proyecto. Los aspectos y procesos de Scrum, sin embargo, pueden modificarse para cumplir con los requisitos del proyecto o la institución.</w:t>
      </w:r>
    </w:p>
    <w:p w14:paraId="1521AE82" w14:textId="48305E43" w:rsidR="00C36C94" w:rsidRPr="00005215" w:rsidRDefault="00C36C94" w:rsidP="00FD44A8">
      <w:pPr>
        <w:pStyle w:val="ListParagraph"/>
        <w:numPr>
          <w:ilvl w:val="0"/>
          <w:numId w:val="78"/>
        </w:numPr>
        <w:spacing w:line="276" w:lineRule="auto"/>
        <w:jc w:val="both"/>
        <w:rPr>
          <w:rFonts w:ascii="Montserrat" w:hAnsi="Montserrat"/>
          <w:sz w:val="20"/>
          <w:szCs w:val="20"/>
        </w:rPr>
      </w:pPr>
      <w:r w:rsidRPr="00005215">
        <w:rPr>
          <w:rFonts w:ascii="Montserrat" w:hAnsi="Montserrat"/>
          <w:sz w:val="20"/>
          <w:szCs w:val="20"/>
        </w:rPr>
        <w:t>Control del proceso empírico.</w:t>
      </w:r>
    </w:p>
    <w:p w14:paraId="10CA371B" w14:textId="01B4EE2C" w:rsidR="00C36C94" w:rsidRPr="00005215" w:rsidRDefault="00C36C94" w:rsidP="00FD44A8">
      <w:pPr>
        <w:pStyle w:val="ListParagraph"/>
        <w:numPr>
          <w:ilvl w:val="0"/>
          <w:numId w:val="78"/>
        </w:numPr>
        <w:spacing w:line="276" w:lineRule="auto"/>
        <w:jc w:val="both"/>
        <w:rPr>
          <w:rFonts w:ascii="Montserrat" w:hAnsi="Montserrat" w:cs="Arial"/>
          <w:color w:val="000000" w:themeColor="text1"/>
          <w:sz w:val="20"/>
          <w:szCs w:val="20"/>
        </w:rPr>
      </w:pPr>
      <w:r w:rsidRPr="00005215">
        <w:rPr>
          <w:rFonts w:ascii="Montserrat" w:hAnsi="Montserrat"/>
          <w:sz w:val="20"/>
          <w:szCs w:val="20"/>
        </w:rPr>
        <w:t>Autoorganización.</w:t>
      </w:r>
    </w:p>
    <w:p w14:paraId="6B8A1E27" w14:textId="77777777" w:rsidR="00656600" w:rsidRPr="00005215" w:rsidRDefault="00656600" w:rsidP="00FD44A8">
      <w:pPr>
        <w:pStyle w:val="ListParagraph"/>
        <w:numPr>
          <w:ilvl w:val="0"/>
          <w:numId w:val="78"/>
        </w:numPr>
        <w:spacing w:line="276" w:lineRule="auto"/>
        <w:jc w:val="both"/>
        <w:rPr>
          <w:rFonts w:ascii="Montserrat" w:hAnsi="Montserrat" w:cs="Arial"/>
          <w:color w:val="000000" w:themeColor="text1"/>
          <w:sz w:val="20"/>
          <w:szCs w:val="20"/>
        </w:rPr>
      </w:pPr>
      <w:r w:rsidRPr="00005215">
        <w:rPr>
          <w:rFonts w:ascii="Montserrat" w:hAnsi="Montserrat"/>
          <w:sz w:val="20"/>
          <w:szCs w:val="20"/>
        </w:rPr>
        <w:t>Colaboración.</w:t>
      </w:r>
    </w:p>
    <w:p w14:paraId="70545CBC" w14:textId="77777777" w:rsidR="00656600" w:rsidRPr="00005215" w:rsidRDefault="00656600" w:rsidP="00FD44A8">
      <w:pPr>
        <w:pStyle w:val="ListParagraph"/>
        <w:numPr>
          <w:ilvl w:val="0"/>
          <w:numId w:val="78"/>
        </w:numPr>
        <w:spacing w:line="276" w:lineRule="auto"/>
        <w:jc w:val="both"/>
        <w:rPr>
          <w:rFonts w:ascii="Montserrat" w:hAnsi="Montserrat" w:cs="Arial"/>
          <w:color w:val="000000" w:themeColor="text1"/>
          <w:sz w:val="20"/>
          <w:szCs w:val="20"/>
        </w:rPr>
      </w:pPr>
      <w:r w:rsidRPr="00005215">
        <w:rPr>
          <w:rFonts w:ascii="Montserrat" w:hAnsi="Montserrat"/>
          <w:sz w:val="20"/>
          <w:szCs w:val="20"/>
        </w:rPr>
        <w:t>Priorización basada en valor.</w:t>
      </w:r>
    </w:p>
    <w:p w14:paraId="6C3E3C8F" w14:textId="77777777" w:rsidR="005520B2" w:rsidRPr="00005215" w:rsidRDefault="00656600" w:rsidP="00FD44A8">
      <w:pPr>
        <w:pStyle w:val="ListParagraph"/>
        <w:numPr>
          <w:ilvl w:val="0"/>
          <w:numId w:val="78"/>
        </w:numPr>
        <w:spacing w:line="276" w:lineRule="auto"/>
        <w:jc w:val="both"/>
        <w:rPr>
          <w:rFonts w:ascii="Montserrat" w:hAnsi="Montserrat" w:cs="Arial"/>
          <w:color w:val="000000" w:themeColor="text1"/>
          <w:sz w:val="20"/>
          <w:szCs w:val="20"/>
        </w:rPr>
      </w:pPr>
      <w:r w:rsidRPr="00005215">
        <w:rPr>
          <w:rFonts w:ascii="Montserrat" w:hAnsi="Montserrat"/>
          <w:sz w:val="20"/>
          <w:szCs w:val="20"/>
        </w:rPr>
        <w:t>Time-</w:t>
      </w:r>
      <w:proofErr w:type="spellStart"/>
      <w:r w:rsidRPr="00005215">
        <w:rPr>
          <w:rFonts w:ascii="Montserrat" w:hAnsi="Montserrat"/>
          <w:sz w:val="20"/>
          <w:szCs w:val="20"/>
        </w:rPr>
        <w:t>boxing</w:t>
      </w:r>
      <w:proofErr w:type="spellEnd"/>
      <w:r w:rsidRPr="00005215">
        <w:rPr>
          <w:rFonts w:ascii="Montserrat" w:hAnsi="Montserrat"/>
          <w:sz w:val="20"/>
          <w:szCs w:val="20"/>
        </w:rPr>
        <w:t>.</w:t>
      </w:r>
    </w:p>
    <w:p w14:paraId="36AC54EE" w14:textId="214B9921" w:rsidR="00656600" w:rsidRPr="00005215" w:rsidRDefault="00656600" w:rsidP="00FD44A8">
      <w:pPr>
        <w:pStyle w:val="ListParagraph"/>
        <w:numPr>
          <w:ilvl w:val="0"/>
          <w:numId w:val="78"/>
        </w:numPr>
        <w:spacing w:line="276" w:lineRule="auto"/>
        <w:jc w:val="both"/>
        <w:rPr>
          <w:rFonts w:ascii="Montserrat" w:hAnsi="Montserrat" w:cs="Arial"/>
          <w:color w:val="000000" w:themeColor="text1"/>
          <w:sz w:val="20"/>
          <w:szCs w:val="20"/>
        </w:rPr>
      </w:pPr>
      <w:r w:rsidRPr="00005215">
        <w:rPr>
          <w:rFonts w:ascii="Montserrat" w:hAnsi="Montserrat"/>
          <w:sz w:val="20"/>
          <w:szCs w:val="20"/>
        </w:rPr>
        <w:t>Desarrollo iterativo.</w:t>
      </w:r>
    </w:p>
    <w:p w14:paraId="0C3F188A" w14:textId="77777777" w:rsidR="0086233A" w:rsidRPr="00005215" w:rsidRDefault="0086233A" w:rsidP="00145AE2">
      <w:pPr>
        <w:spacing w:line="276" w:lineRule="auto"/>
        <w:jc w:val="both"/>
        <w:rPr>
          <w:rFonts w:ascii="Montserrat" w:hAnsi="Montserrat"/>
          <w:sz w:val="20"/>
          <w:szCs w:val="20"/>
        </w:rPr>
      </w:pPr>
      <w:r w:rsidRPr="00005215">
        <w:rPr>
          <w:rFonts w:ascii="Montserrat" w:hAnsi="Montserrat"/>
          <w:sz w:val="20"/>
          <w:szCs w:val="20"/>
        </w:rPr>
        <w:t xml:space="preserve">Los aspectos de Scrum son componentes del </w:t>
      </w:r>
      <w:proofErr w:type="spellStart"/>
      <w:r w:rsidRPr="00005215">
        <w:rPr>
          <w:rFonts w:ascii="Montserrat" w:hAnsi="Montserrat"/>
          <w:sz w:val="20"/>
          <w:szCs w:val="20"/>
        </w:rPr>
        <w:t>framework</w:t>
      </w:r>
      <w:proofErr w:type="spellEnd"/>
      <w:r w:rsidRPr="00005215">
        <w:rPr>
          <w:rFonts w:ascii="Montserrat" w:hAnsi="Montserrat"/>
          <w:sz w:val="20"/>
          <w:szCs w:val="20"/>
        </w:rPr>
        <w:t xml:space="preserve"> que requieren gestión durante todo el proyecto, estos son:</w:t>
      </w:r>
    </w:p>
    <w:p w14:paraId="530E820C" w14:textId="77777777" w:rsidR="0086233A" w:rsidRPr="00005215" w:rsidRDefault="0086233A" w:rsidP="00FD44A8">
      <w:pPr>
        <w:pStyle w:val="ListParagraph"/>
        <w:numPr>
          <w:ilvl w:val="0"/>
          <w:numId w:val="79"/>
        </w:numPr>
        <w:spacing w:line="276" w:lineRule="auto"/>
        <w:jc w:val="both"/>
        <w:rPr>
          <w:rFonts w:ascii="Montserrat" w:hAnsi="Montserrat"/>
          <w:sz w:val="20"/>
          <w:szCs w:val="20"/>
        </w:rPr>
      </w:pPr>
      <w:r w:rsidRPr="00005215">
        <w:rPr>
          <w:rFonts w:ascii="Montserrat" w:hAnsi="Montserrat"/>
          <w:sz w:val="20"/>
          <w:szCs w:val="20"/>
        </w:rPr>
        <w:t>Organización.</w:t>
      </w:r>
    </w:p>
    <w:p w14:paraId="5DDAA97F" w14:textId="77777777" w:rsidR="0086233A" w:rsidRPr="00005215" w:rsidRDefault="0086233A" w:rsidP="00FD44A8">
      <w:pPr>
        <w:pStyle w:val="ListParagraph"/>
        <w:numPr>
          <w:ilvl w:val="0"/>
          <w:numId w:val="79"/>
        </w:numPr>
        <w:spacing w:line="276" w:lineRule="auto"/>
        <w:jc w:val="both"/>
        <w:rPr>
          <w:rFonts w:ascii="Montserrat" w:hAnsi="Montserrat"/>
          <w:sz w:val="20"/>
          <w:szCs w:val="20"/>
        </w:rPr>
      </w:pPr>
      <w:r w:rsidRPr="00005215">
        <w:rPr>
          <w:rFonts w:ascii="Montserrat" w:hAnsi="Montserrat"/>
          <w:sz w:val="20"/>
          <w:szCs w:val="20"/>
        </w:rPr>
        <w:t xml:space="preserve"> Justificación del negocio.</w:t>
      </w:r>
    </w:p>
    <w:p w14:paraId="50FEBACC" w14:textId="77777777" w:rsidR="0086233A" w:rsidRPr="00005215" w:rsidRDefault="0086233A" w:rsidP="00FD44A8">
      <w:pPr>
        <w:pStyle w:val="ListParagraph"/>
        <w:numPr>
          <w:ilvl w:val="0"/>
          <w:numId w:val="79"/>
        </w:numPr>
        <w:spacing w:line="276" w:lineRule="auto"/>
        <w:jc w:val="both"/>
        <w:rPr>
          <w:rFonts w:ascii="Montserrat" w:hAnsi="Montserrat"/>
          <w:sz w:val="20"/>
          <w:szCs w:val="20"/>
        </w:rPr>
      </w:pPr>
      <w:r w:rsidRPr="00005215">
        <w:rPr>
          <w:rFonts w:ascii="Montserrat" w:hAnsi="Montserrat"/>
          <w:sz w:val="20"/>
          <w:szCs w:val="20"/>
        </w:rPr>
        <w:t>Calidad.</w:t>
      </w:r>
    </w:p>
    <w:p w14:paraId="7D0CF85E" w14:textId="77777777" w:rsidR="0086233A" w:rsidRPr="00005215" w:rsidRDefault="0086233A" w:rsidP="00FD44A8">
      <w:pPr>
        <w:pStyle w:val="ListParagraph"/>
        <w:numPr>
          <w:ilvl w:val="0"/>
          <w:numId w:val="79"/>
        </w:numPr>
        <w:spacing w:line="276" w:lineRule="auto"/>
        <w:jc w:val="both"/>
        <w:rPr>
          <w:rFonts w:ascii="Montserrat" w:hAnsi="Montserrat"/>
          <w:sz w:val="20"/>
          <w:szCs w:val="20"/>
        </w:rPr>
      </w:pPr>
      <w:r w:rsidRPr="00005215">
        <w:rPr>
          <w:rFonts w:ascii="Montserrat" w:hAnsi="Montserrat"/>
          <w:sz w:val="20"/>
          <w:szCs w:val="20"/>
        </w:rPr>
        <w:t>Cambio.</w:t>
      </w:r>
    </w:p>
    <w:p w14:paraId="521B03DF" w14:textId="4F4AA0F0" w:rsidR="00656600" w:rsidRPr="00005215" w:rsidRDefault="0086233A" w:rsidP="00FD44A8">
      <w:pPr>
        <w:pStyle w:val="ListParagraph"/>
        <w:numPr>
          <w:ilvl w:val="0"/>
          <w:numId w:val="79"/>
        </w:numPr>
        <w:spacing w:line="276" w:lineRule="auto"/>
        <w:jc w:val="both"/>
        <w:rPr>
          <w:rFonts w:ascii="Montserrat" w:hAnsi="Montserrat"/>
          <w:sz w:val="20"/>
          <w:szCs w:val="20"/>
        </w:rPr>
      </w:pPr>
      <w:r w:rsidRPr="00005215">
        <w:rPr>
          <w:rFonts w:ascii="Montserrat" w:hAnsi="Montserrat"/>
          <w:sz w:val="20"/>
          <w:szCs w:val="20"/>
        </w:rPr>
        <w:t>Riesgo.</w:t>
      </w:r>
    </w:p>
    <w:p w14:paraId="01B986C1" w14:textId="00BA161F" w:rsidR="00656600" w:rsidRPr="00005215" w:rsidRDefault="00277383" w:rsidP="00145AE2">
      <w:pPr>
        <w:spacing w:line="276" w:lineRule="auto"/>
        <w:jc w:val="both"/>
        <w:rPr>
          <w:rFonts w:ascii="Montserrat" w:hAnsi="Montserrat"/>
          <w:sz w:val="20"/>
          <w:szCs w:val="20"/>
        </w:rPr>
      </w:pPr>
      <w:r w:rsidRPr="00005215">
        <w:rPr>
          <w:rFonts w:ascii="Montserrat" w:hAnsi="Montserrat"/>
          <w:sz w:val="20"/>
          <w:szCs w:val="20"/>
        </w:rPr>
        <w:t>Los procesos de Scrum abordan las actividades específicas y el flujo de un proyecto de Scrum. En total hay diecinueve procesos fundamentales de Scrum que aplican a todos los proyectos. Estos procesos se agrupan en cinco fases.</w:t>
      </w:r>
    </w:p>
    <w:p w14:paraId="78B58779" w14:textId="77777777" w:rsidR="00F914E9" w:rsidRPr="00005215" w:rsidRDefault="00F914E9" w:rsidP="00145AE2">
      <w:pPr>
        <w:spacing w:line="276" w:lineRule="auto"/>
        <w:jc w:val="both"/>
        <w:rPr>
          <w:rFonts w:ascii="Montserrat" w:hAnsi="Montserrat"/>
          <w:b/>
          <w:bCs/>
          <w:sz w:val="20"/>
          <w:szCs w:val="20"/>
        </w:rPr>
      </w:pPr>
      <w:r w:rsidRPr="00005215">
        <w:rPr>
          <w:rFonts w:ascii="Montserrat" w:hAnsi="Montserrat"/>
          <w:b/>
          <w:bCs/>
          <w:sz w:val="20"/>
          <w:szCs w:val="20"/>
        </w:rPr>
        <w:t>Fase Inicio</w:t>
      </w:r>
    </w:p>
    <w:p w14:paraId="4F274A22" w14:textId="77777777" w:rsidR="00F914E9" w:rsidRPr="00005215" w:rsidRDefault="00F914E9" w:rsidP="00FD44A8">
      <w:pPr>
        <w:pStyle w:val="ListParagraph"/>
        <w:numPr>
          <w:ilvl w:val="0"/>
          <w:numId w:val="80"/>
        </w:numPr>
        <w:spacing w:line="276" w:lineRule="auto"/>
        <w:jc w:val="both"/>
        <w:rPr>
          <w:rFonts w:ascii="Montserrat" w:hAnsi="Montserrat"/>
          <w:sz w:val="20"/>
          <w:szCs w:val="20"/>
        </w:rPr>
      </w:pPr>
      <w:r w:rsidRPr="00005215">
        <w:rPr>
          <w:rFonts w:ascii="Montserrat" w:hAnsi="Montserrat"/>
          <w:sz w:val="20"/>
          <w:szCs w:val="20"/>
        </w:rPr>
        <w:t>Crear la visión del proyecto.</w:t>
      </w:r>
    </w:p>
    <w:p w14:paraId="07016193" w14:textId="75C50B29" w:rsidR="00F914E9" w:rsidRPr="00994365" w:rsidRDefault="00F914E9" w:rsidP="00FD44A8">
      <w:pPr>
        <w:pStyle w:val="ListParagraph"/>
        <w:numPr>
          <w:ilvl w:val="0"/>
          <w:numId w:val="80"/>
        </w:numPr>
        <w:spacing w:line="276" w:lineRule="auto"/>
        <w:jc w:val="both"/>
        <w:rPr>
          <w:rFonts w:ascii="Montserrat" w:hAnsi="Montserrat"/>
          <w:sz w:val="20"/>
          <w:szCs w:val="20"/>
          <w:lang w:val="en-US"/>
        </w:rPr>
      </w:pPr>
      <w:r w:rsidRPr="009E0D78">
        <w:rPr>
          <w:rFonts w:ascii="Montserrat" w:hAnsi="Montserrat"/>
          <w:sz w:val="20"/>
          <w:szCs w:val="20"/>
          <w:lang w:val="es-ES_tradnl"/>
        </w:rPr>
        <w:t>Identificar</w:t>
      </w:r>
      <w:r w:rsidRPr="00994365">
        <w:rPr>
          <w:rFonts w:ascii="Montserrat" w:hAnsi="Montserrat"/>
          <w:sz w:val="20"/>
          <w:szCs w:val="20"/>
          <w:lang w:val="en-US"/>
        </w:rPr>
        <w:t xml:space="preserve"> al Scrum </w:t>
      </w:r>
      <w:r w:rsidR="00B11471" w:rsidRPr="00994365">
        <w:rPr>
          <w:rFonts w:ascii="Montserrat" w:hAnsi="Montserrat"/>
          <w:sz w:val="20"/>
          <w:szCs w:val="20"/>
          <w:lang w:val="en-US"/>
        </w:rPr>
        <w:t>Master</w:t>
      </w:r>
      <w:r w:rsidRPr="00994365">
        <w:rPr>
          <w:rFonts w:ascii="Montserrat" w:hAnsi="Montserrat"/>
          <w:sz w:val="20"/>
          <w:szCs w:val="20"/>
          <w:lang w:val="en-US"/>
        </w:rPr>
        <w:t xml:space="preserve"> y Stakeholder(s)</w:t>
      </w:r>
    </w:p>
    <w:p w14:paraId="0AD492EF" w14:textId="77777777" w:rsidR="00F914E9" w:rsidRPr="00005215" w:rsidRDefault="00F914E9" w:rsidP="00FD44A8">
      <w:pPr>
        <w:pStyle w:val="ListParagraph"/>
        <w:numPr>
          <w:ilvl w:val="0"/>
          <w:numId w:val="80"/>
        </w:numPr>
        <w:spacing w:line="276" w:lineRule="auto"/>
        <w:jc w:val="both"/>
        <w:rPr>
          <w:rFonts w:ascii="Montserrat" w:hAnsi="Montserrat"/>
          <w:sz w:val="20"/>
          <w:szCs w:val="20"/>
        </w:rPr>
      </w:pPr>
      <w:r w:rsidRPr="00005215">
        <w:rPr>
          <w:rFonts w:ascii="Montserrat" w:hAnsi="Montserrat"/>
          <w:sz w:val="20"/>
          <w:szCs w:val="20"/>
        </w:rPr>
        <w:t>Formar Equipos Scrum</w:t>
      </w:r>
    </w:p>
    <w:p w14:paraId="05E8153A" w14:textId="77777777" w:rsidR="00F914E9" w:rsidRPr="00005215" w:rsidRDefault="00F914E9" w:rsidP="00FD44A8">
      <w:pPr>
        <w:pStyle w:val="ListParagraph"/>
        <w:numPr>
          <w:ilvl w:val="0"/>
          <w:numId w:val="80"/>
        </w:numPr>
        <w:spacing w:line="276" w:lineRule="auto"/>
        <w:jc w:val="both"/>
        <w:rPr>
          <w:rFonts w:ascii="Montserrat" w:hAnsi="Montserrat"/>
          <w:sz w:val="20"/>
          <w:szCs w:val="20"/>
        </w:rPr>
      </w:pPr>
      <w:r w:rsidRPr="00005215">
        <w:rPr>
          <w:rFonts w:ascii="Montserrat" w:hAnsi="Montserrat"/>
          <w:sz w:val="20"/>
          <w:szCs w:val="20"/>
        </w:rPr>
        <w:t>Desarrollar épica(s)</w:t>
      </w:r>
    </w:p>
    <w:p w14:paraId="718D7581" w14:textId="77777777" w:rsidR="00F914E9" w:rsidRPr="00005215" w:rsidRDefault="00F914E9" w:rsidP="00FD44A8">
      <w:pPr>
        <w:pStyle w:val="ListParagraph"/>
        <w:numPr>
          <w:ilvl w:val="0"/>
          <w:numId w:val="80"/>
        </w:numPr>
        <w:spacing w:line="276" w:lineRule="auto"/>
        <w:jc w:val="both"/>
        <w:rPr>
          <w:rFonts w:ascii="Montserrat" w:hAnsi="Montserrat"/>
          <w:sz w:val="20"/>
          <w:szCs w:val="20"/>
        </w:rPr>
      </w:pPr>
      <w:r w:rsidRPr="00005215">
        <w:rPr>
          <w:rFonts w:ascii="Montserrat" w:hAnsi="Montserrat"/>
          <w:sz w:val="20"/>
          <w:szCs w:val="20"/>
        </w:rPr>
        <w:t>Crear el Backlog Priorizado del Producto</w:t>
      </w:r>
    </w:p>
    <w:p w14:paraId="3C6C8C3B" w14:textId="6236F623" w:rsidR="00277383" w:rsidRPr="00005215" w:rsidRDefault="00F914E9" w:rsidP="00FD44A8">
      <w:pPr>
        <w:pStyle w:val="ListParagraph"/>
        <w:numPr>
          <w:ilvl w:val="0"/>
          <w:numId w:val="80"/>
        </w:numPr>
        <w:spacing w:line="276" w:lineRule="auto"/>
        <w:jc w:val="both"/>
        <w:rPr>
          <w:rFonts w:ascii="Montserrat" w:hAnsi="Montserrat"/>
          <w:sz w:val="20"/>
          <w:szCs w:val="20"/>
        </w:rPr>
      </w:pPr>
      <w:r w:rsidRPr="00005215">
        <w:rPr>
          <w:rFonts w:ascii="Montserrat" w:hAnsi="Montserrat"/>
          <w:sz w:val="20"/>
          <w:szCs w:val="20"/>
        </w:rPr>
        <w:t>Realizar la planificación de lanzamiento</w:t>
      </w:r>
    </w:p>
    <w:p w14:paraId="60BE7CB1" w14:textId="77777777" w:rsidR="00297E50" w:rsidRPr="00005215" w:rsidRDefault="00B00530" w:rsidP="00145AE2">
      <w:pPr>
        <w:spacing w:line="276" w:lineRule="auto"/>
        <w:jc w:val="both"/>
        <w:rPr>
          <w:rFonts w:ascii="Montserrat" w:hAnsi="Montserrat"/>
          <w:sz w:val="20"/>
          <w:szCs w:val="20"/>
        </w:rPr>
      </w:pPr>
      <w:r w:rsidRPr="00005215">
        <w:rPr>
          <w:rFonts w:ascii="Montserrat" w:hAnsi="Montserrat"/>
          <w:b/>
          <w:bCs/>
          <w:sz w:val="20"/>
          <w:szCs w:val="20"/>
        </w:rPr>
        <w:t>Fase planificación y estimación</w:t>
      </w:r>
      <w:r w:rsidRPr="00005215">
        <w:rPr>
          <w:rFonts w:ascii="Montserrat" w:hAnsi="Montserrat"/>
          <w:sz w:val="20"/>
          <w:szCs w:val="20"/>
        </w:rPr>
        <w:t xml:space="preserve"> </w:t>
      </w:r>
    </w:p>
    <w:p w14:paraId="01EE1A58" w14:textId="77777777" w:rsidR="0080560A" w:rsidRPr="00005215" w:rsidRDefault="00B00530" w:rsidP="00FD44A8">
      <w:pPr>
        <w:pStyle w:val="ListParagraph"/>
        <w:numPr>
          <w:ilvl w:val="0"/>
          <w:numId w:val="80"/>
        </w:numPr>
        <w:spacing w:line="276" w:lineRule="auto"/>
        <w:jc w:val="both"/>
        <w:rPr>
          <w:rFonts w:ascii="Montserrat" w:hAnsi="Montserrat" w:cs="Arial"/>
          <w:color w:val="000000" w:themeColor="text1"/>
          <w:sz w:val="20"/>
          <w:szCs w:val="20"/>
        </w:rPr>
      </w:pPr>
      <w:r w:rsidRPr="00005215">
        <w:rPr>
          <w:rFonts w:ascii="Montserrat" w:hAnsi="Montserrat"/>
          <w:sz w:val="20"/>
          <w:szCs w:val="20"/>
        </w:rPr>
        <w:t>Crear historias de usuario</w:t>
      </w:r>
    </w:p>
    <w:p w14:paraId="088483CF" w14:textId="77777777" w:rsidR="0080560A" w:rsidRPr="00005215" w:rsidRDefault="00B00530" w:rsidP="00FD44A8">
      <w:pPr>
        <w:pStyle w:val="ListParagraph"/>
        <w:numPr>
          <w:ilvl w:val="0"/>
          <w:numId w:val="80"/>
        </w:numPr>
        <w:spacing w:line="276" w:lineRule="auto"/>
        <w:jc w:val="both"/>
        <w:rPr>
          <w:rFonts w:ascii="Montserrat" w:hAnsi="Montserrat" w:cs="Arial"/>
          <w:color w:val="000000" w:themeColor="text1"/>
          <w:sz w:val="20"/>
          <w:szCs w:val="20"/>
        </w:rPr>
      </w:pPr>
      <w:r w:rsidRPr="00005215">
        <w:rPr>
          <w:rFonts w:ascii="Montserrat" w:hAnsi="Montserrat"/>
          <w:sz w:val="20"/>
          <w:szCs w:val="20"/>
        </w:rPr>
        <w:t>Estimar historias de usuario</w:t>
      </w:r>
    </w:p>
    <w:p w14:paraId="350FD4DB" w14:textId="77777777" w:rsidR="0080560A" w:rsidRPr="00005215" w:rsidRDefault="00B00530" w:rsidP="00FD44A8">
      <w:pPr>
        <w:pStyle w:val="ListParagraph"/>
        <w:numPr>
          <w:ilvl w:val="0"/>
          <w:numId w:val="80"/>
        </w:numPr>
        <w:spacing w:line="276" w:lineRule="auto"/>
        <w:jc w:val="both"/>
        <w:rPr>
          <w:rFonts w:ascii="Montserrat" w:hAnsi="Montserrat" w:cs="Arial"/>
          <w:color w:val="000000" w:themeColor="text1"/>
          <w:sz w:val="20"/>
          <w:szCs w:val="20"/>
        </w:rPr>
      </w:pPr>
      <w:r w:rsidRPr="00005215">
        <w:rPr>
          <w:rFonts w:ascii="Montserrat" w:hAnsi="Montserrat"/>
          <w:sz w:val="20"/>
          <w:szCs w:val="20"/>
        </w:rPr>
        <w:t>Comprometer historias de usuario</w:t>
      </w:r>
    </w:p>
    <w:p w14:paraId="416A485F" w14:textId="77777777" w:rsidR="0080560A" w:rsidRPr="00005215" w:rsidRDefault="00B00530" w:rsidP="00FD44A8">
      <w:pPr>
        <w:pStyle w:val="ListParagraph"/>
        <w:numPr>
          <w:ilvl w:val="0"/>
          <w:numId w:val="80"/>
        </w:numPr>
        <w:spacing w:line="276" w:lineRule="auto"/>
        <w:jc w:val="both"/>
        <w:rPr>
          <w:rFonts w:ascii="Montserrat" w:hAnsi="Montserrat" w:cs="Arial"/>
          <w:color w:val="000000" w:themeColor="text1"/>
          <w:sz w:val="20"/>
          <w:szCs w:val="20"/>
        </w:rPr>
      </w:pPr>
      <w:r w:rsidRPr="00005215">
        <w:rPr>
          <w:rFonts w:ascii="Montserrat" w:hAnsi="Montserrat"/>
          <w:sz w:val="20"/>
          <w:szCs w:val="20"/>
        </w:rPr>
        <w:t>Identificar tareas</w:t>
      </w:r>
    </w:p>
    <w:p w14:paraId="4C6A53BF" w14:textId="77777777" w:rsidR="0080560A" w:rsidRPr="00005215" w:rsidRDefault="00B00530" w:rsidP="00FD44A8">
      <w:pPr>
        <w:pStyle w:val="ListParagraph"/>
        <w:numPr>
          <w:ilvl w:val="0"/>
          <w:numId w:val="80"/>
        </w:numPr>
        <w:spacing w:line="276" w:lineRule="auto"/>
        <w:jc w:val="both"/>
        <w:rPr>
          <w:rFonts w:ascii="Montserrat" w:hAnsi="Montserrat" w:cs="Arial"/>
          <w:color w:val="000000" w:themeColor="text1"/>
          <w:sz w:val="20"/>
          <w:szCs w:val="20"/>
        </w:rPr>
      </w:pPr>
      <w:r w:rsidRPr="00005215">
        <w:rPr>
          <w:rFonts w:ascii="Montserrat" w:hAnsi="Montserrat"/>
          <w:sz w:val="20"/>
          <w:szCs w:val="20"/>
        </w:rPr>
        <w:t>Estimar tareas</w:t>
      </w:r>
    </w:p>
    <w:p w14:paraId="6671B43A" w14:textId="2E8200ED" w:rsidR="00F914E9" w:rsidRPr="00005215" w:rsidRDefault="00B00530" w:rsidP="00FD44A8">
      <w:pPr>
        <w:pStyle w:val="ListParagraph"/>
        <w:numPr>
          <w:ilvl w:val="0"/>
          <w:numId w:val="80"/>
        </w:numPr>
        <w:spacing w:line="276" w:lineRule="auto"/>
        <w:jc w:val="both"/>
        <w:rPr>
          <w:rFonts w:ascii="Montserrat" w:hAnsi="Montserrat" w:cs="Arial"/>
          <w:color w:val="000000" w:themeColor="text1"/>
          <w:sz w:val="20"/>
          <w:szCs w:val="20"/>
        </w:rPr>
      </w:pPr>
      <w:r w:rsidRPr="00005215">
        <w:rPr>
          <w:rFonts w:ascii="Montserrat" w:hAnsi="Montserrat"/>
          <w:sz w:val="20"/>
          <w:szCs w:val="20"/>
        </w:rPr>
        <w:t>Crear el Sprint Backlog</w:t>
      </w:r>
    </w:p>
    <w:p w14:paraId="2FC7A8FC" w14:textId="45BADDBF" w:rsidR="00D451D4" w:rsidRPr="00005215" w:rsidRDefault="00D451D4" w:rsidP="00D451D4">
      <w:pPr>
        <w:spacing w:line="276" w:lineRule="auto"/>
        <w:jc w:val="both"/>
        <w:rPr>
          <w:rFonts w:ascii="Montserrat" w:hAnsi="Montserrat"/>
          <w:b/>
          <w:bCs/>
          <w:sz w:val="20"/>
          <w:szCs w:val="20"/>
        </w:rPr>
      </w:pPr>
      <w:r w:rsidRPr="00005215">
        <w:rPr>
          <w:rFonts w:ascii="Montserrat" w:hAnsi="Montserrat"/>
          <w:b/>
          <w:bCs/>
          <w:sz w:val="20"/>
          <w:szCs w:val="20"/>
        </w:rPr>
        <w:t>Fase Implementación</w:t>
      </w:r>
    </w:p>
    <w:p w14:paraId="72291CB5" w14:textId="77777777" w:rsidR="00D451D4" w:rsidRPr="00005215" w:rsidRDefault="00D451D4" w:rsidP="00FD44A8">
      <w:pPr>
        <w:pStyle w:val="ListParagraph"/>
        <w:numPr>
          <w:ilvl w:val="0"/>
          <w:numId w:val="80"/>
        </w:numPr>
        <w:spacing w:line="276" w:lineRule="auto"/>
        <w:jc w:val="both"/>
        <w:rPr>
          <w:rFonts w:ascii="Montserrat" w:hAnsi="Montserrat"/>
          <w:sz w:val="20"/>
          <w:szCs w:val="20"/>
        </w:rPr>
      </w:pPr>
      <w:r w:rsidRPr="00005215">
        <w:rPr>
          <w:rFonts w:ascii="Montserrat" w:hAnsi="Montserrat"/>
          <w:sz w:val="20"/>
          <w:szCs w:val="20"/>
        </w:rPr>
        <w:t>Crear entregables</w:t>
      </w:r>
    </w:p>
    <w:p w14:paraId="320A012B" w14:textId="77777777" w:rsidR="00D451D4" w:rsidRPr="00005215" w:rsidRDefault="00D451D4" w:rsidP="00FD44A8">
      <w:pPr>
        <w:pStyle w:val="ListParagraph"/>
        <w:numPr>
          <w:ilvl w:val="0"/>
          <w:numId w:val="80"/>
        </w:numPr>
        <w:spacing w:line="276" w:lineRule="auto"/>
        <w:jc w:val="both"/>
        <w:rPr>
          <w:rFonts w:ascii="Montserrat" w:hAnsi="Montserrat"/>
          <w:sz w:val="20"/>
          <w:szCs w:val="20"/>
        </w:rPr>
      </w:pPr>
      <w:r w:rsidRPr="00005215">
        <w:rPr>
          <w:rFonts w:ascii="Montserrat" w:hAnsi="Montserrat"/>
          <w:sz w:val="20"/>
          <w:szCs w:val="20"/>
        </w:rPr>
        <w:t xml:space="preserve">Realizar </w:t>
      </w:r>
      <w:proofErr w:type="spellStart"/>
      <w:r w:rsidRPr="00005215">
        <w:rPr>
          <w:rFonts w:ascii="Montserrat" w:hAnsi="Montserrat"/>
          <w:sz w:val="20"/>
          <w:szCs w:val="20"/>
        </w:rPr>
        <w:t>Daily</w:t>
      </w:r>
      <w:proofErr w:type="spellEnd"/>
      <w:r w:rsidRPr="00005215">
        <w:rPr>
          <w:rFonts w:ascii="Montserrat" w:hAnsi="Montserrat"/>
          <w:sz w:val="20"/>
          <w:szCs w:val="20"/>
        </w:rPr>
        <w:t xml:space="preserve"> </w:t>
      </w:r>
      <w:proofErr w:type="spellStart"/>
      <w:r w:rsidRPr="00005215">
        <w:rPr>
          <w:rFonts w:ascii="Montserrat" w:hAnsi="Montserrat"/>
          <w:sz w:val="20"/>
          <w:szCs w:val="20"/>
        </w:rPr>
        <w:t>Standup</w:t>
      </w:r>
      <w:proofErr w:type="spellEnd"/>
    </w:p>
    <w:p w14:paraId="065ADC67" w14:textId="1A68657C" w:rsidR="00D451D4" w:rsidRPr="00005215" w:rsidRDefault="00D451D4" w:rsidP="00FD44A8">
      <w:pPr>
        <w:pStyle w:val="ListParagraph"/>
        <w:numPr>
          <w:ilvl w:val="0"/>
          <w:numId w:val="80"/>
        </w:numPr>
        <w:spacing w:line="276" w:lineRule="auto"/>
        <w:jc w:val="both"/>
        <w:rPr>
          <w:rFonts w:ascii="Montserrat" w:hAnsi="Montserrat"/>
          <w:sz w:val="20"/>
          <w:szCs w:val="20"/>
        </w:rPr>
      </w:pPr>
      <w:r w:rsidRPr="00005215">
        <w:rPr>
          <w:rFonts w:ascii="Montserrat" w:hAnsi="Montserrat"/>
          <w:sz w:val="20"/>
          <w:szCs w:val="20"/>
        </w:rPr>
        <w:t>Refinar el Backlog Priorizado del Producto</w:t>
      </w:r>
    </w:p>
    <w:p w14:paraId="62583539" w14:textId="77777777" w:rsidR="00005215" w:rsidRPr="00005215" w:rsidRDefault="00005215" w:rsidP="00145AE2">
      <w:pPr>
        <w:spacing w:line="276" w:lineRule="auto"/>
        <w:jc w:val="both"/>
        <w:rPr>
          <w:rFonts w:ascii="Montserrat" w:hAnsi="Montserrat"/>
          <w:b/>
          <w:bCs/>
          <w:sz w:val="20"/>
          <w:szCs w:val="20"/>
        </w:rPr>
      </w:pPr>
      <w:r w:rsidRPr="00005215">
        <w:rPr>
          <w:rFonts w:ascii="Montserrat" w:hAnsi="Montserrat"/>
          <w:b/>
          <w:bCs/>
          <w:sz w:val="20"/>
          <w:szCs w:val="20"/>
        </w:rPr>
        <w:t xml:space="preserve">Fase Revisión y retrospectiva </w:t>
      </w:r>
    </w:p>
    <w:p w14:paraId="27E86042" w14:textId="77777777" w:rsidR="00005215" w:rsidRPr="00005215" w:rsidRDefault="00005215" w:rsidP="00FD44A8">
      <w:pPr>
        <w:pStyle w:val="ListParagraph"/>
        <w:numPr>
          <w:ilvl w:val="0"/>
          <w:numId w:val="80"/>
        </w:numPr>
        <w:spacing w:line="276" w:lineRule="auto"/>
        <w:jc w:val="both"/>
        <w:rPr>
          <w:rFonts w:ascii="Montserrat" w:hAnsi="Montserrat" w:cs="Arial"/>
          <w:color w:val="000000" w:themeColor="text1"/>
          <w:sz w:val="20"/>
          <w:szCs w:val="20"/>
        </w:rPr>
      </w:pPr>
      <w:r w:rsidRPr="00005215">
        <w:rPr>
          <w:rFonts w:ascii="Montserrat" w:hAnsi="Montserrat"/>
          <w:sz w:val="20"/>
          <w:szCs w:val="20"/>
        </w:rPr>
        <w:t>Demostrar y validar el sprint</w:t>
      </w:r>
    </w:p>
    <w:p w14:paraId="44018EE0" w14:textId="77777777" w:rsidR="00005215" w:rsidRPr="00005215" w:rsidRDefault="00005215" w:rsidP="00FD44A8">
      <w:pPr>
        <w:pStyle w:val="ListParagraph"/>
        <w:numPr>
          <w:ilvl w:val="0"/>
          <w:numId w:val="80"/>
        </w:numPr>
        <w:spacing w:line="276" w:lineRule="auto"/>
        <w:jc w:val="both"/>
        <w:rPr>
          <w:rFonts w:ascii="Montserrat" w:hAnsi="Montserrat" w:cs="Arial"/>
          <w:color w:val="000000" w:themeColor="text1"/>
          <w:sz w:val="20"/>
          <w:szCs w:val="20"/>
        </w:rPr>
      </w:pPr>
      <w:r w:rsidRPr="00005215">
        <w:rPr>
          <w:rFonts w:ascii="Montserrat" w:hAnsi="Montserrat"/>
          <w:sz w:val="20"/>
          <w:szCs w:val="20"/>
        </w:rPr>
        <w:t>Retrospectiva del sprint Fase Lanzamiento</w:t>
      </w:r>
    </w:p>
    <w:p w14:paraId="48BBBE8A" w14:textId="77777777" w:rsidR="00005215" w:rsidRPr="00005215" w:rsidRDefault="00005215" w:rsidP="00FD44A8">
      <w:pPr>
        <w:pStyle w:val="ListParagraph"/>
        <w:numPr>
          <w:ilvl w:val="0"/>
          <w:numId w:val="80"/>
        </w:numPr>
        <w:spacing w:line="276" w:lineRule="auto"/>
        <w:jc w:val="both"/>
        <w:rPr>
          <w:rFonts w:ascii="Montserrat" w:hAnsi="Montserrat" w:cs="Arial"/>
          <w:color w:val="000000" w:themeColor="text1"/>
          <w:sz w:val="20"/>
          <w:szCs w:val="20"/>
        </w:rPr>
      </w:pPr>
      <w:r w:rsidRPr="00005215">
        <w:rPr>
          <w:rFonts w:ascii="Montserrat" w:hAnsi="Montserrat"/>
          <w:sz w:val="20"/>
          <w:szCs w:val="20"/>
        </w:rPr>
        <w:t>Enviar entregables</w:t>
      </w:r>
    </w:p>
    <w:p w14:paraId="269EC098" w14:textId="6F09096E" w:rsidR="00005215" w:rsidRPr="00005215" w:rsidRDefault="00005215" w:rsidP="00FD44A8">
      <w:pPr>
        <w:pStyle w:val="ListParagraph"/>
        <w:numPr>
          <w:ilvl w:val="0"/>
          <w:numId w:val="80"/>
        </w:numPr>
        <w:spacing w:line="276" w:lineRule="auto"/>
        <w:jc w:val="both"/>
        <w:rPr>
          <w:rFonts w:ascii="Montserrat" w:hAnsi="Montserrat" w:cs="Arial"/>
          <w:color w:val="000000" w:themeColor="text1"/>
          <w:sz w:val="20"/>
          <w:szCs w:val="20"/>
        </w:rPr>
      </w:pPr>
      <w:r w:rsidRPr="00005215">
        <w:rPr>
          <w:rFonts w:ascii="Montserrat" w:hAnsi="Montserrat"/>
          <w:sz w:val="20"/>
          <w:szCs w:val="20"/>
        </w:rPr>
        <w:t>Retrospectiva del proyecto</w:t>
      </w:r>
    </w:p>
    <w:p w14:paraId="34BEEE3A" w14:textId="1E1195F1" w:rsidR="0022112E" w:rsidRDefault="0055154F" w:rsidP="00145AE2">
      <w:pPr>
        <w:spacing w:line="276" w:lineRule="auto"/>
        <w:jc w:val="both"/>
        <w:rPr>
          <w:rFonts w:ascii="Montserrat" w:hAnsi="Montserrat" w:cs="Arial"/>
          <w:color w:val="000000" w:themeColor="text1"/>
          <w:sz w:val="20"/>
          <w:szCs w:val="20"/>
        </w:rPr>
      </w:pPr>
      <w:r w:rsidRPr="0055154F">
        <w:rPr>
          <w:rFonts w:ascii="Montserrat" w:hAnsi="Montserrat" w:cs="Arial"/>
          <w:color w:val="000000" w:themeColor="text1"/>
          <w:sz w:val="20"/>
          <w:szCs w:val="20"/>
        </w:rPr>
        <w:t xml:space="preserve">Scrum es uno de los métodos ágiles más populares. Es un </w:t>
      </w:r>
      <w:proofErr w:type="spellStart"/>
      <w:r w:rsidRPr="0055154F">
        <w:rPr>
          <w:rFonts w:ascii="Montserrat" w:hAnsi="Montserrat" w:cs="Arial"/>
          <w:color w:val="000000" w:themeColor="text1"/>
          <w:sz w:val="20"/>
          <w:szCs w:val="20"/>
        </w:rPr>
        <w:t>framework</w:t>
      </w:r>
      <w:proofErr w:type="spellEnd"/>
      <w:r w:rsidRPr="0055154F">
        <w:rPr>
          <w:rFonts w:ascii="Montserrat" w:hAnsi="Montserrat" w:cs="Arial"/>
          <w:color w:val="000000" w:themeColor="text1"/>
          <w:sz w:val="20"/>
          <w:szCs w:val="20"/>
        </w:rPr>
        <w:t xml:space="preserve"> adaptable, iterativo, rápido, flexible y eficaz, diseñado para ofrecer un valor considerable en forma rápida a lo largo del proyecto. Scrum garantiza transparencia en la comunicación y crea un ambiente de responsabilidad colectiva y de progreso continuo. El </w:t>
      </w:r>
      <w:proofErr w:type="spellStart"/>
      <w:r w:rsidRPr="0055154F">
        <w:rPr>
          <w:rFonts w:ascii="Montserrat" w:hAnsi="Montserrat" w:cs="Arial"/>
          <w:color w:val="000000" w:themeColor="text1"/>
          <w:sz w:val="20"/>
          <w:szCs w:val="20"/>
        </w:rPr>
        <w:t>framework</w:t>
      </w:r>
      <w:proofErr w:type="spellEnd"/>
      <w:r w:rsidRPr="0055154F">
        <w:rPr>
          <w:rFonts w:ascii="Montserrat" w:hAnsi="Montserrat" w:cs="Arial"/>
          <w:color w:val="000000" w:themeColor="text1"/>
          <w:sz w:val="20"/>
          <w:szCs w:val="20"/>
        </w:rPr>
        <w:t xml:space="preserve"> de Scrum, tal como se define en la Guía SBOK™, está estructurado de tal manera que es compatible con el desarrollo de productos y servicios en todo tipo de industrias y en cualquier tipo de proyecto, independientemente de su complejidad.</w:t>
      </w:r>
    </w:p>
    <w:p w14:paraId="19767981" w14:textId="77777777" w:rsidR="0022112E" w:rsidRPr="00005215" w:rsidRDefault="0022112E" w:rsidP="0022112E">
      <w:pPr>
        <w:pStyle w:val="ListParagraph"/>
        <w:ind w:left="786"/>
        <w:jc w:val="center"/>
        <w:rPr>
          <w:rFonts w:ascii="Montserrat" w:hAnsi="Montserrat"/>
          <w:sz w:val="20"/>
          <w:szCs w:val="20"/>
          <w:lang w:val="es-ES"/>
        </w:rPr>
      </w:pPr>
      <w:r w:rsidRPr="00005215">
        <w:rPr>
          <w:rFonts w:ascii="Montserrat" w:hAnsi="Montserrat"/>
          <w:noProof/>
          <w:sz w:val="20"/>
          <w:szCs w:val="20"/>
          <w:lang w:val="es-ES"/>
        </w:rPr>
        <w:drawing>
          <wp:inline distT="0" distB="0" distL="0" distR="0" wp14:anchorId="7706D914" wp14:editId="5CC2D8AA">
            <wp:extent cx="3725186" cy="2046119"/>
            <wp:effectExtent l="0" t="0" r="8890" b="0"/>
            <wp:docPr id="1213456246" name="Imagen 1213456246"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56246" name="Imagen 1213456246" descr="Escala de tiempo&#10;&#10;Descripción generada automáticament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734659" cy="2051322"/>
                    </a:xfrm>
                    <a:prstGeom prst="rect">
                      <a:avLst/>
                    </a:prstGeom>
                    <a:noFill/>
                    <a:ln>
                      <a:noFill/>
                    </a:ln>
                  </pic:spPr>
                </pic:pic>
              </a:graphicData>
            </a:graphic>
          </wp:inline>
        </w:drawing>
      </w:r>
    </w:p>
    <w:p w14:paraId="7120165D" w14:textId="48BED37D" w:rsidR="0022112E" w:rsidRPr="00005215" w:rsidRDefault="0022112E" w:rsidP="0022112E">
      <w:pPr>
        <w:pStyle w:val="Caption"/>
        <w:ind w:left="786"/>
        <w:jc w:val="center"/>
        <w:rPr>
          <w:rFonts w:ascii="Montserrat" w:hAnsi="Montserrat" w:cs="Arial"/>
          <w:color w:val="000000" w:themeColor="text1"/>
          <w:sz w:val="14"/>
          <w:szCs w:val="14"/>
        </w:rPr>
      </w:pPr>
      <w:bookmarkStart w:id="133" w:name="_Toc157526431"/>
      <w:r w:rsidRPr="00005215">
        <w:rPr>
          <w:rFonts w:ascii="Montserrat" w:hAnsi="Montserrat" w:cs="Arial"/>
          <w:color w:val="000000" w:themeColor="text1"/>
          <w:sz w:val="14"/>
          <w:szCs w:val="14"/>
        </w:rPr>
        <w:t xml:space="preserve">Ilustración </w:t>
      </w:r>
      <w:r w:rsidRPr="00005215">
        <w:rPr>
          <w:rFonts w:ascii="Montserrat" w:hAnsi="Montserrat" w:cs="Arial"/>
          <w:color w:val="000000" w:themeColor="text1"/>
          <w:sz w:val="14"/>
          <w:szCs w:val="14"/>
        </w:rPr>
        <w:fldChar w:fldCharType="begin"/>
      </w:r>
      <w:r w:rsidRPr="00005215">
        <w:rPr>
          <w:rFonts w:ascii="Montserrat" w:hAnsi="Montserrat" w:cs="Arial"/>
          <w:color w:val="000000" w:themeColor="text1"/>
          <w:sz w:val="14"/>
          <w:szCs w:val="14"/>
        </w:rPr>
        <w:instrText xml:space="preserve"> SEQ Ilustración \* ARABIC </w:instrText>
      </w:r>
      <w:r w:rsidRPr="00005215">
        <w:rPr>
          <w:rFonts w:ascii="Montserrat" w:hAnsi="Montserrat" w:cs="Arial"/>
          <w:color w:val="000000" w:themeColor="text1"/>
          <w:sz w:val="14"/>
          <w:szCs w:val="14"/>
        </w:rPr>
        <w:fldChar w:fldCharType="separate"/>
      </w:r>
      <w:r w:rsidR="003C3C4C">
        <w:rPr>
          <w:rFonts w:ascii="Montserrat" w:hAnsi="Montserrat" w:cs="Arial"/>
          <w:noProof/>
          <w:color w:val="000000" w:themeColor="text1"/>
          <w:sz w:val="14"/>
          <w:szCs w:val="14"/>
        </w:rPr>
        <w:t>15</w:t>
      </w:r>
      <w:r w:rsidRPr="00005215">
        <w:rPr>
          <w:rFonts w:ascii="Montserrat" w:hAnsi="Montserrat" w:cs="Arial"/>
          <w:color w:val="000000" w:themeColor="text1"/>
          <w:sz w:val="14"/>
          <w:szCs w:val="14"/>
        </w:rPr>
        <w:fldChar w:fldCharType="end"/>
      </w:r>
      <w:r w:rsidRPr="00005215">
        <w:rPr>
          <w:rFonts w:ascii="Montserrat" w:hAnsi="Montserrat" w:cs="Arial"/>
          <w:color w:val="000000" w:themeColor="text1"/>
          <w:sz w:val="14"/>
          <w:szCs w:val="14"/>
        </w:rPr>
        <w:t xml:space="preserve"> Metodología de la gestión de proyectos</w:t>
      </w:r>
      <w:bookmarkEnd w:id="133"/>
    </w:p>
    <w:p w14:paraId="0DB82C39" w14:textId="197700BB" w:rsidR="00222E87" w:rsidRPr="00B911FC" w:rsidRDefault="0077013C" w:rsidP="00145AE2">
      <w:pPr>
        <w:spacing w:line="276" w:lineRule="auto"/>
        <w:jc w:val="both"/>
        <w:rPr>
          <w:rFonts w:ascii="Montserrat" w:hAnsi="Montserrat" w:cs="Arial"/>
          <w:sz w:val="20"/>
          <w:szCs w:val="20"/>
        </w:rPr>
      </w:pPr>
      <w:r w:rsidRPr="00B911FC">
        <w:rPr>
          <w:rFonts w:ascii="Montserrat" w:hAnsi="Montserrat" w:cs="Arial"/>
          <w:sz w:val="20"/>
          <w:szCs w:val="20"/>
        </w:rPr>
        <w:t xml:space="preserve">Los proyectos de TI que se gestionan </w:t>
      </w:r>
      <w:r w:rsidR="00C04FEE" w:rsidRPr="00B911FC">
        <w:rPr>
          <w:rFonts w:ascii="Montserrat" w:hAnsi="Montserrat" w:cs="Arial"/>
          <w:sz w:val="20"/>
          <w:szCs w:val="20"/>
        </w:rPr>
        <w:t>actualmente</w:t>
      </w:r>
      <w:r w:rsidRPr="00B911FC">
        <w:rPr>
          <w:rFonts w:ascii="Montserrat" w:hAnsi="Montserrat" w:cs="Arial"/>
          <w:sz w:val="20"/>
          <w:szCs w:val="20"/>
        </w:rPr>
        <w:t xml:space="preserve"> están bajo el procedimiento</w:t>
      </w:r>
      <w:r w:rsidR="00C04FEE" w:rsidRPr="00B911FC">
        <w:rPr>
          <w:rFonts w:ascii="Montserrat" w:hAnsi="Montserrat" w:cs="Arial"/>
          <w:sz w:val="20"/>
          <w:szCs w:val="20"/>
        </w:rPr>
        <w:t xml:space="preserve"> “P-GT-13 “Procedimiento de Gestión</w:t>
      </w:r>
      <w:r w:rsidR="00F96DEA" w:rsidRPr="00B911FC">
        <w:rPr>
          <w:rFonts w:ascii="Montserrat" w:hAnsi="Montserrat" w:cs="Arial"/>
          <w:sz w:val="20"/>
          <w:szCs w:val="20"/>
        </w:rPr>
        <w:t xml:space="preserve"> requerimiento de recursos y </w:t>
      </w:r>
      <w:r w:rsidR="00C04FEE" w:rsidRPr="00B911FC">
        <w:rPr>
          <w:rFonts w:ascii="Montserrat" w:hAnsi="Montserrat" w:cs="Arial"/>
          <w:sz w:val="20"/>
          <w:szCs w:val="20"/>
        </w:rPr>
        <w:t>soluciones tecnológicas”</w:t>
      </w:r>
      <w:r w:rsidR="007A0B0F" w:rsidRPr="00B911FC">
        <w:rPr>
          <w:rFonts w:ascii="Montserrat" w:hAnsi="Montserrat" w:cs="Arial"/>
          <w:sz w:val="20"/>
          <w:szCs w:val="20"/>
        </w:rPr>
        <w:t xml:space="preserve">, actualmente se </w:t>
      </w:r>
      <w:r w:rsidR="00032538" w:rsidRPr="00B911FC">
        <w:rPr>
          <w:rFonts w:ascii="Montserrat" w:hAnsi="Montserrat" w:cs="Arial"/>
          <w:sz w:val="20"/>
          <w:szCs w:val="20"/>
        </w:rPr>
        <w:t>está</w:t>
      </w:r>
      <w:r w:rsidR="007A0B0F" w:rsidRPr="00B911FC">
        <w:rPr>
          <w:rFonts w:ascii="Montserrat" w:hAnsi="Montserrat" w:cs="Arial"/>
          <w:sz w:val="20"/>
          <w:szCs w:val="20"/>
        </w:rPr>
        <w:t xml:space="preserve"> trabaj</w:t>
      </w:r>
      <w:r w:rsidR="00032538" w:rsidRPr="00B911FC">
        <w:rPr>
          <w:rFonts w:ascii="Montserrat" w:hAnsi="Montserrat" w:cs="Arial"/>
          <w:sz w:val="20"/>
          <w:szCs w:val="20"/>
        </w:rPr>
        <w:t xml:space="preserve">ando </w:t>
      </w:r>
      <w:r w:rsidR="004014DC" w:rsidRPr="00B911FC">
        <w:rPr>
          <w:rFonts w:ascii="Montserrat" w:hAnsi="Montserrat" w:cs="Arial"/>
          <w:sz w:val="20"/>
          <w:szCs w:val="20"/>
        </w:rPr>
        <w:t xml:space="preserve">en un modelo de oficina de proyectos </w:t>
      </w:r>
      <w:r w:rsidR="002E37ED" w:rsidRPr="00B911FC">
        <w:rPr>
          <w:rFonts w:ascii="Montserrat" w:hAnsi="Montserrat" w:cs="Arial"/>
          <w:sz w:val="20"/>
          <w:szCs w:val="20"/>
        </w:rPr>
        <w:t xml:space="preserve">que permita realizar una gestión ágil </w:t>
      </w:r>
      <w:r w:rsidR="00145AE2" w:rsidRPr="00B911FC">
        <w:rPr>
          <w:rFonts w:ascii="Montserrat" w:hAnsi="Montserrat" w:cs="Arial"/>
          <w:sz w:val="20"/>
          <w:szCs w:val="20"/>
        </w:rPr>
        <w:t>que integre la estrategia TI y el PETI institucional.</w:t>
      </w:r>
    </w:p>
    <w:p w14:paraId="48471FEE" w14:textId="77847884" w:rsidR="00615931" w:rsidRPr="00B911FC" w:rsidRDefault="008E5062" w:rsidP="00145AE2">
      <w:pPr>
        <w:spacing w:line="276" w:lineRule="auto"/>
        <w:jc w:val="both"/>
        <w:rPr>
          <w:rFonts w:ascii="Montserrat" w:hAnsi="Montserrat" w:cs="Arial"/>
          <w:sz w:val="20"/>
          <w:szCs w:val="20"/>
        </w:rPr>
      </w:pPr>
      <w:r w:rsidRPr="00B911FC">
        <w:rPr>
          <w:rFonts w:ascii="Montserrat" w:hAnsi="Montserrat" w:cs="Arial"/>
          <w:sz w:val="20"/>
          <w:szCs w:val="20"/>
        </w:rPr>
        <w:t>La coordinación de Proyectos maneja un</w:t>
      </w:r>
      <w:r w:rsidR="006E49D1" w:rsidRPr="00B911FC">
        <w:rPr>
          <w:rFonts w:ascii="Montserrat" w:hAnsi="Montserrat" w:cs="Arial"/>
          <w:sz w:val="20"/>
          <w:szCs w:val="20"/>
        </w:rPr>
        <w:t xml:space="preserve"> Tablero de control de Proyectos a través del cual mantiene la supervisión y reporta el avance de los proyectos de la vigencia en curso; este tablero es actualizado </w:t>
      </w:r>
      <w:r w:rsidR="00D56914" w:rsidRPr="00B911FC">
        <w:rPr>
          <w:rFonts w:ascii="Montserrat" w:hAnsi="Montserrat" w:cs="Arial"/>
          <w:sz w:val="20"/>
          <w:szCs w:val="20"/>
        </w:rPr>
        <w:t>mensualmente</w:t>
      </w:r>
      <w:r w:rsidRPr="00B911FC">
        <w:rPr>
          <w:rFonts w:ascii="Montserrat" w:hAnsi="Montserrat" w:cs="Arial"/>
          <w:sz w:val="20"/>
          <w:szCs w:val="20"/>
        </w:rPr>
        <w:t xml:space="preserve"> o según exista algún requerimiento de alguna área o proceso de la institución</w:t>
      </w:r>
      <w:r w:rsidR="00343C0D" w:rsidRPr="00B911FC">
        <w:rPr>
          <w:rFonts w:ascii="Montserrat" w:hAnsi="Montserrat" w:cs="Arial"/>
          <w:sz w:val="20"/>
          <w:szCs w:val="20"/>
        </w:rPr>
        <w:t>,</w:t>
      </w:r>
      <w:r w:rsidR="006E49D1" w:rsidRPr="00B911FC">
        <w:rPr>
          <w:rFonts w:ascii="Montserrat" w:hAnsi="Montserrat" w:cs="Arial"/>
          <w:sz w:val="20"/>
          <w:szCs w:val="20"/>
        </w:rPr>
        <w:t xml:space="preserve"> y mantiene para cada proyecto datos como: Proyectos activos, retirados, estado, dependencia y proceso a los que le aplica, categoría, tipo y fase del proyecto</w:t>
      </w:r>
      <w:r w:rsidR="00665085" w:rsidRPr="00B911FC">
        <w:rPr>
          <w:rFonts w:ascii="Montserrat" w:hAnsi="Montserrat" w:cs="Arial"/>
          <w:sz w:val="20"/>
          <w:szCs w:val="20"/>
        </w:rPr>
        <w:t>.</w:t>
      </w:r>
    </w:p>
    <w:p w14:paraId="2B130EE1" w14:textId="77777777" w:rsidR="003F32CE" w:rsidRPr="00222E87" w:rsidRDefault="003F32CE" w:rsidP="003F32CE">
      <w:pPr>
        <w:spacing w:line="276" w:lineRule="auto"/>
        <w:rPr>
          <w:rFonts w:ascii="Montserrat" w:hAnsi="Montserrat" w:cs="Arial"/>
          <w:color w:val="000000" w:themeColor="text1"/>
          <w:sz w:val="20"/>
          <w:szCs w:val="20"/>
        </w:rPr>
      </w:pPr>
    </w:p>
    <w:p w14:paraId="5671415F" w14:textId="77777777" w:rsidR="003F32CE" w:rsidRPr="00350E6A" w:rsidRDefault="003F32CE" w:rsidP="00FD44A8">
      <w:pPr>
        <w:pStyle w:val="Heading5"/>
        <w:numPr>
          <w:ilvl w:val="3"/>
          <w:numId w:val="61"/>
        </w:numPr>
        <w:ind w:left="709"/>
        <w:rPr>
          <w:rFonts w:ascii="Montserrat" w:hAnsi="Montserrat" w:cs="Arial"/>
          <w:b/>
          <w:color w:val="000000" w:themeColor="text1"/>
          <w:sz w:val="20"/>
          <w:szCs w:val="20"/>
        </w:rPr>
      </w:pPr>
      <w:bookmarkStart w:id="134" w:name="_Toc157526056"/>
      <w:r w:rsidRPr="00350E6A">
        <w:rPr>
          <w:rFonts w:ascii="Montserrat" w:hAnsi="Montserrat" w:cs="Arial"/>
          <w:b/>
          <w:color w:val="000000" w:themeColor="text1"/>
          <w:sz w:val="20"/>
          <w:szCs w:val="20"/>
        </w:rPr>
        <w:t>Ciberseguridad y Seguridad de la Información</w:t>
      </w:r>
      <w:bookmarkEnd w:id="134"/>
    </w:p>
    <w:p w14:paraId="78882861" w14:textId="77777777" w:rsidR="00FB3CFE" w:rsidRDefault="00FB3CFE" w:rsidP="00C94745">
      <w:pPr>
        <w:spacing w:line="276" w:lineRule="auto"/>
        <w:jc w:val="both"/>
        <w:rPr>
          <w:rFonts w:ascii="Montserrat" w:hAnsi="Montserrat" w:cs="Arial"/>
          <w:color w:val="000000" w:themeColor="text1"/>
          <w:sz w:val="20"/>
          <w:szCs w:val="20"/>
        </w:rPr>
      </w:pPr>
    </w:p>
    <w:p w14:paraId="352E1374" w14:textId="238676CC" w:rsidR="0069321F" w:rsidRPr="0069321F" w:rsidRDefault="0069321F" w:rsidP="00C94745">
      <w:pPr>
        <w:spacing w:line="276" w:lineRule="auto"/>
        <w:jc w:val="both"/>
        <w:rPr>
          <w:rFonts w:ascii="Montserrat" w:hAnsi="Montserrat" w:cs="Arial"/>
          <w:color w:val="000000" w:themeColor="text1"/>
          <w:sz w:val="20"/>
          <w:szCs w:val="20"/>
        </w:rPr>
      </w:pPr>
      <w:r w:rsidRPr="0069321F">
        <w:rPr>
          <w:rFonts w:ascii="Montserrat" w:hAnsi="Montserrat" w:cs="Arial"/>
          <w:color w:val="000000" w:themeColor="text1"/>
          <w:sz w:val="20"/>
          <w:szCs w:val="20"/>
        </w:rPr>
        <w:t>El proceso de gestión de Tecnologías de la Información (TI) ha implementado una estrategia dinámica que prioriza la ciberseguridad y seguridad de la información en el dominio de Gobierno. Esta estrategia tiene como objetivo lograr una alineación efectiva de los procesos con base en los procedimientos, políticas de TI y controles enfocados en la mitigación de riesgos</w:t>
      </w:r>
      <w:r w:rsidR="00CD5082">
        <w:rPr>
          <w:rFonts w:ascii="Montserrat" w:hAnsi="Montserrat" w:cs="Arial"/>
          <w:color w:val="000000" w:themeColor="text1"/>
          <w:sz w:val="20"/>
          <w:szCs w:val="20"/>
        </w:rPr>
        <w:t xml:space="preserve"> basa</w:t>
      </w:r>
      <w:r w:rsidR="00FA718B">
        <w:rPr>
          <w:rFonts w:ascii="Montserrat" w:hAnsi="Montserrat" w:cs="Arial"/>
          <w:color w:val="000000" w:themeColor="text1"/>
          <w:sz w:val="20"/>
          <w:szCs w:val="20"/>
        </w:rPr>
        <w:t>do en lo siguiente:</w:t>
      </w:r>
      <w:r w:rsidRPr="0069321F">
        <w:rPr>
          <w:rFonts w:ascii="Montserrat" w:hAnsi="Montserrat" w:cs="Arial"/>
          <w:color w:val="000000" w:themeColor="text1"/>
          <w:sz w:val="20"/>
          <w:szCs w:val="20"/>
        </w:rPr>
        <w:t xml:space="preserve"> </w:t>
      </w:r>
    </w:p>
    <w:p w14:paraId="305CE7BE" w14:textId="7707FD1B" w:rsidR="003F32CE" w:rsidRPr="00350E6A" w:rsidRDefault="003F32CE" w:rsidP="00FD44A8">
      <w:pPr>
        <w:pStyle w:val="ListParagraph"/>
        <w:numPr>
          <w:ilvl w:val="0"/>
          <w:numId w:val="26"/>
        </w:numPr>
        <w:spacing w:line="276" w:lineRule="auto"/>
        <w:ind w:left="709"/>
        <w:jc w:val="both"/>
        <w:rPr>
          <w:rFonts w:ascii="Montserrat" w:hAnsi="Montserrat" w:cs="Arial"/>
          <w:color w:val="000000" w:themeColor="text1"/>
          <w:sz w:val="20"/>
          <w:szCs w:val="20"/>
        </w:rPr>
      </w:pPr>
      <w:r w:rsidRPr="00350E6A">
        <w:rPr>
          <w:rFonts w:ascii="Montserrat" w:hAnsi="Montserrat" w:cs="Arial"/>
          <w:color w:val="000000" w:themeColor="text1"/>
          <w:sz w:val="20"/>
          <w:szCs w:val="20"/>
        </w:rPr>
        <w:t>Auditoria y trazabilidad de información</w:t>
      </w:r>
      <w:r w:rsidR="00FE2DB9">
        <w:rPr>
          <w:rFonts w:ascii="Montserrat" w:hAnsi="Montserrat" w:cs="Arial"/>
          <w:color w:val="000000" w:themeColor="text1"/>
          <w:sz w:val="20"/>
          <w:szCs w:val="20"/>
        </w:rPr>
        <w:t>.</w:t>
      </w:r>
    </w:p>
    <w:p w14:paraId="773341D5" w14:textId="0885DD1D" w:rsidR="003F32CE" w:rsidRPr="00530254" w:rsidRDefault="003F32CE" w:rsidP="00FD44A8">
      <w:pPr>
        <w:pStyle w:val="ListParagraph"/>
        <w:numPr>
          <w:ilvl w:val="0"/>
          <w:numId w:val="26"/>
        </w:numPr>
        <w:spacing w:line="276" w:lineRule="auto"/>
        <w:ind w:left="709"/>
        <w:jc w:val="both"/>
        <w:rPr>
          <w:rFonts w:ascii="Montserrat" w:hAnsi="Montserrat" w:cs="Arial"/>
          <w:color w:val="000000" w:themeColor="text1"/>
          <w:sz w:val="20"/>
          <w:szCs w:val="20"/>
        </w:rPr>
      </w:pPr>
      <w:r w:rsidRPr="00530254">
        <w:rPr>
          <w:rFonts w:ascii="Montserrat" w:hAnsi="Montserrat" w:cs="Arial"/>
          <w:color w:val="000000" w:themeColor="text1"/>
          <w:sz w:val="20"/>
          <w:szCs w:val="20"/>
        </w:rPr>
        <w:t>Protección y privacidad de la información</w:t>
      </w:r>
      <w:r w:rsidR="00FE2DB9">
        <w:rPr>
          <w:rFonts w:ascii="Montserrat" w:hAnsi="Montserrat" w:cs="Arial"/>
          <w:color w:val="000000" w:themeColor="text1"/>
          <w:sz w:val="20"/>
          <w:szCs w:val="20"/>
        </w:rPr>
        <w:t>.</w:t>
      </w:r>
    </w:p>
    <w:p w14:paraId="0471721B" w14:textId="12804F05" w:rsidR="003F32CE" w:rsidRPr="00350E6A" w:rsidRDefault="003F32CE" w:rsidP="00FD44A8">
      <w:pPr>
        <w:pStyle w:val="ListParagraph"/>
        <w:numPr>
          <w:ilvl w:val="0"/>
          <w:numId w:val="26"/>
        </w:numPr>
        <w:spacing w:line="276" w:lineRule="auto"/>
        <w:ind w:left="709"/>
        <w:jc w:val="both"/>
        <w:rPr>
          <w:rFonts w:ascii="Montserrat" w:hAnsi="Montserrat" w:cs="Arial"/>
          <w:color w:val="000000" w:themeColor="text1"/>
          <w:sz w:val="20"/>
          <w:szCs w:val="20"/>
        </w:rPr>
      </w:pPr>
      <w:r w:rsidRPr="00350E6A">
        <w:rPr>
          <w:rFonts w:ascii="Montserrat" w:hAnsi="Montserrat" w:cs="Arial"/>
          <w:color w:val="000000" w:themeColor="text1"/>
          <w:sz w:val="20"/>
          <w:szCs w:val="20"/>
        </w:rPr>
        <w:t>Seguridad y privacidad de los sistemas de información</w:t>
      </w:r>
      <w:r w:rsidR="00FE2DB9">
        <w:rPr>
          <w:rFonts w:ascii="Montserrat" w:hAnsi="Montserrat" w:cs="Arial"/>
          <w:color w:val="000000" w:themeColor="text1"/>
          <w:sz w:val="20"/>
          <w:szCs w:val="20"/>
        </w:rPr>
        <w:t>.</w:t>
      </w:r>
    </w:p>
    <w:p w14:paraId="0F3334AD" w14:textId="6A0FFC92" w:rsidR="003F32CE" w:rsidRPr="00350E6A" w:rsidRDefault="003F32CE" w:rsidP="00FD44A8">
      <w:pPr>
        <w:pStyle w:val="ListParagraph"/>
        <w:numPr>
          <w:ilvl w:val="0"/>
          <w:numId w:val="26"/>
        </w:numPr>
        <w:spacing w:line="276" w:lineRule="auto"/>
        <w:ind w:left="709"/>
        <w:jc w:val="both"/>
        <w:rPr>
          <w:rFonts w:ascii="Montserrat" w:hAnsi="Montserrat" w:cs="Arial"/>
          <w:color w:val="000000" w:themeColor="text1"/>
          <w:sz w:val="20"/>
          <w:szCs w:val="20"/>
        </w:rPr>
      </w:pPr>
      <w:r w:rsidRPr="00350E6A">
        <w:rPr>
          <w:rFonts w:ascii="Montserrat" w:hAnsi="Montserrat" w:cs="Arial"/>
          <w:color w:val="000000" w:themeColor="text1"/>
          <w:sz w:val="20"/>
          <w:szCs w:val="20"/>
        </w:rPr>
        <w:t xml:space="preserve">Análisis de riesgos de los </w:t>
      </w:r>
      <w:r w:rsidR="00AA2163">
        <w:rPr>
          <w:rFonts w:ascii="Montserrat" w:hAnsi="Montserrat" w:cs="Arial"/>
          <w:color w:val="000000" w:themeColor="text1"/>
          <w:sz w:val="20"/>
          <w:szCs w:val="20"/>
        </w:rPr>
        <w:t>sistemas de información e</w:t>
      </w:r>
      <w:r w:rsidRPr="00350E6A">
        <w:rPr>
          <w:rFonts w:ascii="Montserrat" w:hAnsi="Montserrat" w:cs="Arial"/>
          <w:color w:val="000000" w:themeColor="text1"/>
          <w:sz w:val="20"/>
          <w:szCs w:val="20"/>
        </w:rPr>
        <w:t xml:space="preserve"> infraestructura</w:t>
      </w:r>
      <w:r w:rsidR="00AA2163">
        <w:rPr>
          <w:rFonts w:ascii="Montserrat" w:hAnsi="Montserrat" w:cs="Arial"/>
          <w:color w:val="000000" w:themeColor="text1"/>
          <w:sz w:val="20"/>
          <w:szCs w:val="20"/>
        </w:rPr>
        <w:t xml:space="preserve"> tecnológica.</w:t>
      </w:r>
    </w:p>
    <w:p w14:paraId="3EC0BB92" w14:textId="77777777" w:rsidR="003F32CE" w:rsidRPr="00350E6A" w:rsidRDefault="003F32CE" w:rsidP="00FD44A8">
      <w:pPr>
        <w:pStyle w:val="ListParagraph"/>
        <w:numPr>
          <w:ilvl w:val="0"/>
          <w:numId w:val="26"/>
        </w:numPr>
        <w:spacing w:line="276" w:lineRule="auto"/>
        <w:ind w:left="709"/>
        <w:jc w:val="both"/>
        <w:rPr>
          <w:rFonts w:ascii="Montserrat" w:hAnsi="Montserrat" w:cs="Arial"/>
          <w:color w:val="000000" w:themeColor="text1"/>
          <w:sz w:val="20"/>
          <w:szCs w:val="20"/>
        </w:rPr>
      </w:pPr>
      <w:r w:rsidRPr="00350E6A">
        <w:rPr>
          <w:rFonts w:ascii="Montserrat" w:hAnsi="Montserrat" w:cs="Arial"/>
          <w:color w:val="000000" w:themeColor="text1"/>
          <w:sz w:val="20"/>
          <w:szCs w:val="20"/>
        </w:rPr>
        <w:t>Uso de servicios tecnológicos ofrecidos por la Universidad Simón Bolívar</w:t>
      </w:r>
    </w:p>
    <w:p w14:paraId="02E8B0DA" w14:textId="76DCD569" w:rsidR="003F32CE" w:rsidRPr="006A4AF6" w:rsidRDefault="003F32CE" w:rsidP="00FD44A8">
      <w:pPr>
        <w:pStyle w:val="ListParagraph"/>
        <w:numPr>
          <w:ilvl w:val="0"/>
          <w:numId w:val="26"/>
        </w:numPr>
        <w:spacing w:line="276" w:lineRule="auto"/>
        <w:ind w:left="709"/>
        <w:jc w:val="both"/>
        <w:rPr>
          <w:rFonts w:ascii="Montserrat" w:hAnsi="Montserrat" w:cs="Arial"/>
          <w:color w:val="000000" w:themeColor="text1"/>
          <w:sz w:val="20"/>
          <w:szCs w:val="20"/>
        </w:rPr>
      </w:pPr>
      <w:r w:rsidRPr="006A4AF6">
        <w:rPr>
          <w:rFonts w:ascii="Montserrat" w:hAnsi="Montserrat" w:cs="Arial"/>
          <w:color w:val="000000" w:themeColor="text1"/>
          <w:sz w:val="20"/>
          <w:szCs w:val="20"/>
        </w:rPr>
        <w:t>Responsabilidades y derechos de los Directivos, funcionarios, docentes, contratistas, estudiantes, proveedores, colaboradores y visitantes de la Universidad Simón Bolívar</w:t>
      </w:r>
      <w:r w:rsidR="0077271B">
        <w:rPr>
          <w:rFonts w:ascii="Montserrat" w:hAnsi="Montserrat" w:cs="Arial"/>
          <w:color w:val="000000" w:themeColor="text1"/>
          <w:sz w:val="20"/>
          <w:szCs w:val="20"/>
        </w:rPr>
        <w:t>.</w:t>
      </w:r>
    </w:p>
    <w:p w14:paraId="3F98801E" w14:textId="709ECED6" w:rsidR="00601B54" w:rsidRPr="00601B54" w:rsidRDefault="00601B54" w:rsidP="00C94745">
      <w:pPr>
        <w:spacing w:line="276" w:lineRule="auto"/>
        <w:jc w:val="both"/>
        <w:rPr>
          <w:rFonts w:ascii="Montserrat" w:hAnsi="Montserrat" w:cs="Arial"/>
          <w:color w:val="000000" w:themeColor="text1"/>
          <w:sz w:val="20"/>
          <w:szCs w:val="20"/>
        </w:rPr>
      </w:pPr>
      <w:r w:rsidRPr="00601B54">
        <w:rPr>
          <w:rFonts w:ascii="Montserrat" w:hAnsi="Montserrat" w:cs="Arial"/>
          <w:color w:val="000000" w:themeColor="text1"/>
          <w:sz w:val="20"/>
          <w:szCs w:val="20"/>
        </w:rPr>
        <w:t xml:space="preserve">La institución ha alcanzado un </w:t>
      </w:r>
      <w:r w:rsidR="00BE0533" w:rsidRPr="00601B54">
        <w:rPr>
          <w:rFonts w:ascii="Montserrat" w:hAnsi="Montserrat" w:cs="Arial"/>
          <w:color w:val="000000" w:themeColor="text1"/>
          <w:sz w:val="20"/>
          <w:szCs w:val="20"/>
        </w:rPr>
        <w:t>nivel en</w:t>
      </w:r>
      <w:r w:rsidRPr="00601B54">
        <w:rPr>
          <w:rFonts w:ascii="Montserrat" w:hAnsi="Montserrat" w:cs="Arial"/>
          <w:color w:val="000000" w:themeColor="text1"/>
          <w:sz w:val="20"/>
          <w:szCs w:val="20"/>
        </w:rPr>
        <w:t xml:space="preserve"> su proceso de seguridad informática, gracias a la implementación de una coordinación especializada. Este equipo se dedica exclusivamente a velar por los temas de ciberseguridad, y lo hace basándose en estándares y buenas prácticas reconocidas en la industria. Esta coordinación tiene una estrecha alineación con los procesos de vigilancia del uso de los recursos tecnológicos y el cumplimiento de las políticas y procedimientos establecidos en la estrategia institucional</w:t>
      </w:r>
      <w:r w:rsidR="00694993">
        <w:rPr>
          <w:rFonts w:ascii="Montserrat" w:hAnsi="Montserrat" w:cs="Arial"/>
          <w:color w:val="000000" w:themeColor="text1"/>
          <w:sz w:val="20"/>
          <w:szCs w:val="20"/>
        </w:rPr>
        <w:t xml:space="preserve">, utilizando </w:t>
      </w:r>
      <w:r w:rsidR="00C87686">
        <w:rPr>
          <w:rFonts w:ascii="Montserrat" w:hAnsi="Montserrat" w:cs="Arial"/>
          <w:color w:val="000000" w:themeColor="text1"/>
          <w:sz w:val="20"/>
          <w:szCs w:val="20"/>
        </w:rPr>
        <w:t xml:space="preserve">el proceso de Gestión de calidad como </w:t>
      </w:r>
      <w:proofErr w:type="spellStart"/>
      <w:r w:rsidR="00C87686">
        <w:rPr>
          <w:rFonts w:ascii="Montserrat" w:hAnsi="Montserrat" w:cs="Arial"/>
          <w:color w:val="000000" w:themeColor="text1"/>
          <w:sz w:val="20"/>
          <w:szCs w:val="20"/>
        </w:rPr>
        <w:t>apalancador</w:t>
      </w:r>
      <w:proofErr w:type="spellEnd"/>
      <w:r w:rsidR="00AA2163">
        <w:rPr>
          <w:rFonts w:ascii="Montserrat" w:hAnsi="Montserrat" w:cs="Arial"/>
          <w:color w:val="000000" w:themeColor="text1"/>
          <w:sz w:val="20"/>
          <w:szCs w:val="20"/>
        </w:rPr>
        <w:t>,</w:t>
      </w:r>
      <w:r w:rsidR="00C87686">
        <w:rPr>
          <w:rFonts w:ascii="Montserrat" w:hAnsi="Montserrat" w:cs="Arial"/>
          <w:color w:val="000000" w:themeColor="text1"/>
          <w:sz w:val="20"/>
          <w:szCs w:val="20"/>
        </w:rPr>
        <w:t xml:space="preserve"> para </w:t>
      </w:r>
      <w:r w:rsidR="00173D5F">
        <w:rPr>
          <w:rFonts w:ascii="Montserrat" w:hAnsi="Montserrat" w:cs="Arial"/>
          <w:color w:val="000000" w:themeColor="text1"/>
          <w:sz w:val="20"/>
          <w:szCs w:val="20"/>
        </w:rPr>
        <w:t xml:space="preserve">garantizar </w:t>
      </w:r>
      <w:r w:rsidR="007E151C">
        <w:rPr>
          <w:rFonts w:ascii="Montserrat" w:hAnsi="Montserrat" w:cs="Arial"/>
          <w:color w:val="000000" w:themeColor="text1"/>
          <w:sz w:val="20"/>
          <w:szCs w:val="20"/>
        </w:rPr>
        <w:t>una visión integral y coherente a la gestión de sus procesos y activos relacionados con la seguridad de la información.</w:t>
      </w:r>
      <w:r w:rsidR="0023553C">
        <w:rPr>
          <w:rFonts w:ascii="Montserrat" w:hAnsi="Montserrat" w:cs="Arial"/>
          <w:color w:val="000000" w:themeColor="text1"/>
          <w:sz w:val="20"/>
          <w:szCs w:val="20"/>
        </w:rPr>
        <w:t xml:space="preserve"> Asegurando que la confidencialidad, integridad y disponibilidad de los datos y sistemas de la institución a través de</w:t>
      </w:r>
      <w:r w:rsidR="005D725E">
        <w:rPr>
          <w:rFonts w:ascii="Montserrat" w:hAnsi="Montserrat" w:cs="Arial"/>
          <w:color w:val="000000" w:themeColor="text1"/>
          <w:sz w:val="20"/>
          <w:szCs w:val="20"/>
        </w:rPr>
        <w:t xml:space="preserve">l compromiso con la excelencia y la mejora continua en la prestación de los productos y servicios de TI, </w:t>
      </w:r>
      <w:r w:rsidR="00916DFB">
        <w:rPr>
          <w:rFonts w:ascii="Montserrat" w:hAnsi="Montserrat" w:cs="Arial"/>
          <w:color w:val="000000" w:themeColor="text1"/>
          <w:sz w:val="20"/>
          <w:szCs w:val="20"/>
        </w:rPr>
        <w:t>se logra alineación permanente a los objetivos institucionales.</w:t>
      </w:r>
    </w:p>
    <w:p w14:paraId="29BFC4FA" w14:textId="2BD5AD44" w:rsidR="00D32AE8" w:rsidRPr="00D32AE8" w:rsidRDefault="00D32AE8" w:rsidP="00C94745">
      <w:pPr>
        <w:spacing w:line="276" w:lineRule="auto"/>
        <w:jc w:val="both"/>
        <w:rPr>
          <w:rFonts w:ascii="Montserrat" w:hAnsi="Montserrat" w:cs="Arial"/>
          <w:color w:val="000000" w:themeColor="text1"/>
          <w:sz w:val="20"/>
          <w:szCs w:val="20"/>
        </w:rPr>
      </w:pPr>
      <w:r w:rsidRPr="00D32AE8">
        <w:rPr>
          <w:rFonts w:ascii="Montserrat" w:hAnsi="Montserrat" w:cs="Arial"/>
          <w:color w:val="000000" w:themeColor="text1"/>
          <w:sz w:val="20"/>
          <w:szCs w:val="20"/>
        </w:rPr>
        <w:t xml:space="preserve">Actualmente, se está llevando a cabo la creación o actualización de procedimientos necesarios para garantizar su alineación con las necesidades y requerimientos identificados como riesgos no controlados. Esta iniciativa tiene como objetivo abordar y mitigar las vulnerabilidades y amenazas que han sido identificadas en el entorno de la </w:t>
      </w:r>
      <w:r w:rsidR="0059286B">
        <w:rPr>
          <w:rFonts w:ascii="Montserrat" w:hAnsi="Montserrat" w:cs="Arial"/>
          <w:color w:val="000000" w:themeColor="text1"/>
          <w:sz w:val="20"/>
          <w:szCs w:val="20"/>
        </w:rPr>
        <w:t>institución</w:t>
      </w:r>
      <w:r w:rsidRPr="00D32AE8">
        <w:rPr>
          <w:rFonts w:ascii="Montserrat" w:hAnsi="Montserrat" w:cs="Arial"/>
          <w:color w:val="000000" w:themeColor="text1"/>
          <w:sz w:val="20"/>
          <w:szCs w:val="20"/>
        </w:rPr>
        <w:t>.</w:t>
      </w:r>
    </w:p>
    <w:p w14:paraId="3CF46C3C" w14:textId="6F333D6E" w:rsidR="00D32AE8" w:rsidRDefault="00D32AE8" w:rsidP="00C94745">
      <w:pPr>
        <w:spacing w:line="276" w:lineRule="auto"/>
        <w:jc w:val="both"/>
        <w:rPr>
          <w:rFonts w:ascii="Montserrat" w:hAnsi="Montserrat" w:cs="Arial"/>
          <w:color w:val="000000" w:themeColor="text1"/>
          <w:sz w:val="20"/>
          <w:szCs w:val="20"/>
        </w:rPr>
      </w:pPr>
      <w:r w:rsidRPr="00D32AE8">
        <w:rPr>
          <w:rFonts w:ascii="Montserrat" w:hAnsi="Montserrat" w:cs="Arial"/>
          <w:color w:val="000000" w:themeColor="text1"/>
          <w:sz w:val="20"/>
          <w:szCs w:val="20"/>
        </w:rPr>
        <w:t xml:space="preserve">El proceso de creación o actualización de procedimientos se basa en un enfoque proactivo y preventivo, que busca fortalecer la seguridad de la información y la ciberseguridad de la institución. Al identificar los riesgos que no han sido adecuadamente controlados, la </w:t>
      </w:r>
      <w:r w:rsidR="0059286B">
        <w:rPr>
          <w:rFonts w:ascii="Montserrat" w:hAnsi="Montserrat" w:cs="Arial"/>
          <w:color w:val="000000" w:themeColor="text1"/>
          <w:sz w:val="20"/>
          <w:szCs w:val="20"/>
        </w:rPr>
        <w:t>institución</w:t>
      </w:r>
      <w:r w:rsidRPr="00D32AE8">
        <w:rPr>
          <w:rFonts w:ascii="Montserrat" w:hAnsi="Montserrat" w:cs="Arial"/>
          <w:color w:val="000000" w:themeColor="text1"/>
          <w:sz w:val="20"/>
          <w:szCs w:val="20"/>
        </w:rPr>
        <w:t xml:space="preserve"> puede desarrollar e implementar medidas y controles efectivos para cerrar las brechas de seguridad y reducir la exposición a posibles incidentes o ataques.</w:t>
      </w:r>
    </w:p>
    <w:p w14:paraId="012F6630" w14:textId="3D3BBA20" w:rsidR="009E65FC" w:rsidRDefault="006F2985" w:rsidP="00C94745">
      <w:pPr>
        <w:spacing w:line="276" w:lineRule="auto"/>
        <w:jc w:val="both"/>
        <w:rPr>
          <w:rFonts w:ascii="Montserrat" w:hAnsi="Montserrat" w:cs="Arial"/>
          <w:color w:val="000000" w:themeColor="text1"/>
          <w:sz w:val="20"/>
          <w:szCs w:val="20"/>
        </w:rPr>
      </w:pPr>
      <w:r w:rsidRPr="006F2985">
        <w:rPr>
          <w:rFonts w:ascii="Montserrat" w:hAnsi="Montserrat" w:cs="Arial"/>
          <w:color w:val="000000" w:themeColor="text1"/>
          <w:sz w:val="20"/>
          <w:szCs w:val="20"/>
        </w:rPr>
        <w:t>La coordinación de Seguridad Informática se apoya en la coordinación de redes e infraestructura tecnológica para establecer los controles necesarios y mitigar los riesgos a los que estamos expuestos</w:t>
      </w:r>
      <w:r w:rsidR="00D170B5">
        <w:rPr>
          <w:rFonts w:ascii="Montserrat" w:hAnsi="Montserrat" w:cs="Arial"/>
          <w:color w:val="000000" w:themeColor="text1"/>
          <w:sz w:val="20"/>
          <w:szCs w:val="20"/>
        </w:rPr>
        <w:t xml:space="preserve"> en la infraestructura </w:t>
      </w:r>
      <w:r w:rsidR="004E1777">
        <w:rPr>
          <w:rFonts w:ascii="Montserrat" w:hAnsi="Montserrat" w:cs="Arial"/>
          <w:color w:val="000000" w:themeColor="text1"/>
          <w:sz w:val="20"/>
          <w:szCs w:val="20"/>
        </w:rPr>
        <w:t>tecnológica</w:t>
      </w:r>
      <w:r w:rsidRPr="006F2985">
        <w:rPr>
          <w:rFonts w:ascii="Montserrat" w:hAnsi="Montserrat" w:cs="Arial"/>
          <w:color w:val="000000" w:themeColor="text1"/>
          <w:sz w:val="20"/>
          <w:szCs w:val="20"/>
        </w:rPr>
        <w:t xml:space="preserve">. </w:t>
      </w:r>
      <w:r w:rsidR="004E1777" w:rsidRPr="004E1777">
        <w:rPr>
          <w:rFonts w:ascii="Montserrat" w:hAnsi="Montserrat" w:cs="Arial"/>
          <w:color w:val="000000" w:themeColor="text1"/>
          <w:sz w:val="20"/>
          <w:szCs w:val="20"/>
        </w:rPr>
        <w:t>Estos controles pueden incluir soluciones de seguridad perimetral, que actúan como la primera línea de defensa contra amenazas externas.</w:t>
      </w:r>
    </w:p>
    <w:p w14:paraId="7C885D39" w14:textId="3067EDCD" w:rsidR="0012637B" w:rsidRPr="0012637B" w:rsidRDefault="0012637B" w:rsidP="00C94745">
      <w:pPr>
        <w:spacing w:line="276" w:lineRule="auto"/>
        <w:jc w:val="both"/>
        <w:rPr>
          <w:rFonts w:ascii="Montserrat" w:hAnsi="Montserrat" w:cs="Arial"/>
          <w:color w:val="000000" w:themeColor="text1"/>
          <w:sz w:val="20"/>
          <w:szCs w:val="20"/>
        </w:rPr>
      </w:pPr>
      <w:r w:rsidRPr="0012637B">
        <w:rPr>
          <w:rFonts w:ascii="Montserrat" w:hAnsi="Montserrat" w:cs="Arial"/>
          <w:color w:val="000000" w:themeColor="text1"/>
          <w:sz w:val="20"/>
          <w:szCs w:val="20"/>
        </w:rPr>
        <w:t xml:space="preserve">Las soluciones de seguridad perimetral se enfocan en proteger los puntos de acceso externos a la red, como los firewalls, sistemas de prevención de intrusiones (IPS), sistemas de detección de intrusiones (IDS) y sistemas de filtrado de contenido. Estas medidas ayudan a detectar y bloquear intentos de intrusión, ataques de malware y otras amenazas cibernéticas antes de que alcancen el núcleo de la </w:t>
      </w:r>
      <w:r w:rsidR="00792C0E">
        <w:rPr>
          <w:rFonts w:ascii="Montserrat" w:hAnsi="Montserrat" w:cs="Arial"/>
          <w:color w:val="000000" w:themeColor="text1"/>
          <w:sz w:val="20"/>
          <w:szCs w:val="20"/>
        </w:rPr>
        <w:t xml:space="preserve">infraestructura de servidores y </w:t>
      </w:r>
      <w:r w:rsidRPr="0012637B">
        <w:rPr>
          <w:rFonts w:ascii="Montserrat" w:hAnsi="Montserrat" w:cs="Arial"/>
          <w:color w:val="000000" w:themeColor="text1"/>
          <w:sz w:val="20"/>
          <w:szCs w:val="20"/>
        </w:rPr>
        <w:t>red.</w:t>
      </w:r>
    </w:p>
    <w:p w14:paraId="166D51E4" w14:textId="2A1249BA" w:rsidR="0012637B" w:rsidRPr="00C94745" w:rsidRDefault="0012637B" w:rsidP="00C94745">
      <w:pPr>
        <w:spacing w:line="276" w:lineRule="auto"/>
        <w:jc w:val="both"/>
        <w:rPr>
          <w:rFonts w:ascii="Montserrat" w:hAnsi="Montserrat" w:cs="Arial"/>
          <w:color w:val="000000" w:themeColor="text1"/>
          <w:sz w:val="20"/>
          <w:szCs w:val="20"/>
        </w:rPr>
      </w:pPr>
      <w:r w:rsidRPr="0012637B">
        <w:rPr>
          <w:rFonts w:ascii="Montserrat" w:hAnsi="Montserrat" w:cs="Arial"/>
          <w:color w:val="000000" w:themeColor="text1"/>
          <w:sz w:val="20"/>
          <w:szCs w:val="20"/>
        </w:rPr>
        <w:t>Además de las soluciones técnicas, la coordinación de seguridad también establece políticas y procedimientos adecuados para garantizar una gestión eficiente y segura de la infraestructura tecnológica. Esto incluye la implementación de políticas de acceso, autenticación y autorización, así como la realización periódica de auditorías de seguridad y evaluaciones de riesgos</w:t>
      </w:r>
      <w:r w:rsidRPr="00C94745">
        <w:rPr>
          <w:rFonts w:ascii="Montserrat" w:hAnsi="Montserrat" w:cs="Arial"/>
          <w:color w:val="000000" w:themeColor="text1"/>
          <w:sz w:val="20"/>
          <w:szCs w:val="20"/>
        </w:rPr>
        <w:t>.</w:t>
      </w:r>
    </w:p>
    <w:p w14:paraId="0C9C6A4B" w14:textId="35767538" w:rsidR="007F03D3" w:rsidRPr="007F03D3" w:rsidRDefault="007F03D3" w:rsidP="00C94745">
      <w:pPr>
        <w:spacing w:line="276" w:lineRule="auto"/>
        <w:jc w:val="both"/>
        <w:rPr>
          <w:rFonts w:ascii="Montserrat" w:hAnsi="Montserrat" w:cs="Arial"/>
          <w:color w:val="000000" w:themeColor="text1"/>
          <w:sz w:val="20"/>
          <w:szCs w:val="20"/>
        </w:rPr>
      </w:pPr>
      <w:r w:rsidRPr="007F03D3">
        <w:rPr>
          <w:rFonts w:ascii="Montserrat" w:hAnsi="Montserrat" w:cs="Arial"/>
          <w:color w:val="000000" w:themeColor="text1"/>
          <w:sz w:val="20"/>
          <w:szCs w:val="20"/>
        </w:rPr>
        <w:t xml:space="preserve">A continuación, se describen los principales logros institucionales obtenidos en cuanto a Seguridad de la Información, aun cuando no están formalizados en un sistema de Gestión </w:t>
      </w:r>
      <w:r>
        <w:rPr>
          <w:rFonts w:ascii="Montserrat" w:hAnsi="Montserrat" w:cs="Arial"/>
          <w:color w:val="000000" w:themeColor="text1"/>
          <w:sz w:val="20"/>
          <w:szCs w:val="20"/>
        </w:rPr>
        <w:t xml:space="preserve">de </w:t>
      </w:r>
      <w:r w:rsidR="00B24771">
        <w:rPr>
          <w:rFonts w:ascii="Montserrat" w:hAnsi="Montserrat" w:cs="Arial"/>
          <w:color w:val="000000" w:themeColor="text1"/>
          <w:sz w:val="20"/>
          <w:szCs w:val="20"/>
        </w:rPr>
        <w:t>Seguridad de</w:t>
      </w:r>
      <w:r>
        <w:rPr>
          <w:rFonts w:ascii="Montserrat" w:hAnsi="Montserrat" w:cs="Arial"/>
          <w:color w:val="000000" w:themeColor="text1"/>
          <w:sz w:val="20"/>
          <w:szCs w:val="20"/>
        </w:rPr>
        <w:t xml:space="preserve"> la Información SGSI</w:t>
      </w:r>
      <w:r w:rsidR="00B24771">
        <w:rPr>
          <w:rFonts w:ascii="Montserrat" w:hAnsi="Montserrat" w:cs="Arial"/>
          <w:color w:val="000000" w:themeColor="text1"/>
          <w:sz w:val="20"/>
          <w:szCs w:val="20"/>
        </w:rPr>
        <w:t>:</w:t>
      </w:r>
    </w:p>
    <w:p w14:paraId="4D213C01" w14:textId="03336F9D" w:rsidR="003F32CE" w:rsidRPr="00B479E1" w:rsidRDefault="003F32CE" w:rsidP="00FD44A8">
      <w:pPr>
        <w:pStyle w:val="ListParagraph"/>
        <w:numPr>
          <w:ilvl w:val="0"/>
          <w:numId w:val="76"/>
        </w:numPr>
        <w:spacing w:line="276" w:lineRule="auto"/>
        <w:ind w:left="426" w:hanging="294"/>
        <w:jc w:val="both"/>
        <w:rPr>
          <w:rFonts w:ascii="Montserrat" w:hAnsi="Montserrat" w:cs="Arial"/>
          <w:color w:val="000000" w:themeColor="text1"/>
          <w:sz w:val="20"/>
          <w:szCs w:val="20"/>
        </w:rPr>
      </w:pPr>
      <w:r w:rsidRPr="00B479E1">
        <w:rPr>
          <w:rFonts w:ascii="Montserrat" w:hAnsi="Montserrat" w:cs="Arial"/>
          <w:b/>
          <w:color w:val="000000" w:themeColor="text1"/>
          <w:sz w:val="20"/>
          <w:szCs w:val="20"/>
        </w:rPr>
        <w:t>Auditoría Interna</w:t>
      </w:r>
      <w:r w:rsidRPr="00B479E1">
        <w:rPr>
          <w:rFonts w:ascii="Montserrat" w:hAnsi="Montserrat" w:cs="Arial"/>
          <w:color w:val="000000" w:themeColor="text1"/>
          <w:sz w:val="20"/>
          <w:szCs w:val="20"/>
        </w:rPr>
        <w:t xml:space="preserve">: El proceso de auditoría interna viene trabajando en identificar acciones para auditar el proceso de Gestión TI </w:t>
      </w:r>
      <w:r w:rsidR="00E72A86" w:rsidRPr="00B479E1">
        <w:rPr>
          <w:rFonts w:ascii="Montserrat" w:hAnsi="Montserrat" w:cs="Arial"/>
          <w:color w:val="000000" w:themeColor="text1"/>
          <w:sz w:val="20"/>
          <w:szCs w:val="20"/>
        </w:rPr>
        <w:t>con</w:t>
      </w:r>
      <w:r w:rsidRPr="00B479E1">
        <w:rPr>
          <w:rFonts w:ascii="Montserrat" w:hAnsi="Montserrat" w:cs="Arial"/>
          <w:color w:val="000000" w:themeColor="text1"/>
          <w:sz w:val="20"/>
          <w:szCs w:val="20"/>
        </w:rPr>
        <w:t xml:space="preserve"> base a la norma ISO 27001, lo que </w:t>
      </w:r>
      <w:r w:rsidR="00E72A86" w:rsidRPr="00B479E1">
        <w:rPr>
          <w:rFonts w:ascii="Montserrat" w:hAnsi="Montserrat" w:cs="Arial"/>
          <w:color w:val="000000" w:themeColor="text1"/>
          <w:sz w:val="20"/>
          <w:szCs w:val="20"/>
        </w:rPr>
        <w:t xml:space="preserve">permite que el proceso se aliene a </w:t>
      </w:r>
      <w:r w:rsidR="007557C8" w:rsidRPr="00B479E1">
        <w:rPr>
          <w:rFonts w:ascii="Montserrat" w:hAnsi="Montserrat" w:cs="Arial"/>
          <w:color w:val="000000" w:themeColor="text1"/>
          <w:sz w:val="20"/>
          <w:szCs w:val="20"/>
        </w:rPr>
        <w:t>prácticas que garanticen la disponibilidad, confidencialidad e integridad</w:t>
      </w:r>
      <w:r w:rsidRPr="00B479E1">
        <w:rPr>
          <w:rFonts w:ascii="Montserrat" w:hAnsi="Montserrat" w:cs="Arial"/>
          <w:color w:val="000000" w:themeColor="text1"/>
          <w:sz w:val="20"/>
          <w:szCs w:val="20"/>
        </w:rPr>
        <w:t xml:space="preserve">, </w:t>
      </w:r>
      <w:r w:rsidR="006D2852">
        <w:rPr>
          <w:rFonts w:ascii="Montserrat" w:hAnsi="Montserrat" w:cs="Arial"/>
          <w:color w:val="000000" w:themeColor="text1"/>
          <w:sz w:val="20"/>
          <w:szCs w:val="20"/>
        </w:rPr>
        <w:t>generando</w:t>
      </w:r>
      <w:r w:rsidRPr="00B479E1">
        <w:rPr>
          <w:rFonts w:ascii="Montserrat" w:hAnsi="Montserrat" w:cs="Arial"/>
          <w:color w:val="000000" w:themeColor="text1"/>
          <w:sz w:val="20"/>
          <w:szCs w:val="20"/>
        </w:rPr>
        <w:t xml:space="preserve"> una alineación </w:t>
      </w:r>
      <w:r w:rsidR="007557C8" w:rsidRPr="00B479E1">
        <w:rPr>
          <w:rFonts w:ascii="Montserrat" w:hAnsi="Montserrat" w:cs="Arial"/>
          <w:color w:val="000000" w:themeColor="text1"/>
          <w:sz w:val="20"/>
          <w:szCs w:val="20"/>
        </w:rPr>
        <w:t>en el logro de</w:t>
      </w:r>
      <w:r w:rsidRPr="00B479E1">
        <w:rPr>
          <w:rFonts w:ascii="Montserrat" w:hAnsi="Montserrat" w:cs="Arial"/>
          <w:color w:val="000000" w:themeColor="text1"/>
          <w:sz w:val="20"/>
          <w:szCs w:val="20"/>
        </w:rPr>
        <w:t xml:space="preserve"> los objetivos la coordinación de Seguridad Informática.</w:t>
      </w:r>
    </w:p>
    <w:p w14:paraId="0F07C11E" w14:textId="69EC6015" w:rsidR="003F32CE" w:rsidRDefault="003F32CE" w:rsidP="00FD44A8">
      <w:pPr>
        <w:pStyle w:val="ListParagraph"/>
        <w:numPr>
          <w:ilvl w:val="0"/>
          <w:numId w:val="76"/>
        </w:numPr>
        <w:spacing w:line="276" w:lineRule="auto"/>
        <w:ind w:left="426" w:hanging="294"/>
        <w:jc w:val="both"/>
        <w:rPr>
          <w:rFonts w:ascii="Montserrat" w:hAnsi="Montserrat" w:cs="Arial"/>
          <w:color w:val="000000" w:themeColor="text1"/>
          <w:sz w:val="20"/>
          <w:szCs w:val="20"/>
        </w:rPr>
      </w:pPr>
      <w:r w:rsidRPr="00B479E1">
        <w:rPr>
          <w:rFonts w:ascii="Montserrat" w:hAnsi="Montserrat" w:cs="Arial"/>
          <w:b/>
          <w:color w:val="000000" w:themeColor="text1"/>
          <w:sz w:val="20"/>
          <w:szCs w:val="20"/>
        </w:rPr>
        <w:t xml:space="preserve">Tratamiento de Datos Personales: </w:t>
      </w:r>
      <w:r w:rsidRPr="00B479E1">
        <w:rPr>
          <w:rFonts w:ascii="Montserrat" w:hAnsi="Montserrat" w:cs="Arial"/>
          <w:color w:val="000000" w:themeColor="text1"/>
          <w:sz w:val="20"/>
          <w:szCs w:val="20"/>
        </w:rPr>
        <w:t>De acuerdo con la Ley 1581 de 2012 y su decreto reglamentario 1377 de 2013, la institución ha definido su política de protección de datos personales. Esto se alinea a uno de los pilares de la seguridad de la Información Confidencialidad</w:t>
      </w:r>
      <w:r w:rsidR="0025088E">
        <w:rPr>
          <w:rFonts w:ascii="Montserrat" w:hAnsi="Montserrat" w:cs="Arial"/>
          <w:color w:val="000000" w:themeColor="text1"/>
          <w:sz w:val="20"/>
          <w:szCs w:val="20"/>
        </w:rPr>
        <w:t xml:space="preserve"> e </w:t>
      </w:r>
      <w:r w:rsidRPr="00B479E1">
        <w:rPr>
          <w:rFonts w:ascii="Montserrat" w:hAnsi="Montserrat" w:cs="Arial"/>
          <w:color w:val="000000" w:themeColor="text1"/>
          <w:sz w:val="20"/>
          <w:szCs w:val="20"/>
        </w:rPr>
        <w:t>Integridad que se manejan con el área de Jurídica.</w:t>
      </w:r>
    </w:p>
    <w:p w14:paraId="37884BB4" w14:textId="685A4A9A" w:rsidR="003F32CE" w:rsidRPr="00B479E1" w:rsidRDefault="003F32CE" w:rsidP="00FD44A8">
      <w:pPr>
        <w:pStyle w:val="ListParagraph"/>
        <w:numPr>
          <w:ilvl w:val="0"/>
          <w:numId w:val="76"/>
        </w:numPr>
        <w:spacing w:line="276" w:lineRule="auto"/>
        <w:ind w:left="426" w:hanging="294"/>
        <w:jc w:val="both"/>
        <w:rPr>
          <w:rFonts w:ascii="Montserrat" w:hAnsi="Montserrat" w:cs="Arial"/>
          <w:color w:val="000000" w:themeColor="text1"/>
          <w:sz w:val="20"/>
          <w:szCs w:val="20"/>
          <w:u w:val="single"/>
        </w:rPr>
      </w:pPr>
      <w:r w:rsidRPr="00B479E1">
        <w:rPr>
          <w:rFonts w:ascii="Montserrat" w:hAnsi="Montserrat" w:cs="Arial"/>
          <w:b/>
          <w:color w:val="000000" w:themeColor="text1"/>
          <w:sz w:val="20"/>
          <w:szCs w:val="20"/>
        </w:rPr>
        <w:t xml:space="preserve">Gestión de Riesgos. </w:t>
      </w:r>
      <w:r w:rsidRPr="00B479E1">
        <w:rPr>
          <w:rFonts w:ascii="Montserrat" w:hAnsi="Montserrat" w:cs="Arial"/>
          <w:color w:val="000000" w:themeColor="text1"/>
          <w:sz w:val="20"/>
          <w:szCs w:val="20"/>
        </w:rPr>
        <w:t xml:space="preserve">De acuerdo con los procesos de direccionamiento estratégico, </w:t>
      </w:r>
      <w:r w:rsidR="00B21AF3" w:rsidRPr="00B479E1">
        <w:rPr>
          <w:rFonts w:ascii="Montserrat" w:hAnsi="Montserrat" w:cs="Arial"/>
          <w:color w:val="000000" w:themeColor="text1"/>
          <w:sz w:val="20"/>
          <w:szCs w:val="20"/>
        </w:rPr>
        <w:t>el</w:t>
      </w:r>
      <w:r w:rsidRPr="00B479E1">
        <w:rPr>
          <w:rFonts w:ascii="Montserrat" w:hAnsi="Montserrat" w:cs="Arial"/>
          <w:color w:val="000000" w:themeColor="text1"/>
          <w:sz w:val="20"/>
          <w:szCs w:val="20"/>
        </w:rPr>
        <w:t xml:space="preserve"> proceso </w:t>
      </w:r>
      <w:r w:rsidR="00B21AF3" w:rsidRPr="00B479E1">
        <w:rPr>
          <w:rFonts w:ascii="Montserrat" w:hAnsi="Montserrat" w:cs="Arial"/>
          <w:color w:val="000000" w:themeColor="text1"/>
          <w:sz w:val="20"/>
          <w:szCs w:val="20"/>
        </w:rPr>
        <w:t xml:space="preserve">de </w:t>
      </w:r>
      <w:r w:rsidR="00AB1EA1">
        <w:rPr>
          <w:rFonts w:ascii="Montserrat" w:hAnsi="Montserrat" w:cs="Arial"/>
          <w:color w:val="000000" w:themeColor="text1"/>
          <w:sz w:val="20"/>
          <w:szCs w:val="20"/>
        </w:rPr>
        <w:t>gestión de riesgos</w:t>
      </w:r>
      <w:r w:rsidR="00B21AF3" w:rsidRPr="00B479E1">
        <w:rPr>
          <w:rFonts w:ascii="Montserrat" w:hAnsi="Montserrat" w:cs="Arial"/>
          <w:color w:val="000000" w:themeColor="text1"/>
          <w:sz w:val="20"/>
          <w:szCs w:val="20"/>
        </w:rPr>
        <w:t xml:space="preserve"> tiene como objetivo validar</w:t>
      </w:r>
      <w:r w:rsidRPr="00B479E1">
        <w:rPr>
          <w:rFonts w:ascii="Montserrat" w:hAnsi="Montserrat" w:cs="Arial"/>
          <w:color w:val="000000" w:themeColor="text1"/>
          <w:sz w:val="20"/>
          <w:szCs w:val="20"/>
        </w:rPr>
        <w:t xml:space="preserve"> que se cumplan los controles identificados y </w:t>
      </w:r>
      <w:r w:rsidR="00B21AF3" w:rsidRPr="00B479E1">
        <w:rPr>
          <w:rFonts w:ascii="Montserrat" w:hAnsi="Montserrat" w:cs="Arial"/>
          <w:color w:val="000000" w:themeColor="text1"/>
          <w:sz w:val="20"/>
          <w:szCs w:val="20"/>
        </w:rPr>
        <w:t>realizar un</w:t>
      </w:r>
      <w:r w:rsidRPr="00B479E1">
        <w:rPr>
          <w:rFonts w:ascii="Montserrat" w:hAnsi="Montserrat" w:cs="Arial"/>
          <w:color w:val="000000" w:themeColor="text1"/>
          <w:sz w:val="20"/>
          <w:szCs w:val="20"/>
        </w:rPr>
        <w:t xml:space="preserve"> seguimiento </w:t>
      </w:r>
      <w:r w:rsidR="00B21AF3" w:rsidRPr="00B479E1">
        <w:rPr>
          <w:rFonts w:ascii="Montserrat" w:hAnsi="Montserrat" w:cs="Arial"/>
          <w:color w:val="000000" w:themeColor="text1"/>
          <w:sz w:val="20"/>
          <w:szCs w:val="20"/>
        </w:rPr>
        <w:t>de los riesgos identificados</w:t>
      </w:r>
      <w:r w:rsidRPr="00B479E1">
        <w:rPr>
          <w:rFonts w:ascii="Montserrat" w:hAnsi="Montserrat" w:cs="Arial"/>
          <w:color w:val="000000" w:themeColor="text1"/>
          <w:sz w:val="20"/>
          <w:szCs w:val="20"/>
        </w:rPr>
        <w:t xml:space="preserve"> que </w:t>
      </w:r>
      <w:r w:rsidR="00B21AF3" w:rsidRPr="00B479E1">
        <w:rPr>
          <w:rFonts w:ascii="Montserrat" w:hAnsi="Montserrat" w:cs="Arial"/>
          <w:color w:val="000000" w:themeColor="text1"/>
          <w:sz w:val="20"/>
          <w:szCs w:val="20"/>
        </w:rPr>
        <w:t xml:space="preserve">surgen de </w:t>
      </w:r>
      <w:r w:rsidRPr="00B479E1">
        <w:rPr>
          <w:rFonts w:ascii="Montserrat" w:hAnsi="Montserrat" w:cs="Arial"/>
          <w:color w:val="000000" w:themeColor="text1"/>
          <w:sz w:val="20"/>
          <w:szCs w:val="20"/>
        </w:rPr>
        <w:t xml:space="preserve">cada uno de los procesos </w:t>
      </w:r>
      <w:r w:rsidR="00B21AF3" w:rsidRPr="00B479E1">
        <w:rPr>
          <w:rFonts w:ascii="Montserrat" w:hAnsi="Montserrat" w:cs="Arial"/>
          <w:color w:val="000000" w:themeColor="text1"/>
          <w:sz w:val="20"/>
          <w:szCs w:val="20"/>
        </w:rPr>
        <w:t>de la institución. Esta práctica se alinea con uno de los objetivos estratégicos establecidos en la norma ISO 27001, que busca asegurar la seguridad de l</w:t>
      </w:r>
      <w:r w:rsidR="00071046">
        <w:rPr>
          <w:rFonts w:ascii="Montserrat" w:hAnsi="Montserrat" w:cs="Arial"/>
          <w:color w:val="000000" w:themeColor="text1"/>
          <w:sz w:val="20"/>
          <w:szCs w:val="20"/>
        </w:rPr>
        <w:t xml:space="preserve">os activos </w:t>
      </w:r>
      <w:r w:rsidR="0051062D">
        <w:rPr>
          <w:rFonts w:ascii="Montserrat" w:hAnsi="Montserrat" w:cs="Arial"/>
          <w:color w:val="000000" w:themeColor="text1"/>
          <w:sz w:val="20"/>
          <w:szCs w:val="20"/>
        </w:rPr>
        <w:t xml:space="preserve">de </w:t>
      </w:r>
      <w:r w:rsidR="0051062D" w:rsidRPr="00B479E1">
        <w:rPr>
          <w:rFonts w:ascii="Montserrat" w:hAnsi="Montserrat" w:cs="Arial"/>
          <w:color w:val="000000" w:themeColor="text1"/>
          <w:sz w:val="20"/>
          <w:szCs w:val="20"/>
        </w:rPr>
        <w:t>información</w:t>
      </w:r>
      <w:r w:rsidR="00B21AF3" w:rsidRPr="00B479E1">
        <w:rPr>
          <w:rFonts w:ascii="Montserrat" w:hAnsi="Montserrat" w:cs="Arial"/>
          <w:color w:val="000000" w:themeColor="text1"/>
          <w:sz w:val="20"/>
          <w:szCs w:val="20"/>
        </w:rPr>
        <w:t xml:space="preserve"> de la institución</w:t>
      </w:r>
      <w:r w:rsidR="00071046">
        <w:rPr>
          <w:rFonts w:ascii="Montserrat" w:hAnsi="Montserrat" w:cs="Arial"/>
          <w:color w:val="000000" w:themeColor="text1"/>
          <w:sz w:val="20"/>
          <w:szCs w:val="20"/>
        </w:rPr>
        <w:t xml:space="preserve"> </w:t>
      </w:r>
      <w:r w:rsidR="0015081D">
        <w:rPr>
          <w:rFonts w:ascii="Montserrat" w:hAnsi="Montserrat" w:cs="Arial"/>
          <w:color w:val="000000" w:themeColor="text1"/>
          <w:sz w:val="20"/>
          <w:szCs w:val="20"/>
        </w:rPr>
        <w:t>(Procesos</w:t>
      </w:r>
      <w:r w:rsidR="00071046">
        <w:rPr>
          <w:rFonts w:ascii="Montserrat" w:hAnsi="Montserrat" w:cs="Arial"/>
          <w:color w:val="000000" w:themeColor="text1"/>
          <w:sz w:val="20"/>
          <w:szCs w:val="20"/>
        </w:rPr>
        <w:t>, tecnología y personas)</w:t>
      </w:r>
      <w:r w:rsidR="00B21AF3" w:rsidRPr="00B479E1">
        <w:rPr>
          <w:rFonts w:ascii="Montserrat" w:hAnsi="Montserrat" w:cs="Arial"/>
          <w:color w:val="000000" w:themeColor="text1"/>
          <w:sz w:val="20"/>
          <w:szCs w:val="20"/>
        </w:rPr>
        <w:t>.</w:t>
      </w:r>
    </w:p>
    <w:p w14:paraId="6A844A46" w14:textId="77777777" w:rsidR="0018721B" w:rsidRPr="00B8421A" w:rsidRDefault="003F32CE" w:rsidP="00FD44A8">
      <w:pPr>
        <w:pStyle w:val="ListParagraph"/>
        <w:numPr>
          <w:ilvl w:val="0"/>
          <w:numId w:val="76"/>
        </w:numPr>
        <w:spacing w:line="276" w:lineRule="auto"/>
        <w:ind w:left="426" w:hanging="294"/>
        <w:jc w:val="both"/>
        <w:rPr>
          <w:rFonts w:ascii="Montserrat" w:hAnsi="Montserrat" w:cs="Arial"/>
          <w:color w:val="000000" w:themeColor="text1"/>
          <w:sz w:val="20"/>
          <w:szCs w:val="20"/>
        </w:rPr>
      </w:pPr>
      <w:r w:rsidRPr="00B8421A">
        <w:rPr>
          <w:rFonts w:ascii="Montserrat" w:hAnsi="Montserrat" w:cs="Arial"/>
          <w:b/>
          <w:bCs/>
          <w:color w:val="000000" w:themeColor="text1"/>
          <w:sz w:val="20"/>
          <w:szCs w:val="20"/>
        </w:rPr>
        <w:t xml:space="preserve">Sistema de Gestión de Calidad: </w:t>
      </w:r>
      <w:r w:rsidRPr="00B8421A">
        <w:rPr>
          <w:rFonts w:ascii="Montserrat" w:hAnsi="Montserrat" w:cs="Arial"/>
          <w:color w:val="000000" w:themeColor="text1"/>
          <w:sz w:val="20"/>
          <w:szCs w:val="20"/>
        </w:rPr>
        <w:t xml:space="preserve">Este proceso </w:t>
      </w:r>
      <w:r w:rsidR="00193EE1" w:rsidRPr="00B8421A">
        <w:rPr>
          <w:rFonts w:ascii="Montserrat" w:hAnsi="Montserrat" w:cs="Arial"/>
          <w:color w:val="000000" w:themeColor="text1"/>
          <w:sz w:val="20"/>
          <w:szCs w:val="20"/>
        </w:rPr>
        <w:t xml:space="preserve">de alineación con la seguridad de la Información se valida a través de los </w:t>
      </w:r>
      <w:r w:rsidR="00C53BBC" w:rsidRPr="00B8421A">
        <w:rPr>
          <w:rFonts w:ascii="Montserrat" w:hAnsi="Montserrat" w:cs="Arial"/>
          <w:color w:val="000000" w:themeColor="text1"/>
          <w:sz w:val="20"/>
          <w:szCs w:val="20"/>
        </w:rPr>
        <w:t>siguientes puntos</w:t>
      </w:r>
      <w:r w:rsidR="00193EE1" w:rsidRPr="00B8421A">
        <w:rPr>
          <w:rFonts w:ascii="Montserrat" w:hAnsi="Montserrat" w:cs="Arial"/>
          <w:color w:val="000000" w:themeColor="text1"/>
          <w:sz w:val="20"/>
          <w:szCs w:val="20"/>
        </w:rPr>
        <w:t xml:space="preserve">: </w:t>
      </w:r>
    </w:p>
    <w:p w14:paraId="05022B51" w14:textId="4BF6F927" w:rsidR="00C53BBC" w:rsidRPr="00B8421A" w:rsidRDefault="00C53BBC" w:rsidP="0051062D">
      <w:pPr>
        <w:pStyle w:val="ListParagraph"/>
        <w:numPr>
          <w:ilvl w:val="0"/>
          <w:numId w:val="77"/>
        </w:numPr>
        <w:spacing w:line="276" w:lineRule="auto"/>
        <w:ind w:left="851"/>
        <w:jc w:val="both"/>
        <w:rPr>
          <w:rFonts w:ascii="Montserrat" w:hAnsi="Montserrat" w:cs="Arial"/>
          <w:color w:val="000000" w:themeColor="text1"/>
          <w:sz w:val="20"/>
          <w:szCs w:val="20"/>
        </w:rPr>
      </w:pPr>
      <w:r w:rsidRPr="00B8421A">
        <w:rPr>
          <w:rFonts w:ascii="Montserrat" w:hAnsi="Montserrat" w:cs="Arial"/>
          <w:color w:val="000000" w:themeColor="text1"/>
          <w:sz w:val="20"/>
          <w:szCs w:val="20"/>
        </w:rPr>
        <w:t>Formalización de los procesos: En este primer paso, se lleva a cabo la formalización de los procesos de Gestión de Tecnologías de la Información (TI). Esto implica documentar y definir claramente los pasos y actividades necesarios para lograr los objetivos establecidos en el proceso de Gestión TI.</w:t>
      </w:r>
    </w:p>
    <w:p w14:paraId="3F448124" w14:textId="75258DAB" w:rsidR="00C53BBC" w:rsidRPr="00B8421A" w:rsidRDefault="00C53BBC" w:rsidP="0051062D">
      <w:pPr>
        <w:pStyle w:val="ListParagraph"/>
        <w:numPr>
          <w:ilvl w:val="0"/>
          <w:numId w:val="77"/>
        </w:numPr>
        <w:spacing w:line="276" w:lineRule="auto"/>
        <w:ind w:left="851"/>
        <w:jc w:val="both"/>
        <w:rPr>
          <w:rFonts w:ascii="Montserrat" w:hAnsi="Montserrat" w:cs="Arial"/>
          <w:color w:val="000000" w:themeColor="text1"/>
          <w:sz w:val="20"/>
          <w:szCs w:val="20"/>
        </w:rPr>
      </w:pPr>
      <w:r w:rsidRPr="00B8421A">
        <w:rPr>
          <w:rFonts w:ascii="Montserrat" w:hAnsi="Montserrat" w:cs="Arial"/>
          <w:color w:val="000000" w:themeColor="text1"/>
          <w:sz w:val="20"/>
          <w:szCs w:val="20"/>
        </w:rPr>
        <w:t xml:space="preserve">Caracterización de los procesos: Se procede a realizar una caracterización detallada de los diferentes elementos que componen </w:t>
      </w:r>
      <w:r w:rsidR="00EF6F7C" w:rsidRPr="00B8421A">
        <w:rPr>
          <w:rFonts w:ascii="Montserrat" w:hAnsi="Montserrat" w:cs="Arial"/>
          <w:color w:val="000000" w:themeColor="text1"/>
          <w:sz w:val="20"/>
          <w:szCs w:val="20"/>
        </w:rPr>
        <w:t>los</w:t>
      </w:r>
      <w:r w:rsidRPr="00B8421A">
        <w:rPr>
          <w:rFonts w:ascii="Montserrat" w:hAnsi="Montserrat" w:cs="Arial"/>
          <w:color w:val="000000" w:themeColor="text1"/>
          <w:sz w:val="20"/>
          <w:szCs w:val="20"/>
        </w:rPr>
        <w:t xml:space="preserve"> </w:t>
      </w:r>
      <w:r w:rsidR="00EF6F7C" w:rsidRPr="00B8421A">
        <w:rPr>
          <w:rFonts w:ascii="Montserrat" w:hAnsi="Montserrat" w:cs="Arial"/>
          <w:color w:val="000000" w:themeColor="text1"/>
          <w:sz w:val="20"/>
          <w:szCs w:val="20"/>
        </w:rPr>
        <w:t>procesos institucionales</w:t>
      </w:r>
      <w:r w:rsidRPr="00B8421A">
        <w:rPr>
          <w:rFonts w:ascii="Montserrat" w:hAnsi="Montserrat" w:cs="Arial"/>
          <w:color w:val="000000" w:themeColor="text1"/>
          <w:sz w:val="20"/>
          <w:szCs w:val="20"/>
        </w:rPr>
        <w:t>. Esto incluye las entradas, salidas, recursos y responsabilidades involucradas en cada actividad del proceso.</w:t>
      </w:r>
    </w:p>
    <w:p w14:paraId="421B1D31" w14:textId="6CD33C82" w:rsidR="00C53BBC" w:rsidRPr="00B8421A" w:rsidRDefault="00C53BBC" w:rsidP="0051062D">
      <w:pPr>
        <w:pStyle w:val="ListParagraph"/>
        <w:numPr>
          <w:ilvl w:val="0"/>
          <w:numId w:val="77"/>
        </w:numPr>
        <w:spacing w:line="276" w:lineRule="auto"/>
        <w:ind w:left="851"/>
        <w:jc w:val="both"/>
        <w:rPr>
          <w:rFonts w:ascii="Montserrat" w:hAnsi="Montserrat" w:cs="Arial"/>
          <w:color w:val="000000" w:themeColor="text1"/>
          <w:sz w:val="20"/>
          <w:szCs w:val="20"/>
        </w:rPr>
      </w:pPr>
      <w:r w:rsidRPr="00B8421A">
        <w:rPr>
          <w:rFonts w:ascii="Montserrat" w:hAnsi="Montserrat" w:cs="Arial"/>
          <w:color w:val="000000" w:themeColor="text1"/>
          <w:sz w:val="20"/>
          <w:szCs w:val="20"/>
        </w:rPr>
        <w:t>Establecimiento de procedimientos: Se implementan procedimientos estandarizados para cada actividad de</w:t>
      </w:r>
      <w:r w:rsidR="00D64BD2" w:rsidRPr="00B8421A">
        <w:rPr>
          <w:rFonts w:ascii="Montserrat" w:hAnsi="Montserrat" w:cs="Arial"/>
          <w:color w:val="000000" w:themeColor="text1"/>
          <w:sz w:val="20"/>
          <w:szCs w:val="20"/>
        </w:rPr>
        <w:t xml:space="preserve"> los procesos institucionales</w:t>
      </w:r>
      <w:r w:rsidRPr="00B8421A">
        <w:rPr>
          <w:rFonts w:ascii="Montserrat" w:hAnsi="Montserrat" w:cs="Arial"/>
          <w:color w:val="000000" w:themeColor="text1"/>
          <w:sz w:val="20"/>
          <w:szCs w:val="20"/>
        </w:rPr>
        <w:t xml:space="preserve">. Estos procedimientos proporcionan una guía clara y detallada para los </w:t>
      </w:r>
      <w:r w:rsidR="00D64BD2" w:rsidRPr="00B8421A">
        <w:rPr>
          <w:rFonts w:ascii="Montserrat" w:hAnsi="Montserrat" w:cs="Arial"/>
          <w:color w:val="000000" w:themeColor="text1"/>
          <w:sz w:val="20"/>
          <w:szCs w:val="20"/>
        </w:rPr>
        <w:t>usuarios</w:t>
      </w:r>
      <w:r w:rsidRPr="00B8421A">
        <w:rPr>
          <w:rFonts w:ascii="Montserrat" w:hAnsi="Montserrat" w:cs="Arial"/>
          <w:color w:val="000000" w:themeColor="text1"/>
          <w:sz w:val="20"/>
          <w:szCs w:val="20"/>
        </w:rPr>
        <w:t>, asegurando que se sigan las mejores prácticas y se cumplan los estándares de calidad.</w:t>
      </w:r>
    </w:p>
    <w:p w14:paraId="253BB5D9" w14:textId="4B3C2351" w:rsidR="00C53BBC" w:rsidRDefault="00C53BBC" w:rsidP="0051062D">
      <w:pPr>
        <w:pStyle w:val="ListParagraph"/>
        <w:numPr>
          <w:ilvl w:val="0"/>
          <w:numId w:val="77"/>
        </w:numPr>
        <w:spacing w:line="276" w:lineRule="auto"/>
        <w:ind w:left="851"/>
        <w:jc w:val="both"/>
        <w:rPr>
          <w:rFonts w:ascii="Montserrat" w:hAnsi="Montserrat" w:cs="Arial"/>
          <w:color w:val="000000" w:themeColor="text1"/>
          <w:sz w:val="20"/>
          <w:szCs w:val="20"/>
        </w:rPr>
      </w:pPr>
      <w:r w:rsidRPr="00B8421A">
        <w:rPr>
          <w:rFonts w:ascii="Montserrat" w:hAnsi="Montserrat" w:cs="Arial"/>
          <w:color w:val="000000" w:themeColor="text1"/>
          <w:sz w:val="20"/>
          <w:szCs w:val="20"/>
        </w:rPr>
        <w:t xml:space="preserve">Auditorías de calidad: Se realizan auditorías de calidad en </w:t>
      </w:r>
      <w:r w:rsidR="002C3D99" w:rsidRPr="00B8421A">
        <w:rPr>
          <w:rFonts w:ascii="Montserrat" w:hAnsi="Montserrat" w:cs="Arial"/>
          <w:color w:val="000000" w:themeColor="text1"/>
          <w:sz w:val="20"/>
          <w:szCs w:val="20"/>
        </w:rPr>
        <w:t>los procesos institucionales</w:t>
      </w:r>
      <w:r w:rsidRPr="00B8421A">
        <w:rPr>
          <w:rFonts w:ascii="Montserrat" w:hAnsi="Montserrat" w:cs="Arial"/>
          <w:color w:val="000000" w:themeColor="text1"/>
          <w:sz w:val="20"/>
          <w:szCs w:val="20"/>
        </w:rPr>
        <w:t xml:space="preserve">. Estas auditorías tienen como objetivo validar el cumplimiento de </w:t>
      </w:r>
      <w:r w:rsidR="004E352C" w:rsidRPr="00B8421A">
        <w:rPr>
          <w:rFonts w:ascii="Montserrat" w:hAnsi="Montserrat" w:cs="Arial"/>
          <w:color w:val="000000" w:themeColor="text1"/>
          <w:sz w:val="20"/>
          <w:szCs w:val="20"/>
        </w:rPr>
        <w:t>toda la información identificada en la caracterización de los procesos</w:t>
      </w:r>
      <w:r w:rsidRPr="00B8421A">
        <w:rPr>
          <w:rFonts w:ascii="Montserrat" w:hAnsi="Montserrat" w:cs="Arial"/>
          <w:color w:val="000000" w:themeColor="text1"/>
          <w:sz w:val="20"/>
          <w:szCs w:val="20"/>
        </w:rPr>
        <w:t xml:space="preserve"> y asegurar que todas las actividades del proceso se estén llevando a cabo de manera efectiva y en línea con las políticas y procedimientos establecidos.</w:t>
      </w:r>
    </w:p>
    <w:p w14:paraId="78C30907" w14:textId="5F183C2C" w:rsidR="000A4DB2" w:rsidRPr="000A4DB2" w:rsidRDefault="000A4DB2" w:rsidP="00882D14">
      <w:pPr>
        <w:pStyle w:val="ListParagraph"/>
        <w:spacing w:line="276" w:lineRule="auto"/>
        <w:ind w:left="851"/>
        <w:jc w:val="both"/>
        <w:rPr>
          <w:rFonts w:ascii="Montserrat" w:hAnsi="Montserrat" w:cs="Arial"/>
          <w:color w:val="000000" w:themeColor="text1"/>
          <w:sz w:val="20"/>
          <w:szCs w:val="20"/>
        </w:rPr>
      </w:pPr>
      <w:r w:rsidRPr="000A4DB2">
        <w:rPr>
          <w:rFonts w:ascii="Montserrat" w:hAnsi="Montserrat" w:cs="Arial"/>
          <w:color w:val="000000" w:themeColor="text1"/>
          <w:sz w:val="20"/>
          <w:szCs w:val="20"/>
        </w:rPr>
        <w:t xml:space="preserve">Se realiza a nivel interno y externo y se lleva a cabo con una frecuencia </w:t>
      </w:r>
      <w:r w:rsidR="00882D14">
        <w:rPr>
          <w:rFonts w:ascii="Montserrat" w:hAnsi="Montserrat" w:cs="Arial"/>
          <w:color w:val="000000" w:themeColor="text1"/>
          <w:sz w:val="20"/>
          <w:szCs w:val="20"/>
        </w:rPr>
        <w:t>Anual</w:t>
      </w:r>
      <w:r w:rsidRPr="000A4DB2">
        <w:rPr>
          <w:rFonts w:ascii="Montserrat" w:hAnsi="Montserrat" w:cs="Arial"/>
          <w:color w:val="000000" w:themeColor="text1"/>
          <w:sz w:val="20"/>
          <w:szCs w:val="20"/>
        </w:rPr>
        <w:t>, donde se valida la documentación, evaluación de procesos y procedimientos en uso, donde se emiten recomendaciones de observaciones, no conformidades para mejorar el proceso de Gestión TI, y se alinea a los requerimientos de mejora continua de la norma de Seguridad de la Información.</w:t>
      </w:r>
    </w:p>
    <w:p w14:paraId="7EBBFF86" w14:textId="26B8A6D2" w:rsidR="00C53BBC" w:rsidRPr="00B8421A" w:rsidRDefault="00C53BBC" w:rsidP="0051062D">
      <w:pPr>
        <w:pStyle w:val="ListParagraph"/>
        <w:numPr>
          <w:ilvl w:val="0"/>
          <w:numId w:val="77"/>
        </w:numPr>
        <w:spacing w:line="276" w:lineRule="auto"/>
        <w:ind w:left="851"/>
        <w:jc w:val="both"/>
        <w:rPr>
          <w:rFonts w:ascii="Montserrat" w:hAnsi="Montserrat" w:cs="Arial"/>
          <w:color w:val="000000" w:themeColor="text1"/>
          <w:sz w:val="20"/>
          <w:szCs w:val="20"/>
        </w:rPr>
      </w:pPr>
      <w:r w:rsidRPr="00B8421A">
        <w:rPr>
          <w:rFonts w:ascii="Montserrat" w:hAnsi="Montserrat" w:cs="Arial"/>
          <w:color w:val="000000" w:themeColor="text1"/>
          <w:sz w:val="20"/>
          <w:szCs w:val="20"/>
        </w:rPr>
        <w:t>Validación del cumplimiento: Las auditorías de calidad validan el cumplimiento de todo lo que se realiza</w:t>
      </w:r>
      <w:r w:rsidR="00542B28" w:rsidRPr="00B8421A">
        <w:rPr>
          <w:rFonts w:ascii="Montserrat" w:hAnsi="Montserrat" w:cs="Arial"/>
          <w:color w:val="000000" w:themeColor="text1"/>
          <w:sz w:val="20"/>
          <w:szCs w:val="20"/>
        </w:rPr>
        <w:t xml:space="preserve"> adecuadamente </w:t>
      </w:r>
      <w:r w:rsidRPr="00B8421A">
        <w:rPr>
          <w:rFonts w:ascii="Montserrat" w:hAnsi="Montserrat" w:cs="Arial"/>
          <w:color w:val="000000" w:themeColor="text1"/>
          <w:sz w:val="20"/>
          <w:szCs w:val="20"/>
        </w:rPr>
        <w:t>cumpl</w:t>
      </w:r>
      <w:r w:rsidR="00542B28" w:rsidRPr="00B8421A">
        <w:rPr>
          <w:rFonts w:ascii="Montserrat" w:hAnsi="Montserrat" w:cs="Arial"/>
          <w:color w:val="000000" w:themeColor="text1"/>
          <w:sz w:val="20"/>
          <w:szCs w:val="20"/>
        </w:rPr>
        <w:t>iendo con</w:t>
      </w:r>
      <w:r w:rsidRPr="00B8421A">
        <w:rPr>
          <w:rFonts w:ascii="Montserrat" w:hAnsi="Montserrat" w:cs="Arial"/>
          <w:color w:val="000000" w:themeColor="text1"/>
          <w:sz w:val="20"/>
          <w:szCs w:val="20"/>
        </w:rPr>
        <w:t xml:space="preserve"> los estándares de calidad establecidos.</w:t>
      </w:r>
    </w:p>
    <w:p w14:paraId="0D46B2A4" w14:textId="29788498" w:rsidR="00C53BBC" w:rsidRPr="00B8421A" w:rsidRDefault="00C53BBC" w:rsidP="0051062D">
      <w:pPr>
        <w:pStyle w:val="ListParagraph"/>
        <w:numPr>
          <w:ilvl w:val="0"/>
          <w:numId w:val="77"/>
        </w:numPr>
        <w:spacing w:line="276" w:lineRule="auto"/>
        <w:ind w:left="851"/>
        <w:jc w:val="both"/>
        <w:rPr>
          <w:rFonts w:ascii="Montserrat" w:hAnsi="Montserrat" w:cs="Arial"/>
          <w:color w:val="000000" w:themeColor="text1"/>
          <w:sz w:val="20"/>
          <w:szCs w:val="20"/>
        </w:rPr>
      </w:pPr>
      <w:r w:rsidRPr="00B8421A">
        <w:rPr>
          <w:rFonts w:ascii="Montserrat" w:hAnsi="Montserrat" w:cs="Arial"/>
          <w:color w:val="000000" w:themeColor="text1"/>
          <w:sz w:val="20"/>
          <w:szCs w:val="20"/>
        </w:rPr>
        <w:t xml:space="preserve">Documentación y realización: Todo el proceso de alineación, desde la formalización hasta las auditorías, es documentado y realizado de manera sistemática. La documentación garantiza la trazabilidad y transparencia de las acciones llevadas a cabo en </w:t>
      </w:r>
      <w:r w:rsidR="00B32EA0" w:rsidRPr="00B8421A">
        <w:rPr>
          <w:rFonts w:ascii="Montserrat" w:hAnsi="Montserrat" w:cs="Arial"/>
          <w:color w:val="000000" w:themeColor="text1"/>
          <w:sz w:val="20"/>
          <w:szCs w:val="20"/>
        </w:rPr>
        <w:t>los procesos.</w:t>
      </w:r>
    </w:p>
    <w:p w14:paraId="4AEB18E8" w14:textId="02669A4F" w:rsidR="003F32CE" w:rsidRPr="00350BA0" w:rsidRDefault="003F32CE" w:rsidP="008350BB">
      <w:pPr>
        <w:spacing w:line="276" w:lineRule="auto"/>
        <w:jc w:val="both"/>
        <w:rPr>
          <w:rFonts w:ascii="Montserrat" w:hAnsi="Montserrat" w:cs="Arial"/>
          <w:color w:val="FF0000"/>
          <w:sz w:val="20"/>
          <w:szCs w:val="20"/>
        </w:rPr>
      </w:pPr>
      <w:r w:rsidRPr="00350BA0">
        <w:rPr>
          <w:rFonts w:ascii="Montserrat" w:hAnsi="Montserrat" w:cs="Arial"/>
          <w:b/>
          <w:color w:val="000000" w:themeColor="text1"/>
          <w:sz w:val="20"/>
          <w:szCs w:val="20"/>
        </w:rPr>
        <w:t xml:space="preserve">Talento Humano: </w:t>
      </w:r>
      <w:r w:rsidR="00D320A4" w:rsidRPr="00350BA0">
        <w:rPr>
          <w:rFonts w:ascii="Montserrat" w:hAnsi="Montserrat" w:cs="Arial"/>
          <w:color w:val="000000" w:themeColor="text1"/>
          <w:sz w:val="20"/>
          <w:szCs w:val="20"/>
        </w:rPr>
        <w:t>El alineamiento del talento</w:t>
      </w:r>
      <w:r w:rsidRPr="00350BA0">
        <w:rPr>
          <w:rFonts w:ascii="Montserrat" w:hAnsi="Montserrat" w:cs="Arial"/>
          <w:color w:val="000000" w:themeColor="text1"/>
          <w:sz w:val="20"/>
          <w:szCs w:val="20"/>
        </w:rPr>
        <w:t xml:space="preserve"> humano </w:t>
      </w:r>
      <w:r w:rsidR="00D320A4" w:rsidRPr="00350BA0">
        <w:rPr>
          <w:rFonts w:ascii="Montserrat" w:hAnsi="Montserrat" w:cs="Arial"/>
          <w:color w:val="000000" w:themeColor="text1"/>
          <w:sz w:val="20"/>
          <w:szCs w:val="20"/>
        </w:rPr>
        <w:t>a</w:t>
      </w:r>
      <w:r w:rsidR="00350BA0">
        <w:rPr>
          <w:rFonts w:ascii="Montserrat" w:hAnsi="Montserrat" w:cs="Arial"/>
          <w:color w:val="000000" w:themeColor="text1"/>
          <w:sz w:val="20"/>
          <w:szCs w:val="20"/>
        </w:rPr>
        <w:t xml:space="preserve"> </w:t>
      </w:r>
      <w:r w:rsidR="00D320A4" w:rsidRPr="00350BA0">
        <w:rPr>
          <w:rFonts w:ascii="Montserrat" w:hAnsi="Montserrat" w:cs="Arial"/>
          <w:color w:val="000000" w:themeColor="text1"/>
          <w:sz w:val="20"/>
          <w:szCs w:val="20"/>
        </w:rPr>
        <w:t>l</w:t>
      </w:r>
      <w:r w:rsidR="00350BA0">
        <w:rPr>
          <w:rFonts w:ascii="Montserrat" w:hAnsi="Montserrat" w:cs="Arial"/>
          <w:color w:val="000000" w:themeColor="text1"/>
          <w:sz w:val="20"/>
          <w:szCs w:val="20"/>
        </w:rPr>
        <w:t>a</w:t>
      </w:r>
      <w:r w:rsidR="00D320A4" w:rsidRPr="00350BA0">
        <w:rPr>
          <w:rFonts w:ascii="Montserrat" w:hAnsi="Montserrat" w:cs="Arial"/>
          <w:color w:val="000000" w:themeColor="text1"/>
          <w:sz w:val="20"/>
          <w:szCs w:val="20"/>
        </w:rPr>
        <w:t xml:space="preserve"> Seguridad de la Información </w:t>
      </w:r>
      <w:r w:rsidR="00D320A4" w:rsidRPr="00D320A4">
        <w:rPr>
          <w:rFonts w:ascii="Montserrat" w:hAnsi="Montserrat" w:cs="Arial"/>
          <w:color w:val="000000" w:themeColor="text1"/>
          <w:sz w:val="20"/>
          <w:szCs w:val="20"/>
        </w:rPr>
        <w:t xml:space="preserve">es esencial para asegurar una implementación efectiva y exitosa de las políticas y controles de seguridad en </w:t>
      </w:r>
      <w:r w:rsidR="00265A67">
        <w:rPr>
          <w:rFonts w:ascii="Montserrat" w:hAnsi="Montserrat" w:cs="Arial"/>
          <w:color w:val="000000" w:themeColor="text1"/>
          <w:sz w:val="20"/>
          <w:szCs w:val="20"/>
        </w:rPr>
        <w:t>la institución</w:t>
      </w:r>
      <w:r w:rsidR="00D320A4" w:rsidRPr="00D320A4">
        <w:rPr>
          <w:rFonts w:ascii="Montserrat" w:hAnsi="Montserrat" w:cs="Arial"/>
          <w:color w:val="000000" w:themeColor="text1"/>
          <w:sz w:val="20"/>
          <w:szCs w:val="20"/>
        </w:rPr>
        <w:t>.</w:t>
      </w:r>
      <w:r w:rsidRPr="00D320A4">
        <w:rPr>
          <w:rFonts w:ascii="Montserrat" w:hAnsi="Montserrat" w:cs="Arial"/>
          <w:color w:val="000000" w:themeColor="text1"/>
          <w:sz w:val="20"/>
          <w:szCs w:val="20"/>
        </w:rPr>
        <w:t xml:space="preserve"> </w:t>
      </w:r>
      <w:r w:rsidR="003B2ADE">
        <w:rPr>
          <w:rFonts w:ascii="Montserrat" w:hAnsi="Montserrat" w:cs="Arial"/>
          <w:color w:val="000000" w:themeColor="text1"/>
          <w:sz w:val="20"/>
          <w:szCs w:val="20"/>
        </w:rPr>
        <w:t xml:space="preserve"> </w:t>
      </w:r>
      <w:r w:rsidR="003B2ADE" w:rsidRPr="003B2ADE">
        <w:rPr>
          <w:rFonts w:ascii="Montserrat" w:hAnsi="Montserrat" w:cs="Arial"/>
          <w:color w:val="000000" w:themeColor="text1"/>
          <w:sz w:val="20"/>
          <w:szCs w:val="20"/>
        </w:rPr>
        <w:t xml:space="preserve">La capacitación y la concienciación son fundamentales en este proceso. Todos los empleados </w:t>
      </w:r>
      <w:r w:rsidR="003B2ADE">
        <w:rPr>
          <w:rFonts w:ascii="Montserrat" w:hAnsi="Montserrat" w:cs="Arial"/>
          <w:color w:val="000000" w:themeColor="text1"/>
          <w:sz w:val="20"/>
          <w:szCs w:val="20"/>
        </w:rPr>
        <w:t xml:space="preserve">reciben </w:t>
      </w:r>
      <w:r w:rsidR="003B2ADE" w:rsidRPr="003B2ADE">
        <w:rPr>
          <w:rFonts w:ascii="Montserrat" w:hAnsi="Montserrat" w:cs="Arial"/>
          <w:color w:val="000000" w:themeColor="text1"/>
          <w:sz w:val="20"/>
          <w:szCs w:val="20"/>
        </w:rPr>
        <w:t xml:space="preserve">formación sobre las políticas y procedimientos de seguridad, así como sobre las amenazas y riesgos potenciales a los que se enfrenta la </w:t>
      </w:r>
      <w:r w:rsidR="00422E6B">
        <w:rPr>
          <w:rFonts w:ascii="Montserrat" w:hAnsi="Montserrat" w:cs="Arial"/>
          <w:color w:val="000000" w:themeColor="text1"/>
          <w:sz w:val="20"/>
          <w:szCs w:val="20"/>
        </w:rPr>
        <w:t>institución</w:t>
      </w:r>
      <w:r w:rsidR="003B2ADE" w:rsidRPr="003B2ADE">
        <w:rPr>
          <w:rFonts w:ascii="Montserrat" w:hAnsi="Montserrat" w:cs="Arial"/>
          <w:color w:val="000000" w:themeColor="text1"/>
          <w:sz w:val="20"/>
          <w:szCs w:val="20"/>
        </w:rPr>
        <w:t xml:space="preserve">. </w:t>
      </w:r>
    </w:p>
    <w:p w14:paraId="345E6E8B" w14:textId="72B9BE10" w:rsidR="003F32CE" w:rsidRPr="000A4DB2" w:rsidRDefault="003F32CE" w:rsidP="008350BB">
      <w:pPr>
        <w:spacing w:line="276" w:lineRule="auto"/>
        <w:jc w:val="both"/>
        <w:rPr>
          <w:rFonts w:ascii="Montserrat" w:hAnsi="Montserrat" w:cs="Arial"/>
          <w:color w:val="000000" w:themeColor="text1"/>
          <w:sz w:val="20"/>
          <w:szCs w:val="20"/>
        </w:rPr>
      </w:pPr>
      <w:r w:rsidRPr="000A4DB2">
        <w:rPr>
          <w:rFonts w:ascii="Montserrat" w:hAnsi="Montserrat" w:cs="Arial"/>
          <w:b/>
          <w:color w:val="000000" w:themeColor="text1"/>
          <w:sz w:val="20"/>
          <w:szCs w:val="20"/>
        </w:rPr>
        <w:t xml:space="preserve">Auditorías externas PWC: </w:t>
      </w:r>
      <w:r w:rsidRPr="000A4DB2">
        <w:rPr>
          <w:rFonts w:ascii="Montserrat" w:hAnsi="Montserrat" w:cs="Arial"/>
          <w:color w:val="000000" w:themeColor="text1"/>
          <w:sz w:val="20"/>
          <w:szCs w:val="20"/>
        </w:rPr>
        <w:t>Valida el cumplimiento de los procedimientos, políticas que están alineados al proceso de financiero que se soportan sobre la infraestructura tecnológica y sistemas de Información, dicha alineación va en contexto a la norma ISO27001</w:t>
      </w:r>
      <w:r w:rsidR="000A4DB2" w:rsidRPr="000A4DB2">
        <w:rPr>
          <w:rFonts w:ascii="Montserrat" w:hAnsi="Montserrat" w:cs="Arial"/>
          <w:color w:val="000000" w:themeColor="text1"/>
          <w:sz w:val="20"/>
          <w:szCs w:val="20"/>
        </w:rPr>
        <w:t xml:space="preserve"> Seguridad de la Información</w:t>
      </w:r>
      <w:r w:rsidRPr="000A4DB2">
        <w:rPr>
          <w:rFonts w:ascii="Montserrat" w:hAnsi="Montserrat" w:cs="Arial"/>
          <w:color w:val="000000" w:themeColor="text1"/>
          <w:sz w:val="20"/>
          <w:szCs w:val="20"/>
        </w:rPr>
        <w:t xml:space="preserve">. </w:t>
      </w:r>
    </w:p>
    <w:p w14:paraId="5BF79AC2" w14:textId="77777777" w:rsidR="003F32CE" w:rsidRPr="00265A67" w:rsidRDefault="003F32CE" w:rsidP="008350BB">
      <w:pPr>
        <w:spacing w:line="276" w:lineRule="auto"/>
        <w:jc w:val="both"/>
        <w:rPr>
          <w:rFonts w:ascii="Montserrat" w:hAnsi="Montserrat" w:cs="Arial"/>
          <w:color w:val="000000" w:themeColor="text1"/>
          <w:sz w:val="20"/>
          <w:szCs w:val="20"/>
        </w:rPr>
      </w:pPr>
      <w:r w:rsidRPr="00265A67">
        <w:rPr>
          <w:rFonts w:ascii="Montserrat" w:hAnsi="Montserrat" w:cs="Arial"/>
          <w:b/>
          <w:color w:val="000000" w:themeColor="text1"/>
          <w:sz w:val="20"/>
          <w:szCs w:val="20"/>
        </w:rPr>
        <w:t>Herramientas de Monitoreo y Control de Información</w:t>
      </w:r>
      <w:r w:rsidRPr="00265A67">
        <w:rPr>
          <w:rFonts w:ascii="Montserrat" w:hAnsi="Montserrat" w:cs="Arial"/>
          <w:color w:val="000000" w:themeColor="text1"/>
          <w:sz w:val="20"/>
          <w:szCs w:val="20"/>
        </w:rPr>
        <w:t xml:space="preserve">: En cuanto a la gestión de las herramientas informáticas de seguridad se están documentando la información de configuración, gestión y administración de estas, facilitando así su uso y aprovechamiento. La institución cuenta con herramienta como Antivirus ESET, Monitoreo de Bases de Datos, Firewall, copias de seguridad, detección de intrusos, Análisis de vulnerabilidades entre otras herramientas las cuales apoyan la gestión de la seguridad informática de la institución. </w:t>
      </w:r>
    </w:p>
    <w:p w14:paraId="44F8FD7C" w14:textId="6E6057B8" w:rsidR="003F32CE" w:rsidRPr="00E92E16" w:rsidRDefault="003F32CE" w:rsidP="008350BB">
      <w:pPr>
        <w:spacing w:line="276" w:lineRule="auto"/>
        <w:jc w:val="both"/>
        <w:rPr>
          <w:rFonts w:ascii="Montserrat" w:hAnsi="Montserrat" w:cs="Arial"/>
          <w:sz w:val="20"/>
          <w:szCs w:val="20"/>
        </w:rPr>
      </w:pPr>
      <w:r w:rsidRPr="00265A67">
        <w:rPr>
          <w:rFonts w:ascii="Montserrat" w:hAnsi="Montserrat" w:cs="Arial"/>
          <w:b/>
          <w:color w:val="000000" w:themeColor="text1"/>
          <w:sz w:val="20"/>
          <w:szCs w:val="20"/>
        </w:rPr>
        <w:t>Seguridad física – Vigilancia Privada</w:t>
      </w:r>
      <w:r w:rsidRPr="00265A67">
        <w:rPr>
          <w:rFonts w:ascii="Montserrat" w:hAnsi="Montserrat" w:cs="Arial"/>
          <w:color w:val="000000" w:themeColor="text1"/>
          <w:sz w:val="20"/>
          <w:szCs w:val="20"/>
        </w:rPr>
        <w:t xml:space="preserve">: encargado de vigilar, monitorizar e identificar las áreas de </w:t>
      </w:r>
      <w:r w:rsidRPr="00E92E16">
        <w:rPr>
          <w:rFonts w:ascii="Montserrat" w:hAnsi="Montserrat" w:cs="Arial"/>
          <w:sz w:val="20"/>
          <w:szCs w:val="20"/>
        </w:rPr>
        <w:t xml:space="preserve">la institución validando control de accesos y aseguramiento de los recursos </w:t>
      </w:r>
      <w:commentRangeStart w:id="135"/>
      <w:r w:rsidRPr="00E92E16">
        <w:rPr>
          <w:rFonts w:ascii="Montserrat" w:hAnsi="Montserrat" w:cs="Arial"/>
          <w:sz w:val="20"/>
          <w:szCs w:val="20"/>
        </w:rPr>
        <w:t>tangibles</w:t>
      </w:r>
      <w:commentRangeEnd w:id="135"/>
      <w:r w:rsidR="00E53C7E">
        <w:rPr>
          <w:rStyle w:val="CommentReference"/>
          <w:lang w:val="es-ES_tradnl" w:eastAsia="es-ES_tradnl"/>
        </w:rPr>
        <w:commentReference w:id="135"/>
      </w:r>
      <w:r w:rsidRPr="00E92E16">
        <w:rPr>
          <w:rFonts w:ascii="Montserrat" w:hAnsi="Montserrat" w:cs="Arial"/>
          <w:sz w:val="20"/>
          <w:szCs w:val="20"/>
        </w:rPr>
        <w:t>.</w:t>
      </w:r>
    </w:p>
    <w:p w14:paraId="56339985" w14:textId="77777777" w:rsidR="001D355F" w:rsidRPr="00540D86" w:rsidRDefault="001D355F" w:rsidP="00FD44A8">
      <w:pPr>
        <w:pStyle w:val="Heading3"/>
        <w:numPr>
          <w:ilvl w:val="1"/>
          <w:numId w:val="61"/>
        </w:numPr>
        <w:ind w:left="426"/>
        <w:rPr>
          <w:rFonts w:ascii="Montserrat" w:hAnsi="Montserrat" w:cs="Arial"/>
          <w:b/>
          <w:bCs/>
          <w:color w:val="000000" w:themeColor="text1"/>
          <w:sz w:val="20"/>
          <w:szCs w:val="20"/>
        </w:rPr>
      </w:pPr>
      <w:bookmarkStart w:id="136" w:name="_Toc157526057"/>
      <w:r w:rsidRPr="00540D86">
        <w:rPr>
          <w:rFonts w:ascii="Montserrat" w:hAnsi="Montserrat" w:cs="Arial"/>
          <w:b/>
          <w:bCs/>
          <w:color w:val="000000" w:themeColor="text1"/>
          <w:sz w:val="20"/>
          <w:szCs w:val="20"/>
        </w:rPr>
        <w:t>USO Y APROPIACIÓN</w:t>
      </w:r>
      <w:bookmarkEnd w:id="65"/>
      <w:bookmarkEnd w:id="66"/>
      <w:r w:rsidRPr="00540D86">
        <w:rPr>
          <w:rFonts w:ascii="Montserrat" w:hAnsi="Montserrat" w:cs="Arial"/>
          <w:b/>
          <w:bCs/>
          <w:color w:val="000000" w:themeColor="text1"/>
          <w:sz w:val="20"/>
          <w:szCs w:val="20"/>
        </w:rPr>
        <w:t xml:space="preserve"> DE TI</w:t>
      </w:r>
      <w:bookmarkEnd w:id="136"/>
    </w:p>
    <w:p w14:paraId="149578A8" w14:textId="77777777" w:rsidR="001D355F" w:rsidRPr="00540D86" w:rsidRDefault="001D355F" w:rsidP="001D355F">
      <w:pPr>
        <w:jc w:val="both"/>
        <w:rPr>
          <w:rFonts w:ascii="Montserrat" w:hAnsi="Montserrat" w:cs="Arial"/>
          <w:color w:val="FF0000"/>
          <w:sz w:val="20"/>
          <w:szCs w:val="20"/>
        </w:rPr>
      </w:pPr>
    </w:p>
    <w:p w14:paraId="454289BE" w14:textId="219290D6" w:rsidR="001D355F" w:rsidRPr="00540D86" w:rsidRDefault="001D355F" w:rsidP="001D355F">
      <w:pPr>
        <w:jc w:val="both"/>
        <w:rPr>
          <w:rFonts w:ascii="Montserrat" w:hAnsi="Montserrat" w:cs="Arial"/>
          <w:sz w:val="20"/>
          <w:szCs w:val="20"/>
        </w:rPr>
      </w:pPr>
      <w:r w:rsidRPr="00540D86">
        <w:rPr>
          <w:rFonts w:ascii="Montserrat" w:hAnsi="Montserrat" w:cs="Arial"/>
          <w:sz w:val="20"/>
          <w:szCs w:val="20"/>
        </w:rPr>
        <w:t xml:space="preserve">El proceso de Gestión TI ha venido madurando en la planeación y desarrollo de iniciativas de apropiación orientadas a promover el uso efectivo de los servicios y herramientas de TI, cuyo objetivo se logra a partir de la implementación de una estrategia de uso y </w:t>
      </w:r>
      <w:r w:rsidR="00B96247">
        <w:rPr>
          <w:rFonts w:ascii="Montserrat" w:hAnsi="Montserrat" w:cs="Arial"/>
          <w:sz w:val="20"/>
          <w:szCs w:val="20"/>
        </w:rPr>
        <w:t>a</w:t>
      </w:r>
      <w:r w:rsidRPr="00540D86">
        <w:rPr>
          <w:rFonts w:ascii="Montserrat" w:hAnsi="Montserrat" w:cs="Arial"/>
          <w:sz w:val="20"/>
          <w:szCs w:val="20"/>
        </w:rPr>
        <w:t xml:space="preserve">propiación a través de sensibilización, capacitación, realización de actividades, campañas y jornadas de transferencias de conocimiento, que generen valor en el cumplimiento de la misión de la institución. </w:t>
      </w:r>
    </w:p>
    <w:p w14:paraId="24AB0728" w14:textId="77777777" w:rsidR="001D355F" w:rsidRPr="00540D86" w:rsidRDefault="001D355F" w:rsidP="001D355F">
      <w:pPr>
        <w:jc w:val="both"/>
        <w:rPr>
          <w:rFonts w:ascii="Montserrat" w:hAnsi="Montserrat" w:cs="Arial"/>
          <w:sz w:val="20"/>
          <w:szCs w:val="20"/>
        </w:rPr>
      </w:pPr>
      <w:r w:rsidRPr="00540D86">
        <w:rPr>
          <w:rFonts w:ascii="Montserrat" w:hAnsi="Montserrat" w:cs="Arial"/>
          <w:sz w:val="20"/>
          <w:szCs w:val="20"/>
        </w:rPr>
        <w:t>Estas acciones se han enmarcado bajo los lineamientos del marco de arquitectura empresarial del estado colombiano.</w:t>
      </w:r>
    </w:p>
    <w:p w14:paraId="503E47CC" w14:textId="011231A6" w:rsidR="001D355F" w:rsidRDefault="001D355F" w:rsidP="001D355F">
      <w:pPr>
        <w:jc w:val="both"/>
        <w:rPr>
          <w:rFonts w:ascii="Montserrat" w:hAnsi="Montserrat" w:cs="Arial"/>
        </w:rPr>
      </w:pPr>
      <w:r>
        <w:rPr>
          <w:rFonts w:ascii="Montserrat" w:hAnsi="Montserrat" w:cs="Arial"/>
          <w:noProof/>
        </w:rPr>
        <mc:AlternateContent>
          <mc:Choice Requires="wpg">
            <w:drawing>
              <wp:anchor distT="0" distB="0" distL="114300" distR="114300" simplePos="0" relativeHeight="251658245" behindDoc="0" locked="0" layoutInCell="1" allowOverlap="1" wp14:anchorId="2523FFCB" wp14:editId="474D4A13">
                <wp:simplePos x="0" y="0"/>
                <wp:positionH relativeFrom="column">
                  <wp:posOffset>139575</wp:posOffset>
                </wp:positionH>
                <wp:positionV relativeFrom="paragraph">
                  <wp:posOffset>207489</wp:posOffset>
                </wp:positionV>
                <wp:extent cx="5289116" cy="1670050"/>
                <wp:effectExtent l="0" t="0" r="6985" b="6350"/>
                <wp:wrapNone/>
                <wp:docPr id="137433474" name="Grupo 4"/>
                <wp:cNvGraphicFramePr/>
                <a:graphic xmlns:a="http://schemas.openxmlformats.org/drawingml/2006/main">
                  <a:graphicData uri="http://schemas.microsoft.com/office/word/2010/wordprocessingGroup">
                    <wpg:wgp>
                      <wpg:cNvGrpSpPr/>
                      <wpg:grpSpPr>
                        <a:xfrm>
                          <a:off x="0" y="0"/>
                          <a:ext cx="5289116" cy="1670050"/>
                          <a:chOff x="21404" y="42284"/>
                          <a:chExt cx="5289116" cy="1670050"/>
                        </a:xfrm>
                      </wpg:grpSpPr>
                      <wpg:graphicFrame>
                        <wpg:cNvPr id="837280659" name="Diagrama 2"/>
                        <wpg:cNvFrPr/>
                        <wpg:xfrm>
                          <a:off x="1633235" y="42284"/>
                          <a:ext cx="3677285" cy="1670050"/>
                        </wpg:xfrm>
                        <a:graphic>
                          <a:graphicData uri="http://schemas.openxmlformats.org/drawingml/2006/diagram">
                            <dgm:relIds xmlns:dgm="http://schemas.openxmlformats.org/drawingml/2006/diagram" xmlns:r="http://schemas.openxmlformats.org/officeDocument/2006/relationships" r:dm="rId47" r:lo="rId48" r:qs="rId49" r:cs="rId50"/>
                          </a:graphicData>
                        </a:graphic>
                      </wpg:graphicFrame>
                      <wps:wsp>
                        <wps:cNvPr id="1341845318" name="Flecha: a la derecha con muesca 3"/>
                        <wps:cNvSpPr/>
                        <wps:spPr>
                          <a:xfrm>
                            <a:off x="21404" y="492369"/>
                            <a:ext cx="1468755" cy="569738"/>
                          </a:xfrm>
                          <a:prstGeom prst="notchedRightArrow">
                            <a:avLst>
                              <a:gd name="adj1" fmla="val 50000"/>
                              <a:gd name="adj2" fmla="val 33850"/>
                            </a:avLst>
                          </a:prstGeom>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p w14:paraId="00C33EBD" w14:textId="77777777" w:rsidR="00BC1701" w:rsidRPr="00B40AB0" w:rsidRDefault="00BC1701" w:rsidP="00BC1701">
                              <w:pPr>
                                <w:rPr>
                                  <w:b/>
                                  <w:bCs/>
                                  <w:lang w:val="es-MX"/>
                                </w:rPr>
                              </w:pPr>
                              <w:r>
                                <w:rPr>
                                  <w:b/>
                                  <w:bCs/>
                                  <w:lang w:val="es-MX"/>
                                </w:rPr>
                                <w:t>ÁMBITOS</w:t>
                              </w:r>
                            </w:p>
                            <w:p w14:paraId="3386BB40" w14:textId="309C8C68" w:rsidR="001D355F" w:rsidRPr="00B40AB0" w:rsidRDefault="001D355F" w:rsidP="00BC1701">
                              <w:pPr>
                                <w:rPr>
                                  <w:b/>
                                  <w:bCs/>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dgm="http://schemas.openxmlformats.org/drawingml/2006/diagram" xmlns:a16="http://schemas.microsoft.com/office/drawing/2014/main" xmlns:a14="http://schemas.microsoft.com/office/drawing/2010/main" xmlns:pic="http://schemas.openxmlformats.org/drawingml/2006/picture" xmlns:a="http://schemas.openxmlformats.org/drawingml/2006/main">
            <w:pict w14:anchorId="1EFDD8FD">
              <v:group id="Grupo 4" style="position:absolute;left:0;text-align:left;margin-left:11pt;margin-top:16.35pt;width:416.45pt;height:131.5pt;z-index:251658245;mso-width-relative:margin;mso-height-relative:margin" coordsize="52891,16700" coordorigin="214,422" o:spid="_x0000_s1046" w14:anchorId="2523FFCB"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">
                <v:shape id="Diagrama 2" style="position:absolute;left:16307;top:422;width:36820;height:16703;visibility:visible" o:spid="_x0000_s104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">
                  <v:imagedata o:title="" r:id="rId52"/>
                  <o:lock v:ext="edit" aspectratio="f"/>
                </v:shape>
                <v:shapetype id="_x0000_t94" coordsize="21600,21600" o:spt="94" adj="16200,5400" path="m@0,l@0@1,0@1@5,10800,0@2@0@2@0,21600,21600,10800xe">
                  <v:stroke joinstyle="miter"/>
                  <v:formulas>
                    <v:f eqn="val #0"/>
                    <v:f eqn="val #1"/>
                    <v:f eqn="sum height 0 #1"/>
                    <v:f eqn="sum 10800 0 #1"/>
                    <v:f eqn="sum width 0 #0"/>
                    <v:f eqn="prod @4 @3 10800"/>
                    <v:f eqn="sum width 0 @5"/>
                  </v:formulas>
                  <v:path textboxrect="@5,@1,@6,@2" o:connecttype="custom" o:connectlocs="@0,0;@5,10800;@0,21600;21600,10800" o:connectangles="270,180,90,0"/>
                  <v:handles>
                    <v:h position="#0,#1" xrange="0,21600" yrange="0,10800"/>
                  </v:handles>
                </v:shapetype>
                <v:shape id="Flecha: a la derecha con muesca 3" style="position:absolute;left:214;top:4923;width:14687;height:5698;visibility:visible;mso-wrap-style:square;v-text-anchor:middle" o:spid="_x0000_s1048" fillcolor="#ed7d31 [3205]" stroked="f" type="#_x0000_t94" adj="18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">
                  <v:textbox>
                    <w:txbxContent>
                      <w:p w:rsidRPr="00B40AB0" w:rsidR="00BC1701" w:rsidP="00BC1701" w:rsidRDefault="00BC1701" w14:paraId="3D9FE640" w14:textId="77777777">
                        <w:pPr>
                          <w:rPr>
                            <w:b/>
                            <w:bCs/>
                            <w:lang w:val="es-MX"/>
                          </w:rPr>
                        </w:pPr>
                        <w:r>
                          <w:rPr>
                            <w:b/>
                            <w:bCs/>
                            <w:lang w:val="es-MX"/>
                          </w:rPr>
                          <w:t>ÁMBITOS</w:t>
                        </w:r>
                      </w:p>
                      <w:p w:rsidRPr="00B40AB0" w:rsidR="001D355F" w:rsidP="00BC1701" w:rsidRDefault="001D355F" w14:paraId="672A6659" w14:textId="309C8C68">
                        <w:pPr>
                          <w:rPr>
                            <w:b/>
                            <w:bCs/>
                            <w:lang w:val="es-MX"/>
                          </w:rPr>
                        </w:pPr>
                      </w:p>
                    </w:txbxContent>
                  </v:textbox>
                </v:shape>
              </v:group>
            </w:pict>
          </mc:Fallback>
        </mc:AlternateContent>
      </w:r>
    </w:p>
    <w:p w14:paraId="005534C8" w14:textId="77777777" w:rsidR="001D355F" w:rsidRDefault="001D355F" w:rsidP="001D355F">
      <w:pPr>
        <w:jc w:val="center"/>
        <w:rPr>
          <w:rFonts w:ascii="Montserrat" w:hAnsi="Montserrat" w:cs="Arial"/>
        </w:rPr>
      </w:pPr>
    </w:p>
    <w:p w14:paraId="5FD67DB3" w14:textId="77777777" w:rsidR="001D355F" w:rsidRDefault="001D355F" w:rsidP="001D355F">
      <w:pPr>
        <w:jc w:val="both"/>
        <w:rPr>
          <w:rFonts w:ascii="Montserrat" w:hAnsi="Montserrat" w:cs="Arial"/>
        </w:rPr>
      </w:pPr>
    </w:p>
    <w:p w14:paraId="42A119D7" w14:textId="77777777" w:rsidR="001D355F" w:rsidRDefault="001D355F" w:rsidP="001D355F">
      <w:pPr>
        <w:jc w:val="both"/>
        <w:rPr>
          <w:rFonts w:ascii="Montserrat" w:hAnsi="Montserrat" w:cs="Arial"/>
        </w:rPr>
      </w:pPr>
    </w:p>
    <w:p w14:paraId="39691EDA" w14:textId="77777777" w:rsidR="001D355F" w:rsidRDefault="001D355F" w:rsidP="001D355F">
      <w:pPr>
        <w:jc w:val="both"/>
        <w:rPr>
          <w:rFonts w:ascii="Montserrat" w:hAnsi="Montserrat" w:cs="Arial"/>
        </w:rPr>
      </w:pPr>
    </w:p>
    <w:p w14:paraId="10D1718E" w14:textId="77777777" w:rsidR="001D355F" w:rsidRDefault="001D355F" w:rsidP="001D355F">
      <w:pPr>
        <w:jc w:val="both"/>
        <w:rPr>
          <w:rFonts w:ascii="Montserrat" w:hAnsi="Montserrat" w:cs="Arial"/>
        </w:rPr>
      </w:pPr>
    </w:p>
    <w:p w14:paraId="4DFE1EB1" w14:textId="77777777" w:rsidR="001D355F" w:rsidRDefault="001D355F" w:rsidP="001D355F">
      <w:pPr>
        <w:jc w:val="both"/>
        <w:rPr>
          <w:rFonts w:ascii="Montserrat" w:hAnsi="Montserrat" w:cs="Arial"/>
        </w:rPr>
      </w:pPr>
    </w:p>
    <w:p w14:paraId="28EC386E" w14:textId="54FD7D12" w:rsidR="001D355F" w:rsidRPr="00336C4E" w:rsidRDefault="001D355F" w:rsidP="001D355F">
      <w:pPr>
        <w:pStyle w:val="Caption"/>
        <w:jc w:val="center"/>
        <w:rPr>
          <w:rFonts w:ascii="Montserrat" w:hAnsi="Montserrat" w:cs="Arial"/>
          <w:color w:val="000000" w:themeColor="text1"/>
          <w:sz w:val="14"/>
          <w:szCs w:val="14"/>
        </w:rPr>
      </w:pPr>
      <w:bookmarkStart w:id="137" w:name="_Toc157526432"/>
      <w:r w:rsidRPr="00336C4E">
        <w:rPr>
          <w:rFonts w:ascii="Montserrat" w:hAnsi="Montserrat" w:cs="Arial"/>
          <w:color w:val="000000" w:themeColor="text1"/>
          <w:sz w:val="14"/>
          <w:szCs w:val="14"/>
        </w:rPr>
        <w:t xml:space="preserve">Ilustración </w:t>
      </w:r>
      <w:r w:rsidRPr="00336C4E">
        <w:rPr>
          <w:rFonts w:ascii="Montserrat" w:hAnsi="Montserrat" w:cs="Arial"/>
          <w:color w:val="000000" w:themeColor="text1"/>
          <w:sz w:val="14"/>
          <w:szCs w:val="14"/>
        </w:rPr>
        <w:fldChar w:fldCharType="begin"/>
      </w:r>
      <w:r w:rsidRPr="002A478C">
        <w:rPr>
          <w:rFonts w:ascii="Montserrat" w:hAnsi="Montserrat" w:cs="Arial"/>
          <w:color w:val="000000" w:themeColor="text1"/>
          <w:sz w:val="12"/>
          <w:szCs w:val="12"/>
        </w:rPr>
        <w:instrText xml:space="preserve"> SEQ Ilustración \* ARABIC </w:instrText>
      </w:r>
      <w:r w:rsidRPr="00336C4E">
        <w:rPr>
          <w:rFonts w:ascii="Montserrat" w:hAnsi="Montserrat" w:cs="Arial"/>
          <w:color w:val="000000" w:themeColor="text1"/>
          <w:sz w:val="14"/>
          <w:szCs w:val="14"/>
        </w:rPr>
        <w:fldChar w:fldCharType="separate"/>
      </w:r>
      <w:r w:rsidR="003C3C4C">
        <w:rPr>
          <w:rFonts w:ascii="Montserrat" w:hAnsi="Montserrat" w:cs="Arial"/>
          <w:noProof/>
          <w:color w:val="000000" w:themeColor="text1"/>
          <w:sz w:val="12"/>
          <w:szCs w:val="12"/>
        </w:rPr>
        <w:t>16</w:t>
      </w:r>
      <w:r w:rsidRPr="00336C4E">
        <w:rPr>
          <w:rFonts w:ascii="Montserrat" w:hAnsi="Montserrat" w:cs="Arial"/>
          <w:color w:val="000000" w:themeColor="text1"/>
          <w:sz w:val="14"/>
          <w:szCs w:val="14"/>
        </w:rPr>
        <w:fldChar w:fldCharType="end"/>
      </w:r>
      <w:r w:rsidRPr="00336C4E">
        <w:rPr>
          <w:rFonts w:ascii="Montserrat" w:hAnsi="Montserrat" w:cs="Arial"/>
          <w:color w:val="000000" w:themeColor="text1"/>
          <w:sz w:val="14"/>
          <w:szCs w:val="14"/>
        </w:rPr>
        <w:t xml:space="preserve"> Ámbitos y lineamientos asociados al dominio de Uso y apropiación.</w:t>
      </w:r>
      <w:bookmarkEnd w:id="137"/>
      <w:r w:rsidRPr="00336C4E">
        <w:rPr>
          <w:rFonts w:ascii="Montserrat" w:hAnsi="Montserrat" w:cs="Arial"/>
          <w:color w:val="000000" w:themeColor="text1"/>
          <w:sz w:val="14"/>
          <w:szCs w:val="14"/>
        </w:rPr>
        <w:t xml:space="preserve"> </w:t>
      </w:r>
    </w:p>
    <w:p w14:paraId="093D9C6C" w14:textId="77777777" w:rsidR="001D355F" w:rsidRDefault="001D355F" w:rsidP="00B060DD">
      <w:pPr>
        <w:spacing w:line="276" w:lineRule="auto"/>
        <w:jc w:val="both"/>
        <w:rPr>
          <w:rFonts w:ascii="Montserrat" w:hAnsi="Montserrat" w:cs="Arial"/>
        </w:rPr>
      </w:pPr>
    </w:p>
    <w:p w14:paraId="1BA68127" w14:textId="78FE2FD1" w:rsidR="001D355F" w:rsidRDefault="001D355F" w:rsidP="00B060DD">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 xml:space="preserve">Se han adelantado actividades para fortalecer las capacidades digitales y adopción de buenas de las herramientas de trabajo colaborativas y cuarta revolución industrial -4RI, para mejorar la productividad, la toma de decisiones, la participación y la eficiencia en la prestación de los servicios. </w:t>
      </w:r>
    </w:p>
    <w:p w14:paraId="3B097772" w14:textId="235EFF76" w:rsidR="005B64A2" w:rsidRPr="00540D86" w:rsidRDefault="005B64A2" w:rsidP="00B060DD">
      <w:pPr>
        <w:spacing w:line="276" w:lineRule="auto"/>
        <w:jc w:val="both"/>
        <w:rPr>
          <w:rFonts w:ascii="Montserrat" w:hAnsi="Montserrat"/>
          <w:sz w:val="20"/>
          <w:szCs w:val="20"/>
        </w:rPr>
      </w:pPr>
      <w:r>
        <w:rPr>
          <w:rFonts w:ascii="Montserrat" w:hAnsi="Montserrat" w:cs="Arial"/>
          <w:color w:val="000000" w:themeColor="text1"/>
          <w:sz w:val="20"/>
          <w:szCs w:val="20"/>
        </w:rPr>
        <w:t>Parte del ejercicio que viene realizando el proceso de Gestión TI</w:t>
      </w:r>
      <w:r w:rsidR="00C32A4E">
        <w:rPr>
          <w:rFonts w:ascii="Montserrat" w:hAnsi="Montserrat" w:cs="Arial"/>
          <w:color w:val="000000" w:themeColor="text1"/>
          <w:sz w:val="20"/>
          <w:szCs w:val="20"/>
        </w:rPr>
        <w:t xml:space="preserve">, se desarrolla en las siguientes actividades, que se toman de marco de arquitectura empresarial del estado </w:t>
      </w:r>
      <w:r w:rsidR="00847412">
        <w:rPr>
          <w:rFonts w:ascii="Montserrat" w:hAnsi="Montserrat" w:cs="Arial"/>
          <w:color w:val="000000" w:themeColor="text1"/>
          <w:sz w:val="20"/>
          <w:szCs w:val="20"/>
        </w:rPr>
        <w:t>colombiano</w:t>
      </w:r>
      <w:r w:rsidR="000015C8">
        <w:rPr>
          <w:rFonts w:ascii="Montserrat" w:hAnsi="Montserrat" w:cs="Arial"/>
          <w:color w:val="000000" w:themeColor="text1"/>
          <w:sz w:val="20"/>
          <w:szCs w:val="20"/>
        </w:rPr>
        <w:t xml:space="preserve">, y que hace parte de la gestión interna del proceso hacia </w:t>
      </w:r>
      <w:r w:rsidR="00847412">
        <w:rPr>
          <w:rFonts w:ascii="Montserrat" w:hAnsi="Montserrat" w:cs="Arial"/>
          <w:color w:val="000000" w:themeColor="text1"/>
          <w:sz w:val="20"/>
          <w:szCs w:val="20"/>
        </w:rPr>
        <w:t>la comunidad institucional.</w:t>
      </w:r>
    </w:p>
    <w:p w14:paraId="5DB56532" w14:textId="77777777" w:rsidR="001D355F" w:rsidRPr="00540D86" w:rsidRDefault="001D355F" w:rsidP="00B060DD">
      <w:pPr>
        <w:spacing w:line="276" w:lineRule="auto"/>
        <w:jc w:val="both"/>
        <w:rPr>
          <w:rFonts w:ascii="Montserrat" w:hAnsi="Montserrat"/>
          <w:sz w:val="18"/>
          <w:szCs w:val="18"/>
        </w:rPr>
      </w:pPr>
    </w:p>
    <w:p w14:paraId="12F81991" w14:textId="02E0E155" w:rsidR="001D355F" w:rsidRPr="00540D86" w:rsidRDefault="006A0674" w:rsidP="00FD44A8">
      <w:pPr>
        <w:pStyle w:val="Heading4"/>
        <w:numPr>
          <w:ilvl w:val="2"/>
          <w:numId w:val="61"/>
        </w:numPr>
        <w:spacing w:line="276" w:lineRule="auto"/>
        <w:ind w:left="284" w:hanging="360"/>
        <w:rPr>
          <w:rFonts w:ascii="Montserrat" w:hAnsi="Montserrat" w:cs="Arial"/>
          <w:b/>
          <w:i w:val="0"/>
          <w:iCs w:val="0"/>
          <w:color w:val="000000" w:themeColor="text1"/>
          <w:sz w:val="20"/>
          <w:szCs w:val="20"/>
        </w:rPr>
      </w:pPr>
      <w:bookmarkStart w:id="138" w:name="_Toc157526058"/>
      <w:r w:rsidRPr="00540D86">
        <w:rPr>
          <w:rFonts w:ascii="Montserrat" w:hAnsi="Montserrat" w:cs="Arial"/>
          <w:b/>
          <w:i w:val="0"/>
          <w:iCs w:val="0"/>
          <w:color w:val="000000" w:themeColor="text1"/>
          <w:sz w:val="20"/>
          <w:szCs w:val="20"/>
        </w:rPr>
        <w:t>ÁMBITO DE ESTRATEGIA PARA EL USO Y APROPIACIÓN</w:t>
      </w:r>
      <w:bookmarkEnd w:id="138"/>
    </w:p>
    <w:p w14:paraId="52F98074" w14:textId="77777777" w:rsidR="001D355F" w:rsidRPr="00475AB3" w:rsidRDefault="001D355F" w:rsidP="00FD44A8">
      <w:pPr>
        <w:pStyle w:val="Heading5"/>
        <w:numPr>
          <w:ilvl w:val="3"/>
          <w:numId w:val="61"/>
        </w:numPr>
        <w:spacing w:line="276" w:lineRule="auto"/>
        <w:ind w:left="709"/>
        <w:rPr>
          <w:rFonts w:ascii="Montserrat" w:hAnsi="Montserrat" w:cs="Arial"/>
          <w:b/>
          <w:color w:val="000000" w:themeColor="text1"/>
          <w:sz w:val="20"/>
          <w:szCs w:val="20"/>
        </w:rPr>
      </w:pPr>
      <w:bookmarkStart w:id="139" w:name="_Toc157526059"/>
      <w:r w:rsidRPr="00475AB3">
        <w:rPr>
          <w:rFonts w:ascii="Montserrat" w:hAnsi="Montserrat" w:cs="Arial"/>
          <w:b/>
          <w:color w:val="000000" w:themeColor="text1"/>
          <w:sz w:val="20"/>
          <w:szCs w:val="20"/>
        </w:rPr>
        <w:t>Estrategia de Uso y Apropiación.</w:t>
      </w:r>
      <w:bookmarkEnd w:id="139"/>
    </w:p>
    <w:p w14:paraId="48C1C57F" w14:textId="77777777" w:rsidR="001D355F" w:rsidRPr="00540D86" w:rsidRDefault="001D355F" w:rsidP="001D355F">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 xml:space="preserve">El dominio de Uso y apropiación está asociada a la estrategia Digital de la Universidad Simón Bolívar que establece una apuesta por un cambio en la cultura organizacional, priorizando acciones que conduzcan a potenciar a una Universidad más ágil centrada en el usuario, donde los servicios personalizados ofrezcan valor añadido a las necesidades y expectativas de la comunidad Universitaria. </w:t>
      </w:r>
    </w:p>
    <w:p w14:paraId="4CC26D6E" w14:textId="42DE5EFA" w:rsidR="001D355F" w:rsidRPr="00540D86" w:rsidRDefault="001D355F" w:rsidP="001D355F">
      <w:pPr>
        <w:spacing w:line="276" w:lineRule="auto"/>
        <w:jc w:val="both"/>
        <w:rPr>
          <w:rFonts w:ascii="Montserrat" w:hAnsi="Montserrat" w:cs="Arial"/>
          <w:color w:val="000000" w:themeColor="text1"/>
          <w:sz w:val="20"/>
          <w:szCs w:val="20"/>
        </w:rPr>
      </w:pPr>
      <w:r w:rsidRPr="00540D86">
        <w:rPr>
          <w:rFonts w:ascii="Montserrat" w:hAnsi="Montserrat" w:cs="Arial"/>
          <w:noProof/>
          <w:color w:val="000000" w:themeColor="text1"/>
          <w:sz w:val="20"/>
          <w:szCs w:val="20"/>
        </w:rPr>
        <w:drawing>
          <wp:anchor distT="0" distB="0" distL="114300" distR="114300" simplePos="0" relativeHeight="251658241" behindDoc="0" locked="0" layoutInCell="1" allowOverlap="1" wp14:anchorId="611031A6" wp14:editId="5433A5DD">
            <wp:simplePos x="0" y="0"/>
            <wp:positionH relativeFrom="column">
              <wp:posOffset>22225</wp:posOffset>
            </wp:positionH>
            <wp:positionV relativeFrom="paragraph">
              <wp:posOffset>138096</wp:posOffset>
            </wp:positionV>
            <wp:extent cx="2607310" cy="1833880"/>
            <wp:effectExtent l="0" t="0" r="2540" b="0"/>
            <wp:wrapSquare wrapText="bothSides"/>
            <wp:docPr id="349823607" name="Imagen 34982360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o&#10;&#10;Descripción generada automáticament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607310" cy="18338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0D86">
        <w:rPr>
          <w:rFonts w:ascii="Montserrat" w:hAnsi="Montserrat" w:cs="Arial"/>
          <w:color w:val="000000" w:themeColor="text1"/>
          <w:sz w:val="20"/>
          <w:szCs w:val="20"/>
        </w:rPr>
        <w:t>Para tal fin</w:t>
      </w:r>
      <w:r w:rsidR="001260FA">
        <w:rPr>
          <w:rFonts w:ascii="Montserrat" w:hAnsi="Montserrat" w:cs="Arial"/>
          <w:color w:val="000000" w:themeColor="text1"/>
          <w:sz w:val="20"/>
          <w:szCs w:val="20"/>
        </w:rPr>
        <w:t>,</w:t>
      </w:r>
      <w:r w:rsidRPr="00540D86">
        <w:rPr>
          <w:rFonts w:ascii="Montserrat" w:hAnsi="Montserrat" w:cs="Arial"/>
          <w:color w:val="000000" w:themeColor="text1"/>
          <w:sz w:val="20"/>
          <w:szCs w:val="20"/>
        </w:rPr>
        <w:t xml:space="preserve"> la institución ha encaminado sus esfuerzos en una estrategia denominada “</w:t>
      </w:r>
      <w:r w:rsidRPr="00540D86">
        <w:rPr>
          <w:rFonts w:ascii="Montserrat" w:hAnsi="Montserrat" w:cs="Arial"/>
          <w:b/>
          <w:bCs/>
          <w:color w:val="000000" w:themeColor="text1"/>
          <w:sz w:val="20"/>
          <w:szCs w:val="20"/>
        </w:rPr>
        <w:t>Hacia una Cultura más Digital</w:t>
      </w:r>
      <w:r w:rsidRPr="00540D86">
        <w:rPr>
          <w:rFonts w:ascii="Montserrat" w:hAnsi="Montserrat" w:cs="Arial"/>
          <w:color w:val="000000" w:themeColor="text1"/>
          <w:sz w:val="20"/>
          <w:szCs w:val="20"/>
        </w:rPr>
        <w:t xml:space="preserve">” como parte de la transformación digital institucional, elaborada </w:t>
      </w:r>
      <w:r w:rsidR="00B5573E">
        <w:rPr>
          <w:rFonts w:ascii="Montserrat" w:hAnsi="Montserrat" w:cs="Arial"/>
          <w:color w:val="000000" w:themeColor="text1"/>
          <w:sz w:val="20"/>
          <w:szCs w:val="20"/>
        </w:rPr>
        <w:t>durante</w:t>
      </w:r>
      <w:r w:rsidRPr="00540D86">
        <w:rPr>
          <w:rFonts w:ascii="Montserrat" w:hAnsi="Montserrat" w:cs="Arial"/>
          <w:color w:val="000000" w:themeColor="text1"/>
          <w:sz w:val="20"/>
          <w:szCs w:val="20"/>
        </w:rPr>
        <w:t xml:space="preserve"> la vigencia del 2021.</w:t>
      </w:r>
    </w:p>
    <w:p w14:paraId="59ECFC10" w14:textId="77777777" w:rsidR="001D355F" w:rsidRDefault="001D355F" w:rsidP="001D355F">
      <w:pPr>
        <w:spacing w:line="276" w:lineRule="auto"/>
        <w:jc w:val="both"/>
        <w:rPr>
          <w:rFonts w:ascii="Montserrat" w:hAnsi="Montserrat" w:cs="Arial"/>
          <w:color w:val="000000" w:themeColor="text1"/>
          <w:sz w:val="20"/>
          <w:szCs w:val="20"/>
        </w:rPr>
      </w:pPr>
      <w:r w:rsidRPr="00540D86">
        <w:rPr>
          <w:rFonts w:ascii="Montserrat" w:hAnsi="Montserrat" w:cs="Arial"/>
          <w:noProof/>
          <w:color w:val="000000" w:themeColor="text1"/>
          <w:sz w:val="10"/>
          <w:szCs w:val="10"/>
        </w:rPr>
        <mc:AlternateContent>
          <mc:Choice Requires="wps">
            <w:drawing>
              <wp:anchor distT="45720" distB="45720" distL="114300" distR="114300" simplePos="0" relativeHeight="251658242" behindDoc="0" locked="0" layoutInCell="1" allowOverlap="1" wp14:anchorId="4D0F480A" wp14:editId="174F9F0B">
                <wp:simplePos x="0" y="0"/>
                <wp:positionH relativeFrom="column">
                  <wp:posOffset>323850</wp:posOffset>
                </wp:positionH>
                <wp:positionV relativeFrom="paragraph">
                  <wp:posOffset>917575</wp:posOffset>
                </wp:positionV>
                <wp:extent cx="1892300" cy="285750"/>
                <wp:effectExtent l="0" t="0" r="0" b="0"/>
                <wp:wrapSquare wrapText="bothSides"/>
                <wp:docPr id="1237078201" name="Cuadro de texto 1237078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0" cy="285750"/>
                        </a:xfrm>
                        <a:prstGeom prst="rect">
                          <a:avLst/>
                        </a:prstGeom>
                        <a:solidFill>
                          <a:srgbClr val="FFFFFF"/>
                        </a:solidFill>
                        <a:ln w="9525">
                          <a:noFill/>
                          <a:miter lim="800000"/>
                          <a:headEnd/>
                          <a:tailEnd/>
                        </a:ln>
                      </wps:spPr>
                      <wps:txbx>
                        <w:txbxContent>
                          <w:p w14:paraId="382B8BA9" w14:textId="2789A465" w:rsidR="001D355F" w:rsidRPr="002A478C" w:rsidRDefault="001D355F" w:rsidP="001D355F">
                            <w:pPr>
                              <w:pStyle w:val="Caption"/>
                              <w:jc w:val="center"/>
                              <w:rPr>
                                <w:rFonts w:ascii="Montserrat" w:hAnsi="Montserrat" w:cs="Arial"/>
                                <w:color w:val="000000" w:themeColor="text1"/>
                                <w:sz w:val="12"/>
                                <w:szCs w:val="12"/>
                              </w:rPr>
                            </w:pPr>
                            <w:bookmarkStart w:id="140" w:name="_Toc157526433"/>
                            <w:r w:rsidRPr="002A478C">
                              <w:rPr>
                                <w:rFonts w:ascii="Montserrat" w:hAnsi="Montserrat" w:cs="Arial"/>
                                <w:color w:val="000000" w:themeColor="text1"/>
                                <w:sz w:val="12"/>
                                <w:szCs w:val="12"/>
                              </w:rPr>
                              <w:t xml:space="preserve">Ilustración </w:t>
                            </w:r>
                            <w:r w:rsidRPr="002A478C">
                              <w:rPr>
                                <w:rFonts w:ascii="Montserrat" w:hAnsi="Montserrat" w:cs="Arial"/>
                                <w:color w:val="000000" w:themeColor="text1"/>
                                <w:sz w:val="12"/>
                                <w:szCs w:val="12"/>
                              </w:rPr>
                              <w:fldChar w:fldCharType="begin"/>
                            </w:r>
                            <w:r w:rsidRPr="002A478C">
                              <w:rPr>
                                <w:rFonts w:ascii="Montserrat" w:hAnsi="Montserrat" w:cs="Arial"/>
                                <w:color w:val="000000" w:themeColor="text1"/>
                                <w:sz w:val="12"/>
                                <w:szCs w:val="12"/>
                              </w:rPr>
                              <w:instrText xml:space="preserve"> SEQ Ilustración \* ARABIC </w:instrText>
                            </w:r>
                            <w:r w:rsidRPr="002A478C">
                              <w:rPr>
                                <w:rFonts w:ascii="Montserrat" w:hAnsi="Montserrat" w:cs="Arial"/>
                                <w:color w:val="000000" w:themeColor="text1"/>
                                <w:sz w:val="12"/>
                                <w:szCs w:val="12"/>
                              </w:rPr>
                              <w:fldChar w:fldCharType="separate"/>
                            </w:r>
                            <w:r w:rsidR="003C3C4C">
                              <w:rPr>
                                <w:rFonts w:ascii="Montserrat" w:hAnsi="Montserrat" w:cs="Arial"/>
                                <w:noProof/>
                                <w:color w:val="000000" w:themeColor="text1"/>
                                <w:sz w:val="12"/>
                                <w:szCs w:val="12"/>
                              </w:rPr>
                              <w:t>17</w:t>
                            </w:r>
                            <w:r w:rsidRPr="002A478C">
                              <w:rPr>
                                <w:rFonts w:ascii="Montserrat" w:hAnsi="Montserrat" w:cs="Arial"/>
                                <w:color w:val="000000" w:themeColor="text1"/>
                                <w:sz w:val="12"/>
                                <w:szCs w:val="12"/>
                              </w:rPr>
                              <w:fldChar w:fldCharType="end"/>
                            </w:r>
                            <w:r w:rsidRPr="002A478C">
                              <w:rPr>
                                <w:rFonts w:ascii="Montserrat" w:hAnsi="Montserrat" w:cs="Arial"/>
                                <w:color w:val="000000" w:themeColor="text1"/>
                                <w:sz w:val="12"/>
                                <w:szCs w:val="12"/>
                              </w:rPr>
                              <w:t xml:space="preserve"> </w:t>
                            </w:r>
                            <w:r>
                              <w:rPr>
                                <w:rFonts w:ascii="Montserrat" w:hAnsi="Montserrat" w:cs="Arial"/>
                                <w:color w:val="000000" w:themeColor="text1"/>
                                <w:sz w:val="12"/>
                                <w:szCs w:val="12"/>
                              </w:rPr>
                              <w:t>Ámbitos y lineamientos asociados al dominio de Uso y apropiación.</w:t>
                            </w:r>
                            <w:bookmarkEnd w:id="140"/>
                            <w:r w:rsidRPr="002A478C">
                              <w:rPr>
                                <w:rFonts w:ascii="Montserrat" w:hAnsi="Montserrat" w:cs="Arial"/>
                                <w:color w:val="000000" w:themeColor="text1"/>
                                <w:sz w:val="12"/>
                                <w:szCs w:val="12"/>
                              </w:rPr>
                              <w:t xml:space="preserve"> </w:t>
                            </w:r>
                          </w:p>
                          <w:p w14:paraId="79999261" w14:textId="77777777" w:rsidR="001D355F" w:rsidRDefault="001D355F" w:rsidP="001D355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dgm="http://schemas.openxmlformats.org/drawingml/2006/diagram" xmlns:a16="http://schemas.microsoft.com/office/drawing/2014/main" xmlns:a14="http://schemas.microsoft.com/office/drawing/2010/main" xmlns:pic="http://schemas.openxmlformats.org/drawingml/2006/picture" xmlns:a="http://schemas.openxmlformats.org/drawingml/2006/main">
            <w:pict w14:anchorId="4FCA5683">
              <v:shape id="Cuadro de texto 1237078201" style="position:absolute;left:0;text-align:left;margin-left:25.5pt;margin-top:72.25pt;width:149pt;height:22.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49"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" w14:anchorId="4D0F480A">
                <v:textbox>
                  <w:txbxContent>
                    <w:p w:rsidRPr="002A478C" w:rsidR="001D355F" w:rsidP="001D355F" w:rsidRDefault="001D355F" w14:paraId="02C77A79" w14:textId="2789A465">
                      <w:pPr>
                        <w:pStyle w:val="Descripcin"/>
                        <w:jc w:val="center"/>
                        <w:rPr>
                          <w:rFonts w:ascii="Montserrat" w:hAnsi="Montserrat" w:cs="Arial"/>
                          <w:color w:val="000000" w:themeColor="text1"/>
                          <w:sz w:val="12"/>
                          <w:szCs w:val="12"/>
                        </w:rPr>
                      </w:pPr>
                      <w:r w:rsidRPr="002A478C">
                        <w:rPr>
                          <w:rFonts w:ascii="Montserrat" w:hAnsi="Montserrat" w:cs="Arial"/>
                          <w:color w:val="000000" w:themeColor="text1"/>
                          <w:sz w:val="12"/>
                          <w:szCs w:val="12"/>
                        </w:rPr>
                        <w:t xml:space="preserve">Ilustración </w:t>
                      </w:r>
                      <w:r w:rsidRPr="002A478C">
                        <w:rPr>
                          <w:rFonts w:ascii="Montserrat" w:hAnsi="Montserrat" w:cs="Arial"/>
                          <w:color w:val="000000" w:themeColor="text1"/>
                          <w:sz w:val="12"/>
                          <w:szCs w:val="12"/>
                        </w:rPr>
                        <w:fldChar w:fldCharType="begin"/>
                      </w:r>
                      <w:r w:rsidRPr="002A478C">
                        <w:rPr>
                          <w:rFonts w:ascii="Montserrat" w:hAnsi="Montserrat" w:cs="Arial"/>
                          <w:color w:val="000000" w:themeColor="text1"/>
                          <w:sz w:val="12"/>
                          <w:szCs w:val="12"/>
                        </w:rPr>
                        <w:instrText xml:space="preserve"> SEQ Ilustración \* ARABIC </w:instrText>
                      </w:r>
                      <w:r w:rsidRPr="002A478C">
                        <w:rPr>
                          <w:rFonts w:ascii="Montserrat" w:hAnsi="Montserrat" w:cs="Arial"/>
                          <w:color w:val="000000" w:themeColor="text1"/>
                          <w:sz w:val="12"/>
                          <w:szCs w:val="12"/>
                        </w:rPr>
                        <w:fldChar w:fldCharType="separate"/>
                      </w:r>
                      <w:r w:rsidR="003C3C4C">
                        <w:rPr>
                          <w:rFonts w:ascii="Montserrat" w:hAnsi="Montserrat" w:cs="Arial"/>
                          <w:noProof/>
                          <w:color w:val="000000" w:themeColor="text1"/>
                          <w:sz w:val="12"/>
                          <w:szCs w:val="12"/>
                        </w:rPr>
                        <w:t>17</w:t>
                      </w:r>
                      <w:r w:rsidRPr="002A478C">
                        <w:rPr>
                          <w:rFonts w:ascii="Montserrat" w:hAnsi="Montserrat" w:cs="Arial"/>
                          <w:color w:val="000000" w:themeColor="text1"/>
                          <w:sz w:val="12"/>
                          <w:szCs w:val="12"/>
                        </w:rPr>
                        <w:fldChar w:fldCharType="end"/>
                      </w:r>
                      <w:r w:rsidRPr="002A478C">
                        <w:rPr>
                          <w:rFonts w:ascii="Montserrat" w:hAnsi="Montserrat" w:cs="Arial"/>
                          <w:color w:val="000000" w:themeColor="text1"/>
                          <w:sz w:val="12"/>
                          <w:szCs w:val="12"/>
                        </w:rPr>
                        <w:t xml:space="preserve"> </w:t>
                      </w:r>
                      <w:r>
                        <w:rPr>
                          <w:rFonts w:ascii="Montserrat" w:hAnsi="Montserrat" w:cs="Arial"/>
                          <w:color w:val="000000" w:themeColor="text1"/>
                          <w:sz w:val="12"/>
                          <w:szCs w:val="12"/>
                        </w:rPr>
                        <w:t>Ámbitos y lineamientos asociados al dominio de Uso y apropiación.</w:t>
                      </w:r>
                      <w:r w:rsidRPr="002A478C">
                        <w:rPr>
                          <w:rFonts w:ascii="Montserrat" w:hAnsi="Montserrat" w:cs="Arial"/>
                          <w:color w:val="000000" w:themeColor="text1"/>
                          <w:sz w:val="12"/>
                          <w:szCs w:val="12"/>
                        </w:rPr>
                        <w:t xml:space="preserve"> </w:t>
                      </w:r>
                    </w:p>
                    <w:p w:rsidR="001D355F" w:rsidP="001D355F" w:rsidRDefault="001D355F" w14:paraId="0A37501D" w14:textId="77777777"/>
                  </w:txbxContent>
                </v:textbox>
                <w10:wrap type="square"/>
              </v:shape>
            </w:pict>
          </mc:Fallback>
        </mc:AlternateContent>
      </w:r>
      <w:r w:rsidRPr="00540D86">
        <w:rPr>
          <w:rFonts w:ascii="Montserrat" w:hAnsi="Montserrat" w:cs="Arial"/>
          <w:color w:val="000000" w:themeColor="text1"/>
          <w:sz w:val="20"/>
          <w:szCs w:val="20"/>
        </w:rPr>
        <w:t xml:space="preserve">Esta iniciativa busca acciones para la movilización de los grupos de interés, aun cuando está en proceso de madurez, ya que las diferentes tendencias, avances tecnológicos y la dinámica institucional propone replantear las estrategias impulsadas en este dominio. </w:t>
      </w:r>
    </w:p>
    <w:p w14:paraId="738EC940" w14:textId="77777777" w:rsidR="001D355F" w:rsidRPr="00540D86" w:rsidRDefault="001D355F" w:rsidP="001D355F">
      <w:pPr>
        <w:spacing w:line="276" w:lineRule="auto"/>
        <w:jc w:val="both"/>
        <w:rPr>
          <w:rFonts w:ascii="Montserrat" w:hAnsi="Montserrat" w:cs="Arial"/>
          <w:color w:val="000000" w:themeColor="text1"/>
          <w:sz w:val="20"/>
          <w:szCs w:val="20"/>
        </w:rPr>
      </w:pPr>
    </w:p>
    <w:p w14:paraId="64AAAB02" w14:textId="77777777" w:rsidR="001D355F" w:rsidRPr="00475AB3" w:rsidRDefault="001D355F" w:rsidP="00FD44A8">
      <w:pPr>
        <w:pStyle w:val="Heading5"/>
        <w:numPr>
          <w:ilvl w:val="3"/>
          <w:numId w:val="61"/>
        </w:numPr>
        <w:ind w:left="709"/>
        <w:rPr>
          <w:rFonts w:ascii="Montserrat" w:hAnsi="Montserrat" w:cs="Arial"/>
          <w:b/>
          <w:color w:val="000000" w:themeColor="text1"/>
          <w:sz w:val="20"/>
          <w:szCs w:val="20"/>
        </w:rPr>
      </w:pPr>
      <w:bookmarkStart w:id="141" w:name="_Toc157526060"/>
      <w:r w:rsidRPr="00540D86">
        <w:rPr>
          <w:rFonts w:ascii="Montserrat" w:hAnsi="Montserrat" w:cs="Arial"/>
          <w:b/>
          <w:color w:val="000000" w:themeColor="text1"/>
          <w:sz w:val="20"/>
          <w:szCs w:val="20"/>
        </w:rPr>
        <w:t>Identificación de grupos de interés</w:t>
      </w:r>
      <w:bookmarkEnd w:id="141"/>
    </w:p>
    <w:p w14:paraId="026F6617" w14:textId="77777777" w:rsidR="001D355F" w:rsidRPr="00540D86" w:rsidRDefault="001D355F" w:rsidP="001D355F">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Para la Universidad Simón Bolívar es fundamental la construcción y el fortalecimiento de los vínculos con sus diferentes grupos de interés de tal forma que a partir del trabajo colaborativo se aporte a la generación de valor compartido reflejado tanto en el cumplimiento de la misión y el crecimiento institucional como en el progreso y desarrollo de la sociedad; para ello establece mecanismos de relacionamiento que favorecen la interacción y permiten conocer la percepción y expectativas de los grupos de interés con el fin de propender por una gestión transparente y eficiente, meritoria de su credibilidad y confianza.   Los grupos de interés identificados y gestionados por la Universidad son:</w:t>
      </w:r>
    </w:p>
    <w:p w14:paraId="06AC2539" w14:textId="77777777" w:rsidR="001D355F" w:rsidRPr="00E06E48" w:rsidRDefault="001D355F" w:rsidP="001D355F">
      <w:pPr>
        <w:jc w:val="center"/>
        <w:rPr>
          <w:rFonts w:ascii="Montserrat" w:hAnsi="Montserrat"/>
          <w:sz w:val="21"/>
          <w:szCs w:val="21"/>
        </w:rPr>
      </w:pPr>
      <w:r w:rsidRPr="00E06E48">
        <w:rPr>
          <w:rFonts w:ascii="Montserrat" w:hAnsi="Montserrat"/>
          <w:noProof/>
          <w:sz w:val="21"/>
          <w:szCs w:val="21"/>
        </w:rPr>
        <w:drawing>
          <wp:inline distT="0" distB="0" distL="0" distR="0" wp14:anchorId="13B2799D" wp14:editId="27007624">
            <wp:extent cx="3636135" cy="2423054"/>
            <wp:effectExtent l="0" t="0" r="2540" b="0"/>
            <wp:docPr id="17" name="Imagen 17"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n 186" descr="Imagen que contiene Diagrama&#10;&#10;Descripción generada automáticamente"/>
                    <pic:cNvPicPr/>
                  </pic:nvPicPr>
                  <pic:blipFill>
                    <a:blip r:embed="rId54"/>
                    <a:stretch>
                      <a:fillRect/>
                    </a:stretch>
                  </pic:blipFill>
                  <pic:spPr>
                    <a:xfrm>
                      <a:off x="0" y="0"/>
                      <a:ext cx="3649515" cy="2431970"/>
                    </a:xfrm>
                    <a:prstGeom prst="rect">
                      <a:avLst/>
                    </a:prstGeom>
                  </pic:spPr>
                </pic:pic>
              </a:graphicData>
            </a:graphic>
          </wp:inline>
        </w:drawing>
      </w:r>
    </w:p>
    <w:p w14:paraId="151CBD46" w14:textId="0C893110" w:rsidR="001D355F" w:rsidRPr="00CF0F9C" w:rsidRDefault="001D355F" w:rsidP="001D355F">
      <w:pPr>
        <w:jc w:val="center"/>
        <w:rPr>
          <w:rFonts w:ascii="Montserrat" w:hAnsi="Montserrat" w:cs="Arial"/>
          <w:i/>
          <w:iCs/>
          <w:sz w:val="12"/>
          <w:szCs w:val="12"/>
        </w:rPr>
      </w:pPr>
      <w:bookmarkStart w:id="142" w:name="_Toc157526434"/>
      <w:r w:rsidRPr="00CF0F9C">
        <w:rPr>
          <w:rFonts w:ascii="Montserrat" w:hAnsi="Montserrat" w:cs="Arial"/>
          <w:i/>
          <w:iCs/>
          <w:sz w:val="12"/>
          <w:szCs w:val="12"/>
        </w:rPr>
        <w:t xml:space="preserve">Ilustración </w:t>
      </w:r>
      <w:r w:rsidRPr="00CF0F9C">
        <w:rPr>
          <w:rFonts w:ascii="Montserrat" w:hAnsi="Montserrat" w:cs="Arial"/>
          <w:i/>
          <w:iCs/>
          <w:sz w:val="12"/>
          <w:szCs w:val="12"/>
        </w:rPr>
        <w:fldChar w:fldCharType="begin"/>
      </w:r>
      <w:r w:rsidRPr="00CF0F9C">
        <w:rPr>
          <w:rFonts w:ascii="Montserrat" w:hAnsi="Montserrat" w:cs="Arial"/>
          <w:i/>
          <w:iCs/>
          <w:sz w:val="12"/>
          <w:szCs w:val="12"/>
        </w:rPr>
        <w:instrText xml:space="preserve"> SEQ Ilustración \* ARABIC </w:instrText>
      </w:r>
      <w:r w:rsidRPr="00CF0F9C">
        <w:rPr>
          <w:rFonts w:ascii="Montserrat" w:hAnsi="Montserrat" w:cs="Arial"/>
          <w:i/>
          <w:iCs/>
          <w:sz w:val="12"/>
          <w:szCs w:val="12"/>
        </w:rPr>
        <w:fldChar w:fldCharType="separate"/>
      </w:r>
      <w:r w:rsidR="003C3C4C">
        <w:rPr>
          <w:rFonts w:ascii="Montserrat" w:hAnsi="Montserrat" w:cs="Arial"/>
          <w:i/>
          <w:iCs/>
          <w:noProof/>
          <w:sz w:val="12"/>
          <w:szCs w:val="12"/>
        </w:rPr>
        <w:t>18</w:t>
      </w:r>
      <w:r w:rsidRPr="00CF0F9C">
        <w:rPr>
          <w:rFonts w:ascii="Montserrat" w:hAnsi="Montserrat" w:cs="Arial"/>
          <w:i/>
          <w:iCs/>
          <w:sz w:val="12"/>
          <w:szCs w:val="12"/>
        </w:rPr>
        <w:fldChar w:fldCharType="end"/>
      </w:r>
      <w:r w:rsidRPr="00CF0F9C">
        <w:rPr>
          <w:rFonts w:ascii="Montserrat" w:hAnsi="Montserrat" w:cs="Arial"/>
          <w:i/>
          <w:iCs/>
          <w:sz w:val="12"/>
          <w:szCs w:val="12"/>
        </w:rPr>
        <w:t xml:space="preserve"> Grupos de interés.</w:t>
      </w:r>
      <w:bookmarkEnd w:id="142"/>
    </w:p>
    <w:p w14:paraId="0A95EE6E" w14:textId="77777777" w:rsidR="001D355F" w:rsidRPr="00E06E48" w:rsidRDefault="001D355F" w:rsidP="001D355F">
      <w:pPr>
        <w:jc w:val="center"/>
        <w:rPr>
          <w:rFonts w:ascii="Montserrat" w:hAnsi="Montserrat" w:cs="Arial"/>
          <w:i/>
          <w:iCs/>
          <w:sz w:val="15"/>
          <w:szCs w:val="15"/>
        </w:rPr>
      </w:pPr>
    </w:p>
    <w:p w14:paraId="34E8AB8B" w14:textId="77777777" w:rsidR="001D355F" w:rsidRPr="003A4392" w:rsidRDefault="001D355F" w:rsidP="00FD44A8">
      <w:pPr>
        <w:pStyle w:val="Heading5"/>
        <w:numPr>
          <w:ilvl w:val="3"/>
          <w:numId w:val="61"/>
        </w:numPr>
        <w:ind w:left="709"/>
        <w:rPr>
          <w:rFonts w:ascii="Montserrat" w:hAnsi="Montserrat" w:cs="Arial"/>
          <w:b/>
          <w:color w:val="000000" w:themeColor="text1"/>
          <w:sz w:val="20"/>
          <w:szCs w:val="20"/>
        </w:rPr>
      </w:pPr>
      <w:bookmarkStart w:id="143" w:name="_Toc157526061"/>
      <w:r w:rsidRPr="003A4392">
        <w:rPr>
          <w:rFonts w:ascii="Montserrat" w:hAnsi="Montserrat" w:cs="Arial"/>
          <w:b/>
          <w:color w:val="000000" w:themeColor="text1"/>
          <w:sz w:val="20"/>
          <w:szCs w:val="20"/>
        </w:rPr>
        <w:t>Esquemas de incentivos</w:t>
      </w:r>
      <w:bookmarkEnd w:id="143"/>
      <w:r w:rsidRPr="003A4392">
        <w:rPr>
          <w:rFonts w:ascii="Montserrat" w:hAnsi="Montserrat" w:cs="Arial"/>
          <w:b/>
          <w:color w:val="000000" w:themeColor="text1"/>
          <w:sz w:val="20"/>
          <w:szCs w:val="20"/>
        </w:rPr>
        <w:t xml:space="preserve"> </w:t>
      </w:r>
    </w:p>
    <w:p w14:paraId="5D09D0D1" w14:textId="77777777" w:rsidR="001D355F" w:rsidRDefault="001D355F" w:rsidP="00FD44A8">
      <w:pPr>
        <w:pStyle w:val="ListParagraph"/>
        <w:numPr>
          <w:ilvl w:val="0"/>
          <w:numId w:val="67"/>
        </w:numPr>
        <w:spacing w:line="276" w:lineRule="auto"/>
        <w:jc w:val="both"/>
        <w:rPr>
          <w:rFonts w:ascii="Montserrat" w:hAnsi="Montserrat" w:cs="Arial"/>
          <w:color w:val="000000" w:themeColor="text1"/>
          <w:sz w:val="20"/>
          <w:szCs w:val="20"/>
        </w:rPr>
      </w:pPr>
      <w:r w:rsidRPr="003A4392">
        <w:rPr>
          <w:rFonts w:ascii="Montserrat" w:hAnsi="Montserrat" w:cs="Arial"/>
          <w:color w:val="000000" w:themeColor="text1"/>
          <w:sz w:val="20"/>
          <w:szCs w:val="20"/>
        </w:rPr>
        <w:t>A partir de la identificación de los grupos de interés, se ha venido trabajando en un esquema de incentivos que promocionen la adopción de tecnología de la información, que ha sido palpable en la estrategia de “Hacia una cultura más digital” donde se incentivaron el uso de las plataformas de Microsoft con dispositivos electrónico con el apoyo de la alta dirección de la institución.</w:t>
      </w:r>
    </w:p>
    <w:p w14:paraId="11669D60" w14:textId="56619B6D" w:rsidR="00F906B8" w:rsidRPr="00BA09EF" w:rsidRDefault="00EB15C8" w:rsidP="00FD44A8">
      <w:pPr>
        <w:pStyle w:val="ListParagraph"/>
        <w:numPr>
          <w:ilvl w:val="0"/>
          <w:numId w:val="67"/>
        </w:numPr>
        <w:spacing w:line="276" w:lineRule="auto"/>
        <w:jc w:val="both"/>
        <w:rPr>
          <w:rFonts w:ascii="Montserrat" w:hAnsi="Montserrat" w:cs="Arial"/>
          <w:color w:val="000000" w:themeColor="text1"/>
          <w:sz w:val="20"/>
          <w:szCs w:val="20"/>
        </w:rPr>
      </w:pPr>
      <w:r>
        <w:rPr>
          <w:rFonts w:ascii="Montserrat" w:hAnsi="Montserrat" w:cs="Arial"/>
          <w:color w:val="000000" w:themeColor="text1"/>
          <w:sz w:val="20"/>
          <w:szCs w:val="20"/>
        </w:rPr>
        <w:t xml:space="preserve">Desde el área de soporte técnico la implementación de </w:t>
      </w:r>
      <w:r w:rsidR="00F906B8">
        <w:rPr>
          <w:rFonts w:ascii="Montserrat" w:hAnsi="Montserrat" w:cs="Arial"/>
          <w:color w:val="000000" w:themeColor="text1"/>
          <w:sz w:val="20"/>
          <w:szCs w:val="20"/>
        </w:rPr>
        <w:t xml:space="preserve">felicitaciones a aquellos usuarios que hagan mejor uso de los recursos tecnológicos de la </w:t>
      </w:r>
      <w:r w:rsidR="009C7891">
        <w:rPr>
          <w:rFonts w:ascii="Montserrat" w:hAnsi="Montserrat" w:cs="Arial"/>
          <w:color w:val="000000" w:themeColor="text1"/>
          <w:sz w:val="20"/>
          <w:szCs w:val="20"/>
        </w:rPr>
        <w:t>institución</w:t>
      </w:r>
    </w:p>
    <w:p w14:paraId="5817C85F" w14:textId="497DC421" w:rsidR="004F666E" w:rsidRPr="00D4297D" w:rsidRDefault="00F8250D" w:rsidP="00FD44A8">
      <w:pPr>
        <w:pStyle w:val="ListParagraph"/>
        <w:numPr>
          <w:ilvl w:val="0"/>
          <w:numId w:val="67"/>
        </w:numPr>
        <w:spacing w:line="276" w:lineRule="auto"/>
        <w:jc w:val="both"/>
        <w:rPr>
          <w:rFonts w:ascii="Montserrat" w:hAnsi="Montserrat" w:cs="Arial"/>
          <w:sz w:val="20"/>
          <w:szCs w:val="20"/>
        </w:rPr>
      </w:pPr>
      <w:r>
        <w:rPr>
          <w:rFonts w:ascii="Montserrat" w:hAnsi="Montserrat" w:cs="Arial"/>
          <w:color w:val="000000" w:themeColor="text1"/>
          <w:sz w:val="20"/>
          <w:szCs w:val="20"/>
        </w:rPr>
        <w:t>Se realiza reconocimient</w:t>
      </w:r>
      <w:r w:rsidR="00C656AC">
        <w:rPr>
          <w:rFonts w:ascii="Montserrat" w:hAnsi="Montserrat" w:cs="Arial"/>
          <w:color w:val="000000" w:themeColor="text1"/>
          <w:sz w:val="20"/>
          <w:szCs w:val="20"/>
        </w:rPr>
        <w:t xml:space="preserve">o a aquellos usuarios de la comunidad universitaria que </w:t>
      </w:r>
      <w:r w:rsidR="00C656AC" w:rsidRPr="00D4297D">
        <w:rPr>
          <w:rFonts w:ascii="Montserrat" w:hAnsi="Montserrat" w:cs="Arial"/>
          <w:sz w:val="20"/>
          <w:szCs w:val="20"/>
        </w:rPr>
        <w:t xml:space="preserve">demuestren </w:t>
      </w:r>
      <w:r w:rsidR="00854B5C" w:rsidRPr="00D4297D">
        <w:rPr>
          <w:rFonts w:ascii="Montserrat" w:hAnsi="Montserrat" w:cs="Arial"/>
          <w:sz w:val="20"/>
          <w:szCs w:val="20"/>
        </w:rPr>
        <w:t xml:space="preserve">un uso responsable </w:t>
      </w:r>
      <w:r w:rsidR="00825351" w:rsidRPr="00D4297D">
        <w:rPr>
          <w:rFonts w:ascii="Montserrat" w:hAnsi="Montserrat" w:cs="Arial"/>
          <w:sz w:val="20"/>
          <w:szCs w:val="20"/>
        </w:rPr>
        <w:t>y efectivo de los recursos de TI. Los reconocimientos pueden incluir menciones públicas, certificados o premios simbólicos.</w:t>
      </w:r>
    </w:p>
    <w:p w14:paraId="04934A84" w14:textId="534CFA9B" w:rsidR="00E15407" w:rsidRPr="00D4297D" w:rsidRDefault="00E15407" w:rsidP="00FD44A8">
      <w:pPr>
        <w:pStyle w:val="ListParagraph"/>
        <w:numPr>
          <w:ilvl w:val="0"/>
          <w:numId w:val="67"/>
        </w:numPr>
        <w:spacing w:line="276" w:lineRule="auto"/>
        <w:jc w:val="both"/>
        <w:rPr>
          <w:rFonts w:ascii="Montserrat" w:hAnsi="Montserrat" w:cs="Arial"/>
          <w:sz w:val="20"/>
          <w:szCs w:val="20"/>
        </w:rPr>
      </w:pPr>
      <w:r w:rsidRPr="00D4297D">
        <w:rPr>
          <w:rFonts w:ascii="Montserrat" w:hAnsi="Montserrat" w:cs="Arial"/>
          <w:sz w:val="20"/>
          <w:szCs w:val="20"/>
        </w:rPr>
        <w:t xml:space="preserve">Se </w:t>
      </w:r>
      <w:r w:rsidR="009B3480" w:rsidRPr="00D4297D">
        <w:rPr>
          <w:rFonts w:ascii="Montserrat" w:hAnsi="Montserrat" w:cs="Arial"/>
          <w:sz w:val="20"/>
          <w:szCs w:val="20"/>
        </w:rPr>
        <w:t>o</w:t>
      </w:r>
      <w:r w:rsidRPr="00D4297D">
        <w:rPr>
          <w:rFonts w:ascii="Montserrat" w:hAnsi="Montserrat" w:cs="Arial"/>
          <w:sz w:val="20"/>
          <w:szCs w:val="20"/>
        </w:rPr>
        <w:t>frecen capacitaciones y talleres especializados en el uso adecuado de los recursos de TI. Esto permitirá a los usuarios mejorar sus habilidades tecnológicas y aprender mejores prácticas para aprovechar al máximo las herramientas disponibles.</w:t>
      </w:r>
    </w:p>
    <w:p w14:paraId="663AA98F" w14:textId="37F5067E" w:rsidR="005A1707" w:rsidRPr="00EF1C66" w:rsidRDefault="00BB5C2F" w:rsidP="00FD44A8">
      <w:pPr>
        <w:pStyle w:val="ListParagraph"/>
        <w:numPr>
          <w:ilvl w:val="0"/>
          <w:numId w:val="67"/>
        </w:numPr>
        <w:spacing w:line="276" w:lineRule="auto"/>
        <w:jc w:val="both"/>
        <w:rPr>
          <w:rFonts w:ascii="Montserrat" w:hAnsi="Montserrat" w:cs="Arial"/>
          <w:color w:val="FF0000"/>
          <w:sz w:val="20"/>
          <w:szCs w:val="20"/>
        </w:rPr>
      </w:pPr>
      <w:r w:rsidRPr="00EF1C66">
        <w:rPr>
          <w:rFonts w:ascii="Montserrat" w:hAnsi="Montserrat" w:cs="Arial"/>
          <w:color w:val="FF0000"/>
          <w:sz w:val="20"/>
          <w:szCs w:val="20"/>
        </w:rPr>
        <w:t xml:space="preserve">Se </w:t>
      </w:r>
      <w:r w:rsidR="005A1707" w:rsidRPr="00EF1C66">
        <w:rPr>
          <w:rFonts w:ascii="Montserrat" w:hAnsi="Montserrat" w:cs="Arial"/>
          <w:color w:val="FF0000"/>
          <w:sz w:val="20"/>
          <w:szCs w:val="20"/>
        </w:rPr>
        <w:t>Compart</w:t>
      </w:r>
      <w:r w:rsidRPr="00EF1C66">
        <w:rPr>
          <w:rFonts w:ascii="Montserrat" w:hAnsi="Montserrat" w:cs="Arial"/>
          <w:color w:val="FF0000"/>
          <w:sz w:val="20"/>
          <w:szCs w:val="20"/>
        </w:rPr>
        <w:t>en</w:t>
      </w:r>
      <w:r w:rsidR="005A1707" w:rsidRPr="00EF1C66">
        <w:rPr>
          <w:rFonts w:ascii="Montserrat" w:hAnsi="Montserrat" w:cs="Arial"/>
          <w:color w:val="FF0000"/>
          <w:sz w:val="20"/>
          <w:szCs w:val="20"/>
        </w:rPr>
        <w:t xml:space="preserve"> casos de éxito de usuarios que han logrado resultados positivos a través del uso efectivo de los recursos de TI. Estas historias inspiradoras pueden motivar a otros a seguir su ejemplo y utilizar los recursos de manera más eficiente.</w:t>
      </w:r>
    </w:p>
    <w:p w14:paraId="23BD4710" w14:textId="2BB61D14" w:rsidR="005A1707" w:rsidRPr="001D6D55" w:rsidRDefault="0093301C" w:rsidP="00FD44A8">
      <w:pPr>
        <w:pStyle w:val="ListParagraph"/>
        <w:numPr>
          <w:ilvl w:val="0"/>
          <w:numId w:val="67"/>
        </w:numPr>
        <w:spacing w:line="276" w:lineRule="auto"/>
        <w:jc w:val="both"/>
        <w:rPr>
          <w:rFonts w:ascii="Montserrat" w:hAnsi="Montserrat" w:cs="Arial"/>
          <w:color w:val="FF0000"/>
          <w:sz w:val="20"/>
          <w:szCs w:val="20"/>
        </w:rPr>
      </w:pPr>
      <w:r>
        <w:rPr>
          <w:rFonts w:ascii="Montserrat" w:hAnsi="Montserrat" w:cs="Arial"/>
          <w:sz w:val="20"/>
          <w:szCs w:val="20"/>
        </w:rPr>
        <w:t xml:space="preserve">Se </w:t>
      </w:r>
      <w:r w:rsidR="005A1707" w:rsidRPr="00D4297D">
        <w:rPr>
          <w:rFonts w:ascii="Montserrat" w:hAnsi="Montserrat" w:cs="Arial"/>
          <w:sz w:val="20"/>
          <w:szCs w:val="20"/>
        </w:rPr>
        <w:t>Realiza</w:t>
      </w:r>
      <w:r>
        <w:rPr>
          <w:rFonts w:ascii="Montserrat" w:hAnsi="Montserrat" w:cs="Arial"/>
          <w:sz w:val="20"/>
          <w:szCs w:val="20"/>
        </w:rPr>
        <w:t>n</w:t>
      </w:r>
      <w:r w:rsidR="005A1707" w:rsidRPr="00D4297D">
        <w:rPr>
          <w:rFonts w:ascii="Montserrat" w:hAnsi="Montserrat" w:cs="Arial"/>
          <w:sz w:val="20"/>
          <w:szCs w:val="20"/>
        </w:rPr>
        <w:t xml:space="preserve"> encuestas de satisfacción periódicas para evaluar la experiencia de los usuarios con los recursos de TI. </w:t>
      </w:r>
      <w:r w:rsidR="005A1707" w:rsidRPr="001D6D55">
        <w:rPr>
          <w:rFonts w:ascii="Montserrat" w:hAnsi="Montserrat" w:cs="Arial"/>
          <w:color w:val="FF0000"/>
          <w:sz w:val="20"/>
          <w:szCs w:val="20"/>
        </w:rPr>
        <w:t>Aquellos usuarios que reciban altas calificaciones o comentarios positivos podrían ser considerados para recibir incentivos adicionales.</w:t>
      </w:r>
    </w:p>
    <w:p w14:paraId="3702BE78" w14:textId="77777777" w:rsidR="00C50A8B" w:rsidRPr="001D6D55" w:rsidRDefault="00C50A8B" w:rsidP="00FD44A8">
      <w:pPr>
        <w:pStyle w:val="ListParagraph"/>
        <w:numPr>
          <w:ilvl w:val="0"/>
          <w:numId w:val="67"/>
        </w:numPr>
        <w:spacing w:line="276" w:lineRule="auto"/>
        <w:jc w:val="both"/>
        <w:rPr>
          <w:rFonts w:ascii="Montserrat" w:hAnsi="Montserrat" w:cs="Arial"/>
          <w:color w:val="FF0000"/>
          <w:sz w:val="20"/>
          <w:szCs w:val="20"/>
        </w:rPr>
      </w:pPr>
      <w:r w:rsidRPr="001D6D55">
        <w:rPr>
          <w:rFonts w:ascii="Montserrat" w:hAnsi="Montserrat" w:cs="Arial"/>
          <w:color w:val="FF0000"/>
          <w:sz w:val="20"/>
          <w:szCs w:val="20"/>
        </w:rPr>
        <w:t>Establecer un programa de incentivos para aquellos usuarios que propongan ideas innovadoras relacionadas con el uso de recursos de TI. Las ideas seleccionadas podrían recibir apoyo para su implementación o ser premiadas.</w:t>
      </w:r>
    </w:p>
    <w:p w14:paraId="2D859C11" w14:textId="4AF1BD94" w:rsidR="00C50A8B" w:rsidRPr="00EF1C66" w:rsidRDefault="00C50A8B" w:rsidP="00FD44A8">
      <w:pPr>
        <w:pStyle w:val="ListParagraph"/>
        <w:numPr>
          <w:ilvl w:val="0"/>
          <w:numId w:val="67"/>
        </w:numPr>
        <w:spacing w:line="276" w:lineRule="auto"/>
        <w:jc w:val="both"/>
        <w:rPr>
          <w:rFonts w:ascii="Montserrat" w:hAnsi="Montserrat" w:cs="Arial"/>
          <w:color w:val="FF0000"/>
          <w:sz w:val="20"/>
          <w:szCs w:val="20"/>
        </w:rPr>
      </w:pPr>
      <w:r w:rsidRPr="00EF1C66">
        <w:rPr>
          <w:rFonts w:ascii="Montserrat" w:hAnsi="Montserrat" w:cs="Arial"/>
          <w:color w:val="FF0000"/>
          <w:sz w:val="20"/>
          <w:szCs w:val="20"/>
        </w:rPr>
        <w:t>Invitar a usuarios destacados a participar en proyectos de mejora y actualización de los recursos de TI. Esto no solo los motiva, sino que también les permite tener un papel activo en el desarrollo de soluciones tecnológicas más efectivas para la universidad.</w:t>
      </w:r>
    </w:p>
    <w:p w14:paraId="6012BC9F" w14:textId="77777777" w:rsidR="000C7630" w:rsidRPr="00C50A8B" w:rsidRDefault="000C7630" w:rsidP="00C50A8B">
      <w:pPr>
        <w:jc w:val="both"/>
        <w:rPr>
          <w:rFonts w:ascii="Montserrat" w:hAnsi="Montserrat" w:cs="Arial"/>
          <w:color w:val="FF0000"/>
          <w:sz w:val="20"/>
          <w:szCs w:val="20"/>
        </w:rPr>
      </w:pPr>
    </w:p>
    <w:p w14:paraId="7D3618B1" w14:textId="5C955971" w:rsidR="001D355F" w:rsidRPr="00C50A8B" w:rsidRDefault="001D355F" w:rsidP="00FD44A8">
      <w:pPr>
        <w:pStyle w:val="ListParagraph"/>
        <w:numPr>
          <w:ilvl w:val="3"/>
          <w:numId w:val="61"/>
        </w:numPr>
        <w:spacing w:line="276" w:lineRule="auto"/>
        <w:ind w:left="709"/>
        <w:jc w:val="both"/>
        <w:rPr>
          <w:rFonts w:ascii="Montserrat" w:hAnsi="Montserrat" w:cs="Arial"/>
          <w:b/>
          <w:color w:val="000000" w:themeColor="text1"/>
          <w:sz w:val="20"/>
          <w:szCs w:val="20"/>
        </w:rPr>
      </w:pPr>
      <w:r w:rsidRPr="00C50A8B">
        <w:rPr>
          <w:rFonts w:ascii="Montserrat" w:hAnsi="Montserrat" w:cs="Arial"/>
          <w:b/>
          <w:color w:val="000000" w:themeColor="text1"/>
          <w:sz w:val="20"/>
          <w:szCs w:val="20"/>
        </w:rPr>
        <w:t>Formación y capacitación</w:t>
      </w:r>
    </w:p>
    <w:p w14:paraId="3D7750AE" w14:textId="77777777" w:rsidR="00CF4EC6" w:rsidRPr="00CF4EC6" w:rsidRDefault="00CF4EC6" w:rsidP="00CF4EC6">
      <w:pPr>
        <w:pStyle w:val="ListParagraph"/>
        <w:spacing w:line="276" w:lineRule="auto"/>
        <w:ind w:left="709"/>
        <w:jc w:val="both"/>
        <w:rPr>
          <w:rFonts w:ascii="Montserrat" w:hAnsi="Montserrat" w:cs="Arial"/>
          <w:b/>
          <w:color w:val="000000" w:themeColor="text1"/>
          <w:sz w:val="20"/>
          <w:szCs w:val="20"/>
        </w:rPr>
      </w:pPr>
    </w:p>
    <w:p w14:paraId="08137F5B" w14:textId="77777777" w:rsidR="001D355F" w:rsidRPr="003A4392" w:rsidRDefault="001D355F" w:rsidP="00FD44A8">
      <w:pPr>
        <w:pStyle w:val="ListParagraph"/>
        <w:numPr>
          <w:ilvl w:val="0"/>
          <w:numId w:val="67"/>
        </w:numPr>
        <w:spacing w:line="276" w:lineRule="auto"/>
        <w:jc w:val="both"/>
        <w:rPr>
          <w:rFonts w:ascii="Montserrat" w:hAnsi="Montserrat" w:cs="Arial"/>
          <w:color w:val="000000" w:themeColor="text1"/>
          <w:sz w:val="20"/>
          <w:szCs w:val="20"/>
        </w:rPr>
      </w:pPr>
      <w:r w:rsidRPr="003A4392">
        <w:rPr>
          <w:rFonts w:ascii="Montserrat" w:hAnsi="Montserrat" w:cs="Arial"/>
          <w:color w:val="000000" w:themeColor="text1"/>
          <w:sz w:val="20"/>
          <w:szCs w:val="20"/>
        </w:rPr>
        <w:t>Formación de habilitades técnicas en las diferentes herramientas y desarrollo que administra el proceso de Gestión TI, incentivando su uso mediante facilidades tecnológicas, aunque falta formalizar buenas prácticas en adopción a métodos de cultura de seguridad informática.</w:t>
      </w:r>
    </w:p>
    <w:p w14:paraId="6F096FA4" w14:textId="27E2322E" w:rsidR="001D355F" w:rsidRPr="003A4392" w:rsidRDefault="001D355F" w:rsidP="00FD44A8">
      <w:pPr>
        <w:pStyle w:val="ListParagraph"/>
        <w:numPr>
          <w:ilvl w:val="0"/>
          <w:numId w:val="67"/>
        </w:numPr>
        <w:spacing w:line="276" w:lineRule="auto"/>
        <w:jc w:val="both"/>
        <w:rPr>
          <w:rFonts w:ascii="Montserrat" w:hAnsi="Montserrat" w:cs="Arial"/>
          <w:color w:val="000000" w:themeColor="text1"/>
          <w:sz w:val="20"/>
          <w:szCs w:val="20"/>
        </w:rPr>
      </w:pPr>
      <w:r w:rsidRPr="003A4392">
        <w:rPr>
          <w:rFonts w:ascii="Montserrat" w:hAnsi="Montserrat" w:cs="Arial"/>
          <w:color w:val="000000" w:themeColor="text1"/>
          <w:sz w:val="20"/>
          <w:szCs w:val="20"/>
        </w:rPr>
        <w:t xml:space="preserve">En términos de apropiación se tiene un micrositio institucional del Proceso de Gestión TI, donde se almacena conocimiento referente a las diferentes herramientas de </w:t>
      </w:r>
      <w:r w:rsidR="00CF4EC6">
        <w:rPr>
          <w:rFonts w:ascii="Montserrat" w:hAnsi="Montserrat" w:cs="Arial"/>
          <w:color w:val="000000" w:themeColor="text1"/>
          <w:sz w:val="20"/>
          <w:szCs w:val="20"/>
        </w:rPr>
        <w:t xml:space="preserve">colaboración </w:t>
      </w:r>
      <w:r w:rsidRPr="003A4392">
        <w:rPr>
          <w:rFonts w:ascii="Montserrat" w:hAnsi="Montserrat" w:cs="Arial"/>
          <w:color w:val="000000" w:themeColor="text1"/>
          <w:sz w:val="20"/>
          <w:szCs w:val="20"/>
        </w:rPr>
        <w:t>de Microsoft.</w:t>
      </w:r>
    </w:p>
    <w:p w14:paraId="2678AC54" w14:textId="27C7F54E" w:rsidR="007C2813" w:rsidRPr="003A4392" w:rsidRDefault="007C2813" w:rsidP="00FD44A8">
      <w:pPr>
        <w:pStyle w:val="ListParagraph"/>
        <w:numPr>
          <w:ilvl w:val="0"/>
          <w:numId w:val="67"/>
        </w:numPr>
        <w:spacing w:line="276" w:lineRule="auto"/>
        <w:jc w:val="both"/>
        <w:rPr>
          <w:rFonts w:ascii="Montserrat" w:hAnsi="Montserrat" w:cs="Arial"/>
          <w:color w:val="000000" w:themeColor="text1"/>
          <w:sz w:val="20"/>
          <w:szCs w:val="20"/>
        </w:rPr>
      </w:pPr>
      <w:commentRangeStart w:id="144"/>
      <w:r>
        <w:rPr>
          <w:rFonts w:ascii="Montserrat" w:hAnsi="Montserrat" w:cs="Arial"/>
          <w:color w:val="000000" w:themeColor="text1"/>
          <w:sz w:val="20"/>
          <w:szCs w:val="20"/>
        </w:rPr>
        <w:t>Campañas de sensibilización sobre el uso razonable y seguro de los recursos de tecnología de la institución.</w:t>
      </w:r>
      <w:commentRangeEnd w:id="144"/>
      <w:r>
        <w:rPr>
          <w:rStyle w:val="CommentReference"/>
          <w:lang w:val="es-ES_tradnl" w:eastAsia="es-ES_tradnl"/>
        </w:rPr>
        <w:commentReference w:id="144"/>
      </w:r>
    </w:p>
    <w:p w14:paraId="580CDF83" w14:textId="77777777" w:rsidR="001D355F" w:rsidRPr="003A4392" w:rsidRDefault="001D355F" w:rsidP="00FD44A8">
      <w:pPr>
        <w:pStyle w:val="ListParagraph"/>
        <w:numPr>
          <w:ilvl w:val="0"/>
          <w:numId w:val="67"/>
        </w:numPr>
        <w:spacing w:line="276" w:lineRule="auto"/>
        <w:jc w:val="both"/>
        <w:rPr>
          <w:rFonts w:ascii="Montserrat" w:hAnsi="Montserrat" w:cs="Arial"/>
          <w:color w:val="000000" w:themeColor="text1"/>
          <w:sz w:val="20"/>
          <w:szCs w:val="20"/>
        </w:rPr>
      </w:pPr>
      <w:r w:rsidRPr="003A4392">
        <w:rPr>
          <w:rFonts w:ascii="Montserrat" w:hAnsi="Montserrat" w:cs="Arial"/>
          <w:color w:val="000000" w:themeColor="text1"/>
          <w:sz w:val="20"/>
          <w:szCs w:val="20"/>
        </w:rPr>
        <w:t xml:space="preserve">Teniendo en cuenta las restricciones que se generaron a partir de la COVID-19, se fortalecieron las campañas de sensibilización sobre las herramientas tecnológicas más utilizadas durante este periodo, como fueron:  Herramientas de trabajo colaborativa de Microsoft Office 365: Microsoft Teams, SharePoint y </w:t>
      </w:r>
      <w:proofErr w:type="spellStart"/>
      <w:r w:rsidRPr="003A4392">
        <w:rPr>
          <w:rFonts w:ascii="Montserrat" w:hAnsi="Montserrat" w:cs="Arial"/>
          <w:color w:val="000000" w:themeColor="text1"/>
          <w:sz w:val="20"/>
          <w:szCs w:val="20"/>
        </w:rPr>
        <w:t>One</w:t>
      </w:r>
      <w:proofErr w:type="spellEnd"/>
      <w:r w:rsidRPr="003A4392">
        <w:rPr>
          <w:rFonts w:ascii="Montserrat" w:hAnsi="Montserrat" w:cs="Arial"/>
          <w:color w:val="000000" w:themeColor="text1"/>
          <w:sz w:val="20"/>
          <w:szCs w:val="20"/>
        </w:rPr>
        <w:t xml:space="preserve"> Drive. </w:t>
      </w:r>
    </w:p>
    <w:p w14:paraId="00E78507" w14:textId="77777777" w:rsidR="001D355F" w:rsidRPr="003A4392" w:rsidRDefault="001D355F" w:rsidP="00FD44A8">
      <w:pPr>
        <w:pStyle w:val="ListParagraph"/>
        <w:numPr>
          <w:ilvl w:val="0"/>
          <w:numId w:val="67"/>
        </w:numPr>
        <w:spacing w:line="276" w:lineRule="auto"/>
        <w:jc w:val="both"/>
        <w:rPr>
          <w:rFonts w:ascii="Montserrat" w:hAnsi="Montserrat" w:cs="Arial"/>
          <w:color w:val="000000" w:themeColor="text1"/>
          <w:sz w:val="20"/>
          <w:szCs w:val="20"/>
        </w:rPr>
      </w:pPr>
      <w:r w:rsidRPr="003A4392">
        <w:rPr>
          <w:rFonts w:ascii="Montserrat" w:hAnsi="Montserrat" w:cs="Arial"/>
          <w:color w:val="000000" w:themeColor="text1"/>
          <w:sz w:val="20"/>
          <w:szCs w:val="20"/>
        </w:rPr>
        <w:t>Se cuenta con el apoyo de la vicerrectora administrativa para desarrollar la cultura de uso y apropiación al interior de la institución.</w:t>
      </w:r>
    </w:p>
    <w:p w14:paraId="4CE70840" w14:textId="75515916" w:rsidR="001D355F" w:rsidRDefault="004F666E" w:rsidP="00FD44A8">
      <w:pPr>
        <w:pStyle w:val="ListParagraph"/>
        <w:numPr>
          <w:ilvl w:val="0"/>
          <w:numId w:val="67"/>
        </w:numPr>
        <w:spacing w:line="276" w:lineRule="auto"/>
        <w:jc w:val="both"/>
        <w:rPr>
          <w:rFonts w:ascii="Montserrat" w:hAnsi="Montserrat" w:cs="Arial"/>
          <w:color w:val="000000" w:themeColor="text1"/>
          <w:sz w:val="20"/>
          <w:szCs w:val="20"/>
        </w:rPr>
      </w:pPr>
      <w:r>
        <w:rPr>
          <w:rFonts w:ascii="Montserrat" w:hAnsi="Montserrat" w:cs="Arial"/>
          <w:color w:val="000000" w:themeColor="text1"/>
          <w:sz w:val="20"/>
          <w:szCs w:val="20"/>
        </w:rPr>
        <w:t>Con apoyo de las áreas de desarrollo organizacional</w:t>
      </w:r>
      <w:r w:rsidR="00D01F6A">
        <w:rPr>
          <w:rFonts w:ascii="Montserrat" w:hAnsi="Montserrat" w:cs="Arial"/>
          <w:color w:val="000000" w:themeColor="text1"/>
          <w:sz w:val="20"/>
          <w:szCs w:val="20"/>
        </w:rPr>
        <w:t xml:space="preserve">, </w:t>
      </w:r>
      <w:r w:rsidR="00C523C5">
        <w:rPr>
          <w:rFonts w:ascii="Montserrat" w:hAnsi="Montserrat" w:cs="Arial"/>
          <w:color w:val="000000" w:themeColor="text1"/>
          <w:sz w:val="20"/>
          <w:szCs w:val="20"/>
        </w:rPr>
        <w:t xml:space="preserve">se </w:t>
      </w:r>
      <w:r w:rsidR="00D01F6A">
        <w:rPr>
          <w:rFonts w:ascii="Montserrat" w:hAnsi="Montserrat" w:cs="Arial"/>
          <w:color w:val="000000" w:themeColor="text1"/>
          <w:sz w:val="20"/>
          <w:szCs w:val="20"/>
        </w:rPr>
        <w:t>ofrece</w:t>
      </w:r>
      <w:r w:rsidR="00C523C5">
        <w:rPr>
          <w:rFonts w:ascii="Montserrat" w:hAnsi="Montserrat" w:cs="Arial"/>
          <w:color w:val="000000" w:themeColor="text1"/>
          <w:sz w:val="20"/>
          <w:szCs w:val="20"/>
        </w:rPr>
        <w:t>n</w:t>
      </w:r>
      <w:r w:rsidR="00D01F6A">
        <w:rPr>
          <w:rFonts w:ascii="Montserrat" w:hAnsi="Montserrat" w:cs="Arial"/>
          <w:color w:val="000000" w:themeColor="text1"/>
          <w:sz w:val="20"/>
          <w:szCs w:val="20"/>
        </w:rPr>
        <w:t xml:space="preserve"> oportunidades de desarrollo profesional para el crecimiento de l</w:t>
      </w:r>
      <w:r w:rsidR="005F432A">
        <w:rPr>
          <w:rFonts w:ascii="Montserrat" w:hAnsi="Montserrat" w:cs="Arial"/>
          <w:color w:val="000000" w:themeColor="text1"/>
          <w:sz w:val="20"/>
          <w:szCs w:val="20"/>
        </w:rPr>
        <w:t>o</w:t>
      </w:r>
      <w:r w:rsidR="00D01F6A">
        <w:rPr>
          <w:rFonts w:ascii="Montserrat" w:hAnsi="Montserrat" w:cs="Arial"/>
          <w:color w:val="000000" w:themeColor="text1"/>
          <w:sz w:val="20"/>
          <w:szCs w:val="20"/>
        </w:rPr>
        <w:t xml:space="preserve">s miembros del equipo </w:t>
      </w:r>
      <w:r w:rsidR="00BA09EF">
        <w:rPr>
          <w:rFonts w:ascii="Montserrat" w:hAnsi="Montserrat" w:cs="Arial"/>
          <w:color w:val="000000" w:themeColor="text1"/>
          <w:sz w:val="20"/>
          <w:szCs w:val="20"/>
        </w:rPr>
        <w:t xml:space="preserve">de Gestión </w:t>
      </w:r>
      <w:r w:rsidR="00D01F6A">
        <w:rPr>
          <w:rFonts w:ascii="Montserrat" w:hAnsi="Montserrat" w:cs="Arial"/>
          <w:color w:val="000000" w:themeColor="text1"/>
          <w:sz w:val="20"/>
          <w:szCs w:val="20"/>
        </w:rPr>
        <w:t>de TI</w:t>
      </w:r>
      <w:r w:rsidR="00BA09EF">
        <w:rPr>
          <w:rFonts w:ascii="Montserrat" w:hAnsi="Montserrat" w:cs="Arial"/>
          <w:color w:val="000000" w:themeColor="text1"/>
          <w:sz w:val="20"/>
          <w:szCs w:val="20"/>
        </w:rPr>
        <w:t xml:space="preserve">. </w:t>
      </w:r>
      <w:r w:rsidR="00BA09EF" w:rsidRPr="00BA09EF">
        <w:rPr>
          <w:rFonts w:ascii="Montserrat" w:hAnsi="Montserrat" w:cs="Arial"/>
          <w:color w:val="000000" w:themeColor="text1"/>
          <w:sz w:val="20"/>
          <w:szCs w:val="20"/>
        </w:rPr>
        <w:t>Esto puede incluir la participación en conferencias, cursos de formación especializados o la posibilidad de obtener certificaciones relevantes en el campo de TI.</w:t>
      </w:r>
    </w:p>
    <w:p w14:paraId="56346D9F" w14:textId="77777777" w:rsidR="001D355F" w:rsidRPr="003A4392" w:rsidRDefault="001D355F" w:rsidP="001D355F">
      <w:pPr>
        <w:pStyle w:val="ListParagraph"/>
        <w:spacing w:line="276" w:lineRule="auto"/>
        <w:jc w:val="both"/>
        <w:rPr>
          <w:rFonts w:ascii="Montserrat" w:hAnsi="Montserrat" w:cs="Arial"/>
          <w:color w:val="000000" w:themeColor="text1"/>
          <w:sz w:val="20"/>
          <w:szCs w:val="20"/>
        </w:rPr>
      </w:pPr>
    </w:p>
    <w:p w14:paraId="345E410F" w14:textId="37AEAD46" w:rsidR="001D355F" w:rsidRPr="003A4392" w:rsidRDefault="00B060DD" w:rsidP="00FD44A8">
      <w:pPr>
        <w:pStyle w:val="Heading4"/>
        <w:numPr>
          <w:ilvl w:val="2"/>
          <w:numId w:val="61"/>
        </w:numPr>
        <w:spacing w:line="276" w:lineRule="auto"/>
        <w:ind w:left="284" w:hanging="360"/>
        <w:rPr>
          <w:rFonts w:ascii="Montserrat" w:hAnsi="Montserrat" w:cs="Arial"/>
          <w:b/>
          <w:i w:val="0"/>
          <w:iCs w:val="0"/>
          <w:color w:val="000000" w:themeColor="text1"/>
          <w:sz w:val="20"/>
          <w:szCs w:val="20"/>
        </w:rPr>
      </w:pPr>
      <w:bookmarkStart w:id="145" w:name="_Toc157526062"/>
      <w:r w:rsidRPr="003A4392">
        <w:rPr>
          <w:rFonts w:ascii="Montserrat" w:hAnsi="Montserrat" w:cs="Arial"/>
          <w:b/>
          <w:i w:val="0"/>
          <w:iCs w:val="0"/>
          <w:color w:val="000000" w:themeColor="text1"/>
          <w:sz w:val="20"/>
          <w:szCs w:val="20"/>
        </w:rPr>
        <w:t>GESTIÓN DEL CAMBIO TI</w:t>
      </w:r>
      <w:bookmarkEnd w:id="145"/>
    </w:p>
    <w:p w14:paraId="2E572CBF" w14:textId="77777777" w:rsidR="0031788C" w:rsidRDefault="0031788C" w:rsidP="00E37BBA">
      <w:pPr>
        <w:spacing w:line="276" w:lineRule="auto"/>
        <w:jc w:val="both"/>
        <w:rPr>
          <w:rFonts w:ascii="Montserrat" w:hAnsi="Montserrat" w:cs="Arial"/>
          <w:color w:val="000000" w:themeColor="text1"/>
          <w:sz w:val="20"/>
          <w:szCs w:val="20"/>
        </w:rPr>
      </w:pPr>
    </w:p>
    <w:p w14:paraId="7A569924" w14:textId="2AA5F827" w:rsidR="00E37BBA" w:rsidRPr="00E37BBA" w:rsidRDefault="00E37BBA" w:rsidP="00E37BBA">
      <w:pPr>
        <w:spacing w:line="276" w:lineRule="auto"/>
        <w:jc w:val="both"/>
        <w:rPr>
          <w:rFonts w:ascii="Montserrat" w:hAnsi="Montserrat" w:cs="Arial"/>
          <w:color w:val="000000" w:themeColor="text1"/>
          <w:sz w:val="20"/>
          <w:szCs w:val="20"/>
        </w:rPr>
      </w:pPr>
      <w:r w:rsidRPr="00E37BBA">
        <w:rPr>
          <w:rFonts w:ascii="Montserrat" w:hAnsi="Montserrat" w:cs="Arial"/>
          <w:color w:val="000000" w:themeColor="text1"/>
          <w:sz w:val="20"/>
          <w:szCs w:val="20"/>
        </w:rPr>
        <w:t>En el entorno digital en constante evolución de la actualidad, las Tecnologías de la Información (TI) desempeñan un papel crucial en el funcionamiento y desarrollo de la</w:t>
      </w:r>
      <w:r w:rsidR="00627C53">
        <w:rPr>
          <w:rFonts w:ascii="Montserrat" w:hAnsi="Montserrat" w:cs="Arial"/>
          <w:color w:val="000000" w:themeColor="text1"/>
          <w:sz w:val="20"/>
          <w:szCs w:val="20"/>
        </w:rPr>
        <w:t xml:space="preserve"> institución</w:t>
      </w:r>
      <w:r w:rsidRPr="00E37BBA">
        <w:rPr>
          <w:rFonts w:ascii="Montserrat" w:hAnsi="Montserrat" w:cs="Arial"/>
          <w:color w:val="000000" w:themeColor="text1"/>
          <w:sz w:val="20"/>
          <w:szCs w:val="20"/>
        </w:rPr>
        <w:t xml:space="preserve">. Para aprovechar al máximo los recursos de TI y lograr una adopción exitosa, es esencial considerar la importancia de la gestión de cambio. La gestión de cambio en el uso y apropiación de los recursos de TI se refiere a la planificación, implementación y supervisión de estrategias que permitan a los miembros de </w:t>
      </w:r>
      <w:r w:rsidR="0031788C">
        <w:rPr>
          <w:rFonts w:ascii="Montserrat" w:hAnsi="Montserrat" w:cs="Arial"/>
          <w:color w:val="000000" w:themeColor="text1"/>
          <w:sz w:val="20"/>
          <w:szCs w:val="20"/>
        </w:rPr>
        <w:t>la institución</w:t>
      </w:r>
      <w:r w:rsidRPr="00E37BBA">
        <w:rPr>
          <w:rFonts w:ascii="Montserrat" w:hAnsi="Montserrat" w:cs="Arial"/>
          <w:color w:val="000000" w:themeColor="text1"/>
          <w:sz w:val="20"/>
          <w:szCs w:val="20"/>
        </w:rPr>
        <w:t xml:space="preserve"> adaptarse a nuevos sistemas, aplicaciones y procesos tecnológicos de manera efectiva y positiva.</w:t>
      </w:r>
    </w:p>
    <w:p w14:paraId="673DE5BF" w14:textId="2457D624" w:rsidR="00E37BBA" w:rsidRDefault="00E37BBA" w:rsidP="00E37BBA">
      <w:pPr>
        <w:spacing w:line="276" w:lineRule="auto"/>
        <w:jc w:val="both"/>
        <w:rPr>
          <w:rFonts w:ascii="Segoe UI" w:hAnsi="Segoe UI" w:cs="Segoe UI"/>
          <w:color w:val="374151"/>
        </w:rPr>
      </w:pPr>
      <w:r w:rsidRPr="00E37BBA">
        <w:rPr>
          <w:rFonts w:ascii="Montserrat" w:hAnsi="Montserrat" w:cs="Arial"/>
          <w:color w:val="000000" w:themeColor="text1"/>
          <w:sz w:val="20"/>
          <w:szCs w:val="20"/>
        </w:rPr>
        <w:t xml:space="preserve">El proceso de gestión de cambio en el ámbito de las </w:t>
      </w:r>
      <w:r w:rsidR="005E102A">
        <w:rPr>
          <w:rFonts w:ascii="Montserrat" w:hAnsi="Montserrat" w:cs="Arial"/>
          <w:color w:val="000000" w:themeColor="text1"/>
          <w:sz w:val="20"/>
          <w:szCs w:val="20"/>
        </w:rPr>
        <w:t>Tecnología de la Información</w:t>
      </w:r>
      <w:r w:rsidRPr="00E37BBA">
        <w:rPr>
          <w:rFonts w:ascii="Montserrat" w:hAnsi="Montserrat" w:cs="Arial"/>
          <w:color w:val="000000" w:themeColor="text1"/>
          <w:sz w:val="20"/>
          <w:szCs w:val="20"/>
        </w:rPr>
        <w:t xml:space="preserve"> busca facilitar la transición de los usuarios, tanto a nivel individual como a nivel organizacional, para que se sientan cómodos y confiados al interactuar con las herramientas y recursos tecnológicos disponibles. </w:t>
      </w:r>
      <w:r w:rsidR="006C231B">
        <w:rPr>
          <w:rFonts w:ascii="Montserrat" w:hAnsi="Montserrat" w:cs="Arial"/>
          <w:color w:val="000000" w:themeColor="text1"/>
          <w:sz w:val="20"/>
          <w:szCs w:val="20"/>
        </w:rPr>
        <w:t>Esto i</w:t>
      </w:r>
      <w:r w:rsidRPr="00E37BBA">
        <w:rPr>
          <w:rFonts w:ascii="Montserrat" w:hAnsi="Montserrat" w:cs="Arial"/>
          <w:color w:val="000000" w:themeColor="text1"/>
          <w:sz w:val="20"/>
          <w:szCs w:val="20"/>
        </w:rPr>
        <w:t>mplica abordar aspectos técnicos, culturales y humanos, comprendiendo que la adopción de nuevas tecnologías puede generar resistencia y desafíos</w:t>
      </w:r>
      <w:r>
        <w:rPr>
          <w:rFonts w:ascii="Segoe UI" w:hAnsi="Segoe UI" w:cs="Segoe UI"/>
          <w:color w:val="374151"/>
        </w:rPr>
        <w:t>.</w:t>
      </w:r>
    </w:p>
    <w:p w14:paraId="1EF29D31" w14:textId="150FD481" w:rsidR="001D355F" w:rsidRDefault="001D355F" w:rsidP="001D355F">
      <w:pPr>
        <w:spacing w:line="276" w:lineRule="auto"/>
        <w:jc w:val="both"/>
        <w:rPr>
          <w:rFonts w:ascii="Montserrat" w:hAnsi="Montserrat" w:cs="Arial"/>
          <w:color w:val="000000" w:themeColor="text1"/>
          <w:sz w:val="20"/>
          <w:szCs w:val="20"/>
        </w:rPr>
      </w:pPr>
      <w:r w:rsidRPr="003A4392">
        <w:rPr>
          <w:rFonts w:ascii="Montserrat" w:hAnsi="Montserrat" w:cs="Arial"/>
          <w:color w:val="000000" w:themeColor="text1"/>
          <w:sz w:val="20"/>
          <w:szCs w:val="20"/>
        </w:rPr>
        <w:t>Con apoyo de áreas estratégicas de la institución</w:t>
      </w:r>
      <w:r w:rsidR="003D7E15">
        <w:rPr>
          <w:rFonts w:ascii="Montserrat" w:hAnsi="Montserrat" w:cs="Arial"/>
          <w:color w:val="000000" w:themeColor="text1"/>
          <w:sz w:val="20"/>
          <w:szCs w:val="20"/>
        </w:rPr>
        <w:t>,</w:t>
      </w:r>
      <w:r w:rsidRPr="003A4392">
        <w:rPr>
          <w:rFonts w:ascii="Montserrat" w:hAnsi="Montserrat" w:cs="Arial"/>
          <w:color w:val="000000" w:themeColor="text1"/>
          <w:sz w:val="20"/>
          <w:szCs w:val="20"/>
        </w:rPr>
        <w:t xml:space="preserve"> se ha tenido apoyo para sacar adelante las iniciativas del proceso para generar el impacto en la comunidad institucional basado en la estrategia de transformación digital de la Universidad Simón Bolívar.</w:t>
      </w:r>
      <w:r>
        <w:rPr>
          <w:rFonts w:ascii="Montserrat" w:hAnsi="Montserrat" w:cs="Arial"/>
          <w:color w:val="000000" w:themeColor="text1"/>
          <w:sz w:val="20"/>
          <w:szCs w:val="20"/>
        </w:rPr>
        <w:t xml:space="preserve"> </w:t>
      </w:r>
    </w:p>
    <w:p w14:paraId="5C8511E1" w14:textId="77777777" w:rsidR="001D355F" w:rsidRDefault="001D355F" w:rsidP="001D355F">
      <w:pPr>
        <w:spacing w:line="276" w:lineRule="auto"/>
        <w:jc w:val="both"/>
        <w:rPr>
          <w:rFonts w:ascii="Montserrat" w:hAnsi="Montserrat" w:cs="Arial"/>
          <w:color w:val="000000" w:themeColor="text1"/>
          <w:sz w:val="20"/>
          <w:szCs w:val="20"/>
        </w:rPr>
      </w:pPr>
      <w:r>
        <w:rPr>
          <w:rFonts w:ascii="Montserrat" w:hAnsi="Montserrat" w:cs="Arial"/>
          <w:color w:val="000000" w:themeColor="text1"/>
          <w:sz w:val="20"/>
          <w:szCs w:val="20"/>
        </w:rPr>
        <w:t xml:space="preserve">Se tienen en cuenta los siguientes puntos: </w:t>
      </w:r>
    </w:p>
    <w:p w14:paraId="798AAB82" w14:textId="77777777" w:rsidR="005B6ED1" w:rsidRPr="003A4392" w:rsidRDefault="005B6ED1" w:rsidP="001D355F">
      <w:pPr>
        <w:spacing w:line="276" w:lineRule="auto"/>
        <w:jc w:val="both"/>
        <w:rPr>
          <w:rFonts w:ascii="Montserrat" w:hAnsi="Montserrat" w:cs="Arial"/>
          <w:color w:val="000000" w:themeColor="text1"/>
          <w:sz w:val="20"/>
          <w:szCs w:val="20"/>
        </w:rPr>
      </w:pPr>
    </w:p>
    <w:p w14:paraId="780BBD9A" w14:textId="77777777" w:rsidR="001D355F" w:rsidRPr="003A4392" w:rsidRDefault="001D355F" w:rsidP="00FD44A8">
      <w:pPr>
        <w:pStyle w:val="Heading5"/>
        <w:numPr>
          <w:ilvl w:val="3"/>
          <w:numId w:val="61"/>
        </w:numPr>
        <w:ind w:left="709"/>
        <w:rPr>
          <w:rFonts w:ascii="Montserrat" w:hAnsi="Montserrat" w:cs="Arial"/>
          <w:b/>
          <w:color w:val="000000" w:themeColor="text1"/>
          <w:sz w:val="20"/>
          <w:szCs w:val="20"/>
        </w:rPr>
      </w:pPr>
      <w:bookmarkStart w:id="146" w:name="_Toc157526063"/>
      <w:r w:rsidRPr="003A4392">
        <w:rPr>
          <w:rFonts w:ascii="Montserrat" w:hAnsi="Montserrat" w:cs="Arial"/>
          <w:b/>
          <w:color w:val="000000" w:themeColor="text1"/>
          <w:sz w:val="20"/>
          <w:szCs w:val="20"/>
        </w:rPr>
        <w:t>Preparación para el cambio</w:t>
      </w:r>
      <w:bookmarkEnd w:id="146"/>
      <w:r w:rsidRPr="003A4392">
        <w:rPr>
          <w:rFonts w:ascii="Montserrat" w:hAnsi="Montserrat" w:cs="Arial"/>
          <w:b/>
          <w:color w:val="000000" w:themeColor="text1"/>
          <w:sz w:val="20"/>
          <w:szCs w:val="20"/>
        </w:rPr>
        <w:t xml:space="preserve"> </w:t>
      </w:r>
    </w:p>
    <w:p w14:paraId="7575A71E" w14:textId="77777777" w:rsidR="001D355F" w:rsidRPr="003A4392" w:rsidRDefault="001D355F" w:rsidP="001D355F">
      <w:pPr>
        <w:pStyle w:val="NoSpacing"/>
        <w:spacing w:line="276" w:lineRule="auto"/>
        <w:rPr>
          <w:rFonts w:ascii="Montserrat" w:hAnsi="Montserrat"/>
          <w:sz w:val="20"/>
          <w:szCs w:val="20"/>
        </w:rPr>
      </w:pPr>
      <w:r w:rsidRPr="003A4392">
        <w:rPr>
          <w:rFonts w:ascii="Montserrat" w:hAnsi="Montserrat"/>
          <w:sz w:val="20"/>
          <w:szCs w:val="20"/>
        </w:rPr>
        <w:t xml:space="preserve">Para la gestión de cambio del proceso de Gestión TI contempla los siguientes objetivos: </w:t>
      </w:r>
    </w:p>
    <w:p w14:paraId="3D991293" w14:textId="77777777" w:rsidR="001D355F" w:rsidRPr="003A4392" w:rsidRDefault="001D355F" w:rsidP="00FD44A8">
      <w:pPr>
        <w:pStyle w:val="NoSpacing"/>
        <w:numPr>
          <w:ilvl w:val="0"/>
          <w:numId w:val="69"/>
        </w:numPr>
        <w:spacing w:line="276" w:lineRule="auto"/>
        <w:ind w:left="426"/>
        <w:jc w:val="both"/>
        <w:rPr>
          <w:rFonts w:ascii="Montserrat" w:hAnsi="Montserrat"/>
          <w:sz w:val="20"/>
          <w:szCs w:val="20"/>
        </w:rPr>
      </w:pPr>
      <w:r w:rsidRPr="003A4392">
        <w:rPr>
          <w:rFonts w:ascii="Montserrat" w:hAnsi="Montserrat"/>
          <w:sz w:val="20"/>
          <w:szCs w:val="20"/>
        </w:rPr>
        <w:t>Recolectar información que servirá de insumo para identificar fortalezas, debilidades, barreras, resistencias, oportunidades y habilitadores de cambio.</w:t>
      </w:r>
    </w:p>
    <w:p w14:paraId="346A61CD" w14:textId="77777777" w:rsidR="001D355F" w:rsidRPr="003A4392" w:rsidRDefault="001D355F" w:rsidP="00FD44A8">
      <w:pPr>
        <w:pStyle w:val="NoSpacing"/>
        <w:numPr>
          <w:ilvl w:val="0"/>
          <w:numId w:val="69"/>
        </w:numPr>
        <w:spacing w:line="276" w:lineRule="auto"/>
        <w:ind w:left="426"/>
        <w:jc w:val="both"/>
        <w:rPr>
          <w:rFonts w:ascii="Montserrat" w:hAnsi="Montserrat"/>
          <w:sz w:val="20"/>
          <w:szCs w:val="20"/>
        </w:rPr>
      </w:pPr>
      <w:r w:rsidRPr="003A4392">
        <w:rPr>
          <w:rFonts w:ascii="Montserrat" w:hAnsi="Montserrat"/>
          <w:sz w:val="20"/>
          <w:szCs w:val="20"/>
        </w:rPr>
        <w:t>Entender la situación actual de la institución, focalizando la exploración en aspectos esenciales que permitirán liderar y administrar el proceso de cambio en forma efectiva.</w:t>
      </w:r>
    </w:p>
    <w:p w14:paraId="7036CB7D" w14:textId="77777777" w:rsidR="001D355F" w:rsidRPr="003A4392" w:rsidRDefault="001D355F" w:rsidP="00FD44A8">
      <w:pPr>
        <w:pStyle w:val="NoSpacing"/>
        <w:numPr>
          <w:ilvl w:val="0"/>
          <w:numId w:val="69"/>
        </w:numPr>
        <w:spacing w:line="276" w:lineRule="auto"/>
        <w:ind w:left="426"/>
        <w:jc w:val="both"/>
        <w:rPr>
          <w:rFonts w:ascii="Montserrat" w:hAnsi="Montserrat"/>
          <w:sz w:val="20"/>
          <w:szCs w:val="20"/>
        </w:rPr>
      </w:pPr>
      <w:r w:rsidRPr="003A4392">
        <w:rPr>
          <w:rFonts w:ascii="Montserrat" w:hAnsi="Montserrat"/>
          <w:sz w:val="20"/>
          <w:szCs w:val="20"/>
        </w:rPr>
        <w:t>Analizar la información y apropiarse de los elementos necesarios para diseñar una estrategia de acompañamiento en gestión del cambio exitosa.</w:t>
      </w:r>
    </w:p>
    <w:p w14:paraId="01296856" w14:textId="6ECDC67F" w:rsidR="001D355F" w:rsidRDefault="001D355F" w:rsidP="001D355F">
      <w:pPr>
        <w:spacing w:line="276" w:lineRule="auto"/>
        <w:jc w:val="both"/>
        <w:rPr>
          <w:rFonts w:ascii="Montserrat" w:hAnsi="Montserrat"/>
          <w:sz w:val="20"/>
          <w:szCs w:val="20"/>
          <w:lang w:val="es-MX"/>
        </w:rPr>
      </w:pPr>
      <w:r w:rsidRPr="003A4392">
        <w:rPr>
          <w:rFonts w:ascii="Montserrat" w:hAnsi="Montserrat"/>
          <w:sz w:val="20"/>
          <w:szCs w:val="20"/>
          <w:lang w:val="es-MX"/>
        </w:rPr>
        <w:t>El plan de comunicaciones y sensibilización debe estar compuesto por una serie de actividades en el plan de trabajo que facilit</w:t>
      </w:r>
      <w:r w:rsidR="00161F28">
        <w:rPr>
          <w:rFonts w:ascii="Montserrat" w:hAnsi="Montserrat"/>
          <w:sz w:val="20"/>
          <w:szCs w:val="20"/>
          <w:lang w:val="es-MX"/>
        </w:rPr>
        <w:t>e</w:t>
      </w:r>
      <w:r w:rsidRPr="003A4392">
        <w:rPr>
          <w:rFonts w:ascii="Montserrat" w:hAnsi="Montserrat"/>
          <w:sz w:val="20"/>
          <w:szCs w:val="20"/>
          <w:lang w:val="es-MX"/>
        </w:rPr>
        <w:t xml:space="preserve">n la apropiación del cambio por parte de las audiencias impactadas, a través de acciones que involucran al público con el proceso de Gestión TI, estos facilitaran </w:t>
      </w:r>
      <w:r w:rsidR="001548A0">
        <w:rPr>
          <w:rFonts w:ascii="Montserrat" w:hAnsi="Montserrat"/>
          <w:sz w:val="20"/>
          <w:szCs w:val="20"/>
          <w:lang w:val="es-MX"/>
        </w:rPr>
        <w:t>el</w:t>
      </w:r>
      <w:r w:rsidRPr="003A4392">
        <w:rPr>
          <w:rFonts w:ascii="Montserrat" w:hAnsi="Montserrat"/>
          <w:sz w:val="20"/>
          <w:szCs w:val="20"/>
          <w:lang w:val="es-MX"/>
        </w:rPr>
        <w:t xml:space="preserve"> entendimiento del cambio, interiorización de los beneficios de esté y crear entre los involucrados un interés participativo </w:t>
      </w:r>
      <w:r w:rsidR="001548A0">
        <w:rPr>
          <w:rFonts w:ascii="Montserrat" w:hAnsi="Montserrat"/>
          <w:sz w:val="20"/>
          <w:szCs w:val="20"/>
          <w:lang w:val="es-MX"/>
        </w:rPr>
        <w:t>en la</w:t>
      </w:r>
      <w:r w:rsidRPr="003A4392">
        <w:rPr>
          <w:rFonts w:ascii="Montserrat" w:hAnsi="Montserrat"/>
          <w:sz w:val="20"/>
          <w:szCs w:val="20"/>
          <w:lang w:val="es-MX"/>
        </w:rPr>
        <w:t xml:space="preserve"> implementación. Las actividades contenidas en el plan de trabajo</w:t>
      </w:r>
      <w:r w:rsidR="00F45A9B">
        <w:rPr>
          <w:rFonts w:ascii="Montserrat" w:hAnsi="Montserrat"/>
          <w:sz w:val="20"/>
          <w:szCs w:val="20"/>
          <w:lang w:val="es-MX"/>
        </w:rPr>
        <w:t>, definidas</w:t>
      </w:r>
      <w:r w:rsidRPr="003A4392">
        <w:rPr>
          <w:rFonts w:ascii="Montserrat" w:hAnsi="Montserrat"/>
          <w:sz w:val="20"/>
          <w:szCs w:val="20"/>
          <w:lang w:val="es-MX"/>
        </w:rPr>
        <w:t xml:space="preserve"> en el capítulo del </w:t>
      </w:r>
      <w:r w:rsidR="00F45A9B">
        <w:rPr>
          <w:rFonts w:ascii="Montserrat" w:hAnsi="Montserrat"/>
          <w:sz w:val="20"/>
          <w:szCs w:val="20"/>
          <w:lang w:val="es-MX"/>
        </w:rPr>
        <w:t>“</w:t>
      </w:r>
      <w:r w:rsidRPr="003A4392">
        <w:rPr>
          <w:rFonts w:ascii="Montserrat" w:hAnsi="Montserrat"/>
          <w:sz w:val="20"/>
          <w:szCs w:val="20"/>
          <w:lang w:val="es-MX"/>
        </w:rPr>
        <w:t>plan de comunicaciones</w:t>
      </w:r>
      <w:r w:rsidR="00F45A9B">
        <w:rPr>
          <w:rFonts w:ascii="Montserrat" w:hAnsi="Montserrat"/>
          <w:sz w:val="20"/>
          <w:szCs w:val="20"/>
          <w:lang w:val="es-MX"/>
        </w:rPr>
        <w:t>”</w:t>
      </w:r>
      <w:r w:rsidRPr="003A4392">
        <w:rPr>
          <w:rFonts w:ascii="Montserrat" w:hAnsi="Montserrat"/>
          <w:sz w:val="20"/>
          <w:szCs w:val="20"/>
          <w:lang w:val="es-MX"/>
        </w:rPr>
        <w:t xml:space="preserve"> deben direccionarse hacia cada uno de los públicos objetivos y proponerse con base en los resultados del diagnóstico de cambio. Las actividades de sensibilización se plantearán con el propósito de generar el cambio organizacional de TI, lo cual implica despejar barreras y potenciar habilitadores en las audiencias impactadas.  </w:t>
      </w:r>
    </w:p>
    <w:p w14:paraId="2C944A57" w14:textId="77777777" w:rsidR="001D355F" w:rsidRPr="003A4392" w:rsidRDefault="001D355F" w:rsidP="001D355F">
      <w:pPr>
        <w:spacing w:line="276" w:lineRule="auto"/>
        <w:jc w:val="both"/>
        <w:rPr>
          <w:rFonts w:ascii="Montserrat" w:hAnsi="Montserrat" w:cs="Arial"/>
          <w:color w:val="000000" w:themeColor="text1"/>
          <w:sz w:val="20"/>
          <w:szCs w:val="20"/>
        </w:rPr>
      </w:pPr>
    </w:p>
    <w:p w14:paraId="4FF4ADB1" w14:textId="77777777" w:rsidR="001D355F" w:rsidRDefault="001D355F" w:rsidP="00FD44A8">
      <w:pPr>
        <w:pStyle w:val="Heading5"/>
        <w:numPr>
          <w:ilvl w:val="3"/>
          <w:numId w:val="61"/>
        </w:numPr>
        <w:ind w:left="709"/>
        <w:rPr>
          <w:rFonts w:ascii="Montserrat" w:hAnsi="Montserrat" w:cs="Arial"/>
          <w:b/>
          <w:color w:val="000000" w:themeColor="text1"/>
          <w:sz w:val="20"/>
          <w:szCs w:val="20"/>
        </w:rPr>
      </w:pPr>
      <w:bookmarkStart w:id="147" w:name="_Toc157526064"/>
      <w:r w:rsidRPr="003A4392">
        <w:rPr>
          <w:rFonts w:ascii="Montserrat" w:hAnsi="Montserrat" w:cs="Arial"/>
          <w:b/>
          <w:color w:val="000000" w:themeColor="text1"/>
          <w:sz w:val="20"/>
          <w:szCs w:val="20"/>
        </w:rPr>
        <w:t>Gestión de Impacto</w:t>
      </w:r>
      <w:bookmarkEnd w:id="147"/>
    </w:p>
    <w:p w14:paraId="78B84C95" w14:textId="77777777" w:rsidR="001D355F" w:rsidRDefault="001D355F" w:rsidP="001D355F">
      <w:pPr>
        <w:spacing w:line="276" w:lineRule="auto"/>
        <w:jc w:val="both"/>
        <w:rPr>
          <w:rFonts w:ascii="Montserrat" w:hAnsi="Montserrat"/>
          <w:sz w:val="20"/>
          <w:szCs w:val="20"/>
          <w:lang w:val="es-MX"/>
        </w:rPr>
      </w:pPr>
      <w:r w:rsidRPr="0085454E">
        <w:rPr>
          <w:rFonts w:ascii="Montserrat" w:hAnsi="Montserrat"/>
          <w:sz w:val="20"/>
          <w:szCs w:val="20"/>
          <w:lang w:val="es-MX"/>
        </w:rPr>
        <w:t xml:space="preserve">A medida que nos adentramos en la actualidad, la universidad se encuentra en un momento de transformación significativa debido a la creciente adopción de Tecnologías de la Información (TI) y la consiguiente gestión de cambio que esto implica. La institución se ha embarcado en un proceso de modernización con el objetivo de mejorar la eficiencia y efectividad de sus operaciones, así como brindar una experiencia de aprendizaje más enriquecedora para sus estudiantes. Sin embargo, esta transición no está exenta de desafíos. </w:t>
      </w:r>
    </w:p>
    <w:p w14:paraId="515EDA3A" w14:textId="10938D18" w:rsidR="001D355F" w:rsidRDefault="001D355F" w:rsidP="001D355F">
      <w:pPr>
        <w:spacing w:line="276" w:lineRule="auto"/>
        <w:jc w:val="both"/>
        <w:rPr>
          <w:rFonts w:ascii="Montserrat" w:hAnsi="Montserrat"/>
          <w:sz w:val="20"/>
          <w:szCs w:val="20"/>
          <w:lang w:val="es-MX"/>
        </w:rPr>
      </w:pPr>
      <w:commentRangeStart w:id="148"/>
      <w:r w:rsidRPr="0085454E">
        <w:rPr>
          <w:rFonts w:ascii="Montserrat" w:hAnsi="Montserrat"/>
          <w:sz w:val="20"/>
          <w:szCs w:val="20"/>
          <w:lang w:val="es-MX"/>
        </w:rPr>
        <w:t>La gestión de impacto se ha convertido en una preocupación central para asegurar que el cambio sea asimilado de manera armoniosa por todos los miembros de la comunidad universitaria. Se ha realizado un análisis profundo para identificar los posibles efectos que la implementación de nuevas tecnologías pueda tener en profesores, personal administrativo</w:t>
      </w:r>
      <w:r w:rsidR="00642EC9">
        <w:rPr>
          <w:rFonts w:ascii="Montserrat" w:hAnsi="Montserrat"/>
          <w:sz w:val="20"/>
          <w:szCs w:val="20"/>
          <w:lang w:val="es-MX"/>
        </w:rPr>
        <w:t xml:space="preserve"> </w:t>
      </w:r>
      <w:r w:rsidRPr="0085454E">
        <w:rPr>
          <w:rFonts w:ascii="Montserrat" w:hAnsi="Montserrat"/>
          <w:sz w:val="20"/>
          <w:szCs w:val="20"/>
          <w:lang w:val="es-MX"/>
        </w:rPr>
        <w:t xml:space="preserve">y </w:t>
      </w:r>
      <w:r>
        <w:rPr>
          <w:rFonts w:ascii="Montserrat" w:hAnsi="Montserrat"/>
          <w:sz w:val="20"/>
          <w:szCs w:val="20"/>
          <w:lang w:val="es-MX"/>
        </w:rPr>
        <w:t>estudiantes</w:t>
      </w:r>
      <w:r w:rsidRPr="0085454E">
        <w:rPr>
          <w:rFonts w:ascii="Montserrat" w:hAnsi="Montserrat"/>
          <w:sz w:val="20"/>
          <w:szCs w:val="20"/>
          <w:lang w:val="es-MX"/>
        </w:rPr>
        <w:t>. Como resultado, se han desarrollado estrategias personalizadas para mitigar los riesgos asociados y maximizar los beneficios potenciales. Se han llevado a cabo esfuerzos para comunicar de manera clara y transparente los objetivos y beneficios del cambio, y se ha brindado capacitación y apoyo adecuados para ayudar a todos los involucrados a adaptarse a las nuevas herramientas y sistemas. Aunque el camino hacia la plena integración de las TI en la universidad no está exento de desafíos, el compromiso con una gestión de cambio efectiva está sentando las bases para una institución educativa más ágil, innovadora y preparada para enfrentar los retos del futuro.</w:t>
      </w:r>
      <w:commentRangeEnd w:id="148"/>
      <w:r w:rsidR="00363F92">
        <w:rPr>
          <w:rStyle w:val="CommentReference"/>
          <w:lang w:val="es-ES_tradnl" w:eastAsia="es-ES_tradnl"/>
        </w:rPr>
        <w:commentReference w:id="148"/>
      </w:r>
    </w:p>
    <w:p w14:paraId="3EE6C4B4" w14:textId="77777777" w:rsidR="001D355F" w:rsidRPr="0085454E" w:rsidRDefault="001D355F" w:rsidP="001D355F">
      <w:pPr>
        <w:spacing w:line="276" w:lineRule="auto"/>
        <w:jc w:val="both"/>
        <w:rPr>
          <w:rFonts w:ascii="Montserrat" w:hAnsi="Montserrat"/>
          <w:sz w:val="20"/>
          <w:szCs w:val="20"/>
          <w:lang w:val="es-MX"/>
        </w:rPr>
      </w:pPr>
    </w:p>
    <w:p w14:paraId="3614FADE" w14:textId="77777777" w:rsidR="001D355F" w:rsidRPr="003A4392" w:rsidRDefault="001D355F" w:rsidP="00FD44A8">
      <w:pPr>
        <w:pStyle w:val="Heading5"/>
        <w:numPr>
          <w:ilvl w:val="3"/>
          <w:numId w:val="61"/>
        </w:numPr>
        <w:ind w:left="709"/>
        <w:rPr>
          <w:rFonts w:ascii="Montserrat" w:hAnsi="Montserrat" w:cs="Arial"/>
          <w:b/>
          <w:color w:val="000000" w:themeColor="text1"/>
          <w:sz w:val="20"/>
          <w:szCs w:val="20"/>
        </w:rPr>
      </w:pPr>
      <w:bookmarkStart w:id="149" w:name="_Toc157526065"/>
      <w:r w:rsidRPr="003A4392">
        <w:rPr>
          <w:rFonts w:ascii="Montserrat" w:hAnsi="Montserrat" w:cs="Arial"/>
          <w:b/>
          <w:color w:val="000000" w:themeColor="text1"/>
          <w:sz w:val="20"/>
          <w:szCs w:val="20"/>
        </w:rPr>
        <w:t>Adopción de TI</w:t>
      </w:r>
      <w:bookmarkEnd w:id="149"/>
    </w:p>
    <w:p w14:paraId="5DE8E971" w14:textId="77777777" w:rsidR="001D355F" w:rsidRDefault="001D355F" w:rsidP="001D355F">
      <w:pPr>
        <w:jc w:val="both"/>
        <w:rPr>
          <w:rFonts w:ascii="Montserrat" w:hAnsi="Montserrat"/>
          <w:sz w:val="20"/>
          <w:szCs w:val="20"/>
          <w:lang w:val="es-ES"/>
        </w:rPr>
      </w:pPr>
      <w:r w:rsidRPr="003A4392">
        <w:rPr>
          <w:rFonts w:ascii="Montserrat" w:hAnsi="Montserrat"/>
          <w:sz w:val="20"/>
          <w:szCs w:val="20"/>
          <w:lang w:val="es-ES"/>
        </w:rPr>
        <w:t>La adopción de TI se</w:t>
      </w:r>
      <w:r>
        <w:rPr>
          <w:rFonts w:ascii="Montserrat" w:hAnsi="Montserrat"/>
          <w:sz w:val="20"/>
          <w:szCs w:val="20"/>
          <w:lang w:val="es-ES"/>
        </w:rPr>
        <w:t xml:space="preserve"> viene</w:t>
      </w:r>
      <w:r w:rsidRPr="003A4392">
        <w:rPr>
          <w:rFonts w:ascii="Montserrat" w:hAnsi="Montserrat"/>
          <w:sz w:val="20"/>
          <w:szCs w:val="20"/>
          <w:lang w:val="es-ES"/>
        </w:rPr>
        <w:t xml:space="preserve"> gestiona a través de la sensibilización que se realiza sobre las políticas de TI </w:t>
      </w:r>
      <w:r>
        <w:rPr>
          <w:rFonts w:ascii="Montserrat" w:hAnsi="Montserrat"/>
          <w:sz w:val="20"/>
          <w:szCs w:val="20"/>
          <w:lang w:val="es-ES"/>
        </w:rPr>
        <w:t xml:space="preserve">existentes del proceso, tal como se deriva de la “Política integral de TI”. </w:t>
      </w:r>
    </w:p>
    <w:p w14:paraId="4B50893D" w14:textId="77777777" w:rsidR="001D355F" w:rsidRDefault="001D355F" w:rsidP="001D355F">
      <w:pPr>
        <w:jc w:val="both"/>
        <w:rPr>
          <w:rFonts w:ascii="Montserrat" w:hAnsi="Montserrat"/>
          <w:sz w:val="20"/>
          <w:szCs w:val="20"/>
          <w:lang w:val="es-ES"/>
        </w:rPr>
      </w:pPr>
      <w:r>
        <w:rPr>
          <w:rFonts w:ascii="Montserrat" w:hAnsi="Montserrat"/>
          <w:sz w:val="20"/>
          <w:szCs w:val="20"/>
          <w:lang w:val="es-ES"/>
        </w:rPr>
        <w:t>La comunicación con todos los lideres de proceso ha sido de gran ayuda para la adopción y concientización sobre los procesos de transición en la mejora continua de los procesos y tecnología, en cual han demostrado compromiso con la adopción de TI y mostrando como estas herramientas pueden beneficiar a todos los colaboradores.</w:t>
      </w:r>
    </w:p>
    <w:p w14:paraId="6BADC64B" w14:textId="77777777" w:rsidR="001D355F" w:rsidRDefault="001D355F" w:rsidP="001D355F">
      <w:pPr>
        <w:jc w:val="both"/>
        <w:rPr>
          <w:rFonts w:ascii="Montserrat" w:hAnsi="Montserrat"/>
          <w:sz w:val="20"/>
          <w:szCs w:val="20"/>
          <w:lang w:val="es-ES"/>
        </w:rPr>
      </w:pPr>
    </w:p>
    <w:p w14:paraId="049D22FC" w14:textId="77777777" w:rsidR="001D355F" w:rsidRPr="003A4392" w:rsidRDefault="001D355F" w:rsidP="00FD44A8">
      <w:pPr>
        <w:pStyle w:val="Heading5"/>
        <w:numPr>
          <w:ilvl w:val="3"/>
          <w:numId w:val="61"/>
        </w:numPr>
        <w:ind w:left="709"/>
        <w:rPr>
          <w:rFonts w:ascii="Montserrat" w:hAnsi="Montserrat" w:cs="Arial"/>
          <w:b/>
          <w:color w:val="000000" w:themeColor="text1"/>
          <w:sz w:val="20"/>
          <w:szCs w:val="20"/>
        </w:rPr>
      </w:pPr>
      <w:bookmarkStart w:id="150" w:name="_Toc157526066"/>
      <w:r>
        <w:rPr>
          <w:rFonts w:ascii="Montserrat" w:hAnsi="Montserrat" w:cs="Arial"/>
          <w:b/>
          <w:color w:val="000000" w:themeColor="text1"/>
          <w:sz w:val="20"/>
          <w:szCs w:val="20"/>
        </w:rPr>
        <w:t xml:space="preserve">Plan y </w:t>
      </w:r>
      <w:r w:rsidRPr="003A4392">
        <w:rPr>
          <w:rFonts w:ascii="Montserrat" w:hAnsi="Montserrat" w:cs="Arial"/>
          <w:b/>
          <w:color w:val="000000" w:themeColor="text1"/>
          <w:sz w:val="20"/>
          <w:szCs w:val="20"/>
        </w:rPr>
        <w:t>Cana</w:t>
      </w:r>
      <w:r>
        <w:rPr>
          <w:rFonts w:ascii="Montserrat" w:hAnsi="Montserrat" w:cs="Arial"/>
          <w:b/>
          <w:color w:val="000000" w:themeColor="text1"/>
          <w:sz w:val="20"/>
          <w:szCs w:val="20"/>
        </w:rPr>
        <w:t>les</w:t>
      </w:r>
      <w:r w:rsidRPr="003A4392">
        <w:rPr>
          <w:rFonts w:ascii="Montserrat" w:hAnsi="Montserrat" w:cs="Arial"/>
          <w:b/>
          <w:color w:val="000000" w:themeColor="text1"/>
          <w:sz w:val="20"/>
          <w:szCs w:val="20"/>
        </w:rPr>
        <w:t xml:space="preserve"> de Comunicación</w:t>
      </w:r>
      <w:bookmarkEnd w:id="150"/>
    </w:p>
    <w:p w14:paraId="1B53DB37" w14:textId="658248A6" w:rsidR="001D355F" w:rsidRPr="00243153" w:rsidRDefault="001D355F" w:rsidP="001D355F">
      <w:pPr>
        <w:jc w:val="both"/>
        <w:rPr>
          <w:rFonts w:ascii="Montserrat" w:hAnsi="Montserrat"/>
          <w:sz w:val="20"/>
          <w:szCs w:val="20"/>
          <w:lang w:val="es-ES"/>
        </w:rPr>
      </w:pPr>
      <w:r w:rsidRPr="00243153">
        <w:rPr>
          <w:rFonts w:ascii="Montserrat" w:hAnsi="Montserrat"/>
          <w:sz w:val="20"/>
          <w:szCs w:val="20"/>
          <w:lang w:val="es-ES"/>
        </w:rPr>
        <w:t xml:space="preserve">Comunicación, divulgación y retroalimentación en las diferentes campañas que realiza el proceso de Gestión TI, con las propuestas de valor que ofrece a la comunidad </w:t>
      </w:r>
      <w:r w:rsidR="00BA47B9">
        <w:rPr>
          <w:rFonts w:ascii="Montserrat" w:hAnsi="Montserrat"/>
          <w:sz w:val="20"/>
          <w:szCs w:val="20"/>
          <w:lang w:val="es-ES"/>
        </w:rPr>
        <w:t>institucional</w:t>
      </w:r>
      <w:r w:rsidRPr="00243153">
        <w:rPr>
          <w:rFonts w:ascii="Montserrat" w:hAnsi="Montserrat"/>
          <w:sz w:val="20"/>
          <w:szCs w:val="20"/>
          <w:lang w:val="es-ES"/>
        </w:rPr>
        <w:t>, aun cuando se sigue trabajando por el fortalecimiento y apoyo al interior de los procesos institucionales.</w:t>
      </w:r>
    </w:p>
    <w:p w14:paraId="7B0D9343" w14:textId="77777777" w:rsidR="001D355F" w:rsidRPr="00243153" w:rsidRDefault="001D355F" w:rsidP="001D355F">
      <w:pPr>
        <w:jc w:val="both"/>
        <w:rPr>
          <w:rFonts w:ascii="Montserrat" w:hAnsi="Montserrat"/>
          <w:sz w:val="20"/>
          <w:szCs w:val="20"/>
          <w:lang w:val="es-ES"/>
        </w:rPr>
      </w:pPr>
      <w:r w:rsidRPr="00243153">
        <w:rPr>
          <w:rFonts w:ascii="Montserrat" w:hAnsi="Montserrat"/>
          <w:sz w:val="20"/>
          <w:szCs w:val="20"/>
          <w:lang w:val="es-ES"/>
        </w:rPr>
        <w:t xml:space="preserve">El Plan de comunicación y sensibilización está compuesto por una serie de actividades que facilitan la apropiación del cambio por parte de las audiencias impactadas, a través de acciones que involucran al público con el proceso de gestión TI, facilitan su entendimiento del cambio, la interiorización de los beneficios de este y crea entre los involucrados un interés participativo por la implementación. </w:t>
      </w:r>
    </w:p>
    <w:p w14:paraId="52D759B7" w14:textId="77777777" w:rsidR="001D355F" w:rsidRPr="00243153" w:rsidRDefault="001D355F" w:rsidP="001D355F">
      <w:pPr>
        <w:jc w:val="both"/>
        <w:rPr>
          <w:rFonts w:ascii="Montserrat" w:hAnsi="Montserrat"/>
          <w:sz w:val="20"/>
          <w:szCs w:val="20"/>
          <w:lang w:val="es-ES"/>
        </w:rPr>
      </w:pPr>
      <w:r w:rsidRPr="00243153">
        <w:rPr>
          <w:rFonts w:ascii="Montserrat" w:hAnsi="Montserrat"/>
          <w:sz w:val="20"/>
          <w:szCs w:val="20"/>
          <w:lang w:val="es-ES"/>
        </w:rPr>
        <w:t xml:space="preserve">Las actividades contenidas en el Plan de comunicación y sensibilización están direccionadas hacia cada uno de los públicos objetivos y se proponen con base en los resultados del diagnóstico de cambio. Las actividades de sensibilización están planteadas con el propósito de mitigar riesgos para el éxito del cambio, lo cual implica despejar barreras y potenciar habilitadores en las audiencias impactadas. </w:t>
      </w:r>
    </w:p>
    <w:p w14:paraId="2A999C5F" w14:textId="2FCA9D11" w:rsidR="001D355F" w:rsidRPr="00243153" w:rsidRDefault="001D355F" w:rsidP="001D355F">
      <w:pPr>
        <w:jc w:val="both"/>
        <w:rPr>
          <w:rFonts w:ascii="Montserrat" w:hAnsi="Montserrat"/>
          <w:sz w:val="20"/>
          <w:szCs w:val="20"/>
          <w:lang w:val="es-ES"/>
        </w:rPr>
      </w:pPr>
      <w:r w:rsidRPr="00243153">
        <w:rPr>
          <w:rFonts w:ascii="Montserrat" w:hAnsi="Montserrat"/>
          <w:sz w:val="20"/>
          <w:szCs w:val="20"/>
          <w:lang w:val="es-ES"/>
        </w:rPr>
        <w:t xml:space="preserve">Para lograr el impacto deseado, el </w:t>
      </w:r>
      <w:r w:rsidR="00F2180A">
        <w:rPr>
          <w:rFonts w:ascii="Montserrat" w:hAnsi="Montserrat"/>
          <w:sz w:val="20"/>
          <w:szCs w:val="20"/>
          <w:lang w:val="es-ES"/>
        </w:rPr>
        <w:t>p</w:t>
      </w:r>
      <w:r w:rsidRPr="00243153">
        <w:rPr>
          <w:rFonts w:ascii="Montserrat" w:hAnsi="Montserrat"/>
          <w:sz w:val="20"/>
          <w:szCs w:val="20"/>
          <w:lang w:val="es-ES"/>
        </w:rPr>
        <w:t>lan de comunicación y sensibilización debe impactar más no saturar, centrarse en beneficios, generar credibilidad</w:t>
      </w:r>
      <w:r w:rsidR="00F2180A">
        <w:rPr>
          <w:rFonts w:ascii="Montserrat" w:hAnsi="Montserrat"/>
          <w:sz w:val="20"/>
          <w:szCs w:val="20"/>
          <w:lang w:val="es-ES"/>
        </w:rPr>
        <w:t xml:space="preserve"> e</w:t>
      </w:r>
      <w:r w:rsidRPr="00243153">
        <w:rPr>
          <w:rFonts w:ascii="Montserrat" w:hAnsi="Montserrat"/>
          <w:sz w:val="20"/>
          <w:szCs w:val="20"/>
          <w:lang w:val="es-ES"/>
        </w:rPr>
        <w:t xml:space="preserve"> involucrar a todos los públicos.</w:t>
      </w:r>
    </w:p>
    <w:p w14:paraId="6210A8A6" w14:textId="77777777" w:rsidR="001D355F" w:rsidRPr="003A4392" w:rsidRDefault="001D355F" w:rsidP="001D355F">
      <w:pPr>
        <w:pStyle w:val="ListParagraph"/>
        <w:spacing w:line="276" w:lineRule="auto"/>
        <w:ind w:left="0"/>
        <w:jc w:val="both"/>
        <w:rPr>
          <w:rFonts w:ascii="Montserrat" w:hAnsi="Montserrat" w:cs="Arial"/>
          <w:color w:val="000000" w:themeColor="text1"/>
          <w:sz w:val="20"/>
          <w:szCs w:val="20"/>
        </w:rPr>
      </w:pPr>
      <w:r w:rsidRPr="003A4392">
        <w:rPr>
          <w:rFonts w:ascii="Montserrat" w:hAnsi="Montserrat" w:cs="Arial"/>
          <w:color w:val="000000" w:themeColor="text1"/>
          <w:sz w:val="20"/>
          <w:szCs w:val="20"/>
        </w:rPr>
        <w:t xml:space="preserve">Se tiene establecido los siguientes canales institucionales: </w:t>
      </w:r>
    </w:p>
    <w:p w14:paraId="3422D4BA" w14:textId="77777777" w:rsidR="001D355F" w:rsidRPr="003A4392" w:rsidRDefault="001D355F" w:rsidP="00FD44A8">
      <w:pPr>
        <w:pStyle w:val="ListParagraph"/>
        <w:numPr>
          <w:ilvl w:val="0"/>
          <w:numId w:val="68"/>
        </w:numPr>
        <w:spacing w:line="276" w:lineRule="auto"/>
        <w:ind w:left="426"/>
        <w:jc w:val="both"/>
        <w:rPr>
          <w:rFonts w:ascii="Montserrat" w:hAnsi="Montserrat" w:cs="Arial"/>
          <w:color w:val="000000" w:themeColor="text1"/>
          <w:sz w:val="20"/>
          <w:szCs w:val="20"/>
        </w:rPr>
      </w:pPr>
      <w:r w:rsidRPr="003A4392">
        <w:rPr>
          <w:rFonts w:ascii="Montserrat" w:hAnsi="Montserrat" w:cs="Arial"/>
          <w:color w:val="000000" w:themeColor="text1"/>
          <w:sz w:val="20"/>
          <w:szCs w:val="20"/>
        </w:rPr>
        <w:t>Correo electrónico.</w:t>
      </w:r>
    </w:p>
    <w:p w14:paraId="3747B70B" w14:textId="77777777" w:rsidR="001D355F" w:rsidRPr="001334C6" w:rsidRDefault="001D355F" w:rsidP="00FD44A8">
      <w:pPr>
        <w:pStyle w:val="ListParagraph"/>
        <w:numPr>
          <w:ilvl w:val="0"/>
          <w:numId w:val="68"/>
        </w:numPr>
        <w:spacing w:line="276" w:lineRule="auto"/>
        <w:ind w:left="426"/>
        <w:jc w:val="both"/>
        <w:rPr>
          <w:rFonts w:ascii="Montserrat" w:hAnsi="Montserrat" w:cs="Arial"/>
          <w:color w:val="000000" w:themeColor="text1"/>
          <w:sz w:val="20"/>
          <w:szCs w:val="20"/>
        </w:rPr>
      </w:pPr>
      <w:r w:rsidRPr="001334C6">
        <w:rPr>
          <w:rFonts w:ascii="Montserrat" w:hAnsi="Montserrat" w:cs="Arial"/>
          <w:color w:val="000000" w:themeColor="text1"/>
          <w:sz w:val="20"/>
          <w:szCs w:val="20"/>
        </w:rPr>
        <w:t>Fondos de pantalla.</w:t>
      </w:r>
    </w:p>
    <w:p w14:paraId="5545E1CF" w14:textId="77777777" w:rsidR="001D355F" w:rsidRPr="001334C6" w:rsidRDefault="001D355F" w:rsidP="00FD44A8">
      <w:pPr>
        <w:pStyle w:val="ListParagraph"/>
        <w:numPr>
          <w:ilvl w:val="0"/>
          <w:numId w:val="68"/>
        </w:numPr>
        <w:spacing w:line="276" w:lineRule="auto"/>
        <w:ind w:left="426"/>
        <w:jc w:val="both"/>
        <w:rPr>
          <w:rFonts w:ascii="Montserrat" w:hAnsi="Montserrat" w:cs="Arial"/>
          <w:color w:val="000000" w:themeColor="text1"/>
          <w:sz w:val="20"/>
          <w:szCs w:val="20"/>
        </w:rPr>
      </w:pPr>
      <w:r w:rsidRPr="001334C6">
        <w:rPr>
          <w:rFonts w:ascii="Montserrat" w:hAnsi="Montserrat" w:cs="Arial"/>
          <w:color w:val="000000" w:themeColor="text1"/>
          <w:sz w:val="20"/>
          <w:szCs w:val="20"/>
        </w:rPr>
        <w:t>Página Web institucional</w:t>
      </w:r>
    </w:p>
    <w:p w14:paraId="74F4A09B" w14:textId="77777777" w:rsidR="001D355F" w:rsidRPr="001334C6" w:rsidRDefault="001D355F" w:rsidP="00FD44A8">
      <w:pPr>
        <w:pStyle w:val="ListParagraph"/>
        <w:numPr>
          <w:ilvl w:val="0"/>
          <w:numId w:val="68"/>
        </w:numPr>
        <w:spacing w:line="276" w:lineRule="auto"/>
        <w:ind w:left="426"/>
        <w:jc w:val="both"/>
        <w:rPr>
          <w:rFonts w:ascii="Montserrat" w:hAnsi="Montserrat" w:cs="Arial"/>
          <w:color w:val="000000" w:themeColor="text1"/>
          <w:sz w:val="20"/>
          <w:szCs w:val="20"/>
        </w:rPr>
      </w:pPr>
      <w:r w:rsidRPr="001334C6">
        <w:rPr>
          <w:rFonts w:ascii="Montserrat" w:hAnsi="Montserrat" w:cs="Arial"/>
          <w:color w:val="000000" w:themeColor="text1"/>
          <w:sz w:val="20"/>
          <w:szCs w:val="20"/>
        </w:rPr>
        <w:t>Intranet institucional</w:t>
      </w:r>
    </w:p>
    <w:p w14:paraId="67C2556A" w14:textId="77777777" w:rsidR="001D355F" w:rsidRPr="001334C6" w:rsidRDefault="001D355F" w:rsidP="00FD44A8">
      <w:pPr>
        <w:pStyle w:val="ListParagraph"/>
        <w:numPr>
          <w:ilvl w:val="0"/>
          <w:numId w:val="68"/>
        </w:numPr>
        <w:spacing w:line="276" w:lineRule="auto"/>
        <w:ind w:left="426"/>
        <w:jc w:val="both"/>
        <w:rPr>
          <w:rFonts w:ascii="Montserrat" w:hAnsi="Montserrat" w:cs="Arial"/>
          <w:color w:val="000000" w:themeColor="text1"/>
          <w:sz w:val="20"/>
          <w:szCs w:val="20"/>
        </w:rPr>
      </w:pPr>
      <w:r w:rsidRPr="001334C6">
        <w:rPr>
          <w:rFonts w:ascii="Montserrat" w:hAnsi="Montserrat" w:cs="Arial"/>
          <w:color w:val="000000" w:themeColor="text1"/>
          <w:sz w:val="20"/>
          <w:szCs w:val="20"/>
        </w:rPr>
        <w:t>Boletines electrónicos por la web institucional.</w:t>
      </w:r>
    </w:p>
    <w:p w14:paraId="2553AE22" w14:textId="77777777" w:rsidR="001D355F" w:rsidRPr="001334C6" w:rsidRDefault="001D355F" w:rsidP="00FD44A8">
      <w:pPr>
        <w:pStyle w:val="ListParagraph"/>
        <w:numPr>
          <w:ilvl w:val="0"/>
          <w:numId w:val="68"/>
        </w:numPr>
        <w:spacing w:line="276" w:lineRule="auto"/>
        <w:ind w:left="426"/>
        <w:jc w:val="both"/>
        <w:rPr>
          <w:rFonts w:ascii="Montserrat" w:hAnsi="Montserrat" w:cs="Arial"/>
          <w:color w:val="000000" w:themeColor="text1"/>
          <w:sz w:val="20"/>
          <w:szCs w:val="20"/>
        </w:rPr>
      </w:pPr>
      <w:r w:rsidRPr="001334C6">
        <w:rPr>
          <w:rFonts w:ascii="Montserrat" w:hAnsi="Montserrat" w:cs="Arial"/>
          <w:color w:val="000000" w:themeColor="text1"/>
          <w:sz w:val="20"/>
          <w:szCs w:val="20"/>
        </w:rPr>
        <w:t>Reuniones presenciales.</w:t>
      </w:r>
    </w:p>
    <w:p w14:paraId="7FA97442" w14:textId="77777777" w:rsidR="001D355F" w:rsidRPr="001334C6" w:rsidRDefault="001D355F" w:rsidP="00FD44A8">
      <w:pPr>
        <w:pStyle w:val="ListParagraph"/>
        <w:numPr>
          <w:ilvl w:val="0"/>
          <w:numId w:val="68"/>
        </w:numPr>
        <w:spacing w:line="276" w:lineRule="auto"/>
        <w:ind w:left="426"/>
        <w:jc w:val="both"/>
        <w:rPr>
          <w:rFonts w:ascii="Montserrat" w:hAnsi="Montserrat" w:cs="Arial"/>
          <w:color w:val="000000" w:themeColor="text1"/>
          <w:sz w:val="20"/>
          <w:szCs w:val="20"/>
        </w:rPr>
      </w:pPr>
      <w:r w:rsidRPr="001334C6">
        <w:rPr>
          <w:rFonts w:ascii="Montserrat" w:hAnsi="Montserrat" w:cs="Arial"/>
          <w:color w:val="000000" w:themeColor="text1"/>
          <w:sz w:val="20"/>
          <w:szCs w:val="20"/>
        </w:rPr>
        <w:t>Redes Sociales.</w:t>
      </w:r>
    </w:p>
    <w:p w14:paraId="22DE03C3" w14:textId="77777777" w:rsidR="001D355F" w:rsidRPr="001334C6" w:rsidRDefault="001D355F" w:rsidP="00FD44A8">
      <w:pPr>
        <w:pStyle w:val="ListParagraph"/>
        <w:numPr>
          <w:ilvl w:val="0"/>
          <w:numId w:val="68"/>
        </w:numPr>
        <w:spacing w:line="276" w:lineRule="auto"/>
        <w:ind w:left="426"/>
        <w:jc w:val="both"/>
        <w:rPr>
          <w:rFonts w:ascii="Montserrat" w:hAnsi="Montserrat" w:cs="Arial"/>
          <w:color w:val="000000" w:themeColor="text1"/>
          <w:sz w:val="20"/>
          <w:szCs w:val="20"/>
        </w:rPr>
      </w:pPr>
      <w:r w:rsidRPr="001334C6">
        <w:rPr>
          <w:rFonts w:ascii="Montserrat" w:hAnsi="Montserrat" w:cs="Arial"/>
          <w:color w:val="000000" w:themeColor="text1"/>
          <w:sz w:val="20"/>
          <w:szCs w:val="20"/>
        </w:rPr>
        <w:t>Comunicaciones Internas. - Otros (Chat, Foros, etc.).</w:t>
      </w:r>
    </w:p>
    <w:p w14:paraId="3A430604" w14:textId="77777777" w:rsidR="001D355F" w:rsidRDefault="001D355F" w:rsidP="00CF59CA">
      <w:pPr>
        <w:spacing w:line="276" w:lineRule="auto"/>
        <w:jc w:val="both"/>
        <w:rPr>
          <w:rFonts w:ascii="Montserrat" w:hAnsi="Montserrat"/>
          <w:sz w:val="20"/>
          <w:szCs w:val="20"/>
          <w:lang w:val="es-ES"/>
        </w:rPr>
      </w:pPr>
      <w:r w:rsidRPr="001334C6">
        <w:rPr>
          <w:rFonts w:ascii="Montserrat" w:hAnsi="Montserrat"/>
          <w:sz w:val="20"/>
          <w:szCs w:val="20"/>
          <w:lang w:val="es-ES"/>
        </w:rPr>
        <w:t>Las actividades de comunicación están bajo la política establecidas por la Oficina de comunicaciones de la institución.</w:t>
      </w:r>
    </w:p>
    <w:p w14:paraId="384A8771" w14:textId="77777777" w:rsidR="001D355F" w:rsidRDefault="001D355F" w:rsidP="001D355F">
      <w:pPr>
        <w:spacing w:line="276" w:lineRule="auto"/>
        <w:rPr>
          <w:rFonts w:ascii="Montserrat" w:hAnsi="Montserrat"/>
          <w:sz w:val="20"/>
          <w:szCs w:val="20"/>
          <w:lang w:val="es-ES"/>
        </w:rPr>
      </w:pPr>
    </w:p>
    <w:p w14:paraId="1E3AD88A" w14:textId="2E5A21C3" w:rsidR="001D355F" w:rsidRPr="00540D86" w:rsidRDefault="00B060DD" w:rsidP="00FD44A8">
      <w:pPr>
        <w:pStyle w:val="Heading4"/>
        <w:numPr>
          <w:ilvl w:val="2"/>
          <w:numId w:val="61"/>
        </w:numPr>
        <w:spacing w:line="276" w:lineRule="auto"/>
        <w:ind w:left="284" w:hanging="360"/>
        <w:rPr>
          <w:rFonts w:ascii="Montserrat" w:hAnsi="Montserrat" w:cs="Arial"/>
          <w:b/>
          <w:i w:val="0"/>
          <w:iCs w:val="0"/>
          <w:color w:val="000000" w:themeColor="text1"/>
          <w:sz w:val="20"/>
          <w:szCs w:val="20"/>
        </w:rPr>
      </w:pPr>
      <w:bookmarkStart w:id="151" w:name="_Toc157526067"/>
      <w:r w:rsidRPr="00540D86">
        <w:rPr>
          <w:rFonts w:ascii="Montserrat" w:hAnsi="Montserrat" w:cs="Arial"/>
          <w:b/>
          <w:i w:val="0"/>
          <w:iCs w:val="0"/>
          <w:color w:val="000000" w:themeColor="text1"/>
          <w:sz w:val="20"/>
          <w:szCs w:val="20"/>
        </w:rPr>
        <w:t>MEDICIÓN DE RESULTADO EN EL USO Y APROPIACIÓN</w:t>
      </w:r>
      <w:bookmarkEnd w:id="151"/>
      <w:r w:rsidRPr="00540D86">
        <w:rPr>
          <w:rFonts w:ascii="Montserrat" w:hAnsi="Montserrat" w:cs="Arial"/>
          <w:b/>
          <w:i w:val="0"/>
          <w:iCs w:val="0"/>
          <w:color w:val="000000" w:themeColor="text1"/>
          <w:sz w:val="20"/>
          <w:szCs w:val="20"/>
        </w:rPr>
        <w:t xml:space="preserve"> </w:t>
      </w:r>
    </w:p>
    <w:p w14:paraId="50A3E32B" w14:textId="77777777" w:rsidR="009D5384" w:rsidRDefault="009D5384" w:rsidP="009D5384">
      <w:pPr>
        <w:spacing w:line="276" w:lineRule="auto"/>
        <w:jc w:val="both"/>
        <w:rPr>
          <w:rFonts w:ascii="Montserrat" w:hAnsi="Montserrat" w:cs="Arial"/>
          <w:color w:val="000000" w:themeColor="text1"/>
          <w:sz w:val="20"/>
          <w:szCs w:val="20"/>
        </w:rPr>
      </w:pPr>
    </w:p>
    <w:p w14:paraId="5291DB7B" w14:textId="01EF33D3" w:rsidR="001D355F" w:rsidRDefault="001D355F" w:rsidP="009D5384">
      <w:pPr>
        <w:spacing w:line="276" w:lineRule="auto"/>
        <w:jc w:val="both"/>
        <w:rPr>
          <w:rFonts w:ascii="Montserrat" w:hAnsi="Montserrat" w:cs="Arial"/>
          <w:color w:val="000000" w:themeColor="text1"/>
          <w:sz w:val="20"/>
          <w:szCs w:val="20"/>
        </w:rPr>
      </w:pPr>
      <w:r w:rsidRPr="00540D86">
        <w:rPr>
          <w:rFonts w:ascii="Montserrat" w:hAnsi="Montserrat" w:cs="Arial"/>
          <w:color w:val="000000" w:themeColor="text1"/>
          <w:sz w:val="20"/>
          <w:szCs w:val="20"/>
        </w:rPr>
        <w:t>El proceso de Soporte técnico define dentro de sus servicios, la calificación de índice de satisfacción de aceptación de los servicios de soporte.</w:t>
      </w:r>
    </w:p>
    <w:p w14:paraId="409DE41C" w14:textId="77777777" w:rsidR="001D355F" w:rsidRPr="009D3BFD" w:rsidRDefault="001D355F" w:rsidP="001D355F">
      <w:pPr>
        <w:spacing w:line="276" w:lineRule="auto"/>
        <w:jc w:val="both"/>
        <w:rPr>
          <w:rFonts w:ascii="Montserrat" w:hAnsi="Montserrat" w:cs="Arial"/>
          <w:color w:val="000000" w:themeColor="text1"/>
          <w:sz w:val="20"/>
          <w:szCs w:val="20"/>
        </w:rPr>
      </w:pPr>
    </w:p>
    <w:p w14:paraId="0444EBA1" w14:textId="77777777" w:rsidR="001D355F" w:rsidRPr="003A4392" w:rsidRDefault="001D355F" w:rsidP="00FD44A8">
      <w:pPr>
        <w:pStyle w:val="Heading5"/>
        <w:numPr>
          <w:ilvl w:val="3"/>
          <w:numId w:val="61"/>
        </w:numPr>
        <w:ind w:left="426" w:hanging="360"/>
        <w:rPr>
          <w:rFonts w:ascii="Montserrat" w:hAnsi="Montserrat" w:cs="Arial"/>
          <w:b/>
          <w:color w:val="000000" w:themeColor="text1"/>
          <w:sz w:val="20"/>
          <w:szCs w:val="20"/>
        </w:rPr>
      </w:pPr>
      <w:bookmarkStart w:id="152" w:name="_Toc157526068"/>
      <w:bookmarkStart w:id="153" w:name="_Toc123712407"/>
      <w:bookmarkStart w:id="154" w:name="_Toc123713895"/>
      <w:r>
        <w:rPr>
          <w:rFonts w:ascii="Montserrat" w:hAnsi="Montserrat" w:cs="Arial"/>
          <w:b/>
          <w:color w:val="000000" w:themeColor="text1"/>
          <w:sz w:val="20"/>
          <w:szCs w:val="20"/>
        </w:rPr>
        <w:t>Sostenibilidad del cambio</w:t>
      </w:r>
      <w:bookmarkEnd w:id="152"/>
    </w:p>
    <w:p w14:paraId="631030B7" w14:textId="77777777" w:rsidR="001D355F" w:rsidRPr="000D1D3C" w:rsidRDefault="001D355F" w:rsidP="00336C4E">
      <w:pPr>
        <w:spacing w:line="276" w:lineRule="auto"/>
        <w:jc w:val="both"/>
        <w:rPr>
          <w:rFonts w:ascii="Montserrat" w:hAnsi="Montserrat" w:cs="Arial"/>
          <w:color w:val="000000" w:themeColor="text1"/>
          <w:sz w:val="20"/>
          <w:szCs w:val="20"/>
        </w:rPr>
      </w:pPr>
      <w:r w:rsidRPr="000D1D3C">
        <w:rPr>
          <w:rFonts w:ascii="Montserrat" w:hAnsi="Montserrat" w:cs="Arial"/>
          <w:color w:val="000000" w:themeColor="text1"/>
          <w:sz w:val="20"/>
          <w:szCs w:val="20"/>
        </w:rPr>
        <w:t xml:space="preserve">De manera frecuente se programan socializaciones sobre las políticas y procedimientos de TI lideradas por el proceso de Gestión TI, de tal manera que estas actividades reiteradas le permitan a la institución generar la cultura de apropiación de herramientas, metodologías y demás documentaciones que permita el cumplimiento de las políticas. </w:t>
      </w:r>
    </w:p>
    <w:p w14:paraId="7F29C347" w14:textId="1B91710B" w:rsidR="00454ECD" w:rsidRDefault="001D355F" w:rsidP="00336C4E">
      <w:pPr>
        <w:spacing w:line="276" w:lineRule="auto"/>
        <w:jc w:val="both"/>
        <w:rPr>
          <w:rFonts w:ascii="Montserrat" w:hAnsi="Montserrat" w:cs="Arial"/>
          <w:color w:val="000000" w:themeColor="text1"/>
          <w:sz w:val="20"/>
          <w:szCs w:val="20"/>
        </w:rPr>
      </w:pPr>
      <w:r w:rsidRPr="000D1D3C">
        <w:rPr>
          <w:rFonts w:ascii="Montserrat" w:hAnsi="Montserrat" w:cs="Arial"/>
          <w:color w:val="000000" w:themeColor="text1"/>
          <w:sz w:val="20"/>
          <w:szCs w:val="20"/>
        </w:rPr>
        <w:t>El proceso de TI apoya en la sostenibilidad de los cambios que surjan en los sistemas de información, y acompaña y asesora cuando las dependencias lo requieran.</w:t>
      </w:r>
    </w:p>
    <w:p w14:paraId="35AA84E5" w14:textId="77777777" w:rsidR="00454ECD" w:rsidRDefault="00454ECD">
      <w:pPr>
        <w:rPr>
          <w:rFonts w:ascii="Montserrat" w:hAnsi="Montserrat" w:cs="Arial"/>
          <w:color w:val="000000" w:themeColor="text1"/>
          <w:sz w:val="20"/>
          <w:szCs w:val="20"/>
        </w:rPr>
      </w:pPr>
      <w:r>
        <w:rPr>
          <w:rFonts w:ascii="Montserrat" w:hAnsi="Montserrat" w:cs="Arial"/>
          <w:color w:val="000000" w:themeColor="text1"/>
          <w:sz w:val="20"/>
          <w:szCs w:val="20"/>
        </w:rPr>
        <w:br w:type="page"/>
      </w:r>
    </w:p>
    <w:p w14:paraId="287F0B1F" w14:textId="52171E84" w:rsidR="001D355F" w:rsidRPr="009B5F27" w:rsidRDefault="001D355F" w:rsidP="00FD44A8">
      <w:pPr>
        <w:pStyle w:val="Heading3"/>
        <w:numPr>
          <w:ilvl w:val="1"/>
          <w:numId w:val="61"/>
        </w:numPr>
        <w:ind w:left="426"/>
        <w:rPr>
          <w:rFonts w:ascii="Montserrat" w:hAnsi="Montserrat" w:cs="Arial"/>
          <w:b/>
          <w:color w:val="000000" w:themeColor="text1"/>
          <w:sz w:val="20"/>
          <w:szCs w:val="20"/>
        </w:rPr>
      </w:pPr>
      <w:bookmarkStart w:id="155" w:name="_Toc123712388"/>
      <w:bookmarkStart w:id="156" w:name="_Toc123713876"/>
      <w:bookmarkStart w:id="157" w:name="_Toc157526069"/>
      <w:bookmarkEnd w:id="67"/>
      <w:bookmarkEnd w:id="68"/>
      <w:bookmarkEnd w:id="153"/>
      <w:bookmarkEnd w:id="154"/>
      <w:r>
        <w:rPr>
          <w:rFonts w:ascii="Montserrat" w:hAnsi="Montserrat" w:cs="Arial"/>
          <w:b/>
          <w:color w:val="000000" w:themeColor="text1"/>
          <w:sz w:val="20"/>
          <w:szCs w:val="20"/>
        </w:rPr>
        <w:t xml:space="preserve">GESTIÓN DE </w:t>
      </w:r>
      <w:r w:rsidRPr="009B5F27">
        <w:rPr>
          <w:rFonts w:ascii="Montserrat" w:hAnsi="Montserrat" w:cs="Arial"/>
          <w:b/>
          <w:color w:val="000000" w:themeColor="text1"/>
          <w:sz w:val="20"/>
          <w:szCs w:val="20"/>
        </w:rPr>
        <w:t>INFORMACIÓN</w:t>
      </w:r>
      <w:bookmarkEnd w:id="155"/>
      <w:bookmarkEnd w:id="156"/>
      <w:bookmarkEnd w:id="157"/>
    </w:p>
    <w:p w14:paraId="2CDA6A05" w14:textId="77777777" w:rsidR="001D355F" w:rsidRPr="009B5F27" w:rsidRDefault="001D355F" w:rsidP="001D355F">
      <w:pPr>
        <w:rPr>
          <w:rFonts w:ascii="Montserrat" w:hAnsi="Montserrat" w:cs="Arial"/>
          <w:sz w:val="20"/>
          <w:szCs w:val="20"/>
        </w:rPr>
      </w:pPr>
    </w:p>
    <w:p w14:paraId="52221FC7" w14:textId="2B4B9E93" w:rsidR="001D355F" w:rsidRPr="005E4D9D" w:rsidRDefault="001D355F" w:rsidP="001D355F">
      <w:pPr>
        <w:spacing w:line="276" w:lineRule="auto"/>
        <w:jc w:val="both"/>
        <w:rPr>
          <w:rFonts w:ascii="Montserrat" w:hAnsi="Montserrat" w:cs="Arial"/>
          <w:color w:val="000000" w:themeColor="text1"/>
          <w:sz w:val="20"/>
          <w:szCs w:val="20"/>
        </w:rPr>
      </w:pPr>
      <w:r w:rsidRPr="009B5F27">
        <w:rPr>
          <w:rFonts w:ascii="Montserrat" w:hAnsi="Montserrat" w:cs="Arial"/>
          <w:sz w:val="20"/>
          <w:szCs w:val="20"/>
        </w:rPr>
        <w:t xml:space="preserve">El objetivo de este dominio es generar información que aporte valor a la institución facilitando la toma de decisiones. Incluye la definición, recolección, validación, consolidación y publicación de información de interés para los diferentes grupos de interés, de tal forma que se fomente la capacidad de análisis. La información debe cumplir con los criterios de disponibilidad, confiabilidad e integridad para que sea útil. </w:t>
      </w:r>
      <w:r w:rsidRPr="005E4D9D">
        <w:rPr>
          <w:rFonts w:ascii="Montserrat" w:hAnsi="Montserrat" w:cs="Arial"/>
          <w:color w:val="000000" w:themeColor="text1"/>
          <w:sz w:val="20"/>
          <w:szCs w:val="20"/>
        </w:rPr>
        <w:t>La universidad está trabajando en implementar soluciones que permitan un mejor aprovechamiento de la información a través de proyectos de inteligencia de información (BI) con el propósito de:</w:t>
      </w:r>
    </w:p>
    <w:p w14:paraId="0229E698" w14:textId="77777777" w:rsidR="001D355F" w:rsidRPr="005E4D9D" w:rsidRDefault="001D355F" w:rsidP="00FD44A8">
      <w:pPr>
        <w:pStyle w:val="ListParagraph"/>
        <w:numPr>
          <w:ilvl w:val="0"/>
          <w:numId w:val="35"/>
        </w:numPr>
        <w:spacing w:line="276" w:lineRule="auto"/>
        <w:jc w:val="both"/>
        <w:rPr>
          <w:rFonts w:ascii="Montserrat" w:hAnsi="Montserrat" w:cs="Arial"/>
          <w:color w:val="000000" w:themeColor="text1"/>
          <w:sz w:val="20"/>
          <w:szCs w:val="20"/>
        </w:rPr>
      </w:pPr>
      <w:r w:rsidRPr="005E4D9D">
        <w:rPr>
          <w:rFonts w:ascii="Montserrat" w:hAnsi="Montserrat" w:cs="Arial"/>
          <w:color w:val="000000" w:themeColor="text1"/>
          <w:sz w:val="20"/>
          <w:szCs w:val="20"/>
        </w:rPr>
        <w:t>Generación de capacidades para la analítica y aprovechamiento de los datos y de la información para la toma de decisiones.</w:t>
      </w:r>
    </w:p>
    <w:p w14:paraId="1C800BC5" w14:textId="77777777" w:rsidR="001D355F" w:rsidRPr="005E4D9D" w:rsidRDefault="001D355F" w:rsidP="00FD44A8">
      <w:pPr>
        <w:pStyle w:val="ListParagraph"/>
        <w:numPr>
          <w:ilvl w:val="0"/>
          <w:numId w:val="35"/>
        </w:numPr>
        <w:spacing w:line="276" w:lineRule="auto"/>
        <w:jc w:val="both"/>
        <w:rPr>
          <w:rFonts w:ascii="Montserrat" w:hAnsi="Montserrat" w:cs="Arial"/>
          <w:color w:val="000000" w:themeColor="text1"/>
          <w:sz w:val="20"/>
          <w:szCs w:val="20"/>
        </w:rPr>
      </w:pPr>
      <w:r w:rsidRPr="005E4D9D">
        <w:rPr>
          <w:rFonts w:ascii="Montserrat" w:hAnsi="Montserrat" w:cs="Arial"/>
          <w:color w:val="000000" w:themeColor="text1"/>
          <w:sz w:val="20"/>
          <w:szCs w:val="20"/>
        </w:rPr>
        <w:t xml:space="preserve">Habilitación y uso de herramientas de analítica de información y datos para la toma de decisiones. </w:t>
      </w:r>
    </w:p>
    <w:p w14:paraId="77504108" w14:textId="77777777" w:rsidR="001D355F" w:rsidRPr="005E4D9D" w:rsidRDefault="001D355F" w:rsidP="00FD44A8">
      <w:pPr>
        <w:pStyle w:val="ListParagraph"/>
        <w:numPr>
          <w:ilvl w:val="0"/>
          <w:numId w:val="35"/>
        </w:numPr>
        <w:spacing w:line="276" w:lineRule="auto"/>
        <w:jc w:val="both"/>
        <w:rPr>
          <w:rFonts w:ascii="Montserrat" w:hAnsi="Montserrat" w:cs="Arial"/>
          <w:color w:val="000000" w:themeColor="text1"/>
          <w:sz w:val="20"/>
          <w:szCs w:val="20"/>
        </w:rPr>
      </w:pPr>
      <w:r w:rsidRPr="005E4D9D">
        <w:rPr>
          <w:rFonts w:ascii="Montserrat" w:hAnsi="Montserrat" w:cs="Arial"/>
          <w:color w:val="000000" w:themeColor="text1"/>
          <w:sz w:val="20"/>
          <w:szCs w:val="20"/>
        </w:rPr>
        <w:t>Publicación de información para los grupos de interés de la universidad.</w:t>
      </w:r>
    </w:p>
    <w:p w14:paraId="5CDBD726" w14:textId="77777777" w:rsidR="001D355F" w:rsidRDefault="001D355F" w:rsidP="00FD44A8">
      <w:pPr>
        <w:pStyle w:val="ListParagraph"/>
        <w:numPr>
          <w:ilvl w:val="0"/>
          <w:numId w:val="35"/>
        </w:numPr>
        <w:spacing w:line="276" w:lineRule="auto"/>
        <w:jc w:val="both"/>
        <w:rPr>
          <w:rFonts w:ascii="Montserrat" w:hAnsi="Montserrat" w:cs="Arial"/>
          <w:color w:val="000000" w:themeColor="text1"/>
          <w:sz w:val="20"/>
          <w:szCs w:val="20"/>
        </w:rPr>
      </w:pPr>
      <w:r w:rsidRPr="005E4D9D">
        <w:rPr>
          <w:rFonts w:ascii="Montserrat" w:hAnsi="Montserrat" w:cs="Arial"/>
          <w:color w:val="000000" w:themeColor="text1"/>
          <w:sz w:val="20"/>
          <w:szCs w:val="20"/>
        </w:rPr>
        <w:t>Generación de información para entes externos, gubernamentales, de control y vigilancia.</w:t>
      </w:r>
    </w:p>
    <w:p w14:paraId="71A16109" w14:textId="7C1C6E61" w:rsidR="009C1271" w:rsidRPr="009C1271" w:rsidRDefault="00B0511F" w:rsidP="009C1271">
      <w:pPr>
        <w:spacing w:line="276" w:lineRule="auto"/>
        <w:jc w:val="both"/>
        <w:rPr>
          <w:rFonts w:ascii="Montserrat" w:hAnsi="Montserrat" w:cs="Arial"/>
          <w:sz w:val="20"/>
          <w:szCs w:val="20"/>
        </w:rPr>
      </w:pPr>
      <w:r>
        <w:rPr>
          <w:rFonts w:ascii="Montserrat" w:hAnsi="Montserrat" w:cs="Arial"/>
          <w:sz w:val="20"/>
          <w:szCs w:val="20"/>
        </w:rPr>
        <w:t xml:space="preserve">El proceso de Gestión TI </w:t>
      </w:r>
      <w:r w:rsidR="009C1271" w:rsidRPr="009C1271">
        <w:rPr>
          <w:rFonts w:ascii="Montserrat" w:hAnsi="Montserrat" w:cs="Arial"/>
          <w:sz w:val="20"/>
          <w:szCs w:val="20"/>
        </w:rPr>
        <w:t>avanza en la gestión de la calidad de los componentes de información con la evaluación y revisión de los procesos que acompañan la recolección, procesamiento, publicación y seguimiento de los datos, para lograr la madurez que se requiere en el aprovechamiento de la información por parte de los interesados. A continuación, se presenta el análisis de la situación actual con base en los ámbitos de este dominio.</w:t>
      </w:r>
    </w:p>
    <w:p w14:paraId="521E4E5F" w14:textId="77777777" w:rsidR="009308C4" w:rsidRPr="009B5F27" w:rsidRDefault="009308C4" w:rsidP="009308C4">
      <w:pPr>
        <w:pStyle w:val="ListParagraph"/>
        <w:spacing w:line="276" w:lineRule="auto"/>
        <w:jc w:val="both"/>
        <w:rPr>
          <w:rFonts w:ascii="Montserrat" w:hAnsi="Montserrat" w:cs="Arial"/>
          <w:color w:val="FF0000"/>
          <w:sz w:val="20"/>
          <w:szCs w:val="20"/>
        </w:rPr>
      </w:pPr>
    </w:p>
    <w:p w14:paraId="78D9C7C2" w14:textId="66E4E197" w:rsidR="001D355F" w:rsidRPr="009308C4" w:rsidRDefault="00B060DD" w:rsidP="00FD44A8">
      <w:pPr>
        <w:pStyle w:val="Heading4"/>
        <w:numPr>
          <w:ilvl w:val="2"/>
          <w:numId w:val="61"/>
        </w:numPr>
        <w:ind w:left="567"/>
        <w:rPr>
          <w:rFonts w:ascii="Montserrat" w:hAnsi="Montserrat" w:cs="Arial"/>
          <w:b/>
          <w:i w:val="0"/>
          <w:color w:val="000000" w:themeColor="text1"/>
          <w:sz w:val="20"/>
          <w:szCs w:val="20"/>
        </w:rPr>
      </w:pPr>
      <w:bookmarkStart w:id="158" w:name="_Toc49171413"/>
      <w:bookmarkStart w:id="159" w:name="_Toc157526070"/>
      <w:r w:rsidRPr="009308C4">
        <w:rPr>
          <w:rFonts w:ascii="Montserrat" w:hAnsi="Montserrat" w:cs="Arial"/>
          <w:b/>
          <w:bCs/>
          <w:i w:val="0"/>
          <w:iCs w:val="0"/>
          <w:color w:val="000000" w:themeColor="text1"/>
          <w:sz w:val="20"/>
          <w:szCs w:val="20"/>
        </w:rPr>
        <w:t>ANÁLISIS DOMINIO DE INFORMACIÓN</w:t>
      </w:r>
      <w:bookmarkEnd w:id="158"/>
      <w:bookmarkEnd w:id="159"/>
    </w:p>
    <w:p w14:paraId="5C6E0919" w14:textId="77777777" w:rsidR="001D355F" w:rsidRPr="009B5F27" w:rsidRDefault="001D355F" w:rsidP="00FD44A8">
      <w:pPr>
        <w:pStyle w:val="ListParagraph"/>
        <w:numPr>
          <w:ilvl w:val="0"/>
          <w:numId w:val="28"/>
        </w:numPr>
        <w:spacing w:line="276" w:lineRule="auto"/>
        <w:jc w:val="both"/>
        <w:rPr>
          <w:rFonts w:ascii="Montserrat" w:hAnsi="Montserrat" w:cs="Arial"/>
          <w:sz w:val="20"/>
          <w:szCs w:val="20"/>
          <w:lang w:val="es-ES"/>
        </w:rPr>
      </w:pPr>
      <w:r w:rsidRPr="009B5F27">
        <w:rPr>
          <w:rFonts w:ascii="Montserrat" w:hAnsi="Montserrat" w:cs="Arial"/>
          <w:sz w:val="20"/>
          <w:szCs w:val="20"/>
          <w:lang w:val="es-ES"/>
        </w:rPr>
        <w:t xml:space="preserve">Muchos de los datos que se encuentran almacenados en las diferentes fuentes con que cuenta la institución no se encuentran centralizados.  Además, en algunos de los repositorios se carece de técnicas y operaciones que permitan mejorar la calidad de estos.  </w:t>
      </w:r>
    </w:p>
    <w:p w14:paraId="045FDE73" w14:textId="77777777" w:rsidR="001D355F" w:rsidRPr="009B5F27" w:rsidRDefault="001D355F" w:rsidP="00FD44A8">
      <w:pPr>
        <w:pStyle w:val="ListParagraph"/>
        <w:numPr>
          <w:ilvl w:val="0"/>
          <w:numId w:val="28"/>
        </w:numPr>
        <w:spacing w:line="276" w:lineRule="auto"/>
        <w:jc w:val="both"/>
        <w:rPr>
          <w:rFonts w:ascii="Montserrat" w:hAnsi="Montserrat" w:cs="Arial"/>
          <w:sz w:val="20"/>
          <w:szCs w:val="20"/>
          <w:lang w:val="es-ES"/>
        </w:rPr>
      </w:pPr>
      <w:r w:rsidRPr="009B5F27">
        <w:rPr>
          <w:rFonts w:ascii="Montserrat" w:hAnsi="Montserrat" w:cs="Arial"/>
          <w:sz w:val="20"/>
          <w:szCs w:val="20"/>
          <w:lang w:val="es-ES"/>
        </w:rPr>
        <w:t>La institución ha implementado recientemente herramientas que permiten recolectar, validar, consolidar y hacer pública la información. Sin embargo, este proceso se encuentra en sus etapas tempranas y debe madurar para generar resultados de impacto.</w:t>
      </w:r>
    </w:p>
    <w:p w14:paraId="6CE59780" w14:textId="77777777" w:rsidR="001D355F" w:rsidRPr="009B5F27" w:rsidRDefault="001D355F" w:rsidP="00FD44A8">
      <w:pPr>
        <w:pStyle w:val="ListParagraph"/>
        <w:numPr>
          <w:ilvl w:val="0"/>
          <w:numId w:val="28"/>
        </w:numPr>
        <w:spacing w:line="276" w:lineRule="auto"/>
        <w:jc w:val="both"/>
        <w:rPr>
          <w:rFonts w:ascii="Montserrat" w:hAnsi="Montserrat" w:cs="Arial"/>
          <w:sz w:val="20"/>
          <w:szCs w:val="20"/>
          <w:lang w:val="es-ES"/>
        </w:rPr>
      </w:pPr>
      <w:r w:rsidRPr="009B5F27">
        <w:rPr>
          <w:rFonts w:ascii="Montserrat" w:hAnsi="Montserrat" w:cs="Arial"/>
          <w:sz w:val="20"/>
          <w:szCs w:val="20"/>
          <w:lang w:val="es-ES"/>
        </w:rPr>
        <w:t>Los procesos de análisis de datos se encuentran en una etapa inmadura, lo que genera oportunidades importantes para apoyar los procesos para la toma de decisiones y generar valor a la institución.</w:t>
      </w:r>
    </w:p>
    <w:p w14:paraId="3EF1EC68" w14:textId="77777777" w:rsidR="001D355F" w:rsidRPr="009B5F27" w:rsidRDefault="001D355F" w:rsidP="00FD44A8">
      <w:pPr>
        <w:pStyle w:val="ListParagraph"/>
        <w:numPr>
          <w:ilvl w:val="0"/>
          <w:numId w:val="28"/>
        </w:numPr>
        <w:spacing w:line="276" w:lineRule="auto"/>
        <w:jc w:val="both"/>
        <w:rPr>
          <w:rFonts w:ascii="Montserrat" w:hAnsi="Montserrat" w:cs="Arial"/>
          <w:sz w:val="20"/>
          <w:szCs w:val="20"/>
          <w:lang w:val="es-ES"/>
        </w:rPr>
      </w:pPr>
      <w:r w:rsidRPr="009B5F27">
        <w:rPr>
          <w:rFonts w:ascii="Montserrat" w:hAnsi="Montserrat" w:cs="Arial"/>
          <w:sz w:val="20"/>
          <w:szCs w:val="20"/>
          <w:lang w:val="es-ES"/>
        </w:rPr>
        <w:t>Existen importantes avances con relación al desarrollo tecnológico de los aspectos relacionados a la gestión y analítica de datos, lo que genera grandes oportunidades para explorar en la institución.</w:t>
      </w:r>
    </w:p>
    <w:p w14:paraId="620722A1" w14:textId="77777777" w:rsidR="001D355F" w:rsidRPr="009B5F27" w:rsidRDefault="001D355F" w:rsidP="00FD44A8">
      <w:pPr>
        <w:pStyle w:val="ListParagraph"/>
        <w:numPr>
          <w:ilvl w:val="0"/>
          <w:numId w:val="28"/>
        </w:numPr>
        <w:spacing w:line="276" w:lineRule="auto"/>
        <w:jc w:val="both"/>
        <w:rPr>
          <w:rFonts w:ascii="Montserrat" w:hAnsi="Montserrat" w:cs="Arial"/>
          <w:color w:val="FF0000"/>
          <w:sz w:val="20"/>
          <w:szCs w:val="20"/>
          <w:lang w:val="es-ES"/>
        </w:rPr>
      </w:pPr>
      <w:r w:rsidRPr="009B5F27">
        <w:rPr>
          <w:rFonts w:ascii="Montserrat" w:hAnsi="Montserrat" w:cs="Arial"/>
          <w:color w:val="FF0000"/>
          <w:sz w:val="20"/>
          <w:szCs w:val="20"/>
        </w:rPr>
        <w:t>Definir el directorio de activos de información, con su respectiva caracterización y sus respectivos criterios de calidad, de acuerdo con las necesidades normativas, estratégicas y operacionales.</w:t>
      </w:r>
    </w:p>
    <w:p w14:paraId="46C853F4" w14:textId="77777777" w:rsidR="001D355F" w:rsidRPr="009B5F27" w:rsidRDefault="001D355F" w:rsidP="00FD44A8">
      <w:pPr>
        <w:pStyle w:val="ListParagraph"/>
        <w:numPr>
          <w:ilvl w:val="0"/>
          <w:numId w:val="28"/>
        </w:numPr>
        <w:spacing w:line="276" w:lineRule="auto"/>
        <w:jc w:val="both"/>
        <w:rPr>
          <w:rFonts w:ascii="Montserrat" w:hAnsi="Montserrat" w:cs="Arial"/>
          <w:color w:val="FF0000"/>
          <w:sz w:val="20"/>
          <w:szCs w:val="20"/>
          <w:lang w:val="es-ES"/>
        </w:rPr>
      </w:pPr>
      <w:r w:rsidRPr="009B5F27">
        <w:rPr>
          <w:rFonts w:ascii="Montserrat" w:hAnsi="Montserrat" w:cs="Arial"/>
          <w:color w:val="FF0000"/>
          <w:sz w:val="20"/>
          <w:szCs w:val="20"/>
        </w:rPr>
        <w:t>No se tiene definido procesos que permitan identificar si la información es confidencial, restringida, de uso interno o público.</w:t>
      </w:r>
    </w:p>
    <w:p w14:paraId="772ABE6E" w14:textId="77777777" w:rsidR="001D355F" w:rsidRPr="00E95CBA" w:rsidRDefault="001D355F" w:rsidP="001D355F">
      <w:pPr>
        <w:spacing w:line="276" w:lineRule="auto"/>
        <w:jc w:val="both"/>
        <w:rPr>
          <w:rFonts w:ascii="Montserrat" w:hAnsi="Montserrat" w:cs="Arial"/>
          <w:color w:val="000000" w:themeColor="text1"/>
          <w:sz w:val="20"/>
          <w:szCs w:val="20"/>
          <w:lang w:val="es-ES"/>
        </w:rPr>
      </w:pPr>
      <w:r w:rsidRPr="00E95CBA">
        <w:rPr>
          <w:rFonts w:ascii="Montserrat" w:hAnsi="Montserrat" w:cs="Arial"/>
          <w:color w:val="000000" w:themeColor="text1"/>
          <w:sz w:val="20"/>
          <w:szCs w:val="20"/>
          <w:lang w:val="es-ES"/>
        </w:rPr>
        <w:t>La Universidad, actualmente trabaja en definir los criterios de uso de firma electrónica y digital y aplicación del gestor documental electrónico. Se recomienda seguir trabajando en estas directrices encaminadas a encontrar mejoras, optimización y agilización de procesos por medios electrónicos. La adecuada gestión de soportes electrónicos permitirá iniciar una transformación de los procesos institucionales al mundo digital, lo cual se relaciona directamente con el proceso de renovación de sistemas de información.</w:t>
      </w:r>
    </w:p>
    <w:p w14:paraId="3DD8683D" w14:textId="44DE624A" w:rsidR="001D355F" w:rsidRPr="00655306" w:rsidRDefault="001D355F" w:rsidP="001D355F">
      <w:pPr>
        <w:spacing w:line="276" w:lineRule="auto"/>
        <w:jc w:val="both"/>
        <w:rPr>
          <w:rFonts w:ascii="Montserrat" w:hAnsi="Montserrat" w:cs="Arial"/>
          <w:color w:val="000000" w:themeColor="text1"/>
          <w:sz w:val="20"/>
          <w:szCs w:val="20"/>
          <w:lang w:val="es-ES"/>
        </w:rPr>
      </w:pPr>
      <w:r w:rsidRPr="00655306">
        <w:rPr>
          <w:rFonts w:ascii="Montserrat" w:hAnsi="Montserrat" w:cs="Arial"/>
          <w:color w:val="000000" w:themeColor="text1"/>
          <w:sz w:val="20"/>
          <w:szCs w:val="20"/>
          <w:lang w:val="es-ES"/>
        </w:rPr>
        <w:t xml:space="preserve">Como soporte al sistema de gestión documental, se cuenta con el software </w:t>
      </w:r>
      <w:proofErr w:type="spellStart"/>
      <w:r w:rsidRPr="00655306">
        <w:rPr>
          <w:rFonts w:ascii="Montserrat" w:hAnsi="Montserrat" w:cs="Arial"/>
          <w:color w:val="000000" w:themeColor="text1"/>
          <w:sz w:val="20"/>
          <w:szCs w:val="20"/>
          <w:lang w:val="es-ES"/>
        </w:rPr>
        <w:t>Docuware</w:t>
      </w:r>
      <w:proofErr w:type="spellEnd"/>
      <w:r w:rsidRPr="00655306">
        <w:rPr>
          <w:rFonts w:ascii="Montserrat" w:hAnsi="Montserrat" w:cs="Arial"/>
          <w:color w:val="000000" w:themeColor="text1"/>
          <w:sz w:val="20"/>
          <w:szCs w:val="20"/>
          <w:lang w:val="es-ES"/>
        </w:rPr>
        <w:t>, que contiene la copia digitalizada de algunas series documentales, mitigando el riesgo de pérdida de información</w:t>
      </w:r>
      <w:r w:rsidR="00AF4CA6">
        <w:rPr>
          <w:rFonts w:ascii="Montserrat" w:hAnsi="Montserrat" w:cs="Arial"/>
          <w:color w:val="000000" w:themeColor="text1"/>
          <w:sz w:val="20"/>
          <w:szCs w:val="20"/>
          <w:lang w:val="es-ES"/>
        </w:rPr>
        <w:t xml:space="preserve"> institucional</w:t>
      </w:r>
      <w:r w:rsidRPr="00655306">
        <w:rPr>
          <w:rFonts w:ascii="Montserrat" w:hAnsi="Montserrat" w:cs="Arial"/>
          <w:color w:val="000000" w:themeColor="text1"/>
          <w:sz w:val="20"/>
          <w:szCs w:val="20"/>
          <w:lang w:val="es-ES"/>
        </w:rPr>
        <w:t xml:space="preserve"> por daño en el archivo físico original</w:t>
      </w:r>
      <w:r w:rsidR="00655306" w:rsidRPr="00655306">
        <w:rPr>
          <w:rFonts w:ascii="Montserrat" w:hAnsi="Montserrat" w:cs="Arial"/>
          <w:color w:val="000000" w:themeColor="text1"/>
          <w:sz w:val="20"/>
          <w:szCs w:val="20"/>
          <w:lang w:val="es-ES"/>
        </w:rPr>
        <w:t>, el cual es administrado por el área de archivo institucional</w:t>
      </w:r>
      <w:r w:rsidRPr="00655306">
        <w:rPr>
          <w:rFonts w:ascii="Montserrat" w:hAnsi="Montserrat" w:cs="Arial"/>
          <w:color w:val="000000" w:themeColor="text1"/>
          <w:sz w:val="20"/>
          <w:szCs w:val="20"/>
          <w:lang w:val="es-ES"/>
        </w:rPr>
        <w:t>.</w:t>
      </w:r>
    </w:p>
    <w:p w14:paraId="518334B5" w14:textId="77777777" w:rsidR="00192587" w:rsidRPr="00192587" w:rsidRDefault="00192587" w:rsidP="00192587">
      <w:pPr>
        <w:rPr>
          <w:lang w:val="es-ES"/>
        </w:rPr>
      </w:pPr>
    </w:p>
    <w:p w14:paraId="2119838E" w14:textId="03DF28FD" w:rsidR="001D355F" w:rsidRPr="00FA24BF" w:rsidRDefault="00B060DD" w:rsidP="00FD44A8">
      <w:pPr>
        <w:pStyle w:val="Heading4"/>
        <w:numPr>
          <w:ilvl w:val="2"/>
          <w:numId w:val="61"/>
        </w:numPr>
        <w:ind w:left="709"/>
        <w:rPr>
          <w:rFonts w:ascii="Montserrat" w:hAnsi="Montserrat" w:cs="Arial"/>
          <w:b/>
          <w:i w:val="0"/>
          <w:color w:val="000000" w:themeColor="text1"/>
          <w:sz w:val="20"/>
          <w:szCs w:val="20"/>
        </w:rPr>
      </w:pPr>
      <w:bookmarkStart w:id="160" w:name="_Toc157526071"/>
      <w:r w:rsidRPr="00FA24BF">
        <w:rPr>
          <w:rFonts w:ascii="Montserrat" w:hAnsi="Montserrat" w:cs="Arial"/>
          <w:b/>
          <w:bCs/>
          <w:i w:val="0"/>
          <w:iCs w:val="0"/>
          <w:color w:val="000000" w:themeColor="text1"/>
          <w:sz w:val="20"/>
          <w:szCs w:val="20"/>
        </w:rPr>
        <w:t>HERRAMIENTAS DE ANÁLISIS</w:t>
      </w:r>
      <w:bookmarkEnd w:id="160"/>
      <w:r w:rsidRPr="00FA24BF">
        <w:rPr>
          <w:rFonts w:ascii="Montserrat" w:hAnsi="Montserrat" w:cs="Arial"/>
          <w:b/>
          <w:bCs/>
          <w:i w:val="0"/>
          <w:iCs w:val="0"/>
          <w:color w:val="000000" w:themeColor="text1"/>
          <w:sz w:val="20"/>
          <w:szCs w:val="20"/>
        </w:rPr>
        <w:t xml:space="preserve"> </w:t>
      </w:r>
    </w:p>
    <w:p w14:paraId="6AD89A27" w14:textId="77777777" w:rsidR="001D355F" w:rsidRPr="009B5F27" w:rsidRDefault="001D355F" w:rsidP="001D355F">
      <w:pPr>
        <w:rPr>
          <w:rFonts w:ascii="Montserrat" w:hAnsi="Montserrat" w:cs="Arial"/>
          <w:sz w:val="20"/>
          <w:szCs w:val="20"/>
        </w:rPr>
      </w:pPr>
    </w:p>
    <w:p w14:paraId="129EB385" w14:textId="77777777" w:rsidR="001D355F" w:rsidRPr="009B5F27" w:rsidRDefault="001D355F" w:rsidP="001D355F">
      <w:pPr>
        <w:spacing w:line="276" w:lineRule="auto"/>
        <w:jc w:val="both"/>
        <w:rPr>
          <w:rFonts w:ascii="Montserrat" w:eastAsia="Times New Roman" w:hAnsi="Montserrat" w:cs="Arial"/>
          <w:color w:val="000000"/>
          <w:sz w:val="20"/>
          <w:szCs w:val="20"/>
          <w:shd w:val="clear" w:color="auto" w:fill="FFFFFF"/>
        </w:rPr>
      </w:pPr>
      <w:r w:rsidRPr="009B5F27">
        <w:rPr>
          <w:rFonts w:ascii="Montserrat" w:eastAsia="Times New Roman" w:hAnsi="Montserrat" w:cs="Arial"/>
          <w:color w:val="000000"/>
          <w:sz w:val="20"/>
          <w:szCs w:val="20"/>
          <w:shd w:val="clear" w:color="auto" w:fill="FFFFFF"/>
          <w:lang w:val="es-ES"/>
        </w:rPr>
        <w:t>Para apoyar el proceso de toma de decisiones basado en la información, es necesario implementar estrategias que contribuyan al análisis en los diferentes mecanismos de seguimiento, evaluación y control. Para ello se incluirán herramientas orientadas al seguimiento, análisis y a la presentación de la información a los sectores interesados.</w:t>
      </w:r>
      <w:r w:rsidRPr="009B5F27">
        <w:rPr>
          <w:rFonts w:ascii="Montserrat" w:eastAsia="Times New Roman" w:hAnsi="Montserrat" w:cs="Arial"/>
          <w:color w:val="000000"/>
          <w:sz w:val="20"/>
          <w:szCs w:val="20"/>
          <w:shd w:val="clear" w:color="auto" w:fill="FFFFFF"/>
        </w:rPr>
        <w:t> </w:t>
      </w:r>
    </w:p>
    <w:p w14:paraId="6D59B7C6" w14:textId="77777777" w:rsidR="001D355F" w:rsidRPr="009B5F27" w:rsidRDefault="001D355F" w:rsidP="001D355F">
      <w:pPr>
        <w:spacing w:line="276" w:lineRule="auto"/>
        <w:jc w:val="both"/>
        <w:rPr>
          <w:rFonts w:ascii="Montserrat" w:eastAsia="Times New Roman" w:hAnsi="Montserrat" w:cs="Arial"/>
          <w:color w:val="000000"/>
          <w:sz w:val="20"/>
          <w:szCs w:val="20"/>
          <w:shd w:val="clear" w:color="auto" w:fill="FFFFFF"/>
          <w:lang w:val="es-ES"/>
        </w:rPr>
      </w:pPr>
      <w:r w:rsidRPr="009B5F27">
        <w:rPr>
          <w:rFonts w:ascii="Montserrat" w:eastAsia="Times New Roman" w:hAnsi="Montserrat" w:cs="Arial"/>
          <w:color w:val="000000"/>
          <w:sz w:val="20"/>
          <w:szCs w:val="20"/>
          <w:shd w:val="clear" w:color="auto" w:fill="FFFFFF"/>
          <w:lang w:val="es-ES"/>
        </w:rPr>
        <w:t>Teniendo en cuenta que la mayoría de las decisiones de la Universidad se basan en información de experiencias en:</w:t>
      </w:r>
    </w:p>
    <w:p w14:paraId="25EC2B8E" w14:textId="77777777" w:rsidR="001D355F" w:rsidRPr="009B5F27" w:rsidRDefault="001D355F" w:rsidP="00FD44A8">
      <w:pPr>
        <w:pStyle w:val="ListParagraph"/>
        <w:numPr>
          <w:ilvl w:val="0"/>
          <w:numId w:val="33"/>
        </w:numPr>
        <w:spacing w:after="0" w:line="276" w:lineRule="auto"/>
        <w:jc w:val="both"/>
        <w:rPr>
          <w:rFonts w:ascii="Montserrat" w:eastAsia="Times New Roman" w:hAnsi="Montserrat" w:cs="Arial"/>
          <w:color w:val="000000"/>
          <w:sz w:val="20"/>
          <w:szCs w:val="20"/>
          <w:shd w:val="clear" w:color="auto" w:fill="FFFFFF"/>
          <w:lang w:val="es-ES"/>
        </w:rPr>
      </w:pPr>
      <w:r w:rsidRPr="009B5F27">
        <w:rPr>
          <w:rFonts w:ascii="Montserrat" w:eastAsia="Times New Roman" w:hAnsi="Montserrat" w:cs="Arial"/>
          <w:color w:val="000000"/>
          <w:sz w:val="20"/>
          <w:szCs w:val="20"/>
          <w:shd w:val="clear" w:color="auto" w:fill="FFFFFF"/>
          <w:lang w:val="es-ES"/>
        </w:rPr>
        <w:t>Bases de datos internas</w:t>
      </w:r>
    </w:p>
    <w:p w14:paraId="704FAD8A" w14:textId="77777777" w:rsidR="001D355F" w:rsidRPr="009B5F27" w:rsidRDefault="001D355F" w:rsidP="00FD44A8">
      <w:pPr>
        <w:pStyle w:val="ListParagraph"/>
        <w:numPr>
          <w:ilvl w:val="0"/>
          <w:numId w:val="33"/>
        </w:numPr>
        <w:spacing w:after="0" w:line="276" w:lineRule="auto"/>
        <w:jc w:val="both"/>
        <w:rPr>
          <w:rFonts w:ascii="Montserrat" w:eastAsia="Times New Roman" w:hAnsi="Montserrat" w:cs="Arial"/>
          <w:color w:val="000000"/>
          <w:sz w:val="20"/>
          <w:szCs w:val="20"/>
          <w:shd w:val="clear" w:color="auto" w:fill="FFFFFF"/>
          <w:lang w:val="es-ES"/>
        </w:rPr>
      </w:pPr>
      <w:r w:rsidRPr="009B5F27">
        <w:rPr>
          <w:rFonts w:ascii="Montserrat" w:eastAsia="Times New Roman" w:hAnsi="Montserrat" w:cs="Arial"/>
          <w:color w:val="000000"/>
          <w:sz w:val="20"/>
          <w:szCs w:val="20"/>
          <w:shd w:val="clear" w:color="auto" w:fill="FFFFFF"/>
          <w:lang w:val="es-ES"/>
        </w:rPr>
        <w:t>Bases de datos externas (Comparaciones del mismo sector)</w:t>
      </w:r>
    </w:p>
    <w:p w14:paraId="3BC187DC" w14:textId="77777777" w:rsidR="001D355F" w:rsidRPr="009B5F27" w:rsidRDefault="001D355F" w:rsidP="00FD44A8">
      <w:pPr>
        <w:pStyle w:val="ListParagraph"/>
        <w:numPr>
          <w:ilvl w:val="0"/>
          <w:numId w:val="33"/>
        </w:numPr>
        <w:spacing w:after="0" w:line="276" w:lineRule="auto"/>
        <w:jc w:val="both"/>
        <w:rPr>
          <w:rFonts w:ascii="Montserrat" w:eastAsia="Times New Roman" w:hAnsi="Montserrat" w:cs="Arial"/>
          <w:color w:val="000000"/>
          <w:sz w:val="20"/>
          <w:szCs w:val="20"/>
          <w:shd w:val="clear" w:color="auto" w:fill="FFFFFF"/>
          <w:lang w:val="es-ES"/>
        </w:rPr>
      </w:pPr>
      <w:r w:rsidRPr="009B5F27">
        <w:rPr>
          <w:rFonts w:ascii="Montserrat" w:eastAsia="Times New Roman" w:hAnsi="Montserrat" w:cs="Arial"/>
          <w:color w:val="000000"/>
          <w:sz w:val="20"/>
          <w:szCs w:val="20"/>
          <w:shd w:val="clear" w:color="auto" w:fill="FFFFFF"/>
          <w:lang w:val="es-ES"/>
        </w:rPr>
        <w:t>Otras fuentes de datos (Mercadeo)</w:t>
      </w:r>
    </w:p>
    <w:p w14:paraId="0A85DF2A" w14:textId="77777777" w:rsidR="001D355F" w:rsidRPr="009B5F27" w:rsidRDefault="001D355F" w:rsidP="001D355F">
      <w:pPr>
        <w:spacing w:after="0" w:line="276" w:lineRule="auto"/>
        <w:jc w:val="both"/>
        <w:rPr>
          <w:rFonts w:ascii="Montserrat" w:eastAsia="Times New Roman" w:hAnsi="Montserrat" w:cs="Arial"/>
          <w:color w:val="000000"/>
          <w:sz w:val="20"/>
          <w:szCs w:val="20"/>
          <w:shd w:val="clear" w:color="auto" w:fill="FFFFFF"/>
          <w:lang w:val="es-ES"/>
        </w:rPr>
      </w:pPr>
    </w:p>
    <w:p w14:paraId="4CCEF25F" w14:textId="77777777" w:rsidR="001D355F" w:rsidRPr="009B5F27" w:rsidRDefault="001D355F" w:rsidP="001D355F">
      <w:pPr>
        <w:spacing w:line="276" w:lineRule="auto"/>
        <w:jc w:val="both"/>
        <w:textAlignment w:val="baseline"/>
        <w:rPr>
          <w:rFonts w:ascii="Montserrat" w:eastAsia="Times New Roman" w:hAnsi="Montserrat" w:cs="Arial"/>
          <w:sz w:val="20"/>
          <w:szCs w:val="20"/>
        </w:rPr>
      </w:pPr>
      <w:r w:rsidRPr="009B5F27">
        <w:rPr>
          <w:rFonts w:ascii="Montserrat" w:eastAsia="Times New Roman" w:hAnsi="Montserrat" w:cs="Arial"/>
          <w:sz w:val="20"/>
          <w:szCs w:val="20"/>
        </w:rPr>
        <w:t>El proceso analítico se dificulta al no contar con un conjunto de datos orientado a temas, integrado, no volátil, variante en el tiempo para soportar la toma de decisiones; Por consiguiente, se está implementando un almacén de datos, con el fin de tener información relevante todo el tiempo. </w:t>
      </w:r>
    </w:p>
    <w:p w14:paraId="3A35157B" w14:textId="77777777" w:rsidR="001D355F" w:rsidRPr="009B5F27" w:rsidRDefault="001D355F" w:rsidP="001D355F">
      <w:pPr>
        <w:spacing w:line="276" w:lineRule="auto"/>
        <w:jc w:val="center"/>
        <w:rPr>
          <w:rFonts w:ascii="Montserrat" w:eastAsia="Times New Roman" w:hAnsi="Montserrat" w:cs="Times New Roman"/>
          <w:sz w:val="20"/>
          <w:szCs w:val="20"/>
        </w:rPr>
      </w:pPr>
      <w:r w:rsidRPr="009B5F27">
        <w:rPr>
          <w:rFonts w:ascii="Montserrat" w:hAnsi="Montserrat"/>
          <w:noProof/>
          <w:sz w:val="20"/>
          <w:szCs w:val="20"/>
        </w:rPr>
        <w:drawing>
          <wp:inline distT="0" distB="0" distL="0" distR="0" wp14:anchorId="5DAA627E" wp14:editId="3D44F78B">
            <wp:extent cx="2908300" cy="1812455"/>
            <wp:effectExtent l="0" t="0" r="6350" b="0"/>
            <wp:docPr id="13" name="Imagen 1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Diagrama&#10;&#10;Descripción generada automáticamente"/>
                    <pic:cNvPicPr/>
                  </pic:nvPicPr>
                  <pic:blipFill>
                    <a:blip r:embed="rId55">
                      <a:extLst>
                        <a:ext uri="{28A0092B-C50C-407E-A947-70E740481C1C}">
                          <a14:useLocalDpi xmlns:a14="http://schemas.microsoft.com/office/drawing/2010/main" val="0"/>
                        </a:ext>
                      </a:extLst>
                    </a:blip>
                    <a:stretch>
                      <a:fillRect/>
                    </a:stretch>
                  </pic:blipFill>
                  <pic:spPr>
                    <a:xfrm>
                      <a:off x="0" y="0"/>
                      <a:ext cx="2929038" cy="1825379"/>
                    </a:xfrm>
                    <a:prstGeom prst="rect">
                      <a:avLst/>
                    </a:prstGeom>
                  </pic:spPr>
                </pic:pic>
              </a:graphicData>
            </a:graphic>
          </wp:inline>
        </w:drawing>
      </w:r>
    </w:p>
    <w:p w14:paraId="2185E9E6" w14:textId="0D48BBA3" w:rsidR="001D355F" w:rsidRPr="00AD4C14" w:rsidRDefault="001D355F" w:rsidP="001D355F">
      <w:pPr>
        <w:pStyle w:val="Caption"/>
        <w:jc w:val="center"/>
        <w:rPr>
          <w:rFonts w:ascii="Montserrat" w:hAnsi="Montserrat" w:cs="Arial"/>
          <w:color w:val="000000" w:themeColor="text1"/>
          <w:sz w:val="14"/>
          <w:szCs w:val="14"/>
        </w:rPr>
      </w:pPr>
      <w:bookmarkStart w:id="161" w:name="_Toc157526435"/>
      <w:r w:rsidRPr="00AD4C14">
        <w:rPr>
          <w:rFonts w:ascii="Montserrat" w:hAnsi="Montserrat" w:cs="Arial"/>
          <w:color w:val="000000" w:themeColor="text1"/>
          <w:sz w:val="14"/>
          <w:szCs w:val="14"/>
        </w:rPr>
        <w:t xml:space="preserve">Ilustración </w:t>
      </w:r>
      <w:r w:rsidRPr="00AD4C14">
        <w:rPr>
          <w:rFonts w:ascii="Montserrat" w:hAnsi="Montserrat" w:cs="Arial"/>
          <w:color w:val="000000" w:themeColor="text1"/>
          <w:sz w:val="14"/>
          <w:szCs w:val="14"/>
        </w:rPr>
        <w:fldChar w:fldCharType="begin"/>
      </w:r>
      <w:r w:rsidRPr="00AD4C14">
        <w:rPr>
          <w:rFonts w:ascii="Montserrat" w:hAnsi="Montserrat" w:cs="Arial"/>
          <w:color w:val="000000" w:themeColor="text1"/>
          <w:sz w:val="14"/>
          <w:szCs w:val="14"/>
        </w:rPr>
        <w:instrText xml:space="preserve"> SEQ Ilustración \* ARABIC </w:instrText>
      </w:r>
      <w:r w:rsidRPr="00AD4C14">
        <w:rPr>
          <w:rFonts w:ascii="Montserrat" w:hAnsi="Montserrat" w:cs="Arial"/>
          <w:color w:val="000000" w:themeColor="text1"/>
          <w:sz w:val="14"/>
          <w:szCs w:val="14"/>
        </w:rPr>
        <w:fldChar w:fldCharType="separate"/>
      </w:r>
      <w:r w:rsidR="003C3C4C">
        <w:rPr>
          <w:rFonts w:ascii="Montserrat" w:hAnsi="Montserrat" w:cs="Arial"/>
          <w:noProof/>
          <w:color w:val="000000" w:themeColor="text1"/>
          <w:sz w:val="14"/>
          <w:szCs w:val="14"/>
        </w:rPr>
        <w:t>19</w:t>
      </w:r>
      <w:r w:rsidRPr="00AD4C14">
        <w:rPr>
          <w:rFonts w:ascii="Montserrat" w:hAnsi="Montserrat" w:cs="Arial"/>
          <w:color w:val="000000" w:themeColor="text1"/>
          <w:sz w:val="14"/>
          <w:szCs w:val="14"/>
        </w:rPr>
        <w:fldChar w:fldCharType="end"/>
      </w:r>
      <w:r w:rsidRPr="00AD4C14">
        <w:rPr>
          <w:rFonts w:ascii="Montserrat" w:hAnsi="Montserrat" w:cs="Arial"/>
          <w:color w:val="000000" w:themeColor="text1"/>
          <w:sz w:val="14"/>
          <w:szCs w:val="14"/>
        </w:rPr>
        <w:t xml:space="preserve"> </w:t>
      </w:r>
      <w:r w:rsidR="00AD4C14" w:rsidRPr="00AD4C14">
        <w:rPr>
          <w:rFonts w:ascii="Montserrat" w:hAnsi="Montserrat" w:cs="Arial"/>
          <w:color w:val="000000" w:themeColor="text1"/>
          <w:sz w:val="14"/>
          <w:szCs w:val="14"/>
        </w:rPr>
        <w:t>Estructura de almacén de datos</w:t>
      </w:r>
      <w:bookmarkEnd w:id="161"/>
    </w:p>
    <w:p w14:paraId="05BAE68B" w14:textId="77777777" w:rsidR="001D355F" w:rsidRPr="009B5F27" w:rsidRDefault="001D355F" w:rsidP="001D355F">
      <w:pPr>
        <w:spacing w:line="276" w:lineRule="auto"/>
        <w:jc w:val="both"/>
        <w:rPr>
          <w:rFonts w:ascii="Montserrat" w:eastAsia="Times New Roman" w:hAnsi="Montserrat" w:cs="Arial"/>
          <w:sz w:val="20"/>
          <w:szCs w:val="20"/>
        </w:rPr>
      </w:pPr>
      <w:r w:rsidRPr="009B5F27">
        <w:rPr>
          <w:rFonts w:ascii="Montserrat" w:eastAsia="Times New Roman" w:hAnsi="Montserrat" w:cs="Arial"/>
          <w:sz w:val="20"/>
          <w:szCs w:val="20"/>
        </w:rPr>
        <w:t xml:space="preserve">Para darle valor a los datos con inteligencia empresarial para todos, se utilizará la herramienta de visualización de datos llamada </w:t>
      </w:r>
      <w:proofErr w:type="spellStart"/>
      <w:r w:rsidRPr="009B5F27">
        <w:rPr>
          <w:rFonts w:ascii="Montserrat" w:eastAsia="Times New Roman" w:hAnsi="Montserrat" w:cs="Arial"/>
          <w:sz w:val="20"/>
          <w:szCs w:val="20"/>
        </w:rPr>
        <w:t>Power</w:t>
      </w:r>
      <w:proofErr w:type="spellEnd"/>
      <w:r w:rsidRPr="009B5F27">
        <w:rPr>
          <w:rFonts w:ascii="Montserrat" w:eastAsia="Times New Roman" w:hAnsi="Montserrat" w:cs="Arial"/>
          <w:sz w:val="20"/>
          <w:szCs w:val="20"/>
        </w:rPr>
        <w:t xml:space="preserve"> BI. La cual nos trae las siguientes ventajas: </w:t>
      </w:r>
    </w:p>
    <w:p w14:paraId="6E2B0C3B" w14:textId="77777777" w:rsidR="001D355F" w:rsidRPr="009B5F27" w:rsidRDefault="001D355F" w:rsidP="003C6FF4">
      <w:pPr>
        <w:pStyle w:val="ListParagraph"/>
        <w:numPr>
          <w:ilvl w:val="0"/>
          <w:numId w:val="34"/>
        </w:numPr>
        <w:spacing w:after="0" w:line="276" w:lineRule="auto"/>
        <w:ind w:left="851"/>
        <w:jc w:val="both"/>
        <w:rPr>
          <w:rFonts w:ascii="Montserrat" w:eastAsia="Times New Roman" w:hAnsi="Montserrat" w:cs="Times New Roman"/>
          <w:sz w:val="20"/>
          <w:szCs w:val="20"/>
        </w:rPr>
      </w:pPr>
      <w:r w:rsidRPr="009B5F27">
        <w:rPr>
          <w:rFonts w:ascii="Montserrat" w:eastAsia="Times New Roman" w:hAnsi="Montserrat" w:cs="Arial"/>
          <w:color w:val="000000"/>
          <w:sz w:val="20"/>
          <w:szCs w:val="20"/>
          <w:bdr w:val="none" w:sz="0" w:space="0" w:color="auto" w:frame="1"/>
        </w:rPr>
        <w:t>Transformación de los datos en asombrosas visualizaciones interactivas de una manera muy dinámica. </w:t>
      </w:r>
    </w:p>
    <w:p w14:paraId="048113F2" w14:textId="77777777" w:rsidR="001D355F" w:rsidRPr="009B5F27" w:rsidRDefault="001D355F" w:rsidP="003C6FF4">
      <w:pPr>
        <w:pStyle w:val="ListParagraph"/>
        <w:numPr>
          <w:ilvl w:val="0"/>
          <w:numId w:val="34"/>
        </w:numPr>
        <w:spacing w:after="0" w:line="276" w:lineRule="auto"/>
        <w:ind w:left="851"/>
        <w:jc w:val="both"/>
        <w:rPr>
          <w:rFonts w:ascii="Montserrat" w:eastAsia="Times New Roman" w:hAnsi="Montserrat" w:cs="Times New Roman"/>
          <w:sz w:val="20"/>
          <w:szCs w:val="20"/>
        </w:rPr>
      </w:pPr>
      <w:r w:rsidRPr="009B5F27">
        <w:rPr>
          <w:rFonts w:ascii="Montserrat" w:eastAsia="Times New Roman" w:hAnsi="Montserrat" w:cs="Arial"/>
          <w:color w:val="000000"/>
          <w:sz w:val="20"/>
          <w:szCs w:val="20"/>
          <w:shd w:val="clear" w:color="auto" w:fill="FFFFFF"/>
        </w:rPr>
        <w:t>Analizar y tomar decisiones rápidamente, con los cambios en tiempo real.  </w:t>
      </w:r>
    </w:p>
    <w:p w14:paraId="66E6DC97" w14:textId="67B89343" w:rsidR="001D355F" w:rsidRPr="009B5F27" w:rsidRDefault="001D355F" w:rsidP="003C6FF4">
      <w:pPr>
        <w:pStyle w:val="ListParagraph"/>
        <w:numPr>
          <w:ilvl w:val="0"/>
          <w:numId w:val="34"/>
        </w:numPr>
        <w:spacing w:after="0" w:line="276" w:lineRule="auto"/>
        <w:ind w:left="851"/>
        <w:jc w:val="both"/>
        <w:rPr>
          <w:rFonts w:ascii="Montserrat" w:eastAsia="Times New Roman" w:hAnsi="Montserrat" w:cs="Times New Roman"/>
          <w:sz w:val="20"/>
          <w:szCs w:val="20"/>
        </w:rPr>
      </w:pPr>
      <w:r w:rsidRPr="009B5F27">
        <w:rPr>
          <w:rFonts w:ascii="Montserrat" w:eastAsia="Times New Roman" w:hAnsi="Montserrat" w:cs="Arial"/>
          <w:color w:val="000000"/>
          <w:sz w:val="20"/>
          <w:szCs w:val="20"/>
          <w:shd w:val="clear" w:color="auto" w:fill="FFFFFF"/>
        </w:rPr>
        <w:t xml:space="preserve">Conectar con origen de datos de diferentes origines de datos y publicarlos con otras </w:t>
      </w:r>
      <w:r w:rsidR="00710198">
        <w:rPr>
          <w:rFonts w:ascii="Montserrat" w:eastAsia="Times New Roman" w:hAnsi="Montserrat" w:cs="Arial"/>
          <w:color w:val="000000"/>
          <w:sz w:val="20"/>
          <w:szCs w:val="20"/>
          <w:shd w:val="clear" w:color="auto" w:fill="FFFFFF"/>
        </w:rPr>
        <w:t>institucion</w:t>
      </w:r>
      <w:r w:rsidR="00710198" w:rsidRPr="009B5F27">
        <w:rPr>
          <w:rFonts w:ascii="Montserrat" w:eastAsia="Times New Roman" w:hAnsi="Montserrat" w:cs="Arial"/>
          <w:color w:val="000000"/>
          <w:sz w:val="20"/>
          <w:szCs w:val="20"/>
          <w:shd w:val="clear" w:color="auto" w:fill="FFFFFF"/>
        </w:rPr>
        <w:t>es</w:t>
      </w:r>
      <w:r w:rsidRPr="009B5F27">
        <w:rPr>
          <w:rFonts w:ascii="Montserrat" w:eastAsia="Times New Roman" w:hAnsi="Montserrat" w:cs="Arial"/>
          <w:color w:val="000000"/>
          <w:sz w:val="20"/>
          <w:szCs w:val="20"/>
          <w:shd w:val="clear" w:color="auto" w:fill="FFFFFF"/>
        </w:rPr>
        <w:t xml:space="preserve"> mediante las REST API de la Universidad. </w:t>
      </w:r>
    </w:p>
    <w:p w14:paraId="41A9771B" w14:textId="77777777" w:rsidR="001D355F" w:rsidRPr="009B5F27" w:rsidRDefault="001D355F" w:rsidP="001D355F">
      <w:pPr>
        <w:spacing w:line="276" w:lineRule="auto"/>
        <w:jc w:val="both"/>
        <w:rPr>
          <w:rFonts w:ascii="Montserrat" w:eastAsia="Times New Roman" w:hAnsi="Montserrat" w:cs="Arial"/>
          <w:sz w:val="20"/>
          <w:szCs w:val="20"/>
        </w:rPr>
      </w:pPr>
    </w:p>
    <w:p w14:paraId="1D4B1004" w14:textId="77777777" w:rsidR="001D355F" w:rsidRPr="00941253" w:rsidRDefault="001D355F" w:rsidP="001D355F">
      <w:pPr>
        <w:jc w:val="center"/>
        <w:rPr>
          <w:rFonts w:ascii="Montserrat" w:eastAsia="Times New Roman" w:hAnsi="Montserrat" w:cs="Times New Roman"/>
          <w:sz w:val="14"/>
          <w:szCs w:val="14"/>
        </w:rPr>
      </w:pPr>
      <w:r w:rsidRPr="00941253">
        <w:rPr>
          <w:rFonts w:ascii="Montserrat" w:hAnsi="Montserrat"/>
          <w:noProof/>
          <w:sz w:val="14"/>
          <w:szCs w:val="14"/>
        </w:rPr>
        <w:drawing>
          <wp:inline distT="0" distB="0" distL="0" distR="0" wp14:anchorId="2384C08C" wp14:editId="19D957CE">
            <wp:extent cx="3692073" cy="2792095"/>
            <wp:effectExtent l="0" t="0" r="3810" b="8255"/>
            <wp:docPr id="24" name="Imagen 24" descr="Dashboard for the Opportunity Analysis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shboard for the Opportunity Analysis sampl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701830" cy="2799474"/>
                    </a:xfrm>
                    <a:prstGeom prst="rect">
                      <a:avLst/>
                    </a:prstGeom>
                    <a:noFill/>
                    <a:ln>
                      <a:noFill/>
                    </a:ln>
                  </pic:spPr>
                </pic:pic>
              </a:graphicData>
            </a:graphic>
          </wp:inline>
        </w:drawing>
      </w:r>
    </w:p>
    <w:p w14:paraId="63B22EAF" w14:textId="1DF39153" w:rsidR="001D355F" w:rsidRPr="00941253" w:rsidRDefault="001D355F" w:rsidP="001D355F">
      <w:pPr>
        <w:pStyle w:val="Caption"/>
        <w:jc w:val="center"/>
        <w:rPr>
          <w:rFonts w:ascii="Montserrat" w:hAnsi="Montserrat" w:cs="Arial"/>
          <w:color w:val="000000" w:themeColor="text1"/>
          <w:sz w:val="14"/>
          <w:szCs w:val="14"/>
        </w:rPr>
      </w:pPr>
      <w:bookmarkStart w:id="162" w:name="_Toc157526436"/>
      <w:r w:rsidRPr="00941253">
        <w:rPr>
          <w:rFonts w:ascii="Montserrat" w:hAnsi="Montserrat" w:cs="Arial"/>
          <w:color w:val="000000" w:themeColor="text1"/>
          <w:sz w:val="14"/>
          <w:szCs w:val="14"/>
        </w:rPr>
        <w:t xml:space="preserve">Ilustración </w:t>
      </w:r>
      <w:r w:rsidRPr="00941253">
        <w:rPr>
          <w:rFonts w:ascii="Montserrat" w:hAnsi="Montserrat" w:cs="Arial"/>
          <w:color w:val="000000" w:themeColor="text1"/>
          <w:sz w:val="14"/>
          <w:szCs w:val="14"/>
        </w:rPr>
        <w:fldChar w:fldCharType="begin"/>
      </w:r>
      <w:r w:rsidRPr="00941253">
        <w:rPr>
          <w:rFonts w:ascii="Montserrat" w:hAnsi="Montserrat" w:cs="Arial"/>
          <w:color w:val="000000" w:themeColor="text1"/>
          <w:sz w:val="14"/>
          <w:szCs w:val="14"/>
        </w:rPr>
        <w:instrText xml:space="preserve"> SEQ Ilustración \* ARABIC </w:instrText>
      </w:r>
      <w:r w:rsidRPr="00941253">
        <w:rPr>
          <w:rFonts w:ascii="Montserrat" w:hAnsi="Montserrat" w:cs="Arial"/>
          <w:color w:val="000000" w:themeColor="text1"/>
          <w:sz w:val="14"/>
          <w:szCs w:val="14"/>
        </w:rPr>
        <w:fldChar w:fldCharType="separate"/>
      </w:r>
      <w:r w:rsidR="003C3C4C">
        <w:rPr>
          <w:rFonts w:ascii="Montserrat" w:hAnsi="Montserrat" w:cs="Arial"/>
          <w:noProof/>
          <w:color w:val="000000" w:themeColor="text1"/>
          <w:sz w:val="14"/>
          <w:szCs w:val="14"/>
        </w:rPr>
        <w:t>20</w:t>
      </w:r>
      <w:r w:rsidRPr="00941253">
        <w:rPr>
          <w:rFonts w:ascii="Montserrat" w:hAnsi="Montserrat" w:cs="Arial"/>
          <w:color w:val="000000" w:themeColor="text1"/>
          <w:sz w:val="14"/>
          <w:szCs w:val="14"/>
        </w:rPr>
        <w:fldChar w:fldCharType="end"/>
      </w:r>
      <w:r w:rsidRPr="00941253">
        <w:rPr>
          <w:rFonts w:ascii="Montserrat" w:hAnsi="Montserrat" w:cs="Arial"/>
          <w:color w:val="000000" w:themeColor="text1"/>
          <w:sz w:val="14"/>
          <w:szCs w:val="14"/>
        </w:rPr>
        <w:t xml:space="preserve"> </w:t>
      </w:r>
      <w:r w:rsidR="00AD4C14">
        <w:rPr>
          <w:rFonts w:ascii="Montserrat" w:hAnsi="Montserrat" w:cs="Arial"/>
          <w:color w:val="000000" w:themeColor="text1"/>
          <w:sz w:val="14"/>
          <w:szCs w:val="14"/>
        </w:rPr>
        <w:t xml:space="preserve">Modelo de </w:t>
      </w:r>
      <w:proofErr w:type="spellStart"/>
      <w:r w:rsidR="00AD4C14">
        <w:rPr>
          <w:rFonts w:ascii="Montserrat" w:hAnsi="Montserrat" w:cs="Arial"/>
          <w:color w:val="000000" w:themeColor="text1"/>
          <w:sz w:val="14"/>
          <w:szCs w:val="14"/>
        </w:rPr>
        <w:t>Dashboard</w:t>
      </w:r>
      <w:bookmarkEnd w:id="162"/>
      <w:proofErr w:type="spellEnd"/>
      <w:r w:rsidR="00AD4C14">
        <w:rPr>
          <w:rFonts w:ascii="Montserrat" w:hAnsi="Montserrat" w:cs="Arial"/>
          <w:color w:val="000000" w:themeColor="text1"/>
          <w:sz w:val="14"/>
          <w:szCs w:val="14"/>
        </w:rPr>
        <w:t xml:space="preserve"> </w:t>
      </w:r>
    </w:p>
    <w:p w14:paraId="45B5E97C" w14:textId="77777777" w:rsidR="001D355F" w:rsidRPr="009B5F27" w:rsidRDefault="001D355F" w:rsidP="001D355F">
      <w:pPr>
        <w:jc w:val="center"/>
        <w:rPr>
          <w:rFonts w:ascii="Montserrat" w:eastAsia="Times New Roman" w:hAnsi="Montserrat" w:cs="Times New Roman"/>
          <w:sz w:val="20"/>
          <w:szCs w:val="20"/>
        </w:rPr>
      </w:pPr>
    </w:p>
    <w:p w14:paraId="6ECB01D3" w14:textId="5FBF49A1" w:rsidR="001D355F" w:rsidRPr="007175A3" w:rsidRDefault="00B060DD" w:rsidP="00FD44A8">
      <w:pPr>
        <w:pStyle w:val="Heading4"/>
        <w:numPr>
          <w:ilvl w:val="2"/>
          <w:numId w:val="61"/>
        </w:numPr>
        <w:ind w:left="709"/>
        <w:rPr>
          <w:rFonts w:ascii="Montserrat" w:hAnsi="Montserrat" w:cs="Arial"/>
          <w:b/>
          <w:i w:val="0"/>
          <w:color w:val="000000" w:themeColor="text1"/>
          <w:sz w:val="20"/>
          <w:szCs w:val="20"/>
        </w:rPr>
      </w:pPr>
      <w:bookmarkStart w:id="163" w:name="_Toc157526072"/>
      <w:bookmarkStart w:id="164" w:name="_Toc123712389"/>
      <w:bookmarkStart w:id="165" w:name="_Toc123713877"/>
      <w:bookmarkStart w:id="166" w:name="_Toc123712390"/>
      <w:bookmarkStart w:id="167" w:name="_Toc123713878"/>
      <w:r w:rsidRPr="007175A3">
        <w:rPr>
          <w:rFonts w:ascii="Montserrat" w:hAnsi="Montserrat" w:cs="Arial"/>
          <w:b/>
          <w:bCs/>
          <w:i w:val="0"/>
          <w:iCs w:val="0"/>
          <w:color w:val="000000" w:themeColor="text1"/>
          <w:sz w:val="20"/>
          <w:szCs w:val="20"/>
        </w:rPr>
        <w:t>ARQUITECTURA DE INFORMACIÓN</w:t>
      </w:r>
      <w:bookmarkEnd w:id="163"/>
    </w:p>
    <w:p w14:paraId="36091188" w14:textId="4AF00C73" w:rsidR="001D355F" w:rsidRPr="00CF3784" w:rsidRDefault="001D355F" w:rsidP="001D355F">
      <w:pPr>
        <w:jc w:val="both"/>
        <w:rPr>
          <w:rFonts w:ascii="Montserrat" w:hAnsi="Montserrat" w:cs="Arial"/>
          <w:color w:val="000000" w:themeColor="text1"/>
          <w:sz w:val="20"/>
          <w:szCs w:val="20"/>
        </w:rPr>
      </w:pPr>
      <w:r w:rsidRPr="00CF3784">
        <w:rPr>
          <w:rFonts w:ascii="Montserrat" w:hAnsi="Montserrat" w:cs="Arial"/>
          <w:color w:val="000000" w:themeColor="text1"/>
          <w:sz w:val="20"/>
          <w:szCs w:val="20"/>
        </w:rPr>
        <w:t>La Información que se dispone para los diferentes grupos de interés se orienta a la generación de valor y es empaquetada en servicios de información que es conceptualizada y diseñada con un enfoque de: producción, información y calidad que está disponible según las necesidades de los diferentes grupos de interés, de manera que estos puedan utilizar la información para apoyar la toma de decisiones o incorporarla como insumo para el desarrollo de las actividades propias de su quehacer diario.</w:t>
      </w:r>
    </w:p>
    <w:p w14:paraId="14F2561E" w14:textId="72E6D9A9" w:rsidR="001D355F" w:rsidRPr="008D3BF5" w:rsidRDefault="001D355F" w:rsidP="001D355F">
      <w:pPr>
        <w:jc w:val="both"/>
        <w:rPr>
          <w:rFonts w:ascii="Montserrat" w:hAnsi="Montserrat" w:cs="Arial"/>
          <w:color w:val="000000" w:themeColor="text1"/>
          <w:sz w:val="20"/>
          <w:szCs w:val="20"/>
        </w:rPr>
      </w:pPr>
      <w:r w:rsidRPr="009B5F27">
        <w:rPr>
          <w:rFonts w:ascii="Montserrat" w:hAnsi="Montserrat" w:cs="Arial"/>
          <w:color w:val="000000" w:themeColor="text1"/>
          <w:sz w:val="20"/>
          <w:szCs w:val="20"/>
        </w:rPr>
        <w:t xml:space="preserve">La Arquitectura de Información define la estructura con la cual está representada y almacenada la información de </w:t>
      </w:r>
      <w:r w:rsidR="00380248">
        <w:rPr>
          <w:rFonts w:ascii="Montserrat" w:hAnsi="Montserrat" w:cs="Arial"/>
          <w:color w:val="000000" w:themeColor="text1"/>
          <w:sz w:val="20"/>
          <w:szCs w:val="20"/>
        </w:rPr>
        <w:t>la institución</w:t>
      </w:r>
      <w:r w:rsidRPr="009B5F27">
        <w:rPr>
          <w:rFonts w:ascii="Montserrat" w:hAnsi="Montserrat" w:cs="Arial"/>
          <w:color w:val="000000" w:themeColor="text1"/>
          <w:sz w:val="20"/>
          <w:szCs w:val="20"/>
        </w:rPr>
        <w:t xml:space="preserve">, lo mismo que los servicios y los flujos de información existentes y que soporta. Incluye el modelo conceptual, el modelo de </w:t>
      </w:r>
      <w:r w:rsidRPr="008D3BF5">
        <w:rPr>
          <w:rFonts w:ascii="Montserrat" w:hAnsi="Montserrat" w:cs="Arial"/>
          <w:color w:val="000000" w:themeColor="text1"/>
          <w:sz w:val="20"/>
          <w:szCs w:val="20"/>
        </w:rPr>
        <w:t>indicadores, los componentes de información y sus relaciones, y la representación lógica y física de los datos, entre otros.</w:t>
      </w:r>
    </w:p>
    <w:p w14:paraId="0567255C" w14:textId="212BC8E8" w:rsidR="002A5B49" w:rsidRPr="008D3BF5" w:rsidRDefault="002A5B49" w:rsidP="00035A45">
      <w:pPr>
        <w:spacing w:line="276" w:lineRule="auto"/>
        <w:jc w:val="both"/>
        <w:textAlignment w:val="baseline"/>
        <w:rPr>
          <w:rFonts w:ascii="Montserrat" w:eastAsia="Times New Roman" w:hAnsi="Montserrat" w:cs="Arial"/>
          <w:sz w:val="20"/>
          <w:szCs w:val="20"/>
        </w:rPr>
      </w:pPr>
      <w:r w:rsidRPr="008D3BF5">
        <w:rPr>
          <w:rFonts w:ascii="Montserrat" w:eastAsia="Times New Roman" w:hAnsi="Montserrat" w:cs="Arial"/>
          <w:sz w:val="20"/>
          <w:szCs w:val="20"/>
        </w:rPr>
        <w:t xml:space="preserve">La institución </w:t>
      </w:r>
      <w:r w:rsidR="00E41C6F" w:rsidRPr="008D3BF5">
        <w:rPr>
          <w:rFonts w:ascii="Montserrat" w:eastAsia="Times New Roman" w:hAnsi="Montserrat" w:cs="Arial"/>
          <w:sz w:val="20"/>
          <w:szCs w:val="20"/>
        </w:rPr>
        <w:t>cuenta con modelos que representan la estructura de datos lógicos y físicos que posee la organización, actualmente estos son actualizados mediante consultorías externas.</w:t>
      </w:r>
    </w:p>
    <w:p w14:paraId="1227BD88" w14:textId="4D80F27A" w:rsidR="00035A45" w:rsidRDefault="008D3BF5" w:rsidP="00035A45">
      <w:pPr>
        <w:spacing w:line="276" w:lineRule="auto"/>
        <w:jc w:val="both"/>
        <w:textAlignment w:val="baseline"/>
        <w:rPr>
          <w:rFonts w:ascii="Montserrat" w:hAnsi="Montserrat"/>
          <w:sz w:val="20"/>
          <w:szCs w:val="20"/>
        </w:rPr>
      </w:pPr>
      <w:r w:rsidRPr="008D3BF5">
        <w:rPr>
          <w:rFonts w:ascii="Montserrat" w:hAnsi="Montserrat"/>
          <w:sz w:val="20"/>
          <w:szCs w:val="20"/>
        </w:rPr>
        <w:t>El Ecosistema TI de</w:t>
      </w:r>
      <w:r>
        <w:rPr>
          <w:rFonts w:ascii="Montserrat" w:hAnsi="Montserrat"/>
          <w:sz w:val="20"/>
          <w:szCs w:val="20"/>
        </w:rPr>
        <w:t xml:space="preserve"> la </w:t>
      </w:r>
      <w:r w:rsidR="00035A45">
        <w:rPr>
          <w:rFonts w:ascii="Montserrat" w:hAnsi="Montserrat"/>
          <w:sz w:val="20"/>
          <w:szCs w:val="20"/>
        </w:rPr>
        <w:t>institución</w:t>
      </w:r>
      <w:r>
        <w:rPr>
          <w:rFonts w:ascii="Montserrat" w:hAnsi="Montserrat"/>
          <w:sz w:val="20"/>
          <w:szCs w:val="20"/>
        </w:rPr>
        <w:t xml:space="preserve"> </w:t>
      </w:r>
      <w:r w:rsidRPr="008D3BF5">
        <w:rPr>
          <w:rFonts w:ascii="Montserrat" w:hAnsi="Montserrat"/>
          <w:sz w:val="20"/>
          <w:szCs w:val="20"/>
        </w:rPr>
        <w:t>se caracteriza por la pluralidad de servicios y fuentes de información, así como de tecnologías que hacen presencia en sus diferentes componentes. Esto promueve la generación de una arquitectura de información que</w:t>
      </w:r>
      <w:r w:rsidR="00035A45">
        <w:rPr>
          <w:rFonts w:ascii="Montserrat" w:hAnsi="Montserrat"/>
          <w:sz w:val="20"/>
          <w:szCs w:val="20"/>
        </w:rPr>
        <w:t>:</w:t>
      </w:r>
    </w:p>
    <w:p w14:paraId="27BEB29C" w14:textId="77777777" w:rsidR="00593A96" w:rsidRPr="00593A96" w:rsidRDefault="00593A96" w:rsidP="00FD44A8">
      <w:pPr>
        <w:pStyle w:val="ListParagraph"/>
        <w:numPr>
          <w:ilvl w:val="0"/>
          <w:numId w:val="72"/>
        </w:numPr>
        <w:spacing w:line="276" w:lineRule="auto"/>
        <w:ind w:left="426"/>
        <w:jc w:val="both"/>
        <w:textAlignment w:val="baseline"/>
        <w:rPr>
          <w:rFonts w:ascii="Montserrat" w:hAnsi="Montserrat"/>
          <w:sz w:val="18"/>
          <w:szCs w:val="18"/>
        </w:rPr>
      </w:pPr>
      <w:r w:rsidRPr="00593A96">
        <w:rPr>
          <w:rFonts w:ascii="Montserrat" w:hAnsi="Montserrat"/>
          <w:sz w:val="20"/>
          <w:szCs w:val="20"/>
        </w:rPr>
        <w:t xml:space="preserve">Sea flexible y facilite escenarios de crecimiento y evolución tecnológica. </w:t>
      </w:r>
    </w:p>
    <w:p w14:paraId="2B5768D9" w14:textId="24A973A4" w:rsidR="00D93673" w:rsidRPr="00D93673" w:rsidRDefault="00593A96" w:rsidP="00FD44A8">
      <w:pPr>
        <w:pStyle w:val="ListParagraph"/>
        <w:numPr>
          <w:ilvl w:val="0"/>
          <w:numId w:val="72"/>
        </w:numPr>
        <w:spacing w:line="276" w:lineRule="auto"/>
        <w:ind w:left="426"/>
        <w:jc w:val="both"/>
        <w:textAlignment w:val="baseline"/>
        <w:rPr>
          <w:rFonts w:ascii="Montserrat" w:hAnsi="Montserrat"/>
          <w:sz w:val="18"/>
          <w:szCs w:val="18"/>
        </w:rPr>
      </w:pPr>
      <w:r w:rsidRPr="00593A96">
        <w:rPr>
          <w:rFonts w:ascii="Montserrat" w:hAnsi="Montserrat"/>
          <w:sz w:val="20"/>
          <w:szCs w:val="20"/>
        </w:rPr>
        <w:t>Independiente de la tecnología permita la articulación ágil de las fuentes de datos e información de</w:t>
      </w:r>
      <w:r w:rsidR="00D93673">
        <w:rPr>
          <w:rFonts w:ascii="Montserrat" w:hAnsi="Montserrat"/>
          <w:sz w:val="20"/>
          <w:szCs w:val="20"/>
        </w:rPr>
        <w:t xml:space="preserve"> la institución</w:t>
      </w:r>
      <w:r w:rsidRPr="00593A96">
        <w:rPr>
          <w:rFonts w:ascii="Montserrat" w:hAnsi="Montserrat"/>
          <w:sz w:val="20"/>
          <w:szCs w:val="20"/>
        </w:rPr>
        <w:t>.</w:t>
      </w:r>
    </w:p>
    <w:p w14:paraId="6340F911" w14:textId="77777777" w:rsidR="00D93673" w:rsidRPr="00D93673" w:rsidRDefault="00593A96" w:rsidP="00FD44A8">
      <w:pPr>
        <w:pStyle w:val="ListParagraph"/>
        <w:numPr>
          <w:ilvl w:val="0"/>
          <w:numId w:val="72"/>
        </w:numPr>
        <w:spacing w:line="276" w:lineRule="auto"/>
        <w:ind w:left="426"/>
        <w:jc w:val="both"/>
        <w:textAlignment w:val="baseline"/>
        <w:rPr>
          <w:rFonts w:ascii="Montserrat" w:hAnsi="Montserrat"/>
          <w:sz w:val="18"/>
          <w:szCs w:val="18"/>
        </w:rPr>
      </w:pPr>
      <w:r w:rsidRPr="00593A96">
        <w:rPr>
          <w:rFonts w:ascii="Montserrat" w:hAnsi="Montserrat"/>
          <w:sz w:val="20"/>
          <w:szCs w:val="20"/>
        </w:rPr>
        <w:t xml:space="preserve">Centralice los datos e información de valor para facilitar de manera transversal y segura para las áreas funcionales </w:t>
      </w:r>
      <w:r w:rsidR="00D93673">
        <w:rPr>
          <w:rFonts w:ascii="Montserrat" w:hAnsi="Montserrat"/>
          <w:sz w:val="20"/>
          <w:szCs w:val="20"/>
        </w:rPr>
        <w:t>de la institución</w:t>
      </w:r>
      <w:r w:rsidRPr="00593A96">
        <w:rPr>
          <w:rFonts w:ascii="Montserrat" w:hAnsi="Montserrat"/>
          <w:sz w:val="20"/>
          <w:szCs w:val="20"/>
        </w:rPr>
        <w:t xml:space="preserve"> y uso de estos.</w:t>
      </w:r>
    </w:p>
    <w:p w14:paraId="2089F345" w14:textId="77777777" w:rsidR="00E217DC" w:rsidRPr="00E217DC" w:rsidRDefault="00593A96" w:rsidP="00FD44A8">
      <w:pPr>
        <w:pStyle w:val="ListParagraph"/>
        <w:numPr>
          <w:ilvl w:val="0"/>
          <w:numId w:val="72"/>
        </w:numPr>
        <w:spacing w:line="276" w:lineRule="auto"/>
        <w:ind w:left="426"/>
        <w:jc w:val="both"/>
        <w:textAlignment w:val="baseline"/>
        <w:rPr>
          <w:rFonts w:ascii="Montserrat" w:hAnsi="Montserrat"/>
          <w:sz w:val="18"/>
          <w:szCs w:val="18"/>
        </w:rPr>
      </w:pPr>
      <w:r w:rsidRPr="00593A96">
        <w:rPr>
          <w:rFonts w:ascii="Montserrat" w:hAnsi="Montserrat"/>
          <w:sz w:val="20"/>
          <w:szCs w:val="20"/>
        </w:rPr>
        <w:t>Promueva el procesamiento contextualizado (explotación de datos e información) y estructure las bases de procesos de analítica descriptiva, predictiva y prescriptiva, así como de estrategias de visualización que faciliten identificar, entender y transmitir de forma eficiente</w:t>
      </w:r>
      <w:r w:rsidR="00E217DC">
        <w:rPr>
          <w:rFonts w:ascii="Montserrat" w:hAnsi="Montserrat"/>
          <w:sz w:val="20"/>
          <w:szCs w:val="20"/>
        </w:rPr>
        <w:t>.</w:t>
      </w:r>
    </w:p>
    <w:p w14:paraId="52467A11" w14:textId="77777777" w:rsidR="002242ED" w:rsidRPr="002242ED" w:rsidRDefault="00593A96" w:rsidP="00FD44A8">
      <w:pPr>
        <w:pStyle w:val="ListParagraph"/>
        <w:numPr>
          <w:ilvl w:val="0"/>
          <w:numId w:val="72"/>
        </w:numPr>
        <w:spacing w:line="276" w:lineRule="auto"/>
        <w:ind w:left="426"/>
        <w:jc w:val="both"/>
        <w:textAlignment w:val="baseline"/>
        <w:rPr>
          <w:rFonts w:ascii="Montserrat" w:hAnsi="Montserrat"/>
          <w:sz w:val="18"/>
          <w:szCs w:val="18"/>
        </w:rPr>
      </w:pPr>
      <w:r w:rsidRPr="00593A96">
        <w:rPr>
          <w:rFonts w:ascii="Montserrat" w:hAnsi="Montserrat"/>
          <w:sz w:val="20"/>
          <w:szCs w:val="20"/>
        </w:rPr>
        <w:t>Fomente la participación generación de mediciones indicadores para generar una visión integral y en ese sentido se generar valor.</w:t>
      </w:r>
    </w:p>
    <w:p w14:paraId="3C5DC36C" w14:textId="59B5387C" w:rsidR="002C3E4A" w:rsidRPr="002C3E4A" w:rsidRDefault="00593A96" w:rsidP="00FD44A8">
      <w:pPr>
        <w:pStyle w:val="ListParagraph"/>
        <w:numPr>
          <w:ilvl w:val="0"/>
          <w:numId w:val="72"/>
        </w:numPr>
        <w:spacing w:line="276" w:lineRule="auto"/>
        <w:ind w:left="426"/>
        <w:jc w:val="both"/>
        <w:textAlignment w:val="baseline"/>
        <w:rPr>
          <w:rFonts w:ascii="Montserrat" w:hAnsi="Montserrat"/>
          <w:sz w:val="18"/>
          <w:szCs w:val="18"/>
        </w:rPr>
      </w:pPr>
      <w:r w:rsidRPr="00593A96">
        <w:rPr>
          <w:rFonts w:ascii="Montserrat" w:hAnsi="Montserrat"/>
          <w:sz w:val="20"/>
          <w:szCs w:val="20"/>
        </w:rPr>
        <w:t xml:space="preserve">Facilite el acceso, uso y apropiación para las áreas funcionales del </w:t>
      </w:r>
      <w:r w:rsidR="00A626A0">
        <w:rPr>
          <w:rFonts w:ascii="Montserrat" w:hAnsi="Montserrat"/>
          <w:sz w:val="20"/>
          <w:szCs w:val="20"/>
        </w:rPr>
        <w:t xml:space="preserve">Coordinación de </w:t>
      </w:r>
      <w:r w:rsidR="002B19D0">
        <w:rPr>
          <w:rFonts w:ascii="Montserrat" w:hAnsi="Montserrat"/>
          <w:sz w:val="20"/>
          <w:szCs w:val="20"/>
        </w:rPr>
        <w:t>Analítica</w:t>
      </w:r>
      <w:r w:rsidR="00046775">
        <w:rPr>
          <w:rFonts w:ascii="Montserrat" w:hAnsi="Montserrat"/>
          <w:sz w:val="20"/>
          <w:szCs w:val="20"/>
        </w:rPr>
        <w:t xml:space="preserve"> y Gestión de Datos</w:t>
      </w:r>
      <w:r w:rsidRPr="00593A96">
        <w:rPr>
          <w:rFonts w:ascii="Montserrat" w:hAnsi="Montserrat"/>
          <w:sz w:val="20"/>
          <w:szCs w:val="20"/>
        </w:rPr>
        <w:t xml:space="preserve"> incorporando tecnologías centradas en la usabilidad y el usuario final. De esta forma, las áreas funcionales incrementan su capacidad de reacción frente a las necesidades de datos e información.</w:t>
      </w:r>
    </w:p>
    <w:p w14:paraId="78BC6638" w14:textId="6A78EE60" w:rsidR="00035A45" w:rsidRPr="00593A96" w:rsidRDefault="00593A96" w:rsidP="00FD44A8">
      <w:pPr>
        <w:pStyle w:val="ListParagraph"/>
        <w:numPr>
          <w:ilvl w:val="0"/>
          <w:numId w:val="72"/>
        </w:numPr>
        <w:spacing w:line="276" w:lineRule="auto"/>
        <w:ind w:left="426"/>
        <w:jc w:val="both"/>
        <w:textAlignment w:val="baseline"/>
        <w:rPr>
          <w:rFonts w:ascii="Montserrat" w:hAnsi="Montserrat"/>
          <w:sz w:val="18"/>
          <w:szCs w:val="18"/>
        </w:rPr>
      </w:pPr>
      <w:r w:rsidRPr="00593A96">
        <w:rPr>
          <w:rFonts w:ascii="Montserrat" w:hAnsi="Montserrat"/>
          <w:sz w:val="20"/>
          <w:szCs w:val="20"/>
        </w:rPr>
        <w:t>Fomente la apertura de datos.</w:t>
      </w:r>
    </w:p>
    <w:p w14:paraId="0C16B450" w14:textId="555957E6" w:rsidR="00B067B3" w:rsidRPr="00234488" w:rsidRDefault="00B067B3" w:rsidP="001D355F">
      <w:pPr>
        <w:pStyle w:val="Caption"/>
        <w:jc w:val="center"/>
        <w:rPr>
          <w:rFonts w:ascii="Montserrat" w:hAnsi="Montserrat" w:cs="Arial"/>
          <w:i w:val="0"/>
          <w:color w:val="000000" w:themeColor="text1"/>
          <w:sz w:val="14"/>
          <w:szCs w:val="14"/>
        </w:rPr>
      </w:pPr>
      <w:r w:rsidRPr="00234488">
        <w:rPr>
          <w:rFonts w:ascii="Montserrat" w:hAnsi="Montserrat" w:cs="Arial"/>
          <w:i w:val="0"/>
          <w:noProof/>
          <w:color w:val="000000" w:themeColor="text1"/>
          <w:sz w:val="14"/>
          <w:szCs w:val="14"/>
        </w:rPr>
        <w:drawing>
          <wp:inline distT="0" distB="0" distL="0" distR="0" wp14:anchorId="2DED77AD" wp14:editId="27C19DC3">
            <wp:extent cx="3816791" cy="7483398"/>
            <wp:effectExtent l="0" t="0" r="0" b="3810"/>
            <wp:docPr id="1594608604" name="Imagen 159460860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08604" name="Imagen 3" descr="Interfaz de usuario gráfica, Aplicación&#10;&#10;Descripción generada automáticamente"/>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819657" cy="7489018"/>
                    </a:xfrm>
                    <a:prstGeom prst="rect">
                      <a:avLst/>
                    </a:prstGeom>
                    <a:noFill/>
                    <a:ln>
                      <a:noFill/>
                    </a:ln>
                  </pic:spPr>
                </pic:pic>
              </a:graphicData>
            </a:graphic>
          </wp:inline>
        </w:drawing>
      </w:r>
    </w:p>
    <w:p w14:paraId="2F7B92F9" w14:textId="7132D5EE" w:rsidR="001D355F" w:rsidRPr="00234488" w:rsidRDefault="001D355F" w:rsidP="001D355F">
      <w:pPr>
        <w:pStyle w:val="Caption"/>
        <w:jc w:val="center"/>
        <w:rPr>
          <w:rFonts w:ascii="Montserrat" w:hAnsi="Montserrat" w:cs="Arial"/>
          <w:iCs w:val="0"/>
          <w:color w:val="000000" w:themeColor="text1"/>
          <w:sz w:val="14"/>
          <w:szCs w:val="14"/>
        </w:rPr>
      </w:pPr>
      <w:bookmarkStart w:id="168" w:name="_Toc157526437"/>
      <w:r w:rsidRPr="00234488">
        <w:rPr>
          <w:rFonts w:ascii="Montserrat" w:hAnsi="Montserrat" w:cs="Arial"/>
          <w:iCs w:val="0"/>
          <w:color w:val="000000" w:themeColor="text1"/>
          <w:sz w:val="14"/>
          <w:szCs w:val="14"/>
        </w:rPr>
        <w:t xml:space="preserve">Ilustración </w:t>
      </w:r>
      <w:r w:rsidRPr="00234488">
        <w:rPr>
          <w:rFonts w:ascii="Montserrat" w:hAnsi="Montserrat" w:cs="Arial"/>
          <w:iCs w:val="0"/>
          <w:color w:val="000000" w:themeColor="text1"/>
          <w:sz w:val="14"/>
          <w:szCs w:val="14"/>
        </w:rPr>
        <w:fldChar w:fldCharType="begin"/>
      </w:r>
      <w:r w:rsidRPr="00234488">
        <w:rPr>
          <w:rFonts w:ascii="Montserrat" w:hAnsi="Montserrat" w:cs="Arial"/>
          <w:iCs w:val="0"/>
          <w:color w:val="000000" w:themeColor="text1"/>
          <w:sz w:val="14"/>
          <w:szCs w:val="14"/>
        </w:rPr>
        <w:instrText xml:space="preserve"> SEQ Ilustración \* ARABIC </w:instrText>
      </w:r>
      <w:r w:rsidRPr="00234488">
        <w:rPr>
          <w:rFonts w:ascii="Montserrat" w:hAnsi="Montserrat" w:cs="Arial"/>
          <w:iCs w:val="0"/>
          <w:color w:val="000000" w:themeColor="text1"/>
          <w:sz w:val="14"/>
          <w:szCs w:val="14"/>
        </w:rPr>
        <w:fldChar w:fldCharType="separate"/>
      </w:r>
      <w:r w:rsidR="003C3C4C">
        <w:rPr>
          <w:rFonts w:ascii="Montserrat" w:hAnsi="Montserrat" w:cs="Arial"/>
          <w:iCs w:val="0"/>
          <w:noProof/>
          <w:color w:val="000000" w:themeColor="text1"/>
          <w:sz w:val="14"/>
          <w:szCs w:val="14"/>
        </w:rPr>
        <w:t>21</w:t>
      </w:r>
      <w:r w:rsidRPr="00234488">
        <w:rPr>
          <w:rFonts w:ascii="Montserrat" w:hAnsi="Montserrat" w:cs="Arial"/>
          <w:iCs w:val="0"/>
          <w:color w:val="000000" w:themeColor="text1"/>
          <w:sz w:val="14"/>
          <w:szCs w:val="14"/>
        </w:rPr>
        <w:fldChar w:fldCharType="end"/>
      </w:r>
      <w:r w:rsidRPr="00234488">
        <w:rPr>
          <w:rFonts w:ascii="Montserrat" w:hAnsi="Montserrat" w:cs="Arial"/>
          <w:iCs w:val="0"/>
          <w:color w:val="000000" w:themeColor="text1"/>
          <w:sz w:val="14"/>
          <w:szCs w:val="14"/>
        </w:rPr>
        <w:t xml:space="preserve"> </w:t>
      </w:r>
      <w:r w:rsidR="00C41853" w:rsidRPr="00234488">
        <w:rPr>
          <w:rFonts w:ascii="Montserrat" w:hAnsi="Montserrat" w:cs="Arial"/>
          <w:iCs w:val="0"/>
          <w:color w:val="000000" w:themeColor="text1"/>
          <w:sz w:val="14"/>
          <w:szCs w:val="14"/>
        </w:rPr>
        <w:t xml:space="preserve">Arquitectura de </w:t>
      </w:r>
      <w:r w:rsidR="00B44375" w:rsidRPr="00234488">
        <w:rPr>
          <w:rFonts w:ascii="Montserrat" w:hAnsi="Montserrat" w:cs="Arial"/>
          <w:iCs w:val="0"/>
          <w:color w:val="000000" w:themeColor="text1"/>
          <w:sz w:val="14"/>
          <w:szCs w:val="14"/>
        </w:rPr>
        <w:t>Información</w:t>
      </w:r>
      <w:r w:rsidR="00B7303C" w:rsidRPr="00234488">
        <w:rPr>
          <w:rFonts w:ascii="Montserrat" w:hAnsi="Montserrat" w:cs="Arial"/>
          <w:iCs w:val="0"/>
          <w:color w:val="000000" w:themeColor="text1"/>
          <w:sz w:val="14"/>
          <w:szCs w:val="14"/>
        </w:rPr>
        <w:t xml:space="preserve"> y </w:t>
      </w:r>
      <w:r w:rsidR="00141485" w:rsidRPr="00234488">
        <w:rPr>
          <w:rFonts w:ascii="Montserrat" w:hAnsi="Montserrat" w:cs="Arial"/>
          <w:iCs w:val="0"/>
          <w:color w:val="000000" w:themeColor="text1"/>
          <w:sz w:val="14"/>
          <w:szCs w:val="14"/>
        </w:rPr>
        <w:t>Analítica</w:t>
      </w:r>
      <w:r w:rsidR="00B7303C" w:rsidRPr="00234488">
        <w:rPr>
          <w:rFonts w:ascii="Montserrat" w:hAnsi="Montserrat" w:cs="Arial"/>
          <w:iCs w:val="0"/>
          <w:color w:val="000000" w:themeColor="text1"/>
          <w:sz w:val="14"/>
          <w:szCs w:val="14"/>
        </w:rPr>
        <w:t xml:space="preserve"> de Datos</w:t>
      </w:r>
      <w:bookmarkEnd w:id="168"/>
    </w:p>
    <w:p w14:paraId="6E0D6F38" w14:textId="77777777" w:rsidR="001D355F" w:rsidRPr="009B5F27" w:rsidRDefault="001D355F" w:rsidP="001D355F">
      <w:pPr>
        <w:spacing w:line="276" w:lineRule="auto"/>
        <w:jc w:val="both"/>
        <w:textAlignment w:val="baseline"/>
        <w:rPr>
          <w:rFonts w:ascii="Montserrat" w:eastAsia="Times New Roman" w:hAnsi="Montserrat" w:cs="Arial"/>
          <w:sz w:val="20"/>
          <w:szCs w:val="20"/>
        </w:rPr>
      </w:pPr>
      <w:r w:rsidRPr="009B5F27">
        <w:rPr>
          <w:rFonts w:ascii="Montserrat" w:eastAsia="Times New Roman" w:hAnsi="Montserrat" w:cs="Arial"/>
          <w:sz w:val="20"/>
          <w:szCs w:val="20"/>
        </w:rPr>
        <w:t>Las tecnologías utilizadas son:</w:t>
      </w:r>
    </w:p>
    <w:p w14:paraId="14709EAC" w14:textId="77777777" w:rsidR="001D355F" w:rsidRPr="009B5F27" w:rsidRDefault="001D355F" w:rsidP="00FD44A8">
      <w:pPr>
        <w:pStyle w:val="paragraph"/>
        <w:numPr>
          <w:ilvl w:val="0"/>
          <w:numId w:val="29"/>
        </w:numPr>
        <w:spacing w:before="0" w:beforeAutospacing="0" w:after="0" w:afterAutospacing="0" w:line="276" w:lineRule="auto"/>
        <w:ind w:left="851"/>
        <w:jc w:val="both"/>
        <w:textAlignment w:val="baseline"/>
        <w:rPr>
          <w:rFonts w:ascii="Montserrat" w:hAnsi="Montserrat"/>
          <w:sz w:val="20"/>
          <w:szCs w:val="20"/>
        </w:rPr>
      </w:pPr>
      <w:r w:rsidRPr="009B5F27">
        <w:rPr>
          <w:rStyle w:val="normaltextrun"/>
          <w:rFonts w:ascii="Montserrat" w:hAnsi="Montserrat" w:cs="Arial"/>
          <w:sz w:val="20"/>
          <w:szCs w:val="20"/>
          <w:lang w:val="es-ES"/>
        </w:rPr>
        <w:t>Java 11: Es el lenguaje de programación seleccionado por su confiabilidad y robustez.</w:t>
      </w:r>
    </w:p>
    <w:p w14:paraId="3F83F28B" w14:textId="09708646" w:rsidR="001D355F" w:rsidRPr="009B5F27" w:rsidRDefault="001D355F" w:rsidP="00FD44A8">
      <w:pPr>
        <w:pStyle w:val="paragraph"/>
        <w:numPr>
          <w:ilvl w:val="0"/>
          <w:numId w:val="29"/>
        </w:numPr>
        <w:spacing w:before="0" w:beforeAutospacing="0" w:after="0" w:afterAutospacing="0" w:line="276" w:lineRule="auto"/>
        <w:ind w:left="851"/>
        <w:jc w:val="both"/>
        <w:textAlignment w:val="baseline"/>
        <w:rPr>
          <w:rFonts w:ascii="Montserrat" w:hAnsi="Montserrat"/>
          <w:sz w:val="20"/>
          <w:szCs w:val="20"/>
        </w:rPr>
      </w:pPr>
      <w:r w:rsidRPr="009B5F27">
        <w:rPr>
          <w:rStyle w:val="normaltextrun"/>
          <w:rFonts w:ascii="Montserrat" w:hAnsi="Montserrat" w:cs="Arial"/>
          <w:sz w:val="20"/>
          <w:szCs w:val="20"/>
          <w:lang w:val="es-ES"/>
        </w:rPr>
        <w:t>Git </w:t>
      </w:r>
      <w:proofErr w:type="spellStart"/>
      <w:r w:rsidRPr="009B5F27">
        <w:rPr>
          <w:rStyle w:val="normaltextrun"/>
          <w:rFonts w:ascii="Montserrat" w:hAnsi="Montserrat" w:cs="Arial"/>
          <w:sz w:val="20"/>
          <w:szCs w:val="20"/>
          <w:lang w:val="es-ES"/>
        </w:rPr>
        <w:t>Lab</w:t>
      </w:r>
      <w:proofErr w:type="spellEnd"/>
      <w:r w:rsidRPr="009B5F27">
        <w:rPr>
          <w:rStyle w:val="normaltextrun"/>
          <w:rFonts w:ascii="Montserrat" w:hAnsi="Montserrat" w:cs="Arial"/>
          <w:sz w:val="20"/>
          <w:szCs w:val="20"/>
          <w:lang w:val="es-ES"/>
        </w:rPr>
        <w:t>:  Es la herramienta utilizada para el </w:t>
      </w:r>
      <w:r w:rsidR="00F7518D" w:rsidRPr="009B5F27">
        <w:rPr>
          <w:rStyle w:val="normaltextrun"/>
          <w:rFonts w:ascii="Montserrat" w:hAnsi="Montserrat" w:cs="Arial"/>
          <w:sz w:val="20"/>
          <w:szCs w:val="20"/>
          <w:lang w:val="es-ES"/>
        </w:rPr>
        <w:t>Versionamiento</w:t>
      </w:r>
      <w:r w:rsidRPr="009B5F27">
        <w:rPr>
          <w:rStyle w:val="normaltextrun"/>
          <w:rFonts w:ascii="Montserrat" w:hAnsi="Montserrat" w:cs="Arial"/>
          <w:sz w:val="20"/>
          <w:szCs w:val="20"/>
          <w:lang w:val="es-ES"/>
        </w:rPr>
        <w:t> de código. </w:t>
      </w:r>
      <w:r w:rsidRPr="009B5F27">
        <w:rPr>
          <w:rStyle w:val="eop"/>
          <w:rFonts w:ascii="Montserrat" w:hAnsi="Montserrat" w:cs="Arial"/>
          <w:sz w:val="20"/>
          <w:szCs w:val="20"/>
        </w:rPr>
        <w:t> </w:t>
      </w:r>
    </w:p>
    <w:p w14:paraId="43FC91F7" w14:textId="40124AAC" w:rsidR="001D355F" w:rsidRPr="009B5F27" w:rsidRDefault="001D355F" w:rsidP="00FD44A8">
      <w:pPr>
        <w:pStyle w:val="paragraph"/>
        <w:numPr>
          <w:ilvl w:val="0"/>
          <w:numId w:val="29"/>
        </w:numPr>
        <w:spacing w:before="0" w:beforeAutospacing="0" w:after="0" w:afterAutospacing="0" w:line="276" w:lineRule="auto"/>
        <w:ind w:left="851"/>
        <w:jc w:val="both"/>
        <w:textAlignment w:val="baseline"/>
        <w:rPr>
          <w:rFonts w:ascii="Montserrat" w:hAnsi="Montserrat"/>
          <w:sz w:val="20"/>
          <w:szCs w:val="20"/>
        </w:rPr>
      </w:pPr>
      <w:r w:rsidRPr="009B5F27">
        <w:rPr>
          <w:rStyle w:val="normaltextrun"/>
          <w:rFonts w:ascii="Montserrat" w:hAnsi="Montserrat" w:cs="Arial"/>
          <w:sz w:val="20"/>
          <w:szCs w:val="20"/>
          <w:lang w:val="es-ES"/>
        </w:rPr>
        <w:t>Jenkins: Es</w:t>
      </w:r>
      <w:r w:rsidR="00141485">
        <w:rPr>
          <w:rStyle w:val="normaltextrun"/>
          <w:rFonts w:ascii="Montserrat" w:hAnsi="Montserrat" w:cs="Arial"/>
          <w:sz w:val="20"/>
          <w:szCs w:val="20"/>
          <w:lang w:val="es-ES"/>
        </w:rPr>
        <w:t xml:space="preserve"> </w:t>
      </w:r>
      <w:r w:rsidRPr="009B5F27">
        <w:rPr>
          <w:rStyle w:val="normaltextrun"/>
          <w:rFonts w:ascii="Montserrat" w:hAnsi="Montserrat" w:cs="Arial"/>
          <w:sz w:val="20"/>
          <w:szCs w:val="20"/>
          <w:lang w:val="es-ES"/>
        </w:rPr>
        <w:t>el </w:t>
      </w:r>
      <w:proofErr w:type="spellStart"/>
      <w:r w:rsidRPr="009B5F27">
        <w:rPr>
          <w:rStyle w:val="normaltextrun"/>
          <w:rFonts w:ascii="Montserrat" w:hAnsi="Montserrat" w:cs="Arial"/>
          <w:sz w:val="20"/>
          <w:szCs w:val="20"/>
          <w:lang w:val="es-ES"/>
        </w:rPr>
        <w:t>codebuild</w:t>
      </w:r>
      <w:proofErr w:type="spellEnd"/>
      <w:r w:rsidRPr="009B5F27">
        <w:rPr>
          <w:rStyle w:val="normaltextrun"/>
          <w:rFonts w:ascii="Montserrat" w:hAnsi="Montserrat" w:cs="Arial"/>
          <w:sz w:val="20"/>
          <w:szCs w:val="20"/>
          <w:lang w:val="es-ES"/>
        </w:rPr>
        <w:t> que se implementa para la integración y el despliegue continuo.</w:t>
      </w:r>
      <w:r w:rsidRPr="009B5F27">
        <w:rPr>
          <w:rStyle w:val="eop"/>
          <w:rFonts w:ascii="Montserrat" w:hAnsi="Montserrat" w:cs="Arial"/>
          <w:sz w:val="20"/>
          <w:szCs w:val="20"/>
        </w:rPr>
        <w:t> </w:t>
      </w:r>
    </w:p>
    <w:p w14:paraId="4B7897E8" w14:textId="77777777" w:rsidR="001D355F" w:rsidRPr="009B5F27" w:rsidRDefault="001D355F" w:rsidP="00FD44A8">
      <w:pPr>
        <w:pStyle w:val="paragraph"/>
        <w:numPr>
          <w:ilvl w:val="0"/>
          <w:numId w:val="29"/>
        </w:numPr>
        <w:spacing w:before="0" w:beforeAutospacing="0" w:after="0" w:afterAutospacing="0" w:line="276" w:lineRule="auto"/>
        <w:ind w:left="851"/>
        <w:jc w:val="both"/>
        <w:textAlignment w:val="baseline"/>
        <w:rPr>
          <w:rFonts w:ascii="Montserrat" w:hAnsi="Montserrat"/>
          <w:sz w:val="20"/>
          <w:szCs w:val="20"/>
        </w:rPr>
      </w:pPr>
      <w:r w:rsidRPr="009B5F27">
        <w:rPr>
          <w:rStyle w:val="normaltextrun"/>
          <w:rFonts w:ascii="Montserrat" w:hAnsi="Montserrat" w:cs="Arial"/>
          <w:sz w:val="20"/>
          <w:szCs w:val="20"/>
          <w:lang w:val="es-ES"/>
        </w:rPr>
        <w:t>Docker: Se implementa la virtualización y los contenedores.</w:t>
      </w:r>
      <w:r w:rsidRPr="009B5F27">
        <w:rPr>
          <w:rStyle w:val="eop"/>
          <w:rFonts w:ascii="Montserrat" w:hAnsi="Montserrat" w:cs="Arial"/>
          <w:sz w:val="20"/>
          <w:szCs w:val="20"/>
        </w:rPr>
        <w:t> </w:t>
      </w:r>
    </w:p>
    <w:p w14:paraId="6C687DB0" w14:textId="77777777" w:rsidR="001D355F" w:rsidRPr="009B5F27" w:rsidRDefault="001D355F" w:rsidP="00FD44A8">
      <w:pPr>
        <w:pStyle w:val="paragraph"/>
        <w:numPr>
          <w:ilvl w:val="0"/>
          <w:numId w:val="29"/>
        </w:numPr>
        <w:spacing w:before="0" w:beforeAutospacing="0" w:after="0" w:afterAutospacing="0" w:line="276" w:lineRule="auto"/>
        <w:ind w:left="851"/>
        <w:jc w:val="both"/>
        <w:textAlignment w:val="baseline"/>
        <w:rPr>
          <w:rFonts w:ascii="Montserrat" w:hAnsi="Montserrat"/>
          <w:sz w:val="20"/>
          <w:szCs w:val="20"/>
        </w:rPr>
      </w:pPr>
      <w:r w:rsidRPr="009B5F27">
        <w:rPr>
          <w:rStyle w:val="normaltextrun"/>
          <w:rFonts w:ascii="Montserrat" w:hAnsi="Montserrat" w:cs="Arial"/>
          <w:sz w:val="20"/>
          <w:szCs w:val="20"/>
          <w:lang w:val="es-ES"/>
        </w:rPr>
        <w:t>Spring </w:t>
      </w:r>
      <w:proofErr w:type="spellStart"/>
      <w:r w:rsidRPr="009B5F27">
        <w:rPr>
          <w:rStyle w:val="normaltextrun"/>
          <w:rFonts w:ascii="Montserrat" w:hAnsi="Montserrat" w:cs="Arial"/>
          <w:sz w:val="20"/>
          <w:szCs w:val="20"/>
          <w:lang w:val="es-ES"/>
        </w:rPr>
        <w:t>Boot</w:t>
      </w:r>
      <w:proofErr w:type="spellEnd"/>
      <w:r w:rsidRPr="009B5F27">
        <w:rPr>
          <w:rStyle w:val="normaltextrun"/>
          <w:rFonts w:ascii="Montserrat" w:hAnsi="Montserrat" w:cs="Arial"/>
          <w:sz w:val="20"/>
          <w:szCs w:val="20"/>
          <w:lang w:val="es-ES"/>
        </w:rPr>
        <w:t>: Es un </w:t>
      </w:r>
      <w:proofErr w:type="spellStart"/>
      <w:r w:rsidRPr="009B5F27">
        <w:rPr>
          <w:rStyle w:val="normaltextrun"/>
          <w:rFonts w:ascii="Montserrat" w:hAnsi="Montserrat" w:cs="Arial"/>
          <w:sz w:val="20"/>
          <w:szCs w:val="20"/>
          <w:lang w:val="es-ES"/>
        </w:rPr>
        <w:t>framework</w:t>
      </w:r>
      <w:proofErr w:type="spellEnd"/>
      <w:r w:rsidRPr="009B5F27">
        <w:rPr>
          <w:rStyle w:val="normaltextrun"/>
          <w:rFonts w:ascii="Montserrat" w:hAnsi="Montserrat" w:cs="Arial"/>
          <w:sz w:val="20"/>
          <w:szCs w:val="20"/>
          <w:lang w:val="es-ES"/>
        </w:rPr>
        <w:t> para agilizar el desarrollo de software basado en java.</w:t>
      </w:r>
      <w:r w:rsidRPr="009B5F27">
        <w:rPr>
          <w:rStyle w:val="eop"/>
          <w:rFonts w:ascii="Montserrat" w:hAnsi="Montserrat" w:cs="Arial"/>
          <w:sz w:val="20"/>
          <w:szCs w:val="20"/>
        </w:rPr>
        <w:t> </w:t>
      </w:r>
    </w:p>
    <w:p w14:paraId="7FAAC40B" w14:textId="77777777" w:rsidR="001D355F" w:rsidRPr="009B5F27" w:rsidRDefault="001D355F" w:rsidP="001D355F">
      <w:pPr>
        <w:pStyle w:val="paragraph"/>
        <w:spacing w:before="0" w:beforeAutospacing="0" w:after="0" w:afterAutospacing="0" w:line="276" w:lineRule="auto"/>
        <w:jc w:val="both"/>
        <w:textAlignment w:val="baseline"/>
        <w:rPr>
          <w:rStyle w:val="eop"/>
          <w:rFonts w:ascii="Montserrat" w:hAnsi="Montserrat" w:cs="Arial"/>
          <w:sz w:val="20"/>
          <w:szCs w:val="20"/>
        </w:rPr>
      </w:pPr>
    </w:p>
    <w:p w14:paraId="552FC49E" w14:textId="77777777" w:rsidR="001D355F" w:rsidRPr="009B5F27" w:rsidRDefault="001D355F" w:rsidP="001D355F">
      <w:pPr>
        <w:spacing w:line="276" w:lineRule="auto"/>
        <w:ind w:left="360"/>
        <w:jc w:val="both"/>
        <w:textAlignment w:val="baseline"/>
        <w:rPr>
          <w:rFonts w:ascii="Montserrat" w:eastAsia="Times New Roman" w:hAnsi="Montserrat" w:cs="Arial"/>
          <w:sz w:val="20"/>
          <w:szCs w:val="20"/>
        </w:rPr>
      </w:pPr>
      <w:r w:rsidRPr="009B5F27">
        <w:rPr>
          <w:rFonts w:ascii="Montserrat" w:eastAsia="Times New Roman" w:hAnsi="Montserrat" w:cs="Arial"/>
          <w:sz w:val="20"/>
          <w:szCs w:val="20"/>
          <w:lang w:val="es-ES"/>
        </w:rPr>
        <w:t xml:space="preserve">Cabe resaltar que esta arquitectura permite la comunicación desacoplada de cada uno de los componentes previamente mencionados, por consiguiente, permite escalar y crecer optimizando los recursos con que cuenta la institución. </w:t>
      </w:r>
      <w:r w:rsidRPr="009B5F27">
        <w:rPr>
          <w:rFonts w:ascii="Montserrat" w:eastAsia="Times New Roman" w:hAnsi="Montserrat" w:cs="Arial"/>
          <w:sz w:val="20"/>
          <w:szCs w:val="20"/>
        </w:rPr>
        <w:t> </w:t>
      </w:r>
    </w:p>
    <w:p w14:paraId="3425FC89" w14:textId="77777777" w:rsidR="001D355F" w:rsidRPr="009B5F27" w:rsidRDefault="001D355F" w:rsidP="006435CD">
      <w:pPr>
        <w:spacing w:line="276" w:lineRule="auto"/>
        <w:ind w:firstLine="360"/>
        <w:jc w:val="both"/>
        <w:rPr>
          <w:rFonts w:ascii="Montserrat" w:eastAsia="Times New Roman" w:hAnsi="Montserrat" w:cs="Times New Roman"/>
          <w:sz w:val="20"/>
          <w:szCs w:val="20"/>
        </w:rPr>
      </w:pPr>
      <w:r w:rsidRPr="009B5F27">
        <w:rPr>
          <w:rFonts w:ascii="Montserrat" w:eastAsia="Times New Roman" w:hAnsi="Montserrat" w:cs="Arial"/>
          <w:color w:val="000000"/>
          <w:sz w:val="20"/>
          <w:szCs w:val="20"/>
          <w:shd w:val="clear" w:color="auto" w:fill="FFFFFF"/>
          <w:lang w:val="es-ES"/>
        </w:rPr>
        <w:t>Respecto la arquitectura de datos, se consideran tres aspectos de mayor importancia:</w:t>
      </w:r>
      <w:r w:rsidRPr="009B5F27">
        <w:rPr>
          <w:rFonts w:ascii="Montserrat" w:eastAsia="Times New Roman" w:hAnsi="Montserrat" w:cs="Arial"/>
          <w:color w:val="000000"/>
          <w:sz w:val="20"/>
          <w:szCs w:val="20"/>
          <w:shd w:val="clear" w:color="auto" w:fill="FFFFFF"/>
        </w:rPr>
        <w:t> </w:t>
      </w:r>
    </w:p>
    <w:p w14:paraId="3055DDA6" w14:textId="77777777" w:rsidR="001D355F" w:rsidRPr="009B5F27" w:rsidRDefault="001D355F" w:rsidP="00FD44A8">
      <w:pPr>
        <w:pStyle w:val="ListParagraph"/>
        <w:numPr>
          <w:ilvl w:val="0"/>
          <w:numId w:val="31"/>
        </w:numPr>
        <w:spacing w:after="0" w:line="276" w:lineRule="auto"/>
        <w:jc w:val="both"/>
        <w:textAlignment w:val="baseline"/>
        <w:rPr>
          <w:rFonts w:ascii="Montserrat" w:eastAsia="Times New Roman" w:hAnsi="Montserrat" w:cs="Times New Roman"/>
          <w:sz w:val="20"/>
          <w:szCs w:val="20"/>
        </w:rPr>
      </w:pPr>
      <w:r w:rsidRPr="009B5F27">
        <w:rPr>
          <w:rFonts w:ascii="Montserrat" w:eastAsia="Times New Roman" w:hAnsi="Montserrat" w:cs="Arial"/>
          <w:b/>
          <w:sz w:val="20"/>
          <w:szCs w:val="20"/>
          <w:lang w:val="es-ES"/>
        </w:rPr>
        <w:t>Visualización de datos</w:t>
      </w:r>
      <w:r w:rsidRPr="009B5F27">
        <w:rPr>
          <w:rFonts w:ascii="Montserrat" w:eastAsia="Times New Roman" w:hAnsi="Montserrat" w:cs="Arial"/>
          <w:sz w:val="20"/>
          <w:szCs w:val="20"/>
          <w:lang w:val="es-ES"/>
        </w:rPr>
        <w:t>: permite entender y comunicar los datos de manera óptima para la estrategia de negocio. </w:t>
      </w:r>
      <w:r w:rsidRPr="009B5F27">
        <w:rPr>
          <w:rFonts w:ascii="Montserrat" w:eastAsia="Times New Roman" w:hAnsi="Montserrat" w:cs="Arial"/>
          <w:sz w:val="20"/>
          <w:szCs w:val="20"/>
        </w:rPr>
        <w:t> </w:t>
      </w:r>
    </w:p>
    <w:p w14:paraId="692506E3" w14:textId="517CD3A3" w:rsidR="001D355F" w:rsidRPr="009B5F27" w:rsidRDefault="001D355F" w:rsidP="00FD44A8">
      <w:pPr>
        <w:pStyle w:val="ListParagraph"/>
        <w:numPr>
          <w:ilvl w:val="0"/>
          <w:numId w:val="30"/>
        </w:numPr>
        <w:spacing w:after="0" w:line="276" w:lineRule="auto"/>
        <w:ind w:left="709"/>
        <w:jc w:val="both"/>
        <w:textAlignment w:val="baseline"/>
        <w:rPr>
          <w:rFonts w:ascii="Montserrat" w:eastAsia="Times New Roman" w:hAnsi="Montserrat" w:cs="Times New Roman"/>
          <w:sz w:val="20"/>
          <w:szCs w:val="20"/>
        </w:rPr>
      </w:pPr>
      <w:r w:rsidRPr="009B5F27">
        <w:rPr>
          <w:rFonts w:ascii="Montserrat" w:eastAsia="Times New Roman" w:hAnsi="Montserrat" w:cs="Arial"/>
          <w:b/>
          <w:sz w:val="20"/>
          <w:szCs w:val="20"/>
          <w:lang w:val="es-ES"/>
        </w:rPr>
        <w:t>Gestión de datos</w:t>
      </w:r>
      <w:r w:rsidRPr="009B5F27">
        <w:rPr>
          <w:rFonts w:ascii="Montserrat" w:eastAsia="Times New Roman" w:hAnsi="Montserrat" w:cs="Arial"/>
          <w:sz w:val="20"/>
          <w:szCs w:val="20"/>
          <w:lang w:val="es-ES"/>
        </w:rPr>
        <w:t>: el uso de metadatos es crucial para el éxito del Data </w:t>
      </w:r>
      <w:r w:rsidR="006435CD" w:rsidRPr="009B5F27">
        <w:rPr>
          <w:rFonts w:ascii="Montserrat" w:eastAsia="Times New Roman" w:hAnsi="Montserrat" w:cs="Arial"/>
          <w:sz w:val="20"/>
          <w:szCs w:val="20"/>
          <w:lang w:val="es-ES"/>
        </w:rPr>
        <w:t>Waterhouse</w:t>
      </w:r>
      <w:r w:rsidRPr="009B5F27">
        <w:rPr>
          <w:rFonts w:ascii="Montserrat" w:eastAsia="Times New Roman" w:hAnsi="Montserrat" w:cs="Arial"/>
          <w:sz w:val="20"/>
          <w:szCs w:val="20"/>
          <w:lang w:val="es-ES"/>
        </w:rPr>
        <w:t> porque permiten integrar datos de diferentes fuentes, permite evitar inconsistencias en el modelo de datos, son un soporte a la calidad de los datos. </w:t>
      </w:r>
      <w:r w:rsidRPr="009B5F27">
        <w:rPr>
          <w:rFonts w:ascii="Montserrat" w:eastAsia="Times New Roman" w:hAnsi="Montserrat" w:cs="Arial"/>
          <w:sz w:val="20"/>
          <w:szCs w:val="20"/>
        </w:rPr>
        <w:t> </w:t>
      </w:r>
    </w:p>
    <w:p w14:paraId="4C862DA6" w14:textId="77777777" w:rsidR="001D355F" w:rsidRPr="000338A4" w:rsidRDefault="001D355F" w:rsidP="00FD44A8">
      <w:pPr>
        <w:pStyle w:val="ListParagraph"/>
        <w:numPr>
          <w:ilvl w:val="0"/>
          <w:numId w:val="30"/>
        </w:numPr>
        <w:spacing w:after="0" w:line="276" w:lineRule="auto"/>
        <w:ind w:left="709"/>
        <w:jc w:val="both"/>
        <w:textAlignment w:val="baseline"/>
        <w:rPr>
          <w:rFonts w:ascii="Montserrat" w:eastAsia="Times New Roman" w:hAnsi="Montserrat" w:cs="Times New Roman"/>
          <w:color w:val="000000" w:themeColor="text1"/>
          <w:sz w:val="20"/>
          <w:szCs w:val="20"/>
        </w:rPr>
      </w:pPr>
      <w:r w:rsidRPr="009B5F27">
        <w:rPr>
          <w:rFonts w:ascii="Montserrat" w:eastAsia="Times New Roman" w:hAnsi="Montserrat" w:cs="Arial"/>
          <w:b/>
          <w:sz w:val="20"/>
          <w:szCs w:val="20"/>
          <w:lang w:val="es-ES"/>
        </w:rPr>
        <w:t>Gestión de procesos</w:t>
      </w:r>
      <w:r w:rsidRPr="009B5F27">
        <w:rPr>
          <w:rFonts w:ascii="Montserrat" w:eastAsia="Times New Roman" w:hAnsi="Montserrat" w:cs="Arial"/>
          <w:sz w:val="20"/>
          <w:szCs w:val="20"/>
          <w:lang w:val="es-ES"/>
        </w:rPr>
        <w:t xml:space="preserve">: los procesos en la institución evolucionan, lo mismo ocurre </w:t>
      </w:r>
      <w:r w:rsidRPr="000338A4">
        <w:rPr>
          <w:rFonts w:ascii="Montserrat" w:eastAsia="Times New Roman" w:hAnsi="Montserrat" w:cs="Arial"/>
          <w:color w:val="000000" w:themeColor="text1"/>
          <w:sz w:val="20"/>
          <w:szCs w:val="20"/>
          <w:lang w:val="es-ES"/>
        </w:rPr>
        <w:t>para la información que necesita. De tal manera, a través de los procesos, pueda realizarse un mantenimiento de los datos almacenados con una periodicidad fijada.</w:t>
      </w:r>
      <w:r w:rsidRPr="000338A4">
        <w:rPr>
          <w:rFonts w:ascii="Montserrat" w:eastAsia="Times New Roman" w:hAnsi="Montserrat" w:cs="Arial"/>
          <w:color w:val="000000" w:themeColor="text1"/>
          <w:sz w:val="20"/>
          <w:szCs w:val="20"/>
        </w:rPr>
        <w:t> </w:t>
      </w:r>
    </w:p>
    <w:p w14:paraId="15A06AA9" w14:textId="77777777" w:rsidR="001D355F" w:rsidRPr="000338A4" w:rsidRDefault="001D355F" w:rsidP="006435CD">
      <w:pPr>
        <w:pStyle w:val="ListParagraph"/>
        <w:spacing w:after="0" w:line="276" w:lineRule="auto"/>
        <w:ind w:left="709"/>
        <w:jc w:val="both"/>
        <w:textAlignment w:val="baseline"/>
        <w:rPr>
          <w:rFonts w:ascii="Montserrat" w:eastAsia="Times New Roman" w:hAnsi="Montserrat" w:cs="Times New Roman"/>
          <w:color w:val="000000" w:themeColor="text1"/>
          <w:sz w:val="20"/>
          <w:szCs w:val="20"/>
        </w:rPr>
      </w:pPr>
    </w:p>
    <w:p w14:paraId="1DAD4E48" w14:textId="0704FF7F" w:rsidR="001D355F" w:rsidRPr="000338A4" w:rsidRDefault="00B060DD" w:rsidP="00FD44A8">
      <w:pPr>
        <w:pStyle w:val="Heading4"/>
        <w:numPr>
          <w:ilvl w:val="2"/>
          <w:numId w:val="61"/>
        </w:numPr>
        <w:ind w:left="709"/>
        <w:rPr>
          <w:rFonts w:ascii="Montserrat" w:hAnsi="Montserrat" w:cs="Arial"/>
          <w:b/>
          <w:i w:val="0"/>
          <w:color w:val="000000" w:themeColor="text1"/>
          <w:sz w:val="20"/>
          <w:szCs w:val="20"/>
        </w:rPr>
      </w:pPr>
      <w:bookmarkStart w:id="169" w:name="_Toc123712392"/>
      <w:bookmarkStart w:id="170" w:name="_Toc123713880"/>
      <w:bookmarkStart w:id="171" w:name="_Toc157526073"/>
      <w:bookmarkEnd w:id="164"/>
      <w:bookmarkEnd w:id="165"/>
      <w:bookmarkEnd w:id="166"/>
      <w:bookmarkEnd w:id="167"/>
      <w:r w:rsidRPr="000338A4">
        <w:rPr>
          <w:rFonts w:ascii="Montserrat" w:hAnsi="Montserrat" w:cs="Arial"/>
          <w:b/>
          <w:i w:val="0"/>
          <w:iCs w:val="0"/>
          <w:color w:val="000000" w:themeColor="text1"/>
          <w:sz w:val="20"/>
          <w:szCs w:val="20"/>
        </w:rPr>
        <w:t>ANÁLISIS Y APROVECHAMIENTO DE LOS COMPONENTES DE INFORMACIÓN</w:t>
      </w:r>
      <w:bookmarkEnd w:id="169"/>
      <w:bookmarkEnd w:id="170"/>
      <w:bookmarkEnd w:id="171"/>
    </w:p>
    <w:p w14:paraId="1CA0E2EB" w14:textId="77777777" w:rsidR="001D355F" w:rsidRPr="000338A4" w:rsidRDefault="001D355F" w:rsidP="001D355F">
      <w:pPr>
        <w:rPr>
          <w:rFonts w:ascii="Montserrat" w:hAnsi="Montserrat"/>
          <w:color w:val="000000" w:themeColor="text1"/>
          <w:sz w:val="20"/>
          <w:szCs w:val="20"/>
        </w:rPr>
      </w:pPr>
    </w:p>
    <w:p w14:paraId="632E2524" w14:textId="221890F0" w:rsidR="001D355F" w:rsidRPr="000338A4" w:rsidRDefault="001D355F" w:rsidP="001D355F">
      <w:pPr>
        <w:spacing w:line="276" w:lineRule="auto"/>
        <w:jc w:val="both"/>
        <w:rPr>
          <w:rFonts w:ascii="Montserrat" w:hAnsi="Montserrat" w:cs="Arial"/>
          <w:color w:val="000000" w:themeColor="text1"/>
          <w:sz w:val="20"/>
          <w:szCs w:val="20"/>
        </w:rPr>
      </w:pPr>
      <w:r w:rsidRPr="000338A4">
        <w:rPr>
          <w:rFonts w:ascii="Montserrat" w:hAnsi="Montserrat" w:cs="Arial"/>
          <w:color w:val="000000" w:themeColor="text1"/>
          <w:sz w:val="20"/>
          <w:szCs w:val="20"/>
        </w:rPr>
        <w:t xml:space="preserve">En el desarrollo de la gestión los procesos institucionales de la Universidad Simón Bolívar, se encuentra en crecimiento de madurez los procesos de análisis y toma de decisiones, siendo estos de gran importancia para la orientación respecto al estado actual de los mismos a partir de los componentes de información que se procesan en la Institución. Por ende, se deberá avanzar en la definición de los repositorios de datos y las reglas de unificación de datos entre sistemas, los acuerdos de intercambio de información, la interoperabilidad con </w:t>
      </w:r>
      <w:r w:rsidR="00F45A60">
        <w:rPr>
          <w:rFonts w:ascii="Montserrat" w:hAnsi="Montserrat" w:cs="Arial"/>
          <w:color w:val="000000" w:themeColor="text1"/>
          <w:sz w:val="20"/>
          <w:szCs w:val="20"/>
        </w:rPr>
        <w:t>instituciones</w:t>
      </w:r>
      <w:r w:rsidRPr="000338A4">
        <w:rPr>
          <w:rFonts w:ascii="Montserrat" w:hAnsi="Montserrat" w:cs="Arial"/>
          <w:color w:val="000000" w:themeColor="text1"/>
          <w:sz w:val="20"/>
          <w:szCs w:val="20"/>
        </w:rPr>
        <w:t xml:space="preserve"> del Estado y los conjuntos de datos abiertos publicados en los canales de acceso portal de datos abiertos del Estado.</w:t>
      </w:r>
    </w:p>
    <w:p w14:paraId="7C53B2C3" w14:textId="77777777" w:rsidR="001D355F" w:rsidRPr="000338A4" w:rsidRDefault="001D355F" w:rsidP="001D355F">
      <w:pPr>
        <w:spacing w:line="276" w:lineRule="auto"/>
        <w:jc w:val="both"/>
        <w:rPr>
          <w:rFonts w:ascii="Montserrat" w:hAnsi="Montserrat" w:cs="Arial"/>
          <w:color w:val="000000" w:themeColor="text1"/>
          <w:sz w:val="20"/>
          <w:szCs w:val="20"/>
        </w:rPr>
      </w:pPr>
    </w:p>
    <w:p w14:paraId="31FDD721" w14:textId="04319BE7" w:rsidR="001D355F" w:rsidRPr="000338A4" w:rsidRDefault="00B060DD" w:rsidP="00FD44A8">
      <w:pPr>
        <w:pStyle w:val="Heading4"/>
        <w:numPr>
          <w:ilvl w:val="2"/>
          <w:numId w:val="61"/>
        </w:numPr>
        <w:ind w:left="709"/>
        <w:rPr>
          <w:rFonts w:ascii="Montserrat" w:hAnsi="Montserrat" w:cs="Arial"/>
          <w:b/>
          <w:i w:val="0"/>
          <w:color w:val="000000" w:themeColor="text1"/>
          <w:sz w:val="20"/>
          <w:szCs w:val="20"/>
        </w:rPr>
      </w:pPr>
      <w:bookmarkStart w:id="172" w:name="_Toc123712393"/>
      <w:bookmarkStart w:id="173" w:name="_Toc123713881"/>
      <w:bookmarkStart w:id="174" w:name="_Toc157526074"/>
      <w:r w:rsidRPr="000338A4">
        <w:rPr>
          <w:rFonts w:ascii="Montserrat" w:hAnsi="Montserrat" w:cs="Arial"/>
          <w:b/>
          <w:i w:val="0"/>
          <w:iCs w:val="0"/>
          <w:color w:val="000000" w:themeColor="text1"/>
          <w:sz w:val="20"/>
          <w:szCs w:val="20"/>
        </w:rPr>
        <w:t xml:space="preserve">CALIDAD Y SEGURIDAD DE LOS </w:t>
      </w:r>
      <w:r w:rsidRPr="000338A4">
        <w:rPr>
          <w:rFonts w:ascii="Montserrat" w:hAnsi="Montserrat" w:cs="Arial"/>
          <w:b/>
          <w:bCs/>
          <w:i w:val="0"/>
          <w:iCs w:val="0"/>
          <w:color w:val="000000" w:themeColor="text1"/>
          <w:sz w:val="20"/>
          <w:szCs w:val="20"/>
        </w:rPr>
        <w:t>COMPONENTES DE INFORMACIÓN</w:t>
      </w:r>
      <w:bookmarkEnd w:id="172"/>
      <w:bookmarkEnd w:id="173"/>
      <w:bookmarkEnd w:id="174"/>
    </w:p>
    <w:p w14:paraId="7232E33A" w14:textId="77777777" w:rsidR="001D355F" w:rsidRPr="000338A4" w:rsidRDefault="001D355F" w:rsidP="001D355F">
      <w:pPr>
        <w:rPr>
          <w:rFonts w:ascii="Montserrat" w:hAnsi="Montserrat"/>
          <w:color w:val="000000" w:themeColor="text1"/>
          <w:sz w:val="20"/>
          <w:szCs w:val="20"/>
        </w:rPr>
      </w:pPr>
    </w:p>
    <w:p w14:paraId="25442AE6" w14:textId="77777777" w:rsidR="001D355F" w:rsidRPr="00007BC9" w:rsidRDefault="001D355F" w:rsidP="001D355F">
      <w:pPr>
        <w:spacing w:line="276" w:lineRule="auto"/>
        <w:jc w:val="both"/>
        <w:rPr>
          <w:rFonts w:ascii="Montserrat" w:hAnsi="Montserrat" w:cs="Arial"/>
          <w:color w:val="000000" w:themeColor="text1"/>
          <w:sz w:val="20"/>
          <w:szCs w:val="20"/>
        </w:rPr>
      </w:pPr>
      <w:r w:rsidRPr="00007BC9">
        <w:rPr>
          <w:rFonts w:ascii="Montserrat" w:hAnsi="Montserrat" w:cs="Arial"/>
          <w:color w:val="000000" w:themeColor="text1"/>
          <w:sz w:val="20"/>
          <w:szCs w:val="20"/>
        </w:rPr>
        <w:t xml:space="preserve">Este componente busca orientar respecto al estado actual de la definición y gestión de los controles y mecanismos para alcanzar los niveles requeridos de seguridad, privacidad y trazabilidad de los componentes de información, describiéndose en mayor detalle en el Dominio de Seguridad y Privacidad, actualmente no se tiene estandarizado, por lo cual se está trabajando y desarrollara durante la vigencia del plan estratégico de Desarrollo 2023-2027 </w:t>
      </w:r>
    </w:p>
    <w:p w14:paraId="432E72BA" w14:textId="65ACD974" w:rsidR="00454ECD" w:rsidRDefault="001D355F" w:rsidP="001D355F">
      <w:pPr>
        <w:spacing w:line="276" w:lineRule="auto"/>
        <w:jc w:val="both"/>
        <w:rPr>
          <w:rFonts w:ascii="Montserrat" w:hAnsi="Montserrat" w:cs="Arial"/>
          <w:color w:val="000000" w:themeColor="text1"/>
          <w:sz w:val="20"/>
          <w:szCs w:val="20"/>
        </w:rPr>
      </w:pPr>
      <w:r w:rsidRPr="00007BC9">
        <w:rPr>
          <w:rFonts w:ascii="Montserrat" w:hAnsi="Montserrat" w:cs="Arial"/>
          <w:color w:val="000000" w:themeColor="text1"/>
          <w:sz w:val="20"/>
          <w:szCs w:val="20"/>
        </w:rPr>
        <w:t xml:space="preserve">A partir de la gestión institucional, se evidencia que la Universidad cuenta con lineamientos que parten de la política integral de TI, pero se debe tener en cuenta, formalizar procedimientos estandarizados que lleven a cabo el cumplimiento de la protección y privacidad de la Información definiendo la clasificación de la información, auditoria y trazabilidad de la Información. </w:t>
      </w:r>
    </w:p>
    <w:p w14:paraId="331F1C38" w14:textId="77777777" w:rsidR="00454ECD" w:rsidRDefault="00454ECD">
      <w:pPr>
        <w:rPr>
          <w:rFonts w:ascii="Montserrat" w:hAnsi="Montserrat" w:cs="Arial"/>
          <w:color w:val="000000" w:themeColor="text1"/>
          <w:sz w:val="20"/>
          <w:szCs w:val="20"/>
        </w:rPr>
      </w:pPr>
      <w:r>
        <w:rPr>
          <w:rFonts w:ascii="Montserrat" w:hAnsi="Montserrat" w:cs="Arial"/>
          <w:color w:val="000000" w:themeColor="text1"/>
          <w:sz w:val="20"/>
          <w:szCs w:val="20"/>
        </w:rPr>
        <w:br w:type="page"/>
      </w:r>
    </w:p>
    <w:p w14:paraId="19A67FD9" w14:textId="77777777" w:rsidR="001D355F" w:rsidRPr="009B5F27" w:rsidRDefault="001D355F" w:rsidP="00FD44A8">
      <w:pPr>
        <w:pStyle w:val="Heading3"/>
        <w:numPr>
          <w:ilvl w:val="1"/>
          <w:numId w:val="61"/>
        </w:numPr>
        <w:ind w:left="426"/>
        <w:rPr>
          <w:rFonts w:ascii="Montserrat" w:hAnsi="Montserrat" w:cs="Arial"/>
          <w:b/>
          <w:color w:val="000000" w:themeColor="text1"/>
          <w:sz w:val="20"/>
          <w:szCs w:val="20"/>
        </w:rPr>
      </w:pPr>
      <w:bookmarkStart w:id="175" w:name="_Toc123712394"/>
      <w:bookmarkStart w:id="176" w:name="_Toc123713882"/>
      <w:bookmarkStart w:id="177" w:name="_Toc157526075"/>
      <w:r w:rsidRPr="009B5F27">
        <w:rPr>
          <w:rFonts w:ascii="Montserrat" w:hAnsi="Montserrat" w:cs="Arial"/>
          <w:b/>
          <w:color w:val="000000" w:themeColor="text1"/>
          <w:sz w:val="20"/>
          <w:szCs w:val="20"/>
        </w:rPr>
        <w:t>SISTEMAS DE INFORMACIÓN</w:t>
      </w:r>
      <w:bookmarkEnd w:id="175"/>
      <w:bookmarkEnd w:id="176"/>
      <w:bookmarkEnd w:id="177"/>
    </w:p>
    <w:p w14:paraId="23836C2B" w14:textId="77777777" w:rsidR="001D355F" w:rsidRPr="009B5F27" w:rsidRDefault="001D355F" w:rsidP="001D355F">
      <w:pPr>
        <w:rPr>
          <w:rFonts w:ascii="Montserrat" w:hAnsi="Montserrat"/>
          <w:color w:val="FF0000"/>
          <w:sz w:val="20"/>
          <w:szCs w:val="20"/>
        </w:rPr>
      </w:pPr>
    </w:p>
    <w:p w14:paraId="03D97A47" w14:textId="77777777" w:rsidR="001D355F" w:rsidRPr="00CA416E" w:rsidRDefault="001D355F" w:rsidP="001D355F">
      <w:pPr>
        <w:spacing w:line="276" w:lineRule="auto"/>
        <w:jc w:val="both"/>
        <w:rPr>
          <w:rFonts w:ascii="Montserrat" w:hAnsi="Montserrat" w:cs="Arial"/>
          <w:color w:val="000000" w:themeColor="text1"/>
          <w:sz w:val="20"/>
          <w:szCs w:val="20"/>
        </w:rPr>
      </w:pPr>
      <w:r w:rsidRPr="009B5F27">
        <w:rPr>
          <w:rFonts w:ascii="Montserrat" w:eastAsia="Arial" w:hAnsi="Montserrat" w:cs="Arial"/>
          <w:sz w:val="20"/>
          <w:szCs w:val="20"/>
          <w:lang w:val="es-ES"/>
        </w:rPr>
        <w:t xml:space="preserve">Es imprescindible contar con sistemas de información que se conviertan en fuente única de datos útiles para la toma de decisiones, haciendo que éstos sean escalables, interoperables, seguros y funcionales. La implementación de sistemas de información es un proceso en el cual tiene las fases de planeación y diseño, desarrollo, pruebas y despliegue. En cada una de estas fases se realizan actividades hasta lograr finalmente la </w:t>
      </w:r>
      <w:r w:rsidRPr="00CA416E">
        <w:rPr>
          <w:rFonts w:ascii="Montserrat" w:eastAsia="Arial" w:hAnsi="Montserrat" w:cs="Arial"/>
          <w:color w:val="000000" w:themeColor="text1"/>
          <w:sz w:val="20"/>
          <w:szCs w:val="20"/>
          <w:lang w:val="es-ES"/>
        </w:rPr>
        <w:t>implementación.</w:t>
      </w:r>
    </w:p>
    <w:p w14:paraId="4934A24D" w14:textId="77777777" w:rsidR="001D355F" w:rsidRPr="00CA416E" w:rsidRDefault="001D355F" w:rsidP="00677DC7">
      <w:pPr>
        <w:jc w:val="both"/>
        <w:rPr>
          <w:rFonts w:ascii="Montserrat" w:hAnsi="Montserrat" w:cs="Arial"/>
          <w:color w:val="000000" w:themeColor="text1"/>
          <w:sz w:val="20"/>
          <w:szCs w:val="20"/>
        </w:rPr>
      </w:pPr>
      <w:r w:rsidRPr="00CA416E">
        <w:rPr>
          <w:rFonts w:ascii="Montserrat" w:hAnsi="Montserrat" w:cs="Arial"/>
          <w:color w:val="000000" w:themeColor="text1"/>
          <w:sz w:val="20"/>
          <w:szCs w:val="20"/>
        </w:rPr>
        <w:t xml:space="preserve">A continuación, se presenta la ilustración de los sistemas de Información que apoyan la ejecución de los procesos de la institución. </w:t>
      </w:r>
    </w:p>
    <w:p w14:paraId="034339C5" w14:textId="77777777" w:rsidR="001D355F" w:rsidRPr="009B5F27" w:rsidRDefault="001D355F" w:rsidP="001D355F">
      <w:pPr>
        <w:jc w:val="center"/>
        <w:rPr>
          <w:rFonts w:ascii="Montserrat" w:hAnsi="Montserrat" w:cs="Arial"/>
          <w:color w:val="FF0000"/>
          <w:sz w:val="20"/>
          <w:szCs w:val="20"/>
        </w:rPr>
      </w:pPr>
      <w:r w:rsidRPr="009B5F27">
        <w:rPr>
          <w:rFonts w:ascii="Montserrat" w:hAnsi="Montserrat"/>
          <w:noProof/>
          <w:sz w:val="20"/>
          <w:szCs w:val="20"/>
        </w:rPr>
        <w:drawing>
          <wp:inline distT="0" distB="0" distL="0" distR="0" wp14:anchorId="27D8364C" wp14:editId="07D82AD6">
            <wp:extent cx="3477891" cy="2283994"/>
            <wp:effectExtent l="0" t="0" r="8890" b="2540"/>
            <wp:docPr id="2" name="Imagen 2"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Diagrama&#10;&#10;Descripción generada automáticamente"/>
                    <pic:cNvPicPr/>
                  </pic:nvPicPr>
                  <pic:blipFill>
                    <a:blip r:embed="rId58"/>
                    <a:stretch>
                      <a:fillRect/>
                    </a:stretch>
                  </pic:blipFill>
                  <pic:spPr>
                    <a:xfrm>
                      <a:off x="0" y="0"/>
                      <a:ext cx="3491392" cy="2292860"/>
                    </a:xfrm>
                    <a:prstGeom prst="rect">
                      <a:avLst/>
                    </a:prstGeom>
                  </pic:spPr>
                </pic:pic>
              </a:graphicData>
            </a:graphic>
          </wp:inline>
        </w:drawing>
      </w:r>
    </w:p>
    <w:p w14:paraId="450BED38" w14:textId="720CAFCF" w:rsidR="001D355F" w:rsidRPr="00F47736" w:rsidRDefault="001D355F" w:rsidP="001D355F">
      <w:pPr>
        <w:pStyle w:val="Caption"/>
        <w:jc w:val="center"/>
        <w:rPr>
          <w:rFonts w:ascii="Montserrat" w:hAnsi="Montserrat" w:cs="Arial"/>
          <w:color w:val="000000" w:themeColor="text1"/>
          <w:sz w:val="14"/>
          <w:szCs w:val="14"/>
        </w:rPr>
      </w:pPr>
      <w:bookmarkStart w:id="178" w:name="_Toc157526438"/>
      <w:r w:rsidRPr="00F47736">
        <w:rPr>
          <w:rFonts w:ascii="Montserrat" w:hAnsi="Montserrat" w:cs="Arial"/>
          <w:color w:val="000000" w:themeColor="text1"/>
          <w:sz w:val="14"/>
          <w:szCs w:val="14"/>
        </w:rPr>
        <w:t xml:space="preserve">Ilustración </w:t>
      </w:r>
      <w:r w:rsidRPr="00165CFF">
        <w:rPr>
          <w:rFonts w:ascii="Montserrat" w:hAnsi="Montserrat" w:cs="Arial"/>
          <w:color w:val="000000" w:themeColor="text1"/>
          <w:sz w:val="14"/>
          <w:szCs w:val="14"/>
        </w:rPr>
        <w:fldChar w:fldCharType="begin"/>
      </w:r>
      <w:r w:rsidRPr="00165CFF">
        <w:rPr>
          <w:rFonts w:ascii="Montserrat" w:hAnsi="Montserrat" w:cs="Arial"/>
          <w:color w:val="000000" w:themeColor="text1"/>
          <w:sz w:val="14"/>
          <w:szCs w:val="14"/>
        </w:rPr>
        <w:instrText xml:space="preserve"> SEQ Ilustración \* ARABIC </w:instrText>
      </w:r>
      <w:r w:rsidRPr="00165CFF">
        <w:rPr>
          <w:rFonts w:ascii="Montserrat" w:hAnsi="Montserrat" w:cs="Arial"/>
          <w:color w:val="000000" w:themeColor="text1"/>
          <w:sz w:val="14"/>
          <w:szCs w:val="14"/>
        </w:rPr>
        <w:fldChar w:fldCharType="separate"/>
      </w:r>
      <w:r w:rsidR="003C3C4C">
        <w:rPr>
          <w:rFonts w:ascii="Montserrat" w:hAnsi="Montserrat" w:cs="Arial"/>
          <w:noProof/>
          <w:color w:val="000000" w:themeColor="text1"/>
          <w:sz w:val="14"/>
          <w:szCs w:val="14"/>
        </w:rPr>
        <w:t>22</w:t>
      </w:r>
      <w:r w:rsidRPr="00165CFF">
        <w:rPr>
          <w:rFonts w:ascii="Montserrat" w:hAnsi="Montserrat" w:cs="Arial"/>
          <w:color w:val="000000" w:themeColor="text1"/>
          <w:sz w:val="14"/>
          <w:szCs w:val="14"/>
        </w:rPr>
        <w:fldChar w:fldCharType="end"/>
      </w:r>
      <w:r w:rsidRPr="00F47736">
        <w:rPr>
          <w:rFonts w:ascii="Montserrat" w:hAnsi="Montserrat" w:cs="Arial"/>
          <w:color w:val="000000" w:themeColor="text1"/>
          <w:sz w:val="14"/>
          <w:szCs w:val="14"/>
        </w:rPr>
        <w:t xml:space="preserve"> </w:t>
      </w:r>
      <w:r w:rsidR="00F47736" w:rsidRPr="00F47736">
        <w:rPr>
          <w:rFonts w:ascii="Montserrat" w:hAnsi="Montserrat" w:cs="Arial"/>
          <w:color w:val="000000" w:themeColor="text1"/>
          <w:sz w:val="14"/>
          <w:szCs w:val="14"/>
        </w:rPr>
        <w:t>Sistemas de Información vs Procesos</w:t>
      </w:r>
      <w:bookmarkEnd w:id="178"/>
    </w:p>
    <w:p w14:paraId="75984F17" w14:textId="77777777" w:rsidR="001D355F" w:rsidRPr="009B5F27" w:rsidRDefault="001D355F" w:rsidP="001D355F">
      <w:pPr>
        <w:jc w:val="center"/>
        <w:rPr>
          <w:rFonts w:ascii="Montserrat" w:hAnsi="Montserrat" w:cs="Arial"/>
          <w:color w:val="FF0000"/>
          <w:sz w:val="20"/>
          <w:szCs w:val="20"/>
        </w:rPr>
      </w:pPr>
    </w:p>
    <w:p w14:paraId="179D7FF6" w14:textId="69F77E3C" w:rsidR="001D355F" w:rsidRPr="008C4884" w:rsidRDefault="00B060DD" w:rsidP="00FD44A8">
      <w:pPr>
        <w:pStyle w:val="Heading4"/>
        <w:numPr>
          <w:ilvl w:val="2"/>
          <w:numId w:val="61"/>
        </w:numPr>
        <w:ind w:left="284" w:hanging="360"/>
        <w:rPr>
          <w:rFonts w:ascii="Montserrat" w:hAnsi="Montserrat" w:cs="Arial"/>
          <w:b/>
          <w:i w:val="0"/>
          <w:color w:val="000000" w:themeColor="text1"/>
          <w:sz w:val="20"/>
          <w:szCs w:val="20"/>
        </w:rPr>
      </w:pPr>
      <w:bookmarkStart w:id="179" w:name="_Toc157526076"/>
      <w:bookmarkStart w:id="180" w:name="_Toc123712395"/>
      <w:bookmarkStart w:id="181" w:name="_Toc123713883"/>
      <w:r w:rsidRPr="008C4884">
        <w:rPr>
          <w:rFonts w:ascii="Montserrat" w:hAnsi="Montserrat" w:cs="Arial"/>
          <w:b/>
          <w:bCs/>
          <w:i w:val="0"/>
          <w:iCs w:val="0"/>
          <w:color w:val="000000" w:themeColor="text1"/>
          <w:sz w:val="20"/>
          <w:szCs w:val="20"/>
        </w:rPr>
        <w:t>ANÁLISIS DOMINIOS DE SISTEMAS DE INFORMACIÓN</w:t>
      </w:r>
      <w:bookmarkEnd w:id="179"/>
      <w:r w:rsidRPr="008C4884">
        <w:rPr>
          <w:rFonts w:ascii="Montserrat" w:hAnsi="Montserrat" w:cs="Arial"/>
          <w:b/>
          <w:bCs/>
          <w:i w:val="0"/>
          <w:iCs w:val="0"/>
          <w:color w:val="000000" w:themeColor="text1"/>
          <w:sz w:val="20"/>
          <w:szCs w:val="20"/>
        </w:rPr>
        <w:t xml:space="preserve"> </w:t>
      </w:r>
    </w:p>
    <w:p w14:paraId="1042AE00" w14:textId="77777777" w:rsidR="001D355F" w:rsidRPr="009B5F27" w:rsidRDefault="001D355F" w:rsidP="001D355F">
      <w:pPr>
        <w:rPr>
          <w:rFonts w:ascii="Montserrat" w:hAnsi="Montserrat"/>
          <w:sz w:val="20"/>
          <w:szCs w:val="20"/>
        </w:rPr>
      </w:pPr>
    </w:p>
    <w:p w14:paraId="691A013A" w14:textId="77777777" w:rsidR="001D355F" w:rsidRPr="009B5F27" w:rsidRDefault="001D355F" w:rsidP="00FD44A8">
      <w:pPr>
        <w:pStyle w:val="ListParagraph"/>
        <w:numPr>
          <w:ilvl w:val="1"/>
          <w:numId w:val="43"/>
        </w:numPr>
        <w:spacing w:after="0" w:line="276" w:lineRule="auto"/>
        <w:ind w:left="709"/>
        <w:jc w:val="both"/>
        <w:rPr>
          <w:rFonts w:ascii="Montserrat" w:eastAsiaTheme="minorEastAsia" w:hAnsi="Montserrat" w:cs="Arial"/>
          <w:sz w:val="20"/>
          <w:szCs w:val="20"/>
          <w:lang w:val="es-ES"/>
        </w:rPr>
      </w:pPr>
      <w:r w:rsidRPr="009B5F27">
        <w:rPr>
          <w:rFonts w:ascii="Montserrat" w:hAnsi="Montserrat" w:cs="Arial"/>
          <w:sz w:val="20"/>
          <w:szCs w:val="20"/>
          <w:lang w:val="es-ES"/>
        </w:rPr>
        <w:t>Se debe actualizar la documentación de los sistemas de información con el objetivo de mejorar y/o facilitar el mantenimiento, soporte o integración de estos.</w:t>
      </w:r>
    </w:p>
    <w:p w14:paraId="25ADF5FF" w14:textId="77777777" w:rsidR="001D355F" w:rsidRPr="009B5F27" w:rsidRDefault="001D355F" w:rsidP="001D355F">
      <w:pPr>
        <w:pStyle w:val="ListParagraph"/>
        <w:spacing w:line="276" w:lineRule="auto"/>
        <w:ind w:left="709"/>
        <w:jc w:val="both"/>
        <w:rPr>
          <w:rFonts w:ascii="Montserrat" w:eastAsiaTheme="minorEastAsia" w:hAnsi="Montserrat" w:cs="Arial"/>
          <w:sz w:val="20"/>
          <w:szCs w:val="20"/>
          <w:lang w:val="es-ES"/>
        </w:rPr>
      </w:pPr>
    </w:p>
    <w:p w14:paraId="1DC30F01" w14:textId="77777777" w:rsidR="001D355F" w:rsidRPr="009B5F27" w:rsidRDefault="001D355F" w:rsidP="00FD44A8">
      <w:pPr>
        <w:pStyle w:val="ListParagraph"/>
        <w:numPr>
          <w:ilvl w:val="1"/>
          <w:numId w:val="43"/>
        </w:numPr>
        <w:spacing w:after="0" w:line="276" w:lineRule="auto"/>
        <w:ind w:left="709"/>
        <w:jc w:val="both"/>
        <w:rPr>
          <w:rFonts w:ascii="Montserrat" w:hAnsi="Montserrat"/>
          <w:sz w:val="20"/>
          <w:szCs w:val="20"/>
          <w:lang w:val="es-ES"/>
        </w:rPr>
      </w:pPr>
      <w:r w:rsidRPr="009B5F27">
        <w:rPr>
          <w:rFonts w:ascii="Montserrat" w:hAnsi="Montserrat" w:cs="Arial"/>
          <w:sz w:val="20"/>
          <w:szCs w:val="20"/>
          <w:lang w:val="es-ES"/>
        </w:rPr>
        <w:t>La institución cuenta con mecanismos de integración que han posibilitado la interacción entre los diferentes sistemas de información. Sin embargo, existen soluciones tecnológicas que no se encuentran integradas o que su integración puede mejorarse.</w:t>
      </w:r>
    </w:p>
    <w:p w14:paraId="5F236B42" w14:textId="77777777" w:rsidR="001D355F" w:rsidRPr="009B5F27" w:rsidRDefault="001D355F" w:rsidP="001D355F">
      <w:pPr>
        <w:pStyle w:val="ListParagraph"/>
        <w:spacing w:line="276" w:lineRule="auto"/>
        <w:ind w:left="709"/>
        <w:jc w:val="both"/>
        <w:rPr>
          <w:rFonts w:ascii="Montserrat" w:hAnsi="Montserrat"/>
          <w:sz w:val="20"/>
          <w:szCs w:val="20"/>
          <w:lang w:val="es-ES"/>
        </w:rPr>
      </w:pPr>
    </w:p>
    <w:p w14:paraId="6CD6B145" w14:textId="77777777" w:rsidR="001D355F" w:rsidRPr="009B5F27" w:rsidRDefault="001D355F" w:rsidP="00FD44A8">
      <w:pPr>
        <w:pStyle w:val="ListParagraph"/>
        <w:numPr>
          <w:ilvl w:val="1"/>
          <w:numId w:val="43"/>
        </w:numPr>
        <w:spacing w:after="0" w:line="276" w:lineRule="auto"/>
        <w:ind w:left="709"/>
        <w:jc w:val="both"/>
        <w:rPr>
          <w:rFonts w:ascii="Montserrat" w:hAnsi="Montserrat"/>
          <w:sz w:val="20"/>
          <w:szCs w:val="20"/>
          <w:lang w:val="es-ES"/>
        </w:rPr>
      </w:pPr>
      <w:r w:rsidRPr="009B5F27">
        <w:rPr>
          <w:rFonts w:ascii="Montserrat" w:hAnsi="Montserrat" w:cs="Arial"/>
          <w:sz w:val="20"/>
          <w:szCs w:val="20"/>
          <w:lang w:val="es-ES"/>
        </w:rPr>
        <w:t>A pesar de haber incursionado en la implementación de soluciones tecnológicas que utilizan tecnologías de última generación, algunos sistemas de información están desarrollados con tecnologías que actualmente son obsoletas.</w:t>
      </w:r>
    </w:p>
    <w:p w14:paraId="035B8C4C" w14:textId="77777777" w:rsidR="001D355F" w:rsidRPr="009B5F27" w:rsidRDefault="001D355F" w:rsidP="001D355F">
      <w:pPr>
        <w:pStyle w:val="ListParagraph"/>
        <w:spacing w:line="276" w:lineRule="auto"/>
        <w:ind w:left="709"/>
        <w:jc w:val="both"/>
        <w:rPr>
          <w:rFonts w:ascii="Montserrat" w:hAnsi="Montserrat"/>
          <w:sz w:val="20"/>
          <w:szCs w:val="20"/>
          <w:lang w:val="es-ES"/>
        </w:rPr>
      </w:pPr>
    </w:p>
    <w:p w14:paraId="6A21E632" w14:textId="77777777" w:rsidR="001D355F" w:rsidRPr="009B5F27" w:rsidRDefault="001D355F" w:rsidP="00FD44A8">
      <w:pPr>
        <w:pStyle w:val="ListParagraph"/>
        <w:numPr>
          <w:ilvl w:val="1"/>
          <w:numId w:val="43"/>
        </w:numPr>
        <w:spacing w:after="0" w:line="276" w:lineRule="auto"/>
        <w:ind w:left="709"/>
        <w:jc w:val="both"/>
        <w:rPr>
          <w:rFonts w:ascii="Montserrat" w:hAnsi="Montserrat"/>
          <w:sz w:val="20"/>
          <w:szCs w:val="20"/>
          <w:lang w:val="es-ES"/>
        </w:rPr>
      </w:pPr>
      <w:r w:rsidRPr="009B5F27">
        <w:rPr>
          <w:rFonts w:ascii="Montserrat" w:hAnsi="Montserrat" w:cs="Arial"/>
          <w:sz w:val="20"/>
          <w:szCs w:val="20"/>
          <w:lang w:val="es-ES"/>
        </w:rPr>
        <w:t>Actualmente el sistema académico demanda excesivo soporte y mantenimiento.</w:t>
      </w:r>
    </w:p>
    <w:p w14:paraId="3188FAE9" w14:textId="77777777" w:rsidR="001D355F" w:rsidRPr="009B5F27" w:rsidRDefault="001D355F" w:rsidP="001D355F">
      <w:pPr>
        <w:pStyle w:val="ListParagraph"/>
        <w:rPr>
          <w:rFonts w:ascii="Montserrat" w:hAnsi="Montserrat"/>
          <w:sz w:val="20"/>
          <w:szCs w:val="20"/>
          <w:lang w:val="es-ES"/>
        </w:rPr>
      </w:pPr>
    </w:p>
    <w:p w14:paraId="6F0E81F3" w14:textId="77777777" w:rsidR="001D355F" w:rsidRPr="009B5F27" w:rsidRDefault="001D355F" w:rsidP="00FD44A8">
      <w:pPr>
        <w:pStyle w:val="ListParagraph"/>
        <w:numPr>
          <w:ilvl w:val="0"/>
          <w:numId w:val="43"/>
        </w:numPr>
        <w:spacing w:line="276" w:lineRule="auto"/>
        <w:jc w:val="both"/>
        <w:rPr>
          <w:rFonts w:ascii="Montserrat" w:eastAsia="Arial" w:hAnsi="Montserrat" w:cs="Arial"/>
          <w:color w:val="FF0000"/>
          <w:sz w:val="20"/>
          <w:szCs w:val="20"/>
          <w:lang w:val="es-ES"/>
        </w:rPr>
      </w:pPr>
      <w:r w:rsidRPr="009B5F27">
        <w:rPr>
          <w:rFonts w:ascii="Montserrat" w:eastAsia="Arial" w:hAnsi="Montserrat" w:cs="Arial"/>
          <w:color w:val="FF0000"/>
          <w:sz w:val="20"/>
          <w:szCs w:val="20"/>
          <w:lang w:val="es-ES"/>
        </w:rPr>
        <w:t>Dada la particularidad de las funcionalidades que requieren los procesos que desarrolla la institución, se ha priorizado el desarrollo en casa (</w:t>
      </w:r>
      <w:proofErr w:type="spellStart"/>
      <w:r w:rsidRPr="009B5F27">
        <w:rPr>
          <w:rFonts w:ascii="Montserrat" w:eastAsia="Arial" w:hAnsi="Montserrat" w:cs="Arial"/>
          <w:color w:val="FF0000"/>
          <w:sz w:val="20"/>
          <w:szCs w:val="20"/>
          <w:lang w:val="es-ES"/>
        </w:rPr>
        <w:t>In-house</w:t>
      </w:r>
      <w:proofErr w:type="spellEnd"/>
      <w:r w:rsidRPr="009B5F27">
        <w:rPr>
          <w:rFonts w:ascii="Montserrat" w:eastAsia="Arial" w:hAnsi="Montserrat" w:cs="Arial"/>
          <w:color w:val="FF0000"/>
          <w:sz w:val="20"/>
          <w:szCs w:val="20"/>
          <w:lang w:val="es-ES"/>
        </w:rPr>
        <w:t xml:space="preserve">), el cual está a cargo de la Coordinación de Desarrollo de Software, adicionalmente se han adoptado aplicaciones desarrolladas por terceros que se mantienen y operan en el proceso de gestión TI: </w:t>
      </w:r>
      <w:proofErr w:type="spellStart"/>
      <w:r w:rsidRPr="009B5F27">
        <w:rPr>
          <w:rFonts w:ascii="Montserrat" w:eastAsia="Arial" w:hAnsi="Montserrat" w:cs="Arial"/>
          <w:color w:val="FF0000"/>
          <w:sz w:val="20"/>
          <w:szCs w:val="20"/>
          <w:lang w:val="es-ES"/>
        </w:rPr>
        <w:t>Kactus</w:t>
      </w:r>
      <w:proofErr w:type="spellEnd"/>
      <w:r w:rsidRPr="009B5F27">
        <w:rPr>
          <w:rFonts w:ascii="Montserrat" w:eastAsia="Arial" w:hAnsi="Montserrat" w:cs="Arial"/>
          <w:color w:val="FF0000"/>
          <w:sz w:val="20"/>
          <w:szCs w:val="20"/>
          <w:lang w:val="es-ES"/>
        </w:rPr>
        <w:t xml:space="preserve"> y </w:t>
      </w:r>
      <w:proofErr w:type="spellStart"/>
      <w:r w:rsidRPr="009B5F27">
        <w:rPr>
          <w:rFonts w:ascii="Montserrat" w:eastAsia="Arial" w:hAnsi="Montserrat" w:cs="Arial"/>
          <w:color w:val="FF0000"/>
          <w:sz w:val="20"/>
          <w:szCs w:val="20"/>
          <w:lang w:val="es-ES"/>
        </w:rPr>
        <w:t>Seven</w:t>
      </w:r>
      <w:proofErr w:type="spellEnd"/>
      <w:r w:rsidRPr="009B5F27">
        <w:rPr>
          <w:rFonts w:ascii="Montserrat" w:eastAsia="Arial" w:hAnsi="Montserrat" w:cs="Arial"/>
          <w:color w:val="FF0000"/>
          <w:sz w:val="20"/>
          <w:szCs w:val="20"/>
          <w:lang w:val="es-ES"/>
        </w:rPr>
        <w:t>.</w:t>
      </w:r>
    </w:p>
    <w:p w14:paraId="1A9C4828" w14:textId="77777777" w:rsidR="001D355F" w:rsidRPr="009B5F27" w:rsidRDefault="001D355F" w:rsidP="001D355F">
      <w:pPr>
        <w:pStyle w:val="ListParagraph"/>
        <w:spacing w:after="0" w:line="276" w:lineRule="auto"/>
        <w:ind w:left="709"/>
        <w:jc w:val="both"/>
        <w:rPr>
          <w:rFonts w:ascii="Montserrat" w:hAnsi="Montserrat"/>
          <w:sz w:val="20"/>
          <w:szCs w:val="20"/>
          <w:lang w:val="es-ES"/>
        </w:rPr>
      </w:pPr>
    </w:p>
    <w:p w14:paraId="7888EA30" w14:textId="77777777" w:rsidR="001D355F" w:rsidRPr="009B5F27" w:rsidRDefault="001D355F" w:rsidP="001D355F">
      <w:pPr>
        <w:autoSpaceDE w:val="0"/>
        <w:autoSpaceDN w:val="0"/>
        <w:adjustRightInd w:val="0"/>
        <w:spacing w:after="0" w:line="240" w:lineRule="auto"/>
        <w:rPr>
          <w:rFonts w:ascii="Montserrat" w:hAnsi="Montserrat" w:cs="Humanist521BT-Roman"/>
          <w:sz w:val="20"/>
          <w:szCs w:val="20"/>
        </w:rPr>
      </w:pPr>
    </w:p>
    <w:p w14:paraId="1AF12474" w14:textId="0D89759D" w:rsidR="00B1649F" w:rsidRPr="00976144" w:rsidRDefault="00B060DD" w:rsidP="00FD44A8">
      <w:pPr>
        <w:pStyle w:val="Heading4"/>
        <w:numPr>
          <w:ilvl w:val="2"/>
          <w:numId w:val="61"/>
        </w:numPr>
        <w:spacing w:line="276" w:lineRule="auto"/>
        <w:ind w:left="284" w:hanging="360"/>
        <w:rPr>
          <w:rFonts w:ascii="Montserrat" w:hAnsi="Montserrat" w:cs="Arial"/>
          <w:b/>
          <w:i w:val="0"/>
          <w:iCs w:val="0"/>
          <w:color w:val="FF0000"/>
          <w:sz w:val="20"/>
          <w:szCs w:val="20"/>
        </w:rPr>
      </w:pPr>
      <w:bookmarkStart w:id="182" w:name="_Toc157526077"/>
      <w:r w:rsidRPr="00976144">
        <w:rPr>
          <w:rFonts w:ascii="Montserrat" w:hAnsi="Montserrat" w:cs="Arial"/>
          <w:b/>
          <w:i w:val="0"/>
          <w:iCs w:val="0"/>
          <w:color w:val="FF0000"/>
          <w:sz w:val="20"/>
          <w:szCs w:val="20"/>
        </w:rPr>
        <w:t>PRINCIPALES HALLAZGOS</w:t>
      </w:r>
      <w:bookmarkEnd w:id="182"/>
    </w:p>
    <w:p w14:paraId="30103229" w14:textId="77777777" w:rsidR="00B1649F" w:rsidRPr="009B5F27" w:rsidRDefault="00B1649F" w:rsidP="00B1649F">
      <w:pPr>
        <w:spacing w:line="276" w:lineRule="auto"/>
        <w:rPr>
          <w:rFonts w:ascii="Montserrat" w:hAnsi="Montserrat" w:cs="Arial"/>
          <w:color w:val="FF0000"/>
          <w:sz w:val="20"/>
          <w:szCs w:val="20"/>
        </w:rPr>
      </w:pPr>
    </w:p>
    <w:p w14:paraId="78611553" w14:textId="77777777" w:rsidR="00B1649F" w:rsidRPr="009B5F27" w:rsidRDefault="00B1649F" w:rsidP="00B1649F">
      <w:pPr>
        <w:spacing w:line="276" w:lineRule="auto"/>
        <w:rPr>
          <w:rFonts w:ascii="Montserrat" w:hAnsi="Montserrat" w:cs="Arial"/>
          <w:color w:val="FF0000"/>
          <w:sz w:val="20"/>
          <w:szCs w:val="20"/>
        </w:rPr>
      </w:pPr>
      <w:r w:rsidRPr="009B5F27">
        <w:rPr>
          <w:rFonts w:ascii="Montserrat" w:hAnsi="Montserrat" w:cs="Arial"/>
          <w:color w:val="FF0000"/>
          <w:sz w:val="20"/>
          <w:szCs w:val="20"/>
        </w:rPr>
        <w:t>Dentro de los principales retos y oportunidades que se presentan en este dominio se tienen los siguientes:</w:t>
      </w:r>
    </w:p>
    <w:p w14:paraId="3F7C0777" w14:textId="77777777" w:rsidR="00B1649F" w:rsidRPr="009B5F27" w:rsidRDefault="00B1649F" w:rsidP="00FD44A8">
      <w:pPr>
        <w:pStyle w:val="ListParagraph"/>
        <w:numPr>
          <w:ilvl w:val="0"/>
          <w:numId w:val="37"/>
        </w:numPr>
        <w:spacing w:after="0" w:line="276" w:lineRule="auto"/>
        <w:jc w:val="both"/>
        <w:textAlignment w:val="baseline"/>
        <w:rPr>
          <w:rFonts w:ascii="Montserrat" w:hAnsi="Montserrat" w:cs="Arial"/>
          <w:color w:val="FF0000"/>
          <w:sz w:val="20"/>
          <w:szCs w:val="20"/>
        </w:rPr>
      </w:pPr>
      <w:r w:rsidRPr="009B5F27">
        <w:rPr>
          <w:rFonts w:ascii="Montserrat" w:hAnsi="Montserrat" w:cs="Arial"/>
          <w:b/>
          <w:color w:val="FF0000"/>
          <w:sz w:val="20"/>
          <w:szCs w:val="20"/>
        </w:rPr>
        <w:t>Estandarización de tecnologías:</w:t>
      </w:r>
      <w:r w:rsidRPr="009B5F27">
        <w:rPr>
          <w:rFonts w:ascii="Montserrat" w:hAnsi="Montserrat" w:cs="Arial"/>
          <w:color w:val="FF0000"/>
          <w:sz w:val="20"/>
          <w:szCs w:val="20"/>
        </w:rPr>
        <w:t xml:space="preserve"> en la actualidad, se han implementado soluciones en diferentes tecnologías y versiones, lo cual dificulta la operación y el mantenimiento de dichas aplicaciones, se hace necesario implementar el plan de estandarización para lo cual se requiere asignar los recursos humanos y tecnológicos suficientes.      </w:t>
      </w:r>
    </w:p>
    <w:p w14:paraId="143732E1" w14:textId="77777777" w:rsidR="00B1649F" w:rsidRPr="009B5F27" w:rsidRDefault="00B1649F" w:rsidP="00B1649F">
      <w:pPr>
        <w:spacing w:line="276" w:lineRule="auto"/>
        <w:rPr>
          <w:rFonts w:ascii="Montserrat" w:hAnsi="Montserrat" w:cs="Arial"/>
          <w:color w:val="FF0000"/>
          <w:sz w:val="20"/>
          <w:szCs w:val="20"/>
        </w:rPr>
      </w:pPr>
    </w:p>
    <w:p w14:paraId="24A7A2A1" w14:textId="6872FE29" w:rsidR="00B1649F" w:rsidRPr="009B5F27" w:rsidRDefault="00B1649F" w:rsidP="00FD44A8">
      <w:pPr>
        <w:pStyle w:val="ListParagraph"/>
        <w:numPr>
          <w:ilvl w:val="0"/>
          <w:numId w:val="37"/>
        </w:numPr>
        <w:spacing w:after="0" w:line="276" w:lineRule="auto"/>
        <w:jc w:val="both"/>
        <w:textAlignment w:val="baseline"/>
        <w:rPr>
          <w:rFonts w:ascii="Montserrat" w:hAnsi="Montserrat" w:cs="Arial"/>
          <w:b/>
          <w:color w:val="FF0000"/>
          <w:sz w:val="20"/>
          <w:szCs w:val="20"/>
        </w:rPr>
      </w:pPr>
      <w:r w:rsidRPr="009B5F27">
        <w:rPr>
          <w:rFonts w:ascii="Montserrat" w:hAnsi="Montserrat" w:cs="Arial"/>
          <w:b/>
          <w:color w:val="FF0000"/>
          <w:sz w:val="20"/>
          <w:szCs w:val="20"/>
        </w:rPr>
        <w:t xml:space="preserve">Documentación: </w:t>
      </w:r>
      <w:r w:rsidR="003423EE" w:rsidRPr="003423EE">
        <w:rPr>
          <w:rFonts w:ascii="Montserrat" w:hAnsi="Montserrat" w:cs="Arial"/>
          <w:color w:val="FF0000"/>
          <w:sz w:val="20"/>
          <w:szCs w:val="20"/>
        </w:rPr>
        <w:t xml:space="preserve">Es esencial actualizar la documentación de las aplicaciones actuales y desarrollar un plan de trabajo para lograr contar con dicha documentación de manera completa y actualizada. Además, se debe fortalecer la documentación de las aplicaciones durante el proceso de desarrollo para asegurar que sea oportuna y que no se pierda el conocimiento relacionado. La documentación de las aplicaciones es crucial para comprender su funcionamiento, arquitectura, código fuente y características. Permite a los equipos de TI y a los desarrolladores mantener, mejorar y solucionar problemas en las aplicaciones de manera eficiente y efectiva. Sin una documentación adecuada, </w:t>
      </w:r>
      <w:r w:rsidR="003423EE">
        <w:rPr>
          <w:rFonts w:ascii="Montserrat" w:hAnsi="Montserrat" w:cs="Arial"/>
          <w:color w:val="FF0000"/>
          <w:sz w:val="20"/>
          <w:szCs w:val="20"/>
        </w:rPr>
        <w:t>el proceso de Gestión TI,</w:t>
      </w:r>
      <w:r w:rsidR="003423EE" w:rsidRPr="003423EE">
        <w:rPr>
          <w:rFonts w:ascii="Montserrat" w:hAnsi="Montserrat" w:cs="Arial"/>
          <w:color w:val="FF0000"/>
          <w:sz w:val="20"/>
          <w:szCs w:val="20"/>
        </w:rPr>
        <w:t xml:space="preserve"> se enfrenta a diversos riesgos, como la dependencia excesiva de personal específico para el mantenimiento y soporte de las aplicaciones, lo cual puede ser problemático si es</w:t>
      </w:r>
      <w:r w:rsidR="003423EE">
        <w:rPr>
          <w:rFonts w:ascii="Montserrat" w:hAnsi="Montserrat" w:cs="Arial"/>
          <w:color w:val="FF0000"/>
          <w:sz w:val="20"/>
          <w:szCs w:val="20"/>
        </w:rPr>
        <w:t xml:space="preserve">te personal </w:t>
      </w:r>
      <w:r w:rsidR="003423EE" w:rsidRPr="003423EE">
        <w:rPr>
          <w:rFonts w:ascii="Montserrat" w:hAnsi="Montserrat" w:cs="Arial"/>
          <w:color w:val="FF0000"/>
          <w:sz w:val="20"/>
          <w:szCs w:val="20"/>
        </w:rPr>
        <w:t>deja la organización.</w:t>
      </w:r>
    </w:p>
    <w:p w14:paraId="4E16B981" w14:textId="77777777" w:rsidR="00B1649F" w:rsidRPr="009B5F27" w:rsidRDefault="00B1649F" w:rsidP="00B1649F">
      <w:pPr>
        <w:spacing w:line="276" w:lineRule="auto"/>
        <w:rPr>
          <w:rFonts w:ascii="Montserrat" w:hAnsi="Montserrat" w:cs="Arial"/>
          <w:color w:val="FF0000"/>
          <w:sz w:val="20"/>
          <w:szCs w:val="20"/>
        </w:rPr>
      </w:pPr>
    </w:p>
    <w:p w14:paraId="58D75A7C" w14:textId="668431B8" w:rsidR="00B1649F" w:rsidRPr="009B5F27" w:rsidRDefault="00B1649F" w:rsidP="00FD44A8">
      <w:pPr>
        <w:pStyle w:val="ListParagraph"/>
        <w:numPr>
          <w:ilvl w:val="0"/>
          <w:numId w:val="37"/>
        </w:numPr>
        <w:spacing w:after="0" w:line="276" w:lineRule="auto"/>
        <w:jc w:val="both"/>
        <w:textAlignment w:val="baseline"/>
        <w:rPr>
          <w:rFonts w:ascii="Montserrat" w:hAnsi="Montserrat" w:cs="Arial"/>
          <w:color w:val="FF0000"/>
          <w:sz w:val="20"/>
          <w:szCs w:val="20"/>
        </w:rPr>
      </w:pPr>
      <w:r w:rsidRPr="009B5F27">
        <w:rPr>
          <w:rFonts w:ascii="Montserrat" w:hAnsi="Montserrat" w:cs="Arial"/>
          <w:b/>
          <w:color w:val="FF0000"/>
          <w:sz w:val="20"/>
          <w:szCs w:val="20"/>
        </w:rPr>
        <w:t xml:space="preserve">Fortalecer las capacidades de Desarrollo </w:t>
      </w:r>
      <w:r w:rsidRPr="009B5F27">
        <w:rPr>
          <w:rFonts w:ascii="Montserrat" w:hAnsi="Montserrat" w:cs="Arial"/>
          <w:b/>
          <w:i/>
          <w:color w:val="FF0000"/>
          <w:sz w:val="20"/>
          <w:szCs w:val="20"/>
        </w:rPr>
        <w:t>En casa (</w:t>
      </w:r>
      <w:proofErr w:type="spellStart"/>
      <w:r w:rsidRPr="009B5F27">
        <w:rPr>
          <w:rFonts w:ascii="Montserrat" w:hAnsi="Montserrat" w:cs="Arial"/>
          <w:b/>
          <w:i/>
          <w:color w:val="FF0000"/>
          <w:sz w:val="20"/>
          <w:szCs w:val="20"/>
        </w:rPr>
        <w:t>In</w:t>
      </w:r>
      <w:r w:rsidR="00520FCE">
        <w:rPr>
          <w:rFonts w:ascii="Montserrat" w:hAnsi="Montserrat" w:cs="Arial"/>
          <w:b/>
          <w:i/>
          <w:color w:val="FF0000"/>
          <w:sz w:val="20"/>
          <w:szCs w:val="20"/>
        </w:rPr>
        <w:t>-</w:t>
      </w:r>
      <w:r w:rsidRPr="009B5F27">
        <w:rPr>
          <w:rFonts w:ascii="Montserrat" w:hAnsi="Montserrat" w:cs="Arial"/>
          <w:b/>
          <w:i/>
          <w:color w:val="FF0000"/>
          <w:sz w:val="20"/>
          <w:szCs w:val="20"/>
        </w:rPr>
        <w:t>house</w:t>
      </w:r>
      <w:proofErr w:type="spellEnd"/>
      <w:r w:rsidRPr="009B5F27">
        <w:rPr>
          <w:rFonts w:ascii="Montserrat" w:hAnsi="Montserrat" w:cs="Arial"/>
          <w:b/>
          <w:i/>
          <w:color w:val="FF0000"/>
          <w:sz w:val="20"/>
          <w:szCs w:val="20"/>
        </w:rPr>
        <w:t>):</w:t>
      </w:r>
      <w:r w:rsidRPr="009B5F27">
        <w:rPr>
          <w:rFonts w:ascii="Montserrat" w:hAnsi="Montserrat" w:cs="Arial"/>
          <w:i/>
          <w:color w:val="FF0000"/>
          <w:sz w:val="20"/>
          <w:szCs w:val="20"/>
        </w:rPr>
        <w:t xml:space="preserve"> </w:t>
      </w:r>
      <w:r w:rsidRPr="009B5F27">
        <w:rPr>
          <w:rFonts w:ascii="Montserrat" w:hAnsi="Montserrat" w:cs="Arial"/>
          <w:color w:val="FF0000"/>
          <w:sz w:val="20"/>
          <w:szCs w:val="20"/>
        </w:rPr>
        <w:t>dada la diversidad de aplicaciones que han sido desarrolladas ‘En casa’ y las que han sido contratadas de manera externa por otras áreas, se hace necesario fortalecer las capacidades del equipo de desarrollo de software, con el objetivo de:</w:t>
      </w:r>
    </w:p>
    <w:p w14:paraId="58B731F8" w14:textId="26A7D50F" w:rsidR="00B1649F" w:rsidRPr="009B5F27" w:rsidRDefault="00721335" w:rsidP="00FD44A8">
      <w:pPr>
        <w:pStyle w:val="ListParagraph"/>
        <w:numPr>
          <w:ilvl w:val="1"/>
          <w:numId w:val="41"/>
        </w:numPr>
        <w:spacing w:after="0" w:line="276" w:lineRule="auto"/>
        <w:jc w:val="both"/>
        <w:rPr>
          <w:rFonts w:ascii="Montserrat" w:hAnsi="Montserrat" w:cs="Arial"/>
          <w:color w:val="FF0000"/>
          <w:sz w:val="20"/>
          <w:szCs w:val="20"/>
        </w:rPr>
      </w:pPr>
      <w:r w:rsidRPr="009B5F27">
        <w:rPr>
          <w:rFonts w:ascii="Montserrat" w:hAnsi="Montserrat" w:cs="Arial"/>
          <w:color w:val="FF0000"/>
          <w:sz w:val="20"/>
          <w:szCs w:val="20"/>
        </w:rPr>
        <w:t xml:space="preserve">Mejorar </w:t>
      </w:r>
      <w:r w:rsidR="00B1649F" w:rsidRPr="009B5F27">
        <w:rPr>
          <w:rFonts w:ascii="Montserrat" w:hAnsi="Montserrat" w:cs="Arial"/>
          <w:color w:val="FF0000"/>
          <w:sz w:val="20"/>
          <w:szCs w:val="20"/>
        </w:rPr>
        <w:t>el desempeño y productividad de los desarrolladores</w:t>
      </w:r>
      <w:r w:rsidR="008859CE">
        <w:rPr>
          <w:rFonts w:ascii="Montserrat" w:hAnsi="Montserrat" w:cs="Arial"/>
          <w:color w:val="FF0000"/>
          <w:sz w:val="20"/>
          <w:szCs w:val="20"/>
        </w:rPr>
        <w:t>.</w:t>
      </w:r>
    </w:p>
    <w:p w14:paraId="0704D8A7" w14:textId="77CF90D2" w:rsidR="00B1649F" w:rsidRPr="009B5F27" w:rsidRDefault="00721335" w:rsidP="00FD44A8">
      <w:pPr>
        <w:pStyle w:val="ListParagraph"/>
        <w:numPr>
          <w:ilvl w:val="1"/>
          <w:numId w:val="41"/>
        </w:numPr>
        <w:spacing w:after="0" w:line="276" w:lineRule="auto"/>
        <w:jc w:val="both"/>
        <w:rPr>
          <w:rFonts w:ascii="Montserrat" w:hAnsi="Montserrat" w:cs="Arial"/>
          <w:color w:val="FF0000"/>
          <w:sz w:val="20"/>
          <w:szCs w:val="20"/>
        </w:rPr>
      </w:pPr>
      <w:r w:rsidRPr="009B5F27">
        <w:rPr>
          <w:rFonts w:ascii="Montserrat" w:hAnsi="Montserrat" w:cs="Arial"/>
          <w:color w:val="FF0000"/>
          <w:sz w:val="20"/>
          <w:szCs w:val="20"/>
        </w:rPr>
        <w:t xml:space="preserve">Garantizar </w:t>
      </w:r>
      <w:r w:rsidR="00B1649F" w:rsidRPr="009B5F27">
        <w:rPr>
          <w:rFonts w:ascii="Montserrat" w:hAnsi="Montserrat" w:cs="Arial"/>
          <w:color w:val="FF0000"/>
          <w:sz w:val="20"/>
          <w:szCs w:val="20"/>
        </w:rPr>
        <w:t>la calidad del software desarrollado en términos funcionales y no funcionales</w:t>
      </w:r>
    </w:p>
    <w:p w14:paraId="5FF8452D" w14:textId="3BE904F8" w:rsidR="00B1649F" w:rsidRPr="009B5F27" w:rsidRDefault="00721335" w:rsidP="00FD44A8">
      <w:pPr>
        <w:pStyle w:val="ListParagraph"/>
        <w:numPr>
          <w:ilvl w:val="1"/>
          <w:numId w:val="41"/>
        </w:numPr>
        <w:spacing w:after="0" w:line="276" w:lineRule="auto"/>
        <w:jc w:val="both"/>
        <w:rPr>
          <w:rFonts w:ascii="Montserrat" w:hAnsi="Montserrat" w:cs="Arial"/>
          <w:color w:val="FF0000"/>
          <w:sz w:val="20"/>
          <w:szCs w:val="20"/>
        </w:rPr>
      </w:pPr>
      <w:r w:rsidRPr="009B5F27">
        <w:rPr>
          <w:rFonts w:ascii="Montserrat" w:hAnsi="Montserrat" w:cs="Arial"/>
          <w:color w:val="FF0000"/>
          <w:sz w:val="20"/>
          <w:szCs w:val="20"/>
        </w:rPr>
        <w:t xml:space="preserve">Mantener </w:t>
      </w:r>
      <w:r w:rsidR="00B1649F" w:rsidRPr="009B5F27">
        <w:rPr>
          <w:rFonts w:ascii="Montserrat" w:hAnsi="Montserrat" w:cs="Arial"/>
          <w:color w:val="FF0000"/>
          <w:sz w:val="20"/>
          <w:szCs w:val="20"/>
        </w:rPr>
        <w:t>las aplicaciones externas recibidas en el área.</w:t>
      </w:r>
    </w:p>
    <w:p w14:paraId="5282A643" w14:textId="77777777" w:rsidR="00B1649F" w:rsidRPr="009B5F27" w:rsidRDefault="00B1649F" w:rsidP="00B1649F">
      <w:pPr>
        <w:pStyle w:val="ListParagraph"/>
        <w:spacing w:line="276" w:lineRule="auto"/>
        <w:rPr>
          <w:rFonts w:ascii="Montserrat" w:hAnsi="Montserrat" w:cs="Arial"/>
          <w:color w:val="FF0000"/>
          <w:sz w:val="20"/>
          <w:szCs w:val="20"/>
        </w:rPr>
      </w:pPr>
    </w:p>
    <w:p w14:paraId="79314D26" w14:textId="77777777" w:rsidR="00B1649F" w:rsidRPr="0069312E" w:rsidRDefault="00B1649F" w:rsidP="00FD44A8">
      <w:pPr>
        <w:pStyle w:val="ListParagraph"/>
        <w:numPr>
          <w:ilvl w:val="0"/>
          <w:numId w:val="37"/>
        </w:numPr>
        <w:spacing w:after="0" w:line="276" w:lineRule="auto"/>
        <w:jc w:val="both"/>
        <w:textAlignment w:val="baseline"/>
        <w:rPr>
          <w:rFonts w:ascii="Montserrat" w:hAnsi="Montserrat" w:cs="Arial"/>
          <w:b/>
          <w:color w:val="FF0000"/>
          <w:sz w:val="20"/>
          <w:szCs w:val="20"/>
        </w:rPr>
      </w:pPr>
      <w:r w:rsidRPr="009B5F27">
        <w:rPr>
          <w:rFonts w:ascii="Montserrat" w:hAnsi="Montserrat" w:cs="Arial"/>
          <w:b/>
          <w:color w:val="FF0000"/>
          <w:sz w:val="20"/>
          <w:szCs w:val="20"/>
        </w:rPr>
        <w:t xml:space="preserve">Fortalecer la gestión de la Arquitectura de Sistemas de Información: </w:t>
      </w:r>
      <w:r w:rsidRPr="009B5F27">
        <w:rPr>
          <w:rFonts w:ascii="Montserrat" w:hAnsi="Montserrat" w:cs="Arial"/>
          <w:color w:val="FF0000"/>
          <w:sz w:val="20"/>
          <w:szCs w:val="20"/>
        </w:rPr>
        <w:t>de manera que las decisiones de diseño y evolución de la arquitectura esté orientada por lineamientos claros que garanticen:</w:t>
      </w:r>
    </w:p>
    <w:p w14:paraId="7369B1D3" w14:textId="77777777" w:rsidR="00B1649F" w:rsidRPr="009B5F27" w:rsidRDefault="00B1649F" w:rsidP="00FD44A8">
      <w:pPr>
        <w:pStyle w:val="ListParagraph"/>
        <w:numPr>
          <w:ilvl w:val="1"/>
          <w:numId w:val="41"/>
        </w:numPr>
        <w:spacing w:after="0" w:line="276" w:lineRule="auto"/>
        <w:jc w:val="both"/>
        <w:rPr>
          <w:rFonts w:ascii="Montserrat" w:hAnsi="Montserrat" w:cs="Arial"/>
          <w:color w:val="FF0000"/>
          <w:sz w:val="20"/>
          <w:szCs w:val="20"/>
        </w:rPr>
      </w:pPr>
      <w:r w:rsidRPr="009B5F27">
        <w:rPr>
          <w:rFonts w:ascii="Montserrat" w:hAnsi="Montserrat" w:cs="Arial"/>
          <w:color w:val="FF0000"/>
          <w:sz w:val="20"/>
          <w:szCs w:val="20"/>
        </w:rPr>
        <w:t xml:space="preserve">Implementar principios de diseño que promuevan los atributos de calidad requeridos como: flexibilidad, mantenibilidad, confiabilidad, escalabilidad, interoperabilidad, rendimiento, entre otros. </w:t>
      </w:r>
    </w:p>
    <w:p w14:paraId="38D7D1C8" w14:textId="77777777" w:rsidR="00B1649F" w:rsidRPr="009B5F27" w:rsidRDefault="00B1649F" w:rsidP="00FD44A8">
      <w:pPr>
        <w:pStyle w:val="ListParagraph"/>
        <w:numPr>
          <w:ilvl w:val="1"/>
          <w:numId w:val="41"/>
        </w:numPr>
        <w:spacing w:after="0" w:line="276" w:lineRule="auto"/>
        <w:jc w:val="both"/>
        <w:rPr>
          <w:rFonts w:ascii="Montserrat" w:hAnsi="Montserrat" w:cs="Arial"/>
          <w:color w:val="FF0000"/>
          <w:sz w:val="20"/>
          <w:szCs w:val="20"/>
        </w:rPr>
      </w:pPr>
      <w:r w:rsidRPr="009B5F27">
        <w:rPr>
          <w:rFonts w:ascii="Montserrat" w:hAnsi="Montserrat" w:cs="Arial"/>
          <w:color w:val="FF0000"/>
          <w:sz w:val="20"/>
          <w:szCs w:val="20"/>
        </w:rPr>
        <w:t xml:space="preserve">Favorecer la reusabilidad y evitar la redundancia de las funcionalidades. </w:t>
      </w:r>
    </w:p>
    <w:p w14:paraId="4A97AF4F" w14:textId="77777777" w:rsidR="00B1649F" w:rsidRPr="009B5F27" w:rsidRDefault="00B1649F" w:rsidP="00FD44A8">
      <w:pPr>
        <w:pStyle w:val="ListParagraph"/>
        <w:numPr>
          <w:ilvl w:val="1"/>
          <w:numId w:val="41"/>
        </w:numPr>
        <w:spacing w:after="0" w:line="276" w:lineRule="auto"/>
        <w:jc w:val="both"/>
        <w:rPr>
          <w:rFonts w:ascii="Montserrat" w:hAnsi="Montserrat" w:cs="Arial"/>
          <w:color w:val="FF0000"/>
          <w:sz w:val="20"/>
          <w:szCs w:val="20"/>
        </w:rPr>
      </w:pPr>
      <w:r w:rsidRPr="009B5F27">
        <w:rPr>
          <w:rFonts w:ascii="Montserrat" w:hAnsi="Montserrat" w:cs="Arial"/>
          <w:color w:val="FF0000"/>
          <w:sz w:val="20"/>
          <w:szCs w:val="20"/>
        </w:rPr>
        <w:t xml:space="preserve">Estandarizar la tecnología implementada en la institución. </w:t>
      </w:r>
    </w:p>
    <w:p w14:paraId="382D58BE" w14:textId="77777777" w:rsidR="00B1649F" w:rsidRPr="009B5F27" w:rsidRDefault="00B1649F" w:rsidP="00B1649F">
      <w:pPr>
        <w:pStyle w:val="ListParagraph"/>
        <w:spacing w:after="0" w:line="276" w:lineRule="auto"/>
        <w:ind w:left="1440"/>
        <w:jc w:val="both"/>
        <w:rPr>
          <w:rFonts w:ascii="Montserrat" w:hAnsi="Montserrat" w:cs="Arial"/>
          <w:color w:val="FF0000"/>
          <w:sz w:val="20"/>
          <w:szCs w:val="20"/>
        </w:rPr>
      </w:pPr>
    </w:p>
    <w:p w14:paraId="3EB25235" w14:textId="77777777" w:rsidR="00B1649F" w:rsidRPr="009B5F27" w:rsidRDefault="00B1649F" w:rsidP="00FD44A8">
      <w:pPr>
        <w:pStyle w:val="ListParagraph"/>
        <w:numPr>
          <w:ilvl w:val="0"/>
          <w:numId w:val="37"/>
        </w:numPr>
        <w:spacing w:after="0" w:line="276" w:lineRule="auto"/>
        <w:jc w:val="both"/>
        <w:textAlignment w:val="baseline"/>
        <w:rPr>
          <w:rFonts w:ascii="Montserrat" w:eastAsia="Times New Roman" w:hAnsi="Montserrat" w:cs="Arial"/>
          <w:b/>
          <w:color w:val="FF0000"/>
          <w:sz w:val="20"/>
          <w:szCs w:val="20"/>
          <w:lang w:eastAsia="es-CO"/>
        </w:rPr>
      </w:pPr>
      <w:r w:rsidRPr="009B5F27">
        <w:rPr>
          <w:rFonts w:ascii="Montserrat" w:eastAsia="Times New Roman" w:hAnsi="Montserrat" w:cs="Arial"/>
          <w:b/>
          <w:color w:val="FF0000"/>
          <w:sz w:val="20"/>
          <w:szCs w:val="20"/>
          <w:lang w:eastAsia="es-CO"/>
        </w:rPr>
        <w:t xml:space="preserve">Priorización de necesidades tecnológicas por área: </w:t>
      </w:r>
      <w:r w:rsidRPr="009B5F27">
        <w:rPr>
          <w:rFonts w:ascii="Montserrat" w:eastAsia="Times New Roman" w:hAnsi="Montserrat" w:cs="Arial"/>
          <w:color w:val="FF0000"/>
          <w:sz w:val="20"/>
          <w:szCs w:val="20"/>
          <w:lang w:eastAsia="es-CO"/>
        </w:rPr>
        <w:t>los procesos de la institución solicitan cada vez nuevos desarrollos tecnológicos que se ajusten a sus necesidades cambiantes, sin embargo, teniendo en cuenta las capacidades actuales y además la cantidad de sistemas de información a mantener es un reto muy grande estabilizar las necesidades de los sistemas actuales y al mismo tiempo crear nuevos proyectos que suplan las necesidades de los usuarios.</w:t>
      </w:r>
    </w:p>
    <w:p w14:paraId="5A088548" w14:textId="77777777" w:rsidR="00B1649F" w:rsidRDefault="00B1649F" w:rsidP="00B1649F">
      <w:pPr>
        <w:rPr>
          <w:rFonts w:ascii="Montserrat" w:hAnsi="Montserrat"/>
          <w:color w:val="FF0000"/>
          <w:sz w:val="20"/>
          <w:szCs w:val="20"/>
        </w:rPr>
      </w:pPr>
    </w:p>
    <w:p w14:paraId="70A6153E" w14:textId="77777777" w:rsidR="007D2E7C" w:rsidRPr="009B5F27" w:rsidRDefault="007D2E7C" w:rsidP="00B1649F">
      <w:pPr>
        <w:rPr>
          <w:rFonts w:ascii="Montserrat" w:hAnsi="Montserrat"/>
          <w:color w:val="FF0000"/>
          <w:sz w:val="20"/>
          <w:szCs w:val="20"/>
        </w:rPr>
      </w:pPr>
    </w:p>
    <w:p w14:paraId="378D3477" w14:textId="30DB9A15" w:rsidR="001D355F" w:rsidRPr="007D2E7C" w:rsidRDefault="00B060DD" w:rsidP="00FD44A8">
      <w:pPr>
        <w:pStyle w:val="Heading4"/>
        <w:numPr>
          <w:ilvl w:val="2"/>
          <w:numId w:val="61"/>
        </w:numPr>
        <w:ind w:left="284" w:hanging="360"/>
        <w:rPr>
          <w:rFonts w:ascii="Montserrat" w:hAnsi="Montserrat" w:cs="Arial"/>
          <w:b/>
          <w:i w:val="0"/>
          <w:iCs w:val="0"/>
          <w:color w:val="000000" w:themeColor="text1"/>
          <w:sz w:val="20"/>
          <w:szCs w:val="20"/>
        </w:rPr>
      </w:pPr>
      <w:bookmarkStart w:id="183" w:name="_Toc157526078"/>
      <w:bookmarkEnd w:id="180"/>
      <w:bookmarkEnd w:id="181"/>
      <w:r w:rsidRPr="007D2E7C">
        <w:rPr>
          <w:rFonts w:ascii="Montserrat" w:hAnsi="Montserrat" w:cs="Arial"/>
          <w:b/>
          <w:i w:val="0"/>
          <w:color w:val="000000" w:themeColor="text1"/>
          <w:sz w:val="20"/>
          <w:szCs w:val="20"/>
        </w:rPr>
        <w:t>CATÁLOGO DE LOS SISTEMAS DE INFORMACIÓN</w:t>
      </w:r>
      <w:bookmarkEnd w:id="183"/>
    </w:p>
    <w:p w14:paraId="11C64CA2" w14:textId="77777777" w:rsidR="00BD089E" w:rsidRDefault="00BD089E" w:rsidP="00BD089E">
      <w:pPr>
        <w:jc w:val="both"/>
        <w:rPr>
          <w:rFonts w:ascii="Montserrat" w:hAnsi="Montserrat"/>
          <w:sz w:val="20"/>
          <w:szCs w:val="20"/>
        </w:rPr>
      </w:pPr>
    </w:p>
    <w:p w14:paraId="3F228AFA" w14:textId="005BB5C5" w:rsidR="001D355F" w:rsidRDefault="00BD089E" w:rsidP="00BD089E">
      <w:pPr>
        <w:jc w:val="both"/>
        <w:rPr>
          <w:rFonts w:ascii="Montserrat" w:hAnsi="Montserrat"/>
          <w:sz w:val="20"/>
          <w:szCs w:val="20"/>
        </w:rPr>
      </w:pPr>
      <w:r w:rsidRPr="00BD089E">
        <w:rPr>
          <w:rFonts w:ascii="Montserrat" w:hAnsi="Montserrat"/>
          <w:sz w:val="20"/>
          <w:szCs w:val="20"/>
        </w:rPr>
        <w:t xml:space="preserve">El catálogo de Sistemas de Información </w:t>
      </w:r>
      <w:r w:rsidR="00357EEF">
        <w:rPr>
          <w:rFonts w:ascii="Montserrat" w:hAnsi="Montserrat"/>
          <w:sz w:val="20"/>
          <w:szCs w:val="20"/>
        </w:rPr>
        <w:t>c</w:t>
      </w:r>
      <w:r w:rsidRPr="00BD089E">
        <w:rPr>
          <w:rFonts w:ascii="Montserrat" w:hAnsi="Montserrat"/>
          <w:sz w:val="20"/>
          <w:szCs w:val="20"/>
        </w:rPr>
        <w:t xml:space="preserve">orresponde al inventario de los sistemas relacionando por cada conjunto de datos funcionales, técnicos y de gestión. Esto permite la identificación rápida de aspectos claves de los </w:t>
      </w:r>
      <w:r w:rsidR="00043E3A">
        <w:rPr>
          <w:rFonts w:ascii="Montserrat" w:hAnsi="Montserrat"/>
          <w:sz w:val="20"/>
          <w:szCs w:val="20"/>
        </w:rPr>
        <w:t>s</w:t>
      </w:r>
      <w:r w:rsidRPr="00BD089E">
        <w:rPr>
          <w:rFonts w:ascii="Montserrat" w:hAnsi="Montserrat"/>
          <w:sz w:val="20"/>
          <w:szCs w:val="20"/>
        </w:rPr>
        <w:t xml:space="preserve">istemas conllevando a tomar decisiones ágiles sobre la arquitectura de sistemas de información.  </w:t>
      </w:r>
    </w:p>
    <w:p w14:paraId="77C3FE21" w14:textId="5162C07A" w:rsidR="00BD089E" w:rsidRPr="009B5F27" w:rsidRDefault="00BD089E" w:rsidP="00BD089E">
      <w:pPr>
        <w:jc w:val="both"/>
        <w:rPr>
          <w:rFonts w:ascii="Montserrat" w:hAnsi="Montserrat"/>
          <w:sz w:val="20"/>
          <w:szCs w:val="20"/>
        </w:rPr>
      </w:pPr>
      <w:r>
        <w:rPr>
          <w:rFonts w:ascii="Montserrat" w:hAnsi="Montserrat"/>
          <w:sz w:val="20"/>
          <w:szCs w:val="20"/>
        </w:rPr>
        <w:t>La institución</w:t>
      </w:r>
      <w:r w:rsidRPr="00BD089E">
        <w:rPr>
          <w:rFonts w:ascii="Montserrat" w:hAnsi="Montserrat"/>
          <w:sz w:val="20"/>
          <w:szCs w:val="20"/>
        </w:rPr>
        <w:t xml:space="preserve"> cuenta con un catálogo de Sistemas de Información actualizado, el cual contiene la información básica requerida para la gestión </w:t>
      </w:r>
      <w:r>
        <w:rPr>
          <w:rFonts w:ascii="Montserrat" w:hAnsi="Montserrat"/>
          <w:sz w:val="20"/>
          <w:szCs w:val="20"/>
        </w:rPr>
        <w:t>de</w:t>
      </w:r>
      <w:r w:rsidRPr="00BD089E">
        <w:rPr>
          <w:rFonts w:ascii="Montserrat" w:hAnsi="Montserrat"/>
          <w:sz w:val="20"/>
          <w:szCs w:val="20"/>
        </w:rPr>
        <w:t xml:space="preserve"> sistemas en actuales, con algunas características técnicas y funcionales de gran importancia para su gestión. </w:t>
      </w:r>
    </w:p>
    <w:p w14:paraId="36366B47" w14:textId="2140A432" w:rsidR="00A561F7" w:rsidRDefault="00A561F7" w:rsidP="001D355F">
      <w:pPr>
        <w:jc w:val="both"/>
        <w:rPr>
          <w:rFonts w:ascii="Montserrat" w:eastAsia="Arial" w:hAnsi="Montserrat" w:cs="Arial"/>
          <w:sz w:val="20"/>
          <w:szCs w:val="20"/>
          <w:lang w:val="es-ES"/>
        </w:rPr>
      </w:pPr>
      <w:r w:rsidRPr="00A561F7">
        <w:rPr>
          <w:rFonts w:ascii="Montserrat" w:eastAsia="Arial" w:hAnsi="Montserrat" w:cs="Arial"/>
          <w:sz w:val="20"/>
          <w:szCs w:val="20"/>
          <w:lang w:val="es-ES"/>
        </w:rPr>
        <w:t xml:space="preserve">Es de resaltar que los lineamientos de Sistemas de Información deben ser aplicados en la gestión de proyectos, cuando el proyecto se relacione con este dominio, y en general a todo el ciclo de vida de los sistemas de información. </w:t>
      </w:r>
    </w:p>
    <w:p w14:paraId="2B3A792E" w14:textId="091CF02C" w:rsidR="001D355F" w:rsidRPr="009B5F27" w:rsidRDefault="001D355F" w:rsidP="001D355F">
      <w:pPr>
        <w:jc w:val="both"/>
        <w:rPr>
          <w:rFonts w:ascii="Montserrat" w:eastAsia="Arial" w:hAnsi="Montserrat" w:cs="Arial"/>
          <w:sz w:val="20"/>
          <w:szCs w:val="20"/>
          <w:lang w:val="es-ES"/>
        </w:rPr>
      </w:pPr>
      <w:r w:rsidRPr="009B5F27">
        <w:rPr>
          <w:rFonts w:ascii="Montserrat" w:eastAsia="Arial" w:hAnsi="Montserrat" w:cs="Arial"/>
          <w:sz w:val="20"/>
          <w:szCs w:val="20"/>
          <w:lang w:val="es-ES"/>
        </w:rPr>
        <w:t>A continuación, se listan los diferentes sistemas y módulos que actualmente emplea la institución:</w:t>
      </w:r>
    </w:p>
    <w:p w14:paraId="7D47A3D0" w14:textId="77777777" w:rsidR="001D355F" w:rsidRPr="009B5F27" w:rsidRDefault="001D355F" w:rsidP="001D355F">
      <w:pPr>
        <w:rPr>
          <w:rFonts w:ascii="Montserrat" w:hAnsi="Montserrat"/>
          <w:sz w:val="20"/>
          <w:szCs w:val="20"/>
        </w:rPr>
      </w:pPr>
    </w:p>
    <w:tbl>
      <w:tblPr>
        <w:tblStyle w:val="Tabladecuadrcula4-nfasis51"/>
        <w:tblW w:w="9204"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394"/>
        <w:gridCol w:w="1728"/>
        <w:gridCol w:w="1984"/>
        <w:gridCol w:w="3260"/>
        <w:gridCol w:w="1838"/>
      </w:tblGrid>
      <w:tr w:rsidR="001D355F" w:rsidRPr="00F47736" w14:paraId="56F18094"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94" w:type="dxa"/>
            <w:shd w:val="clear" w:color="auto" w:fill="4472C4" w:themeFill="accent1"/>
          </w:tcPr>
          <w:p w14:paraId="4064550E" w14:textId="77777777" w:rsidR="001D355F" w:rsidRPr="00F47736" w:rsidRDefault="001D355F">
            <w:pPr>
              <w:jc w:val="center"/>
              <w:rPr>
                <w:rFonts w:ascii="Montserrat" w:hAnsi="Montserrat" w:cs="Arial"/>
                <w:sz w:val="14"/>
                <w:szCs w:val="14"/>
              </w:rPr>
            </w:pPr>
            <w:r w:rsidRPr="00F47736">
              <w:rPr>
                <w:rFonts w:ascii="Montserrat" w:hAnsi="Montserrat" w:cs="Arial"/>
                <w:sz w:val="14"/>
                <w:szCs w:val="14"/>
              </w:rPr>
              <w:t>ID</w:t>
            </w:r>
          </w:p>
        </w:tc>
        <w:tc>
          <w:tcPr>
            <w:tcW w:w="1728" w:type="dxa"/>
            <w:shd w:val="clear" w:color="auto" w:fill="4472C4" w:themeFill="accent1"/>
          </w:tcPr>
          <w:p w14:paraId="641FC28A" w14:textId="77777777" w:rsidR="001D355F" w:rsidRPr="00F47736" w:rsidRDefault="001D355F">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4"/>
                <w:szCs w:val="14"/>
              </w:rPr>
            </w:pPr>
            <w:r w:rsidRPr="00F47736">
              <w:rPr>
                <w:rFonts w:ascii="Montserrat" w:hAnsi="Montserrat" w:cs="Arial"/>
                <w:sz w:val="14"/>
                <w:szCs w:val="14"/>
              </w:rPr>
              <w:t xml:space="preserve">MODULO </w:t>
            </w:r>
          </w:p>
        </w:tc>
        <w:tc>
          <w:tcPr>
            <w:tcW w:w="1984" w:type="dxa"/>
            <w:shd w:val="clear" w:color="auto" w:fill="4472C4" w:themeFill="accent1"/>
          </w:tcPr>
          <w:p w14:paraId="31771AC6" w14:textId="77777777" w:rsidR="001D355F" w:rsidRPr="00F47736" w:rsidRDefault="001D355F">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4"/>
                <w:szCs w:val="14"/>
              </w:rPr>
            </w:pPr>
            <w:r w:rsidRPr="00F47736">
              <w:rPr>
                <w:rFonts w:ascii="Montserrat" w:hAnsi="Montserrat" w:cs="Arial"/>
                <w:sz w:val="14"/>
                <w:szCs w:val="14"/>
              </w:rPr>
              <w:t>PROCESO</w:t>
            </w:r>
          </w:p>
        </w:tc>
        <w:tc>
          <w:tcPr>
            <w:tcW w:w="3260" w:type="dxa"/>
            <w:shd w:val="clear" w:color="auto" w:fill="4472C4" w:themeFill="accent1"/>
          </w:tcPr>
          <w:p w14:paraId="414AF452" w14:textId="77777777" w:rsidR="001D355F" w:rsidRPr="00F47736" w:rsidRDefault="001D355F">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4"/>
                <w:szCs w:val="14"/>
              </w:rPr>
            </w:pPr>
            <w:r w:rsidRPr="00F47736">
              <w:rPr>
                <w:rFonts w:ascii="Montserrat" w:hAnsi="Montserrat" w:cs="Arial"/>
                <w:sz w:val="14"/>
                <w:szCs w:val="14"/>
              </w:rPr>
              <w:t>DESCRIPCIÓN</w:t>
            </w:r>
          </w:p>
        </w:tc>
        <w:tc>
          <w:tcPr>
            <w:tcW w:w="1838" w:type="dxa"/>
            <w:shd w:val="clear" w:color="auto" w:fill="4472C4" w:themeFill="accent1"/>
          </w:tcPr>
          <w:p w14:paraId="738BD82F" w14:textId="77777777" w:rsidR="001D355F" w:rsidRPr="00F47736" w:rsidRDefault="001D355F">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4"/>
                <w:szCs w:val="14"/>
              </w:rPr>
            </w:pPr>
            <w:r w:rsidRPr="00F47736">
              <w:rPr>
                <w:rFonts w:ascii="Montserrat" w:hAnsi="Montserrat" w:cs="Arial"/>
                <w:sz w:val="14"/>
                <w:szCs w:val="14"/>
              </w:rPr>
              <w:t>ÁREA</w:t>
            </w:r>
          </w:p>
        </w:tc>
      </w:tr>
      <w:tr w:rsidR="001D355F" w:rsidRPr="00F47736" w14:paraId="2570C7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09DE9133" w14:textId="77777777" w:rsidR="001D355F" w:rsidRPr="00F47736" w:rsidRDefault="001D355F">
            <w:pPr>
              <w:rPr>
                <w:rFonts w:ascii="Montserrat" w:hAnsi="Montserrat" w:cs="Arial"/>
                <w:b w:val="0"/>
                <w:sz w:val="14"/>
                <w:szCs w:val="14"/>
              </w:rPr>
            </w:pPr>
            <w:r w:rsidRPr="00F47736">
              <w:rPr>
                <w:rFonts w:ascii="Montserrat" w:hAnsi="Montserrat" w:cs="Arial"/>
                <w:color w:val="000000" w:themeColor="text1"/>
                <w:sz w:val="14"/>
                <w:szCs w:val="14"/>
              </w:rPr>
              <w:t>1</w:t>
            </w:r>
          </w:p>
        </w:tc>
        <w:tc>
          <w:tcPr>
            <w:tcW w:w="1728" w:type="dxa"/>
            <w:shd w:val="clear" w:color="auto" w:fill="auto"/>
          </w:tcPr>
          <w:p w14:paraId="3A75066D"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rPr>
            </w:pPr>
            <w:r w:rsidRPr="00F47736">
              <w:rPr>
                <w:rFonts w:ascii="Montserrat" w:hAnsi="Montserrat" w:cs="Arial"/>
                <w:color w:val="000000" w:themeColor="text1"/>
                <w:sz w:val="14"/>
                <w:szCs w:val="14"/>
              </w:rPr>
              <w:t xml:space="preserve">Sistema de Información Académica (SIA)  </w:t>
            </w:r>
          </w:p>
        </w:tc>
        <w:tc>
          <w:tcPr>
            <w:tcW w:w="1984" w:type="dxa"/>
            <w:shd w:val="clear" w:color="auto" w:fill="auto"/>
          </w:tcPr>
          <w:p w14:paraId="36846694"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10601396" w14:textId="77777777" w:rsidR="001D355F" w:rsidRPr="00F47736" w:rsidRDefault="001D355F">
            <w:pPr>
              <w:pStyle w:val="ListParagraph"/>
              <w:ind w:left="33"/>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rPr>
            </w:pPr>
            <w:r w:rsidRPr="00F47736">
              <w:rPr>
                <w:rFonts w:ascii="Montserrat" w:hAnsi="Montserrat" w:cs="Arial"/>
                <w:color w:val="000000" w:themeColor="text1"/>
                <w:sz w:val="14"/>
                <w:szCs w:val="14"/>
              </w:rPr>
              <w:t>Se rediseñó con base a nuevas arquitecturas de software, permitiendo ofrecerlo como servicio web, facilitando su acceso a estudiantes y funcionarios desde cualquier lugar y tipo de dispositivo. </w:t>
            </w:r>
          </w:p>
        </w:tc>
        <w:tc>
          <w:tcPr>
            <w:tcW w:w="1838" w:type="dxa"/>
            <w:shd w:val="clear" w:color="auto" w:fill="auto"/>
          </w:tcPr>
          <w:p w14:paraId="50DC1079" w14:textId="77777777" w:rsidR="001D355F" w:rsidRPr="00F47736" w:rsidRDefault="001D355F">
            <w:pPr>
              <w:pStyle w:val="ListParagraph"/>
              <w:ind w:left="33"/>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rPr>
            </w:pPr>
            <w:r w:rsidRPr="00F47736">
              <w:rPr>
                <w:rFonts w:ascii="Montserrat" w:hAnsi="Montserrat" w:cs="Arial"/>
                <w:color w:val="000000" w:themeColor="text1"/>
                <w:sz w:val="14"/>
                <w:szCs w:val="14"/>
              </w:rPr>
              <w:t>Académicos: Inscripción, admisión y matrícula</w:t>
            </w:r>
          </w:p>
        </w:tc>
      </w:tr>
      <w:tr w:rsidR="001D355F" w:rsidRPr="00F47736" w14:paraId="7113301F" w14:textId="77777777">
        <w:trPr>
          <w:trHeight w:val="197"/>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72A34A26" w14:textId="77777777" w:rsidR="001D355F" w:rsidRPr="00F47736" w:rsidRDefault="001D355F">
            <w:pPr>
              <w:rPr>
                <w:rFonts w:ascii="Montserrat" w:hAnsi="Montserrat" w:cs="Arial"/>
                <w:b w:val="0"/>
                <w:sz w:val="14"/>
                <w:szCs w:val="14"/>
              </w:rPr>
            </w:pPr>
            <w:r w:rsidRPr="00F47736">
              <w:rPr>
                <w:rFonts w:ascii="Montserrat" w:hAnsi="Montserrat" w:cs="Arial"/>
                <w:color w:val="000000" w:themeColor="text1"/>
                <w:sz w:val="14"/>
                <w:szCs w:val="14"/>
              </w:rPr>
              <w:t>2</w:t>
            </w:r>
          </w:p>
        </w:tc>
        <w:tc>
          <w:tcPr>
            <w:tcW w:w="1728" w:type="dxa"/>
            <w:shd w:val="clear" w:color="auto" w:fill="auto"/>
          </w:tcPr>
          <w:p w14:paraId="7D609846"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rPr>
            </w:pPr>
            <w:r w:rsidRPr="00F47736">
              <w:rPr>
                <w:rFonts w:ascii="Montserrat" w:hAnsi="Montserrat" w:cs="Arial"/>
                <w:color w:val="000000" w:themeColor="text1"/>
                <w:sz w:val="14"/>
                <w:szCs w:val="14"/>
              </w:rPr>
              <w:t>Módulo de Inscripciones Primer Semestre y Educación Continua</w:t>
            </w:r>
          </w:p>
        </w:tc>
        <w:tc>
          <w:tcPr>
            <w:tcW w:w="1984" w:type="dxa"/>
            <w:shd w:val="clear" w:color="auto" w:fill="auto"/>
          </w:tcPr>
          <w:p w14:paraId="7DBEBB06"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1919D04A" w14:textId="77777777" w:rsidR="001D355F" w:rsidRPr="00F47736" w:rsidRDefault="001D355F">
            <w:pPr>
              <w:pStyle w:val="ListParagraph"/>
              <w:ind w:left="33"/>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rPr>
            </w:pPr>
            <w:r w:rsidRPr="00F47736">
              <w:rPr>
                <w:rFonts w:ascii="Montserrat" w:hAnsi="Montserrat" w:cs="Arial"/>
                <w:color w:val="000000" w:themeColor="text1"/>
                <w:sz w:val="14"/>
                <w:szCs w:val="14"/>
              </w:rPr>
              <w:t>Módulo de inscripción para aspirantes de pregrado, posgrado y educación continua, como parte del proceso, el aspirante adjunta los archivos de requisitos, los cuales son verificados y aprobados por el departamento de admisiones.</w:t>
            </w:r>
          </w:p>
        </w:tc>
        <w:tc>
          <w:tcPr>
            <w:tcW w:w="1838" w:type="dxa"/>
            <w:shd w:val="clear" w:color="auto" w:fill="auto"/>
          </w:tcPr>
          <w:p w14:paraId="0E586B25"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rPr>
            </w:pPr>
            <w:r w:rsidRPr="00F47736">
              <w:rPr>
                <w:rFonts w:ascii="Montserrat" w:hAnsi="Montserrat" w:cs="Arial"/>
                <w:color w:val="000000" w:themeColor="text1"/>
                <w:sz w:val="14"/>
                <w:szCs w:val="14"/>
              </w:rPr>
              <w:t>Académicos: Inscripción, admisión y matrícula</w:t>
            </w:r>
          </w:p>
        </w:tc>
      </w:tr>
      <w:tr w:rsidR="001D355F" w:rsidRPr="00F47736" w14:paraId="696A21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082A129F" w14:textId="77777777" w:rsidR="001D355F" w:rsidRPr="00F47736" w:rsidRDefault="001D355F">
            <w:pPr>
              <w:rPr>
                <w:rFonts w:ascii="Montserrat" w:hAnsi="Montserrat" w:cs="Arial"/>
                <w:b w:val="0"/>
                <w:sz w:val="14"/>
                <w:szCs w:val="14"/>
              </w:rPr>
            </w:pPr>
            <w:r w:rsidRPr="00F47736">
              <w:rPr>
                <w:rFonts w:ascii="Montserrat" w:hAnsi="Montserrat" w:cs="Arial"/>
                <w:color w:val="000000" w:themeColor="text1"/>
                <w:sz w:val="14"/>
                <w:szCs w:val="14"/>
              </w:rPr>
              <w:t>3</w:t>
            </w:r>
          </w:p>
        </w:tc>
        <w:tc>
          <w:tcPr>
            <w:tcW w:w="1728" w:type="dxa"/>
            <w:shd w:val="clear" w:color="auto" w:fill="auto"/>
          </w:tcPr>
          <w:p w14:paraId="51190CE4"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rPr>
            </w:pPr>
            <w:r w:rsidRPr="00F47736">
              <w:rPr>
                <w:rFonts w:ascii="Montserrat" w:hAnsi="Montserrat" w:cs="Arial"/>
                <w:color w:val="000000" w:themeColor="text1"/>
                <w:sz w:val="14"/>
                <w:szCs w:val="14"/>
              </w:rPr>
              <w:t xml:space="preserve">Módulo de Autogestión del Estudiante  </w:t>
            </w:r>
          </w:p>
        </w:tc>
        <w:tc>
          <w:tcPr>
            <w:tcW w:w="1984" w:type="dxa"/>
            <w:shd w:val="clear" w:color="auto" w:fill="auto"/>
          </w:tcPr>
          <w:p w14:paraId="49106A55"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rPr>
            </w:pPr>
            <w:r w:rsidRPr="00F47736">
              <w:rPr>
                <w:rFonts w:ascii="Montserrat" w:hAnsi="Montserrat" w:cs="Arial"/>
                <w:color w:val="000000" w:themeColor="text1"/>
                <w:sz w:val="14"/>
                <w:szCs w:val="14"/>
              </w:rPr>
              <w:t>Gestión del Estudiante</w:t>
            </w:r>
          </w:p>
        </w:tc>
        <w:tc>
          <w:tcPr>
            <w:tcW w:w="3260" w:type="dxa"/>
            <w:shd w:val="clear" w:color="auto" w:fill="auto"/>
          </w:tcPr>
          <w:p w14:paraId="15CC211D"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rPr>
            </w:pPr>
            <w:r w:rsidRPr="00F47736">
              <w:rPr>
                <w:rFonts w:ascii="Montserrat" w:hAnsi="Montserrat" w:cs="Arial"/>
                <w:color w:val="000000" w:themeColor="text1"/>
                <w:sz w:val="14"/>
                <w:szCs w:val="14"/>
              </w:rPr>
              <w:t xml:space="preserve">Módulo de gestión de los procesos de inscripción, matrícula, escogencia de horarios, emisión de volantes y certificados electrónicos en todos los niveles de formación.   </w:t>
            </w:r>
          </w:p>
        </w:tc>
        <w:tc>
          <w:tcPr>
            <w:tcW w:w="1838" w:type="dxa"/>
            <w:shd w:val="clear" w:color="auto" w:fill="auto"/>
          </w:tcPr>
          <w:p w14:paraId="531F0E08" w14:textId="77777777" w:rsidR="001D355F" w:rsidRPr="00F47736" w:rsidRDefault="001D355F">
            <w:pPr>
              <w:pStyle w:val="ListParagraph"/>
              <w:ind w:left="36"/>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rPr>
            </w:pPr>
            <w:r w:rsidRPr="00F47736">
              <w:rPr>
                <w:rFonts w:ascii="Montserrat" w:hAnsi="Montserrat" w:cs="Arial"/>
                <w:color w:val="000000" w:themeColor="text1"/>
                <w:sz w:val="14"/>
                <w:szCs w:val="14"/>
              </w:rPr>
              <w:t>Académicos: Inscripción, matrícula, escogencia de horarios, emisión de volantes y certificado electrónicos.</w:t>
            </w:r>
          </w:p>
        </w:tc>
      </w:tr>
      <w:tr w:rsidR="001D355F" w:rsidRPr="00F47736" w14:paraId="60DE1980"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27848DE8" w14:textId="77777777" w:rsidR="001D355F" w:rsidRPr="00F47736" w:rsidRDefault="001D355F">
            <w:pPr>
              <w:rPr>
                <w:rFonts w:ascii="Montserrat" w:hAnsi="Montserrat" w:cs="Arial"/>
                <w:b w:val="0"/>
                <w:sz w:val="14"/>
                <w:szCs w:val="14"/>
              </w:rPr>
            </w:pPr>
            <w:r w:rsidRPr="00F47736">
              <w:rPr>
                <w:rFonts w:ascii="Montserrat" w:hAnsi="Montserrat" w:cs="Arial"/>
                <w:color w:val="000000" w:themeColor="text1"/>
                <w:sz w:val="14"/>
                <w:szCs w:val="14"/>
              </w:rPr>
              <w:t>4</w:t>
            </w:r>
          </w:p>
        </w:tc>
        <w:tc>
          <w:tcPr>
            <w:tcW w:w="1728" w:type="dxa"/>
            <w:shd w:val="clear" w:color="auto" w:fill="auto"/>
          </w:tcPr>
          <w:p w14:paraId="2344BE3F"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rPr>
            </w:pPr>
            <w:r w:rsidRPr="00F47736">
              <w:rPr>
                <w:rFonts w:ascii="Montserrat" w:hAnsi="Montserrat" w:cs="Arial"/>
                <w:color w:val="000000" w:themeColor="text1"/>
                <w:sz w:val="14"/>
                <w:szCs w:val="14"/>
              </w:rPr>
              <w:t>Módulo de Asignación Académica</w:t>
            </w:r>
          </w:p>
        </w:tc>
        <w:tc>
          <w:tcPr>
            <w:tcW w:w="1984" w:type="dxa"/>
            <w:shd w:val="clear" w:color="auto" w:fill="auto"/>
          </w:tcPr>
          <w:p w14:paraId="1F433CDF"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71830383" w14:textId="77777777" w:rsidR="001D355F" w:rsidRPr="00F47736" w:rsidRDefault="001D355F">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rPr>
            </w:pPr>
            <w:r w:rsidRPr="00F47736">
              <w:rPr>
                <w:rFonts w:ascii="Montserrat" w:hAnsi="Montserrat" w:cs="Arial"/>
                <w:color w:val="000000" w:themeColor="text1"/>
                <w:sz w:val="14"/>
                <w:szCs w:val="14"/>
              </w:rPr>
              <w:t>Módulo de parametrización y asignación de horas académicas y funciones diferentes a la docencia de profesores de pregrado y posgrado.</w:t>
            </w:r>
          </w:p>
        </w:tc>
        <w:tc>
          <w:tcPr>
            <w:tcW w:w="1838" w:type="dxa"/>
            <w:shd w:val="clear" w:color="auto" w:fill="auto"/>
          </w:tcPr>
          <w:p w14:paraId="4A2AA3E3"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rPr>
            </w:pPr>
            <w:r w:rsidRPr="00F47736">
              <w:rPr>
                <w:rFonts w:ascii="Montserrat" w:hAnsi="Montserrat" w:cs="Arial"/>
                <w:color w:val="000000" w:themeColor="text1"/>
                <w:sz w:val="14"/>
                <w:szCs w:val="14"/>
              </w:rPr>
              <w:t>Académico</w:t>
            </w:r>
          </w:p>
        </w:tc>
      </w:tr>
      <w:tr w:rsidR="001D355F" w:rsidRPr="00F47736" w14:paraId="38E285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43851BC4" w14:textId="77777777" w:rsidR="001D355F" w:rsidRPr="00F47736" w:rsidRDefault="001D355F">
            <w:pPr>
              <w:rPr>
                <w:rFonts w:ascii="Montserrat" w:hAnsi="Montserrat" w:cs="Arial"/>
                <w:b w:val="0"/>
                <w:sz w:val="14"/>
                <w:szCs w:val="14"/>
                <w:shd w:val="clear" w:color="auto" w:fill="FAF9F8"/>
              </w:rPr>
            </w:pPr>
            <w:r w:rsidRPr="00F47736">
              <w:rPr>
                <w:rFonts w:ascii="Montserrat" w:hAnsi="Montserrat" w:cs="Arial"/>
                <w:color w:val="000000" w:themeColor="text1"/>
                <w:sz w:val="14"/>
                <w:szCs w:val="14"/>
              </w:rPr>
              <w:t>5</w:t>
            </w:r>
          </w:p>
        </w:tc>
        <w:tc>
          <w:tcPr>
            <w:tcW w:w="1728" w:type="dxa"/>
            <w:shd w:val="clear" w:color="auto" w:fill="auto"/>
          </w:tcPr>
          <w:p w14:paraId="648706FE"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shd w:val="clear" w:color="auto" w:fill="FAF9F8"/>
              </w:rPr>
            </w:pPr>
            <w:r w:rsidRPr="00F47736">
              <w:rPr>
                <w:rFonts w:ascii="Montserrat" w:hAnsi="Montserrat" w:cs="Arial"/>
                <w:color w:val="000000" w:themeColor="text1"/>
                <w:sz w:val="14"/>
                <w:szCs w:val="14"/>
              </w:rPr>
              <w:t>Aula Extendida</w:t>
            </w:r>
          </w:p>
        </w:tc>
        <w:tc>
          <w:tcPr>
            <w:tcW w:w="1984" w:type="dxa"/>
            <w:shd w:val="clear" w:color="auto" w:fill="auto"/>
          </w:tcPr>
          <w:p w14:paraId="2B24217B"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shd w:val="clear" w:color="auto" w:fill="FAF9F8"/>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2425320B"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shd w:val="clear" w:color="auto" w:fill="FAF9F8"/>
              </w:rPr>
            </w:pPr>
            <w:r w:rsidRPr="00F47736">
              <w:rPr>
                <w:rFonts w:ascii="Montserrat" w:hAnsi="Montserrat" w:cs="Arial"/>
                <w:color w:val="000000" w:themeColor="text1"/>
                <w:sz w:val="14"/>
                <w:szCs w:val="14"/>
              </w:rPr>
              <w:t>Plataforma de gestión de contenidos de apoyo de actividades académicas.</w:t>
            </w:r>
          </w:p>
        </w:tc>
        <w:tc>
          <w:tcPr>
            <w:tcW w:w="1838" w:type="dxa"/>
            <w:shd w:val="clear" w:color="auto" w:fill="auto"/>
          </w:tcPr>
          <w:p w14:paraId="41FD98FA"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shd w:val="clear" w:color="auto" w:fill="FAF9F8"/>
              </w:rPr>
            </w:pPr>
            <w:r w:rsidRPr="00F47736">
              <w:rPr>
                <w:rFonts w:ascii="Montserrat" w:hAnsi="Montserrat" w:cs="Arial"/>
                <w:color w:val="000000" w:themeColor="text1"/>
                <w:sz w:val="14"/>
                <w:szCs w:val="14"/>
              </w:rPr>
              <w:t>Académico</w:t>
            </w:r>
          </w:p>
        </w:tc>
      </w:tr>
      <w:tr w:rsidR="001D355F" w:rsidRPr="00F47736" w14:paraId="43640A22"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6528D27F" w14:textId="77777777" w:rsidR="001D355F" w:rsidRPr="00F47736" w:rsidRDefault="001D355F">
            <w:pPr>
              <w:rPr>
                <w:rFonts w:ascii="Montserrat" w:hAnsi="Montserrat" w:cs="Arial"/>
                <w:b w:val="0"/>
                <w:sz w:val="14"/>
                <w:szCs w:val="14"/>
                <w:shd w:val="clear" w:color="auto" w:fill="FAF9F8"/>
              </w:rPr>
            </w:pPr>
            <w:r w:rsidRPr="00F47736">
              <w:rPr>
                <w:rFonts w:ascii="Montserrat" w:hAnsi="Montserrat" w:cs="Arial"/>
                <w:color w:val="000000" w:themeColor="text1"/>
                <w:sz w:val="14"/>
                <w:szCs w:val="14"/>
              </w:rPr>
              <w:t>6</w:t>
            </w:r>
          </w:p>
        </w:tc>
        <w:tc>
          <w:tcPr>
            <w:tcW w:w="1728" w:type="dxa"/>
            <w:shd w:val="clear" w:color="auto" w:fill="auto"/>
          </w:tcPr>
          <w:p w14:paraId="6A203F28"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shd w:val="clear" w:color="auto" w:fill="FAF9F8"/>
              </w:rPr>
            </w:pPr>
            <w:r w:rsidRPr="00F47736">
              <w:rPr>
                <w:rFonts w:ascii="Montserrat" w:hAnsi="Montserrat" w:cs="Arial"/>
                <w:color w:val="000000" w:themeColor="text1"/>
                <w:sz w:val="14"/>
                <w:szCs w:val="14"/>
              </w:rPr>
              <w:t>Sistema de Pagos en línea</w:t>
            </w:r>
          </w:p>
        </w:tc>
        <w:tc>
          <w:tcPr>
            <w:tcW w:w="1984" w:type="dxa"/>
            <w:shd w:val="clear" w:color="auto" w:fill="auto"/>
          </w:tcPr>
          <w:p w14:paraId="7223C662"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shd w:val="clear" w:color="auto" w:fill="FAF9F8"/>
              </w:rPr>
            </w:pPr>
            <w:r w:rsidRPr="00F47736">
              <w:rPr>
                <w:rFonts w:ascii="Montserrat" w:hAnsi="Montserrat" w:cs="Arial"/>
                <w:color w:val="000000" w:themeColor="text1"/>
                <w:sz w:val="14"/>
                <w:szCs w:val="14"/>
              </w:rPr>
              <w:t>Gestión Financiera</w:t>
            </w:r>
          </w:p>
        </w:tc>
        <w:tc>
          <w:tcPr>
            <w:tcW w:w="3260" w:type="dxa"/>
            <w:shd w:val="clear" w:color="auto" w:fill="auto"/>
          </w:tcPr>
          <w:p w14:paraId="617E8A2C"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shd w:val="clear" w:color="auto" w:fill="FAF9F8"/>
              </w:rPr>
            </w:pPr>
            <w:r w:rsidRPr="00F47736">
              <w:rPr>
                <w:rFonts w:ascii="Montserrat" w:hAnsi="Montserrat" w:cs="Arial"/>
                <w:color w:val="000000" w:themeColor="text1"/>
                <w:sz w:val="14"/>
                <w:szCs w:val="14"/>
              </w:rPr>
              <w:t>Módulo que permite realizar los pagos electrónicos de los volantes por cualquier concepto emitido por la universidad a través de PSE y Tarjeta de Crédito.</w:t>
            </w:r>
          </w:p>
        </w:tc>
        <w:tc>
          <w:tcPr>
            <w:tcW w:w="1838" w:type="dxa"/>
            <w:shd w:val="clear" w:color="auto" w:fill="auto"/>
          </w:tcPr>
          <w:p w14:paraId="4E879B77"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shd w:val="clear" w:color="auto" w:fill="FAF9F8"/>
              </w:rPr>
            </w:pPr>
            <w:r w:rsidRPr="00F47736">
              <w:rPr>
                <w:rFonts w:ascii="Montserrat" w:hAnsi="Montserrat" w:cs="Arial"/>
                <w:color w:val="000000" w:themeColor="text1"/>
                <w:sz w:val="14"/>
                <w:szCs w:val="14"/>
              </w:rPr>
              <w:t>Procesos Académicos - Financieros: Inscripción, Matricula, Derecho de grado, Gestión contable</w:t>
            </w:r>
          </w:p>
        </w:tc>
      </w:tr>
      <w:tr w:rsidR="001D355F" w:rsidRPr="00F47736" w14:paraId="4504F1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6FE59563"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7</w:t>
            </w:r>
          </w:p>
        </w:tc>
        <w:tc>
          <w:tcPr>
            <w:tcW w:w="1728" w:type="dxa"/>
            <w:shd w:val="clear" w:color="auto" w:fill="auto"/>
          </w:tcPr>
          <w:p w14:paraId="55A0EB67"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Evaluación Biblioteca</w:t>
            </w:r>
          </w:p>
        </w:tc>
        <w:tc>
          <w:tcPr>
            <w:tcW w:w="1984" w:type="dxa"/>
            <w:shd w:val="clear" w:color="auto" w:fill="auto"/>
          </w:tcPr>
          <w:p w14:paraId="1973B2C0"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Biblioteca</w:t>
            </w:r>
          </w:p>
        </w:tc>
        <w:tc>
          <w:tcPr>
            <w:tcW w:w="3260" w:type="dxa"/>
            <w:shd w:val="clear" w:color="auto" w:fill="auto"/>
          </w:tcPr>
          <w:p w14:paraId="069D2B8C"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Evaluación dirigida a los estudiantes con el fin de valorar los servicios ofrecidos por la biblioteca.</w:t>
            </w:r>
          </w:p>
        </w:tc>
        <w:tc>
          <w:tcPr>
            <w:tcW w:w="1838" w:type="dxa"/>
            <w:shd w:val="clear" w:color="auto" w:fill="auto"/>
          </w:tcPr>
          <w:p w14:paraId="569C4B63"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Procesos Académicos - administrativo: Vice Académica - Biblioteca Institucional</w:t>
            </w:r>
          </w:p>
        </w:tc>
      </w:tr>
      <w:tr w:rsidR="001D355F" w:rsidRPr="00F47736" w14:paraId="02087F77"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69A9023D"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8</w:t>
            </w:r>
          </w:p>
        </w:tc>
        <w:tc>
          <w:tcPr>
            <w:tcW w:w="1728" w:type="dxa"/>
            <w:shd w:val="clear" w:color="auto" w:fill="auto"/>
          </w:tcPr>
          <w:p w14:paraId="13C7C903"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Evaluación CAQ</w:t>
            </w:r>
          </w:p>
        </w:tc>
        <w:tc>
          <w:tcPr>
            <w:tcW w:w="1984" w:type="dxa"/>
            <w:shd w:val="clear" w:color="auto" w:fill="auto"/>
          </w:tcPr>
          <w:p w14:paraId="72772C50"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Bienestar</w:t>
            </w:r>
          </w:p>
        </w:tc>
        <w:tc>
          <w:tcPr>
            <w:tcW w:w="3260" w:type="dxa"/>
            <w:shd w:val="clear" w:color="auto" w:fill="auto"/>
          </w:tcPr>
          <w:p w14:paraId="60EBEA0D"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Prueba de medición de rasgos clínicos realizadas a aspirantes como parte del proceso de selección.</w:t>
            </w:r>
          </w:p>
        </w:tc>
        <w:tc>
          <w:tcPr>
            <w:tcW w:w="1838" w:type="dxa"/>
            <w:shd w:val="clear" w:color="auto" w:fill="auto"/>
          </w:tcPr>
          <w:p w14:paraId="557EF1A1"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Procesos Académicos: Vice Académica - Bienestar Universitario</w:t>
            </w:r>
          </w:p>
        </w:tc>
      </w:tr>
      <w:tr w:rsidR="001D355F" w:rsidRPr="00F47736" w14:paraId="0441DD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1B0EA0C5"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9</w:t>
            </w:r>
          </w:p>
        </w:tc>
        <w:tc>
          <w:tcPr>
            <w:tcW w:w="1728" w:type="dxa"/>
            <w:shd w:val="clear" w:color="auto" w:fill="auto"/>
          </w:tcPr>
          <w:p w14:paraId="1B3A6350"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Evaluación KOLB</w:t>
            </w:r>
          </w:p>
        </w:tc>
        <w:tc>
          <w:tcPr>
            <w:tcW w:w="1984" w:type="dxa"/>
            <w:shd w:val="clear" w:color="auto" w:fill="auto"/>
          </w:tcPr>
          <w:p w14:paraId="2A00B1F4"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Bienestar</w:t>
            </w:r>
          </w:p>
        </w:tc>
        <w:tc>
          <w:tcPr>
            <w:tcW w:w="3260" w:type="dxa"/>
            <w:shd w:val="clear" w:color="auto" w:fill="auto"/>
          </w:tcPr>
          <w:p w14:paraId="77B7B8D3"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Evaluación de identificación de los estilos de aprendizajes de los estudiantes.</w:t>
            </w:r>
          </w:p>
        </w:tc>
        <w:tc>
          <w:tcPr>
            <w:tcW w:w="1838" w:type="dxa"/>
            <w:shd w:val="clear" w:color="auto" w:fill="auto"/>
          </w:tcPr>
          <w:p w14:paraId="5E3A7907"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Procesos Académicos: Vice Académica - Bienestar Universitario</w:t>
            </w:r>
          </w:p>
        </w:tc>
      </w:tr>
      <w:tr w:rsidR="001D355F" w:rsidRPr="00F47736" w14:paraId="1242D33D"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6DDA8CA6"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10</w:t>
            </w:r>
          </w:p>
        </w:tc>
        <w:tc>
          <w:tcPr>
            <w:tcW w:w="1728" w:type="dxa"/>
            <w:shd w:val="clear" w:color="auto" w:fill="auto"/>
          </w:tcPr>
          <w:p w14:paraId="7452BBC1"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Evaluación profesoral (Heteroevaluación, Evaluación jefe inmediato y Autoevaluación Por Grupo)</w:t>
            </w:r>
          </w:p>
        </w:tc>
        <w:tc>
          <w:tcPr>
            <w:tcW w:w="1984" w:type="dxa"/>
            <w:shd w:val="clear" w:color="auto" w:fill="auto"/>
          </w:tcPr>
          <w:p w14:paraId="24F9DA45"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203745FC"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Evaluaciones realizadas por estudiantes, profesores y directores de programa, con el fin de evaluar el desempeño del profesoral durante el período académico.</w:t>
            </w:r>
          </w:p>
        </w:tc>
        <w:tc>
          <w:tcPr>
            <w:tcW w:w="1838" w:type="dxa"/>
            <w:shd w:val="clear" w:color="auto" w:fill="auto"/>
          </w:tcPr>
          <w:p w14:paraId="0384A1E0"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Académico</w:t>
            </w:r>
          </w:p>
        </w:tc>
      </w:tr>
      <w:tr w:rsidR="001D355F" w:rsidRPr="00F47736" w14:paraId="2AE93A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28AE7BDE"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11</w:t>
            </w:r>
          </w:p>
        </w:tc>
        <w:tc>
          <w:tcPr>
            <w:tcW w:w="1728" w:type="dxa"/>
            <w:shd w:val="clear" w:color="auto" w:fill="auto"/>
          </w:tcPr>
          <w:p w14:paraId="48D2A9AC"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Módulo de caracterización de estudiantes  </w:t>
            </w:r>
          </w:p>
        </w:tc>
        <w:tc>
          <w:tcPr>
            <w:tcW w:w="1984" w:type="dxa"/>
            <w:shd w:val="clear" w:color="auto" w:fill="auto"/>
          </w:tcPr>
          <w:p w14:paraId="54C403E6"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Bienestar</w:t>
            </w:r>
          </w:p>
        </w:tc>
        <w:tc>
          <w:tcPr>
            <w:tcW w:w="3260" w:type="dxa"/>
            <w:shd w:val="clear" w:color="auto" w:fill="auto"/>
          </w:tcPr>
          <w:p w14:paraId="7ED67547"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Modulo que permite identificar los perfiles de los estudiantes para implementar iniciativas de acompañamiento que promuevan la permanencia y el éxito académico de los estudiantes.   </w:t>
            </w:r>
          </w:p>
        </w:tc>
        <w:tc>
          <w:tcPr>
            <w:tcW w:w="1838" w:type="dxa"/>
            <w:shd w:val="clear" w:color="auto" w:fill="auto"/>
          </w:tcPr>
          <w:p w14:paraId="045E2620"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Procesos Académicos: Vice Académica -PIEA</w:t>
            </w:r>
          </w:p>
        </w:tc>
      </w:tr>
      <w:tr w:rsidR="001D355F" w:rsidRPr="00F47736" w14:paraId="75A8897A"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5076D030"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12</w:t>
            </w:r>
          </w:p>
        </w:tc>
        <w:tc>
          <w:tcPr>
            <w:tcW w:w="1728" w:type="dxa"/>
            <w:shd w:val="clear" w:color="auto" w:fill="auto"/>
          </w:tcPr>
          <w:p w14:paraId="791DB366"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Certificados</w:t>
            </w:r>
          </w:p>
        </w:tc>
        <w:tc>
          <w:tcPr>
            <w:tcW w:w="1984" w:type="dxa"/>
            <w:shd w:val="clear" w:color="auto" w:fill="auto"/>
          </w:tcPr>
          <w:p w14:paraId="03785AD3"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3B41136A"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de generación y descarga de volantes para pagos de certificados electrónicos y físicos, previo pago, descarga de certificados electrónicos.</w:t>
            </w:r>
          </w:p>
        </w:tc>
        <w:tc>
          <w:tcPr>
            <w:tcW w:w="1838" w:type="dxa"/>
            <w:shd w:val="clear" w:color="auto" w:fill="auto"/>
          </w:tcPr>
          <w:p w14:paraId="4A929D47"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Procesos Académicos - Financieros: Inscripción, Matricula, Derecho de grado, Gestión contable</w:t>
            </w:r>
          </w:p>
        </w:tc>
      </w:tr>
      <w:tr w:rsidR="001D355F" w:rsidRPr="00F47736" w14:paraId="65EA53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5DAF019C"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13</w:t>
            </w:r>
          </w:p>
        </w:tc>
        <w:tc>
          <w:tcPr>
            <w:tcW w:w="1728" w:type="dxa"/>
            <w:shd w:val="clear" w:color="auto" w:fill="auto"/>
          </w:tcPr>
          <w:p w14:paraId="1DDD93EB"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Módulo Medición de apreciación </w:t>
            </w:r>
          </w:p>
        </w:tc>
        <w:tc>
          <w:tcPr>
            <w:tcW w:w="1984" w:type="dxa"/>
            <w:shd w:val="clear" w:color="auto" w:fill="auto"/>
          </w:tcPr>
          <w:p w14:paraId="58805478"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Bienestar</w:t>
            </w:r>
          </w:p>
        </w:tc>
        <w:tc>
          <w:tcPr>
            <w:tcW w:w="3260" w:type="dxa"/>
            <w:shd w:val="clear" w:color="auto" w:fill="auto"/>
          </w:tcPr>
          <w:p w14:paraId="4E355EFA"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Módulo que permite la medición de apreciaciones por parte de estudiantes y profesores con relación a la acreditación de los programas académicos. </w:t>
            </w:r>
          </w:p>
        </w:tc>
        <w:tc>
          <w:tcPr>
            <w:tcW w:w="1838" w:type="dxa"/>
            <w:shd w:val="clear" w:color="auto" w:fill="auto"/>
          </w:tcPr>
          <w:p w14:paraId="70897F6C"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Académico: Autoevaluación</w:t>
            </w:r>
          </w:p>
        </w:tc>
      </w:tr>
      <w:tr w:rsidR="001D355F" w:rsidRPr="00F47736" w14:paraId="7CE55B2D"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69A2E1D8"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14</w:t>
            </w:r>
          </w:p>
        </w:tc>
        <w:tc>
          <w:tcPr>
            <w:tcW w:w="1728" w:type="dxa"/>
            <w:shd w:val="clear" w:color="auto" w:fill="auto"/>
          </w:tcPr>
          <w:p w14:paraId="28BF1C7F"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Encuesta RSU Y ASCUN</w:t>
            </w:r>
          </w:p>
        </w:tc>
        <w:tc>
          <w:tcPr>
            <w:tcW w:w="1984" w:type="dxa"/>
            <w:shd w:val="clear" w:color="auto" w:fill="auto"/>
          </w:tcPr>
          <w:p w14:paraId="46B505BC"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Planeación</w:t>
            </w:r>
          </w:p>
        </w:tc>
        <w:tc>
          <w:tcPr>
            <w:tcW w:w="3260" w:type="dxa"/>
            <w:shd w:val="clear" w:color="auto" w:fill="auto"/>
          </w:tcPr>
          <w:p w14:paraId="29A9CFB8"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Instrumento para la medición de la responsabilidad social universitaria, dirigida a estudiantes, profesores, administrativos, directivos y entes externos.</w:t>
            </w:r>
          </w:p>
        </w:tc>
        <w:tc>
          <w:tcPr>
            <w:tcW w:w="1838" w:type="dxa"/>
            <w:shd w:val="clear" w:color="auto" w:fill="auto"/>
          </w:tcPr>
          <w:p w14:paraId="72929830"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Procesos Académicos - Administrativo: Dirección de Planeación - Vice Académica </w:t>
            </w:r>
          </w:p>
        </w:tc>
      </w:tr>
      <w:tr w:rsidR="001D355F" w:rsidRPr="00F47736" w14:paraId="230C18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05E7C35D"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15</w:t>
            </w:r>
          </w:p>
        </w:tc>
        <w:tc>
          <w:tcPr>
            <w:tcW w:w="1728" w:type="dxa"/>
            <w:shd w:val="clear" w:color="auto" w:fill="auto"/>
          </w:tcPr>
          <w:p w14:paraId="273E7D8F"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Módulo Programa analítico  </w:t>
            </w:r>
          </w:p>
        </w:tc>
        <w:tc>
          <w:tcPr>
            <w:tcW w:w="1984" w:type="dxa"/>
            <w:shd w:val="clear" w:color="auto" w:fill="auto"/>
          </w:tcPr>
          <w:p w14:paraId="2363A853"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413D35AB"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Módulo de información que permite registrar el contenido programático de las asignaturas indicando unidades, temas y actividades.  </w:t>
            </w:r>
          </w:p>
        </w:tc>
        <w:tc>
          <w:tcPr>
            <w:tcW w:w="1838" w:type="dxa"/>
            <w:shd w:val="clear" w:color="auto" w:fill="auto"/>
          </w:tcPr>
          <w:p w14:paraId="6440BFD4"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Procesos Académicos: Vice Académica - pedagogía</w:t>
            </w:r>
            <w:r w:rsidRPr="00F47736">
              <w:rPr>
                <w:rFonts w:ascii="Montserrat" w:hAnsi="Montserrat" w:cs="Arial"/>
                <w:sz w:val="14"/>
                <w:szCs w:val="14"/>
              </w:rPr>
              <w:br/>
            </w:r>
            <w:r w:rsidRPr="00F47736">
              <w:rPr>
                <w:rFonts w:ascii="Montserrat" w:hAnsi="Montserrat" w:cs="Arial"/>
                <w:sz w:val="14"/>
                <w:szCs w:val="14"/>
              </w:rPr>
              <w:br/>
            </w:r>
          </w:p>
        </w:tc>
      </w:tr>
      <w:tr w:rsidR="001D355F" w:rsidRPr="00F47736" w14:paraId="7CEC5595"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2219D8EB"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16</w:t>
            </w:r>
          </w:p>
        </w:tc>
        <w:tc>
          <w:tcPr>
            <w:tcW w:w="1728" w:type="dxa"/>
            <w:shd w:val="clear" w:color="auto" w:fill="auto"/>
          </w:tcPr>
          <w:p w14:paraId="54A36F95"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Módulo Bitácora </w:t>
            </w:r>
          </w:p>
        </w:tc>
        <w:tc>
          <w:tcPr>
            <w:tcW w:w="1984" w:type="dxa"/>
            <w:shd w:val="clear" w:color="auto" w:fill="auto"/>
          </w:tcPr>
          <w:p w14:paraId="1CFC9A85"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21C0AFAB"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que permite el registro de experiencias, prácticas y percepción de los profesores a lo largo de su experiencia en los cursos impartidos.</w:t>
            </w:r>
          </w:p>
        </w:tc>
        <w:tc>
          <w:tcPr>
            <w:tcW w:w="1838" w:type="dxa"/>
            <w:shd w:val="clear" w:color="auto" w:fill="auto"/>
          </w:tcPr>
          <w:p w14:paraId="781FF44E"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Procesos Académicos: Vice Académica -</w:t>
            </w:r>
            <w:r w:rsidRPr="00F47736">
              <w:rPr>
                <w:rFonts w:ascii="Montserrat" w:hAnsi="Montserrat" w:cs="Arial"/>
                <w:sz w:val="14"/>
                <w:szCs w:val="14"/>
              </w:rPr>
              <w:br/>
            </w:r>
          </w:p>
        </w:tc>
      </w:tr>
      <w:tr w:rsidR="001D355F" w:rsidRPr="00F47736" w14:paraId="517306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119C4212"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17</w:t>
            </w:r>
          </w:p>
        </w:tc>
        <w:tc>
          <w:tcPr>
            <w:tcW w:w="1728" w:type="dxa"/>
            <w:shd w:val="clear" w:color="auto" w:fill="auto"/>
          </w:tcPr>
          <w:p w14:paraId="329F79A4"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Módulo de Atención a estudiantes </w:t>
            </w:r>
          </w:p>
        </w:tc>
        <w:tc>
          <w:tcPr>
            <w:tcW w:w="1984" w:type="dxa"/>
            <w:shd w:val="clear" w:color="auto" w:fill="auto"/>
          </w:tcPr>
          <w:p w14:paraId="2B0A5EE6"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47E75A9F"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que permite la atención y remisión de los estudiantes hacia las diferentes estrategias de acompañamiento como consejerías, monitorias y tutorías, así mismo, permite obtener información estadística para el análisis y detección de alertas tempranas y el tratamiento de éstas.   </w:t>
            </w:r>
          </w:p>
        </w:tc>
        <w:tc>
          <w:tcPr>
            <w:tcW w:w="1838" w:type="dxa"/>
            <w:shd w:val="clear" w:color="auto" w:fill="auto"/>
          </w:tcPr>
          <w:p w14:paraId="118C6107"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Procesos Académicos: Vice Académica - PIEA</w:t>
            </w:r>
          </w:p>
        </w:tc>
      </w:tr>
      <w:tr w:rsidR="001D355F" w:rsidRPr="00F47736" w14:paraId="251E6094"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44C02AB6"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18</w:t>
            </w:r>
          </w:p>
        </w:tc>
        <w:tc>
          <w:tcPr>
            <w:tcW w:w="1728" w:type="dxa"/>
            <w:shd w:val="clear" w:color="auto" w:fill="auto"/>
          </w:tcPr>
          <w:p w14:paraId="1B335D77"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Sistema de Biblioteca KOHA</w:t>
            </w:r>
          </w:p>
        </w:tc>
        <w:tc>
          <w:tcPr>
            <w:tcW w:w="1984" w:type="dxa"/>
            <w:shd w:val="clear" w:color="auto" w:fill="auto"/>
          </w:tcPr>
          <w:p w14:paraId="1C954D70"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Biblioteca</w:t>
            </w:r>
          </w:p>
        </w:tc>
        <w:tc>
          <w:tcPr>
            <w:tcW w:w="3260" w:type="dxa"/>
            <w:shd w:val="clear" w:color="auto" w:fill="auto"/>
          </w:tcPr>
          <w:p w14:paraId="26C885CD"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Sistema de gestión y automatización de biblioteca, adquisiciones, circulación, catalogación, gestión de publicaciones seriadas.</w:t>
            </w:r>
          </w:p>
        </w:tc>
        <w:tc>
          <w:tcPr>
            <w:tcW w:w="1838" w:type="dxa"/>
            <w:shd w:val="clear" w:color="auto" w:fill="auto"/>
          </w:tcPr>
          <w:p w14:paraId="75C1C137"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Procesos Académicos: Vice Académica - Biblioteca Institucional</w:t>
            </w:r>
          </w:p>
        </w:tc>
      </w:tr>
      <w:tr w:rsidR="001D355F" w:rsidRPr="00F47736" w14:paraId="2F876D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196BE283"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19</w:t>
            </w:r>
          </w:p>
        </w:tc>
        <w:tc>
          <w:tcPr>
            <w:tcW w:w="1728" w:type="dxa"/>
            <w:shd w:val="clear" w:color="auto" w:fill="auto"/>
          </w:tcPr>
          <w:p w14:paraId="5ADD7FC6"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Calificaciones</w:t>
            </w:r>
          </w:p>
        </w:tc>
        <w:tc>
          <w:tcPr>
            <w:tcW w:w="1984" w:type="dxa"/>
            <w:shd w:val="clear" w:color="auto" w:fill="auto"/>
          </w:tcPr>
          <w:p w14:paraId="7E7BB401"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6AB58BD6"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para el ingreso de notas, generación de listados, ingreso de inasistencias y remisión de estudiantes a estrategias de acompañamiento.</w:t>
            </w:r>
          </w:p>
        </w:tc>
        <w:tc>
          <w:tcPr>
            <w:tcW w:w="1838" w:type="dxa"/>
            <w:shd w:val="clear" w:color="auto" w:fill="auto"/>
          </w:tcPr>
          <w:p w14:paraId="51C28C26"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Procesos Académicos: Vice Académica, PIEA</w:t>
            </w:r>
          </w:p>
        </w:tc>
      </w:tr>
      <w:tr w:rsidR="001D355F" w:rsidRPr="00F47736" w14:paraId="7EFBEE11"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798E8BE0"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20</w:t>
            </w:r>
          </w:p>
        </w:tc>
        <w:tc>
          <w:tcPr>
            <w:tcW w:w="1728" w:type="dxa"/>
            <w:shd w:val="clear" w:color="auto" w:fill="auto"/>
          </w:tcPr>
          <w:p w14:paraId="6C991359"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Módulo Autoevaluación  </w:t>
            </w:r>
          </w:p>
        </w:tc>
        <w:tc>
          <w:tcPr>
            <w:tcW w:w="1984" w:type="dxa"/>
            <w:shd w:val="clear" w:color="auto" w:fill="auto"/>
          </w:tcPr>
          <w:p w14:paraId="47882AA7"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4DD9231B"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Módulo de información que facilita y automatiza el registro y proceso de autoevaluación, insumo fundamental para procesos de acreditación institucional y de programas académicos de pregrado y posgrado. A su vez, genera reportes de los diferentes factores a evaluar y de procesos históricos.   </w:t>
            </w:r>
          </w:p>
        </w:tc>
        <w:tc>
          <w:tcPr>
            <w:tcW w:w="1838" w:type="dxa"/>
            <w:shd w:val="clear" w:color="auto" w:fill="auto"/>
          </w:tcPr>
          <w:p w14:paraId="1E24A5DE"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Procesos Académicos - Administrativo: Vice Académica, Dirección Autoevaluación, Rectoría</w:t>
            </w:r>
          </w:p>
        </w:tc>
      </w:tr>
      <w:tr w:rsidR="001D355F" w:rsidRPr="00F47736" w14:paraId="1C42CE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21E8F9C3"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21</w:t>
            </w:r>
          </w:p>
        </w:tc>
        <w:tc>
          <w:tcPr>
            <w:tcW w:w="1728" w:type="dxa"/>
            <w:shd w:val="clear" w:color="auto" w:fill="auto"/>
          </w:tcPr>
          <w:p w14:paraId="01C283C9"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Planeación estratégica (</w:t>
            </w:r>
            <w:proofErr w:type="spellStart"/>
            <w:r w:rsidRPr="00F47736">
              <w:rPr>
                <w:rFonts w:ascii="Montserrat" w:hAnsi="Montserrat" w:cs="Arial"/>
                <w:color w:val="000000" w:themeColor="text1"/>
                <w:sz w:val="14"/>
                <w:szCs w:val="14"/>
              </w:rPr>
              <w:t>Strategic</w:t>
            </w:r>
            <w:proofErr w:type="spellEnd"/>
            <w:r w:rsidRPr="00F47736">
              <w:rPr>
                <w:rFonts w:ascii="Montserrat" w:hAnsi="Montserrat" w:cs="Arial"/>
                <w:color w:val="000000" w:themeColor="text1"/>
                <w:sz w:val="14"/>
                <w:szCs w:val="14"/>
              </w:rPr>
              <w:t>-U)</w:t>
            </w:r>
          </w:p>
        </w:tc>
        <w:tc>
          <w:tcPr>
            <w:tcW w:w="1984" w:type="dxa"/>
            <w:shd w:val="clear" w:color="auto" w:fill="auto"/>
          </w:tcPr>
          <w:p w14:paraId="1E46769C"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Planeación</w:t>
            </w:r>
          </w:p>
        </w:tc>
        <w:tc>
          <w:tcPr>
            <w:tcW w:w="3260" w:type="dxa"/>
            <w:shd w:val="clear" w:color="auto" w:fill="auto"/>
          </w:tcPr>
          <w:p w14:paraId="1041082F"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Módulo de información que permite consignar información y procesos concernientes al direccionamiento estratégico de la institución, tales como: objetivos estratégicos, estrategias, metas y compromisos de los planes de acción de los procesos, así como los seguimientos y evaluación de estos. A partir de la información registrada, se generan indicadores e informes de gestión de cada proceso.  </w:t>
            </w:r>
          </w:p>
        </w:tc>
        <w:tc>
          <w:tcPr>
            <w:tcW w:w="1838" w:type="dxa"/>
            <w:shd w:val="clear" w:color="auto" w:fill="auto"/>
          </w:tcPr>
          <w:p w14:paraId="29E39E76"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 Administrativo: Dirección Planeación</w:t>
            </w:r>
          </w:p>
        </w:tc>
      </w:tr>
      <w:tr w:rsidR="001D355F" w:rsidRPr="00F47736" w14:paraId="292EB00A"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4A06BE64"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22</w:t>
            </w:r>
          </w:p>
        </w:tc>
        <w:tc>
          <w:tcPr>
            <w:tcW w:w="1728" w:type="dxa"/>
            <w:shd w:val="clear" w:color="auto" w:fill="auto"/>
          </w:tcPr>
          <w:p w14:paraId="7FC2CE74"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Módulo Batería de Reportes </w:t>
            </w:r>
          </w:p>
        </w:tc>
        <w:tc>
          <w:tcPr>
            <w:tcW w:w="1984" w:type="dxa"/>
            <w:shd w:val="clear" w:color="auto" w:fill="auto"/>
          </w:tcPr>
          <w:p w14:paraId="6F7726F5"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491E77B8"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Módulo de información que permite la generación de reportes académicos y/o de apoyo a la academia. </w:t>
            </w:r>
          </w:p>
        </w:tc>
        <w:tc>
          <w:tcPr>
            <w:tcW w:w="1838" w:type="dxa"/>
            <w:shd w:val="clear" w:color="auto" w:fill="auto"/>
          </w:tcPr>
          <w:p w14:paraId="30E3AB48"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 Administrativo: Dirección Planeación - Dpto. Estadística e Indicadores</w:t>
            </w:r>
          </w:p>
        </w:tc>
      </w:tr>
      <w:tr w:rsidR="001D355F" w:rsidRPr="00F47736" w14:paraId="0ECC5C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7F244306"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23</w:t>
            </w:r>
          </w:p>
        </w:tc>
        <w:tc>
          <w:tcPr>
            <w:tcW w:w="1728" w:type="dxa"/>
            <w:shd w:val="clear" w:color="auto" w:fill="auto"/>
          </w:tcPr>
          <w:p w14:paraId="2D2C43C1"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Bienestar universitario</w:t>
            </w:r>
          </w:p>
        </w:tc>
        <w:tc>
          <w:tcPr>
            <w:tcW w:w="1984" w:type="dxa"/>
            <w:shd w:val="clear" w:color="auto" w:fill="auto"/>
          </w:tcPr>
          <w:p w14:paraId="162FFF49"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Bienestar</w:t>
            </w:r>
          </w:p>
        </w:tc>
        <w:tc>
          <w:tcPr>
            <w:tcW w:w="3260" w:type="dxa"/>
            <w:shd w:val="clear" w:color="auto" w:fill="auto"/>
          </w:tcPr>
          <w:p w14:paraId="4A614186"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de información que permite la generación de reportes de servicios, atenciones y evaluaciones realizadas a los estudiantes, así como de la gestión de dichas evaluaciones</w:t>
            </w:r>
          </w:p>
        </w:tc>
        <w:tc>
          <w:tcPr>
            <w:tcW w:w="1838" w:type="dxa"/>
            <w:shd w:val="clear" w:color="auto" w:fill="auto"/>
          </w:tcPr>
          <w:p w14:paraId="101B9FC1"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Procesos Académicos: Vice Académica, Bienestar Universitario</w:t>
            </w:r>
          </w:p>
        </w:tc>
      </w:tr>
      <w:tr w:rsidR="001D355F" w:rsidRPr="00F47736" w14:paraId="66490BA0"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50F4F7C7"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24</w:t>
            </w:r>
          </w:p>
        </w:tc>
        <w:tc>
          <w:tcPr>
            <w:tcW w:w="1728" w:type="dxa"/>
            <w:shd w:val="clear" w:color="auto" w:fill="auto"/>
          </w:tcPr>
          <w:p w14:paraId="60D273F1"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Registro Académico</w:t>
            </w:r>
          </w:p>
        </w:tc>
        <w:tc>
          <w:tcPr>
            <w:tcW w:w="1984" w:type="dxa"/>
            <w:shd w:val="clear" w:color="auto" w:fill="auto"/>
          </w:tcPr>
          <w:p w14:paraId="04B6DEEA"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76925BDF"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que permite la gestión de asignaturas, realización del proceso de graduación y generación de reportes de certificados electrónicos, estudiantes matriculados y promedios académicos.</w:t>
            </w:r>
          </w:p>
        </w:tc>
        <w:tc>
          <w:tcPr>
            <w:tcW w:w="1838" w:type="dxa"/>
            <w:shd w:val="clear" w:color="auto" w:fill="auto"/>
          </w:tcPr>
          <w:p w14:paraId="67DB61EF"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Procesos Académicos: Vice Académica, secretaria general </w:t>
            </w:r>
          </w:p>
        </w:tc>
      </w:tr>
      <w:tr w:rsidR="001D355F" w:rsidRPr="00F47736" w14:paraId="7F6611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1B4FF85B"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25</w:t>
            </w:r>
          </w:p>
        </w:tc>
        <w:tc>
          <w:tcPr>
            <w:tcW w:w="1728" w:type="dxa"/>
            <w:shd w:val="clear" w:color="auto" w:fill="auto"/>
          </w:tcPr>
          <w:p w14:paraId="65F77EDE"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sz w:val="14"/>
                <w:szCs w:val="14"/>
              </w:rPr>
              <w:t>Módulo Transferencia Externa</w:t>
            </w:r>
          </w:p>
        </w:tc>
        <w:tc>
          <w:tcPr>
            <w:tcW w:w="1984" w:type="dxa"/>
            <w:shd w:val="clear" w:color="auto" w:fill="auto"/>
          </w:tcPr>
          <w:p w14:paraId="62CAF33F"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1EE2A79B"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que permite llevar la trazabilidad de los trámites y procesos de los estudiantes que ingresan mediante la modalidad de transferencia externa.</w:t>
            </w:r>
          </w:p>
        </w:tc>
        <w:tc>
          <w:tcPr>
            <w:tcW w:w="1838" w:type="dxa"/>
            <w:shd w:val="clear" w:color="auto" w:fill="auto"/>
          </w:tcPr>
          <w:p w14:paraId="7844B87A"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Procesos Académicos: Vice Académica, admisiones, Matricula y secretaria general </w:t>
            </w:r>
          </w:p>
        </w:tc>
      </w:tr>
      <w:tr w:rsidR="001D355F" w:rsidRPr="00F47736" w14:paraId="4E2491A4"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09CCDF85"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26</w:t>
            </w:r>
          </w:p>
        </w:tc>
        <w:tc>
          <w:tcPr>
            <w:tcW w:w="1728" w:type="dxa"/>
            <w:shd w:val="clear" w:color="auto" w:fill="auto"/>
          </w:tcPr>
          <w:p w14:paraId="13A7A53F"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rPr>
            </w:pPr>
            <w:r w:rsidRPr="00F47736">
              <w:rPr>
                <w:rFonts w:ascii="Montserrat" w:hAnsi="Montserrat" w:cs="Arial"/>
                <w:color w:val="000000" w:themeColor="text1"/>
                <w:sz w:val="14"/>
                <w:szCs w:val="14"/>
              </w:rPr>
              <w:t>Módulo Extractor reportes de SNIES</w:t>
            </w:r>
          </w:p>
        </w:tc>
        <w:tc>
          <w:tcPr>
            <w:tcW w:w="1984" w:type="dxa"/>
            <w:shd w:val="clear" w:color="auto" w:fill="auto"/>
          </w:tcPr>
          <w:p w14:paraId="217B10A5"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093A4A9C"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genera las plantillas poblacionales (Participantes, actualización de documento participante, inscrito relación, inscrito programa, estudiante primer curso, matriculados) que se reportan al ente de control SNIES.</w:t>
            </w:r>
          </w:p>
        </w:tc>
        <w:tc>
          <w:tcPr>
            <w:tcW w:w="1838" w:type="dxa"/>
            <w:shd w:val="clear" w:color="auto" w:fill="auto"/>
          </w:tcPr>
          <w:p w14:paraId="1C4CECC9"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 Administrativo: Dirección Planeación - Dpto. Estadística e Indicadores</w:t>
            </w:r>
          </w:p>
        </w:tc>
      </w:tr>
      <w:tr w:rsidR="001D355F" w:rsidRPr="00F47736" w14:paraId="71DAF9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6BF42A60"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27</w:t>
            </w:r>
          </w:p>
        </w:tc>
        <w:tc>
          <w:tcPr>
            <w:tcW w:w="1728" w:type="dxa"/>
            <w:shd w:val="clear" w:color="auto" w:fill="auto"/>
          </w:tcPr>
          <w:p w14:paraId="110A9100"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Trabajo de Grado</w:t>
            </w:r>
          </w:p>
        </w:tc>
        <w:tc>
          <w:tcPr>
            <w:tcW w:w="1984" w:type="dxa"/>
            <w:shd w:val="clear" w:color="auto" w:fill="auto"/>
          </w:tcPr>
          <w:p w14:paraId="5D6964AC"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2F47F2C0"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que permite registrar la información referente a la presentación y sustentación de un trabajo de grado, fecha, hora, participantes, nota y compromisos y acta de sustentación.</w:t>
            </w:r>
          </w:p>
        </w:tc>
        <w:tc>
          <w:tcPr>
            <w:tcW w:w="1838" w:type="dxa"/>
            <w:shd w:val="clear" w:color="auto" w:fill="auto"/>
          </w:tcPr>
          <w:p w14:paraId="76388889"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Procesos Académicos: Vice Académica, secretaria general </w:t>
            </w:r>
          </w:p>
        </w:tc>
      </w:tr>
      <w:tr w:rsidR="001D355F" w:rsidRPr="00F47736" w14:paraId="689AC270"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789C44F6"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28</w:t>
            </w:r>
          </w:p>
        </w:tc>
        <w:tc>
          <w:tcPr>
            <w:tcW w:w="1728" w:type="dxa"/>
            <w:shd w:val="clear" w:color="auto" w:fill="auto"/>
          </w:tcPr>
          <w:p w14:paraId="1E0E80CA"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Administrador Web</w:t>
            </w:r>
          </w:p>
        </w:tc>
        <w:tc>
          <w:tcPr>
            <w:tcW w:w="1984" w:type="dxa"/>
            <w:shd w:val="clear" w:color="auto" w:fill="auto"/>
          </w:tcPr>
          <w:p w14:paraId="2D6F7CC2"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Comunicaciones</w:t>
            </w:r>
          </w:p>
        </w:tc>
        <w:tc>
          <w:tcPr>
            <w:tcW w:w="3260" w:type="dxa"/>
            <w:shd w:val="clear" w:color="auto" w:fill="auto"/>
          </w:tcPr>
          <w:p w14:paraId="2911DADF"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de gestión del contenido de la página web institucional.</w:t>
            </w:r>
          </w:p>
        </w:tc>
        <w:tc>
          <w:tcPr>
            <w:tcW w:w="1838" w:type="dxa"/>
            <w:shd w:val="clear" w:color="auto" w:fill="auto"/>
          </w:tcPr>
          <w:p w14:paraId="2D065FED"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 Administrativo: Dirección Comunicaciones - Dirección de TI</w:t>
            </w:r>
          </w:p>
        </w:tc>
      </w:tr>
      <w:tr w:rsidR="001D355F" w:rsidRPr="00F47736" w14:paraId="2A204D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14223D7F"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29</w:t>
            </w:r>
          </w:p>
        </w:tc>
        <w:tc>
          <w:tcPr>
            <w:tcW w:w="1728" w:type="dxa"/>
            <w:shd w:val="clear" w:color="auto" w:fill="auto"/>
          </w:tcPr>
          <w:p w14:paraId="009DFFD1"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de Infraestructura</w:t>
            </w:r>
          </w:p>
        </w:tc>
        <w:tc>
          <w:tcPr>
            <w:tcW w:w="1984" w:type="dxa"/>
            <w:shd w:val="clear" w:color="auto" w:fill="auto"/>
          </w:tcPr>
          <w:p w14:paraId="486B9DC3"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63901B74"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de gestión de sedes, bloques y salones que conforman la infraestructura física de la institución.</w:t>
            </w:r>
          </w:p>
        </w:tc>
        <w:tc>
          <w:tcPr>
            <w:tcW w:w="1838" w:type="dxa"/>
            <w:shd w:val="clear" w:color="auto" w:fill="auto"/>
          </w:tcPr>
          <w:p w14:paraId="2A7A1FBD"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 Administrativo: Vice Infraestructura</w:t>
            </w:r>
          </w:p>
        </w:tc>
      </w:tr>
      <w:tr w:rsidR="001D355F" w:rsidRPr="00F47736" w14:paraId="67CF8490"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34380EAA"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30</w:t>
            </w:r>
          </w:p>
        </w:tc>
        <w:tc>
          <w:tcPr>
            <w:tcW w:w="1728" w:type="dxa"/>
            <w:shd w:val="clear" w:color="auto" w:fill="auto"/>
          </w:tcPr>
          <w:p w14:paraId="659752AB" w14:textId="53E9F4B5"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Sistema </w:t>
            </w:r>
            <w:proofErr w:type="spellStart"/>
            <w:r w:rsidR="00AA4997">
              <w:rPr>
                <w:rFonts w:ascii="Montserrat" w:hAnsi="Montserrat" w:cs="Arial"/>
                <w:color w:val="000000" w:themeColor="text1"/>
                <w:sz w:val="14"/>
                <w:szCs w:val="14"/>
              </w:rPr>
              <w:t>ISOTools</w:t>
            </w:r>
            <w:proofErr w:type="spellEnd"/>
          </w:p>
        </w:tc>
        <w:tc>
          <w:tcPr>
            <w:tcW w:w="1984" w:type="dxa"/>
            <w:shd w:val="clear" w:color="auto" w:fill="auto"/>
          </w:tcPr>
          <w:p w14:paraId="794B4BD3"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Planeación</w:t>
            </w:r>
          </w:p>
        </w:tc>
        <w:tc>
          <w:tcPr>
            <w:tcW w:w="3260" w:type="dxa"/>
            <w:shd w:val="clear" w:color="auto" w:fill="auto"/>
          </w:tcPr>
          <w:p w14:paraId="58A8D875"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Sistema utilizado por la Institución que permite la implantación, mantenimiento y mejora continua del Módulos de Gestión.</w:t>
            </w:r>
          </w:p>
        </w:tc>
        <w:tc>
          <w:tcPr>
            <w:tcW w:w="1838" w:type="dxa"/>
            <w:shd w:val="clear" w:color="auto" w:fill="auto"/>
          </w:tcPr>
          <w:p w14:paraId="6084F59D"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 Administrativo: Dirección Planeación - Dpto. de Calidad</w:t>
            </w:r>
          </w:p>
        </w:tc>
      </w:tr>
      <w:tr w:rsidR="001D355F" w:rsidRPr="00F47736" w14:paraId="42811E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1F1D842C"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31</w:t>
            </w:r>
          </w:p>
        </w:tc>
        <w:tc>
          <w:tcPr>
            <w:tcW w:w="1728" w:type="dxa"/>
            <w:shd w:val="clear" w:color="auto" w:fill="auto"/>
          </w:tcPr>
          <w:p w14:paraId="4A644920"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Sistema de Información DICO  </w:t>
            </w:r>
          </w:p>
        </w:tc>
        <w:tc>
          <w:tcPr>
            <w:tcW w:w="1984" w:type="dxa"/>
            <w:shd w:val="clear" w:color="auto" w:fill="auto"/>
          </w:tcPr>
          <w:p w14:paraId="045632DC"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Internacionalización</w:t>
            </w:r>
          </w:p>
        </w:tc>
        <w:tc>
          <w:tcPr>
            <w:tcW w:w="3260" w:type="dxa"/>
            <w:shd w:val="clear" w:color="auto" w:fill="auto"/>
          </w:tcPr>
          <w:p w14:paraId="79E9DA6A"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Sistema de gestión de movilidad nacional e internacional (eventos, redes de investigación, convenios) de estudiantes, profesores y personal administrativo. Este módulo genera las diferentes plantillas que se reportan a los Módulos de control, tales como el SNIES.  </w:t>
            </w:r>
          </w:p>
        </w:tc>
        <w:tc>
          <w:tcPr>
            <w:tcW w:w="1838" w:type="dxa"/>
            <w:shd w:val="clear" w:color="auto" w:fill="auto"/>
          </w:tcPr>
          <w:p w14:paraId="1B6D1310"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 Administrativo: Dirección DICO, Dirección Planeación y Dpto. Estadística e Indicadores</w:t>
            </w:r>
          </w:p>
        </w:tc>
      </w:tr>
      <w:tr w:rsidR="001D355F" w:rsidRPr="00F47736" w14:paraId="4F4F3E75"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6E83F40C"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32</w:t>
            </w:r>
          </w:p>
        </w:tc>
        <w:tc>
          <w:tcPr>
            <w:tcW w:w="1728" w:type="dxa"/>
            <w:shd w:val="clear" w:color="auto" w:fill="auto"/>
          </w:tcPr>
          <w:p w14:paraId="57365895"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Software ERP - SEVEN -Software ERP para la planeación y gestión de Procesos administrativos y financieros.  </w:t>
            </w:r>
          </w:p>
        </w:tc>
        <w:tc>
          <w:tcPr>
            <w:tcW w:w="1984" w:type="dxa"/>
            <w:shd w:val="clear" w:color="auto" w:fill="auto"/>
          </w:tcPr>
          <w:p w14:paraId="5AF13F71"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Financiera</w:t>
            </w:r>
          </w:p>
        </w:tc>
        <w:tc>
          <w:tcPr>
            <w:tcW w:w="3260" w:type="dxa"/>
            <w:shd w:val="clear" w:color="auto" w:fill="auto"/>
          </w:tcPr>
          <w:p w14:paraId="741BC0CB"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Herramienta de primer nivel en términos de planeación y gestión organizacional, basado en buenas prácticas reconocidas en el mercado. Esta implementación ha representado importantes mejoras principalmente en función de alineación de los procesos institucionales y al registro y resguardo de la información de los procesos administrativos y financieros. </w:t>
            </w:r>
          </w:p>
        </w:tc>
        <w:tc>
          <w:tcPr>
            <w:tcW w:w="1838" w:type="dxa"/>
            <w:shd w:val="clear" w:color="auto" w:fill="auto"/>
          </w:tcPr>
          <w:p w14:paraId="67C0176A"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Procesos Administrativos y Financieros: Vice Financiera, Dpto. de Contabilidad, Dpto. de Presupuesto, Oficina de Compras, Dpto. de Nomina y Dpto. de crédito</w:t>
            </w:r>
          </w:p>
        </w:tc>
      </w:tr>
      <w:tr w:rsidR="001D355F" w:rsidRPr="00F47736" w14:paraId="3683E8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2E1BFF7F"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33</w:t>
            </w:r>
          </w:p>
        </w:tc>
        <w:tc>
          <w:tcPr>
            <w:tcW w:w="1728" w:type="dxa"/>
            <w:shd w:val="clear" w:color="auto" w:fill="auto"/>
          </w:tcPr>
          <w:p w14:paraId="032581AF"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Software HCM - KACTUS - Software HCM para la gestión de procesos de talento humano y nómina  </w:t>
            </w:r>
          </w:p>
        </w:tc>
        <w:tc>
          <w:tcPr>
            <w:tcW w:w="1984" w:type="dxa"/>
            <w:shd w:val="clear" w:color="auto" w:fill="auto"/>
          </w:tcPr>
          <w:p w14:paraId="50ECC22F"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Talento Humano</w:t>
            </w:r>
          </w:p>
        </w:tc>
        <w:tc>
          <w:tcPr>
            <w:tcW w:w="3260" w:type="dxa"/>
            <w:shd w:val="clear" w:color="auto" w:fill="auto"/>
          </w:tcPr>
          <w:p w14:paraId="25E253FA"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Herramienta reconocida por sus fortalezas en el manejo de los procesos de talento humano y nomina, generando importantes beneficios, principalmente en cuanto a la consolidación de la información de los profesores y su desarrollo. </w:t>
            </w:r>
          </w:p>
        </w:tc>
        <w:tc>
          <w:tcPr>
            <w:tcW w:w="1838" w:type="dxa"/>
            <w:shd w:val="clear" w:color="auto" w:fill="auto"/>
          </w:tcPr>
          <w:p w14:paraId="76BC7290"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 Administrativo: Dirección de Talento Humano, Dpto. de Selección, Dpto. de Nomina</w:t>
            </w:r>
          </w:p>
        </w:tc>
      </w:tr>
      <w:tr w:rsidR="001D355F" w:rsidRPr="00F47736" w14:paraId="4D0E5CB7"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7D892526"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34</w:t>
            </w:r>
          </w:p>
        </w:tc>
        <w:tc>
          <w:tcPr>
            <w:tcW w:w="1728" w:type="dxa"/>
            <w:shd w:val="clear" w:color="auto" w:fill="auto"/>
          </w:tcPr>
          <w:p w14:paraId="11630BDB"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de Créditos y Solicitud de Crédito</w:t>
            </w:r>
          </w:p>
        </w:tc>
        <w:tc>
          <w:tcPr>
            <w:tcW w:w="1984" w:type="dxa"/>
            <w:shd w:val="clear" w:color="auto" w:fill="auto"/>
          </w:tcPr>
          <w:p w14:paraId="1FCA9D83"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Financiera</w:t>
            </w:r>
          </w:p>
        </w:tc>
        <w:tc>
          <w:tcPr>
            <w:tcW w:w="3260" w:type="dxa"/>
            <w:shd w:val="clear" w:color="auto" w:fill="auto"/>
          </w:tcPr>
          <w:p w14:paraId="3B0972F9"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de gestión y aprobación de solicitudes y descarga de volantes para crédito interno y crédito empresarial.</w:t>
            </w:r>
          </w:p>
        </w:tc>
        <w:tc>
          <w:tcPr>
            <w:tcW w:w="1838" w:type="dxa"/>
            <w:shd w:val="clear" w:color="auto" w:fill="auto"/>
          </w:tcPr>
          <w:p w14:paraId="748C7FC3"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Procesos Administrativos y Financieros: Vice Financiera, Oficina de Créditos</w:t>
            </w:r>
          </w:p>
        </w:tc>
      </w:tr>
      <w:tr w:rsidR="001D355F" w:rsidRPr="00F47736" w14:paraId="069233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3B07C281"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35</w:t>
            </w:r>
          </w:p>
        </w:tc>
        <w:tc>
          <w:tcPr>
            <w:tcW w:w="1728" w:type="dxa"/>
            <w:shd w:val="clear" w:color="auto" w:fill="auto"/>
          </w:tcPr>
          <w:p w14:paraId="33BDA987"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de Compras</w:t>
            </w:r>
          </w:p>
        </w:tc>
        <w:tc>
          <w:tcPr>
            <w:tcW w:w="1984" w:type="dxa"/>
            <w:shd w:val="clear" w:color="auto" w:fill="auto"/>
          </w:tcPr>
          <w:p w14:paraId="0E1D71A5"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Compras</w:t>
            </w:r>
          </w:p>
        </w:tc>
        <w:tc>
          <w:tcPr>
            <w:tcW w:w="3260" w:type="dxa"/>
            <w:shd w:val="clear" w:color="auto" w:fill="auto"/>
          </w:tcPr>
          <w:p w14:paraId="1A9D7300"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de gestión y actualización de proveedores y generación de reporte de ordenes compra.</w:t>
            </w:r>
          </w:p>
        </w:tc>
        <w:tc>
          <w:tcPr>
            <w:tcW w:w="1838" w:type="dxa"/>
            <w:shd w:val="clear" w:color="auto" w:fill="auto"/>
          </w:tcPr>
          <w:p w14:paraId="25519959"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Procesos Administrativos y Financieros: </w:t>
            </w:r>
          </w:p>
          <w:p w14:paraId="4674B6B6"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Vice Financiera, Oficina de Compras</w:t>
            </w:r>
          </w:p>
        </w:tc>
      </w:tr>
      <w:tr w:rsidR="001D355F" w:rsidRPr="00F47736" w14:paraId="358E6FCE"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31D30386"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36</w:t>
            </w:r>
          </w:p>
        </w:tc>
        <w:tc>
          <w:tcPr>
            <w:tcW w:w="1728" w:type="dxa"/>
            <w:shd w:val="clear" w:color="auto" w:fill="auto"/>
          </w:tcPr>
          <w:p w14:paraId="073AFE54"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de Contabilidad</w:t>
            </w:r>
          </w:p>
        </w:tc>
        <w:tc>
          <w:tcPr>
            <w:tcW w:w="1984" w:type="dxa"/>
            <w:shd w:val="clear" w:color="auto" w:fill="auto"/>
          </w:tcPr>
          <w:p w14:paraId="7D3B9D66"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Contabilidad</w:t>
            </w:r>
          </w:p>
        </w:tc>
        <w:tc>
          <w:tcPr>
            <w:tcW w:w="3260" w:type="dxa"/>
            <w:shd w:val="clear" w:color="auto" w:fill="auto"/>
          </w:tcPr>
          <w:p w14:paraId="73125DCB"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de generación de reportes de tesorería, créditos, saldos empresariales y asignación académica</w:t>
            </w:r>
          </w:p>
        </w:tc>
        <w:tc>
          <w:tcPr>
            <w:tcW w:w="1838" w:type="dxa"/>
            <w:shd w:val="clear" w:color="auto" w:fill="auto"/>
          </w:tcPr>
          <w:p w14:paraId="22A52BCF"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Procesos Administrativos y Financieros: Vice Financiera y Dpto. de Contabilidad</w:t>
            </w:r>
          </w:p>
        </w:tc>
      </w:tr>
      <w:tr w:rsidR="001D355F" w:rsidRPr="00F47736" w14:paraId="237DAD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3463EFE1"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37</w:t>
            </w:r>
          </w:p>
        </w:tc>
        <w:tc>
          <w:tcPr>
            <w:tcW w:w="1728" w:type="dxa"/>
            <w:shd w:val="clear" w:color="auto" w:fill="auto"/>
          </w:tcPr>
          <w:p w14:paraId="78F64D7F"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Volantes de pago</w:t>
            </w:r>
          </w:p>
        </w:tc>
        <w:tc>
          <w:tcPr>
            <w:tcW w:w="1984" w:type="dxa"/>
            <w:shd w:val="clear" w:color="auto" w:fill="auto"/>
          </w:tcPr>
          <w:p w14:paraId="1C07FB46"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Financiera</w:t>
            </w:r>
          </w:p>
        </w:tc>
        <w:tc>
          <w:tcPr>
            <w:tcW w:w="3260" w:type="dxa"/>
            <w:shd w:val="clear" w:color="auto" w:fill="auto"/>
          </w:tcPr>
          <w:p w14:paraId="793F62E6"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para la generación de volantes de pago para los estudiantes: diferido, seguro estudiantil, certificados electrónicos.</w:t>
            </w:r>
          </w:p>
        </w:tc>
        <w:tc>
          <w:tcPr>
            <w:tcW w:w="1838" w:type="dxa"/>
            <w:shd w:val="clear" w:color="auto" w:fill="auto"/>
          </w:tcPr>
          <w:p w14:paraId="0FC213C9"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Procesos Académicos: Vice Académica</w:t>
            </w:r>
          </w:p>
        </w:tc>
      </w:tr>
      <w:tr w:rsidR="001D355F" w:rsidRPr="00F47736" w14:paraId="5C273DB3"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2781A2FC"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38</w:t>
            </w:r>
          </w:p>
        </w:tc>
        <w:tc>
          <w:tcPr>
            <w:tcW w:w="1728" w:type="dxa"/>
            <w:shd w:val="clear" w:color="auto" w:fill="auto"/>
          </w:tcPr>
          <w:p w14:paraId="33566DA5"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Matrícula</w:t>
            </w:r>
          </w:p>
        </w:tc>
        <w:tc>
          <w:tcPr>
            <w:tcW w:w="1984" w:type="dxa"/>
            <w:shd w:val="clear" w:color="auto" w:fill="auto"/>
          </w:tcPr>
          <w:p w14:paraId="15B93374"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7CF79AD1"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de gestión de relación Programas - Facultades, gestión de capacidades de Matrícula y Curso de Énfasis, Ofertas académicas, autorizaciones de Inscripción Curso de Énfasis, descuentos y compra de créditos académicos.</w:t>
            </w:r>
          </w:p>
        </w:tc>
        <w:tc>
          <w:tcPr>
            <w:tcW w:w="1838" w:type="dxa"/>
            <w:shd w:val="clear" w:color="auto" w:fill="auto"/>
          </w:tcPr>
          <w:p w14:paraId="41FB2E2D"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Procesos Académicos: Vice Académica, Matricula</w:t>
            </w:r>
          </w:p>
        </w:tc>
      </w:tr>
      <w:tr w:rsidR="001D355F" w:rsidRPr="00F47736" w14:paraId="344B88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6876F58F"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39</w:t>
            </w:r>
          </w:p>
        </w:tc>
        <w:tc>
          <w:tcPr>
            <w:tcW w:w="1728" w:type="dxa"/>
            <w:shd w:val="clear" w:color="auto" w:fill="auto"/>
          </w:tcPr>
          <w:p w14:paraId="36B7609E"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SITE (Sistema de Información de Teatro y Eventos)</w:t>
            </w:r>
          </w:p>
        </w:tc>
        <w:tc>
          <w:tcPr>
            <w:tcW w:w="1984" w:type="dxa"/>
            <w:shd w:val="clear" w:color="auto" w:fill="auto"/>
          </w:tcPr>
          <w:p w14:paraId="340255EE"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Relación con el Sector Externo</w:t>
            </w:r>
          </w:p>
        </w:tc>
        <w:tc>
          <w:tcPr>
            <w:tcW w:w="3260" w:type="dxa"/>
            <w:shd w:val="clear" w:color="auto" w:fill="auto"/>
          </w:tcPr>
          <w:p w14:paraId="58A75EB5"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Sistema para gestión de cotizaciones y reservas de eventos del Teatro JCH y demás salones y auditorios de la institución.</w:t>
            </w:r>
          </w:p>
        </w:tc>
        <w:tc>
          <w:tcPr>
            <w:tcW w:w="1838" w:type="dxa"/>
            <w:shd w:val="clear" w:color="auto" w:fill="auto"/>
          </w:tcPr>
          <w:p w14:paraId="27E91807"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 Administrativo: Dirección de Extensión y servicios</w:t>
            </w:r>
          </w:p>
        </w:tc>
      </w:tr>
      <w:tr w:rsidR="001D355F" w:rsidRPr="00F47736" w14:paraId="17A073A5"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50D1CC43"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40</w:t>
            </w:r>
          </w:p>
        </w:tc>
        <w:tc>
          <w:tcPr>
            <w:tcW w:w="1728" w:type="dxa"/>
            <w:shd w:val="clear" w:color="auto" w:fill="auto"/>
          </w:tcPr>
          <w:p w14:paraId="1B95F518"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Mercadeo</w:t>
            </w:r>
          </w:p>
        </w:tc>
        <w:tc>
          <w:tcPr>
            <w:tcW w:w="1984" w:type="dxa"/>
            <w:shd w:val="clear" w:color="auto" w:fill="auto"/>
          </w:tcPr>
          <w:p w14:paraId="62E84985"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04596F2D"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Módulo para realizar seguimiento de los posibles aspirantes, así como de la promoción de los programas institucionales.</w:t>
            </w:r>
          </w:p>
        </w:tc>
        <w:tc>
          <w:tcPr>
            <w:tcW w:w="1838" w:type="dxa"/>
            <w:shd w:val="clear" w:color="auto" w:fill="auto"/>
          </w:tcPr>
          <w:p w14:paraId="760ACE7C"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Procesos Académicos: Vice Académica, Admisiones</w:t>
            </w:r>
          </w:p>
        </w:tc>
      </w:tr>
      <w:tr w:rsidR="001D355F" w:rsidRPr="00F47736" w14:paraId="13711E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01813984"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41</w:t>
            </w:r>
          </w:p>
        </w:tc>
        <w:tc>
          <w:tcPr>
            <w:tcW w:w="1728" w:type="dxa"/>
            <w:shd w:val="clear" w:color="auto" w:fill="auto"/>
          </w:tcPr>
          <w:p w14:paraId="558835BF"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Sistema OCS </w:t>
            </w:r>
            <w:proofErr w:type="spellStart"/>
            <w:r w:rsidRPr="00F47736">
              <w:rPr>
                <w:rFonts w:ascii="Montserrat" w:hAnsi="Montserrat" w:cs="Arial"/>
                <w:color w:val="000000" w:themeColor="text1"/>
                <w:sz w:val="14"/>
                <w:szCs w:val="14"/>
              </w:rPr>
              <w:t>Inventory</w:t>
            </w:r>
            <w:proofErr w:type="spellEnd"/>
          </w:p>
        </w:tc>
        <w:tc>
          <w:tcPr>
            <w:tcW w:w="1984" w:type="dxa"/>
            <w:shd w:val="clear" w:color="auto" w:fill="auto"/>
          </w:tcPr>
          <w:p w14:paraId="6582D473"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 </w:t>
            </w:r>
          </w:p>
        </w:tc>
        <w:tc>
          <w:tcPr>
            <w:tcW w:w="3260" w:type="dxa"/>
            <w:shd w:val="clear" w:color="auto" w:fill="auto"/>
          </w:tcPr>
          <w:p w14:paraId="671D32F1"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Sistema de administración e implementación de activos.</w:t>
            </w:r>
          </w:p>
        </w:tc>
        <w:tc>
          <w:tcPr>
            <w:tcW w:w="1838" w:type="dxa"/>
            <w:shd w:val="clear" w:color="auto" w:fill="auto"/>
          </w:tcPr>
          <w:p w14:paraId="6638285B"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 Administrativo: Dirección de TI</w:t>
            </w:r>
          </w:p>
        </w:tc>
      </w:tr>
      <w:tr w:rsidR="001D355F" w:rsidRPr="00F47736" w14:paraId="0CD6E8AA"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75BE1038"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42</w:t>
            </w:r>
          </w:p>
        </w:tc>
        <w:tc>
          <w:tcPr>
            <w:tcW w:w="1728" w:type="dxa"/>
            <w:shd w:val="clear" w:color="auto" w:fill="auto"/>
          </w:tcPr>
          <w:p w14:paraId="1781256A"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Sistema GLPI</w:t>
            </w:r>
          </w:p>
        </w:tc>
        <w:tc>
          <w:tcPr>
            <w:tcW w:w="1984" w:type="dxa"/>
            <w:shd w:val="clear" w:color="auto" w:fill="auto"/>
          </w:tcPr>
          <w:p w14:paraId="50850ABB"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Dirección TI</w:t>
            </w:r>
          </w:p>
        </w:tc>
        <w:tc>
          <w:tcPr>
            <w:tcW w:w="3260" w:type="dxa"/>
            <w:shd w:val="clear" w:color="auto" w:fill="auto"/>
          </w:tcPr>
          <w:p w14:paraId="1AF97CC1"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Sistema utilizado por la Institución para el seguimiento de incidencias y de solución </w:t>
            </w:r>
            <w:proofErr w:type="spellStart"/>
            <w:r w:rsidRPr="00F47736">
              <w:rPr>
                <w:rFonts w:ascii="Montserrat" w:hAnsi="Montserrat" w:cs="Arial"/>
                <w:color w:val="000000" w:themeColor="text1"/>
                <w:sz w:val="14"/>
                <w:szCs w:val="14"/>
              </w:rPr>
              <w:t>Service</w:t>
            </w:r>
            <w:proofErr w:type="spellEnd"/>
            <w:r w:rsidRPr="00F47736">
              <w:rPr>
                <w:rFonts w:ascii="Montserrat" w:hAnsi="Montserrat" w:cs="Arial"/>
                <w:color w:val="000000" w:themeColor="text1"/>
                <w:sz w:val="14"/>
                <w:szCs w:val="14"/>
              </w:rPr>
              <w:t xml:space="preserve"> </w:t>
            </w:r>
            <w:proofErr w:type="spellStart"/>
            <w:r w:rsidRPr="00F47736">
              <w:rPr>
                <w:rFonts w:ascii="Montserrat" w:hAnsi="Montserrat" w:cs="Arial"/>
                <w:color w:val="000000" w:themeColor="text1"/>
                <w:sz w:val="14"/>
                <w:szCs w:val="14"/>
              </w:rPr>
              <w:t>Desk</w:t>
            </w:r>
            <w:proofErr w:type="spellEnd"/>
            <w:r w:rsidRPr="00F47736">
              <w:rPr>
                <w:rFonts w:ascii="Montserrat" w:hAnsi="Montserrat" w:cs="Arial"/>
                <w:color w:val="000000" w:themeColor="text1"/>
                <w:sz w:val="14"/>
                <w:szCs w:val="14"/>
              </w:rPr>
              <w:t xml:space="preserve">. </w:t>
            </w:r>
          </w:p>
        </w:tc>
        <w:tc>
          <w:tcPr>
            <w:tcW w:w="1838" w:type="dxa"/>
            <w:shd w:val="clear" w:color="auto" w:fill="auto"/>
          </w:tcPr>
          <w:p w14:paraId="7033C344"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 Administrativo: Dirección de TI</w:t>
            </w:r>
          </w:p>
        </w:tc>
      </w:tr>
      <w:tr w:rsidR="001D355F" w:rsidRPr="00F47736" w14:paraId="21101D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2BA87709"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43</w:t>
            </w:r>
          </w:p>
        </w:tc>
        <w:tc>
          <w:tcPr>
            <w:tcW w:w="1728" w:type="dxa"/>
            <w:shd w:val="clear" w:color="auto" w:fill="auto"/>
          </w:tcPr>
          <w:p w14:paraId="78EB4D5D"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Sistema </w:t>
            </w:r>
            <w:proofErr w:type="spellStart"/>
            <w:r w:rsidRPr="00F47736">
              <w:rPr>
                <w:rFonts w:ascii="Montserrat" w:hAnsi="Montserrat" w:cs="Arial"/>
                <w:color w:val="000000" w:themeColor="text1"/>
                <w:sz w:val="14"/>
                <w:szCs w:val="14"/>
              </w:rPr>
              <w:t>Docuware</w:t>
            </w:r>
            <w:proofErr w:type="spellEnd"/>
          </w:p>
        </w:tc>
        <w:tc>
          <w:tcPr>
            <w:tcW w:w="1984" w:type="dxa"/>
            <w:shd w:val="clear" w:color="auto" w:fill="auto"/>
          </w:tcPr>
          <w:p w14:paraId="7603D25B"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0BA9EAB8"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Sistema de gestión documental donde se digitaliza y almacena la información académica del estudiante y todos los documentos misionales de la Institución</w:t>
            </w:r>
          </w:p>
        </w:tc>
        <w:tc>
          <w:tcPr>
            <w:tcW w:w="1838" w:type="dxa"/>
            <w:shd w:val="clear" w:color="auto" w:fill="auto"/>
          </w:tcPr>
          <w:p w14:paraId="109E397D"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 Académico - Administrativo: secretaria Académica, Matricula, Oficina Archivo Institucional</w:t>
            </w:r>
          </w:p>
        </w:tc>
      </w:tr>
      <w:tr w:rsidR="001D355F" w:rsidRPr="00F47736" w14:paraId="0A8EA7F2"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0237F8E9"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44</w:t>
            </w:r>
          </w:p>
        </w:tc>
        <w:tc>
          <w:tcPr>
            <w:tcW w:w="1728" w:type="dxa"/>
            <w:shd w:val="clear" w:color="auto" w:fill="auto"/>
          </w:tcPr>
          <w:p w14:paraId="3854AD0E"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Centro de Documentos </w:t>
            </w:r>
          </w:p>
        </w:tc>
        <w:tc>
          <w:tcPr>
            <w:tcW w:w="1984" w:type="dxa"/>
            <w:shd w:val="clear" w:color="auto" w:fill="auto"/>
          </w:tcPr>
          <w:p w14:paraId="237FC496"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77A57871"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rPr>
            </w:pPr>
            <w:r w:rsidRPr="00F47736">
              <w:rPr>
                <w:rFonts w:ascii="Montserrat" w:hAnsi="Montserrat" w:cs="Arial"/>
                <w:color w:val="000000" w:themeColor="text1"/>
                <w:sz w:val="14"/>
                <w:szCs w:val="14"/>
              </w:rPr>
              <w:t xml:space="preserve">Se implementó el depósito digital centralizado el cual muestra de manera ordenada y eficaz la documentación institucional </w:t>
            </w:r>
          </w:p>
        </w:tc>
        <w:tc>
          <w:tcPr>
            <w:tcW w:w="1838" w:type="dxa"/>
            <w:shd w:val="clear" w:color="auto" w:fill="auto"/>
          </w:tcPr>
          <w:p w14:paraId="220A91F8"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Proceso Administrativo: secretaria Académica</w:t>
            </w:r>
          </w:p>
        </w:tc>
      </w:tr>
      <w:tr w:rsidR="001D355F" w:rsidRPr="00F47736" w14:paraId="51F584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shd w:val="clear" w:color="auto" w:fill="auto"/>
          </w:tcPr>
          <w:p w14:paraId="1DCDA204"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45</w:t>
            </w:r>
          </w:p>
        </w:tc>
        <w:tc>
          <w:tcPr>
            <w:tcW w:w="1728" w:type="dxa"/>
            <w:shd w:val="clear" w:color="auto" w:fill="auto"/>
          </w:tcPr>
          <w:p w14:paraId="74CD48A5"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Repositorio Digital BONGA </w:t>
            </w:r>
          </w:p>
        </w:tc>
        <w:tc>
          <w:tcPr>
            <w:tcW w:w="1984" w:type="dxa"/>
            <w:shd w:val="clear" w:color="auto" w:fill="auto"/>
          </w:tcPr>
          <w:p w14:paraId="0268CFF1"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09FDF68B"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Repositorio digital Bonga el cual permite registrar y visibilizar a nivel nacional e internacional el impacto investigativo y de propiedad intelectual de la Universidad Simón Bolívar preservado en formato digital. </w:t>
            </w:r>
          </w:p>
        </w:tc>
        <w:tc>
          <w:tcPr>
            <w:tcW w:w="1838" w:type="dxa"/>
            <w:shd w:val="clear" w:color="auto" w:fill="auto"/>
          </w:tcPr>
          <w:p w14:paraId="6EE7E97E" w14:textId="77777777" w:rsidR="001D355F" w:rsidRPr="00F47736"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Investigación</w:t>
            </w:r>
          </w:p>
        </w:tc>
      </w:tr>
      <w:tr w:rsidR="001D355F" w:rsidRPr="00F47736" w14:paraId="0874A558" w14:textId="77777777">
        <w:tc>
          <w:tcPr>
            <w:cnfStyle w:val="001000000000" w:firstRow="0" w:lastRow="0" w:firstColumn="1" w:lastColumn="0" w:oddVBand="0" w:evenVBand="0" w:oddHBand="0" w:evenHBand="0" w:firstRowFirstColumn="0" w:firstRowLastColumn="0" w:lastRowFirstColumn="0" w:lastRowLastColumn="0"/>
            <w:tcW w:w="394" w:type="dxa"/>
            <w:shd w:val="clear" w:color="auto" w:fill="auto"/>
            <w:vAlign w:val="center"/>
          </w:tcPr>
          <w:p w14:paraId="52D77FAC" w14:textId="77777777" w:rsidR="001D355F" w:rsidRPr="00F47736" w:rsidRDefault="001D355F">
            <w:pPr>
              <w:rPr>
                <w:rFonts w:ascii="Montserrat" w:hAnsi="Montserrat" w:cs="Arial"/>
                <w:color w:val="000000" w:themeColor="text1"/>
                <w:sz w:val="14"/>
                <w:szCs w:val="14"/>
              </w:rPr>
            </w:pPr>
            <w:r w:rsidRPr="00F47736">
              <w:rPr>
                <w:rFonts w:ascii="Montserrat" w:hAnsi="Montserrat" w:cs="Arial"/>
                <w:color w:val="000000" w:themeColor="text1"/>
                <w:sz w:val="14"/>
                <w:szCs w:val="14"/>
              </w:rPr>
              <w:t>46</w:t>
            </w:r>
          </w:p>
        </w:tc>
        <w:tc>
          <w:tcPr>
            <w:tcW w:w="1728" w:type="dxa"/>
            <w:shd w:val="clear" w:color="auto" w:fill="auto"/>
          </w:tcPr>
          <w:p w14:paraId="3049D5FB"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BIHLA </w:t>
            </w:r>
          </w:p>
        </w:tc>
        <w:tc>
          <w:tcPr>
            <w:tcW w:w="1984" w:type="dxa"/>
            <w:shd w:val="clear" w:color="auto" w:fill="auto"/>
          </w:tcPr>
          <w:p w14:paraId="1BA2D8A0"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Gestión de Programas Académicos</w:t>
            </w:r>
          </w:p>
        </w:tc>
        <w:tc>
          <w:tcPr>
            <w:tcW w:w="3260" w:type="dxa"/>
            <w:shd w:val="clear" w:color="auto" w:fill="auto"/>
          </w:tcPr>
          <w:p w14:paraId="515D2ED1"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color w:val="000000" w:themeColor="text1"/>
                <w:sz w:val="14"/>
                <w:szCs w:val="14"/>
              </w:rPr>
              <w:t xml:space="preserve">Herramienta para generar registro, control y transparencia en la gestión de los proyectos institucionales. </w:t>
            </w:r>
          </w:p>
        </w:tc>
        <w:tc>
          <w:tcPr>
            <w:tcW w:w="1838" w:type="dxa"/>
            <w:shd w:val="clear" w:color="auto" w:fill="auto"/>
          </w:tcPr>
          <w:p w14:paraId="7ED9E6B5" w14:textId="77777777" w:rsidR="001D355F" w:rsidRPr="00F47736" w:rsidRDefault="001D355F">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F47736">
              <w:rPr>
                <w:rFonts w:ascii="Montserrat" w:hAnsi="Montserrat" w:cs="Arial"/>
                <w:sz w:val="14"/>
                <w:szCs w:val="14"/>
              </w:rPr>
              <w:t>Investigación</w:t>
            </w:r>
          </w:p>
        </w:tc>
      </w:tr>
    </w:tbl>
    <w:p w14:paraId="7DF7D08B" w14:textId="67A51060" w:rsidR="001D355F" w:rsidRPr="00F47736" w:rsidRDefault="001D355F" w:rsidP="00F47736">
      <w:pPr>
        <w:spacing w:line="240" w:lineRule="auto"/>
        <w:jc w:val="center"/>
        <w:rPr>
          <w:rFonts w:ascii="Montserrat" w:hAnsi="Montserrat" w:cs="Arial"/>
          <w:i/>
          <w:color w:val="000000" w:themeColor="text1"/>
          <w:sz w:val="14"/>
          <w:szCs w:val="14"/>
        </w:rPr>
      </w:pPr>
      <w:bookmarkStart w:id="184" w:name="_Toc157526491"/>
      <w:r w:rsidRPr="00F47736">
        <w:rPr>
          <w:rFonts w:ascii="Montserrat" w:hAnsi="Montserrat" w:cs="Arial"/>
          <w:i/>
          <w:color w:val="000000" w:themeColor="text1"/>
          <w:sz w:val="14"/>
          <w:szCs w:val="14"/>
        </w:rPr>
        <w:t xml:space="preserve">Tabla </w:t>
      </w:r>
      <w:r w:rsidR="005B5266">
        <w:rPr>
          <w:rFonts w:ascii="Montserrat" w:hAnsi="Montserrat" w:cs="Arial"/>
          <w:i/>
          <w:color w:val="000000" w:themeColor="text1"/>
          <w:sz w:val="14"/>
          <w:szCs w:val="14"/>
        </w:rPr>
        <w:fldChar w:fldCharType="begin"/>
      </w:r>
      <w:r w:rsidR="005B5266">
        <w:rPr>
          <w:rFonts w:ascii="Montserrat" w:hAnsi="Montserrat" w:cs="Arial"/>
          <w:i/>
          <w:color w:val="000000" w:themeColor="text1"/>
          <w:sz w:val="14"/>
          <w:szCs w:val="14"/>
        </w:rPr>
        <w:instrText xml:space="preserve"> SEQ Tabla \* ARABIC </w:instrText>
      </w:r>
      <w:r w:rsidR="005B5266">
        <w:rPr>
          <w:rFonts w:ascii="Montserrat" w:hAnsi="Montserrat" w:cs="Arial"/>
          <w:i/>
          <w:color w:val="000000" w:themeColor="text1"/>
          <w:sz w:val="14"/>
          <w:szCs w:val="14"/>
        </w:rPr>
        <w:fldChar w:fldCharType="separate"/>
      </w:r>
      <w:r w:rsidR="00996C83">
        <w:rPr>
          <w:rFonts w:ascii="Montserrat" w:hAnsi="Montserrat" w:cs="Arial"/>
          <w:i/>
          <w:noProof/>
          <w:color w:val="000000" w:themeColor="text1"/>
          <w:sz w:val="14"/>
          <w:szCs w:val="14"/>
        </w:rPr>
        <w:t>39</w:t>
      </w:r>
      <w:r w:rsidR="005B5266">
        <w:rPr>
          <w:rFonts w:ascii="Montserrat" w:hAnsi="Montserrat" w:cs="Arial"/>
          <w:i/>
          <w:color w:val="000000" w:themeColor="text1"/>
          <w:sz w:val="14"/>
          <w:szCs w:val="14"/>
        </w:rPr>
        <w:fldChar w:fldCharType="end"/>
      </w:r>
      <w:r w:rsidRPr="00F47736">
        <w:rPr>
          <w:rFonts w:ascii="Montserrat" w:hAnsi="Montserrat" w:cs="Arial"/>
          <w:i/>
          <w:color w:val="000000" w:themeColor="text1"/>
          <w:sz w:val="14"/>
          <w:szCs w:val="14"/>
        </w:rPr>
        <w:t xml:space="preserve"> </w:t>
      </w:r>
      <w:r w:rsidR="00F47736" w:rsidRPr="00F47736">
        <w:rPr>
          <w:rFonts w:ascii="Montserrat" w:hAnsi="Montserrat" w:cs="Arial"/>
          <w:i/>
          <w:color w:val="000000" w:themeColor="text1"/>
          <w:sz w:val="14"/>
          <w:szCs w:val="14"/>
        </w:rPr>
        <w:t>Procesos institucionales vs Sistema de Información</w:t>
      </w:r>
      <w:bookmarkEnd w:id="184"/>
    </w:p>
    <w:p w14:paraId="270871D0" w14:textId="77777777" w:rsidR="001D355F" w:rsidRPr="009B5F27" w:rsidRDefault="001D355F" w:rsidP="001D355F">
      <w:pPr>
        <w:rPr>
          <w:rFonts w:ascii="Montserrat" w:hAnsi="Montserrat"/>
          <w:sz w:val="20"/>
          <w:szCs w:val="20"/>
        </w:rPr>
      </w:pPr>
    </w:p>
    <w:p w14:paraId="0A030238" w14:textId="77777777" w:rsidR="001D355F" w:rsidRPr="009B5F27" w:rsidRDefault="001D355F" w:rsidP="001D355F">
      <w:pPr>
        <w:jc w:val="both"/>
        <w:rPr>
          <w:rFonts w:ascii="Montserrat" w:hAnsi="Montserrat" w:cs="Arial"/>
          <w:sz w:val="20"/>
          <w:szCs w:val="20"/>
        </w:rPr>
      </w:pPr>
      <w:r w:rsidRPr="009B5F27">
        <w:rPr>
          <w:rFonts w:ascii="Montserrat" w:hAnsi="Montserrat" w:cs="Arial"/>
          <w:sz w:val="20"/>
          <w:szCs w:val="20"/>
        </w:rPr>
        <w:t xml:space="preserve">El catálogo de Sistemas de Información Corresponde al inventario de los sistemas relacionando por cada uno un conjunto de datos funcionales, técnicos y de gestión. Esto permite la identificación rápida de aspectos claves de los sistemas con llevando a tomar decisiones ágiles sobre la arquitectura de sistemas de información. </w:t>
      </w:r>
    </w:p>
    <w:p w14:paraId="3078E707" w14:textId="77777777" w:rsidR="001D355F" w:rsidRPr="009B5F27" w:rsidRDefault="001D355F" w:rsidP="001D355F">
      <w:pPr>
        <w:rPr>
          <w:rFonts w:ascii="Montserrat" w:hAnsi="Montserrat"/>
          <w:sz w:val="20"/>
          <w:szCs w:val="20"/>
        </w:rPr>
      </w:pPr>
    </w:p>
    <w:p w14:paraId="2943B25D" w14:textId="77777777" w:rsidR="001D355F" w:rsidRPr="009B5F27" w:rsidRDefault="001D355F" w:rsidP="001D355F">
      <w:pPr>
        <w:rPr>
          <w:rFonts w:ascii="Montserrat" w:hAnsi="Montserrat"/>
          <w:sz w:val="20"/>
          <w:szCs w:val="20"/>
        </w:rPr>
      </w:pPr>
    </w:p>
    <w:p w14:paraId="251E63D1" w14:textId="2FB03F41" w:rsidR="001D355F" w:rsidRPr="009B5F27" w:rsidRDefault="00B060DD" w:rsidP="00FD44A8">
      <w:pPr>
        <w:pStyle w:val="Heading4"/>
        <w:numPr>
          <w:ilvl w:val="2"/>
          <w:numId w:val="61"/>
        </w:numPr>
        <w:ind w:left="284" w:hanging="360"/>
        <w:rPr>
          <w:rFonts w:ascii="Montserrat" w:hAnsi="Montserrat" w:cs="Arial"/>
          <w:b/>
          <w:i w:val="0"/>
          <w:color w:val="FF0000"/>
          <w:sz w:val="20"/>
          <w:szCs w:val="20"/>
        </w:rPr>
      </w:pPr>
      <w:bookmarkStart w:id="185" w:name="_Toc157526079"/>
      <w:bookmarkStart w:id="186" w:name="_Toc123712398"/>
      <w:bookmarkStart w:id="187" w:name="_Toc123713886"/>
      <w:bookmarkStart w:id="188" w:name="_Toc123712396"/>
      <w:bookmarkStart w:id="189" w:name="_Toc123713884"/>
      <w:r w:rsidRPr="009B5F27">
        <w:rPr>
          <w:rFonts w:ascii="Montserrat" w:hAnsi="Montserrat" w:cs="Arial"/>
          <w:b/>
          <w:bCs/>
          <w:i w:val="0"/>
          <w:iCs w:val="0"/>
          <w:color w:val="FF0000"/>
          <w:sz w:val="20"/>
          <w:szCs w:val="20"/>
        </w:rPr>
        <w:t>MAPA DE INTEGRACIONES DE SISTEMAS DE INFORMACIÓN</w:t>
      </w:r>
      <w:bookmarkEnd w:id="185"/>
      <w:r w:rsidRPr="009B5F27">
        <w:rPr>
          <w:rFonts w:ascii="Montserrat" w:hAnsi="Montserrat" w:cs="Arial"/>
          <w:b/>
          <w:bCs/>
          <w:i w:val="0"/>
          <w:iCs w:val="0"/>
          <w:color w:val="FF0000"/>
          <w:sz w:val="20"/>
          <w:szCs w:val="20"/>
        </w:rPr>
        <w:t xml:space="preserve"> </w:t>
      </w:r>
    </w:p>
    <w:p w14:paraId="19E80E16" w14:textId="77777777" w:rsidR="001D355F" w:rsidRPr="009B5F27" w:rsidRDefault="001D355F" w:rsidP="001D355F">
      <w:pPr>
        <w:jc w:val="both"/>
        <w:rPr>
          <w:rFonts w:ascii="Montserrat" w:hAnsi="Montserrat" w:cs="Arial"/>
          <w:color w:val="FF0000"/>
          <w:sz w:val="20"/>
          <w:szCs w:val="20"/>
        </w:rPr>
      </w:pPr>
    </w:p>
    <w:p w14:paraId="76712E91" w14:textId="77777777" w:rsidR="001D355F" w:rsidRPr="009B5F27" w:rsidRDefault="001D355F" w:rsidP="001D355F">
      <w:pPr>
        <w:jc w:val="both"/>
        <w:rPr>
          <w:rFonts w:ascii="Montserrat" w:hAnsi="Montserrat" w:cs="Arial"/>
          <w:color w:val="FF0000"/>
          <w:sz w:val="20"/>
          <w:szCs w:val="20"/>
        </w:rPr>
      </w:pPr>
      <w:r w:rsidRPr="009B5F27">
        <w:rPr>
          <w:rFonts w:ascii="Montserrat" w:hAnsi="Montserrat" w:cs="Arial"/>
          <w:color w:val="FF0000"/>
          <w:sz w:val="20"/>
          <w:szCs w:val="20"/>
        </w:rPr>
        <w:t>De acuerdo con el análisis actual de los sistemas de información disponibles en la Institución, a continuación, se relacionan las integraciones que se deben realizar con el objetivo de automatizar el proceso de cargue de pagos al sistema académico de la Universidad.</w:t>
      </w:r>
    </w:p>
    <w:p w14:paraId="6F1462F0" w14:textId="77777777" w:rsidR="001D355F" w:rsidRPr="009B5F27" w:rsidRDefault="001D355F" w:rsidP="001D355F">
      <w:pPr>
        <w:jc w:val="both"/>
        <w:rPr>
          <w:rFonts w:ascii="Montserrat" w:hAnsi="Montserrat" w:cs="Arial"/>
          <w:color w:val="FF0000"/>
          <w:sz w:val="20"/>
          <w:szCs w:val="20"/>
        </w:rPr>
      </w:pPr>
    </w:p>
    <w:tbl>
      <w:tblPr>
        <w:tblStyle w:val="Tabladecuadrcula4-nfasis51"/>
        <w:tblW w:w="881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728"/>
        <w:gridCol w:w="3370"/>
        <w:gridCol w:w="1874"/>
        <w:gridCol w:w="1838"/>
      </w:tblGrid>
      <w:tr w:rsidR="001D355F" w:rsidRPr="001812A0" w14:paraId="6E02A62B"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28" w:type="dxa"/>
            <w:shd w:val="clear" w:color="auto" w:fill="4472C4" w:themeFill="accent1"/>
          </w:tcPr>
          <w:p w14:paraId="7C249189" w14:textId="77777777" w:rsidR="001D355F" w:rsidRPr="001812A0" w:rsidRDefault="001D355F">
            <w:pPr>
              <w:jc w:val="center"/>
              <w:rPr>
                <w:rFonts w:ascii="Montserrat" w:hAnsi="Montserrat" w:cs="Arial"/>
                <w:sz w:val="16"/>
                <w:szCs w:val="16"/>
              </w:rPr>
            </w:pPr>
            <w:r w:rsidRPr="001812A0">
              <w:rPr>
                <w:rFonts w:ascii="Montserrat" w:hAnsi="Montserrat" w:cs="Arial"/>
                <w:sz w:val="16"/>
                <w:szCs w:val="16"/>
              </w:rPr>
              <w:t xml:space="preserve">Sistema de Información </w:t>
            </w:r>
          </w:p>
        </w:tc>
        <w:tc>
          <w:tcPr>
            <w:tcW w:w="3370" w:type="dxa"/>
            <w:shd w:val="clear" w:color="auto" w:fill="4472C4" w:themeFill="accent1"/>
          </w:tcPr>
          <w:p w14:paraId="21F03AD2" w14:textId="77777777" w:rsidR="001D355F" w:rsidRPr="001812A0" w:rsidRDefault="001D355F">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6"/>
                <w:szCs w:val="16"/>
              </w:rPr>
            </w:pPr>
            <w:r w:rsidRPr="001812A0">
              <w:rPr>
                <w:rFonts w:ascii="Montserrat" w:hAnsi="Montserrat" w:cs="Arial"/>
                <w:sz w:val="16"/>
                <w:szCs w:val="16"/>
              </w:rPr>
              <w:t>Producto de Integración</w:t>
            </w:r>
          </w:p>
        </w:tc>
        <w:tc>
          <w:tcPr>
            <w:tcW w:w="1874" w:type="dxa"/>
            <w:shd w:val="clear" w:color="auto" w:fill="4472C4" w:themeFill="accent1"/>
          </w:tcPr>
          <w:p w14:paraId="180D3C1F" w14:textId="77777777" w:rsidR="001D355F" w:rsidRPr="001812A0" w:rsidRDefault="001D355F">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6"/>
                <w:szCs w:val="16"/>
              </w:rPr>
            </w:pPr>
            <w:r w:rsidRPr="001812A0">
              <w:rPr>
                <w:rFonts w:ascii="Montserrat" w:hAnsi="Montserrat" w:cs="Arial"/>
                <w:sz w:val="16"/>
                <w:szCs w:val="16"/>
              </w:rPr>
              <w:t>Protocolo de Integración</w:t>
            </w:r>
          </w:p>
        </w:tc>
        <w:tc>
          <w:tcPr>
            <w:tcW w:w="1838" w:type="dxa"/>
            <w:shd w:val="clear" w:color="auto" w:fill="4472C4" w:themeFill="accent1"/>
          </w:tcPr>
          <w:p w14:paraId="4EC81CB8" w14:textId="77777777" w:rsidR="001D355F" w:rsidRPr="001812A0" w:rsidRDefault="001D355F">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6"/>
                <w:szCs w:val="16"/>
              </w:rPr>
            </w:pPr>
            <w:r w:rsidRPr="001812A0">
              <w:rPr>
                <w:rFonts w:ascii="Montserrat" w:hAnsi="Montserrat" w:cs="Arial"/>
                <w:sz w:val="16"/>
                <w:szCs w:val="16"/>
              </w:rPr>
              <w:t>Esquema de Seguridad</w:t>
            </w:r>
          </w:p>
        </w:tc>
      </w:tr>
      <w:tr w:rsidR="001D355F" w:rsidRPr="001812A0" w14:paraId="309EC8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auto"/>
          </w:tcPr>
          <w:p w14:paraId="76ADABF7" w14:textId="77777777" w:rsidR="001D355F" w:rsidRPr="001812A0" w:rsidRDefault="001D355F">
            <w:pPr>
              <w:jc w:val="center"/>
              <w:rPr>
                <w:rFonts w:ascii="Montserrat" w:hAnsi="Montserrat" w:cs="Arial"/>
                <w:color w:val="FF0000"/>
                <w:sz w:val="16"/>
                <w:szCs w:val="16"/>
              </w:rPr>
            </w:pPr>
            <w:r w:rsidRPr="001812A0">
              <w:rPr>
                <w:rFonts w:ascii="Montserrat" w:hAnsi="Montserrat" w:cs="Arial"/>
                <w:b w:val="0"/>
                <w:color w:val="FF0000"/>
                <w:sz w:val="16"/>
                <w:szCs w:val="16"/>
              </w:rPr>
              <w:t>GD-</w:t>
            </w:r>
            <w:proofErr w:type="spellStart"/>
            <w:r w:rsidRPr="001812A0">
              <w:rPr>
                <w:rFonts w:ascii="Montserrat" w:hAnsi="Montserrat" w:cs="Arial"/>
                <w:b w:val="0"/>
                <w:color w:val="FF0000"/>
                <w:sz w:val="16"/>
                <w:szCs w:val="16"/>
              </w:rPr>
              <w:t>Academusoft</w:t>
            </w:r>
            <w:proofErr w:type="spellEnd"/>
          </w:p>
        </w:tc>
        <w:tc>
          <w:tcPr>
            <w:tcW w:w="3370" w:type="dxa"/>
            <w:shd w:val="clear" w:color="auto" w:fill="auto"/>
          </w:tcPr>
          <w:p w14:paraId="7FAB15BE" w14:textId="77777777" w:rsidR="001D355F" w:rsidRPr="001812A0" w:rsidRDefault="001D355F">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r w:rsidRPr="001812A0">
              <w:rPr>
                <w:rFonts w:ascii="Montserrat" w:hAnsi="Montserrat" w:cs="Arial"/>
                <w:color w:val="FF0000"/>
                <w:sz w:val="16"/>
                <w:szCs w:val="16"/>
              </w:rPr>
              <w:t xml:space="preserve">Gestionar la información financiera de los estudiantes con la plataforma académica de manera automática. </w:t>
            </w:r>
          </w:p>
        </w:tc>
        <w:tc>
          <w:tcPr>
            <w:tcW w:w="1874" w:type="dxa"/>
            <w:shd w:val="clear" w:color="auto" w:fill="auto"/>
          </w:tcPr>
          <w:p w14:paraId="616E1355" w14:textId="58B7D4DF" w:rsidR="001D355F" w:rsidRPr="001812A0" w:rsidRDefault="001D355F" w:rsidP="00BE6733">
            <w:pPr>
              <w:pStyle w:val="ListParagraph"/>
              <w:ind w:left="33"/>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r w:rsidRPr="001812A0">
              <w:rPr>
                <w:rFonts w:ascii="Montserrat" w:hAnsi="Montserrat" w:cs="Arial"/>
                <w:color w:val="FF0000"/>
                <w:sz w:val="16"/>
                <w:szCs w:val="16"/>
              </w:rPr>
              <w:t xml:space="preserve">Web </w:t>
            </w:r>
            <w:proofErr w:type="spellStart"/>
            <w:r w:rsidRPr="001812A0">
              <w:rPr>
                <w:rFonts w:ascii="Montserrat" w:hAnsi="Montserrat" w:cs="Arial"/>
                <w:color w:val="FF0000"/>
                <w:sz w:val="16"/>
                <w:szCs w:val="16"/>
              </w:rPr>
              <w:t>Service</w:t>
            </w:r>
            <w:proofErr w:type="spellEnd"/>
          </w:p>
        </w:tc>
        <w:tc>
          <w:tcPr>
            <w:tcW w:w="1838" w:type="dxa"/>
            <w:shd w:val="clear" w:color="auto" w:fill="auto"/>
          </w:tcPr>
          <w:p w14:paraId="56E880B7" w14:textId="1F6E5272" w:rsidR="001D355F" w:rsidRPr="001812A0" w:rsidRDefault="001D355F" w:rsidP="00BE6733">
            <w:pPr>
              <w:pStyle w:val="ListParagraph"/>
              <w:ind w:left="33"/>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r w:rsidRPr="001812A0">
              <w:rPr>
                <w:rFonts w:ascii="Montserrat" w:hAnsi="Montserrat" w:cs="Arial"/>
                <w:color w:val="FF0000"/>
                <w:sz w:val="16"/>
                <w:szCs w:val="16"/>
              </w:rPr>
              <w:t>https</w:t>
            </w:r>
          </w:p>
        </w:tc>
      </w:tr>
    </w:tbl>
    <w:p w14:paraId="457F6D18" w14:textId="11AE7740" w:rsidR="002E2444" w:rsidRPr="00F47736" w:rsidRDefault="002E2444" w:rsidP="002E2444">
      <w:pPr>
        <w:spacing w:line="240" w:lineRule="auto"/>
        <w:jc w:val="center"/>
        <w:rPr>
          <w:rFonts w:ascii="Montserrat" w:hAnsi="Montserrat" w:cs="Arial"/>
          <w:i/>
          <w:color w:val="000000" w:themeColor="text1"/>
          <w:sz w:val="14"/>
          <w:szCs w:val="14"/>
        </w:rPr>
      </w:pPr>
      <w:bookmarkStart w:id="190" w:name="_Toc157526492"/>
      <w:r w:rsidRPr="00F47736">
        <w:rPr>
          <w:rFonts w:ascii="Montserrat" w:hAnsi="Montserrat" w:cs="Arial"/>
          <w:i/>
          <w:color w:val="000000" w:themeColor="text1"/>
          <w:sz w:val="14"/>
          <w:szCs w:val="14"/>
        </w:rPr>
        <w:t xml:space="preserve">Tabla </w:t>
      </w:r>
      <w:r w:rsidR="005B5266">
        <w:rPr>
          <w:rFonts w:ascii="Montserrat" w:hAnsi="Montserrat" w:cs="Arial"/>
          <w:i/>
          <w:color w:val="000000" w:themeColor="text1"/>
          <w:sz w:val="14"/>
          <w:szCs w:val="14"/>
        </w:rPr>
        <w:fldChar w:fldCharType="begin"/>
      </w:r>
      <w:r w:rsidR="005B5266">
        <w:rPr>
          <w:rFonts w:ascii="Montserrat" w:hAnsi="Montserrat" w:cs="Arial"/>
          <w:i/>
          <w:color w:val="000000" w:themeColor="text1"/>
          <w:sz w:val="14"/>
          <w:szCs w:val="14"/>
        </w:rPr>
        <w:instrText xml:space="preserve"> SEQ Tabla \* ARABIC </w:instrText>
      </w:r>
      <w:r w:rsidR="005B5266">
        <w:rPr>
          <w:rFonts w:ascii="Montserrat" w:hAnsi="Montserrat" w:cs="Arial"/>
          <w:i/>
          <w:color w:val="000000" w:themeColor="text1"/>
          <w:sz w:val="14"/>
          <w:szCs w:val="14"/>
        </w:rPr>
        <w:fldChar w:fldCharType="separate"/>
      </w:r>
      <w:r w:rsidR="00996C83">
        <w:rPr>
          <w:rFonts w:ascii="Montserrat" w:hAnsi="Montserrat" w:cs="Arial"/>
          <w:i/>
          <w:noProof/>
          <w:color w:val="000000" w:themeColor="text1"/>
          <w:sz w:val="14"/>
          <w:szCs w:val="14"/>
        </w:rPr>
        <w:t>40</w:t>
      </w:r>
      <w:r w:rsidR="005B5266">
        <w:rPr>
          <w:rFonts w:ascii="Montserrat" w:hAnsi="Montserrat" w:cs="Arial"/>
          <w:i/>
          <w:color w:val="000000" w:themeColor="text1"/>
          <w:sz w:val="14"/>
          <w:szCs w:val="14"/>
        </w:rPr>
        <w:fldChar w:fldCharType="end"/>
      </w:r>
      <w:r w:rsidRPr="00F47736">
        <w:rPr>
          <w:rFonts w:ascii="Montserrat" w:hAnsi="Montserrat" w:cs="Arial"/>
          <w:i/>
          <w:color w:val="000000" w:themeColor="text1"/>
          <w:sz w:val="14"/>
          <w:szCs w:val="14"/>
        </w:rPr>
        <w:t xml:space="preserve"> </w:t>
      </w:r>
      <w:r w:rsidRPr="006C6B34">
        <w:rPr>
          <w:rFonts w:ascii="Montserrat" w:hAnsi="Montserrat"/>
          <w:i/>
          <w:color w:val="000000" w:themeColor="text1"/>
          <w:sz w:val="14"/>
          <w:szCs w:val="14"/>
        </w:rPr>
        <w:t>Integraciones de Sistemas de Información</w:t>
      </w:r>
      <w:bookmarkEnd w:id="190"/>
    </w:p>
    <w:p w14:paraId="05E33FC1" w14:textId="77777777" w:rsidR="001D355F" w:rsidRPr="009B5F27" w:rsidRDefault="001D355F" w:rsidP="001D355F">
      <w:pPr>
        <w:jc w:val="both"/>
        <w:rPr>
          <w:rFonts w:ascii="Montserrat" w:hAnsi="Montserrat" w:cs="Arial"/>
          <w:color w:val="FF0000"/>
          <w:sz w:val="20"/>
          <w:szCs w:val="20"/>
        </w:rPr>
      </w:pPr>
    </w:p>
    <w:p w14:paraId="7A1194A5" w14:textId="0E7CCC0C" w:rsidR="001D355F" w:rsidRPr="002C79C5" w:rsidRDefault="00B060DD" w:rsidP="00FD44A8">
      <w:pPr>
        <w:pStyle w:val="Heading4"/>
        <w:numPr>
          <w:ilvl w:val="2"/>
          <w:numId w:val="61"/>
        </w:numPr>
        <w:ind w:left="284" w:hanging="360"/>
        <w:rPr>
          <w:rFonts w:ascii="Montserrat" w:hAnsi="Montserrat" w:cs="Arial"/>
          <w:b/>
          <w:i w:val="0"/>
          <w:color w:val="000000" w:themeColor="text1"/>
          <w:sz w:val="20"/>
          <w:szCs w:val="20"/>
        </w:rPr>
      </w:pPr>
      <w:bookmarkStart w:id="191" w:name="_Toc157526080"/>
      <w:r w:rsidRPr="002C79C5">
        <w:rPr>
          <w:rFonts w:ascii="Montserrat" w:hAnsi="Montserrat" w:cs="Arial"/>
          <w:b/>
          <w:i w:val="0"/>
          <w:color w:val="000000" w:themeColor="text1"/>
          <w:sz w:val="20"/>
          <w:szCs w:val="20"/>
        </w:rPr>
        <w:t>CICLO DE VIDA DE LOS SISTEMAS DE INFORMACIÓN</w:t>
      </w:r>
      <w:bookmarkEnd w:id="191"/>
    </w:p>
    <w:p w14:paraId="0F806D5D" w14:textId="77777777" w:rsidR="001D355F" w:rsidRPr="002C79C5" w:rsidRDefault="001D355F" w:rsidP="001D355F">
      <w:pPr>
        <w:rPr>
          <w:rFonts w:ascii="Montserrat" w:hAnsi="Montserrat"/>
          <w:color w:val="000000" w:themeColor="text1"/>
          <w:sz w:val="20"/>
          <w:szCs w:val="20"/>
          <w:lang w:val="es-ES"/>
        </w:rPr>
      </w:pPr>
    </w:p>
    <w:p w14:paraId="55289A7F" w14:textId="49703383" w:rsidR="00AB5BA4" w:rsidRPr="002C79C5" w:rsidRDefault="0096643B" w:rsidP="0096643B">
      <w:pPr>
        <w:spacing w:line="276" w:lineRule="auto"/>
        <w:jc w:val="both"/>
        <w:rPr>
          <w:rFonts w:ascii="Montserrat" w:hAnsi="Montserrat"/>
          <w:color w:val="000000" w:themeColor="text1"/>
          <w:sz w:val="20"/>
          <w:szCs w:val="20"/>
          <w:lang w:val="es-ES"/>
        </w:rPr>
      </w:pPr>
      <w:r w:rsidRPr="002C79C5">
        <w:rPr>
          <w:rFonts w:ascii="Montserrat" w:hAnsi="Montserrat"/>
          <w:color w:val="000000" w:themeColor="text1"/>
          <w:sz w:val="20"/>
          <w:szCs w:val="20"/>
          <w:lang w:val="es-ES"/>
        </w:rPr>
        <w:t xml:space="preserve">Existen ambientes de </w:t>
      </w:r>
      <w:r w:rsidR="00C24551">
        <w:rPr>
          <w:rFonts w:ascii="Montserrat" w:hAnsi="Montserrat"/>
          <w:color w:val="000000" w:themeColor="text1"/>
          <w:sz w:val="20"/>
          <w:szCs w:val="20"/>
          <w:lang w:val="es-ES"/>
        </w:rPr>
        <w:t xml:space="preserve">calidad, </w:t>
      </w:r>
      <w:r w:rsidR="00942CE4">
        <w:rPr>
          <w:rFonts w:ascii="Montserrat" w:hAnsi="Montserrat"/>
          <w:color w:val="000000" w:themeColor="text1"/>
          <w:sz w:val="20"/>
          <w:szCs w:val="20"/>
          <w:lang w:val="es-ES"/>
        </w:rPr>
        <w:t xml:space="preserve">pruebas </w:t>
      </w:r>
      <w:r w:rsidRPr="002C79C5">
        <w:rPr>
          <w:rFonts w:ascii="Montserrat" w:hAnsi="Montserrat"/>
          <w:color w:val="000000" w:themeColor="text1"/>
          <w:sz w:val="20"/>
          <w:szCs w:val="20"/>
          <w:lang w:val="es-ES"/>
        </w:rPr>
        <w:t xml:space="preserve">y producción a través de los cuales se asegura el ciclo de vida de los sistemas de información desde su creación hasta la puesta en servicio. En lo contractual corresponde a </w:t>
      </w:r>
      <w:r w:rsidR="00AB5BA4" w:rsidRPr="002C79C5">
        <w:rPr>
          <w:rFonts w:ascii="Montserrat" w:hAnsi="Montserrat"/>
          <w:color w:val="000000" w:themeColor="text1"/>
          <w:sz w:val="20"/>
          <w:szCs w:val="20"/>
          <w:lang w:val="es-ES"/>
        </w:rPr>
        <w:t>la coordinación de Desarrollo de software</w:t>
      </w:r>
      <w:r w:rsidRPr="002C79C5">
        <w:rPr>
          <w:rFonts w:ascii="Montserrat" w:hAnsi="Montserrat"/>
          <w:color w:val="000000" w:themeColor="text1"/>
          <w:sz w:val="20"/>
          <w:szCs w:val="20"/>
          <w:lang w:val="es-ES"/>
        </w:rPr>
        <w:t xml:space="preserve"> </w:t>
      </w:r>
      <w:r w:rsidR="00AB5BA4" w:rsidRPr="002C79C5">
        <w:rPr>
          <w:rFonts w:ascii="Montserrat" w:hAnsi="Montserrat"/>
          <w:color w:val="000000" w:themeColor="text1"/>
          <w:sz w:val="20"/>
          <w:szCs w:val="20"/>
          <w:lang w:val="es-ES"/>
        </w:rPr>
        <w:t xml:space="preserve">y otros entes externos </w:t>
      </w:r>
      <w:r w:rsidRPr="002C79C5">
        <w:rPr>
          <w:rFonts w:ascii="Montserrat" w:hAnsi="Montserrat"/>
          <w:color w:val="000000" w:themeColor="text1"/>
          <w:sz w:val="20"/>
          <w:szCs w:val="20"/>
          <w:lang w:val="es-ES"/>
        </w:rPr>
        <w:t>contratad</w:t>
      </w:r>
      <w:r w:rsidR="00AB5BA4" w:rsidRPr="002C79C5">
        <w:rPr>
          <w:rFonts w:ascii="Montserrat" w:hAnsi="Montserrat"/>
          <w:color w:val="000000" w:themeColor="text1"/>
          <w:sz w:val="20"/>
          <w:szCs w:val="20"/>
          <w:lang w:val="es-ES"/>
        </w:rPr>
        <w:t>o</w:t>
      </w:r>
      <w:r w:rsidRPr="002C79C5">
        <w:rPr>
          <w:rFonts w:ascii="Montserrat" w:hAnsi="Montserrat"/>
          <w:color w:val="000000" w:themeColor="text1"/>
          <w:sz w:val="20"/>
          <w:szCs w:val="20"/>
          <w:lang w:val="es-ES"/>
        </w:rPr>
        <w:t>s po</w:t>
      </w:r>
      <w:r w:rsidR="00AB5BA4" w:rsidRPr="002C79C5">
        <w:rPr>
          <w:rFonts w:ascii="Montserrat" w:hAnsi="Montserrat"/>
          <w:color w:val="000000" w:themeColor="text1"/>
          <w:sz w:val="20"/>
          <w:szCs w:val="20"/>
          <w:lang w:val="es-ES"/>
        </w:rPr>
        <w:t>r el proceso</w:t>
      </w:r>
      <w:r w:rsidRPr="002C79C5">
        <w:rPr>
          <w:rFonts w:ascii="Montserrat" w:hAnsi="Montserrat"/>
          <w:color w:val="000000" w:themeColor="text1"/>
          <w:sz w:val="20"/>
          <w:szCs w:val="20"/>
          <w:lang w:val="es-ES"/>
        </w:rPr>
        <w:t>, la disposición y configuración de otros ambientes adicionales para soportar el ciclo de construcción</w:t>
      </w:r>
      <w:r w:rsidR="00942CE4">
        <w:rPr>
          <w:rFonts w:ascii="Montserrat" w:hAnsi="Montserrat"/>
          <w:color w:val="000000" w:themeColor="text1"/>
          <w:sz w:val="20"/>
          <w:szCs w:val="20"/>
          <w:lang w:val="es-ES"/>
        </w:rPr>
        <w:t>.</w:t>
      </w:r>
    </w:p>
    <w:p w14:paraId="0694426F" w14:textId="11BBCB36" w:rsidR="0096643B" w:rsidRDefault="0096643B" w:rsidP="0096643B">
      <w:pPr>
        <w:spacing w:line="276" w:lineRule="auto"/>
        <w:jc w:val="both"/>
        <w:rPr>
          <w:rFonts w:ascii="Montserrat" w:hAnsi="Montserrat"/>
          <w:color w:val="000000" w:themeColor="text1"/>
          <w:sz w:val="20"/>
          <w:szCs w:val="20"/>
          <w:lang w:val="es-ES"/>
        </w:rPr>
      </w:pPr>
      <w:r w:rsidRPr="002C79C5">
        <w:rPr>
          <w:rFonts w:ascii="Montserrat" w:hAnsi="Montserrat"/>
          <w:color w:val="000000" w:themeColor="text1"/>
          <w:sz w:val="20"/>
          <w:szCs w:val="20"/>
          <w:lang w:val="es-ES"/>
        </w:rPr>
        <w:t xml:space="preserve">El aseguramiento del ciclo de vida que deben surtir los sistemas de información desde la definición de requerimientos hasta el despliegue, puesta en funcionamiento y uso, se hace a través del anexo técnico con el que se soporta un contrato. Cada contrato que cubre la construcción de productos de software viene complementado con un anexo técnico que asegura este ciclo con la materialización del producto.  </w:t>
      </w:r>
    </w:p>
    <w:p w14:paraId="72D26A5D" w14:textId="71592DE7" w:rsidR="00505687" w:rsidRPr="002C79C5" w:rsidRDefault="00505687" w:rsidP="0096643B">
      <w:pPr>
        <w:spacing w:line="276" w:lineRule="auto"/>
        <w:jc w:val="both"/>
        <w:rPr>
          <w:rFonts w:ascii="Montserrat" w:hAnsi="Montserrat"/>
          <w:color w:val="000000" w:themeColor="text1"/>
          <w:sz w:val="20"/>
          <w:szCs w:val="20"/>
          <w:lang w:val="es-ES"/>
        </w:rPr>
      </w:pPr>
      <w:r>
        <w:rPr>
          <w:rFonts w:ascii="Montserrat" w:hAnsi="Montserrat"/>
          <w:color w:val="000000" w:themeColor="text1"/>
          <w:sz w:val="20"/>
          <w:szCs w:val="20"/>
          <w:lang w:val="es-ES"/>
        </w:rPr>
        <w:t xml:space="preserve">A </w:t>
      </w:r>
      <w:r w:rsidR="00BE6733">
        <w:rPr>
          <w:rFonts w:ascii="Montserrat" w:hAnsi="Montserrat"/>
          <w:color w:val="000000" w:themeColor="text1"/>
          <w:sz w:val="20"/>
          <w:szCs w:val="20"/>
          <w:lang w:val="es-ES"/>
        </w:rPr>
        <w:t>continuación,</w:t>
      </w:r>
      <w:r>
        <w:rPr>
          <w:rFonts w:ascii="Montserrat" w:hAnsi="Montserrat"/>
          <w:color w:val="000000" w:themeColor="text1"/>
          <w:sz w:val="20"/>
          <w:szCs w:val="20"/>
          <w:lang w:val="es-ES"/>
        </w:rPr>
        <w:t xml:space="preserve"> se define el grado de madurez de cada una de las actividades que hacen parte de este dominio.</w:t>
      </w:r>
    </w:p>
    <w:p w14:paraId="2EA4255A" w14:textId="0FADB04A" w:rsidR="0096643B" w:rsidRPr="002C79C5" w:rsidRDefault="0096643B" w:rsidP="00A72414">
      <w:pPr>
        <w:jc w:val="both"/>
        <w:rPr>
          <w:rFonts w:ascii="Montserrat" w:hAnsi="Montserrat"/>
          <w:color w:val="000000" w:themeColor="text1"/>
          <w:sz w:val="20"/>
          <w:szCs w:val="20"/>
          <w:lang w:val="es-ES"/>
        </w:rPr>
      </w:pPr>
    </w:p>
    <w:tbl>
      <w:tblPr>
        <w:tblStyle w:val="Tabladecuadrcula4-nfasis51"/>
        <w:tblW w:w="495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2972"/>
        <w:gridCol w:w="1985"/>
      </w:tblGrid>
      <w:tr w:rsidR="001D355F" w:rsidRPr="002E2444" w14:paraId="00AC0B75" w14:textId="77777777" w:rsidTr="00991321">
        <w:trPr>
          <w:cnfStyle w:val="100000000000" w:firstRow="1" w:lastRow="0" w:firstColumn="0" w:lastColumn="0" w:oddVBand="0" w:evenVBand="0" w:oddHBand="0" w:evenHBand="0" w:firstRowFirstColumn="0" w:firstRowLastColumn="0" w:lastRowFirstColumn="0" w:lastRowLastColumn="0"/>
          <w:trHeight w:val="390"/>
          <w:tblHeader/>
          <w:jc w:val="center"/>
        </w:trPr>
        <w:tc>
          <w:tcPr>
            <w:cnfStyle w:val="001000000000" w:firstRow="0" w:lastRow="0" w:firstColumn="1" w:lastColumn="0" w:oddVBand="0" w:evenVBand="0" w:oddHBand="0" w:evenHBand="0" w:firstRowFirstColumn="0" w:firstRowLastColumn="0" w:lastRowFirstColumn="0" w:lastRowLastColumn="0"/>
            <w:tcW w:w="2972" w:type="dxa"/>
            <w:shd w:val="clear" w:color="auto" w:fill="4472C4" w:themeFill="accent1"/>
            <w:vAlign w:val="center"/>
          </w:tcPr>
          <w:p w14:paraId="4CF04028" w14:textId="77777777" w:rsidR="001D355F" w:rsidRPr="002E2444" w:rsidRDefault="001D355F">
            <w:pPr>
              <w:jc w:val="center"/>
              <w:rPr>
                <w:rFonts w:ascii="Montserrat" w:hAnsi="Montserrat" w:cs="Arial"/>
                <w:sz w:val="16"/>
                <w:szCs w:val="16"/>
              </w:rPr>
            </w:pPr>
            <w:r w:rsidRPr="002E2444">
              <w:rPr>
                <w:rFonts w:ascii="Montserrat" w:hAnsi="Montserrat" w:cs="Arial"/>
                <w:sz w:val="16"/>
                <w:szCs w:val="16"/>
              </w:rPr>
              <w:t>Actividad</w:t>
            </w:r>
          </w:p>
        </w:tc>
        <w:tc>
          <w:tcPr>
            <w:tcW w:w="1985" w:type="dxa"/>
            <w:shd w:val="clear" w:color="auto" w:fill="4472C4" w:themeFill="accent1"/>
            <w:vAlign w:val="center"/>
          </w:tcPr>
          <w:p w14:paraId="37DA214A" w14:textId="77777777" w:rsidR="001D355F" w:rsidRPr="002E2444" w:rsidRDefault="001D355F">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6"/>
                <w:szCs w:val="16"/>
              </w:rPr>
            </w:pPr>
            <w:r w:rsidRPr="002E2444">
              <w:rPr>
                <w:rFonts w:ascii="Montserrat" w:hAnsi="Montserrat" w:cs="Arial"/>
                <w:sz w:val="16"/>
                <w:szCs w:val="16"/>
              </w:rPr>
              <w:t>Grado de madurez</w:t>
            </w:r>
          </w:p>
        </w:tc>
      </w:tr>
      <w:tr w:rsidR="002E2444" w:rsidRPr="002E2444" w14:paraId="69A4B81D" w14:textId="77777777" w:rsidTr="00991321">
        <w:trPr>
          <w:cnfStyle w:val="000000100000" w:firstRow="0" w:lastRow="0" w:firstColumn="0" w:lastColumn="0" w:oddVBand="0" w:evenVBand="0" w:oddHBand="1" w:evenHBand="0" w:firstRowFirstColumn="0" w:firstRowLastColumn="0" w:lastRowFirstColumn="0" w:lastRowLastColumn="0"/>
          <w:trHeight w:val="596"/>
          <w:jc w:val="center"/>
        </w:trPr>
        <w:tc>
          <w:tcPr>
            <w:cnfStyle w:val="001000000000" w:firstRow="0" w:lastRow="0" w:firstColumn="1" w:lastColumn="0" w:oddVBand="0" w:evenVBand="0" w:oddHBand="0" w:evenHBand="0" w:firstRowFirstColumn="0" w:firstRowLastColumn="0" w:lastRowFirstColumn="0" w:lastRowLastColumn="0"/>
            <w:tcW w:w="2972" w:type="dxa"/>
            <w:shd w:val="clear" w:color="auto" w:fill="auto"/>
            <w:vAlign w:val="center"/>
          </w:tcPr>
          <w:p w14:paraId="63403595" w14:textId="77777777" w:rsidR="001D355F" w:rsidRPr="002E2444" w:rsidRDefault="001D355F">
            <w:pPr>
              <w:rPr>
                <w:rFonts w:ascii="Montserrat" w:hAnsi="Montserrat" w:cs="Arial"/>
                <w:color w:val="000000" w:themeColor="text1"/>
                <w:sz w:val="16"/>
                <w:szCs w:val="16"/>
              </w:rPr>
            </w:pPr>
            <w:r w:rsidRPr="002E2444">
              <w:rPr>
                <w:rFonts w:ascii="Montserrat" w:hAnsi="Montserrat" w:cs="Arial"/>
                <w:b w:val="0"/>
                <w:color w:val="000000" w:themeColor="text1"/>
                <w:sz w:val="16"/>
                <w:szCs w:val="16"/>
              </w:rPr>
              <w:t>Levantamiento de necesidades de Sistemas de Información</w:t>
            </w:r>
          </w:p>
        </w:tc>
        <w:tc>
          <w:tcPr>
            <w:tcW w:w="1985" w:type="dxa"/>
            <w:shd w:val="clear" w:color="auto" w:fill="auto"/>
            <w:vAlign w:val="center"/>
          </w:tcPr>
          <w:p w14:paraId="31548A2B" w14:textId="7E00B422" w:rsidR="001D355F" w:rsidRPr="002E2444" w:rsidRDefault="001D355F">
            <w:pPr>
              <w:pStyle w:val="ListParagraph"/>
              <w:ind w:left="33"/>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2E2444">
              <w:rPr>
                <w:rFonts w:ascii="Montserrat" w:hAnsi="Montserrat" w:cs="Arial"/>
                <w:color w:val="000000" w:themeColor="text1"/>
                <w:sz w:val="16"/>
                <w:szCs w:val="16"/>
              </w:rPr>
              <w:t>formal</w:t>
            </w:r>
          </w:p>
        </w:tc>
      </w:tr>
      <w:tr w:rsidR="002E2444" w:rsidRPr="002E2444" w14:paraId="1503445D" w14:textId="77777777" w:rsidTr="00991321">
        <w:trPr>
          <w:trHeight w:val="210"/>
          <w:jc w:val="center"/>
        </w:trPr>
        <w:tc>
          <w:tcPr>
            <w:cnfStyle w:val="001000000000" w:firstRow="0" w:lastRow="0" w:firstColumn="1" w:lastColumn="0" w:oddVBand="0" w:evenVBand="0" w:oddHBand="0" w:evenHBand="0" w:firstRowFirstColumn="0" w:firstRowLastColumn="0" w:lastRowFirstColumn="0" w:lastRowLastColumn="0"/>
            <w:tcW w:w="2972" w:type="dxa"/>
            <w:shd w:val="clear" w:color="auto" w:fill="auto"/>
            <w:vAlign w:val="center"/>
          </w:tcPr>
          <w:p w14:paraId="6F382951" w14:textId="77777777" w:rsidR="001D355F" w:rsidRPr="002E2444" w:rsidRDefault="001D355F">
            <w:pPr>
              <w:rPr>
                <w:rFonts w:ascii="Montserrat" w:hAnsi="Montserrat" w:cs="Arial"/>
                <w:color w:val="000000" w:themeColor="text1"/>
                <w:sz w:val="16"/>
                <w:szCs w:val="16"/>
              </w:rPr>
            </w:pPr>
            <w:r w:rsidRPr="002E2444">
              <w:rPr>
                <w:rFonts w:ascii="Montserrat" w:hAnsi="Montserrat" w:cs="Arial"/>
                <w:b w:val="0"/>
                <w:color w:val="000000" w:themeColor="text1"/>
                <w:sz w:val="16"/>
                <w:szCs w:val="16"/>
              </w:rPr>
              <w:t>Análisis de requisitos funcionales y no funcionales</w:t>
            </w:r>
          </w:p>
        </w:tc>
        <w:tc>
          <w:tcPr>
            <w:tcW w:w="1985" w:type="dxa"/>
            <w:shd w:val="clear" w:color="auto" w:fill="auto"/>
            <w:vAlign w:val="center"/>
          </w:tcPr>
          <w:p w14:paraId="58960122" w14:textId="77777777" w:rsidR="001D355F" w:rsidRPr="002E2444" w:rsidRDefault="001D355F">
            <w:pPr>
              <w:pStyle w:val="ListParagraph"/>
              <w:ind w:left="33"/>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2E2444">
              <w:rPr>
                <w:rFonts w:ascii="Montserrat" w:hAnsi="Montserrat" w:cs="Arial"/>
                <w:color w:val="000000" w:themeColor="text1"/>
                <w:sz w:val="16"/>
                <w:szCs w:val="16"/>
              </w:rPr>
              <w:t>No tiene</w:t>
            </w:r>
          </w:p>
        </w:tc>
      </w:tr>
      <w:tr w:rsidR="002E2444" w:rsidRPr="002E2444" w14:paraId="2D5DC575" w14:textId="77777777" w:rsidTr="00991321">
        <w:trPr>
          <w:cnfStyle w:val="000000100000" w:firstRow="0" w:lastRow="0" w:firstColumn="0" w:lastColumn="0" w:oddVBand="0" w:evenVBand="0" w:oddHBand="1" w:evenHBand="0" w:firstRowFirstColumn="0" w:firstRowLastColumn="0" w:lastRowFirstColumn="0" w:lastRowLastColumn="0"/>
          <w:trHeight w:val="195"/>
          <w:jc w:val="center"/>
        </w:trPr>
        <w:tc>
          <w:tcPr>
            <w:cnfStyle w:val="001000000000" w:firstRow="0" w:lastRow="0" w:firstColumn="1" w:lastColumn="0" w:oddVBand="0" w:evenVBand="0" w:oddHBand="0" w:evenHBand="0" w:firstRowFirstColumn="0" w:firstRowLastColumn="0" w:lastRowFirstColumn="0" w:lastRowLastColumn="0"/>
            <w:tcW w:w="2972" w:type="dxa"/>
            <w:shd w:val="clear" w:color="auto" w:fill="auto"/>
            <w:vAlign w:val="center"/>
          </w:tcPr>
          <w:p w14:paraId="39625071" w14:textId="77777777" w:rsidR="001D355F" w:rsidRPr="002E2444" w:rsidRDefault="001D355F">
            <w:pPr>
              <w:rPr>
                <w:rFonts w:ascii="Montserrat" w:hAnsi="Montserrat" w:cs="Arial"/>
                <w:color w:val="000000" w:themeColor="text1"/>
                <w:sz w:val="16"/>
                <w:szCs w:val="16"/>
              </w:rPr>
            </w:pPr>
            <w:r w:rsidRPr="002E2444">
              <w:rPr>
                <w:rFonts w:ascii="Montserrat" w:hAnsi="Montserrat" w:cs="Arial"/>
                <w:b w:val="0"/>
                <w:color w:val="000000" w:themeColor="text1"/>
                <w:sz w:val="16"/>
                <w:szCs w:val="16"/>
              </w:rPr>
              <w:t>Diseño de la solución</w:t>
            </w:r>
          </w:p>
        </w:tc>
        <w:tc>
          <w:tcPr>
            <w:tcW w:w="1985" w:type="dxa"/>
            <w:shd w:val="clear" w:color="auto" w:fill="auto"/>
            <w:vAlign w:val="center"/>
          </w:tcPr>
          <w:p w14:paraId="0BB4E2C9" w14:textId="77777777" w:rsidR="001D355F" w:rsidRPr="002E2444" w:rsidRDefault="001D355F">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2E2444">
              <w:rPr>
                <w:rFonts w:ascii="Montserrat" w:hAnsi="Montserrat" w:cs="Arial"/>
                <w:color w:val="000000" w:themeColor="text1"/>
                <w:sz w:val="16"/>
                <w:szCs w:val="16"/>
              </w:rPr>
              <w:t>Informal</w:t>
            </w:r>
          </w:p>
        </w:tc>
      </w:tr>
      <w:tr w:rsidR="002E2444" w:rsidRPr="002E2444" w14:paraId="15DC965E" w14:textId="77777777" w:rsidTr="00991321">
        <w:trPr>
          <w:trHeight w:val="195"/>
          <w:jc w:val="center"/>
        </w:trPr>
        <w:tc>
          <w:tcPr>
            <w:cnfStyle w:val="001000000000" w:firstRow="0" w:lastRow="0" w:firstColumn="1" w:lastColumn="0" w:oddVBand="0" w:evenVBand="0" w:oddHBand="0" w:evenHBand="0" w:firstRowFirstColumn="0" w:firstRowLastColumn="0" w:lastRowFirstColumn="0" w:lastRowLastColumn="0"/>
            <w:tcW w:w="2972" w:type="dxa"/>
            <w:shd w:val="clear" w:color="auto" w:fill="auto"/>
            <w:vAlign w:val="center"/>
          </w:tcPr>
          <w:p w14:paraId="016CF2D3" w14:textId="77777777" w:rsidR="001D355F" w:rsidRPr="002E2444" w:rsidRDefault="001D355F">
            <w:pPr>
              <w:rPr>
                <w:rFonts w:ascii="Montserrat" w:hAnsi="Montserrat" w:cs="Arial"/>
                <w:color w:val="000000" w:themeColor="text1"/>
                <w:sz w:val="16"/>
                <w:szCs w:val="16"/>
              </w:rPr>
            </w:pPr>
            <w:r w:rsidRPr="002E2444">
              <w:rPr>
                <w:rFonts w:ascii="Montserrat" w:hAnsi="Montserrat" w:cs="Arial"/>
                <w:b w:val="0"/>
                <w:color w:val="000000" w:themeColor="text1"/>
                <w:sz w:val="16"/>
                <w:szCs w:val="16"/>
              </w:rPr>
              <w:t>Codificación del software</w:t>
            </w:r>
          </w:p>
        </w:tc>
        <w:tc>
          <w:tcPr>
            <w:tcW w:w="1985" w:type="dxa"/>
            <w:shd w:val="clear" w:color="auto" w:fill="auto"/>
            <w:vAlign w:val="center"/>
          </w:tcPr>
          <w:p w14:paraId="4BAC298C" w14:textId="77777777" w:rsidR="001D355F" w:rsidRPr="002E2444" w:rsidRDefault="001D355F">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2E2444">
              <w:rPr>
                <w:rFonts w:ascii="Montserrat" w:hAnsi="Montserrat" w:cs="Arial"/>
                <w:color w:val="000000" w:themeColor="text1"/>
                <w:sz w:val="16"/>
                <w:szCs w:val="16"/>
              </w:rPr>
              <w:t>No tiene</w:t>
            </w:r>
          </w:p>
        </w:tc>
      </w:tr>
      <w:tr w:rsidR="002E2444" w:rsidRPr="002E2444" w14:paraId="43AB489F" w14:textId="77777777" w:rsidTr="00991321">
        <w:trPr>
          <w:cnfStyle w:val="000000100000" w:firstRow="0" w:lastRow="0" w:firstColumn="0" w:lastColumn="0" w:oddVBand="0" w:evenVBand="0" w:oddHBand="1" w:evenHBand="0" w:firstRowFirstColumn="0" w:firstRowLastColumn="0" w:lastRowFirstColumn="0" w:lastRowLastColumn="0"/>
          <w:trHeight w:val="195"/>
          <w:jc w:val="center"/>
        </w:trPr>
        <w:tc>
          <w:tcPr>
            <w:cnfStyle w:val="001000000000" w:firstRow="0" w:lastRow="0" w:firstColumn="1" w:lastColumn="0" w:oddVBand="0" w:evenVBand="0" w:oddHBand="0" w:evenHBand="0" w:firstRowFirstColumn="0" w:firstRowLastColumn="0" w:lastRowFirstColumn="0" w:lastRowLastColumn="0"/>
            <w:tcW w:w="2972" w:type="dxa"/>
            <w:shd w:val="clear" w:color="auto" w:fill="auto"/>
            <w:vAlign w:val="center"/>
          </w:tcPr>
          <w:p w14:paraId="4A814A2C" w14:textId="77777777" w:rsidR="001D355F" w:rsidRPr="002E2444" w:rsidRDefault="001D355F">
            <w:pPr>
              <w:rPr>
                <w:rFonts w:ascii="Montserrat" w:hAnsi="Montserrat" w:cs="Arial"/>
                <w:color w:val="000000" w:themeColor="text1"/>
                <w:sz w:val="16"/>
                <w:szCs w:val="16"/>
              </w:rPr>
            </w:pPr>
            <w:r w:rsidRPr="002E2444">
              <w:rPr>
                <w:rFonts w:ascii="Montserrat" w:hAnsi="Montserrat" w:cs="Arial"/>
                <w:b w:val="0"/>
                <w:color w:val="000000" w:themeColor="text1"/>
                <w:sz w:val="16"/>
                <w:szCs w:val="16"/>
              </w:rPr>
              <w:t>Aseguramiento de la calidad (pruebas)</w:t>
            </w:r>
          </w:p>
        </w:tc>
        <w:tc>
          <w:tcPr>
            <w:tcW w:w="1985" w:type="dxa"/>
            <w:shd w:val="clear" w:color="auto" w:fill="auto"/>
            <w:vAlign w:val="center"/>
          </w:tcPr>
          <w:p w14:paraId="5D075266" w14:textId="77777777" w:rsidR="001D355F" w:rsidRPr="002E2444" w:rsidRDefault="001D355F">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2E2444">
              <w:rPr>
                <w:rFonts w:ascii="Montserrat" w:hAnsi="Montserrat" w:cs="Arial"/>
                <w:color w:val="000000" w:themeColor="text1"/>
                <w:sz w:val="16"/>
                <w:szCs w:val="16"/>
              </w:rPr>
              <w:t>No tiene</w:t>
            </w:r>
          </w:p>
        </w:tc>
      </w:tr>
      <w:tr w:rsidR="002E2444" w:rsidRPr="002E2444" w14:paraId="4A530552" w14:textId="77777777" w:rsidTr="00991321">
        <w:trPr>
          <w:trHeight w:val="42"/>
          <w:jc w:val="center"/>
        </w:trPr>
        <w:tc>
          <w:tcPr>
            <w:cnfStyle w:val="001000000000" w:firstRow="0" w:lastRow="0" w:firstColumn="1" w:lastColumn="0" w:oddVBand="0" w:evenVBand="0" w:oddHBand="0" w:evenHBand="0" w:firstRowFirstColumn="0" w:firstRowLastColumn="0" w:lastRowFirstColumn="0" w:lastRowLastColumn="0"/>
            <w:tcW w:w="2972" w:type="dxa"/>
            <w:shd w:val="clear" w:color="auto" w:fill="auto"/>
            <w:vAlign w:val="center"/>
          </w:tcPr>
          <w:p w14:paraId="1D0DC305" w14:textId="77777777" w:rsidR="001D355F" w:rsidRPr="002E2444" w:rsidRDefault="001D355F">
            <w:pPr>
              <w:rPr>
                <w:rFonts w:ascii="Montserrat" w:hAnsi="Montserrat" w:cs="Arial"/>
                <w:color w:val="000000" w:themeColor="text1"/>
                <w:sz w:val="16"/>
                <w:szCs w:val="16"/>
              </w:rPr>
            </w:pPr>
            <w:r w:rsidRPr="002E2444">
              <w:rPr>
                <w:rFonts w:ascii="Montserrat" w:hAnsi="Montserrat" w:cs="Arial"/>
                <w:b w:val="0"/>
                <w:color w:val="000000" w:themeColor="text1"/>
                <w:sz w:val="16"/>
                <w:szCs w:val="16"/>
              </w:rPr>
              <w:t>Despliegue en Producción</w:t>
            </w:r>
          </w:p>
        </w:tc>
        <w:tc>
          <w:tcPr>
            <w:tcW w:w="1985" w:type="dxa"/>
            <w:shd w:val="clear" w:color="auto" w:fill="auto"/>
            <w:vAlign w:val="center"/>
          </w:tcPr>
          <w:p w14:paraId="33FF66B1" w14:textId="77777777" w:rsidR="001D355F" w:rsidRPr="002E2444" w:rsidRDefault="001D355F">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2E2444">
              <w:rPr>
                <w:rFonts w:ascii="Montserrat" w:hAnsi="Montserrat" w:cs="Arial"/>
                <w:color w:val="000000" w:themeColor="text1"/>
                <w:sz w:val="16"/>
                <w:szCs w:val="16"/>
              </w:rPr>
              <w:t>Informal</w:t>
            </w:r>
          </w:p>
        </w:tc>
      </w:tr>
    </w:tbl>
    <w:p w14:paraId="0AAF7409" w14:textId="30CA70AD" w:rsidR="002E2444" w:rsidRPr="002E2444" w:rsidRDefault="002E2444" w:rsidP="002E2444">
      <w:pPr>
        <w:spacing w:line="240" w:lineRule="auto"/>
        <w:jc w:val="center"/>
        <w:rPr>
          <w:rFonts w:ascii="Montserrat" w:hAnsi="Montserrat" w:cs="Arial"/>
          <w:i/>
          <w:color w:val="000000" w:themeColor="text1"/>
          <w:sz w:val="14"/>
          <w:szCs w:val="14"/>
        </w:rPr>
      </w:pPr>
      <w:bookmarkStart w:id="192" w:name="_Toc157526493"/>
      <w:r w:rsidRPr="002E2444">
        <w:rPr>
          <w:rFonts w:ascii="Montserrat" w:hAnsi="Montserrat" w:cs="Arial"/>
          <w:i/>
          <w:color w:val="000000" w:themeColor="text1"/>
          <w:sz w:val="14"/>
          <w:szCs w:val="14"/>
        </w:rPr>
        <w:t xml:space="preserve">Tabla </w:t>
      </w:r>
      <w:r w:rsidR="005B5266">
        <w:rPr>
          <w:rFonts w:ascii="Montserrat" w:hAnsi="Montserrat" w:cs="Arial"/>
          <w:i/>
          <w:color w:val="000000" w:themeColor="text1"/>
          <w:sz w:val="14"/>
          <w:szCs w:val="14"/>
        </w:rPr>
        <w:fldChar w:fldCharType="begin"/>
      </w:r>
      <w:r w:rsidR="005B5266">
        <w:rPr>
          <w:rFonts w:ascii="Montserrat" w:hAnsi="Montserrat" w:cs="Arial"/>
          <w:i/>
          <w:color w:val="000000" w:themeColor="text1"/>
          <w:sz w:val="14"/>
          <w:szCs w:val="14"/>
        </w:rPr>
        <w:instrText xml:space="preserve"> SEQ Tabla \* ARABIC </w:instrText>
      </w:r>
      <w:r w:rsidR="005B5266">
        <w:rPr>
          <w:rFonts w:ascii="Montserrat" w:hAnsi="Montserrat" w:cs="Arial"/>
          <w:i/>
          <w:color w:val="000000" w:themeColor="text1"/>
          <w:sz w:val="14"/>
          <w:szCs w:val="14"/>
        </w:rPr>
        <w:fldChar w:fldCharType="separate"/>
      </w:r>
      <w:r w:rsidR="00996C83">
        <w:rPr>
          <w:rFonts w:ascii="Montserrat" w:hAnsi="Montserrat" w:cs="Arial"/>
          <w:i/>
          <w:noProof/>
          <w:color w:val="000000" w:themeColor="text1"/>
          <w:sz w:val="14"/>
          <w:szCs w:val="14"/>
        </w:rPr>
        <w:t>41</w:t>
      </w:r>
      <w:r w:rsidR="005B5266">
        <w:rPr>
          <w:rFonts w:ascii="Montserrat" w:hAnsi="Montserrat" w:cs="Arial"/>
          <w:i/>
          <w:color w:val="000000" w:themeColor="text1"/>
          <w:sz w:val="14"/>
          <w:szCs w:val="14"/>
        </w:rPr>
        <w:fldChar w:fldCharType="end"/>
      </w:r>
      <w:r w:rsidRPr="002E2444">
        <w:rPr>
          <w:rFonts w:ascii="Montserrat" w:hAnsi="Montserrat" w:cs="Arial"/>
          <w:i/>
          <w:color w:val="000000" w:themeColor="text1"/>
          <w:sz w:val="14"/>
          <w:szCs w:val="14"/>
        </w:rPr>
        <w:t xml:space="preserve"> </w:t>
      </w:r>
      <w:r w:rsidRPr="002E2444">
        <w:rPr>
          <w:rFonts w:ascii="Montserrat" w:hAnsi="Montserrat"/>
          <w:i/>
          <w:color w:val="000000" w:themeColor="text1"/>
          <w:sz w:val="14"/>
          <w:szCs w:val="14"/>
        </w:rPr>
        <w:t>Mantenimiento de los sistemas de información</w:t>
      </w:r>
      <w:bookmarkEnd w:id="192"/>
    </w:p>
    <w:p w14:paraId="11A2FBC8" w14:textId="77777777" w:rsidR="001D355F" w:rsidRPr="009B5F27" w:rsidRDefault="001D355F" w:rsidP="001D355F">
      <w:pPr>
        <w:rPr>
          <w:rFonts w:ascii="Montserrat" w:hAnsi="Montserrat"/>
          <w:color w:val="FF0000"/>
          <w:sz w:val="20"/>
          <w:szCs w:val="20"/>
          <w:lang w:val="es-ES"/>
        </w:rPr>
      </w:pPr>
    </w:p>
    <w:p w14:paraId="34A1DE21" w14:textId="0E240562" w:rsidR="001D355F" w:rsidRPr="002E2444" w:rsidRDefault="00B060DD" w:rsidP="00FD44A8">
      <w:pPr>
        <w:pStyle w:val="Heading4"/>
        <w:numPr>
          <w:ilvl w:val="2"/>
          <w:numId w:val="61"/>
        </w:numPr>
        <w:ind w:left="284" w:hanging="360"/>
        <w:rPr>
          <w:rFonts w:ascii="Montserrat" w:hAnsi="Montserrat" w:cs="Arial"/>
          <w:b/>
          <w:i w:val="0"/>
          <w:color w:val="000000" w:themeColor="text1"/>
          <w:sz w:val="20"/>
          <w:szCs w:val="20"/>
        </w:rPr>
      </w:pPr>
      <w:bookmarkStart w:id="193" w:name="_Toc157526081"/>
      <w:r w:rsidRPr="002E2444">
        <w:rPr>
          <w:rFonts w:ascii="Montserrat" w:hAnsi="Montserrat" w:cs="Arial"/>
          <w:b/>
          <w:i w:val="0"/>
          <w:color w:val="000000" w:themeColor="text1"/>
          <w:sz w:val="20"/>
          <w:szCs w:val="20"/>
        </w:rPr>
        <w:t>MANTENIMIENTO DE LOS SISTEMAS DE INFORMACIÓN</w:t>
      </w:r>
      <w:bookmarkEnd w:id="193"/>
    </w:p>
    <w:p w14:paraId="40D373DA" w14:textId="28AA8785" w:rsidR="001D355F" w:rsidRDefault="000E27EB" w:rsidP="000E27EB">
      <w:pPr>
        <w:jc w:val="both"/>
        <w:rPr>
          <w:rFonts w:ascii="Montserrat" w:hAnsi="Montserrat"/>
          <w:color w:val="000000" w:themeColor="text1"/>
          <w:sz w:val="20"/>
          <w:szCs w:val="20"/>
          <w:lang w:val="es-ES"/>
        </w:rPr>
      </w:pPr>
      <w:r w:rsidRPr="002E2444">
        <w:rPr>
          <w:rFonts w:ascii="Montserrat" w:hAnsi="Montserrat"/>
          <w:color w:val="000000" w:themeColor="text1"/>
          <w:sz w:val="20"/>
          <w:szCs w:val="20"/>
          <w:lang w:val="es-ES"/>
        </w:rPr>
        <w:t xml:space="preserve">El Proceso Gestión de TI, no cuenta con el procedimiento oficializado de mantenimiento de sistemas de información, sin embargo, está proyectado para </w:t>
      </w:r>
      <w:r w:rsidR="00E9735B" w:rsidRPr="002E2444">
        <w:rPr>
          <w:rFonts w:ascii="Montserrat" w:hAnsi="Montserrat"/>
          <w:color w:val="000000" w:themeColor="text1"/>
          <w:sz w:val="20"/>
          <w:szCs w:val="20"/>
          <w:lang w:val="es-ES"/>
        </w:rPr>
        <w:t xml:space="preserve">la </w:t>
      </w:r>
      <w:r w:rsidRPr="002E2444">
        <w:rPr>
          <w:rFonts w:ascii="Montserrat" w:hAnsi="Montserrat"/>
          <w:color w:val="000000" w:themeColor="text1"/>
          <w:sz w:val="20"/>
          <w:szCs w:val="20"/>
          <w:lang w:val="es-ES"/>
        </w:rPr>
        <w:t xml:space="preserve">construcción y oficialización </w:t>
      </w:r>
      <w:r w:rsidR="00E9735B" w:rsidRPr="002E2444">
        <w:rPr>
          <w:rFonts w:ascii="Montserrat" w:hAnsi="Montserrat"/>
          <w:color w:val="000000" w:themeColor="text1"/>
          <w:sz w:val="20"/>
          <w:szCs w:val="20"/>
          <w:lang w:val="es-ES"/>
        </w:rPr>
        <w:t xml:space="preserve">en que el que </w:t>
      </w:r>
      <w:r w:rsidRPr="002E2444">
        <w:rPr>
          <w:rFonts w:ascii="Montserrat" w:hAnsi="Montserrat"/>
          <w:color w:val="000000" w:themeColor="text1"/>
          <w:sz w:val="20"/>
          <w:szCs w:val="20"/>
          <w:lang w:val="es-ES"/>
        </w:rPr>
        <w:t xml:space="preserve">proyecta el mantenimiento controlado de los sistemas de información necesarios para el fortalecimiento </w:t>
      </w:r>
      <w:r w:rsidRPr="00E9735B">
        <w:rPr>
          <w:rFonts w:ascii="Montserrat" w:hAnsi="Montserrat"/>
          <w:color w:val="000000" w:themeColor="text1"/>
          <w:sz w:val="20"/>
          <w:szCs w:val="20"/>
          <w:lang w:val="es-ES"/>
        </w:rPr>
        <w:t xml:space="preserve">de los procesos </w:t>
      </w:r>
      <w:r w:rsidR="00E9735B" w:rsidRPr="00E9735B">
        <w:rPr>
          <w:rFonts w:ascii="Montserrat" w:hAnsi="Montserrat"/>
          <w:color w:val="000000" w:themeColor="text1"/>
          <w:sz w:val="20"/>
          <w:szCs w:val="20"/>
          <w:lang w:val="es-ES"/>
        </w:rPr>
        <w:t>de la institución</w:t>
      </w:r>
      <w:r w:rsidRPr="00E9735B">
        <w:rPr>
          <w:rFonts w:ascii="Montserrat" w:hAnsi="Montserrat"/>
          <w:color w:val="000000" w:themeColor="text1"/>
          <w:sz w:val="20"/>
          <w:szCs w:val="20"/>
          <w:lang w:val="es-ES"/>
        </w:rPr>
        <w:t xml:space="preserve">. Este, incluye el requerimiento desde la dependencia solicitante para cambios o mantenimiento del </w:t>
      </w:r>
      <w:r w:rsidRPr="002E2444">
        <w:rPr>
          <w:rFonts w:ascii="Montserrat" w:hAnsi="Montserrat"/>
          <w:color w:val="000000" w:themeColor="text1"/>
          <w:sz w:val="20"/>
          <w:szCs w:val="20"/>
          <w:lang w:val="es-ES"/>
        </w:rPr>
        <w:t xml:space="preserve">sistema, el análisis del requerimiento, la gestión </w:t>
      </w:r>
      <w:r w:rsidR="00E9735B" w:rsidRPr="002E2444">
        <w:rPr>
          <w:rFonts w:ascii="Montserrat" w:hAnsi="Montserrat"/>
          <w:color w:val="000000" w:themeColor="text1"/>
          <w:sz w:val="20"/>
          <w:szCs w:val="20"/>
          <w:lang w:val="es-ES"/>
        </w:rPr>
        <w:t>de acuerdo con el</w:t>
      </w:r>
      <w:r w:rsidRPr="002E2444">
        <w:rPr>
          <w:rFonts w:ascii="Montserrat" w:hAnsi="Montserrat"/>
          <w:color w:val="000000" w:themeColor="text1"/>
          <w:sz w:val="20"/>
          <w:szCs w:val="20"/>
          <w:lang w:val="es-ES"/>
        </w:rPr>
        <w:t xml:space="preserve"> requerimiento realizado </w:t>
      </w:r>
      <w:r w:rsidRPr="00E9735B">
        <w:rPr>
          <w:rFonts w:ascii="Montserrat" w:hAnsi="Montserrat"/>
          <w:color w:val="000000" w:themeColor="text1"/>
          <w:sz w:val="20"/>
          <w:szCs w:val="20"/>
          <w:lang w:val="es-ES"/>
        </w:rPr>
        <w:t>y entrega del producto.</w:t>
      </w:r>
    </w:p>
    <w:p w14:paraId="39AC84DC" w14:textId="77777777" w:rsidR="00F61F32" w:rsidRPr="00E9735B" w:rsidRDefault="00F61F32" w:rsidP="000E27EB">
      <w:pPr>
        <w:jc w:val="both"/>
        <w:rPr>
          <w:rFonts w:ascii="Montserrat" w:hAnsi="Montserrat"/>
          <w:color w:val="000000" w:themeColor="text1"/>
          <w:sz w:val="20"/>
          <w:szCs w:val="20"/>
          <w:lang w:val="es-ES"/>
        </w:rPr>
      </w:pPr>
    </w:p>
    <w:tbl>
      <w:tblPr>
        <w:tblStyle w:val="Tabladecuadrcula4-nfasis51"/>
        <w:tblW w:w="4390"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2689"/>
        <w:gridCol w:w="1701"/>
      </w:tblGrid>
      <w:tr w:rsidR="001D355F" w:rsidRPr="00B274E4" w14:paraId="57373FBD" w14:textId="77777777" w:rsidTr="00991321">
        <w:trPr>
          <w:cnfStyle w:val="100000000000" w:firstRow="1" w:lastRow="0" w:firstColumn="0" w:lastColumn="0" w:oddVBand="0" w:evenVBand="0" w:oddHBand="0" w:evenHBand="0" w:firstRowFirstColumn="0" w:firstRowLastColumn="0" w:lastRowFirstColumn="0" w:lastRowLastColumn="0"/>
          <w:trHeight w:val="390"/>
          <w:tblHeader/>
          <w:jc w:val="center"/>
        </w:trPr>
        <w:tc>
          <w:tcPr>
            <w:cnfStyle w:val="001000000000" w:firstRow="0" w:lastRow="0" w:firstColumn="1" w:lastColumn="0" w:oddVBand="0" w:evenVBand="0" w:oddHBand="0" w:evenHBand="0" w:firstRowFirstColumn="0" w:firstRowLastColumn="0" w:lastRowFirstColumn="0" w:lastRowLastColumn="0"/>
            <w:tcW w:w="2689" w:type="dxa"/>
            <w:shd w:val="clear" w:color="auto" w:fill="4472C4" w:themeFill="accent1"/>
          </w:tcPr>
          <w:p w14:paraId="0B104033" w14:textId="77777777" w:rsidR="001D355F" w:rsidRPr="00B274E4" w:rsidRDefault="001D355F">
            <w:pPr>
              <w:jc w:val="center"/>
              <w:rPr>
                <w:rFonts w:ascii="Montserrat" w:hAnsi="Montserrat" w:cs="Arial"/>
                <w:bCs w:val="0"/>
                <w:sz w:val="16"/>
                <w:szCs w:val="16"/>
              </w:rPr>
            </w:pPr>
            <w:r w:rsidRPr="00B274E4">
              <w:rPr>
                <w:rFonts w:ascii="Montserrat" w:hAnsi="Montserrat" w:cs="Arial"/>
                <w:bCs w:val="0"/>
                <w:sz w:val="16"/>
                <w:szCs w:val="16"/>
              </w:rPr>
              <w:t xml:space="preserve">Actividad </w:t>
            </w:r>
          </w:p>
        </w:tc>
        <w:tc>
          <w:tcPr>
            <w:tcW w:w="1701" w:type="dxa"/>
            <w:shd w:val="clear" w:color="auto" w:fill="4472C4" w:themeFill="accent1"/>
          </w:tcPr>
          <w:p w14:paraId="097B9B61" w14:textId="77777777" w:rsidR="001D355F" w:rsidRPr="00B274E4" w:rsidRDefault="001D355F">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bCs w:val="0"/>
                <w:sz w:val="16"/>
                <w:szCs w:val="16"/>
              </w:rPr>
            </w:pPr>
            <w:r w:rsidRPr="00B274E4">
              <w:rPr>
                <w:rFonts w:ascii="Montserrat" w:hAnsi="Montserrat" w:cs="Arial"/>
                <w:bCs w:val="0"/>
                <w:sz w:val="16"/>
                <w:szCs w:val="16"/>
              </w:rPr>
              <w:t xml:space="preserve">Grado de madurez </w:t>
            </w:r>
          </w:p>
        </w:tc>
      </w:tr>
      <w:tr w:rsidR="001D355F" w:rsidRPr="00B274E4" w14:paraId="6B90774B" w14:textId="77777777" w:rsidTr="00991321">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7D9514BE" w14:textId="77777777" w:rsidR="001D355F" w:rsidRPr="00D838A1" w:rsidRDefault="001D355F">
            <w:pPr>
              <w:rPr>
                <w:rFonts w:ascii="Montserrat" w:hAnsi="Montserrat" w:cs="Arial"/>
                <w:color w:val="000000" w:themeColor="text1"/>
                <w:sz w:val="16"/>
                <w:szCs w:val="16"/>
              </w:rPr>
            </w:pPr>
            <w:r w:rsidRPr="00D838A1">
              <w:rPr>
                <w:rFonts w:ascii="Montserrat" w:hAnsi="Montserrat" w:cs="Arial"/>
                <w:b w:val="0"/>
                <w:color w:val="000000" w:themeColor="text1"/>
                <w:sz w:val="16"/>
                <w:szCs w:val="16"/>
              </w:rPr>
              <w:t xml:space="preserve">Mantenimientos correctivos </w:t>
            </w:r>
          </w:p>
        </w:tc>
        <w:tc>
          <w:tcPr>
            <w:tcW w:w="1701" w:type="dxa"/>
            <w:shd w:val="clear" w:color="auto" w:fill="auto"/>
          </w:tcPr>
          <w:p w14:paraId="5B49AA1E" w14:textId="77777777" w:rsidR="001D355F" w:rsidRPr="00D838A1" w:rsidRDefault="001D355F">
            <w:pPr>
              <w:pStyle w:val="ListParagraph"/>
              <w:ind w:left="33"/>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D838A1">
              <w:rPr>
                <w:rFonts w:ascii="Montserrat" w:hAnsi="Montserrat" w:cs="Arial"/>
                <w:color w:val="000000" w:themeColor="text1"/>
                <w:sz w:val="16"/>
                <w:szCs w:val="16"/>
              </w:rPr>
              <w:t xml:space="preserve">Informal </w:t>
            </w:r>
          </w:p>
        </w:tc>
      </w:tr>
      <w:tr w:rsidR="001D355F" w:rsidRPr="00B274E4" w14:paraId="5B82A56A" w14:textId="77777777" w:rsidTr="00991321">
        <w:trPr>
          <w:trHeight w:val="210"/>
          <w:jc w:val="center"/>
        </w:trPr>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203D5A08" w14:textId="77777777" w:rsidR="001D355F" w:rsidRPr="00D838A1" w:rsidRDefault="001D355F">
            <w:pPr>
              <w:rPr>
                <w:rFonts w:ascii="Montserrat" w:hAnsi="Montserrat" w:cs="Arial"/>
                <w:color w:val="000000" w:themeColor="text1"/>
                <w:sz w:val="16"/>
                <w:szCs w:val="16"/>
              </w:rPr>
            </w:pPr>
            <w:r w:rsidRPr="00D838A1">
              <w:rPr>
                <w:rFonts w:ascii="Montserrat" w:hAnsi="Montserrat" w:cs="Arial"/>
                <w:b w:val="0"/>
                <w:color w:val="000000" w:themeColor="text1"/>
                <w:sz w:val="16"/>
                <w:szCs w:val="16"/>
              </w:rPr>
              <w:t xml:space="preserve">Mantenimientos Adaptativos </w:t>
            </w:r>
          </w:p>
        </w:tc>
        <w:tc>
          <w:tcPr>
            <w:tcW w:w="1701" w:type="dxa"/>
            <w:shd w:val="clear" w:color="auto" w:fill="auto"/>
          </w:tcPr>
          <w:p w14:paraId="6CB39A07" w14:textId="77777777" w:rsidR="001D355F" w:rsidRPr="00D838A1" w:rsidRDefault="001D355F">
            <w:pPr>
              <w:pStyle w:val="ListParagraph"/>
              <w:ind w:left="33"/>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D838A1">
              <w:rPr>
                <w:rFonts w:ascii="Montserrat" w:hAnsi="Montserrat" w:cs="Arial"/>
                <w:color w:val="000000" w:themeColor="text1"/>
                <w:sz w:val="16"/>
                <w:szCs w:val="16"/>
              </w:rPr>
              <w:t xml:space="preserve">Informal </w:t>
            </w:r>
          </w:p>
        </w:tc>
      </w:tr>
      <w:tr w:rsidR="001D355F" w:rsidRPr="00B274E4" w14:paraId="0BDF0D38" w14:textId="77777777" w:rsidTr="00991321">
        <w:trPr>
          <w:cnfStyle w:val="000000100000" w:firstRow="0" w:lastRow="0" w:firstColumn="0" w:lastColumn="0" w:oddVBand="0" w:evenVBand="0" w:oddHBand="1" w:evenHBand="0" w:firstRowFirstColumn="0" w:firstRowLastColumn="0" w:lastRowFirstColumn="0" w:lastRowLastColumn="0"/>
          <w:trHeight w:val="195"/>
          <w:jc w:val="center"/>
        </w:trPr>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3E10A9FA" w14:textId="77777777" w:rsidR="001D355F" w:rsidRPr="00D838A1" w:rsidRDefault="001D355F">
            <w:pPr>
              <w:rPr>
                <w:rFonts w:ascii="Montserrat" w:hAnsi="Montserrat" w:cs="Arial"/>
                <w:color w:val="000000" w:themeColor="text1"/>
                <w:sz w:val="16"/>
                <w:szCs w:val="16"/>
              </w:rPr>
            </w:pPr>
            <w:r w:rsidRPr="00D838A1">
              <w:rPr>
                <w:rFonts w:ascii="Montserrat" w:hAnsi="Montserrat" w:cs="Arial"/>
                <w:b w:val="0"/>
                <w:color w:val="000000" w:themeColor="text1"/>
                <w:sz w:val="16"/>
                <w:szCs w:val="16"/>
              </w:rPr>
              <w:t xml:space="preserve">Mantenimientos evolutivos </w:t>
            </w:r>
          </w:p>
        </w:tc>
        <w:tc>
          <w:tcPr>
            <w:tcW w:w="1701" w:type="dxa"/>
            <w:shd w:val="clear" w:color="auto" w:fill="auto"/>
          </w:tcPr>
          <w:p w14:paraId="2055A6D3" w14:textId="77777777" w:rsidR="001D355F" w:rsidRPr="00D838A1" w:rsidRDefault="001D355F">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D838A1">
              <w:rPr>
                <w:rFonts w:ascii="Montserrat" w:hAnsi="Montserrat" w:cs="Arial"/>
                <w:color w:val="000000" w:themeColor="text1"/>
                <w:sz w:val="16"/>
                <w:szCs w:val="16"/>
              </w:rPr>
              <w:t xml:space="preserve">Informal </w:t>
            </w:r>
          </w:p>
        </w:tc>
      </w:tr>
    </w:tbl>
    <w:p w14:paraId="28EE6C21" w14:textId="6370441D" w:rsidR="002E2444" w:rsidRPr="002E2444" w:rsidRDefault="002E2444" w:rsidP="002E2444">
      <w:pPr>
        <w:spacing w:line="240" w:lineRule="auto"/>
        <w:jc w:val="center"/>
        <w:rPr>
          <w:rFonts w:ascii="Montserrat" w:hAnsi="Montserrat" w:cs="Arial"/>
          <w:i/>
          <w:color w:val="000000" w:themeColor="text1"/>
          <w:sz w:val="14"/>
          <w:szCs w:val="14"/>
        </w:rPr>
      </w:pPr>
      <w:bookmarkStart w:id="194" w:name="_Toc157526494"/>
      <w:r w:rsidRPr="002E2444">
        <w:rPr>
          <w:rFonts w:ascii="Montserrat" w:hAnsi="Montserrat" w:cs="Arial"/>
          <w:i/>
          <w:color w:val="000000" w:themeColor="text1"/>
          <w:sz w:val="14"/>
          <w:szCs w:val="14"/>
        </w:rPr>
        <w:t xml:space="preserve">Tabla </w:t>
      </w:r>
      <w:r w:rsidR="005B5266">
        <w:rPr>
          <w:rFonts w:ascii="Montserrat" w:hAnsi="Montserrat" w:cs="Arial"/>
          <w:i/>
          <w:color w:val="000000" w:themeColor="text1"/>
          <w:sz w:val="14"/>
          <w:szCs w:val="14"/>
        </w:rPr>
        <w:fldChar w:fldCharType="begin"/>
      </w:r>
      <w:r w:rsidR="005B5266">
        <w:rPr>
          <w:rFonts w:ascii="Montserrat" w:hAnsi="Montserrat" w:cs="Arial"/>
          <w:i/>
          <w:color w:val="000000" w:themeColor="text1"/>
          <w:sz w:val="14"/>
          <w:szCs w:val="14"/>
        </w:rPr>
        <w:instrText xml:space="preserve"> SEQ Tabla \* ARABIC </w:instrText>
      </w:r>
      <w:r w:rsidR="005B5266">
        <w:rPr>
          <w:rFonts w:ascii="Montserrat" w:hAnsi="Montserrat" w:cs="Arial"/>
          <w:i/>
          <w:color w:val="000000" w:themeColor="text1"/>
          <w:sz w:val="14"/>
          <w:szCs w:val="14"/>
        </w:rPr>
        <w:fldChar w:fldCharType="separate"/>
      </w:r>
      <w:r w:rsidR="00996C83">
        <w:rPr>
          <w:rFonts w:ascii="Montserrat" w:hAnsi="Montserrat" w:cs="Arial"/>
          <w:i/>
          <w:noProof/>
          <w:color w:val="000000" w:themeColor="text1"/>
          <w:sz w:val="14"/>
          <w:szCs w:val="14"/>
        </w:rPr>
        <w:t>42</w:t>
      </w:r>
      <w:r w:rsidR="005B5266">
        <w:rPr>
          <w:rFonts w:ascii="Montserrat" w:hAnsi="Montserrat" w:cs="Arial"/>
          <w:i/>
          <w:color w:val="000000" w:themeColor="text1"/>
          <w:sz w:val="14"/>
          <w:szCs w:val="14"/>
        </w:rPr>
        <w:fldChar w:fldCharType="end"/>
      </w:r>
      <w:r w:rsidRPr="002E2444">
        <w:rPr>
          <w:rFonts w:ascii="Montserrat" w:hAnsi="Montserrat" w:cs="Arial"/>
          <w:i/>
          <w:color w:val="000000" w:themeColor="text1"/>
          <w:sz w:val="14"/>
          <w:szCs w:val="14"/>
        </w:rPr>
        <w:t xml:space="preserve"> </w:t>
      </w:r>
      <w:r w:rsidRPr="002E2444">
        <w:rPr>
          <w:rFonts w:ascii="Montserrat" w:hAnsi="Montserrat"/>
          <w:i/>
          <w:color w:val="000000" w:themeColor="text1"/>
          <w:sz w:val="14"/>
          <w:szCs w:val="14"/>
        </w:rPr>
        <w:t>Mantenimientos de los sistemas de información.</w:t>
      </w:r>
      <w:bookmarkEnd w:id="194"/>
    </w:p>
    <w:p w14:paraId="5D41307F" w14:textId="77777777" w:rsidR="002E2444" w:rsidRPr="0012740A" w:rsidRDefault="002E2444" w:rsidP="001D355F">
      <w:pPr>
        <w:rPr>
          <w:rFonts w:ascii="Montserrat" w:hAnsi="Montserrat"/>
          <w:i/>
          <w:color w:val="000000" w:themeColor="text1"/>
          <w:sz w:val="20"/>
          <w:szCs w:val="20"/>
        </w:rPr>
      </w:pPr>
    </w:p>
    <w:p w14:paraId="57A2EC34" w14:textId="2D98A280" w:rsidR="00B51065" w:rsidRPr="0012740A" w:rsidRDefault="00B060DD" w:rsidP="00FD44A8">
      <w:pPr>
        <w:pStyle w:val="Heading4"/>
        <w:numPr>
          <w:ilvl w:val="2"/>
          <w:numId w:val="61"/>
        </w:numPr>
        <w:ind w:left="284" w:hanging="360"/>
        <w:rPr>
          <w:rFonts w:ascii="Montserrat" w:hAnsi="Montserrat" w:cs="Arial"/>
          <w:b/>
          <w:i w:val="0"/>
          <w:color w:val="000000" w:themeColor="text1"/>
          <w:sz w:val="20"/>
          <w:szCs w:val="20"/>
        </w:rPr>
      </w:pPr>
      <w:bookmarkStart w:id="195" w:name="_Toc157526082"/>
      <w:r w:rsidRPr="0012740A">
        <w:rPr>
          <w:rFonts w:ascii="Montserrat" w:hAnsi="Montserrat" w:cs="Arial"/>
          <w:b/>
          <w:i w:val="0"/>
          <w:color w:val="000000" w:themeColor="text1"/>
          <w:sz w:val="20"/>
          <w:szCs w:val="20"/>
        </w:rPr>
        <w:t>SOPORTE DE LOS SISTEMAS DE INFORMACIÓN</w:t>
      </w:r>
      <w:bookmarkEnd w:id="195"/>
    </w:p>
    <w:p w14:paraId="6068E6AD" w14:textId="451E8369" w:rsidR="007C5928" w:rsidRPr="0012740A" w:rsidRDefault="00D838A1" w:rsidP="007C5928">
      <w:pPr>
        <w:jc w:val="both"/>
        <w:rPr>
          <w:rFonts w:ascii="Montserrat" w:hAnsi="Montserrat" w:cs="Arial"/>
          <w:color w:val="000000" w:themeColor="text1"/>
          <w:sz w:val="20"/>
          <w:szCs w:val="20"/>
        </w:rPr>
      </w:pPr>
      <w:r w:rsidRPr="0012740A">
        <w:rPr>
          <w:rFonts w:ascii="Montserrat" w:hAnsi="Montserrat" w:cs="Arial"/>
          <w:color w:val="000000" w:themeColor="text1"/>
          <w:sz w:val="20"/>
          <w:szCs w:val="20"/>
        </w:rPr>
        <w:t>A través del P-GT-01 Procedimiento de mantenimiento de equipos de cómputos, el proceso de Gestión TI ofrece el Soporte como un primer nivel de atención.</w:t>
      </w:r>
      <w:r w:rsidR="007C5928" w:rsidRPr="0012740A">
        <w:rPr>
          <w:rFonts w:ascii="Montserrat" w:hAnsi="Montserrat" w:cs="Arial"/>
          <w:color w:val="000000" w:themeColor="text1"/>
          <w:sz w:val="20"/>
          <w:szCs w:val="20"/>
        </w:rPr>
        <w:t xml:space="preserve"> Esto se debe solicitar través de la mesa de ayuda y desde allí se realiza el escalamiento (en caso de que sea necesario), gestión de la atención, soporte y gestión del conocimiento. Otras solicitudes de un nivel de complejidad mayor son direccionadas a través del </w:t>
      </w:r>
      <w:r w:rsidR="008960E5" w:rsidRPr="0012740A">
        <w:rPr>
          <w:rFonts w:ascii="Montserrat" w:hAnsi="Montserrat" w:cs="Arial"/>
          <w:color w:val="000000" w:themeColor="text1"/>
          <w:sz w:val="20"/>
          <w:szCs w:val="20"/>
        </w:rPr>
        <w:t>“</w:t>
      </w:r>
      <w:r w:rsidR="007C5928" w:rsidRPr="0012740A">
        <w:rPr>
          <w:rFonts w:ascii="Montserrat" w:hAnsi="Montserrat" w:cs="Arial"/>
          <w:color w:val="000000" w:themeColor="text1"/>
          <w:sz w:val="20"/>
          <w:szCs w:val="20"/>
        </w:rPr>
        <w:t>P</w:t>
      </w:r>
      <w:r w:rsidR="00C002E5" w:rsidRPr="0012740A">
        <w:rPr>
          <w:rFonts w:ascii="Montserrat" w:hAnsi="Montserrat" w:cs="Arial"/>
          <w:color w:val="000000" w:themeColor="text1"/>
          <w:sz w:val="20"/>
          <w:szCs w:val="20"/>
        </w:rPr>
        <w:t>-GT-13</w:t>
      </w:r>
      <w:r w:rsidR="007C5928" w:rsidRPr="0012740A">
        <w:rPr>
          <w:rFonts w:ascii="Montserrat" w:hAnsi="Montserrat" w:cs="Arial"/>
          <w:color w:val="000000" w:themeColor="text1"/>
          <w:sz w:val="20"/>
          <w:szCs w:val="20"/>
        </w:rPr>
        <w:t xml:space="preserve"> </w:t>
      </w:r>
      <w:r w:rsidR="008960E5" w:rsidRPr="0012740A">
        <w:rPr>
          <w:rFonts w:ascii="Montserrat" w:hAnsi="Montserrat" w:cs="Arial"/>
          <w:color w:val="000000" w:themeColor="text1"/>
          <w:sz w:val="20"/>
          <w:szCs w:val="20"/>
        </w:rPr>
        <w:t xml:space="preserve">Procedimiento para </w:t>
      </w:r>
      <w:r w:rsidR="00C002E5" w:rsidRPr="0012740A">
        <w:rPr>
          <w:rFonts w:ascii="Montserrat" w:hAnsi="Montserrat" w:cs="Arial"/>
          <w:color w:val="000000" w:themeColor="text1"/>
          <w:sz w:val="20"/>
          <w:szCs w:val="20"/>
        </w:rPr>
        <w:t>la gestión de</w:t>
      </w:r>
      <w:r w:rsidR="008960E5" w:rsidRPr="0012740A">
        <w:rPr>
          <w:rFonts w:ascii="Montserrat" w:hAnsi="Montserrat" w:cs="Arial"/>
          <w:color w:val="000000" w:themeColor="text1"/>
          <w:sz w:val="20"/>
          <w:szCs w:val="20"/>
        </w:rPr>
        <w:t xml:space="preserve"> requerimientos de recursos y soluciones tecnológicas</w:t>
      </w:r>
      <w:r w:rsidR="0012740A" w:rsidRPr="0012740A">
        <w:rPr>
          <w:rFonts w:ascii="Montserrat" w:hAnsi="Montserrat" w:cs="Arial"/>
          <w:color w:val="000000" w:themeColor="text1"/>
          <w:sz w:val="20"/>
          <w:szCs w:val="20"/>
        </w:rPr>
        <w:t>”, u</w:t>
      </w:r>
      <w:r w:rsidR="007C5928" w:rsidRPr="0012740A">
        <w:rPr>
          <w:rFonts w:ascii="Montserrat" w:hAnsi="Montserrat" w:cs="Arial"/>
          <w:color w:val="000000" w:themeColor="text1"/>
          <w:sz w:val="20"/>
          <w:szCs w:val="20"/>
        </w:rPr>
        <w:t>na oportunidad de mejora es definir niveles de soporte para la atención de solicitudes</w:t>
      </w:r>
      <w:r w:rsidR="00501CD1">
        <w:rPr>
          <w:rFonts w:ascii="Montserrat" w:hAnsi="Montserrat" w:cs="Arial"/>
          <w:color w:val="000000" w:themeColor="text1"/>
          <w:sz w:val="20"/>
          <w:szCs w:val="20"/>
        </w:rPr>
        <w:t>.</w:t>
      </w:r>
    </w:p>
    <w:p w14:paraId="7786B8B6" w14:textId="77777777" w:rsidR="007C5928" w:rsidRPr="00D838A1" w:rsidRDefault="007C5928" w:rsidP="00D838A1">
      <w:pPr>
        <w:jc w:val="both"/>
        <w:rPr>
          <w:rFonts w:ascii="Montserrat" w:hAnsi="Montserrat" w:cs="Arial"/>
          <w:color w:val="FF0000"/>
          <w:sz w:val="20"/>
          <w:szCs w:val="20"/>
        </w:rPr>
      </w:pPr>
    </w:p>
    <w:p w14:paraId="4DD73A10" w14:textId="55FE917E" w:rsidR="001D355F" w:rsidRPr="0012740A" w:rsidRDefault="00B060DD" w:rsidP="00FD44A8">
      <w:pPr>
        <w:pStyle w:val="Heading4"/>
        <w:numPr>
          <w:ilvl w:val="2"/>
          <w:numId w:val="61"/>
        </w:numPr>
        <w:ind w:left="284" w:hanging="360"/>
        <w:rPr>
          <w:rFonts w:ascii="Montserrat" w:hAnsi="Montserrat" w:cs="Arial"/>
          <w:b/>
          <w:i w:val="0"/>
          <w:color w:val="000000" w:themeColor="text1"/>
          <w:sz w:val="20"/>
          <w:szCs w:val="20"/>
        </w:rPr>
      </w:pPr>
      <w:bookmarkStart w:id="196" w:name="_Toc157526083"/>
      <w:bookmarkEnd w:id="186"/>
      <w:bookmarkEnd w:id="187"/>
      <w:r w:rsidRPr="0012740A">
        <w:rPr>
          <w:rFonts w:ascii="Montserrat" w:hAnsi="Montserrat" w:cs="Arial"/>
          <w:b/>
          <w:i w:val="0"/>
          <w:color w:val="000000" w:themeColor="text1"/>
          <w:sz w:val="20"/>
          <w:szCs w:val="20"/>
        </w:rPr>
        <w:t>ARQUITECTURA DE REFERENCIA DE SISTEMAS DE INFORMACIÓN</w:t>
      </w:r>
      <w:bookmarkEnd w:id="196"/>
    </w:p>
    <w:p w14:paraId="65184689" w14:textId="77777777" w:rsidR="00A35F43" w:rsidRDefault="00A35F43" w:rsidP="001D355F">
      <w:pPr>
        <w:jc w:val="both"/>
        <w:rPr>
          <w:rFonts w:ascii="Montserrat" w:hAnsi="Montserrat" w:cs="Arial"/>
          <w:color w:val="000000" w:themeColor="text1"/>
          <w:sz w:val="20"/>
          <w:szCs w:val="20"/>
        </w:rPr>
      </w:pPr>
    </w:p>
    <w:p w14:paraId="54DB60F0" w14:textId="5FB60630" w:rsidR="001D355F" w:rsidRPr="0012740A" w:rsidRDefault="001D355F" w:rsidP="001D355F">
      <w:pPr>
        <w:jc w:val="both"/>
        <w:rPr>
          <w:rFonts w:ascii="Montserrat" w:hAnsi="Montserrat" w:cs="Arial"/>
          <w:color w:val="000000" w:themeColor="text1"/>
          <w:sz w:val="20"/>
          <w:szCs w:val="20"/>
        </w:rPr>
      </w:pPr>
      <w:r w:rsidRPr="0012740A">
        <w:rPr>
          <w:rFonts w:ascii="Montserrat" w:hAnsi="Montserrat" w:cs="Arial"/>
          <w:color w:val="000000" w:themeColor="text1"/>
          <w:sz w:val="20"/>
          <w:szCs w:val="20"/>
        </w:rPr>
        <w:t>Hace referencia al conjunto de estructuras e integraciones recomendadas para los sistemas de información incorporando las mejores prácticas y sugiriendo los métodos de entrega o las tecnologías a utilizar.</w:t>
      </w:r>
    </w:p>
    <w:p w14:paraId="7F22AAF4" w14:textId="77777777" w:rsidR="001D355F" w:rsidRPr="00302DDC" w:rsidRDefault="001D355F" w:rsidP="001D355F">
      <w:pPr>
        <w:jc w:val="both"/>
        <w:rPr>
          <w:rFonts w:ascii="Montserrat" w:hAnsi="Montserrat" w:cs="Arial"/>
          <w:color w:val="FF0000"/>
          <w:sz w:val="20"/>
          <w:szCs w:val="20"/>
        </w:rPr>
      </w:pPr>
      <w:r w:rsidRPr="00302DDC">
        <w:rPr>
          <w:rFonts w:ascii="Montserrat" w:hAnsi="Montserrat" w:cs="Arial"/>
          <w:color w:val="FF0000"/>
          <w:sz w:val="20"/>
          <w:szCs w:val="20"/>
        </w:rPr>
        <w:t>Por tanto, se evidencia que no se encuentra enmarcado este componente, por lo que se sugiere incorporar aspectos como: lineamientos de como las aplicaciones transaccionales intercambian información, componentes transversales de integración para facilitar la transformación o intercambio de información entre aplicaciones, componentes transversales de seguridad que garanticen la confidencialidad de la información y que ayudan a auditar las acciones en los sistemas.</w:t>
      </w:r>
    </w:p>
    <w:p w14:paraId="4C30FB0C" w14:textId="6E075425" w:rsidR="001D355F" w:rsidRPr="00362471" w:rsidRDefault="001D355F" w:rsidP="00362471">
      <w:pPr>
        <w:rPr>
          <w:rFonts w:ascii="Montserrat" w:eastAsia="Times New Roman" w:hAnsi="Montserrat" w:cs="Arial"/>
          <w:color w:val="FF0000"/>
          <w:sz w:val="20"/>
          <w:szCs w:val="20"/>
          <w:lang w:eastAsia="es-CO"/>
        </w:rPr>
      </w:pPr>
    </w:p>
    <w:p w14:paraId="1B40D155" w14:textId="778ABA10" w:rsidR="001D355F" w:rsidRPr="009B5F27" w:rsidRDefault="001D355F" w:rsidP="00FD44A8">
      <w:pPr>
        <w:pStyle w:val="Heading3"/>
        <w:numPr>
          <w:ilvl w:val="1"/>
          <w:numId w:val="61"/>
        </w:numPr>
        <w:ind w:left="426"/>
        <w:rPr>
          <w:rFonts w:ascii="Montserrat" w:hAnsi="Montserrat" w:cs="Arial"/>
          <w:b/>
          <w:color w:val="000000" w:themeColor="text1"/>
          <w:sz w:val="20"/>
          <w:szCs w:val="20"/>
        </w:rPr>
      </w:pPr>
      <w:bookmarkStart w:id="197" w:name="_Toc157526084"/>
      <w:bookmarkEnd w:id="188"/>
      <w:bookmarkEnd w:id="189"/>
      <w:r w:rsidRPr="009B5F27">
        <w:rPr>
          <w:rFonts w:ascii="Montserrat" w:hAnsi="Montserrat" w:cs="Arial"/>
          <w:b/>
          <w:color w:val="000000" w:themeColor="text1"/>
          <w:sz w:val="20"/>
          <w:szCs w:val="20"/>
        </w:rPr>
        <w:t xml:space="preserve">SERVICIOS </w:t>
      </w:r>
      <w:r w:rsidR="00D4652F" w:rsidRPr="009B5F27">
        <w:rPr>
          <w:rFonts w:ascii="Montserrat" w:hAnsi="Montserrat" w:cs="Arial"/>
          <w:b/>
          <w:color w:val="000000" w:themeColor="text1"/>
          <w:sz w:val="20"/>
          <w:szCs w:val="20"/>
        </w:rPr>
        <w:t>TECNOLÓGICOS</w:t>
      </w:r>
      <w:bookmarkEnd w:id="197"/>
    </w:p>
    <w:p w14:paraId="20AB5DA8" w14:textId="77777777" w:rsidR="001D355F" w:rsidRPr="009B5F27" w:rsidRDefault="001D355F" w:rsidP="001D355F">
      <w:pPr>
        <w:spacing w:line="276" w:lineRule="auto"/>
        <w:jc w:val="both"/>
        <w:rPr>
          <w:rFonts w:ascii="Montserrat" w:hAnsi="Montserrat" w:cs="Arial"/>
          <w:color w:val="FF0000"/>
          <w:sz w:val="20"/>
          <w:szCs w:val="20"/>
        </w:rPr>
      </w:pPr>
    </w:p>
    <w:p w14:paraId="6934BD36" w14:textId="77777777" w:rsidR="001D355F" w:rsidRPr="00362471" w:rsidRDefault="001D355F" w:rsidP="001D355F">
      <w:pPr>
        <w:jc w:val="both"/>
        <w:rPr>
          <w:rFonts w:ascii="Montserrat" w:hAnsi="Montserrat" w:cs="Arial"/>
          <w:color w:val="000000" w:themeColor="text1"/>
          <w:sz w:val="20"/>
          <w:szCs w:val="20"/>
        </w:rPr>
      </w:pPr>
      <w:r w:rsidRPr="00362471">
        <w:rPr>
          <w:rFonts w:ascii="Montserrat" w:hAnsi="Montserrat" w:cs="Arial"/>
          <w:color w:val="000000" w:themeColor="text1"/>
          <w:sz w:val="20"/>
          <w:szCs w:val="20"/>
        </w:rPr>
        <w:t>La Universidad Simón Bolívar en su compromiso de ofrecer servicios educativos de alta calidad, ha venido fortaleciendo sus recursos y capacidades tecnológicas, que permiten innovar de manera permanente y efectiva en el sector de la educación superior, a través del uso efectivo del conocimiento, las plataformas e infraestructura tecnológica, atendiendo los lineamientos de la política integral de TI de la Universidad Simón Bolívar.</w:t>
      </w:r>
    </w:p>
    <w:p w14:paraId="274BAFE3" w14:textId="77777777" w:rsidR="001D355F" w:rsidRPr="00362471" w:rsidRDefault="001D355F" w:rsidP="001D355F">
      <w:pPr>
        <w:jc w:val="both"/>
        <w:rPr>
          <w:rFonts w:ascii="Montserrat" w:hAnsi="Montserrat" w:cs="Arial"/>
          <w:color w:val="000000" w:themeColor="text1"/>
          <w:sz w:val="20"/>
          <w:szCs w:val="20"/>
          <w:lang w:val="es-ES"/>
        </w:rPr>
      </w:pPr>
      <w:r w:rsidRPr="00362471">
        <w:rPr>
          <w:rFonts w:ascii="Montserrat" w:hAnsi="Montserrat" w:cs="Arial"/>
          <w:color w:val="000000" w:themeColor="text1"/>
          <w:sz w:val="20"/>
          <w:szCs w:val="20"/>
        </w:rPr>
        <w:t>En el análisis realizado se encontraron las siguientes particularidades:</w:t>
      </w:r>
    </w:p>
    <w:p w14:paraId="3A2E8078" w14:textId="5CF93912" w:rsidR="001D355F" w:rsidRPr="00362471" w:rsidRDefault="001D355F" w:rsidP="00FD44A8">
      <w:pPr>
        <w:pStyle w:val="ListParagraph"/>
        <w:numPr>
          <w:ilvl w:val="0"/>
          <w:numId w:val="73"/>
        </w:numPr>
        <w:jc w:val="both"/>
        <w:rPr>
          <w:rFonts w:ascii="Montserrat" w:hAnsi="Montserrat"/>
          <w:color w:val="000000" w:themeColor="text1"/>
          <w:sz w:val="20"/>
          <w:szCs w:val="20"/>
          <w:lang w:val="es-ES"/>
        </w:rPr>
      </w:pPr>
      <w:r w:rsidRPr="00362471">
        <w:rPr>
          <w:rFonts w:ascii="Montserrat" w:hAnsi="Montserrat"/>
          <w:color w:val="000000" w:themeColor="text1"/>
          <w:sz w:val="20"/>
          <w:szCs w:val="20"/>
          <w:lang w:val="es-ES"/>
        </w:rPr>
        <w:t xml:space="preserve">La infraestructura tecnológica es mayoritariamente </w:t>
      </w:r>
      <w:proofErr w:type="spellStart"/>
      <w:r w:rsidRPr="00362471">
        <w:rPr>
          <w:rFonts w:ascii="Montserrat" w:hAnsi="Montserrat"/>
          <w:color w:val="000000" w:themeColor="text1"/>
          <w:sz w:val="20"/>
          <w:szCs w:val="20"/>
          <w:lang w:val="es-ES"/>
        </w:rPr>
        <w:t>Onpremise</w:t>
      </w:r>
      <w:proofErr w:type="spellEnd"/>
      <w:r w:rsidRPr="00362471">
        <w:rPr>
          <w:rFonts w:ascii="Montserrat" w:hAnsi="Montserrat"/>
          <w:color w:val="000000" w:themeColor="text1"/>
          <w:sz w:val="20"/>
          <w:szCs w:val="20"/>
          <w:lang w:val="es-ES"/>
        </w:rPr>
        <w:t xml:space="preserve"> lo que incide de manera directa en los costos de administración y en los niveles de disponibilidad.</w:t>
      </w:r>
    </w:p>
    <w:p w14:paraId="250341E1" w14:textId="608C3FEF" w:rsidR="001D355F" w:rsidRPr="00756116" w:rsidRDefault="001D355F" w:rsidP="00FD44A8">
      <w:pPr>
        <w:pStyle w:val="ListParagraph"/>
        <w:numPr>
          <w:ilvl w:val="0"/>
          <w:numId w:val="73"/>
        </w:numPr>
        <w:jc w:val="both"/>
        <w:rPr>
          <w:rFonts w:ascii="Montserrat" w:hAnsi="Montserrat"/>
          <w:color w:val="FF0000"/>
          <w:sz w:val="20"/>
          <w:szCs w:val="20"/>
          <w:lang w:val="es-ES"/>
        </w:rPr>
      </w:pPr>
      <w:r w:rsidRPr="00756116">
        <w:rPr>
          <w:rFonts w:ascii="Montserrat" w:hAnsi="Montserrat"/>
          <w:color w:val="FF0000"/>
          <w:sz w:val="20"/>
          <w:szCs w:val="20"/>
          <w:lang w:val="es-ES"/>
        </w:rPr>
        <w:t>Actualmente no se cuenta con un plan de recuperación ante desastres, lo que eventualmente podría afectar la continuidad de los procesos institucionales</w:t>
      </w:r>
      <w:r w:rsidR="00756116" w:rsidRPr="00756116">
        <w:rPr>
          <w:rFonts w:ascii="Montserrat" w:hAnsi="Montserrat"/>
          <w:color w:val="FF0000"/>
          <w:sz w:val="20"/>
          <w:szCs w:val="20"/>
          <w:lang w:val="es-ES"/>
        </w:rPr>
        <w:t xml:space="preserve">, aunque </w:t>
      </w:r>
      <w:r w:rsidR="00BB752F" w:rsidRPr="00756116">
        <w:rPr>
          <w:rFonts w:ascii="Montserrat" w:hAnsi="Montserrat"/>
          <w:color w:val="FF0000"/>
          <w:sz w:val="20"/>
          <w:szCs w:val="20"/>
          <w:lang w:val="es-ES"/>
        </w:rPr>
        <w:t>está</w:t>
      </w:r>
      <w:r w:rsidR="00756116" w:rsidRPr="00756116">
        <w:rPr>
          <w:rFonts w:ascii="Montserrat" w:hAnsi="Montserrat"/>
          <w:color w:val="FF0000"/>
          <w:sz w:val="20"/>
          <w:szCs w:val="20"/>
          <w:lang w:val="es-ES"/>
        </w:rPr>
        <w:t xml:space="preserve"> en fase de construcción para identificar inicialmente aquellos eventos que puedan perjudicar la infraestructura tecnológica. </w:t>
      </w:r>
    </w:p>
    <w:p w14:paraId="568C9E90" w14:textId="77777777" w:rsidR="001D355F" w:rsidRPr="00362471" w:rsidRDefault="001D355F" w:rsidP="00FD44A8">
      <w:pPr>
        <w:pStyle w:val="ListParagraph"/>
        <w:numPr>
          <w:ilvl w:val="0"/>
          <w:numId w:val="73"/>
        </w:numPr>
        <w:jc w:val="both"/>
        <w:rPr>
          <w:rFonts w:ascii="Montserrat" w:hAnsi="Montserrat"/>
          <w:color w:val="000000" w:themeColor="text1"/>
          <w:sz w:val="20"/>
          <w:szCs w:val="20"/>
          <w:lang w:val="es-ES"/>
        </w:rPr>
      </w:pPr>
      <w:r w:rsidRPr="00362471">
        <w:rPr>
          <w:rFonts w:ascii="Montserrat" w:hAnsi="Montserrat"/>
          <w:color w:val="000000" w:themeColor="text1"/>
          <w:sz w:val="20"/>
          <w:szCs w:val="20"/>
          <w:lang w:val="es-ES"/>
        </w:rPr>
        <w:t>Actualmente los usuarios no conocen los niveles de servicio ofertados por el proceso de gestión de TI.</w:t>
      </w:r>
    </w:p>
    <w:p w14:paraId="3AD12403" w14:textId="77777777" w:rsidR="001D355F" w:rsidRPr="00362471" w:rsidRDefault="001D355F" w:rsidP="00FD44A8">
      <w:pPr>
        <w:pStyle w:val="ListParagraph"/>
        <w:numPr>
          <w:ilvl w:val="0"/>
          <w:numId w:val="73"/>
        </w:numPr>
        <w:jc w:val="both"/>
        <w:rPr>
          <w:rFonts w:ascii="Montserrat" w:hAnsi="Montserrat"/>
          <w:color w:val="000000" w:themeColor="text1"/>
          <w:sz w:val="20"/>
          <w:szCs w:val="20"/>
          <w:lang w:val="es-ES"/>
        </w:rPr>
      </w:pPr>
      <w:r w:rsidRPr="00362471">
        <w:rPr>
          <w:rFonts w:ascii="Montserrat" w:hAnsi="Montserrat"/>
          <w:color w:val="000000" w:themeColor="text1"/>
          <w:sz w:val="20"/>
          <w:szCs w:val="20"/>
          <w:lang w:val="es-ES"/>
        </w:rPr>
        <w:t>Actualmente solo se evalúa algunos servicios ofrecidos por el proceso de gestión de TI.</w:t>
      </w:r>
    </w:p>
    <w:p w14:paraId="59196783" w14:textId="7E30FE24" w:rsidR="001D355F" w:rsidRPr="00362471" w:rsidRDefault="001D355F" w:rsidP="00FD44A8">
      <w:pPr>
        <w:pStyle w:val="ListParagraph"/>
        <w:numPr>
          <w:ilvl w:val="0"/>
          <w:numId w:val="73"/>
        </w:numPr>
        <w:jc w:val="both"/>
        <w:rPr>
          <w:rFonts w:ascii="Montserrat" w:eastAsiaTheme="minorEastAsia" w:hAnsi="Montserrat"/>
          <w:color w:val="000000" w:themeColor="text1"/>
          <w:sz w:val="20"/>
          <w:szCs w:val="20"/>
          <w:lang w:val="es-ES"/>
        </w:rPr>
      </w:pPr>
      <w:r w:rsidRPr="00362471">
        <w:rPr>
          <w:rFonts w:ascii="Montserrat" w:hAnsi="Montserrat"/>
          <w:color w:val="000000" w:themeColor="text1"/>
          <w:sz w:val="20"/>
          <w:szCs w:val="20"/>
          <w:lang w:val="es-ES"/>
        </w:rPr>
        <w:t xml:space="preserve">Actualmente se cuenta con </w:t>
      </w:r>
      <w:r w:rsidR="00570C5D">
        <w:rPr>
          <w:rFonts w:ascii="Montserrat" w:hAnsi="Montserrat"/>
          <w:color w:val="000000" w:themeColor="text1"/>
          <w:sz w:val="20"/>
          <w:szCs w:val="20"/>
          <w:lang w:val="es-ES"/>
        </w:rPr>
        <w:t>1</w:t>
      </w:r>
      <w:r w:rsidRPr="00362471">
        <w:rPr>
          <w:rFonts w:ascii="Montserrat" w:hAnsi="Montserrat"/>
          <w:color w:val="000000" w:themeColor="text1"/>
          <w:sz w:val="20"/>
          <w:szCs w:val="20"/>
          <w:lang w:val="es-ES"/>
        </w:rPr>
        <w:t xml:space="preserve"> procedimientos normalizados para la administración de Infraestructura</w:t>
      </w:r>
      <w:r w:rsidR="002579F6">
        <w:rPr>
          <w:rFonts w:ascii="Montserrat" w:hAnsi="Montserrat"/>
          <w:color w:val="000000" w:themeColor="text1"/>
          <w:sz w:val="20"/>
          <w:szCs w:val="20"/>
          <w:lang w:val="es-ES"/>
        </w:rPr>
        <w:t xml:space="preserve"> tecnológica</w:t>
      </w:r>
      <w:r w:rsidRPr="00362471">
        <w:rPr>
          <w:rFonts w:ascii="Montserrat" w:hAnsi="Montserrat"/>
          <w:color w:val="000000" w:themeColor="text1"/>
          <w:sz w:val="20"/>
          <w:szCs w:val="20"/>
          <w:lang w:val="es-ES"/>
        </w:rPr>
        <w:t xml:space="preserve"> en el sistema de gestión de calidad, aun así, no se reflejan la totalidad de las funciones llevadas a cabo en el proceso de Gestión de TI.</w:t>
      </w:r>
    </w:p>
    <w:p w14:paraId="7D514A91" w14:textId="77777777" w:rsidR="001D355F" w:rsidRPr="009B5F27" w:rsidRDefault="001D355F" w:rsidP="001D355F">
      <w:pPr>
        <w:rPr>
          <w:rFonts w:ascii="Montserrat" w:hAnsi="Montserrat" w:cs="Tahoma"/>
          <w:color w:val="70AD47" w:themeColor="accent6"/>
          <w:sz w:val="20"/>
          <w:szCs w:val="20"/>
        </w:rPr>
      </w:pPr>
    </w:p>
    <w:p w14:paraId="32A69072" w14:textId="77777777" w:rsidR="001D355F" w:rsidRPr="009B5F27" w:rsidRDefault="001D355F" w:rsidP="00FD44A8">
      <w:pPr>
        <w:pStyle w:val="Heading4"/>
        <w:numPr>
          <w:ilvl w:val="2"/>
          <w:numId w:val="61"/>
        </w:numPr>
        <w:spacing w:line="276" w:lineRule="auto"/>
        <w:ind w:left="284" w:hanging="360"/>
        <w:rPr>
          <w:rFonts w:ascii="Montserrat" w:hAnsi="Montserrat" w:cs="Arial"/>
          <w:b/>
          <w:i w:val="0"/>
          <w:color w:val="000000" w:themeColor="text1"/>
          <w:sz w:val="20"/>
          <w:szCs w:val="20"/>
        </w:rPr>
      </w:pPr>
      <w:bookmarkStart w:id="198" w:name="_Toc157526085"/>
      <w:r w:rsidRPr="009B5F27">
        <w:rPr>
          <w:rFonts w:ascii="Montserrat" w:hAnsi="Montserrat" w:cs="Arial"/>
          <w:b/>
          <w:i w:val="0"/>
          <w:color w:val="000000" w:themeColor="text1"/>
          <w:sz w:val="20"/>
          <w:szCs w:val="20"/>
        </w:rPr>
        <w:t>SERVICIOS DE INFRAESTRUCTURA</w:t>
      </w:r>
      <w:bookmarkEnd w:id="198"/>
    </w:p>
    <w:p w14:paraId="3B0021E2" w14:textId="77777777" w:rsidR="001D355F" w:rsidRPr="009B5F27" w:rsidRDefault="001D355F" w:rsidP="001D355F">
      <w:pPr>
        <w:rPr>
          <w:rFonts w:ascii="Montserrat" w:hAnsi="Montserrat"/>
          <w:sz w:val="20"/>
          <w:szCs w:val="20"/>
          <w:lang w:val="es-ES"/>
        </w:rPr>
      </w:pPr>
    </w:p>
    <w:p w14:paraId="0F20A4FC" w14:textId="77777777" w:rsidR="001D355F" w:rsidRPr="007C25A7" w:rsidRDefault="001D355F" w:rsidP="001D355F">
      <w:pPr>
        <w:autoSpaceDE w:val="0"/>
        <w:autoSpaceDN w:val="0"/>
        <w:adjustRightInd w:val="0"/>
        <w:spacing w:after="0" w:line="276" w:lineRule="auto"/>
        <w:ind w:left="708"/>
        <w:jc w:val="both"/>
        <w:rPr>
          <w:rFonts w:ascii="Montserrat" w:eastAsia="Arial" w:hAnsi="Montserrat" w:cs="Arial"/>
          <w:sz w:val="20"/>
          <w:szCs w:val="20"/>
          <w:lang w:val="es-ES"/>
        </w:rPr>
      </w:pPr>
      <w:r w:rsidRPr="007C25A7">
        <w:rPr>
          <w:rFonts w:ascii="Montserrat" w:eastAsia="Arial" w:hAnsi="Montserrat" w:cs="Arial"/>
          <w:sz w:val="20"/>
          <w:szCs w:val="20"/>
          <w:lang w:val="es-ES"/>
        </w:rPr>
        <w:t>El componente de infraestructura dentro del modelo de gestión de servicios tecnológicos comprende la definición de la arquitectura de la plataforma tecnológica y de los planes de adquisición a partir de los análisis de capacidad, seguridad y de disponibilidad, los cuales recogen las necesidades de infraestructura para soportar tanto los sistemas de información cómo los servicios tecnológicos.</w:t>
      </w:r>
    </w:p>
    <w:p w14:paraId="72660EC4" w14:textId="77777777" w:rsidR="001D355F" w:rsidRPr="007C25A7" w:rsidRDefault="001D355F" w:rsidP="001D355F">
      <w:pPr>
        <w:autoSpaceDE w:val="0"/>
        <w:autoSpaceDN w:val="0"/>
        <w:adjustRightInd w:val="0"/>
        <w:spacing w:after="0" w:line="276" w:lineRule="auto"/>
        <w:ind w:left="708"/>
        <w:jc w:val="both"/>
        <w:rPr>
          <w:rFonts w:ascii="Montserrat" w:eastAsia="Arial" w:hAnsi="Montserrat" w:cs="Arial"/>
          <w:sz w:val="20"/>
          <w:szCs w:val="20"/>
          <w:lang w:val="es-ES"/>
        </w:rPr>
      </w:pPr>
      <w:r w:rsidRPr="007C25A7">
        <w:rPr>
          <w:rFonts w:ascii="Montserrat" w:eastAsia="Arial" w:hAnsi="Montserrat" w:cs="Arial"/>
          <w:sz w:val="20"/>
          <w:szCs w:val="20"/>
          <w:lang w:val="es-ES"/>
        </w:rPr>
        <w:t>Dentro de este componente se incluyen todos los elementos de infraestructura tecnológica requeridos para consolidar la plataforma que da soporte a los servicios:</w:t>
      </w:r>
    </w:p>
    <w:p w14:paraId="50517062" w14:textId="77777777" w:rsidR="001D355F" w:rsidRPr="007C25A7" w:rsidRDefault="001D355F" w:rsidP="00FD44A8">
      <w:pPr>
        <w:pStyle w:val="ListParagraph"/>
        <w:numPr>
          <w:ilvl w:val="0"/>
          <w:numId w:val="50"/>
        </w:numPr>
        <w:autoSpaceDE w:val="0"/>
        <w:autoSpaceDN w:val="0"/>
        <w:adjustRightInd w:val="0"/>
        <w:spacing w:after="0" w:line="276" w:lineRule="auto"/>
        <w:jc w:val="both"/>
        <w:rPr>
          <w:rFonts w:ascii="Montserrat" w:hAnsi="Montserrat"/>
          <w:sz w:val="20"/>
          <w:szCs w:val="20"/>
          <w:lang w:val="es-ES"/>
        </w:rPr>
      </w:pPr>
      <w:r w:rsidRPr="007C25A7">
        <w:rPr>
          <w:rFonts w:ascii="Montserrat" w:eastAsia="Arial" w:hAnsi="Montserrat" w:cs="Arial"/>
          <w:sz w:val="20"/>
          <w:szCs w:val="20"/>
          <w:lang w:val="es-ES"/>
        </w:rPr>
        <w:t>Infraestructura tecnológica: servidores, equipos de redes y comunicaciones, sistemas de almacenamiento, seguridad y Backup, y licenciamiento de software de Datacenter.</w:t>
      </w:r>
    </w:p>
    <w:p w14:paraId="5F51511E" w14:textId="2366DBFE" w:rsidR="001D355F" w:rsidRPr="007C25A7" w:rsidRDefault="001D355F" w:rsidP="00FD44A8">
      <w:pPr>
        <w:pStyle w:val="ListParagraph"/>
        <w:numPr>
          <w:ilvl w:val="0"/>
          <w:numId w:val="50"/>
        </w:numPr>
        <w:autoSpaceDE w:val="0"/>
        <w:autoSpaceDN w:val="0"/>
        <w:adjustRightInd w:val="0"/>
        <w:spacing w:after="0" w:line="276" w:lineRule="auto"/>
        <w:jc w:val="both"/>
        <w:rPr>
          <w:rFonts w:ascii="Montserrat" w:eastAsia="Arial" w:hAnsi="Montserrat" w:cs="Arial"/>
          <w:sz w:val="20"/>
          <w:szCs w:val="20"/>
          <w:lang w:val="es-ES"/>
        </w:rPr>
      </w:pPr>
      <w:r w:rsidRPr="557A4868">
        <w:rPr>
          <w:rFonts w:ascii="Montserrat" w:eastAsia="Arial" w:hAnsi="Montserrat" w:cs="Arial"/>
          <w:sz w:val="20"/>
          <w:szCs w:val="20"/>
          <w:lang w:val="es-ES"/>
        </w:rPr>
        <w:t>Hardware y software de oficina: equipos de cómputo, impresoras, escáneres, telefonía</w:t>
      </w:r>
      <w:r w:rsidR="00ED4692">
        <w:rPr>
          <w:rFonts w:ascii="Montserrat" w:eastAsia="Arial" w:hAnsi="Montserrat" w:cs="Arial"/>
          <w:sz w:val="20"/>
          <w:szCs w:val="20"/>
          <w:lang w:val="es-ES"/>
        </w:rPr>
        <w:t xml:space="preserve"> y</w:t>
      </w:r>
      <w:r w:rsidRPr="557A4868">
        <w:rPr>
          <w:rFonts w:ascii="Montserrat" w:eastAsia="Arial" w:hAnsi="Montserrat" w:cs="Arial"/>
          <w:sz w:val="20"/>
          <w:szCs w:val="20"/>
          <w:lang w:val="es-ES"/>
        </w:rPr>
        <w:t xml:space="preserve"> software de productividad.</w:t>
      </w:r>
    </w:p>
    <w:p w14:paraId="4DA1CCDB" w14:textId="77777777" w:rsidR="001D355F" w:rsidRPr="007C25A7" w:rsidRDefault="001D355F" w:rsidP="00F53DC5">
      <w:pPr>
        <w:autoSpaceDE w:val="0"/>
        <w:autoSpaceDN w:val="0"/>
        <w:adjustRightInd w:val="0"/>
        <w:spacing w:after="0" w:line="276" w:lineRule="auto"/>
        <w:ind w:left="708"/>
        <w:jc w:val="both"/>
        <w:rPr>
          <w:rFonts w:ascii="Montserrat" w:eastAsia="Arial" w:hAnsi="Montserrat" w:cs="Arial"/>
          <w:sz w:val="20"/>
          <w:szCs w:val="20"/>
          <w:lang w:val="es-ES"/>
        </w:rPr>
      </w:pPr>
      <w:r w:rsidRPr="007C25A7">
        <w:rPr>
          <w:rFonts w:ascii="Montserrat" w:eastAsia="Arial" w:hAnsi="Montserrat" w:cs="Arial"/>
          <w:sz w:val="20"/>
          <w:szCs w:val="20"/>
          <w:lang w:val="es-ES"/>
        </w:rPr>
        <w:t>El suministro o adquisición de la infraestructura y de los servicios, dependiendo de las necesidades de la institución se dan en modalidad de compra para garantizar una capacidad local o en modalidad de servicios de hosting o servicios en la nube.</w:t>
      </w:r>
    </w:p>
    <w:p w14:paraId="533CC90C" w14:textId="77777777" w:rsidR="001D355F" w:rsidRPr="007C25A7" w:rsidRDefault="001D355F" w:rsidP="00F53DC5">
      <w:pPr>
        <w:autoSpaceDE w:val="0"/>
        <w:autoSpaceDN w:val="0"/>
        <w:adjustRightInd w:val="0"/>
        <w:spacing w:after="0" w:line="276" w:lineRule="auto"/>
        <w:ind w:left="708"/>
        <w:jc w:val="both"/>
        <w:rPr>
          <w:rFonts w:ascii="Montserrat" w:eastAsia="Arial" w:hAnsi="Montserrat" w:cs="Arial"/>
          <w:sz w:val="20"/>
          <w:szCs w:val="20"/>
          <w:lang w:val="es-ES"/>
        </w:rPr>
      </w:pPr>
      <w:r w:rsidRPr="007C25A7">
        <w:rPr>
          <w:rFonts w:ascii="Montserrat" w:eastAsia="Arial" w:hAnsi="Montserrat" w:cs="Arial"/>
          <w:sz w:val="20"/>
          <w:szCs w:val="20"/>
          <w:lang w:val="es-ES"/>
        </w:rPr>
        <w:t>De cualquier forma, el área de TI de la organización debe garantizar continuidad del servicio.</w:t>
      </w:r>
    </w:p>
    <w:p w14:paraId="4CEA838E" w14:textId="77777777" w:rsidR="001D355F" w:rsidRPr="007C25A7" w:rsidRDefault="001D355F" w:rsidP="001D355F">
      <w:pPr>
        <w:autoSpaceDE w:val="0"/>
        <w:autoSpaceDN w:val="0"/>
        <w:adjustRightInd w:val="0"/>
        <w:spacing w:after="0" w:line="276" w:lineRule="auto"/>
        <w:ind w:left="708"/>
        <w:jc w:val="both"/>
        <w:rPr>
          <w:rFonts w:ascii="Montserrat" w:eastAsia="Arial" w:hAnsi="Montserrat" w:cs="Arial"/>
          <w:sz w:val="20"/>
          <w:szCs w:val="20"/>
          <w:lang w:val="es-ES"/>
        </w:rPr>
      </w:pPr>
      <w:r w:rsidRPr="007C25A7">
        <w:rPr>
          <w:rFonts w:ascii="Montserrat" w:eastAsia="Arial" w:hAnsi="Montserrat" w:cs="Arial"/>
          <w:sz w:val="20"/>
          <w:szCs w:val="20"/>
          <w:lang w:val="es-ES"/>
        </w:rPr>
        <w:t>A continuación, se describen las características básicas de los diferentes elementos</w:t>
      </w:r>
    </w:p>
    <w:p w14:paraId="5BC5B50D" w14:textId="77777777" w:rsidR="001D355F" w:rsidRDefault="001D355F" w:rsidP="001D355F">
      <w:pPr>
        <w:autoSpaceDE w:val="0"/>
        <w:autoSpaceDN w:val="0"/>
        <w:adjustRightInd w:val="0"/>
        <w:spacing w:after="0" w:line="276" w:lineRule="auto"/>
        <w:ind w:left="708"/>
        <w:jc w:val="both"/>
        <w:rPr>
          <w:rFonts w:ascii="Montserrat" w:eastAsia="Arial" w:hAnsi="Montserrat" w:cs="Arial"/>
          <w:sz w:val="20"/>
          <w:szCs w:val="20"/>
          <w:lang w:val="es-ES"/>
        </w:rPr>
      </w:pPr>
      <w:r w:rsidRPr="007C25A7">
        <w:rPr>
          <w:rFonts w:ascii="Montserrat" w:eastAsia="Arial" w:hAnsi="Montserrat" w:cs="Arial"/>
          <w:sz w:val="20"/>
          <w:szCs w:val="20"/>
          <w:lang w:val="es-ES"/>
        </w:rPr>
        <w:t>que se contemplan en la arquitectura de la plataforma tecnológica.</w:t>
      </w:r>
    </w:p>
    <w:p w14:paraId="25C292BC" w14:textId="77777777" w:rsidR="00D77FED" w:rsidRDefault="00D77FED" w:rsidP="001D355F">
      <w:pPr>
        <w:autoSpaceDE w:val="0"/>
        <w:autoSpaceDN w:val="0"/>
        <w:adjustRightInd w:val="0"/>
        <w:spacing w:after="0" w:line="276" w:lineRule="auto"/>
        <w:ind w:left="708"/>
        <w:jc w:val="both"/>
        <w:rPr>
          <w:rFonts w:ascii="Montserrat" w:eastAsia="Arial" w:hAnsi="Montserrat" w:cs="Arial"/>
          <w:sz w:val="20"/>
          <w:szCs w:val="20"/>
          <w:lang w:val="es-ES"/>
        </w:rPr>
      </w:pPr>
    </w:p>
    <w:p w14:paraId="4547301C" w14:textId="77777777" w:rsidR="00D77FED" w:rsidRDefault="00D77FED" w:rsidP="001D355F">
      <w:pPr>
        <w:autoSpaceDE w:val="0"/>
        <w:autoSpaceDN w:val="0"/>
        <w:adjustRightInd w:val="0"/>
        <w:spacing w:after="0" w:line="276" w:lineRule="auto"/>
        <w:ind w:left="708"/>
        <w:jc w:val="both"/>
        <w:rPr>
          <w:rFonts w:ascii="Montserrat" w:eastAsia="Arial" w:hAnsi="Montserrat" w:cs="Arial"/>
          <w:sz w:val="20"/>
          <w:szCs w:val="20"/>
          <w:lang w:val="es-ES"/>
        </w:rPr>
      </w:pPr>
    </w:p>
    <w:p w14:paraId="5FEEFF64" w14:textId="71089B0E" w:rsidR="00EB178D" w:rsidRPr="00D722D9" w:rsidRDefault="007243ED" w:rsidP="00FD44A8">
      <w:pPr>
        <w:pStyle w:val="Heading4"/>
        <w:numPr>
          <w:ilvl w:val="2"/>
          <w:numId w:val="61"/>
        </w:numPr>
        <w:spacing w:line="276" w:lineRule="auto"/>
        <w:ind w:left="284" w:hanging="360"/>
        <w:rPr>
          <w:rFonts w:ascii="Montserrat" w:hAnsi="Montserrat" w:cs="Arial"/>
          <w:b/>
          <w:i w:val="0"/>
          <w:color w:val="auto"/>
          <w:sz w:val="20"/>
          <w:szCs w:val="20"/>
        </w:rPr>
      </w:pPr>
      <w:bookmarkStart w:id="199" w:name="_Toc157526086"/>
      <w:r w:rsidRPr="00D722D9">
        <w:rPr>
          <w:rFonts w:ascii="Montserrat" w:hAnsi="Montserrat" w:cs="Arial"/>
          <w:b/>
          <w:i w:val="0"/>
          <w:color w:val="auto"/>
          <w:sz w:val="20"/>
          <w:szCs w:val="20"/>
        </w:rPr>
        <w:t>ARQUITECTURA DE INFRAESTRUCTURA TECNOLÓGICA</w:t>
      </w:r>
      <w:bookmarkEnd w:id="199"/>
      <w:r w:rsidRPr="00D722D9">
        <w:rPr>
          <w:rFonts w:ascii="Montserrat" w:hAnsi="Montserrat" w:cs="Arial"/>
          <w:b/>
          <w:i w:val="0"/>
          <w:color w:val="auto"/>
          <w:sz w:val="20"/>
          <w:szCs w:val="20"/>
        </w:rPr>
        <w:tab/>
      </w:r>
    </w:p>
    <w:p w14:paraId="6EC87618" w14:textId="77777777" w:rsidR="00EB178D" w:rsidRDefault="00EB178D" w:rsidP="00EB178D">
      <w:pPr>
        <w:rPr>
          <w:rFonts w:ascii="Montserrat" w:hAnsi="Montserrat" w:cs="Arial"/>
          <w:sz w:val="20"/>
          <w:szCs w:val="20"/>
          <w:lang w:val="es-ES"/>
        </w:rPr>
      </w:pPr>
    </w:p>
    <w:p w14:paraId="4169F3D9" w14:textId="77777777" w:rsidR="00D722D9" w:rsidRPr="00991658" w:rsidRDefault="00D722D9" w:rsidP="00D722D9">
      <w:pPr>
        <w:pStyle w:val="Default"/>
        <w:spacing w:line="276" w:lineRule="auto"/>
        <w:jc w:val="both"/>
        <w:rPr>
          <w:rFonts w:ascii="Montserrat" w:hAnsi="Montserrat" w:cs="Arial"/>
          <w:color w:val="auto"/>
          <w:sz w:val="20"/>
          <w:szCs w:val="20"/>
        </w:rPr>
      </w:pPr>
      <w:r w:rsidRPr="00991658">
        <w:rPr>
          <w:rFonts w:ascii="Montserrat" w:hAnsi="Montserrat" w:cs="Arial"/>
          <w:color w:val="auto"/>
          <w:sz w:val="20"/>
          <w:szCs w:val="20"/>
        </w:rPr>
        <w:t xml:space="preserve">La institución cuenta con una plataforma tecnológica robusta que permite soportar la demanda de servicios tecnológicos de la comunidad académica-administrativa, generando con esto un valor agregado y disponiendo así la tecnología al servicio de su gestión estratégica, los elementos de la infraestructura TI se tienen: </w:t>
      </w:r>
    </w:p>
    <w:p w14:paraId="18BC9065" w14:textId="77777777" w:rsidR="00D722D9" w:rsidRPr="00991658" w:rsidRDefault="00D722D9" w:rsidP="00DD04F4">
      <w:pPr>
        <w:numPr>
          <w:ilvl w:val="0"/>
          <w:numId w:val="8"/>
        </w:numPr>
        <w:spacing w:after="0" w:line="276" w:lineRule="auto"/>
        <w:jc w:val="both"/>
        <w:rPr>
          <w:rFonts w:ascii="Montserrat" w:hAnsi="Montserrat" w:cs="Arial"/>
          <w:sz w:val="20"/>
          <w:szCs w:val="20"/>
        </w:rPr>
      </w:pPr>
      <w:r w:rsidRPr="00991658">
        <w:rPr>
          <w:rFonts w:ascii="Montserrat" w:hAnsi="Montserrat" w:cs="Arial"/>
          <w:sz w:val="20"/>
          <w:szCs w:val="20"/>
        </w:rPr>
        <w:t xml:space="preserve">Nube </w:t>
      </w:r>
    </w:p>
    <w:p w14:paraId="14FC2DE3" w14:textId="77777777" w:rsidR="00D722D9" w:rsidRPr="00991658" w:rsidRDefault="00D722D9" w:rsidP="00DD04F4">
      <w:pPr>
        <w:numPr>
          <w:ilvl w:val="0"/>
          <w:numId w:val="8"/>
        </w:numPr>
        <w:spacing w:after="0" w:line="276" w:lineRule="auto"/>
        <w:jc w:val="both"/>
        <w:rPr>
          <w:rFonts w:ascii="Montserrat" w:hAnsi="Montserrat" w:cs="Arial"/>
          <w:sz w:val="20"/>
          <w:szCs w:val="20"/>
        </w:rPr>
      </w:pPr>
      <w:r w:rsidRPr="00991658">
        <w:rPr>
          <w:rFonts w:ascii="Montserrat" w:hAnsi="Montserrat" w:cs="Arial"/>
          <w:sz w:val="20"/>
          <w:szCs w:val="20"/>
        </w:rPr>
        <w:t>Servidores.</w:t>
      </w:r>
    </w:p>
    <w:p w14:paraId="297923F9" w14:textId="77777777" w:rsidR="00D722D9" w:rsidRPr="00991658" w:rsidRDefault="00D722D9" w:rsidP="00DD04F4">
      <w:pPr>
        <w:numPr>
          <w:ilvl w:val="0"/>
          <w:numId w:val="8"/>
        </w:numPr>
        <w:spacing w:after="0" w:line="276" w:lineRule="auto"/>
        <w:jc w:val="both"/>
        <w:rPr>
          <w:rFonts w:ascii="Montserrat" w:hAnsi="Montserrat" w:cs="Arial"/>
          <w:sz w:val="20"/>
          <w:szCs w:val="20"/>
        </w:rPr>
      </w:pPr>
      <w:r w:rsidRPr="00991658">
        <w:rPr>
          <w:rFonts w:ascii="Montserrat" w:hAnsi="Montserrat" w:cs="Arial"/>
          <w:sz w:val="20"/>
          <w:szCs w:val="20"/>
        </w:rPr>
        <w:t>Servicio de almacenamiento.</w:t>
      </w:r>
    </w:p>
    <w:p w14:paraId="2765DE60" w14:textId="77777777" w:rsidR="00D722D9" w:rsidRPr="00991658" w:rsidRDefault="00D722D9" w:rsidP="00DD04F4">
      <w:pPr>
        <w:numPr>
          <w:ilvl w:val="0"/>
          <w:numId w:val="8"/>
        </w:numPr>
        <w:spacing w:after="0" w:line="276" w:lineRule="auto"/>
        <w:jc w:val="both"/>
        <w:rPr>
          <w:rFonts w:ascii="Montserrat" w:hAnsi="Montserrat" w:cs="Arial"/>
          <w:sz w:val="20"/>
          <w:szCs w:val="20"/>
        </w:rPr>
      </w:pPr>
      <w:r w:rsidRPr="00991658">
        <w:rPr>
          <w:rFonts w:ascii="Montserrat" w:hAnsi="Montserrat" w:cs="Arial"/>
          <w:sz w:val="20"/>
          <w:szCs w:val="20"/>
        </w:rPr>
        <w:t>Servicio de Telefonía</w:t>
      </w:r>
    </w:p>
    <w:p w14:paraId="0A10D754" w14:textId="77777777" w:rsidR="00D722D9" w:rsidRPr="00991658" w:rsidRDefault="00D722D9" w:rsidP="00DD04F4">
      <w:pPr>
        <w:numPr>
          <w:ilvl w:val="0"/>
          <w:numId w:val="8"/>
        </w:numPr>
        <w:spacing w:after="0" w:line="276" w:lineRule="auto"/>
        <w:jc w:val="both"/>
        <w:rPr>
          <w:rFonts w:ascii="Montserrat" w:hAnsi="Montserrat" w:cs="Arial"/>
          <w:sz w:val="20"/>
          <w:szCs w:val="20"/>
        </w:rPr>
      </w:pPr>
      <w:r w:rsidRPr="00991658">
        <w:rPr>
          <w:rFonts w:ascii="Montserrat" w:hAnsi="Montserrat" w:cs="Arial"/>
          <w:sz w:val="20"/>
          <w:szCs w:val="20"/>
        </w:rPr>
        <w:t>Redes de comunicaciones LAN, WLAN y WAN</w:t>
      </w:r>
    </w:p>
    <w:p w14:paraId="43216BCF" w14:textId="77777777" w:rsidR="00D722D9" w:rsidRPr="00991658" w:rsidRDefault="00D722D9" w:rsidP="00DD04F4">
      <w:pPr>
        <w:numPr>
          <w:ilvl w:val="0"/>
          <w:numId w:val="8"/>
        </w:numPr>
        <w:spacing w:after="0" w:line="276" w:lineRule="auto"/>
        <w:jc w:val="both"/>
        <w:rPr>
          <w:rFonts w:ascii="Montserrat" w:hAnsi="Montserrat" w:cs="Arial"/>
          <w:sz w:val="20"/>
          <w:szCs w:val="20"/>
        </w:rPr>
      </w:pPr>
      <w:r w:rsidRPr="00991658">
        <w:rPr>
          <w:rFonts w:ascii="Montserrat" w:hAnsi="Montserrat" w:cs="Arial"/>
          <w:sz w:val="20"/>
          <w:szCs w:val="20"/>
        </w:rPr>
        <w:t>Facilitadores</w:t>
      </w:r>
    </w:p>
    <w:p w14:paraId="7431CA2C" w14:textId="77777777" w:rsidR="00D722D9" w:rsidRPr="00991658" w:rsidRDefault="00D722D9" w:rsidP="00DD04F4">
      <w:pPr>
        <w:numPr>
          <w:ilvl w:val="0"/>
          <w:numId w:val="8"/>
        </w:numPr>
        <w:spacing w:after="0" w:line="276" w:lineRule="auto"/>
        <w:jc w:val="both"/>
        <w:rPr>
          <w:rFonts w:ascii="Montserrat" w:hAnsi="Montserrat" w:cs="Arial"/>
          <w:sz w:val="20"/>
          <w:szCs w:val="20"/>
        </w:rPr>
      </w:pPr>
      <w:r w:rsidRPr="00991658">
        <w:rPr>
          <w:rFonts w:ascii="Montserrat" w:hAnsi="Montserrat" w:cs="Arial"/>
          <w:sz w:val="20"/>
          <w:szCs w:val="20"/>
        </w:rPr>
        <w:t>Seguridad</w:t>
      </w:r>
    </w:p>
    <w:p w14:paraId="3526025B" w14:textId="77777777" w:rsidR="00D722D9" w:rsidRPr="00991658" w:rsidRDefault="00D722D9" w:rsidP="00DD04F4">
      <w:pPr>
        <w:numPr>
          <w:ilvl w:val="0"/>
          <w:numId w:val="8"/>
        </w:numPr>
        <w:spacing w:after="0" w:line="276" w:lineRule="auto"/>
        <w:jc w:val="both"/>
        <w:rPr>
          <w:rFonts w:ascii="Montserrat" w:hAnsi="Montserrat" w:cs="Arial"/>
          <w:sz w:val="20"/>
          <w:szCs w:val="20"/>
        </w:rPr>
      </w:pPr>
      <w:r w:rsidRPr="00991658">
        <w:rPr>
          <w:rFonts w:ascii="Montserrat" w:hAnsi="Montserrat" w:cs="Arial"/>
          <w:sz w:val="20"/>
          <w:szCs w:val="20"/>
        </w:rPr>
        <w:t>Periféricos</w:t>
      </w:r>
    </w:p>
    <w:p w14:paraId="4EAAEF1C" w14:textId="77777777" w:rsidR="00D722D9" w:rsidRPr="009B5F27" w:rsidRDefault="00D722D9" w:rsidP="00EB178D">
      <w:pPr>
        <w:rPr>
          <w:rFonts w:ascii="Montserrat" w:hAnsi="Montserrat" w:cs="Arial"/>
          <w:sz w:val="20"/>
          <w:szCs w:val="20"/>
          <w:lang w:val="es-ES"/>
        </w:rPr>
      </w:pPr>
    </w:p>
    <w:tbl>
      <w:tblPr>
        <w:tblStyle w:val="Tablaconcuadrcula4-nfasis11"/>
        <w:tblW w:w="0" w:type="auto"/>
        <w:jc w:val="center"/>
        <w:tblLook w:val="04A0" w:firstRow="1" w:lastRow="0" w:firstColumn="1" w:lastColumn="0" w:noHBand="0" w:noVBand="1"/>
      </w:tblPr>
      <w:tblGrid>
        <w:gridCol w:w="2405"/>
        <w:gridCol w:w="6657"/>
      </w:tblGrid>
      <w:tr w:rsidR="00D722D9" w:rsidRPr="00BF11D1" w14:paraId="57154EED" w14:textId="77777777" w:rsidTr="00666C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79FC38FE" w14:textId="77777777" w:rsidR="00EB178D" w:rsidRPr="00BF11D1" w:rsidRDefault="00EB178D">
            <w:pPr>
              <w:jc w:val="center"/>
              <w:rPr>
                <w:rFonts w:ascii="Montserrat" w:hAnsi="Montserrat" w:cs="Arial"/>
                <w:sz w:val="16"/>
                <w:szCs w:val="16"/>
              </w:rPr>
            </w:pPr>
            <w:r w:rsidRPr="00BF11D1">
              <w:rPr>
                <w:rFonts w:ascii="Montserrat" w:hAnsi="Montserrat" w:cs="Arial"/>
                <w:sz w:val="16"/>
                <w:szCs w:val="16"/>
              </w:rPr>
              <w:t>Servicio de infraestructura</w:t>
            </w:r>
          </w:p>
        </w:tc>
        <w:tc>
          <w:tcPr>
            <w:tcW w:w="6657" w:type="dxa"/>
          </w:tcPr>
          <w:p w14:paraId="5C237390" w14:textId="77777777" w:rsidR="00EB178D" w:rsidRPr="00BF11D1" w:rsidRDefault="00EB178D">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6"/>
                <w:szCs w:val="16"/>
              </w:rPr>
            </w:pPr>
            <w:r w:rsidRPr="00BF11D1">
              <w:rPr>
                <w:rFonts w:ascii="Montserrat" w:hAnsi="Montserrat" w:cs="Arial"/>
                <w:sz w:val="16"/>
                <w:szCs w:val="16"/>
              </w:rPr>
              <w:t>Descripción</w:t>
            </w:r>
          </w:p>
        </w:tc>
      </w:tr>
      <w:tr w:rsidR="00D722D9" w:rsidRPr="00BF11D1" w14:paraId="2CCE831D" w14:textId="77777777" w:rsidTr="00666C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6781BE5A" w14:textId="77777777" w:rsidR="00EB178D" w:rsidRPr="00BF11D1" w:rsidRDefault="00EB178D">
            <w:pPr>
              <w:rPr>
                <w:rFonts w:ascii="Montserrat" w:hAnsi="Montserrat" w:cs="Arial"/>
                <w:b w:val="0"/>
                <w:sz w:val="16"/>
                <w:szCs w:val="16"/>
              </w:rPr>
            </w:pPr>
            <w:r w:rsidRPr="00BF11D1">
              <w:rPr>
                <w:rFonts w:ascii="Montserrat" w:hAnsi="Montserrat" w:cs="Arial"/>
                <w:sz w:val="16"/>
                <w:szCs w:val="16"/>
              </w:rPr>
              <w:t>Nube</w:t>
            </w:r>
          </w:p>
        </w:tc>
        <w:tc>
          <w:tcPr>
            <w:tcW w:w="6657" w:type="dxa"/>
          </w:tcPr>
          <w:p w14:paraId="77705DE1" w14:textId="77777777" w:rsidR="00EB178D" w:rsidRPr="00BF11D1" w:rsidRDefault="00EB178D" w:rsidP="00D722D9">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BF11D1">
              <w:rPr>
                <w:rFonts w:ascii="Montserrat" w:hAnsi="Montserrat" w:cs="Arial"/>
                <w:sz w:val="16"/>
                <w:szCs w:val="16"/>
              </w:rPr>
              <w:t>Servicio de nube pública donde se aloja la página web de la institución y se generan ambientes de pruebas para aplicaciones</w:t>
            </w:r>
          </w:p>
        </w:tc>
      </w:tr>
      <w:tr w:rsidR="00D722D9" w:rsidRPr="00BF11D1" w14:paraId="7D3A1E2F" w14:textId="77777777" w:rsidTr="00666CA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0988CB7A" w14:textId="77777777" w:rsidR="00EB178D" w:rsidRPr="00BF11D1" w:rsidRDefault="00EB178D">
            <w:pPr>
              <w:rPr>
                <w:rFonts w:ascii="Montserrat" w:hAnsi="Montserrat" w:cs="Arial"/>
                <w:b w:val="0"/>
                <w:sz w:val="16"/>
                <w:szCs w:val="16"/>
              </w:rPr>
            </w:pPr>
            <w:r w:rsidRPr="00BF11D1">
              <w:rPr>
                <w:rFonts w:ascii="Montserrat" w:hAnsi="Montserrat" w:cs="Arial"/>
                <w:sz w:val="16"/>
                <w:szCs w:val="16"/>
              </w:rPr>
              <w:t>Redes</w:t>
            </w:r>
          </w:p>
        </w:tc>
        <w:tc>
          <w:tcPr>
            <w:tcW w:w="6657" w:type="dxa"/>
          </w:tcPr>
          <w:p w14:paraId="5FF2B5ED" w14:textId="3BD18C99" w:rsidR="00EB178D" w:rsidRPr="00BF11D1" w:rsidRDefault="00EB178D" w:rsidP="00D722D9">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BF11D1">
              <w:rPr>
                <w:rFonts w:ascii="Montserrat" w:hAnsi="Montserrat" w:cs="Arial"/>
                <w:sz w:val="16"/>
                <w:szCs w:val="16"/>
              </w:rPr>
              <w:t xml:space="preserve">Servicio WAN que permite la conectividad a internet de las sedes y hacia las otras sedes. Servicio LAN que le permite a los usuarios de la </w:t>
            </w:r>
            <w:r w:rsidR="00930ECB">
              <w:rPr>
                <w:rFonts w:ascii="Montserrat" w:hAnsi="Montserrat" w:cs="Arial"/>
                <w:sz w:val="16"/>
                <w:szCs w:val="16"/>
              </w:rPr>
              <w:t>institución</w:t>
            </w:r>
            <w:r w:rsidRPr="00BF11D1">
              <w:rPr>
                <w:rFonts w:ascii="Montserrat" w:hAnsi="Montserrat" w:cs="Arial"/>
                <w:sz w:val="16"/>
                <w:szCs w:val="16"/>
              </w:rPr>
              <w:t xml:space="preserve"> a acceder a los sistemas de información</w:t>
            </w:r>
          </w:p>
        </w:tc>
      </w:tr>
      <w:tr w:rsidR="00D722D9" w:rsidRPr="00BF11D1" w14:paraId="4F503442" w14:textId="77777777" w:rsidTr="00666C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39A4F027" w14:textId="77777777" w:rsidR="00EB178D" w:rsidRPr="00BF11D1" w:rsidRDefault="00EB178D">
            <w:pPr>
              <w:rPr>
                <w:rFonts w:ascii="Montserrat" w:hAnsi="Montserrat" w:cs="Arial"/>
                <w:b w:val="0"/>
                <w:sz w:val="16"/>
                <w:szCs w:val="16"/>
              </w:rPr>
            </w:pPr>
            <w:r w:rsidRPr="00BF11D1">
              <w:rPr>
                <w:rFonts w:ascii="Montserrat" w:hAnsi="Montserrat" w:cs="Arial"/>
                <w:sz w:val="16"/>
                <w:szCs w:val="16"/>
              </w:rPr>
              <w:t xml:space="preserve">Seguridad </w:t>
            </w:r>
          </w:p>
        </w:tc>
        <w:tc>
          <w:tcPr>
            <w:tcW w:w="6657" w:type="dxa"/>
          </w:tcPr>
          <w:p w14:paraId="079DE469" w14:textId="77777777" w:rsidR="00EB178D" w:rsidRPr="00BF11D1" w:rsidRDefault="00EB178D" w:rsidP="00D722D9">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BF11D1">
              <w:rPr>
                <w:rFonts w:ascii="Montserrat" w:hAnsi="Montserrat" w:cs="Arial"/>
                <w:sz w:val="16"/>
                <w:szCs w:val="16"/>
              </w:rPr>
              <w:t>Servicio de seguridad perimetral que permite controlar el tráfico de red desde y a hacia Internet y aporta protección contra ataques externos</w:t>
            </w:r>
          </w:p>
        </w:tc>
      </w:tr>
      <w:tr w:rsidR="00D722D9" w:rsidRPr="00BF11D1" w14:paraId="23838C24" w14:textId="77777777" w:rsidTr="00666CA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52F1B6F2" w14:textId="77777777" w:rsidR="00EB178D" w:rsidRPr="00BF11D1" w:rsidRDefault="00EB178D">
            <w:pPr>
              <w:rPr>
                <w:rFonts w:ascii="Montserrat" w:hAnsi="Montserrat" w:cs="Arial"/>
                <w:b w:val="0"/>
                <w:sz w:val="16"/>
                <w:szCs w:val="16"/>
              </w:rPr>
            </w:pPr>
            <w:r w:rsidRPr="00BF11D1">
              <w:rPr>
                <w:rFonts w:ascii="Montserrat" w:hAnsi="Montserrat" w:cs="Arial"/>
                <w:sz w:val="16"/>
                <w:szCs w:val="16"/>
              </w:rPr>
              <w:t>Servidores</w:t>
            </w:r>
          </w:p>
        </w:tc>
        <w:tc>
          <w:tcPr>
            <w:tcW w:w="6657" w:type="dxa"/>
          </w:tcPr>
          <w:p w14:paraId="1E043C21" w14:textId="77777777" w:rsidR="00EB178D" w:rsidRPr="00BF11D1" w:rsidRDefault="00EB178D" w:rsidP="00D722D9">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BF11D1">
              <w:rPr>
                <w:rFonts w:ascii="Montserrat" w:hAnsi="Montserrat" w:cs="Arial"/>
                <w:sz w:val="16"/>
                <w:szCs w:val="16"/>
              </w:rPr>
              <w:t>Servicio de infraestructura de hardware para el alojamiento de aplicaciones</w:t>
            </w:r>
          </w:p>
        </w:tc>
      </w:tr>
      <w:tr w:rsidR="00D722D9" w:rsidRPr="00BF11D1" w14:paraId="6797F31B" w14:textId="77777777" w:rsidTr="00666C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08A405DE" w14:textId="77777777" w:rsidR="00EB178D" w:rsidRPr="00BF11D1" w:rsidRDefault="00EB178D">
            <w:pPr>
              <w:rPr>
                <w:rFonts w:ascii="Montserrat" w:hAnsi="Montserrat" w:cs="Arial"/>
                <w:b w:val="0"/>
                <w:sz w:val="16"/>
                <w:szCs w:val="16"/>
              </w:rPr>
            </w:pPr>
            <w:r w:rsidRPr="00BF11D1">
              <w:rPr>
                <w:rFonts w:ascii="Montserrat" w:hAnsi="Montserrat" w:cs="Arial"/>
                <w:sz w:val="16"/>
                <w:szCs w:val="16"/>
              </w:rPr>
              <w:t>Almacenamiento</w:t>
            </w:r>
          </w:p>
        </w:tc>
        <w:tc>
          <w:tcPr>
            <w:tcW w:w="6657" w:type="dxa"/>
          </w:tcPr>
          <w:p w14:paraId="1781BF63" w14:textId="77777777" w:rsidR="00EB178D" w:rsidRPr="00BF11D1" w:rsidRDefault="00EB178D" w:rsidP="00D722D9">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BF11D1">
              <w:rPr>
                <w:rFonts w:ascii="Montserrat" w:hAnsi="Montserrat" w:cs="Arial"/>
                <w:sz w:val="16"/>
                <w:szCs w:val="16"/>
              </w:rPr>
              <w:t>Servicio de infraestructura de hardware para el almacenamiento de información</w:t>
            </w:r>
          </w:p>
        </w:tc>
      </w:tr>
      <w:tr w:rsidR="00D722D9" w:rsidRPr="00BF11D1" w14:paraId="5F8803DA" w14:textId="77777777" w:rsidTr="00666CA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4B565136" w14:textId="77777777" w:rsidR="00EB178D" w:rsidRPr="00BF11D1" w:rsidRDefault="00EB178D">
            <w:pPr>
              <w:rPr>
                <w:rFonts w:ascii="Montserrat" w:hAnsi="Montserrat" w:cs="Arial"/>
                <w:b w:val="0"/>
                <w:sz w:val="16"/>
                <w:szCs w:val="16"/>
              </w:rPr>
            </w:pPr>
            <w:r w:rsidRPr="00BF11D1">
              <w:rPr>
                <w:rFonts w:ascii="Montserrat" w:hAnsi="Montserrat" w:cs="Arial"/>
                <w:sz w:val="16"/>
                <w:szCs w:val="16"/>
              </w:rPr>
              <w:t>Telefonía</w:t>
            </w:r>
          </w:p>
        </w:tc>
        <w:tc>
          <w:tcPr>
            <w:tcW w:w="6657" w:type="dxa"/>
          </w:tcPr>
          <w:p w14:paraId="49766EDE" w14:textId="77777777" w:rsidR="00EB178D" w:rsidRPr="00BF11D1" w:rsidRDefault="00EB178D" w:rsidP="00D722D9">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BF11D1">
              <w:rPr>
                <w:rFonts w:ascii="Montserrat" w:hAnsi="Montserrat" w:cs="Arial"/>
                <w:sz w:val="16"/>
                <w:szCs w:val="16"/>
              </w:rPr>
              <w:t>Servicio donde se centraliza y gestiona todas las consultas y peticiones relacionadas con la telefonía fija y móvil.</w:t>
            </w:r>
          </w:p>
        </w:tc>
      </w:tr>
      <w:tr w:rsidR="00D722D9" w:rsidRPr="00BF11D1" w14:paraId="66B0BD07" w14:textId="77777777" w:rsidTr="00666C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0008ADCC" w14:textId="7D2EE1A8" w:rsidR="00EB178D" w:rsidRPr="00BF11D1" w:rsidRDefault="00EB178D">
            <w:pPr>
              <w:rPr>
                <w:rFonts w:ascii="Montserrat" w:hAnsi="Montserrat" w:cs="Arial"/>
                <w:b w:val="0"/>
                <w:sz w:val="16"/>
                <w:szCs w:val="16"/>
              </w:rPr>
            </w:pPr>
            <w:r w:rsidRPr="00BF11D1">
              <w:rPr>
                <w:rFonts w:ascii="Montserrat" w:hAnsi="Montserrat" w:cs="Arial"/>
                <w:sz w:val="16"/>
                <w:szCs w:val="16"/>
              </w:rPr>
              <w:t>Facilit</w:t>
            </w:r>
            <w:r w:rsidR="00D722D9" w:rsidRPr="00BF11D1">
              <w:rPr>
                <w:rFonts w:ascii="Montserrat" w:hAnsi="Montserrat" w:cs="Arial"/>
                <w:sz w:val="16"/>
                <w:szCs w:val="16"/>
              </w:rPr>
              <w:t>ador</w:t>
            </w:r>
          </w:p>
        </w:tc>
        <w:tc>
          <w:tcPr>
            <w:tcW w:w="6657" w:type="dxa"/>
          </w:tcPr>
          <w:p w14:paraId="6800184A" w14:textId="77777777" w:rsidR="00EB178D" w:rsidRPr="00BF11D1" w:rsidRDefault="00EB178D" w:rsidP="00D722D9">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BF11D1">
              <w:rPr>
                <w:rFonts w:ascii="Montserrat" w:hAnsi="Montserrat" w:cs="Arial"/>
                <w:sz w:val="16"/>
                <w:szCs w:val="16"/>
              </w:rPr>
              <w:t>Servicios asociados el centro de cómputo para garantizar la disponibilidad de los servicios alojados.</w:t>
            </w:r>
          </w:p>
        </w:tc>
      </w:tr>
      <w:tr w:rsidR="00D722D9" w:rsidRPr="00BF11D1" w14:paraId="7BC43E43" w14:textId="77777777" w:rsidTr="00666CA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25509D78" w14:textId="77777777" w:rsidR="00EB178D" w:rsidRPr="00BF11D1" w:rsidRDefault="00EB178D">
            <w:pPr>
              <w:rPr>
                <w:rFonts w:ascii="Montserrat" w:hAnsi="Montserrat" w:cs="Arial"/>
                <w:b w:val="0"/>
                <w:sz w:val="16"/>
                <w:szCs w:val="16"/>
              </w:rPr>
            </w:pPr>
            <w:r w:rsidRPr="00BF11D1">
              <w:rPr>
                <w:rFonts w:ascii="Montserrat" w:hAnsi="Montserrat" w:cs="Arial"/>
                <w:sz w:val="16"/>
                <w:szCs w:val="16"/>
              </w:rPr>
              <w:t>Periféricos</w:t>
            </w:r>
          </w:p>
        </w:tc>
        <w:tc>
          <w:tcPr>
            <w:tcW w:w="6657" w:type="dxa"/>
          </w:tcPr>
          <w:p w14:paraId="20B5DBF6" w14:textId="77777777" w:rsidR="00EB178D" w:rsidRPr="00BF11D1" w:rsidRDefault="00EB178D" w:rsidP="00D722D9">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BF11D1">
              <w:rPr>
                <w:rFonts w:ascii="Montserrat" w:hAnsi="Montserrat" w:cs="Arial"/>
                <w:sz w:val="16"/>
                <w:szCs w:val="16"/>
              </w:rPr>
              <w:t>Servicios asociados a los equipos asignados a los usuarios finales como son computadoras e impresoras.</w:t>
            </w:r>
          </w:p>
        </w:tc>
      </w:tr>
    </w:tbl>
    <w:p w14:paraId="32957EA3" w14:textId="1A8D813B" w:rsidR="00EB178D" w:rsidRPr="00D722D9" w:rsidRDefault="00EB178D" w:rsidP="00D722D9">
      <w:pPr>
        <w:jc w:val="center"/>
        <w:rPr>
          <w:rFonts w:ascii="Montserrat" w:hAnsi="Montserrat" w:cs="Arial"/>
          <w:sz w:val="14"/>
          <w:szCs w:val="14"/>
        </w:rPr>
      </w:pPr>
      <w:bookmarkStart w:id="200" w:name="_Toc157526495"/>
      <w:r w:rsidRPr="00D722D9">
        <w:rPr>
          <w:rFonts w:ascii="Montserrat" w:hAnsi="Montserrat" w:cs="Arial"/>
          <w:i/>
          <w:sz w:val="14"/>
          <w:szCs w:val="14"/>
        </w:rPr>
        <w:t xml:space="preserve">Tabla </w:t>
      </w:r>
      <w:r w:rsidR="005B5266">
        <w:rPr>
          <w:rFonts w:ascii="Montserrat" w:hAnsi="Montserrat" w:cs="Arial"/>
          <w:i/>
          <w:sz w:val="14"/>
          <w:szCs w:val="14"/>
        </w:rPr>
        <w:fldChar w:fldCharType="begin"/>
      </w:r>
      <w:r w:rsidR="005B5266">
        <w:rPr>
          <w:rFonts w:ascii="Montserrat" w:hAnsi="Montserrat" w:cs="Arial"/>
          <w:i/>
          <w:sz w:val="14"/>
          <w:szCs w:val="14"/>
        </w:rPr>
        <w:instrText xml:space="preserve"> SEQ Tabla \* ARABIC </w:instrText>
      </w:r>
      <w:r w:rsidR="005B5266">
        <w:rPr>
          <w:rFonts w:ascii="Montserrat" w:hAnsi="Montserrat" w:cs="Arial"/>
          <w:i/>
          <w:sz w:val="14"/>
          <w:szCs w:val="14"/>
        </w:rPr>
        <w:fldChar w:fldCharType="separate"/>
      </w:r>
      <w:r w:rsidR="00996C83">
        <w:rPr>
          <w:rFonts w:ascii="Montserrat" w:hAnsi="Montserrat" w:cs="Arial"/>
          <w:i/>
          <w:noProof/>
          <w:sz w:val="14"/>
          <w:szCs w:val="14"/>
        </w:rPr>
        <w:t>43</w:t>
      </w:r>
      <w:r w:rsidR="005B5266">
        <w:rPr>
          <w:rFonts w:ascii="Montserrat" w:hAnsi="Montserrat" w:cs="Arial"/>
          <w:i/>
          <w:sz w:val="14"/>
          <w:szCs w:val="14"/>
        </w:rPr>
        <w:fldChar w:fldCharType="end"/>
      </w:r>
      <w:r w:rsidRPr="00D722D9">
        <w:rPr>
          <w:rFonts w:ascii="Montserrat" w:hAnsi="Montserrat" w:cs="Arial"/>
          <w:i/>
          <w:sz w:val="14"/>
          <w:szCs w:val="14"/>
        </w:rPr>
        <w:t xml:space="preserve"> Servicios de Infraestructura de TI</w:t>
      </w:r>
      <w:bookmarkEnd w:id="200"/>
    </w:p>
    <w:p w14:paraId="2C27F514" w14:textId="77777777" w:rsidR="00EB178D" w:rsidRPr="00BF11D1" w:rsidRDefault="00EB178D" w:rsidP="00EB178D">
      <w:pPr>
        <w:ind w:left="284"/>
        <w:rPr>
          <w:rFonts w:ascii="Montserrat" w:hAnsi="Montserrat" w:cs="Arial"/>
          <w:sz w:val="20"/>
          <w:szCs w:val="20"/>
          <w:lang w:val="es-ES"/>
        </w:rPr>
      </w:pPr>
    </w:p>
    <w:p w14:paraId="4871F9E1" w14:textId="77777777" w:rsidR="00EB178D" w:rsidRPr="00BF11D1" w:rsidRDefault="00EB178D" w:rsidP="00EB178D">
      <w:pPr>
        <w:spacing w:line="276" w:lineRule="auto"/>
        <w:jc w:val="both"/>
        <w:rPr>
          <w:rFonts w:ascii="Montserrat" w:hAnsi="Montserrat" w:cs="Arial"/>
          <w:sz w:val="20"/>
          <w:szCs w:val="20"/>
        </w:rPr>
      </w:pPr>
      <w:r w:rsidRPr="00BF11D1">
        <w:rPr>
          <w:rFonts w:ascii="Montserrat" w:hAnsi="Montserrat" w:cs="Arial"/>
          <w:sz w:val="20"/>
          <w:szCs w:val="20"/>
        </w:rPr>
        <w:t xml:space="preserve">La siguiente gráfica proporciona una vista a nivel conceptual de la arquitectura de la tecnología de línea de base. </w:t>
      </w:r>
    </w:p>
    <w:p w14:paraId="578C170F" w14:textId="77777777" w:rsidR="00EB178D" w:rsidRPr="009B5F27" w:rsidRDefault="00EB178D" w:rsidP="00EB178D">
      <w:pPr>
        <w:keepNext/>
        <w:jc w:val="center"/>
        <w:rPr>
          <w:rFonts w:ascii="Montserrat" w:hAnsi="Montserrat"/>
          <w:color w:val="70AD47" w:themeColor="accent6"/>
          <w:sz w:val="20"/>
          <w:szCs w:val="20"/>
        </w:rPr>
      </w:pPr>
      <w:r w:rsidRPr="009B5F27">
        <w:rPr>
          <w:rFonts w:ascii="Montserrat" w:hAnsi="Montserrat"/>
          <w:noProof/>
          <w:color w:val="70AD47" w:themeColor="accent6"/>
          <w:sz w:val="20"/>
          <w:szCs w:val="20"/>
        </w:rPr>
        <w:drawing>
          <wp:inline distT="0" distB="0" distL="0" distR="0" wp14:anchorId="229DE91A" wp14:editId="6F769187">
            <wp:extent cx="5694556" cy="3194050"/>
            <wp:effectExtent l="0" t="0" r="1905" b="25400"/>
            <wp:docPr id="34" name="Diagrama 34">
              <a:extLst xmlns:a="http://schemas.openxmlformats.org/drawingml/2006/main">
                <a:ext uri="{FF2B5EF4-FFF2-40B4-BE49-F238E27FC236}">
                  <a16:creationId xmlns:a16="http://schemas.microsoft.com/office/drawing/2014/main" id="{39C4422C-43CD-AEE4-A458-74C768359C1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345D90FD" w14:textId="45603874" w:rsidR="00EB178D" w:rsidRPr="00991658" w:rsidRDefault="00EB178D" w:rsidP="00EB178D">
      <w:pPr>
        <w:pStyle w:val="Caption"/>
        <w:jc w:val="center"/>
        <w:rPr>
          <w:rFonts w:ascii="Montserrat" w:hAnsi="Montserrat" w:cs="Arial"/>
          <w:color w:val="auto"/>
          <w:sz w:val="14"/>
          <w:szCs w:val="14"/>
        </w:rPr>
      </w:pPr>
      <w:bookmarkStart w:id="201" w:name="_Toc54980163"/>
      <w:bookmarkStart w:id="202" w:name="_Toc157526439"/>
      <w:r w:rsidRPr="00991658">
        <w:rPr>
          <w:rFonts w:ascii="Montserrat" w:hAnsi="Montserrat" w:cs="Arial"/>
          <w:color w:val="auto"/>
          <w:sz w:val="14"/>
          <w:szCs w:val="14"/>
        </w:rPr>
        <w:t xml:space="preserve">Ilustración </w:t>
      </w:r>
      <w:r w:rsidRPr="00991658">
        <w:rPr>
          <w:rFonts w:ascii="Montserrat" w:hAnsi="Montserrat" w:cs="Arial"/>
          <w:color w:val="auto"/>
          <w:sz w:val="14"/>
          <w:szCs w:val="14"/>
        </w:rPr>
        <w:fldChar w:fldCharType="begin"/>
      </w:r>
      <w:r w:rsidRPr="00991658">
        <w:rPr>
          <w:rFonts w:ascii="Montserrat" w:hAnsi="Montserrat" w:cs="Arial"/>
          <w:color w:val="auto"/>
          <w:sz w:val="14"/>
          <w:szCs w:val="14"/>
        </w:rPr>
        <w:instrText xml:space="preserve"> SEQ Ilustración \* ARABIC </w:instrText>
      </w:r>
      <w:r w:rsidRPr="00991658">
        <w:rPr>
          <w:rFonts w:ascii="Montserrat" w:hAnsi="Montserrat" w:cs="Arial"/>
          <w:color w:val="auto"/>
          <w:sz w:val="14"/>
          <w:szCs w:val="14"/>
        </w:rPr>
        <w:fldChar w:fldCharType="separate"/>
      </w:r>
      <w:r w:rsidR="003C3C4C">
        <w:rPr>
          <w:rFonts w:ascii="Montserrat" w:hAnsi="Montserrat" w:cs="Arial"/>
          <w:noProof/>
          <w:color w:val="auto"/>
          <w:sz w:val="14"/>
          <w:szCs w:val="14"/>
        </w:rPr>
        <w:t>23</w:t>
      </w:r>
      <w:r w:rsidRPr="00991658">
        <w:rPr>
          <w:rFonts w:ascii="Montserrat" w:hAnsi="Montserrat" w:cs="Arial"/>
          <w:color w:val="auto"/>
          <w:sz w:val="14"/>
          <w:szCs w:val="14"/>
        </w:rPr>
        <w:fldChar w:fldCharType="end"/>
      </w:r>
      <w:r w:rsidRPr="00991658">
        <w:rPr>
          <w:rFonts w:ascii="Montserrat" w:hAnsi="Montserrat" w:cs="Arial"/>
          <w:color w:val="auto"/>
          <w:sz w:val="14"/>
          <w:szCs w:val="14"/>
        </w:rPr>
        <w:t xml:space="preserve"> Vista conceptual de Arquitectura </w:t>
      </w:r>
      <w:bookmarkEnd w:id="201"/>
      <w:r w:rsidR="007243ED">
        <w:rPr>
          <w:rFonts w:ascii="Montserrat" w:hAnsi="Montserrat" w:cs="Arial"/>
          <w:color w:val="auto"/>
          <w:sz w:val="14"/>
          <w:szCs w:val="14"/>
        </w:rPr>
        <w:t>de infraestructura tecnológica</w:t>
      </w:r>
      <w:bookmarkEnd w:id="202"/>
      <w:r w:rsidR="007243ED">
        <w:rPr>
          <w:rFonts w:ascii="Montserrat" w:hAnsi="Montserrat" w:cs="Arial"/>
          <w:color w:val="auto"/>
          <w:sz w:val="14"/>
          <w:szCs w:val="14"/>
        </w:rPr>
        <w:t xml:space="preserve"> </w:t>
      </w:r>
    </w:p>
    <w:p w14:paraId="228BE49B" w14:textId="77777777" w:rsidR="001D355F" w:rsidRPr="007C25A7" w:rsidRDefault="001D355F" w:rsidP="00AA51CE">
      <w:pPr>
        <w:autoSpaceDE w:val="0"/>
        <w:autoSpaceDN w:val="0"/>
        <w:adjustRightInd w:val="0"/>
        <w:spacing w:after="0" w:line="276" w:lineRule="auto"/>
        <w:jc w:val="both"/>
        <w:rPr>
          <w:rFonts w:ascii="Montserrat" w:eastAsia="Arial" w:hAnsi="Montserrat" w:cs="Arial"/>
          <w:sz w:val="20"/>
          <w:szCs w:val="20"/>
          <w:lang w:val="es-ES"/>
        </w:rPr>
      </w:pPr>
    </w:p>
    <w:p w14:paraId="6BCDDF14" w14:textId="3A0239BA" w:rsidR="001D355F" w:rsidRPr="00DA7691" w:rsidRDefault="001D355F" w:rsidP="000E5FCB">
      <w:pPr>
        <w:autoSpaceDE w:val="0"/>
        <w:autoSpaceDN w:val="0"/>
        <w:adjustRightInd w:val="0"/>
        <w:spacing w:after="0" w:line="276" w:lineRule="auto"/>
        <w:ind w:left="142"/>
        <w:jc w:val="both"/>
        <w:rPr>
          <w:rFonts w:ascii="Montserrat" w:eastAsia="Arial" w:hAnsi="Montserrat" w:cs="Arial"/>
          <w:color w:val="000000" w:themeColor="text1"/>
          <w:sz w:val="20"/>
          <w:szCs w:val="20"/>
          <w:lang w:val="es-ES"/>
        </w:rPr>
      </w:pPr>
      <w:r w:rsidRPr="007C25A7">
        <w:rPr>
          <w:rFonts w:ascii="Montserrat" w:eastAsia="Arial" w:hAnsi="Montserrat" w:cs="Arial"/>
          <w:sz w:val="20"/>
          <w:szCs w:val="20"/>
          <w:lang w:val="es-ES"/>
        </w:rPr>
        <w:t xml:space="preserve">Actualmente la Universidad Simón Bolívar </w:t>
      </w:r>
      <w:r w:rsidR="002F58FE">
        <w:rPr>
          <w:rFonts w:ascii="Montserrat" w:eastAsia="Arial" w:hAnsi="Montserrat" w:cs="Arial"/>
          <w:sz w:val="20"/>
          <w:szCs w:val="20"/>
          <w:lang w:val="es-ES"/>
        </w:rPr>
        <w:t xml:space="preserve">sede barraquilla </w:t>
      </w:r>
      <w:r w:rsidRPr="007C25A7">
        <w:rPr>
          <w:rFonts w:ascii="Montserrat" w:eastAsia="Arial" w:hAnsi="Montserrat" w:cs="Arial"/>
          <w:sz w:val="20"/>
          <w:szCs w:val="20"/>
          <w:lang w:val="es-ES"/>
        </w:rPr>
        <w:t xml:space="preserve">cuenta con un Datacenter principal ubicado en la sede 3 y otro de respaldo en la sede 1, que permite un modelo integral de servicios alienado con las buenas prácticas y estándares establecidos en materia de </w:t>
      </w:r>
      <w:r w:rsidRPr="00DA7691">
        <w:rPr>
          <w:rFonts w:ascii="Montserrat" w:eastAsia="Arial" w:hAnsi="Montserrat" w:cs="Arial"/>
          <w:color w:val="000000" w:themeColor="text1"/>
          <w:sz w:val="20"/>
          <w:szCs w:val="20"/>
          <w:lang w:val="es-ES"/>
        </w:rPr>
        <w:t>TI, bajo las siguientes características:</w:t>
      </w:r>
    </w:p>
    <w:p w14:paraId="53F3FB20" w14:textId="77777777" w:rsidR="001D355F" w:rsidRPr="00DA7691" w:rsidRDefault="001D355F" w:rsidP="000E5FCB">
      <w:pPr>
        <w:autoSpaceDE w:val="0"/>
        <w:autoSpaceDN w:val="0"/>
        <w:adjustRightInd w:val="0"/>
        <w:spacing w:after="0" w:line="276" w:lineRule="auto"/>
        <w:ind w:left="142"/>
        <w:jc w:val="both"/>
        <w:rPr>
          <w:rFonts w:ascii="Montserrat" w:eastAsia="Arial" w:hAnsi="Montserrat" w:cs="Arial"/>
          <w:color w:val="000000" w:themeColor="text1"/>
          <w:sz w:val="20"/>
          <w:szCs w:val="20"/>
          <w:lang w:val="es-ES"/>
        </w:rPr>
      </w:pPr>
    </w:p>
    <w:p w14:paraId="1C4278B6" w14:textId="77777777" w:rsidR="001D355F" w:rsidRPr="00DA7691" w:rsidRDefault="001D355F" w:rsidP="000E5FCB">
      <w:pPr>
        <w:autoSpaceDE w:val="0"/>
        <w:autoSpaceDN w:val="0"/>
        <w:adjustRightInd w:val="0"/>
        <w:spacing w:after="0" w:line="276" w:lineRule="auto"/>
        <w:ind w:left="567"/>
        <w:jc w:val="both"/>
        <w:rPr>
          <w:rFonts w:ascii="Montserrat" w:eastAsia="Arial" w:hAnsi="Montserrat" w:cs="Arial"/>
          <w:color w:val="000000" w:themeColor="text1"/>
          <w:sz w:val="20"/>
          <w:szCs w:val="20"/>
          <w:lang w:val="es-ES"/>
        </w:rPr>
      </w:pPr>
    </w:p>
    <w:p w14:paraId="7C99C08C" w14:textId="4946A6DB" w:rsidR="000139FE" w:rsidRDefault="000139FE" w:rsidP="00FD44A8">
      <w:pPr>
        <w:pStyle w:val="Heading5"/>
        <w:numPr>
          <w:ilvl w:val="3"/>
          <w:numId w:val="61"/>
        </w:numPr>
        <w:ind w:left="851"/>
        <w:rPr>
          <w:rFonts w:ascii="Montserrat" w:hAnsi="Montserrat" w:cs="Arial"/>
          <w:b/>
          <w:color w:val="000000" w:themeColor="text1"/>
          <w:sz w:val="20"/>
          <w:szCs w:val="20"/>
        </w:rPr>
      </w:pPr>
      <w:bookmarkStart w:id="203" w:name="_Toc157526087"/>
      <w:r>
        <w:rPr>
          <w:rFonts w:ascii="Montserrat" w:hAnsi="Montserrat" w:cs="Arial"/>
          <w:b/>
          <w:color w:val="000000" w:themeColor="text1"/>
          <w:sz w:val="20"/>
          <w:szCs w:val="20"/>
        </w:rPr>
        <w:t>Centro de Datos</w:t>
      </w:r>
      <w:bookmarkEnd w:id="203"/>
    </w:p>
    <w:p w14:paraId="6E263852" w14:textId="77777777" w:rsidR="000E1A19" w:rsidRDefault="000E1A19" w:rsidP="000E1A19">
      <w:pPr>
        <w:autoSpaceDE w:val="0"/>
        <w:autoSpaceDN w:val="0"/>
        <w:adjustRightInd w:val="0"/>
        <w:spacing w:after="0" w:line="276" w:lineRule="auto"/>
        <w:ind w:left="142"/>
        <w:jc w:val="both"/>
        <w:rPr>
          <w:rFonts w:ascii="Montserrat" w:eastAsia="Arial" w:hAnsi="Montserrat" w:cs="Arial"/>
          <w:sz w:val="20"/>
          <w:szCs w:val="20"/>
          <w:lang w:val="es-ES"/>
        </w:rPr>
      </w:pPr>
    </w:p>
    <w:p w14:paraId="65356E73" w14:textId="6240E1E0" w:rsidR="000E1A19" w:rsidRPr="000E1A19" w:rsidRDefault="000E1A19" w:rsidP="000E1A19">
      <w:pPr>
        <w:autoSpaceDE w:val="0"/>
        <w:autoSpaceDN w:val="0"/>
        <w:adjustRightInd w:val="0"/>
        <w:spacing w:after="0" w:line="276" w:lineRule="auto"/>
        <w:ind w:left="142"/>
        <w:jc w:val="both"/>
        <w:rPr>
          <w:rFonts w:ascii="Montserrat" w:eastAsia="Arial" w:hAnsi="Montserrat" w:cs="Arial"/>
          <w:sz w:val="20"/>
          <w:szCs w:val="20"/>
          <w:lang w:val="es-ES"/>
        </w:rPr>
      </w:pPr>
      <w:r w:rsidRPr="000E1A19">
        <w:rPr>
          <w:rFonts w:ascii="Montserrat" w:eastAsia="Arial" w:hAnsi="Montserrat" w:cs="Arial"/>
          <w:sz w:val="20"/>
          <w:szCs w:val="20"/>
          <w:lang w:val="es-ES"/>
        </w:rPr>
        <w:t xml:space="preserve">En total se cuenta con 3 centros de datos distribuidos de la siguiente manera, Data center alterno ubicado en sede 1, Data center principal ubicado en sede 3, ambos de procesamiento propio, y un Data center en sede 6. En estos se encuentra alojada la infraestructura, el almacenamiento, las plataformas de procesamiento, el respaldo que soportan los ambientes de producción a desarrollo y pruebas de disponibilidad del negocio. Cumplen con las recomendaciones estándares y un correcto flujo de aire acondicionado con control interno y extractor para garantizar la disminución de energía en los sistemas de aire y la extracción de calor de estos puntos críticos. </w:t>
      </w:r>
    </w:p>
    <w:p w14:paraId="4DDB144F" w14:textId="77777777" w:rsidR="000E1A19" w:rsidRPr="000E1A19" w:rsidRDefault="000E1A19" w:rsidP="000E1A19">
      <w:pPr>
        <w:autoSpaceDE w:val="0"/>
        <w:autoSpaceDN w:val="0"/>
        <w:adjustRightInd w:val="0"/>
        <w:spacing w:after="0" w:line="276" w:lineRule="auto"/>
        <w:ind w:left="142"/>
        <w:jc w:val="both"/>
        <w:rPr>
          <w:rFonts w:ascii="Montserrat" w:eastAsia="Arial" w:hAnsi="Montserrat" w:cs="Arial"/>
          <w:sz w:val="20"/>
          <w:szCs w:val="20"/>
          <w:lang w:val="es-ES"/>
        </w:rPr>
      </w:pPr>
      <w:r w:rsidRPr="000E1A19">
        <w:rPr>
          <w:rFonts w:ascii="Montserrat" w:eastAsia="Arial" w:hAnsi="Montserrat" w:cs="Arial"/>
          <w:sz w:val="20"/>
          <w:szCs w:val="20"/>
          <w:lang w:val="es-ES"/>
        </w:rPr>
        <w:t>Estos centros de datos son administrados por los ingenieros de la USB. Cuenta con políticas de administración, mantenimiento, soporte y acceso físico restringido, estos equipos servidores y controladores se encuentran conectados a sistemas de UPS en cada una de estas. Las ubicaciones son sede 3 piso 1 departamento de TI, sede 1 piso 2 en oficinas de teatro, sede 6 piso 2 bloque J, todas las anteriores son Instalaciones perteneciente de Universidad Simón Bolívar.</w:t>
      </w:r>
    </w:p>
    <w:p w14:paraId="68A6EF11" w14:textId="77777777" w:rsidR="000E1A19" w:rsidRPr="000E1A19" w:rsidRDefault="000E1A19" w:rsidP="000E1A19">
      <w:pPr>
        <w:autoSpaceDE w:val="0"/>
        <w:autoSpaceDN w:val="0"/>
        <w:adjustRightInd w:val="0"/>
        <w:spacing w:after="0" w:line="276" w:lineRule="auto"/>
        <w:ind w:left="142"/>
        <w:jc w:val="both"/>
        <w:rPr>
          <w:rFonts w:ascii="Montserrat" w:eastAsia="Arial" w:hAnsi="Montserrat" w:cs="Arial"/>
          <w:sz w:val="20"/>
          <w:szCs w:val="20"/>
          <w:lang w:val="es-ES"/>
        </w:rPr>
      </w:pPr>
    </w:p>
    <w:p w14:paraId="63DEA856" w14:textId="77777777" w:rsidR="000E1A19" w:rsidRPr="00D0133A" w:rsidRDefault="000E1A19" w:rsidP="000E1A19">
      <w:pPr>
        <w:autoSpaceDE w:val="0"/>
        <w:autoSpaceDN w:val="0"/>
        <w:adjustRightInd w:val="0"/>
        <w:spacing w:after="0" w:line="276" w:lineRule="auto"/>
        <w:ind w:left="142"/>
        <w:jc w:val="both"/>
        <w:rPr>
          <w:rFonts w:ascii="Montserrat" w:eastAsia="Arial" w:hAnsi="Montserrat" w:cs="Arial"/>
          <w:b/>
          <w:bCs/>
          <w:sz w:val="20"/>
          <w:szCs w:val="20"/>
          <w:lang w:val="es-ES"/>
        </w:rPr>
      </w:pPr>
      <w:r w:rsidRPr="00D0133A">
        <w:rPr>
          <w:rFonts w:ascii="Montserrat" w:eastAsia="Arial" w:hAnsi="Montserrat" w:cs="Arial"/>
          <w:b/>
          <w:bCs/>
          <w:sz w:val="20"/>
          <w:szCs w:val="20"/>
          <w:lang w:val="es-ES"/>
        </w:rPr>
        <w:t>SEDE 3</w:t>
      </w:r>
    </w:p>
    <w:p w14:paraId="6FECD39D" w14:textId="77777777" w:rsidR="000E1A19" w:rsidRPr="000E1A19" w:rsidRDefault="000E1A19" w:rsidP="000E1A19">
      <w:pPr>
        <w:autoSpaceDE w:val="0"/>
        <w:autoSpaceDN w:val="0"/>
        <w:adjustRightInd w:val="0"/>
        <w:spacing w:after="0" w:line="276" w:lineRule="auto"/>
        <w:ind w:left="142"/>
        <w:jc w:val="both"/>
        <w:rPr>
          <w:rFonts w:ascii="Montserrat" w:eastAsia="Arial" w:hAnsi="Montserrat" w:cs="Arial"/>
          <w:sz w:val="20"/>
          <w:szCs w:val="20"/>
          <w:lang w:val="es-ES"/>
        </w:rPr>
      </w:pPr>
    </w:p>
    <w:p w14:paraId="6B7F2F36" w14:textId="31BDFF1E" w:rsidR="000E1A19" w:rsidRPr="000E1A19" w:rsidRDefault="000E1A19" w:rsidP="000E1A19">
      <w:pPr>
        <w:autoSpaceDE w:val="0"/>
        <w:autoSpaceDN w:val="0"/>
        <w:adjustRightInd w:val="0"/>
        <w:spacing w:after="0" w:line="276" w:lineRule="auto"/>
        <w:ind w:left="142"/>
        <w:jc w:val="both"/>
        <w:rPr>
          <w:rFonts w:ascii="Montserrat" w:eastAsia="Arial" w:hAnsi="Montserrat" w:cs="Arial"/>
          <w:sz w:val="20"/>
          <w:szCs w:val="20"/>
          <w:lang w:val="es-ES"/>
        </w:rPr>
      </w:pPr>
      <w:r w:rsidRPr="000E1A19">
        <w:rPr>
          <w:rFonts w:ascii="Montserrat" w:eastAsia="Arial" w:hAnsi="Montserrat" w:cs="Arial"/>
          <w:sz w:val="20"/>
          <w:szCs w:val="20"/>
          <w:lang w:val="es-ES"/>
        </w:rPr>
        <w:t xml:space="preserve">En el centro de datos de la sede 3 reposa la infraestructura de tecnología principal de la </w:t>
      </w:r>
      <w:r w:rsidR="00D0133A" w:rsidRPr="000E1A19">
        <w:rPr>
          <w:rFonts w:ascii="Montserrat" w:eastAsia="Arial" w:hAnsi="Montserrat" w:cs="Arial"/>
          <w:sz w:val="20"/>
          <w:szCs w:val="20"/>
          <w:lang w:val="es-ES"/>
        </w:rPr>
        <w:t>UNISIMON</w:t>
      </w:r>
      <w:r w:rsidRPr="000E1A19">
        <w:rPr>
          <w:rFonts w:ascii="Montserrat" w:eastAsia="Arial" w:hAnsi="Montserrat" w:cs="Arial"/>
          <w:sz w:val="20"/>
          <w:szCs w:val="20"/>
          <w:lang w:val="es-ES"/>
        </w:rPr>
        <w:t>, la cual se encuentra soportada en una plataforma virtualizada basada en VMware, en donde se alojan servidores productivos y de pruebas. Se cuenta con sistema de telefonía VoIP basado en 3cx y sistemas SBC para conexión PSTN, con un Storage, sistema de seguridad perimetral, entradas de proveedores ISP y un Switch Core que interconecta todas las sedes en HA, una WLC que centraliza la conectividad WI-FI. También se cuenta con facilitadores como UPS, sistemas de detección y extinción de incendio, y sistema de refrigeración y humificación. Todos los servicios indicados anteriormente nos brindan flexibilidad y eficiencia para gestionar todos los recursos informáticos de manera integrada y optimizada.</w:t>
      </w:r>
    </w:p>
    <w:p w14:paraId="0C58F6F4" w14:textId="795F7B16" w:rsidR="00D0133A" w:rsidRDefault="00D0133A" w:rsidP="000E1A19">
      <w:pPr>
        <w:autoSpaceDE w:val="0"/>
        <w:autoSpaceDN w:val="0"/>
        <w:adjustRightInd w:val="0"/>
        <w:spacing w:after="0" w:line="276" w:lineRule="auto"/>
        <w:ind w:left="142"/>
        <w:jc w:val="both"/>
        <w:rPr>
          <w:rFonts w:ascii="Montserrat" w:eastAsia="Arial" w:hAnsi="Montserrat" w:cs="Arial"/>
          <w:sz w:val="20"/>
          <w:szCs w:val="20"/>
          <w:lang w:val="es-ES"/>
        </w:rPr>
      </w:pPr>
    </w:p>
    <w:p w14:paraId="375215E1" w14:textId="509E1D69" w:rsidR="00D0133A" w:rsidRDefault="00D0133A" w:rsidP="000E1A19">
      <w:pPr>
        <w:autoSpaceDE w:val="0"/>
        <w:autoSpaceDN w:val="0"/>
        <w:adjustRightInd w:val="0"/>
        <w:spacing w:after="0" w:line="276" w:lineRule="auto"/>
        <w:ind w:left="142"/>
        <w:jc w:val="both"/>
        <w:rPr>
          <w:rFonts w:ascii="Montserrat" w:eastAsia="Arial" w:hAnsi="Montserrat" w:cs="Arial"/>
          <w:sz w:val="20"/>
          <w:szCs w:val="20"/>
          <w:lang w:val="es-ES"/>
        </w:rPr>
      </w:pPr>
      <w:r>
        <w:rPr>
          <w:noProof/>
        </w:rPr>
        <w:drawing>
          <wp:anchor distT="0" distB="0" distL="114300" distR="114300" simplePos="0" relativeHeight="251658252" behindDoc="0" locked="0" layoutInCell="1" allowOverlap="1" wp14:anchorId="605D3E29" wp14:editId="27F9E2C9">
            <wp:simplePos x="0" y="0"/>
            <wp:positionH relativeFrom="margin">
              <wp:align>center</wp:align>
            </wp:positionH>
            <wp:positionV relativeFrom="paragraph">
              <wp:posOffset>6350</wp:posOffset>
            </wp:positionV>
            <wp:extent cx="5196840" cy="2476500"/>
            <wp:effectExtent l="0" t="0" r="3810" b="0"/>
            <wp:wrapThrough wrapText="bothSides">
              <wp:wrapPolygon edited="0">
                <wp:start x="0" y="0"/>
                <wp:lineTo x="0" y="21434"/>
                <wp:lineTo x="21537" y="21434"/>
                <wp:lineTo x="21537" y="0"/>
                <wp:lineTo x="0" y="0"/>
              </wp:wrapPolygon>
            </wp:wrapThrough>
            <wp:docPr id="948178569" name="Imagen 94817856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78569" name="Imagen 2" descr="Diagrama&#10;&#10;Descripción generada automáticamente"/>
                    <pic:cNvPicPr>
                      <a:picLocks noChangeAspect="1" noChangeArrowheads="1"/>
                    </pic:cNvPicPr>
                  </pic:nvPicPr>
                  <pic:blipFill>
                    <a:blip r:embed="rId64" cstate="print">
                      <a:extLst>
                        <a:ext uri="{BEBA8EAE-BF5A-486C-A8C5-ECC9F3942E4B}">
                          <a14:imgProps xmlns:a14="http://schemas.microsoft.com/office/drawing/2010/main">
                            <a14:imgLayer r:embed="rId65">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196840" cy="2476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61F6A2" w14:textId="77777777" w:rsidR="00D0133A" w:rsidRDefault="00D0133A" w:rsidP="000E1A19">
      <w:pPr>
        <w:autoSpaceDE w:val="0"/>
        <w:autoSpaceDN w:val="0"/>
        <w:adjustRightInd w:val="0"/>
        <w:spacing w:after="0" w:line="276" w:lineRule="auto"/>
        <w:ind w:left="142"/>
        <w:jc w:val="both"/>
        <w:rPr>
          <w:rFonts w:ascii="Montserrat" w:eastAsia="Arial" w:hAnsi="Montserrat" w:cs="Arial"/>
          <w:sz w:val="20"/>
          <w:szCs w:val="20"/>
          <w:lang w:val="es-ES"/>
        </w:rPr>
      </w:pPr>
    </w:p>
    <w:p w14:paraId="2CDBE3CF" w14:textId="77777777" w:rsidR="00D0133A" w:rsidRDefault="00D0133A" w:rsidP="000E1A19">
      <w:pPr>
        <w:autoSpaceDE w:val="0"/>
        <w:autoSpaceDN w:val="0"/>
        <w:adjustRightInd w:val="0"/>
        <w:spacing w:after="0" w:line="276" w:lineRule="auto"/>
        <w:ind w:left="142"/>
        <w:jc w:val="both"/>
        <w:rPr>
          <w:rFonts w:ascii="Montserrat" w:eastAsia="Arial" w:hAnsi="Montserrat" w:cs="Arial"/>
          <w:sz w:val="20"/>
          <w:szCs w:val="20"/>
          <w:lang w:val="es-ES"/>
        </w:rPr>
      </w:pPr>
    </w:p>
    <w:p w14:paraId="694ECF90" w14:textId="77777777" w:rsidR="00D0133A" w:rsidRDefault="00D0133A" w:rsidP="000E1A19">
      <w:pPr>
        <w:autoSpaceDE w:val="0"/>
        <w:autoSpaceDN w:val="0"/>
        <w:adjustRightInd w:val="0"/>
        <w:spacing w:after="0" w:line="276" w:lineRule="auto"/>
        <w:ind w:left="142"/>
        <w:jc w:val="both"/>
        <w:rPr>
          <w:rFonts w:ascii="Montserrat" w:eastAsia="Arial" w:hAnsi="Montserrat" w:cs="Arial"/>
          <w:sz w:val="20"/>
          <w:szCs w:val="20"/>
          <w:lang w:val="es-ES"/>
        </w:rPr>
      </w:pPr>
    </w:p>
    <w:p w14:paraId="62C71963" w14:textId="77777777" w:rsidR="00D0133A" w:rsidRDefault="00D0133A" w:rsidP="000E1A19">
      <w:pPr>
        <w:autoSpaceDE w:val="0"/>
        <w:autoSpaceDN w:val="0"/>
        <w:adjustRightInd w:val="0"/>
        <w:spacing w:after="0" w:line="276" w:lineRule="auto"/>
        <w:ind w:left="142"/>
        <w:jc w:val="both"/>
        <w:rPr>
          <w:rFonts w:ascii="Montserrat" w:eastAsia="Arial" w:hAnsi="Montserrat" w:cs="Arial"/>
          <w:sz w:val="20"/>
          <w:szCs w:val="20"/>
          <w:lang w:val="es-ES"/>
        </w:rPr>
      </w:pPr>
    </w:p>
    <w:p w14:paraId="47AD6E73" w14:textId="77777777" w:rsidR="00D0133A" w:rsidRDefault="00D0133A" w:rsidP="000E1A19">
      <w:pPr>
        <w:autoSpaceDE w:val="0"/>
        <w:autoSpaceDN w:val="0"/>
        <w:adjustRightInd w:val="0"/>
        <w:spacing w:after="0" w:line="276" w:lineRule="auto"/>
        <w:ind w:left="142"/>
        <w:jc w:val="both"/>
        <w:rPr>
          <w:rFonts w:ascii="Montserrat" w:eastAsia="Arial" w:hAnsi="Montserrat" w:cs="Arial"/>
          <w:sz w:val="20"/>
          <w:szCs w:val="20"/>
          <w:lang w:val="es-ES"/>
        </w:rPr>
      </w:pPr>
    </w:p>
    <w:p w14:paraId="735808CE" w14:textId="77777777" w:rsidR="00D0133A" w:rsidRDefault="00D0133A" w:rsidP="000E1A19">
      <w:pPr>
        <w:autoSpaceDE w:val="0"/>
        <w:autoSpaceDN w:val="0"/>
        <w:adjustRightInd w:val="0"/>
        <w:spacing w:after="0" w:line="276" w:lineRule="auto"/>
        <w:ind w:left="142"/>
        <w:jc w:val="both"/>
        <w:rPr>
          <w:rFonts w:ascii="Montserrat" w:eastAsia="Arial" w:hAnsi="Montserrat" w:cs="Arial"/>
          <w:sz w:val="20"/>
          <w:szCs w:val="20"/>
          <w:lang w:val="es-ES"/>
        </w:rPr>
      </w:pPr>
    </w:p>
    <w:p w14:paraId="02C2A086" w14:textId="77777777" w:rsidR="00D0133A" w:rsidRDefault="00D0133A" w:rsidP="000E1A19">
      <w:pPr>
        <w:autoSpaceDE w:val="0"/>
        <w:autoSpaceDN w:val="0"/>
        <w:adjustRightInd w:val="0"/>
        <w:spacing w:after="0" w:line="276" w:lineRule="auto"/>
        <w:ind w:left="142"/>
        <w:jc w:val="both"/>
        <w:rPr>
          <w:rFonts w:ascii="Montserrat" w:eastAsia="Arial" w:hAnsi="Montserrat" w:cs="Arial"/>
          <w:sz w:val="20"/>
          <w:szCs w:val="20"/>
          <w:lang w:val="es-ES"/>
        </w:rPr>
      </w:pPr>
    </w:p>
    <w:p w14:paraId="0C595234" w14:textId="77777777" w:rsidR="00D0133A" w:rsidRDefault="00D0133A" w:rsidP="000E1A19">
      <w:pPr>
        <w:autoSpaceDE w:val="0"/>
        <w:autoSpaceDN w:val="0"/>
        <w:adjustRightInd w:val="0"/>
        <w:spacing w:after="0" w:line="276" w:lineRule="auto"/>
        <w:ind w:left="142"/>
        <w:jc w:val="both"/>
        <w:rPr>
          <w:rFonts w:ascii="Montserrat" w:eastAsia="Arial" w:hAnsi="Montserrat" w:cs="Arial"/>
          <w:sz w:val="20"/>
          <w:szCs w:val="20"/>
          <w:lang w:val="es-ES"/>
        </w:rPr>
      </w:pPr>
    </w:p>
    <w:p w14:paraId="4EF483EC" w14:textId="77777777" w:rsidR="00D0133A" w:rsidRDefault="00D0133A" w:rsidP="000E1A19">
      <w:pPr>
        <w:autoSpaceDE w:val="0"/>
        <w:autoSpaceDN w:val="0"/>
        <w:adjustRightInd w:val="0"/>
        <w:spacing w:after="0" w:line="276" w:lineRule="auto"/>
        <w:ind w:left="142"/>
        <w:jc w:val="both"/>
        <w:rPr>
          <w:rFonts w:ascii="Montserrat" w:eastAsia="Arial" w:hAnsi="Montserrat" w:cs="Arial"/>
          <w:sz w:val="20"/>
          <w:szCs w:val="20"/>
          <w:lang w:val="es-ES"/>
        </w:rPr>
      </w:pPr>
    </w:p>
    <w:p w14:paraId="641DE817" w14:textId="77777777" w:rsidR="00D0133A" w:rsidRDefault="00D0133A" w:rsidP="000E1A19">
      <w:pPr>
        <w:autoSpaceDE w:val="0"/>
        <w:autoSpaceDN w:val="0"/>
        <w:adjustRightInd w:val="0"/>
        <w:spacing w:after="0" w:line="276" w:lineRule="auto"/>
        <w:ind w:left="142"/>
        <w:jc w:val="both"/>
        <w:rPr>
          <w:rFonts w:ascii="Montserrat" w:eastAsia="Arial" w:hAnsi="Montserrat" w:cs="Arial"/>
          <w:sz w:val="20"/>
          <w:szCs w:val="20"/>
          <w:lang w:val="es-ES"/>
        </w:rPr>
      </w:pPr>
    </w:p>
    <w:p w14:paraId="500FF861" w14:textId="77777777" w:rsidR="00D0133A" w:rsidRDefault="00D0133A" w:rsidP="000E1A19">
      <w:pPr>
        <w:autoSpaceDE w:val="0"/>
        <w:autoSpaceDN w:val="0"/>
        <w:adjustRightInd w:val="0"/>
        <w:spacing w:after="0" w:line="276" w:lineRule="auto"/>
        <w:ind w:left="142"/>
        <w:jc w:val="both"/>
        <w:rPr>
          <w:rFonts w:ascii="Montserrat" w:eastAsia="Arial" w:hAnsi="Montserrat" w:cs="Arial"/>
          <w:sz w:val="20"/>
          <w:szCs w:val="20"/>
          <w:lang w:val="es-ES"/>
        </w:rPr>
      </w:pPr>
    </w:p>
    <w:p w14:paraId="18C54A06" w14:textId="77777777" w:rsidR="00D0133A" w:rsidRDefault="00D0133A" w:rsidP="000E1A19">
      <w:pPr>
        <w:autoSpaceDE w:val="0"/>
        <w:autoSpaceDN w:val="0"/>
        <w:adjustRightInd w:val="0"/>
        <w:spacing w:after="0" w:line="276" w:lineRule="auto"/>
        <w:ind w:left="142"/>
        <w:jc w:val="both"/>
        <w:rPr>
          <w:rFonts w:ascii="Montserrat" w:eastAsia="Arial" w:hAnsi="Montserrat" w:cs="Arial"/>
          <w:sz w:val="20"/>
          <w:szCs w:val="20"/>
          <w:lang w:val="es-ES"/>
        </w:rPr>
      </w:pPr>
    </w:p>
    <w:p w14:paraId="45CB5CE4" w14:textId="77777777" w:rsidR="00D0133A" w:rsidRDefault="00D0133A" w:rsidP="000E1A19">
      <w:pPr>
        <w:autoSpaceDE w:val="0"/>
        <w:autoSpaceDN w:val="0"/>
        <w:adjustRightInd w:val="0"/>
        <w:spacing w:after="0" w:line="276" w:lineRule="auto"/>
        <w:ind w:left="142"/>
        <w:jc w:val="both"/>
        <w:rPr>
          <w:rFonts w:ascii="Montserrat" w:eastAsia="Arial" w:hAnsi="Montserrat" w:cs="Arial"/>
          <w:sz w:val="20"/>
          <w:szCs w:val="20"/>
          <w:lang w:val="es-ES"/>
        </w:rPr>
      </w:pPr>
    </w:p>
    <w:p w14:paraId="26D093D5" w14:textId="5CDB2A99" w:rsidR="00BC55EB" w:rsidRDefault="005740C8" w:rsidP="000E1A19">
      <w:pPr>
        <w:autoSpaceDE w:val="0"/>
        <w:autoSpaceDN w:val="0"/>
        <w:adjustRightInd w:val="0"/>
        <w:spacing w:after="0" w:line="276" w:lineRule="auto"/>
        <w:ind w:left="142"/>
        <w:jc w:val="both"/>
        <w:rPr>
          <w:rFonts w:ascii="Montserrat" w:eastAsia="Arial" w:hAnsi="Montserrat" w:cs="Arial"/>
          <w:sz w:val="20"/>
          <w:szCs w:val="20"/>
          <w:lang w:val="es-ES"/>
        </w:rPr>
      </w:pPr>
      <w:r>
        <w:rPr>
          <w:noProof/>
        </w:rPr>
        <mc:AlternateContent>
          <mc:Choice Requires="wps">
            <w:drawing>
              <wp:anchor distT="0" distB="0" distL="114300" distR="114300" simplePos="0" relativeHeight="251658253" behindDoc="0" locked="0" layoutInCell="1" allowOverlap="1" wp14:anchorId="4532E478" wp14:editId="0E255A3E">
                <wp:simplePos x="0" y="0"/>
                <wp:positionH relativeFrom="column">
                  <wp:posOffset>427355</wp:posOffset>
                </wp:positionH>
                <wp:positionV relativeFrom="paragraph">
                  <wp:posOffset>47625</wp:posOffset>
                </wp:positionV>
                <wp:extent cx="5196840" cy="174625"/>
                <wp:effectExtent l="0" t="0" r="3810" b="0"/>
                <wp:wrapThrough wrapText="bothSides">
                  <wp:wrapPolygon edited="0">
                    <wp:start x="0" y="0"/>
                    <wp:lineTo x="0" y="18851"/>
                    <wp:lineTo x="21537" y="18851"/>
                    <wp:lineTo x="21537" y="0"/>
                    <wp:lineTo x="0" y="0"/>
                  </wp:wrapPolygon>
                </wp:wrapThrough>
                <wp:docPr id="790835059" name="Cuadro de texto 1"/>
                <wp:cNvGraphicFramePr/>
                <a:graphic xmlns:a="http://schemas.openxmlformats.org/drawingml/2006/main">
                  <a:graphicData uri="http://schemas.microsoft.com/office/word/2010/wordprocessingShape">
                    <wps:wsp>
                      <wps:cNvSpPr txBox="1"/>
                      <wps:spPr>
                        <a:xfrm>
                          <a:off x="0" y="0"/>
                          <a:ext cx="5196840" cy="174625"/>
                        </a:xfrm>
                        <a:prstGeom prst="rect">
                          <a:avLst/>
                        </a:prstGeom>
                        <a:solidFill>
                          <a:prstClr val="white"/>
                        </a:solidFill>
                        <a:ln>
                          <a:noFill/>
                        </a:ln>
                      </wps:spPr>
                      <wps:txbx>
                        <w:txbxContent>
                          <w:p w14:paraId="38E2E0CF" w14:textId="482BF434" w:rsidR="005740C8" w:rsidRPr="00B50189" w:rsidRDefault="005740C8" w:rsidP="005740C8">
                            <w:pPr>
                              <w:pStyle w:val="Caption"/>
                              <w:jc w:val="center"/>
                              <w:rPr>
                                <w:noProof/>
                              </w:rPr>
                            </w:pPr>
                            <w:bookmarkStart w:id="204" w:name="_Toc157526440"/>
                            <w:r>
                              <w:t xml:space="preserve">Ilustración </w:t>
                            </w:r>
                            <w:r>
                              <w:fldChar w:fldCharType="begin"/>
                            </w:r>
                            <w:r>
                              <w:instrText xml:space="preserve"> SEQ Ilustración \* ARABIC </w:instrText>
                            </w:r>
                            <w:r>
                              <w:fldChar w:fldCharType="separate"/>
                            </w:r>
                            <w:r w:rsidR="003C3C4C">
                              <w:rPr>
                                <w:noProof/>
                              </w:rPr>
                              <w:t>24</w:t>
                            </w:r>
                            <w:r>
                              <w:fldChar w:fldCharType="end"/>
                            </w:r>
                            <w:r>
                              <w:t xml:space="preserve"> Infraestructura Data Center Principal - Sede 3</w:t>
                            </w:r>
                            <w:bookmarkEnd w:id="20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dgm="http://schemas.openxmlformats.org/drawingml/2006/diagram" xmlns:a16="http://schemas.microsoft.com/office/drawing/2014/main" xmlns:a14="http://schemas.microsoft.com/office/drawing/2010/main" xmlns:pic="http://schemas.openxmlformats.org/drawingml/2006/picture" xmlns:a="http://schemas.openxmlformats.org/drawingml/2006/main">
            <w:pict w14:anchorId="19185FD5">
              <v:shape id="Cuadro de texto 1" style="position:absolute;left:0;text-align:left;margin-left:33.65pt;margin-top:3.75pt;width:409.2pt;height:13.75pt;z-index:2516603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5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" w14:anchorId="4532E478">
                <v:textbox inset="0,0,0,0">
                  <w:txbxContent>
                    <w:p w:rsidRPr="00B50189" w:rsidR="005740C8" w:rsidP="005740C8" w:rsidRDefault="005740C8" w14:paraId="69707AF1" w14:textId="482BF434">
                      <w:pPr>
                        <w:pStyle w:val="Descripcin"/>
                        <w:jc w:val="center"/>
                        <w:rPr>
                          <w:noProof/>
                        </w:rPr>
                      </w:pPr>
                      <w:r>
                        <w:t xml:space="preserve">Ilustración </w:t>
                      </w:r>
                      <w:r>
                        <w:fldChar w:fldCharType="begin"/>
                      </w:r>
                      <w:r>
                        <w:instrText xml:space="preserve"> SEQ Ilustración \* ARABIC </w:instrText>
                      </w:r>
                      <w:r>
                        <w:fldChar w:fldCharType="separate"/>
                      </w:r>
                      <w:r w:rsidR="003C3C4C">
                        <w:rPr>
                          <w:noProof/>
                        </w:rPr>
                        <w:t>24</w:t>
                      </w:r>
                      <w:r>
                        <w:fldChar w:fldCharType="end"/>
                      </w:r>
                      <w:r>
                        <w:t xml:space="preserve"> Infraestructura Data Center Principal - Sede 3</w:t>
                      </w:r>
                    </w:p>
                  </w:txbxContent>
                </v:textbox>
                <w10:wrap type="through"/>
              </v:shape>
            </w:pict>
          </mc:Fallback>
        </mc:AlternateContent>
      </w:r>
    </w:p>
    <w:p w14:paraId="5A87F658" w14:textId="77777777" w:rsidR="00BC55EB" w:rsidRPr="006D6688" w:rsidRDefault="00BC55EB" w:rsidP="00BC55EB">
      <w:pPr>
        <w:spacing w:after="0" w:line="240" w:lineRule="auto"/>
        <w:jc w:val="both"/>
        <w:rPr>
          <w:rFonts w:ascii="Montserrat" w:hAnsi="Montserrat" w:cs="Arial"/>
          <w:sz w:val="20"/>
          <w:szCs w:val="20"/>
        </w:rPr>
      </w:pPr>
    </w:p>
    <w:p w14:paraId="2D026A6F" w14:textId="77777777" w:rsidR="00BC55EB" w:rsidRPr="00BC55EB" w:rsidRDefault="00BC55EB" w:rsidP="00BC55EB">
      <w:pPr>
        <w:pStyle w:val="ListParagraph"/>
        <w:numPr>
          <w:ilvl w:val="0"/>
          <w:numId w:val="99"/>
        </w:numPr>
        <w:spacing w:after="0" w:line="240" w:lineRule="auto"/>
        <w:jc w:val="both"/>
        <w:rPr>
          <w:rFonts w:ascii="Montserrat" w:hAnsi="Montserrat" w:cs="Arial"/>
          <w:b/>
          <w:bCs/>
          <w:sz w:val="20"/>
          <w:szCs w:val="20"/>
        </w:rPr>
      </w:pPr>
      <w:r w:rsidRPr="00BC55EB">
        <w:rPr>
          <w:rFonts w:ascii="Montserrat" w:hAnsi="Montserrat" w:cs="Arial"/>
          <w:b/>
          <w:bCs/>
          <w:sz w:val="20"/>
          <w:szCs w:val="20"/>
        </w:rPr>
        <w:t>SEDE 1</w:t>
      </w:r>
    </w:p>
    <w:p w14:paraId="50B9DD58" w14:textId="77777777" w:rsidR="00BC55EB" w:rsidRPr="006D6688" w:rsidRDefault="00BC55EB" w:rsidP="00BC55EB">
      <w:pPr>
        <w:pStyle w:val="ListParagraph"/>
        <w:spacing w:after="0" w:line="240" w:lineRule="auto"/>
        <w:jc w:val="both"/>
        <w:rPr>
          <w:rFonts w:ascii="Montserrat" w:hAnsi="Montserrat" w:cs="Arial"/>
          <w:sz w:val="20"/>
          <w:szCs w:val="20"/>
        </w:rPr>
      </w:pPr>
    </w:p>
    <w:p w14:paraId="056D5B94" w14:textId="77777777" w:rsidR="00BC55EB" w:rsidRPr="006D6688" w:rsidRDefault="00BC55EB" w:rsidP="00BC55EB">
      <w:pPr>
        <w:pStyle w:val="ListParagraph"/>
        <w:spacing w:after="0" w:line="240" w:lineRule="auto"/>
        <w:jc w:val="both"/>
        <w:rPr>
          <w:rFonts w:ascii="Montserrat" w:hAnsi="Montserrat" w:cs="Arial"/>
          <w:sz w:val="20"/>
          <w:szCs w:val="20"/>
        </w:rPr>
      </w:pPr>
      <w:r w:rsidRPr="006D6688">
        <w:rPr>
          <w:rFonts w:ascii="Montserrat" w:hAnsi="Montserrat" w:cs="Arial"/>
          <w:sz w:val="20"/>
          <w:szCs w:val="20"/>
        </w:rPr>
        <w:t>En el centro de datos sede 1 reposa la infraestructura</w:t>
      </w:r>
      <w:r w:rsidRPr="006D6688">
        <w:rPr>
          <w:rFonts w:ascii="Montserrat" w:hAnsi="Montserrat" w:cs="Arial"/>
        </w:rPr>
        <w:t xml:space="preserve"> </w:t>
      </w:r>
      <w:r w:rsidRPr="006D6688">
        <w:rPr>
          <w:rFonts w:ascii="Montserrat" w:hAnsi="Montserrat" w:cs="Arial"/>
          <w:sz w:val="20"/>
          <w:szCs w:val="20"/>
        </w:rPr>
        <w:t xml:space="preserve">de tecnología que cuenta con una plataforma virtualizada basada en VMware. Dentro de esta plataforma, </w:t>
      </w:r>
      <w:r>
        <w:rPr>
          <w:rFonts w:ascii="Montserrat" w:hAnsi="Montserrat" w:cs="Arial"/>
          <w:sz w:val="20"/>
          <w:szCs w:val="20"/>
        </w:rPr>
        <w:t>se alojan</w:t>
      </w:r>
      <w:r w:rsidRPr="006D6688">
        <w:rPr>
          <w:rFonts w:ascii="Montserrat" w:hAnsi="Montserrat" w:cs="Arial"/>
          <w:sz w:val="20"/>
          <w:szCs w:val="20"/>
        </w:rPr>
        <w:t xml:space="preserve"> las réplicas de los servidores que son críticos para el Core de la </w:t>
      </w:r>
      <w:r>
        <w:rPr>
          <w:rFonts w:ascii="Montserrat" w:hAnsi="Montserrat" w:cs="Arial"/>
          <w:sz w:val="20"/>
          <w:szCs w:val="20"/>
        </w:rPr>
        <w:t>institución</w:t>
      </w:r>
      <w:r w:rsidRPr="006D6688">
        <w:rPr>
          <w:rFonts w:ascii="Montserrat" w:hAnsi="Montserrat" w:cs="Arial"/>
          <w:sz w:val="20"/>
          <w:szCs w:val="20"/>
        </w:rPr>
        <w:t>, con sistemas operativos tanto Windows como Linux.</w:t>
      </w:r>
      <w:r>
        <w:rPr>
          <w:rFonts w:ascii="Montserrat" w:hAnsi="Montserrat" w:cs="Arial"/>
          <w:sz w:val="20"/>
          <w:szCs w:val="20"/>
        </w:rPr>
        <w:t xml:space="preserve"> Se cuenta con sistemas de Storage, Switch Core, WLC, SBC y facilitadores como UPS, sistemas de detección y extinción de incendio y sistema de refrigeración y humificación.</w:t>
      </w:r>
    </w:p>
    <w:p w14:paraId="4F5EF1BD" w14:textId="77777777" w:rsidR="00BC55EB" w:rsidRPr="006D6688" w:rsidRDefault="00BC55EB" w:rsidP="00BC55EB">
      <w:pPr>
        <w:pStyle w:val="ListParagraph"/>
        <w:spacing w:after="0" w:line="240" w:lineRule="auto"/>
        <w:jc w:val="both"/>
        <w:rPr>
          <w:rFonts w:ascii="Montserrat" w:hAnsi="Montserrat" w:cs="Arial"/>
          <w:sz w:val="20"/>
          <w:szCs w:val="20"/>
        </w:rPr>
      </w:pPr>
    </w:p>
    <w:p w14:paraId="086CC99D" w14:textId="77777777" w:rsidR="00BC55EB" w:rsidRPr="00BC55EB" w:rsidRDefault="00BC55EB" w:rsidP="00BC55EB">
      <w:pPr>
        <w:pStyle w:val="ListParagraph"/>
        <w:numPr>
          <w:ilvl w:val="0"/>
          <w:numId w:val="99"/>
        </w:numPr>
        <w:spacing w:after="0" w:line="240" w:lineRule="auto"/>
        <w:jc w:val="both"/>
        <w:rPr>
          <w:rFonts w:ascii="Montserrat" w:hAnsi="Montserrat" w:cs="Arial"/>
          <w:b/>
          <w:bCs/>
          <w:sz w:val="20"/>
          <w:szCs w:val="20"/>
        </w:rPr>
      </w:pPr>
      <w:r w:rsidRPr="00BC55EB">
        <w:rPr>
          <w:rFonts w:ascii="Montserrat" w:hAnsi="Montserrat" w:cs="Arial"/>
          <w:b/>
          <w:bCs/>
          <w:sz w:val="20"/>
          <w:szCs w:val="20"/>
        </w:rPr>
        <w:t>SEDE 6</w:t>
      </w:r>
    </w:p>
    <w:p w14:paraId="507F395E" w14:textId="77777777" w:rsidR="00BC55EB" w:rsidRPr="006D6688" w:rsidRDefault="00BC55EB" w:rsidP="00BC55EB">
      <w:pPr>
        <w:pStyle w:val="ListParagraph"/>
        <w:spacing w:after="0" w:line="240" w:lineRule="auto"/>
        <w:jc w:val="both"/>
        <w:rPr>
          <w:rFonts w:ascii="Montserrat" w:hAnsi="Montserrat" w:cs="Arial"/>
          <w:sz w:val="20"/>
          <w:szCs w:val="20"/>
        </w:rPr>
      </w:pPr>
    </w:p>
    <w:p w14:paraId="3BC8A0DE" w14:textId="77777777" w:rsidR="00BC55EB" w:rsidRPr="006D6688" w:rsidRDefault="00BC55EB" w:rsidP="00BC55EB">
      <w:pPr>
        <w:pStyle w:val="ListParagraph"/>
        <w:spacing w:after="0" w:line="240" w:lineRule="auto"/>
        <w:jc w:val="both"/>
        <w:rPr>
          <w:rFonts w:ascii="Montserrat" w:hAnsi="Montserrat" w:cs="Arial"/>
          <w:sz w:val="20"/>
          <w:szCs w:val="20"/>
        </w:rPr>
      </w:pPr>
      <w:r w:rsidRPr="006D6688">
        <w:rPr>
          <w:rFonts w:ascii="Montserrat" w:hAnsi="Montserrat" w:cs="Arial"/>
          <w:sz w:val="20"/>
          <w:szCs w:val="20"/>
        </w:rPr>
        <w:t xml:space="preserve">En el centro de datos sede 6 reposa un servidor físico con sistema operativo </w:t>
      </w:r>
      <w:r>
        <w:rPr>
          <w:rFonts w:ascii="Montserrat" w:hAnsi="Montserrat" w:cs="Arial"/>
          <w:sz w:val="20"/>
          <w:szCs w:val="20"/>
        </w:rPr>
        <w:t>Linux</w:t>
      </w:r>
      <w:r w:rsidRPr="006D6688">
        <w:rPr>
          <w:rFonts w:ascii="Montserrat" w:hAnsi="Montserrat" w:cs="Arial"/>
          <w:sz w:val="20"/>
          <w:szCs w:val="20"/>
        </w:rPr>
        <w:t>, el cual es propiedad del Laboratorio de Genética de la Universidad Simón Bolívar</w:t>
      </w:r>
      <w:r>
        <w:rPr>
          <w:rFonts w:ascii="Montserrat" w:hAnsi="Montserrat" w:cs="Arial"/>
          <w:sz w:val="20"/>
          <w:szCs w:val="20"/>
        </w:rPr>
        <w:t>, se cuenta con Switch de distribución y accesos los cuales brindan la conectividad a los usuarios a esta sede</w:t>
      </w:r>
      <w:r w:rsidRPr="006D6688">
        <w:rPr>
          <w:rFonts w:ascii="Montserrat" w:hAnsi="Montserrat" w:cs="Arial"/>
          <w:sz w:val="20"/>
          <w:szCs w:val="20"/>
        </w:rPr>
        <w:t>.</w:t>
      </w:r>
    </w:p>
    <w:p w14:paraId="1AD036B3" w14:textId="77777777" w:rsidR="00BC55EB" w:rsidRPr="006D6688" w:rsidRDefault="00BC55EB" w:rsidP="00BC55EB">
      <w:pPr>
        <w:spacing w:after="0" w:line="240" w:lineRule="auto"/>
        <w:jc w:val="both"/>
        <w:rPr>
          <w:rFonts w:ascii="Montserrat" w:hAnsi="Montserrat" w:cs="Arial"/>
          <w:sz w:val="20"/>
          <w:szCs w:val="20"/>
        </w:rPr>
      </w:pPr>
    </w:p>
    <w:p w14:paraId="40CF2088" w14:textId="77777777" w:rsidR="00BC55EB" w:rsidRDefault="00BC55EB" w:rsidP="00BC55EB">
      <w:pPr>
        <w:tabs>
          <w:tab w:val="left" w:pos="2262"/>
        </w:tabs>
        <w:jc w:val="both"/>
        <w:rPr>
          <w:rFonts w:ascii="Montserrat" w:hAnsi="Montserrat" w:cs="Arial"/>
        </w:rPr>
      </w:pPr>
      <w:r>
        <w:rPr>
          <w:rFonts w:ascii="Montserrat" w:hAnsi="Montserrat" w:cs="Arial"/>
        </w:rPr>
        <w:t xml:space="preserve">Actualmente nuestro centro de datos principal, ubicado en sede 3, cuenta con un centro de datos de contingencia en sede 1, el cual permite brindar una alta disponibilidad en los siguientes servicios. </w:t>
      </w:r>
    </w:p>
    <w:p w14:paraId="651FE163" w14:textId="77777777" w:rsidR="00BC55EB" w:rsidRPr="006D6688" w:rsidRDefault="00BC55EB" w:rsidP="00BC55EB">
      <w:pPr>
        <w:pStyle w:val="ListParagraph"/>
        <w:numPr>
          <w:ilvl w:val="0"/>
          <w:numId w:val="99"/>
        </w:numPr>
        <w:tabs>
          <w:tab w:val="left" w:pos="2262"/>
        </w:tabs>
        <w:jc w:val="both"/>
        <w:rPr>
          <w:rFonts w:ascii="Montserrat" w:hAnsi="Montserrat" w:cs="Arial"/>
        </w:rPr>
      </w:pPr>
      <w:r w:rsidRPr="00B71391">
        <w:rPr>
          <w:rFonts w:ascii="Montserrat" w:hAnsi="Montserrat" w:cs="Arial"/>
        </w:rPr>
        <w:t xml:space="preserve">Servidores </w:t>
      </w:r>
      <w:r>
        <w:rPr>
          <w:rFonts w:ascii="Montserrat" w:hAnsi="Montserrat" w:cs="Arial"/>
        </w:rPr>
        <w:t>(Replicas)</w:t>
      </w:r>
    </w:p>
    <w:p w14:paraId="131686F5" w14:textId="77777777" w:rsidR="00BC55EB" w:rsidRPr="00B71391" w:rsidRDefault="00BC55EB" w:rsidP="00BC55EB">
      <w:pPr>
        <w:pStyle w:val="ListParagraph"/>
        <w:numPr>
          <w:ilvl w:val="0"/>
          <w:numId w:val="99"/>
        </w:numPr>
        <w:tabs>
          <w:tab w:val="left" w:pos="2262"/>
        </w:tabs>
        <w:jc w:val="both"/>
        <w:rPr>
          <w:rFonts w:ascii="Montserrat" w:hAnsi="Montserrat" w:cs="Arial"/>
        </w:rPr>
      </w:pPr>
      <w:r w:rsidRPr="00B71391">
        <w:rPr>
          <w:rFonts w:ascii="Montserrat" w:hAnsi="Montserrat" w:cs="Arial"/>
        </w:rPr>
        <w:t>Red local</w:t>
      </w:r>
      <w:r>
        <w:rPr>
          <w:rFonts w:ascii="Montserrat" w:hAnsi="Montserrat" w:cs="Arial"/>
        </w:rPr>
        <w:t xml:space="preserve"> </w:t>
      </w:r>
    </w:p>
    <w:p w14:paraId="62441F5F" w14:textId="77777777" w:rsidR="00BC55EB" w:rsidRPr="00B71391" w:rsidRDefault="00BC55EB" w:rsidP="00BC55EB">
      <w:pPr>
        <w:pStyle w:val="ListParagraph"/>
        <w:numPr>
          <w:ilvl w:val="0"/>
          <w:numId w:val="99"/>
        </w:numPr>
        <w:tabs>
          <w:tab w:val="left" w:pos="2262"/>
        </w:tabs>
        <w:jc w:val="both"/>
        <w:rPr>
          <w:rFonts w:ascii="Montserrat" w:hAnsi="Montserrat" w:cs="Arial"/>
        </w:rPr>
      </w:pPr>
      <w:r w:rsidRPr="00B71391">
        <w:rPr>
          <w:rFonts w:ascii="Montserrat" w:hAnsi="Montserrat" w:cs="Arial"/>
        </w:rPr>
        <w:t>Red inalámbrica</w:t>
      </w:r>
    </w:p>
    <w:p w14:paraId="6A746C75" w14:textId="77777777" w:rsidR="00BC55EB" w:rsidRPr="00B71391" w:rsidRDefault="00BC55EB" w:rsidP="00BC55EB">
      <w:pPr>
        <w:pStyle w:val="ListParagraph"/>
        <w:numPr>
          <w:ilvl w:val="0"/>
          <w:numId w:val="99"/>
        </w:numPr>
        <w:tabs>
          <w:tab w:val="left" w:pos="2262"/>
        </w:tabs>
        <w:jc w:val="both"/>
        <w:rPr>
          <w:rFonts w:ascii="Montserrat" w:hAnsi="Montserrat" w:cs="Arial"/>
        </w:rPr>
      </w:pPr>
      <w:r w:rsidRPr="00B71391">
        <w:rPr>
          <w:rFonts w:ascii="Montserrat" w:hAnsi="Montserrat" w:cs="Arial"/>
        </w:rPr>
        <w:t xml:space="preserve">telefonía IP </w:t>
      </w:r>
    </w:p>
    <w:p w14:paraId="0F71A264" w14:textId="77777777" w:rsidR="00BC55EB" w:rsidRPr="00732CB7" w:rsidRDefault="00BC55EB" w:rsidP="00BC55EB">
      <w:pPr>
        <w:tabs>
          <w:tab w:val="left" w:pos="2262"/>
        </w:tabs>
        <w:jc w:val="both"/>
        <w:rPr>
          <w:rFonts w:ascii="Montserrat" w:hAnsi="Montserrat" w:cs="Arial"/>
        </w:rPr>
      </w:pPr>
      <w:r>
        <w:rPr>
          <w:rFonts w:ascii="Montserrat" w:hAnsi="Montserrat" w:cs="Arial"/>
        </w:rPr>
        <w:t xml:space="preserve">El centro de datos ubicado en sede 1 cuenta con facilitadores como, </w:t>
      </w:r>
      <w:r>
        <w:rPr>
          <w:rFonts w:ascii="Montserrat" w:hAnsi="Montserrat" w:cs="Arial"/>
          <w:sz w:val="20"/>
          <w:szCs w:val="20"/>
        </w:rPr>
        <w:t>UPS, sistemas de detección y extinción de incendio, y sistema de refrigeración y humificación.</w:t>
      </w:r>
    </w:p>
    <w:p w14:paraId="3E9CE329" w14:textId="77777777" w:rsidR="00BC55EB" w:rsidRDefault="00BC55EB" w:rsidP="000E1A19">
      <w:pPr>
        <w:autoSpaceDE w:val="0"/>
        <w:autoSpaceDN w:val="0"/>
        <w:adjustRightInd w:val="0"/>
        <w:spacing w:after="0" w:line="276" w:lineRule="auto"/>
        <w:ind w:left="142"/>
        <w:jc w:val="both"/>
        <w:rPr>
          <w:rFonts w:ascii="Montserrat" w:eastAsia="Arial" w:hAnsi="Montserrat" w:cs="Arial"/>
          <w:sz w:val="20"/>
          <w:szCs w:val="20"/>
          <w:lang w:val="es-ES"/>
        </w:rPr>
      </w:pPr>
    </w:p>
    <w:p w14:paraId="3D1D98C9" w14:textId="335C724D" w:rsidR="001D355F" w:rsidRPr="00DA7691" w:rsidRDefault="001D355F" w:rsidP="00FD44A8">
      <w:pPr>
        <w:pStyle w:val="Heading5"/>
        <w:numPr>
          <w:ilvl w:val="3"/>
          <w:numId w:val="61"/>
        </w:numPr>
        <w:ind w:left="851"/>
        <w:rPr>
          <w:rFonts w:ascii="Montserrat" w:hAnsi="Montserrat" w:cs="Arial"/>
          <w:b/>
          <w:color w:val="000000" w:themeColor="text1"/>
          <w:sz w:val="20"/>
          <w:szCs w:val="20"/>
        </w:rPr>
      </w:pPr>
      <w:bookmarkStart w:id="205" w:name="_Toc157526088"/>
      <w:r w:rsidRPr="00DA7691">
        <w:rPr>
          <w:rFonts w:ascii="Montserrat" w:hAnsi="Montserrat" w:cs="Arial"/>
          <w:b/>
          <w:color w:val="000000" w:themeColor="text1"/>
          <w:sz w:val="20"/>
          <w:szCs w:val="20"/>
        </w:rPr>
        <w:t>Sistema de refrigeración, humidificación y control de temperatura</w:t>
      </w:r>
      <w:bookmarkEnd w:id="205"/>
    </w:p>
    <w:p w14:paraId="6FFFD5F6" w14:textId="77777777" w:rsidR="002F58FE" w:rsidRPr="00DA7691" w:rsidRDefault="002F58FE" w:rsidP="000E5FCB">
      <w:pPr>
        <w:spacing w:line="276" w:lineRule="auto"/>
        <w:ind w:left="567"/>
        <w:jc w:val="both"/>
        <w:rPr>
          <w:rFonts w:ascii="Montserrat" w:hAnsi="Montserrat" w:cs="Arial"/>
          <w:color w:val="000000" w:themeColor="text1"/>
          <w:sz w:val="20"/>
          <w:szCs w:val="20"/>
        </w:rPr>
      </w:pPr>
    </w:p>
    <w:p w14:paraId="3E5E2E96" w14:textId="750C3576" w:rsidR="000A3333" w:rsidRDefault="000A3333" w:rsidP="000A3333">
      <w:pPr>
        <w:autoSpaceDE w:val="0"/>
        <w:autoSpaceDN w:val="0"/>
        <w:adjustRightInd w:val="0"/>
        <w:spacing w:after="0" w:line="276" w:lineRule="auto"/>
        <w:ind w:left="142"/>
        <w:jc w:val="both"/>
        <w:rPr>
          <w:rFonts w:ascii="Montserrat" w:eastAsia="Arial" w:hAnsi="Montserrat" w:cs="Arial"/>
          <w:color w:val="000000" w:themeColor="text1"/>
          <w:sz w:val="20"/>
          <w:szCs w:val="20"/>
          <w:lang w:val="es-ES"/>
        </w:rPr>
      </w:pPr>
      <w:r w:rsidRPr="0CE855ED">
        <w:rPr>
          <w:rFonts w:ascii="Montserrat" w:eastAsia="Arial" w:hAnsi="Montserrat" w:cs="Arial"/>
          <w:color w:val="000000" w:themeColor="text1"/>
          <w:sz w:val="20"/>
          <w:szCs w:val="20"/>
          <w:lang w:val="es-ES"/>
        </w:rPr>
        <w:t>Los</w:t>
      </w:r>
      <w:r w:rsidRPr="00DA7691">
        <w:rPr>
          <w:rFonts w:ascii="Montserrat" w:eastAsia="Arial" w:hAnsi="Montserrat" w:cs="Arial"/>
          <w:color w:val="000000" w:themeColor="text1"/>
          <w:sz w:val="20"/>
          <w:szCs w:val="20"/>
          <w:lang w:val="es-ES"/>
        </w:rPr>
        <w:t xml:space="preserve"> </w:t>
      </w:r>
      <w:r w:rsidR="003251A4" w:rsidRPr="00DA7691">
        <w:rPr>
          <w:rFonts w:ascii="Montserrat" w:eastAsia="Arial" w:hAnsi="Montserrat" w:cs="Arial"/>
          <w:color w:val="000000" w:themeColor="text1"/>
          <w:sz w:val="20"/>
          <w:szCs w:val="20"/>
          <w:lang w:val="es-ES"/>
        </w:rPr>
        <w:t>Datacenter</w:t>
      </w:r>
      <w:r w:rsidRPr="00DA7691">
        <w:rPr>
          <w:rFonts w:ascii="Montserrat" w:eastAsia="Arial" w:hAnsi="Montserrat" w:cs="Arial"/>
          <w:color w:val="000000" w:themeColor="text1"/>
          <w:sz w:val="20"/>
          <w:szCs w:val="20"/>
          <w:lang w:val="es-ES"/>
        </w:rPr>
        <w:t xml:space="preserve"> de la institución tiene implementado un sistema de aire </w:t>
      </w:r>
      <w:r w:rsidR="003251A4" w:rsidRPr="00DA7691">
        <w:rPr>
          <w:rFonts w:ascii="Montserrat" w:eastAsia="Arial" w:hAnsi="Montserrat" w:cs="Arial"/>
          <w:color w:val="000000" w:themeColor="text1"/>
          <w:sz w:val="20"/>
          <w:szCs w:val="20"/>
          <w:lang w:val="es-ES"/>
        </w:rPr>
        <w:t>acondicionado de</w:t>
      </w:r>
      <w:r w:rsidRPr="00DA7691">
        <w:rPr>
          <w:rFonts w:ascii="Montserrat" w:eastAsia="Arial" w:hAnsi="Montserrat" w:cs="Arial"/>
          <w:color w:val="000000" w:themeColor="text1"/>
          <w:sz w:val="20"/>
          <w:szCs w:val="20"/>
          <w:lang w:val="es-ES"/>
        </w:rPr>
        <w:t xml:space="preserve"> 24.000 BTU, y dispositivos que generan alarmas para cambios de temperatura, el cual garantiza el contante monitoreo de los equipos.</w:t>
      </w:r>
    </w:p>
    <w:p w14:paraId="043B93FD" w14:textId="77777777" w:rsidR="000A3333" w:rsidRPr="00DA7691" w:rsidRDefault="000A3333" w:rsidP="000A3333">
      <w:pPr>
        <w:autoSpaceDE w:val="0"/>
        <w:autoSpaceDN w:val="0"/>
        <w:adjustRightInd w:val="0"/>
        <w:spacing w:after="0" w:line="276" w:lineRule="auto"/>
        <w:ind w:left="142"/>
        <w:jc w:val="both"/>
        <w:rPr>
          <w:rFonts w:ascii="Montserrat" w:eastAsia="Arial" w:hAnsi="Montserrat" w:cs="Arial"/>
          <w:color w:val="000000" w:themeColor="text1"/>
          <w:sz w:val="20"/>
          <w:szCs w:val="20"/>
          <w:lang w:val="es-ES"/>
        </w:rPr>
      </w:pPr>
    </w:p>
    <w:tbl>
      <w:tblPr>
        <w:tblStyle w:val="Tablaconcuadrcula4-nfasis11"/>
        <w:tblW w:w="0" w:type="auto"/>
        <w:jc w:val="center"/>
        <w:tblLook w:val="04A0" w:firstRow="1" w:lastRow="0" w:firstColumn="1" w:lastColumn="0" w:noHBand="0" w:noVBand="1"/>
      </w:tblPr>
      <w:tblGrid>
        <w:gridCol w:w="2317"/>
        <w:gridCol w:w="2214"/>
      </w:tblGrid>
      <w:tr w:rsidR="000A3333" w:rsidRPr="002002E0" w14:paraId="3F0C6E23"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17" w:type="dxa"/>
            <w:vAlign w:val="center"/>
          </w:tcPr>
          <w:p w14:paraId="7CA91491" w14:textId="77777777" w:rsidR="000A3333" w:rsidRPr="002002E0" w:rsidRDefault="000A3333">
            <w:pPr>
              <w:jc w:val="center"/>
              <w:rPr>
                <w:sz w:val="16"/>
                <w:szCs w:val="16"/>
              </w:rPr>
            </w:pPr>
            <w:r>
              <w:rPr>
                <w:sz w:val="16"/>
                <w:szCs w:val="16"/>
              </w:rPr>
              <w:t>Sede</w:t>
            </w:r>
          </w:p>
        </w:tc>
        <w:tc>
          <w:tcPr>
            <w:tcW w:w="2214" w:type="dxa"/>
            <w:vAlign w:val="center"/>
          </w:tcPr>
          <w:p w14:paraId="7D86FFB3" w14:textId="77777777" w:rsidR="000A3333" w:rsidRPr="002002E0" w:rsidRDefault="000A3333">
            <w:pPr>
              <w:jc w:val="center"/>
              <w:cnfStyle w:val="100000000000" w:firstRow="1" w:lastRow="0" w:firstColumn="0" w:lastColumn="0" w:oddVBand="0" w:evenVBand="0" w:oddHBand="0" w:evenHBand="0" w:firstRowFirstColumn="0" w:firstRowLastColumn="0" w:lastRowFirstColumn="0" w:lastRowLastColumn="0"/>
              <w:rPr>
                <w:sz w:val="16"/>
                <w:szCs w:val="16"/>
              </w:rPr>
            </w:pPr>
            <w:r w:rsidRPr="6D1E8D5F">
              <w:rPr>
                <w:sz w:val="16"/>
                <w:szCs w:val="16"/>
              </w:rPr>
              <w:t>Marca/</w:t>
            </w:r>
            <w:r w:rsidRPr="590D5D61">
              <w:rPr>
                <w:sz w:val="16"/>
                <w:szCs w:val="16"/>
              </w:rPr>
              <w:t>Capacidad</w:t>
            </w:r>
          </w:p>
        </w:tc>
      </w:tr>
      <w:tr w:rsidR="000A3333" w:rsidRPr="00D57DB1" w14:paraId="0E7F36B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17" w:type="dxa"/>
            <w:vAlign w:val="center"/>
          </w:tcPr>
          <w:p w14:paraId="5AEA1525" w14:textId="77777777" w:rsidR="000A3333" w:rsidRPr="00D57DB1" w:rsidRDefault="000A3333">
            <w:pPr>
              <w:jc w:val="center"/>
              <w:rPr>
                <w:rFonts w:ascii="Montserrat" w:hAnsi="Montserrat"/>
                <w:sz w:val="16"/>
                <w:szCs w:val="16"/>
              </w:rPr>
            </w:pPr>
            <w:r>
              <w:rPr>
                <w:rFonts w:ascii="Montserrat" w:hAnsi="Montserrat"/>
                <w:sz w:val="16"/>
                <w:szCs w:val="16"/>
              </w:rPr>
              <w:t>1</w:t>
            </w:r>
          </w:p>
        </w:tc>
        <w:tc>
          <w:tcPr>
            <w:tcW w:w="2214" w:type="dxa"/>
          </w:tcPr>
          <w:p w14:paraId="613A23E0" w14:textId="77777777" w:rsidR="000A3333" w:rsidRPr="00D57DB1" w:rsidRDefault="000A3333">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roofErr w:type="spellStart"/>
            <w:r w:rsidRPr="6D1E8D5F">
              <w:rPr>
                <w:rFonts w:ascii="Montserrat" w:hAnsi="Montserrat"/>
                <w:sz w:val="16"/>
                <w:szCs w:val="16"/>
              </w:rPr>
              <w:t>Mirage</w:t>
            </w:r>
            <w:proofErr w:type="spellEnd"/>
            <w:r w:rsidRPr="6D1E8D5F">
              <w:rPr>
                <w:rFonts w:ascii="Montserrat" w:hAnsi="Montserrat"/>
                <w:sz w:val="16"/>
                <w:szCs w:val="16"/>
              </w:rPr>
              <w:t xml:space="preserve"> 1 TR</w:t>
            </w:r>
          </w:p>
        </w:tc>
      </w:tr>
      <w:tr w:rsidR="000A3333" w:rsidRPr="00D57DB1" w14:paraId="3F69E1B5" w14:textId="77777777" w:rsidTr="003251A4">
        <w:trPr>
          <w:trHeight w:val="188"/>
          <w:jc w:val="center"/>
        </w:trPr>
        <w:tc>
          <w:tcPr>
            <w:cnfStyle w:val="001000000000" w:firstRow="0" w:lastRow="0" w:firstColumn="1" w:lastColumn="0" w:oddVBand="0" w:evenVBand="0" w:oddHBand="0" w:evenHBand="0" w:firstRowFirstColumn="0" w:firstRowLastColumn="0" w:lastRowFirstColumn="0" w:lastRowLastColumn="0"/>
            <w:tcW w:w="2317" w:type="dxa"/>
            <w:vAlign w:val="center"/>
          </w:tcPr>
          <w:p w14:paraId="41640638" w14:textId="77777777" w:rsidR="000A3333" w:rsidRPr="00D57DB1" w:rsidRDefault="000A3333">
            <w:pPr>
              <w:jc w:val="center"/>
              <w:rPr>
                <w:rFonts w:ascii="Montserrat" w:hAnsi="Montserrat"/>
                <w:sz w:val="16"/>
                <w:szCs w:val="16"/>
              </w:rPr>
            </w:pPr>
            <w:r>
              <w:rPr>
                <w:rFonts w:ascii="Montserrat" w:hAnsi="Montserrat"/>
                <w:sz w:val="16"/>
                <w:szCs w:val="16"/>
              </w:rPr>
              <w:t>3</w:t>
            </w:r>
          </w:p>
        </w:tc>
        <w:tc>
          <w:tcPr>
            <w:tcW w:w="2214" w:type="dxa"/>
          </w:tcPr>
          <w:p w14:paraId="354F5B1A" w14:textId="77777777" w:rsidR="000A3333" w:rsidRPr="00D57DB1" w:rsidRDefault="000A3333">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6D1E8D5F">
              <w:rPr>
                <w:rFonts w:ascii="Montserrat" w:hAnsi="Montserrat"/>
                <w:sz w:val="16"/>
                <w:szCs w:val="16"/>
              </w:rPr>
              <w:t xml:space="preserve">2 </w:t>
            </w:r>
            <w:proofErr w:type="spellStart"/>
            <w:r w:rsidRPr="6D1E8D5F">
              <w:rPr>
                <w:rFonts w:ascii="Montserrat" w:hAnsi="Montserrat"/>
                <w:sz w:val="16"/>
                <w:szCs w:val="16"/>
              </w:rPr>
              <w:t>ConforStar</w:t>
            </w:r>
            <w:proofErr w:type="spellEnd"/>
            <w:r w:rsidRPr="6D1E8D5F">
              <w:rPr>
                <w:rFonts w:ascii="Montserrat" w:hAnsi="Montserrat"/>
                <w:sz w:val="16"/>
                <w:szCs w:val="16"/>
              </w:rPr>
              <w:t xml:space="preserve"> 2 TR</w:t>
            </w:r>
          </w:p>
          <w:p w14:paraId="4066B63C" w14:textId="77777777" w:rsidR="000A3333" w:rsidRPr="00D57DB1" w:rsidRDefault="000A3333">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0A3333" w:rsidRPr="00D57DB1" w14:paraId="073409D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17" w:type="dxa"/>
            <w:vAlign w:val="center"/>
          </w:tcPr>
          <w:p w14:paraId="5C04A249" w14:textId="77777777" w:rsidR="000A3333" w:rsidRPr="00D57DB1" w:rsidRDefault="000A3333">
            <w:pPr>
              <w:jc w:val="center"/>
              <w:rPr>
                <w:rFonts w:ascii="Montserrat" w:hAnsi="Montserrat"/>
                <w:sz w:val="16"/>
                <w:szCs w:val="16"/>
              </w:rPr>
            </w:pPr>
            <w:r>
              <w:rPr>
                <w:rFonts w:ascii="Montserrat" w:hAnsi="Montserrat"/>
                <w:sz w:val="16"/>
                <w:szCs w:val="16"/>
              </w:rPr>
              <w:t>6</w:t>
            </w:r>
          </w:p>
        </w:tc>
        <w:tc>
          <w:tcPr>
            <w:tcW w:w="2214" w:type="dxa"/>
          </w:tcPr>
          <w:p w14:paraId="38D2B9F0" w14:textId="77777777" w:rsidR="000A3333" w:rsidRPr="00D57DB1" w:rsidRDefault="000A3333">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roofErr w:type="spellStart"/>
            <w:r w:rsidRPr="6D1E8D5F">
              <w:rPr>
                <w:rFonts w:ascii="Montserrat" w:hAnsi="Montserrat"/>
                <w:sz w:val="16"/>
                <w:szCs w:val="16"/>
              </w:rPr>
              <w:t>MIrage</w:t>
            </w:r>
            <w:proofErr w:type="spellEnd"/>
            <w:r w:rsidRPr="6D1E8D5F">
              <w:rPr>
                <w:rFonts w:ascii="Montserrat" w:hAnsi="Montserrat"/>
                <w:sz w:val="16"/>
                <w:szCs w:val="16"/>
              </w:rPr>
              <w:t xml:space="preserve"> 3 TR</w:t>
            </w:r>
          </w:p>
        </w:tc>
      </w:tr>
    </w:tbl>
    <w:p w14:paraId="726AA59E" w14:textId="34F010D4" w:rsidR="000A3333" w:rsidRPr="006A78CF" w:rsidRDefault="000A3333" w:rsidP="000A3333">
      <w:pPr>
        <w:pStyle w:val="Caption"/>
        <w:jc w:val="center"/>
        <w:rPr>
          <w:rFonts w:ascii="Montserrat" w:hAnsi="Montserrat" w:cs="Arial"/>
          <w:color w:val="1F3864" w:themeColor="accent1" w:themeShade="80"/>
          <w:sz w:val="14"/>
          <w:szCs w:val="14"/>
        </w:rPr>
      </w:pPr>
      <w:bookmarkStart w:id="206" w:name="_Toc143236518"/>
      <w:bookmarkStart w:id="207" w:name="_Toc157526496"/>
      <w:r w:rsidRPr="006A78CF">
        <w:rPr>
          <w:rFonts w:ascii="Montserrat" w:hAnsi="Montserrat" w:cs="Arial"/>
          <w:color w:val="1F3864" w:themeColor="accent1" w:themeShade="80"/>
          <w:sz w:val="14"/>
          <w:szCs w:val="14"/>
        </w:rPr>
        <w:t xml:space="preserve">Tabla </w:t>
      </w:r>
      <w:r w:rsidR="005B5266">
        <w:rPr>
          <w:rFonts w:ascii="Montserrat" w:hAnsi="Montserrat" w:cs="Arial"/>
          <w:color w:val="1F3864" w:themeColor="accent1" w:themeShade="80"/>
          <w:sz w:val="14"/>
          <w:szCs w:val="14"/>
        </w:rPr>
        <w:fldChar w:fldCharType="begin"/>
      </w:r>
      <w:r w:rsidR="005B5266">
        <w:rPr>
          <w:rFonts w:ascii="Montserrat" w:hAnsi="Montserrat" w:cs="Arial"/>
          <w:color w:val="1F3864" w:themeColor="accent1" w:themeShade="80"/>
          <w:sz w:val="14"/>
          <w:szCs w:val="14"/>
        </w:rPr>
        <w:instrText xml:space="preserve"> SEQ Tabla \* ARABIC </w:instrText>
      </w:r>
      <w:r w:rsidR="005B5266">
        <w:rPr>
          <w:rFonts w:ascii="Montserrat" w:hAnsi="Montserrat" w:cs="Arial"/>
          <w:color w:val="1F3864" w:themeColor="accent1" w:themeShade="80"/>
          <w:sz w:val="14"/>
          <w:szCs w:val="14"/>
        </w:rPr>
        <w:fldChar w:fldCharType="separate"/>
      </w:r>
      <w:r w:rsidR="00996C83">
        <w:rPr>
          <w:rFonts w:ascii="Montserrat" w:hAnsi="Montserrat" w:cs="Arial"/>
          <w:noProof/>
          <w:color w:val="1F3864" w:themeColor="accent1" w:themeShade="80"/>
          <w:sz w:val="14"/>
          <w:szCs w:val="14"/>
        </w:rPr>
        <w:t>44</w:t>
      </w:r>
      <w:r w:rsidR="005B5266">
        <w:rPr>
          <w:rFonts w:ascii="Montserrat" w:hAnsi="Montserrat" w:cs="Arial"/>
          <w:color w:val="1F3864" w:themeColor="accent1" w:themeShade="80"/>
          <w:sz w:val="14"/>
          <w:szCs w:val="14"/>
        </w:rPr>
        <w:fldChar w:fldCharType="end"/>
      </w:r>
      <w:r w:rsidRPr="006A78CF">
        <w:rPr>
          <w:rFonts w:ascii="Montserrat" w:hAnsi="Montserrat" w:cs="Arial"/>
          <w:color w:val="1F3864" w:themeColor="accent1" w:themeShade="80"/>
          <w:sz w:val="14"/>
          <w:szCs w:val="14"/>
        </w:rPr>
        <w:t xml:space="preserve">  </w:t>
      </w:r>
      <w:r>
        <w:rPr>
          <w:rFonts w:ascii="Montserrat" w:hAnsi="Montserrat" w:cs="Arial"/>
          <w:color w:val="1F3864" w:themeColor="accent1" w:themeShade="80"/>
          <w:sz w:val="14"/>
          <w:szCs w:val="14"/>
        </w:rPr>
        <w:t>Sistema de Refrigeración</w:t>
      </w:r>
      <w:bookmarkEnd w:id="206"/>
      <w:bookmarkEnd w:id="207"/>
    </w:p>
    <w:p w14:paraId="19A403F7" w14:textId="77777777" w:rsidR="002F58FE" w:rsidRPr="00DA7691" w:rsidRDefault="002F58FE" w:rsidP="000E5FCB">
      <w:pPr>
        <w:spacing w:line="276" w:lineRule="auto"/>
        <w:ind w:left="567"/>
        <w:jc w:val="both"/>
        <w:rPr>
          <w:rFonts w:ascii="Montserrat" w:hAnsi="Montserrat" w:cs="Arial"/>
          <w:color w:val="000000" w:themeColor="text1"/>
          <w:sz w:val="20"/>
          <w:szCs w:val="20"/>
        </w:rPr>
      </w:pPr>
    </w:p>
    <w:p w14:paraId="1958CAB9" w14:textId="1EA7EBFD" w:rsidR="001D355F" w:rsidRPr="00DA7691" w:rsidRDefault="00BB337F" w:rsidP="00FD44A8">
      <w:pPr>
        <w:pStyle w:val="Heading5"/>
        <w:numPr>
          <w:ilvl w:val="3"/>
          <w:numId w:val="61"/>
        </w:numPr>
        <w:ind w:left="851"/>
        <w:rPr>
          <w:rFonts w:ascii="Montserrat" w:hAnsi="Montserrat" w:cs="Arial"/>
          <w:b/>
          <w:color w:val="000000" w:themeColor="text1"/>
          <w:sz w:val="20"/>
          <w:szCs w:val="20"/>
        </w:rPr>
      </w:pPr>
      <w:bookmarkStart w:id="208" w:name="_Toc157526089"/>
      <w:r>
        <w:rPr>
          <w:rFonts w:ascii="Montserrat" w:hAnsi="Montserrat" w:cs="Arial"/>
          <w:b/>
          <w:color w:val="000000" w:themeColor="text1"/>
          <w:sz w:val="20"/>
          <w:szCs w:val="20"/>
        </w:rPr>
        <w:t>Servicio de Energía</w:t>
      </w:r>
      <w:bookmarkEnd w:id="208"/>
      <w:r>
        <w:rPr>
          <w:rFonts w:ascii="Montserrat" w:hAnsi="Montserrat" w:cs="Arial"/>
          <w:b/>
          <w:color w:val="000000" w:themeColor="text1"/>
          <w:sz w:val="20"/>
          <w:szCs w:val="20"/>
        </w:rPr>
        <w:t xml:space="preserve"> </w:t>
      </w:r>
    </w:p>
    <w:p w14:paraId="2B7BEEE5" w14:textId="77777777" w:rsidR="002F58FE" w:rsidRPr="00DA7691" w:rsidRDefault="002F58FE" w:rsidP="000E5FCB">
      <w:pPr>
        <w:spacing w:line="276" w:lineRule="auto"/>
        <w:ind w:left="567"/>
        <w:jc w:val="both"/>
        <w:rPr>
          <w:rFonts w:ascii="Montserrat" w:hAnsi="Montserrat" w:cs="Arial"/>
          <w:color w:val="000000" w:themeColor="text1"/>
          <w:sz w:val="20"/>
          <w:szCs w:val="20"/>
        </w:rPr>
      </w:pPr>
    </w:p>
    <w:p w14:paraId="119CD257" w14:textId="77777777" w:rsidR="00E5590C" w:rsidRDefault="00E5590C" w:rsidP="00E5590C">
      <w:pPr>
        <w:jc w:val="both"/>
        <w:rPr>
          <w:rFonts w:ascii="Montserrat" w:hAnsi="Montserrat" w:cs="Arial"/>
          <w:sz w:val="20"/>
          <w:szCs w:val="20"/>
        </w:rPr>
      </w:pPr>
      <w:r w:rsidRPr="00AC1FF0">
        <w:rPr>
          <w:rFonts w:ascii="Montserrat" w:hAnsi="Montserrat" w:cs="Arial"/>
          <w:sz w:val="20"/>
          <w:szCs w:val="20"/>
        </w:rPr>
        <w:t xml:space="preserve">Actualmente Universidad Simón Bolívar cuenta con </w:t>
      </w:r>
      <w:r>
        <w:rPr>
          <w:rFonts w:ascii="Montserrat" w:hAnsi="Montserrat" w:cs="Arial"/>
          <w:sz w:val="20"/>
          <w:szCs w:val="20"/>
        </w:rPr>
        <w:t xml:space="preserve">varias </w:t>
      </w:r>
      <w:r w:rsidRPr="00AC1FF0">
        <w:rPr>
          <w:rFonts w:ascii="Montserrat" w:hAnsi="Montserrat" w:cs="Arial"/>
          <w:sz w:val="20"/>
          <w:szCs w:val="20"/>
        </w:rPr>
        <w:t>planta</w:t>
      </w:r>
      <w:r>
        <w:rPr>
          <w:rFonts w:ascii="Montserrat" w:hAnsi="Montserrat" w:cs="Arial"/>
          <w:sz w:val="20"/>
          <w:szCs w:val="20"/>
        </w:rPr>
        <w:t>s</w:t>
      </w:r>
      <w:r w:rsidRPr="00AC1FF0">
        <w:rPr>
          <w:rFonts w:ascii="Montserrat" w:hAnsi="Montserrat" w:cs="Arial"/>
          <w:sz w:val="20"/>
          <w:szCs w:val="20"/>
        </w:rPr>
        <w:t xml:space="preserve"> eléctrica</w:t>
      </w:r>
      <w:r>
        <w:rPr>
          <w:rFonts w:ascii="Montserrat" w:hAnsi="Montserrat" w:cs="Arial"/>
          <w:sz w:val="20"/>
          <w:szCs w:val="20"/>
        </w:rPr>
        <w:t>s</w:t>
      </w:r>
      <w:r w:rsidRPr="00AC1FF0">
        <w:rPr>
          <w:rFonts w:ascii="Montserrat" w:hAnsi="Montserrat" w:cs="Arial"/>
          <w:sz w:val="20"/>
          <w:szCs w:val="20"/>
        </w:rPr>
        <w:t xml:space="preserve"> en las sedes</w:t>
      </w:r>
      <w:r>
        <w:rPr>
          <w:rFonts w:ascii="Montserrat" w:hAnsi="Montserrat" w:cs="Arial"/>
          <w:sz w:val="20"/>
          <w:szCs w:val="20"/>
        </w:rPr>
        <w:t>, administradas por la dependencia de infraestructura física, también cuenta son sistemas de atención ininterrumpidas (UPS) que</w:t>
      </w:r>
      <w:r w:rsidRPr="00AC1FF0">
        <w:rPr>
          <w:rFonts w:ascii="Montserrat" w:hAnsi="Montserrat" w:cs="Arial"/>
          <w:sz w:val="20"/>
          <w:szCs w:val="20"/>
        </w:rPr>
        <w:t xml:space="preserve"> están ubicad</w:t>
      </w:r>
      <w:r>
        <w:rPr>
          <w:rFonts w:ascii="Montserrat" w:hAnsi="Montserrat" w:cs="Arial"/>
          <w:sz w:val="20"/>
          <w:szCs w:val="20"/>
        </w:rPr>
        <w:t>a</w:t>
      </w:r>
      <w:r w:rsidRPr="00AC1FF0">
        <w:rPr>
          <w:rFonts w:ascii="Montserrat" w:hAnsi="Montserrat" w:cs="Arial"/>
          <w:sz w:val="20"/>
          <w:szCs w:val="20"/>
        </w:rPr>
        <w:t>s</w:t>
      </w:r>
      <w:r>
        <w:rPr>
          <w:rFonts w:ascii="Montserrat" w:hAnsi="Montserrat" w:cs="Arial"/>
          <w:sz w:val="20"/>
          <w:szCs w:val="20"/>
        </w:rPr>
        <w:t xml:space="preserve"> en </w:t>
      </w:r>
      <w:r w:rsidRPr="00AC1FF0">
        <w:rPr>
          <w:rFonts w:ascii="Montserrat" w:hAnsi="Montserrat" w:cs="Arial"/>
          <w:sz w:val="20"/>
          <w:szCs w:val="20"/>
        </w:rPr>
        <w:t>los data center</w:t>
      </w:r>
      <w:r>
        <w:rPr>
          <w:rFonts w:ascii="Montserrat" w:hAnsi="Montserrat" w:cs="Arial"/>
          <w:sz w:val="20"/>
          <w:szCs w:val="20"/>
        </w:rPr>
        <w:t xml:space="preserve"> monitoreadas por tarjetas SNMP, estas distribuidas tal como se describe en la siguiente tabla junto a sus características.</w:t>
      </w:r>
    </w:p>
    <w:p w14:paraId="483E104C" w14:textId="77777777" w:rsidR="00E5590C" w:rsidRDefault="00E5590C" w:rsidP="00E5590C">
      <w:pPr>
        <w:jc w:val="both"/>
        <w:rPr>
          <w:rFonts w:ascii="Montserrat" w:hAnsi="Montserrat" w:cs="Arial"/>
          <w:sz w:val="20"/>
          <w:szCs w:val="20"/>
        </w:rPr>
      </w:pPr>
    </w:p>
    <w:tbl>
      <w:tblPr>
        <w:tblStyle w:val="Tablaconcuadrcula4-nfasis11"/>
        <w:tblW w:w="0" w:type="auto"/>
        <w:jc w:val="center"/>
        <w:tblLook w:val="04A0" w:firstRow="1" w:lastRow="0" w:firstColumn="1" w:lastColumn="0" w:noHBand="0" w:noVBand="1"/>
      </w:tblPr>
      <w:tblGrid>
        <w:gridCol w:w="709"/>
        <w:gridCol w:w="2404"/>
        <w:gridCol w:w="907"/>
        <w:gridCol w:w="2157"/>
        <w:gridCol w:w="1620"/>
        <w:gridCol w:w="1489"/>
      </w:tblGrid>
      <w:tr w:rsidR="00E5590C" w:rsidRPr="00D57DB1" w14:paraId="633E52AB" w14:textId="77777777" w:rsidTr="002C2B73">
        <w:trPr>
          <w:cnfStyle w:val="100000000000" w:firstRow="1" w:lastRow="0" w:firstColumn="0" w:lastColumn="0" w:oddVBand="0" w:evenVBand="0" w:oddHBand="0" w:evenHBand="0" w:firstRowFirstColumn="0" w:firstRowLastColumn="0" w:lastRowFirstColumn="0" w:lastRowLastColumn="0"/>
          <w:trHeight w:val="589"/>
          <w:jc w:val="center"/>
        </w:trPr>
        <w:tc>
          <w:tcPr>
            <w:cnfStyle w:val="001000000000" w:firstRow="0" w:lastRow="0" w:firstColumn="1" w:lastColumn="0" w:oddVBand="0" w:evenVBand="0" w:oddHBand="0" w:evenHBand="0" w:firstRowFirstColumn="0" w:firstRowLastColumn="0" w:lastRowFirstColumn="0" w:lastRowLastColumn="0"/>
            <w:tcW w:w="709" w:type="dxa"/>
            <w:vAlign w:val="center"/>
          </w:tcPr>
          <w:p w14:paraId="10041266" w14:textId="77777777" w:rsidR="00E5590C" w:rsidRPr="002F11C1" w:rsidRDefault="00E5590C">
            <w:pPr>
              <w:jc w:val="center"/>
              <w:rPr>
                <w:rFonts w:ascii="Montserrat" w:hAnsi="Montserrat"/>
                <w:sz w:val="14"/>
                <w:szCs w:val="14"/>
              </w:rPr>
            </w:pPr>
            <w:r w:rsidRPr="002F11C1">
              <w:rPr>
                <w:rFonts w:ascii="Montserrat" w:hAnsi="Montserrat"/>
                <w:sz w:val="14"/>
                <w:szCs w:val="14"/>
              </w:rPr>
              <w:t>Sede</w:t>
            </w:r>
          </w:p>
        </w:tc>
        <w:tc>
          <w:tcPr>
            <w:tcW w:w="2404" w:type="dxa"/>
            <w:vAlign w:val="center"/>
          </w:tcPr>
          <w:p w14:paraId="07427DEB" w14:textId="77777777" w:rsidR="00E5590C" w:rsidRPr="002F11C1" w:rsidRDefault="00E5590C">
            <w:pPr>
              <w:jc w:val="center"/>
              <w:cnfStyle w:val="100000000000" w:firstRow="1" w:lastRow="0" w:firstColumn="0" w:lastColumn="0" w:oddVBand="0" w:evenVBand="0" w:oddHBand="0" w:evenHBand="0" w:firstRowFirstColumn="0" w:firstRowLastColumn="0" w:lastRowFirstColumn="0" w:lastRowLastColumn="0"/>
              <w:rPr>
                <w:rFonts w:ascii="Montserrat" w:hAnsi="Montserrat"/>
                <w:sz w:val="14"/>
                <w:szCs w:val="14"/>
              </w:rPr>
            </w:pPr>
            <w:r w:rsidRPr="002F11C1">
              <w:rPr>
                <w:rFonts w:ascii="Montserrat" w:hAnsi="Montserrat"/>
                <w:sz w:val="14"/>
                <w:szCs w:val="14"/>
              </w:rPr>
              <w:t>UPS</w:t>
            </w:r>
          </w:p>
        </w:tc>
        <w:tc>
          <w:tcPr>
            <w:tcW w:w="907" w:type="dxa"/>
            <w:vAlign w:val="center"/>
          </w:tcPr>
          <w:p w14:paraId="1CE54FF4" w14:textId="77777777" w:rsidR="00E5590C" w:rsidRPr="002F11C1" w:rsidRDefault="00E5590C">
            <w:pPr>
              <w:jc w:val="center"/>
              <w:cnfStyle w:val="100000000000" w:firstRow="1" w:lastRow="0" w:firstColumn="0" w:lastColumn="0" w:oddVBand="0" w:evenVBand="0" w:oddHBand="0" w:evenHBand="0" w:firstRowFirstColumn="0" w:firstRowLastColumn="0" w:lastRowFirstColumn="0" w:lastRowLastColumn="0"/>
              <w:rPr>
                <w:rFonts w:ascii="Montserrat" w:hAnsi="Montserrat"/>
                <w:sz w:val="14"/>
                <w:szCs w:val="14"/>
              </w:rPr>
            </w:pPr>
            <w:r w:rsidRPr="002F11C1">
              <w:rPr>
                <w:rFonts w:ascii="Montserrat" w:hAnsi="Montserrat"/>
                <w:sz w:val="14"/>
                <w:szCs w:val="14"/>
              </w:rPr>
              <w:t>Potencia</w:t>
            </w:r>
          </w:p>
        </w:tc>
        <w:tc>
          <w:tcPr>
            <w:tcW w:w="2157" w:type="dxa"/>
            <w:vAlign w:val="center"/>
          </w:tcPr>
          <w:p w14:paraId="2439043B" w14:textId="77777777" w:rsidR="00E5590C" w:rsidRPr="002F11C1" w:rsidRDefault="00E5590C">
            <w:pPr>
              <w:jc w:val="center"/>
              <w:cnfStyle w:val="100000000000" w:firstRow="1" w:lastRow="0" w:firstColumn="0" w:lastColumn="0" w:oddVBand="0" w:evenVBand="0" w:oddHBand="0" w:evenHBand="0" w:firstRowFirstColumn="0" w:firstRowLastColumn="0" w:lastRowFirstColumn="0" w:lastRowLastColumn="0"/>
              <w:rPr>
                <w:rFonts w:ascii="Montserrat" w:hAnsi="Montserrat"/>
                <w:sz w:val="14"/>
                <w:szCs w:val="14"/>
              </w:rPr>
            </w:pPr>
            <w:r w:rsidRPr="002F11C1">
              <w:rPr>
                <w:rFonts w:ascii="Montserrat" w:hAnsi="Montserrat"/>
                <w:sz w:val="14"/>
                <w:szCs w:val="14"/>
              </w:rPr>
              <w:t>Soporte</w:t>
            </w:r>
            <w:r w:rsidRPr="002F11C1">
              <w:rPr>
                <w:rFonts w:ascii="Montserrat" w:hAnsi="Montserrat"/>
                <w:sz w:val="14"/>
                <w:szCs w:val="14"/>
              </w:rPr>
              <w:br/>
              <w:t>(Mantenimiento preventivo-Correctivo)</w:t>
            </w:r>
          </w:p>
        </w:tc>
        <w:tc>
          <w:tcPr>
            <w:tcW w:w="1620" w:type="dxa"/>
            <w:vAlign w:val="center"/>
          </w:tcPr>
          <w:p w14:paraId="3A6414F0" w14:textId="77777777" w:rsidR="00E5590C" w:rsidRPr="002F11C1" w:rsidRDefault="00E5590C">
            <w:pPr>
              <w:jc w:val="center"/>
              <w:cnfStyle w:val="100000000000" w:firstRow="1" w:lastRow="0" w:firstColumn="0" w:lastColumn="0" w:oddVBand="0" w:evenVBand="0" w:oddHBand="0" w:evenHBand="0" w:firstRowFirstColumn="0" w:firstRowLastColumn="0" w:lastRowFirstColumn="0" w:lastRowLastColumn="0"/>
              <w:rPr>
                <w:rFonts w:ascii="Montserrat" w:hAnsi="Montserrat"/>
                <w:sz w:val="14"/>
                <w:szCs w:val="14"/>
              </w:rPr>
            </w:pPr>
            <w:r w:rsidRPr="002F11C1">
              <w:rPr>
                <w:rFonts w:ascii="Montserrat" w:hAnsi="Montserrat"/>
                <w:sz w:val="14"/>
                <w:szCs w:val="14"/>
              </w:rPr>
              <w:t>Características Salida</w:t>
            </w:r>
          </w:p>
        </w:tc>
        <w:tc>
          <w:tcPr>
            <w:tcW w:w="1489" w:type="dxa"/>
            <w:vAlign w:val="center"/>
          </w:tcPr>
          <w:p w14:paraId="2C841C4C" w14:textId="77777777" w:rsidR="00E5590C" w:rsidRPr="002F11C1" w:rsidRDefault="00E5590C">
            <w:pPr>
              <w:jc w:val="center"/>
              <w:cnfStyle w:val="100000000000" w:firstRow="1" w:lastRow="0" w:firstColumn="0" w:lastColumn="0" w:oddVBand="0" w:evenVBand="0" w:oddHBand="0" w:evenHBand="0" w:firstRowFirstColumn="0" w:firstRowLastColumn="0" w:lastRowFirstColumn="0" w:lastRowLastColumn="0"/>
              <w:rPr>
                <w:rFonts w:ascii="Montserrat" w:hAnsi="Montserrat"/>
                <w:sz w:val="14"/>
                <w:szCs w:val="14"/>
              </w:rPr>
            </w:pPr>
            <w:r w:rsidRPr="002F11C1">
              <w:rPr>
                <w:rFonts w:ascii="Montserrat" w:hAnsi="Montserrat"/>
                <w:sz w:val="14"/>
                <w:szCs w:val="14"/>
              </w:rPr>
              <w:t>Características Entrada</w:t>
            </w:r>
          </w:p>
        </w:tc>
      </w:tr>
      <w:tr w:rsidR="00E5590C" w:rsidRPr="00D57DB1" w14:paraId="2C404B27" w14:textId="77777777" w:rsidTr="002C2B73">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709" w:type="dxa"/>
          </w:tcPr>
          <w:p w14:paraId="68F659C3" w14:textId="77777777" w:rsidR="00E5590C" w:rsidRPr="002F11C1" w:rsidRDefault="00E5590C">
            <w:pPr>
              <w:jc w:val="center"/>
              <w:rPr>
                <w:rFonts w:ascii="Montserrat" w:hAnsi="Montserrat"/>
                <w:b w:val="0"/>
                <w:sz w:val="14"/>
                <w:szCs w:val="14"/>
              </w:rPr>
            </w:pPr>
            <w:r w:rsidRPr="002F11C1">
              <w:rPr>
                <w:rFonts w:ascii="Montserrat" w:hAnsi="Montserrat"/>
                <w:b w:val="0"/>
                <w:sz w:val="14"/>
                <w:szCs w:val="14"/>
              </w:rPr>
              <w:t>1</w:t>
            </w:r>
          </w:p>
        </w:tc>
        <w:tc>
          <w:tcPr>
            <w:tcW w:w="2404" w:type="dxa"/>
            <w:vAlign w:val="center"/>
          </w:tcPr>
          <w:p w14:paraId="4DDE8068" w14:textId="77777777" w:rsidR="00E5590C" w:rsidRPr="002F11C1" w:rsidRDefault="00E5590C">
            <w:pPr>
              <w:ind w:left="-50" w:right="-131"/>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2F11C1">
              <w:rPr>
                <w:rFonts w:ascii="Montserrat" w:hAnsi="Montserrat"/>
                <w:sz w:val="14"/>
                <w:szCs w:val="14"/>
              </w:rPr>
              <w:t>UPS APC</w:t>
            </w:r>
            <w:r>
              <w:rPr>
                <w:rFonts w:ascii="Montserrat" w:hAnsi="Montserrat"/>
                <w:sz w:val="14"/>
                <w:szCs w:val="14"/>
              </w:rPr>
              <w:t xml:space="preserve"> </w:t>
            </w:r>
            <w:r w:rsidRPr="002F11C1">
              <w:rPr>
                <w:rFonts w:ascii="Montserrat" w:hAnsi="Montserrat"/>
                <w:sz w:val="14"/>
                <w:szCs w:val="14"/>
              </w:rPr>
              <w:t>SURT10000XLI - 1096ig3</w:t>
            </w:r>
          </w:p>
        </w:tc>
        <w:tc>
          <w:tcPr>
            <w:tcW w:w="907" w:type="dxa"/>
            <w:vAlign w:val="center"/>
          </w:tcPr>
          <w:p w14:paraId="6BF0E534" w14:textId="77777777" w:rsidR="00E5590C" w:rsidRPr="002F11C1" w:rsidRDefault="00E5590C">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2F11C1">
              <w:rPr>
                <w:rFonts w:ascii="Montserrat" w:hAnsi="Montserrat"/>
                <w:sz w:val="14"/>
                <w:szCs w:val="14"/>
              </w:rPr>
              <w:t>10KVA</w:t>
            </w:r>
          </w:p>
        </w:tc>
        <w:tc>
          <w:tcPr>
            <w:tcW w:w="2157" w:type="dxa"/>
            <w:vAlign w:val="center"/>
          </w:tcPr>
          <w:p w14:paraId="1395EA6A" w14:textId="77777777" w:rsidR="00E5590C" w:rsidRPr="002F11C1" w:rsidRDefault="00E5590C">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2F11C1">
              <w:rPr>
                <w:rFonts w:ascii="Montserrat" w:hAnsi="Montserrat"/>
                <w:sz w:val="14"/>
                <w:szCs w:val="14"/>
              </w:rPr>
              <w:t>SI</w:t>
            </w:r>
          </w:p>
        </w:tc>
        <w:tc>
          <w:tcPr>
            <w:tcW w:w="1620" w:type="dxa"/>
            <w:vAlign w:val="center"/>
          </w:tcPr>
          <w:p w14:paraId="794E94FC" w14:textId="0589D73F" w:rsidR="00E5590C" w:rsidRPr="002F11C1" w:rsidRDefault="002C2B73">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2F11C1">
              <w:rPr>
                <w:rFonts w:ascii="Montserrat" w:hAnsi="Montserrat"/>
                <w:sz w:val="14"/>
                <w:szCs w:val="14"/>
              </w:rPr>
              <w:t>Voltaje</w:t>
            </w:r>
            <w:r w:rsidR="00E5590C" w:rsidRPr="002F11C1">
              <w:rPr>
                <w:rFonts w:ascii="Montserrat" w:hAnsi="Montserrat"/>
                <w:sz w:val="14"/>
                <w:szCs w:val="14"/>
              </w:rPr>
              <w:t xml:space="preserve"> de Fase 110</w:t>
            </w:r>
          </w:p>
        </w:tc>
        <w:tc>
          <w:tcPr>
            <w:tcW w:w="1489" w:type="dxa"/>
          </w:tcPr>
          <w:p w14:paraId="56B67564" w14:textId="77777777" w:rsidR="00E5590C" w:rsidRPr="002F11C1" w:rsidRDefault="00E5590C">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p>
          <w:p w14:paraId="30C26242" w14:textId="61B29C3B" w:rsidR="00E5590C" w:rsidRPr="002F11C1" w:rsidRDefault="002C2B73">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2F11C1">
              <w:rPr>
                <w:rFonts w:ascii="Montserrat" w:hAnsi="Montserrat"/>
                <w:sz w:val="14"/>
                <w:szCs w:val="14"/>
              </w:rPr>
              <w:t xml:space="preserve">Voltaje </w:t>
            </w:r>
            <w:r w:rsidR="00E5590C" w:rsidRPr="002F11C1">
              <w:rPr>
                <w:rFonts w:ascii="Montserrat" w:hAnsi="Montserrat"/>
                <w:sz w:val="14"/>
                <w:szCs w:val="14"/>
              </w:rPr>
              <w:t>de fase 226</w:t>
            </w:r>
          </w:p>
        </w:tc>
      </w:tr>
      <w:tr w:rsidR="00E5590C" w:rsidRPr="002F11C1" w14:paraId="07048C55" w14:textId="77777777" w:rsidTr="002C2B73">
        <w:trPr>
          <w:trHeight w:val="328"/>
          <w:jc w:val="center"/>
        </w:trPr>
        <w:tc>
          <w:tcPr>
            <w:cnfStyle w:val="001000000000" w:firstRow="0" w:lastRow="0" w:firstColumn="1" w:lastColumn="0" w:oddVBand="0" w:evenVBand="0" w:oddHBand="0" w:evenHBand="0" w:firstRowFirstColumn="0" w:firstRowLastColumn="0" w:lastRowFirstColumn="0" w:lastRowLastColumn="0"/>
            <w:tcW w:w="709" w:type="dxa"/>
          </w:tcPr>
          <w:p w14:paraId="398FF474" w14:textId="77777777" w:rsidR="00E5590C" w:rsidRPr="002F11C1" w:rsidRDefault="00E5590C">
            <w:pPr>
              <w:jc w:val="center"/>
              <w:rPr>
                <w:rFonts w:ascii="Montserrat" w:hAnsi="Montserrat"/>
                <w:b w:val="0"/>
                <w:bCs w:val="0"/>
                <w:sz w:val="14"/>
                <w:szCs w:val="14"/>
              </w:rPr>
            </w:pPr>
            <w:r>
              <w:rPr>
                <w:rFonts w:ascii="Montserrat" w:hAnsi="Montserrat"/>
                <w:b w:val="0"/>
                <w:bCs w:val="0"/>
                <w:sz w:val="14"/>
                <w:szCs w:val="14"/>
              </w:rPr>
              <w:t>3</w:t>
            </w:r>
          </w:p>
        </w:tc>
        <w:tc>
          <w:tcPr>
            <w:tcW w:w="2404" w:type="dxa"/>
            <w:vAlign w:val="center"/>
          </w:tcPr>
          <w:p w14:paraId="62A1E573" w14:textId="77777777" w:rsidR="00E5590C" w:rsidRPr="002F11C1" w:rsidRDefault="00E5590C">
            <w:pPr>
              <w:ind w:left="-50" w:right="-131"/>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2F11C1">
              <w:rPr>
                <w:rFonts w:ascii="Montserrat" w:hAnsi="Montserrat"/>
                <w:sz w:val="14"/>
                <w:szCs w:val="14"/>
              </w:rPr>
              <w:t xml:space="preserve">UPS </w:t>
            </w:r>
            <w:r>
              <w:rPr>
                <w:rFonts w:ascii="Montserrat" w:hAnsi="Montserrat"/>
                <w:sz w:val="14"/>
                <w:szCs w:val="14"/>
              </w:rPr>
              <w:t xml:space="preserve">APC </w:t>
            </w:r>
            <w:r w:rsidRPr="00061D8A">
              <w:rPr>
                <w:rFonts w:ascii="Montserrat" w:hAnsi="Montserrat"/>
                <w:sz w:val="14"/>
                <w:szCs w:val="14"/>
              </w:rPr>
              <w:t>MGE Galaxy 3500</w:t>
            </w:r>
          </w:p>
        </w:tc>
        <w:tc>
          <w:tcPr>
            <w:tcW w:w="907" w:type="dxa"/>
            <w:vAlign w:val="center"/>
          </w:tcPr>
          <w:p w14:paraId="77EC4869" w14:textId="77777777" w:rsidR="00E5590C" w:rsidRPr="002F11C1" w:rsidRDefault="00E5590C">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Pr>
                <w:rFonts w:ascii="Montserrat" w:hAnsi="Montserrat"/>
                <w:sz w:val="14"/>
                <w:szCs w:val="14"/>
              </w:rPr>
              <w:t>3</w:t>
            </w:r>
            <w:r w:rsidRPr="002F11C1">
              <w:rPr>
                <w:rFonts w:ascii="Montserrat" w:hAnsi="Montserrat"/>
                <w:sz w:val="14"/>
                <w:szCs w:val="14"/>
              </w:rPr>
              <w:t>0KVA</w:t>
            </w:r>
          </w:p>
        </w:tc>
        <w:tc>
          <w:tcPr>
            <w:tcW w:w="2157" w:type="dxa"/>
            <w:vAlign w:val="center"/>
          </w:tcPr>
          <w:p w14:paraId="3EA2E9F8" w14:textId="77777777" w:rsidR="00E5590C" w:rsidRPr="002F11C1" w:rsidRDefault="00E5590C">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Pr>
                <w:rFonts w:ascii="Montserrat" w:hAnsi="Montserrat"/>
                <w:sz w:val="14"/>
                <w:szCs w:val="14"/>
              </w:rPr>
              <w:t>SI</w:t>
            </w:r>
          </w:p>
        </w:tc>
        <w:tc>
          <w:tcPr>
            <w:tcW w:w="1620" w:type="dxa"/>
            <w:vAlign w:val="center"/>
          </w:tcPr>
          <w:p w14:paraId="0AF69275" w14:textId="5D6FB1E8" w:rsidR="00E5590C" w:rsidRPr="002F11C1" w:rsidRDefault="002C2B73">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2F11C1">
              <w:rPr>
                <w:rFonts w:ascii="Montserrat" w:hAnsi="Montserrat"/>
                <w:sz w:val="14"/>
                <w:szCs w:val="14"/>
              </w:rPr>
              <w:t>Voltaje</w:t>
            </w:r>
            <w:r w:rsidR="00E5590C" w:rsidRPr="002F11C1">
              <w:rPr>
                <w:rFonts w:ascii="Montserrat" w:hAnsi="Montserrat"/>
                <w:sz w:val="14"/>
                <w:szCs w:val="14"/>
              </w:rPr>
              <w:t xml:space="preserve"> de Fase </w:t>
            </w:r>
            <w:r w:rsidR="00E5590C">
              <w:rPr>
                <w:rFonts w:ascii="Montserrat" w:hAnsi="Montserrat"/>
                <w:sz w:val="14"/>
                <w:szCs w:val="14"/>
              </w:rPr>
              <w:t>119</w:t>
            </w:r>
          </w:p>
        </w:tc>
        <w:tc>
          <w:tcPr>
            <w:tcW w:w="1489" w:type="dxa"/>
            <w:vAlign w:val="center"/>
          </w:tcPr>
          <w:p w14:paraId="305D514C" w14:textId="219E4CFB" w:rsidR="00E5590C" w:rsidRPr="002F11C1" w:rsidRDefault="002C2B73">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2F11C1">
              <w:rPr>
                <w:rFonts w:ascii="Montserrat" w:hAnsi="Montserrat"/>
                <w:sz w:val="14"/>
                <w:szCs w:val="14"/>
              </w:rPr>
              <w:t xml:space="preserve">Voltaje </w:t>
            </w:r>
            <w:r w:rsidR="00E5590C" w:rsidRPr="002F11C1">
              <w:rPr>
                <w:rFonts w:ascii="Montserrat" w:hAnsi="Montserrat"/>
                <w:sz w:val="14"/>
                <w:szCs w:val="14"/>
              </w:rPr>
              <w:t>de fase 226</w:t>
            </w:r>
          </w:p>
        </w:tc>
      </w:tr>
      <w:tr w:rsidR="00E5590C" w:rsidRPr="00D57DB1" w14:paraId="23CE1AC1" w14:textId="77777777" w:rsidTr="002C2B73">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709" w:type="dxa"/>
          </w:tcPr>
          <w:p w14:paraId="54884370" w14:textId="77777777" w:rsidR="00E5590C" w:rsidRPr="002F11C1" w:rsidRDefault="00E5590C">
            <w:pPr>
              <w:jc w:val="center"/>
              <w:rPr>
                <w:rFonts w:ascii="Montserrat" w:hAnsi="Montserrat"/>
                <w:b w:val="0"/>
                <w:sz w:val="14"/>
                <w:szCs w:val="14"/>
              </w:rPr>
            </w:pPr>
            <w:r w:rsidRPr="002F11C1">
              <w:rPr>
                <w:rFonts w:ascii="Montserrat" w:hAnsi="Montserrat"/>
                <w:b w:val="0"/>
                <w:sz w:val="14"/>
                <w:szCs w:val="14"/>
              </w:rPr>
              <w:t>3</w:t>
            </w:r>
          </w:p>
        </w:tc>
        <w:tc>
          <w:tcPr>
            <w:tcW w:w="2404" w:type="dxa"/>
            <w:vAlign w:val="center"/>
          </w:tcPr>
          <w:p w14:paraId="0A900020" w14:textId="77777777" w:rsidR="00E5590C" w:rsidRPr="002F11C1" w:rsidRDefault="00E5590C">
            <w:pPr>
              <w:ind w:left="-50" w:right="-131"/>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2F11C1">
              <w:rPr>
                <w:rFonts w:ascii="Montserrat" w:hAnsi="Montserrat"/>
                <w:sz w:val="14"/>
                <w:szCs w:val="14"/>
              </w:rPr>
              <w:t xml:space="preserve">UPS </w:t>
            </w:r>
            <w:proofErr w:type="spellStart"/>
            <w:r w:rsidRPr="002F11C1">
              <w:rPr>
                <w:rFonts w:ascii="Montserrat" w:hAnsi="Montserrat"/>
                <w:sz w:val="14"/>
                <w:szCs w:val="14"/>
              </w:rPr>
              <w:t>Energex</w:t>
            </w:r>
            <w:proofErr w:type="spellEnd"/>
          </w:p>
        </w:tc>
        <w:tc>
          <w:tcPr>
            <w:tcW w:w="907" w:type="dxa"/>
            <w:vAlign w:val="center"/>
          </w:tcPr>
          <w:p w14:paraId="51617655" w14:textId="77777777" w:rsidR="00E5590C" w:rsidRPr="002F11C1" w:rsidRDefault="00E5590C">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Pr>
                <w:rFonts w:ascii="Montserrat" w:hAnsi="Montserrat"/>
                <w:sz w:val="14"/>
                <w:szCs w:val="14"/>
              </w:rPr>
              <w:t>3</w:t>
            </w:r>
            <w:r w:rsidRPr="002F11C1">
              <w:rPr>
                <w:rFonts w:ascii="Montserrat" w:hAnsi="Montserrat"/>
                <w:sz w:val="14"/>
                <w:szCs w:val="14"/>
              </w:rPr>
              <w:t>0KVA</w:t>
            </w:r>
          </w:p>
        </w:tc>
        <w:tc>
          <w:tcPr>
            <w:tcW w:w="2157" w:type="dxa"/>
            <w:vAlign w:val="center"/>
          </w:tcPr>
          <w:p w14:paraId="23058940" w14:textId="77777777" w:rsidR="00E5590C" w:rsidRPr="002F11C1" w:rsidRDefault="00E5590C">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2F11C1">
              <w:rPr>
                <w:rFonts w:ascii="Montserrat" w:hAnsi="Montserrat"/>
                <w:sz w:val="14"/>
                <w:szCs w:val="14"/>
              </w:rPr>
              <w:t>SI</w:t>
            </w:r>
          </w:p>
        </w:tc>
        <w:tc>
          <w:tcPr>
            <w:tcW w:w="1620" w:type="dxa"/>
            <w:vAlign w:val="center"/>
          </w:tcPr>
          <w:p w14:paraId="266F2515" w14:textId="29C030D7" w:rsidR="00E5590C" w:rsidRPr="002F11C1" w:rsidRDefault="002C2B73">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2F11C1">
              <w:rPr>
                <w:rFonts w:ascii="Montserrat" w:hAnsi="Montserrat"/>
                <w:sz w:val="14"/>
                <w:szCs w:val="14"/>
              </w:rPr>
              <w:t xml:space="preserve">Voltaje </w:t>
            </w:r>
            <w:r w:rsidR="00E5590C" w:rsidRPr="002F11C1">
              <w:rPr>
                <w:rFonts w:ascii="Montserrat" w:hAnsi="Montserrat"/>
                <w:sz w:val="14"/>
                <w:szCs w:val="14"/>
              </w:rPr>
              <w:t>de Fase 1</w:t>
            </w:r>
            <w:r w:rsidR="00E5590C">
              <w:rPr>
                <w:rFonts w:ascii="Montserrat" w:hAnsi="Montserrat"/>
                <w:sz w:val="14"/>
                <w:szCs w:val="14"/>
              </w:rPr>
              <w:t>19</w:t>
            </w:r>
          </w:p>
        </w:tc>
        <w:tc>
          <w:tcPr>
            <w:tcW w:w="1489" w:type="dxa"/>
          </w:tcPr>
          <w:p w14:paraId="10EE5F63" w14:textId="7002AF67" w:rsidR="00E5590C" w:rsidRPr="002F11C1" w:rsidRDefault="002C2B73">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2F11C1">
              <w:rPr>
                <w:rFonts w:ascii="Montserrat" w:hAnsi="Montserrat"/>
                <w:sz w:val="14"/>
                <w:szCs w:val="14"/>
              </w:rPr>
              <w:t xml:space="preserve">Voltaje </w:t>
            </w:r>
            <w:r w:rsidR="00E5590C" w:rsidRPr="002F11C1">
              <w:rPr>
                <w:rFonts w:ascii="Montserrat" w:hAnsi="Montserrat"/>
                <w:sz w:val="14"/>
                <w:szCs w:val="14"/>
              </w:rPr>
              <w:t>de fase 127.6</w:t>
            </w:r>
          </w:p>
        </w:tc>
      </w:tr>
      <w:tr w:rsidR="00E5590C" w:rsidRPr="00D57DB1" w14:paraId="31E015FD" w14:textId="77777777" w:rsidTr="002C2B73">
        <w:trPr>
          <w:trHeight w:val="231"/>
          <w:jc w:val="center"/>
        </w:trPr>
        <w:tc>
          <w:tcPr>
            <w:cnfStyle w:val="001000000000" w:firstRow="0" w:lastRow="0" w:firstColumn="1" w:lastColumn="0" w:oddVBand="0" w:evenVBand="0" w:oddHBand="0" w:evenHBand="0" w:firstRowFirstColumn="0" w:firstRowLastColumn="0" w:lastRowFirstColumn="0" w:lastRowLastColumn="0"/>
            <w:tcW w:w="709" w:type="dxa"/>
          </w:tcPr>
          <w:p w14:paraId="34E52406" w14:textId="77777777" w:rsidR="00E5590C" w:rsidRPr="002F11C1" w:rsidRDefault="00E5590C">
            <w:pPr>
              <w:jc w:val="center"/>
              <w:rPr>
                <w:rFonts w:ascii="Montserrat" w:hAnsi="Montserrat"/>
                <w:b w:val="0"/>
                <w:sz w:val="14"/>
                <w:szCs w:val="14"/>
              </w:rPr>
            </w:pPr>
            <w:r w:rsidRPr="002F11C1">
              <w:rPr>
                <w:rFonts w:ascii="Montserrat" w:hAnsi="Montserrat"/>
                <w:b w:val="0"/>
                <w:sz w:val="14"/>
                <w:szCs w:val="14"/>
              </w:rPr>
              <w:t>6</w:t>
            </w:r>
          </w:p>
        </w:tc>
        <w:tc>
          <w:tcPr>
            <w:tcW w:w="2404" w:type="dxa"/>
            <w:vAlign w:val="center"/>
          </w:tcPr>
          <w:p w14:paraId="55A3BFB6" w14:textId="77777777" w:rsidR="00E5590C" w:rsidRPr="002F11C1" w:rsidRDefault="00E5590C">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2F11C1">
              <w:rPr>
                <w:rFonts w:ascii="Montserrat" w:hAnsi="Montserrat"/>
                <w:sz w:val="14"/>
                <w:szCs w:val="14"/>
              </w:rPr>
              <w:t>UPS POWEST</w:t>
            </w:r>
            <w:r>
              <w:rPr>
                <w:rFonts w:ascii="Montserrat" w:hAnsi="Montserrat"/>
                <w:sz w:val="14"/>
                <w:szCs w:val="14"/>
              </w:rPr>
              <w:t xml:space="preserve"> </w:t>
            </w:r>
            <w:r w:rsidRPr="002F11C1">
              <w:rPr>
                <w:rFonts w:ascii="Montserrat" w:hAnsi="Montserrat"/>
                <w:sz w:val="14"/>
                <w:szCs w:val="14"/>
              </w:rPr>
              <w:t>EA9915</w:t>
            </w:r>
          </w:p>
        </w:tc>
        <w:tc>
          <w:tcPr>
            <w:tcW w:w="907" w:type="dxa"/>
            <w:vAlign w:val="center"/>
          </w:tcPr>
          <w:p w14:paraId="05FE988A" w14:textId="77777777" w:rsidR="00E5590C" w:rsidRPr="002F11C1" w:rsidRDefault="00E5590C">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2F11C1">
              <w:rPr>
                <w:rFonts w:ascii="Montserrat" w:hAnsi="Montserrat"/>
                <w:sz w:val="14"/>
                <w:szCs w:val="14"/>
              </w:rPr>
              <w:t>15KVA</w:t>
            </w:r>
          </w:p>
        </w:tc>
        <w:tc>
          <w:tcPr>
            <w:tcW w:w="2157" w:type="dxa"/>
            <w:vAlign w:val="center"/>
          </w:tcPr>
          <w:p w14:paraId="132E9D6F" w14:textId="77777777" w:rsidR="00E5590C" w:rsidRPr="002F11C1" w:rsidRDefault="00E5590C">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2F11C1">
              <w:rPr>
                <w:rFonts w:ascii="Montserrat" w:hAnsi="Montserrat"/>
                <w:sz w:val="14"/>
                <w:szCs w:val="14"/>
              </w:rPr>
              <w:t>SI</w:t>
            </w:r>
          </w:p>
        </w:tc>
        <w:tc>
          <w:tcPr>
            <w:tcW w:w="1620" w:type="dxa"/>
            <w:vAlign w:val="center"/>
          </w:tcPr>
          <w:p w14:paraId="7E5A60BF" w14:textId="23EAEF6D" w:rsidR="00E5590C" w:rsidRPr="002F11C1" w:rsidRDefault="002C2B73">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2F11C1">
              <w:rPr>
                <w:rFonts w:ascii="Montserrat" w:hAnsi="Montserrat"/>
                <w:sz w:val="14"/>
                <w:szCs w:val="14"/>
              </w:rPr>
              <w:t xml:space="preserve">Voltaje </w:t>
            </w:r>
            <w:r w:rsidR="00E5590C" w:rsidRPr="002F11C1">
              <w:rPr>
                <w:rFonts w:ascii="Montserrat" w:hAnsi="Montserrat"/>
                <w:sz w:val="14"/>
                <w:szCs w:val="14"/>
              </w:rPr>
              <w:t>de fase 119.6</w:t>
            </w:r>
          </w:p>
        </w:tc>
        <w:tc>
          <w:tcPr>
            <w:tcW w:w="1489" w:type="dxa"/>
          </w:tcPr>
          <w:p w14:paraId="6C3E6CC8" w14:textId="4046F81C" w:rsidR="00E5590C" w:rsidRPr="002F11C1" w:rsidRDefault="002C2B73">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2F11C1">
              <w:rPr>
                <w:rFonts w:ascii="Montserrat" w:hAnsi="Montserrat"/>
                <w:sz w:val="14"/>
                <w:szCs w:val="14"/>
              </w:rPr>
              <w:t xml:space="preserve">Voltaje </w:t>
            </w:r>
            <w:r w:rsidR="00E5590C" w:rsidRPr="002F11C1">
              <w:rPr>
                <w:rFonts w:ascii="Montserrat" w:hAnsi="Montserrat"/>
                <w:sz w:val="14"/>
                <w:szCs w:val="14"/>
              </w:rPr>
              <w:t>de fase 127.6</w:t>
            </w:r>
          </w:p>
        </w:tc>
      </w:tr>
    </w:tbl>
    <w:p w14:paraId="7CB862F3" w14:textId="24A5441C" w:rsidR="00E5590C" w:rsidRPr="006A78CF" w:rsidRDefault="00E5590C" w:rsidP="00E5590C">
      <w:pPr>
        <w:pStyle w:val="Caption"/>
        <w:jc w:val="center"/>
        <w:rPr>
          <w:rFonts w:ascii="Montserrat" w:hAnsi="Montserrat" w:cs="Arial"/>
          <w:color w:val="1F3864" w:themeColor="accent1" w:themeShade="80"/>
          <w:sz w:val="14"/>
          <w:szCs w:val="14"/>
        </w:rPr>
      </w:pPr>
      <w:bookmarkStart w:id="209" w:name="_Toc143236516"/>
      <w:bookmarkStart w:id="210" w:name="_Toc157526497"/>
      <w:r w:rsidRPr="006A78CF">
        <w:rPr>
          <w:rFonts w:ascii="Montserrat" w:hAnsi="Montserrat" w:cs="Arial"/>
          <w:color w:val="1F3864" w:themeColor="accent1" w:themeShade="80"/>
          <w:sz w:val="14"/>
          <w:szCs w:val="14"/>
        </w:rPr>
        <w:t xml:space="preserve">Tabla </w:t>
      </w:r>
      <w:r w:rsidR="005B5266">
        <w:rPr>
          <w:rFonts w:ascii="Montserrat" w:hAnsi="Montserrat" w:cs="Arial"/>
          <w:color w:val="1F3864" w:themeColor="accent1" w:themeShade="80"/>
          <w:sz w:val="14"/>
          <w:szCs w:val="14"/>
        </w:rPr>
        <w:fldChar w:fldCharType="begin"/>
      </w:r>
      <w:r w:rsidR="005B5266">
        <w:rPr>
          <w:rFonts w:ascii="Montserrat" w:hAnsi="Montserrat" w:cs="Arial"/>
          <w:color w:val="1F3864" w:themeColor="accent1" w:themeShade="80"/>
          <w:sz w:val="14"/>
          <w:szCs w:val="14"/>
        </w:rPr>
        <w:instrText xml:space="preserve"> SEQ Tabla \* ARABIC </w:instrText>
      </w:r>
      <w:r w:rsidR="005B5266">
        <w:rPr>
          <w:rFonts w:ascii="Montserrat" w:hAnsi="Montserrat" w:cs="Arial"/>
          <w:color w:val="1F3864" w:themeColor="accent1" w:themeShade="80"/>
          <w:sz w:val="14"/>
          <w:szCs w:val="14"/>
        </w:rPr>
        <w:fldChar w:fldCharType="separate"/>
      </w:r>
      <w:r w:rsidR="00996C83">
        <w:rPr>
          <w:rFonts w:ascii="Montserrat" w:hAnsi="Montserrat" w:cs="Arial"/>
          <w:noProof/>
          <w:color w:val="1F3864" w:themeColor="accent1" w:themeShade="80"/>
          <w:sz w:val="14"/>
          <w:szCs w:val="14"/>
        </w:rPr>
        <w:t>45</w:t>
      </w:r>
      <w:r w:rsidR="005B5266">
        <w:rPr>
          <w:rFonts w:ascii="Montserrat" w:hAnsi="Montserrat" w:cs="Arial"/>
          <w:color w:val="1F3864" w:themeColor="accent1" w:themeShade="80"/>
          <w:sz w:val="14"/>
          <w:szCs w:val="14"/>
        </w:rPr>
        <w:fldChar w:fldCharType="end"/>
      </w:r>
      <w:r w:rsidRPr="006A78CF">
        <w:rPr>
          <w:rFonts w:ascii="Montserrat" w:hAnsi="Montserrat" w:cs="Arial"/>
          <w:color w:val="1F3864" w:themeColor="accent1" w:themeShade="80"/>
          <w:sz w:val="14"/>
          <w:szCs w:val="14"/>
        </w:rPr>
        <w:t xml:space="preserve">  </w:t>
      </w:r>
      <w:r>
        <w:rPr>
          <w:rFonts w:ascii="Montserrat" w:hAnsi="Montserrat" w:cs="Arial"/>
          <w:color w:val="1F3864" w:themeColor="accent1" w:themeShade="80"/>
          <w:sz w:val="14"/>
          <w:szCs w:val="14"/>
        </w:rPr>
        <w:t>Servicios de Energía</w:t>
      </w:r>
      <w:bookmarkEnd w:id="209"/>
      <w:bookmarkEnd w:id="210"/>
    </w:p>
    <w:p w14:paraId="30E41E16" w14:textId="77777777" w:rsidR="002F58FE" w:rsidRPr="00DA7691" w:rsidRDefault="002F58FE" w:rsidP="000E5FCB">
      <w:pPr>
        <w:spacing w:line="276" w:lineRule="auto"/>
        <w:ind w:left="567"/>
        <w:jc w:val="both"/>
        <w:rPr>
          <w:rFonts w:ascii="Montserrat" w:hAnsi="Montserrat" w:cs="Arial"/>
          <w:color w:val="000000" w:themeColor="text1"/>
          <w:sz w:val="20"/>
          <w:szCs w:val="20"/>
        </w:rPr>
      </w:pPr>
    </w:p>
    <w:p w14:paraId="265D1738" w14:textId="77777777" w:rsidR="001D355F" w:rsidRPr="00DA7691" w:rsidRDefault="001D355F" w:rsidP="00FD44A8">
      <w:pPr>
        <w:pStyle w:val="Heading5"/>
        <w:numPr>
          <w:ilvl w:val="3"/>
          <w:numId w:val="61"/>
        </w:numPr>
        <w:ind w:left="851"/>
        <w:rPr>
          <w:rFonts w:ascii="Montserrat" w:hAnsi="Montserrat" w:cs="Arial"/>
          <w:b/>
          <w:color w:val="000000" w:themeColor="text1"/>
          <w:sz w:val="20"/>
          <w:szCs w:val="20"/>
        </w:rPr>
      </w:pPr>
      <w:bookmarkStart w:id="211" w:name="_Toc157526090"/>
      <w:r w:rsidRPr="00DA7691">
        <w:rPr>
          <w:rFonts w:ascii="Montserrat" w:hAnsi="Montserrat" w:cs="Arial"/>
          <w:b/>
          <w:color w:val="000000" w:themeColor="text1"/>
          <w:sz w:val="20"/>
          <w:szCs w:val="20"/>
        </w:rPr>
        <w:t>Sistema de detección y extinción de incendios</w:t>
      </w:r>
      <w:bookmarkEnd w:id="211"/>
    </w:p>
    <w:p w14:paraId="6DE65686" w14:textId="77777777" w:rsidR="00EF1AF8" w:rsidRDefault="00EF1AF8" w:rsidP="00EF1AF8">
      <w:pPr>
        <w:autoSpaceDE w:val="0"/>
        <w:autoSpaceDN w:val="0"/>
        <w:adjustRightInd w:val="0"/>
        <w:spacing w:after="0" w:line="276" w:lineRule="auto"/>
        <w:ind w:left="142"/>
        <w:jc w:val="both"/>
        <w:rPr>
          <w:rFonts w:ascii="Montserrat" w:eastAsia="Arial" w:hAnsi="Montserrat" w:cs="Arial"/>
          <w:color w:val="000000" w:themeColor="text1"/>
          <w:sz w:val="20"/>
          <w:szCs w:val="20"/>
          <w:lang w:val="es-ES"/>
        </w:rPr>
      </w:pPr>
      <w:r>
        <w:rPr>
          <w:rFonts w:ascii="Montserrat" w:eastAsia="Arial" w:hAnsi="Montserrat" w:cs="Arial"/>
          <w:color w:val="000000" w:themeColor="text1"/>
          <w:sz w:val="20"/>
          <w:szCs w:val="20"/>
          <w:lang w:val="es-ES"/>
        </w:rPr>
        <w:t xml:space="preserve">Los </w:t>
      </w:r>
      <w:r w:rsidRPr="00DA7691">
        <w:rPr>
          <w:rFonts w:ascii="Montserrat" w:eastAsia="Arial" w:hAnsi="Montserrat" w:cs="Arial"/>
          <w:color w:val="000000" w:themeColor="text1"/>
          <w:sz w:val="20"/>
          <w:szCs w:val="20"/>
          <w:lang w:val="es-ES"/>
        </w:rPr>
        <w:t>Datacenter de la institución se encuentra</w:t>
      </w:r>
      <w:r>
        <w:rPr>
          <w:rFonts w:ascii="Montserrat" w:eastAsia="Arial" w:hAnsi="Montserrat" w:cs="Arial"/>
          <w:color w:val="000000" w:themeColor="text1"/>
          <w:sz w:val="20"/>
          <w:szCs w:val="20"/>
          <w:lang w:val="es-ES"/>
        </w:rPr>
        <w:t xml:space="preserve">n </w:t>
      </w:r>
      <w:r w:rsidRPr="00DA7691">
        <w:rPr>
          <w:rFonts w:ascii="Montserrat" w:eastAsia="Arial" w:hAnsi="Montserrat" w:cs="Arial"/>
          <w:color w:val="000000" w:themeColor="text1"/>
          <w:sz w:val="20"/>
          <w:szCs w:val="20"/>
          <w:lang w:val="es-ES"/>
        </w:rPr>
        <w:t>actuali</w:t>
      </w:r>
      <w:r>
        <w:rPr>
          <w:rFonts w:ascii="Montserrat" w:eastAsia="Arial" w:hAnsi="Montserrat" w:cs="Arial"/>
          <w:color w:val="000000" w:themeColor="text1"/>
          <w:sz w:val="20"/>
          <w:szCs w:val="20"/>
          <w:lang w:val="es-ES"/>
        </w:rPr>
        <w:t>zados</w:t>
      </w:r>
      <w:r w:rsidRPr="00DA7691">
        <w:rPr>
          <w:rFonts w:ascii="Montserrat" w:eastAsia="Arial" w:hAnsi="Montserrat" w:cs="Arial"/>
          <w:color w:val="000000" w:themeColor="text1"/>
          <w:sz w:val="20"/>
          <w:szCs w:val="20"/>
          <w:lang w:val="es-ES"/>
        </w:rPr>
        <w:t>,</w:t>
      </w:r>
      <w:r>
        <w:rPr>
          <w:rFonts w:ascii="Montserrat" w:eastAsia="Arial" w:hAnsi="Montserrat" w:cs="Arial"/>
          <w:color w:val="000000" w:themeColor="text1"/>
          <w:sz w:val="20"/>
          <w:szCs w:val="20"/>
          <w:lang w:val="es-ES"/>
        </w:rPr>
        <w:t xml:space="preserve"> a</w:t>
      </w:r>
      <w:r w:rsidRPr="00DA7691">
        <w:rPr>
          <w:rFonts w:ascii="Montserrat" w:eastAsia="Arial" w:hAnsi="Montserrat" w:cs="Arial"/>
          <w:color w:val="000000" w:themeColor="text1"/>
          <w:sz w:val="20"/>
          <w:szCs w:val="20"/>
          <w:lang w:val="es-ES"/>
        </w:rPr>
        <w:t xml:space="preserve"> sistema de detectores de humo fotoeléctricos a base de NOVEC, gas que se almacena en forma líquida en cilindros bajo presión. Es un producto inodoro, incoloro, no conductor eléctrico y altamente estable. Su acción extintora se basa en un efecto físico químico sobre el proceso de combustión a escala molecular.</w:t>
      </w:r>
      <w:r>
        <w:rPr>
          <w:rFonts w:ascii="Montserrat" w:eastAsia="Arial" w:hAnsi="Montserrat" w:cs="Arial"/>
          <w:color w:val="000000" w:themeColor="text1"/>
          <w:sz w:val="20"/>
          <w:szCs w:val="20"/>
          <w:lang w:val="es-ES"/>
        </w:rPr>
        <w:t xml:space="preserve"> e</w:t>
      </w:r>
      <w:r w:rsidRPr="005D4FF0">
        <w:rPr>
          <w:rFonts w:ascii="Montserrat" w:eastAsia="Arial" w:hAnsi="Montserrat" w:cs="Arial"/>
          <w:color w:val="000000" w:themeColor="text1"/>
          <w:sz w:val="20"/>
          <w:szCs w:val="20"/>
          <w:lang w:val="es-ES"/>
        </w:rPr>
        <w:t xml:space="preserve">l sistema puede operar automática o manualmente. </w:t>
      </w:r>
    </w:p>
    <w:p w14:paraId="389245EC" w14:textId="77777777" w:rsidR="00EF1AF8" w:rsidRDefault="00EF1AF8" w:rsidP="00EF1AF8">
      <w:pPr>
        <w:autoSpaceDE w:val="0"/>
        <w:autoSpaceDN w:val="0"/>
        <w:adjustRightInd w:val="0"/>
        <w:spacing w:after="0" w:line="276" w:lineRule="auto"/>
        <w:ind w:left="142"/>
        <w:jc w:val="both"/>
        <w:rPr>
          <w:rFonts w:ascii="Montserrat" w:eastAsia="Arial" w:hAnsi="Montserrat" w:cs="Arial"/>
          <w:color w:val="000000" w:themeColor="text1"/>
          <w:sz w:val="20"/>
          <w:szCs w:val="20"/>
          <w:lang w:val="es-ES"/>
        </w:rPr>
      </w:pPr>
      <w:r w:rsidRPr="005D4FF0">
        <w:rPr>
          <w:rFonts w:ascii="Montserrat" w:eastAsia="Arial" w:hAnsi="Montserrat" w:cs="Arial"/>
          <w:color w:val="000000" w:themeColor="text1"/>
          <w:sz w:val="20"/>
          <w:szCs w:val="20"/>
          <w:lang w:val="es-ES"/>
        </w:rPr>
        <w:t xml:space="preserve">Si un detector detecta humo en una cantidad suficiente, el panel de control activará una alarma para alertar al personal. Si otro detector detecta aún más humo, habrá un breve período de espera (hasta 60 segundos) antes de que el sistema dispare y libere el agente extintor en el área en peligro. También, se puede cancelar el disparo dentro de ese tiempo. </w:t>
      </w:r>
    </w:p>
    <w:p w14:paraId="5E91304C" w14:textId="77777777" w:rsidR="00EF1AF8" w:rsidRDefault="00EF1AF8" w:rsidP="00EF1AF8">
      <w:pPr>
        <w:autoSpaceDE w:val="0"/>
        <w:autoSpaceDN w:val="0"/>
        <w:adjustRightInd w:val="0"/>
        <w:spacing w:after="0" w:line="276" w:lineRule="auto"/>
        <w:ind w:left="142"/>
        <w:jc w:val="both"/>
        <w:rPr>
          <w:rFonts w:ascii="Montserrat" w:eastAsia="Arial" w:hAnsi="Montserrat" w:cs="Arial"/>
          <w:color w:val="000000" w:themeColor="text1"/>
          <w:sz w:val="20"/>
          <w:szCs w:val="20"/>
          <w:lang w:val="es-ES"/>
        </w:rPr>
      </w:pPr>
      <w:r w:rsidRPr="005D4FF0">
        <w:rPr>
          <w:rFonts w:ascii="Montserrat" w:eastAsia="Arial" w:hAnsi="Montserrat" w:cs="Arial"/>
          <w:color w:val="000000" w:themeColor="text1"/>
          <w:sz w:val="20"/>
          <w:szCs w:val="20"/>
          <w:lang w:val="es-ES"/>
        </w:rPr>
        <w:t xml:space="preserve">Si se activa la estación manual, </w:t>
      </w:r>
      <w:r w:rsidRPr="00C15BB7">
        <w:rPr>
          <w:rFonts w:ascii="Montserrat" w:eastAsia="Arial" w:hAnsi="Montserrat" w:cs="Arial"/>
          <w:color w:val="000000" w:themeColor="text1"/>
          <w:sz w:val="20"/>
          <w:szCs w:val="20"/>
          <w:lang w:val="es-ES"/>
        </w:rPr>
        <w:t>se produce</w:t>
      </w:r>
      <w:r>
        <w:rPr>
          <w:rFonts w:ascii="Montserrat" w:eastAsia="Arial" w:hAnsi="Montserrat" w:cs="Arial"/>
          <w:color w:val="000000" w:themeColor="text1"/>
          <w:sz w:val="20"/>
          <w:szCs w:val="20"/>
          <w:lang w:val="es-ES"/>
        </w:rPr>
        <w:t xml:space="preserve"> </w:t>
      </w:r>
      <w:r w:rsidRPr="00C15BB7">
        <w:rPr>
          <w:rFonts w:ascii="Montserrat" w:eastAsia="Arial" w:hAnsi="Montserrat" w:cs="Arial"/>
          <w:color w:val="000000" w:themeColor="text1"/>
          <w:sz w:val="20"/>
          <w:szCs w:val="20"/>
          <w:lang w:val="es-ES"/>
        </w:rPr>
        <w:t>inmediatamente la señal de disparo a las cabezas de actuación eléctrica del cilindro y la</w:t>
      </w:r>
      <w:r>
        <w:rPr>
          <w:rFonts w:ascii="Montserrat" w:eastAsia="Arial" w:hAnsi="Montserrat" w:cs="Arial"/>
          <w:color w:val="000000" w:themeColor="text1"/>
          <w:sz w:val="20"/>
          <w:szCs w:val="20"/>
          <w:lang w:val="es-ES"/>
        </w:rPr>
        <w:t xml:space="preserve"> </w:t>
      </w:r>
      <w:r w:rsidRPr="00C15BB7">
        <w:rPr>
          <w:rFonts w:ascii="Montserrat" w:eastAsia="Arial" w:hAnsi="Montserrat" w:cs="Arial"/>
          <w:color w:val="000000" w:themeColor="text1"/>
          <w:sz w:val="20"/>
          <w:szCs w:val="20"/>
          <w:lang w:val="es-ES"/>
        </w:rPr>
        <w:t>consecuente descarga de agente</w:t>
      </w:r>
      <w:r>
        <w:rPr>
          <w:rFonts w:ascii="Montserrat" w:eastAsia="Arial" w:hAnsi="Montserrat" w:cs="Arial"/>
          <w:color w:val="000000" w:themeColor="text1"/>
          <w:sz w:val="20"/>
          <w:szCs w:val="20"/>
          <w:lang w:val="es-ES"/>
        </w:rPr>
        <w:t>.</w:t>
      </w:r>
    </w:p>
    <w:p w14:paraId="4A034C27" w14:textId="77777777" w:rsidR="00E77CD6" w:rsidRDefault="00E77CD6" w:rsidP="00EF1AF8">
      <w:pPr>
        <w:autoSpaceDE w:val="0"/>
        <w:autoSpaceDN w:val="0"/>
        <w:adjustRightInd w:val="0"/>
        <w:spacing w:after="0" w:line="276" w:lineRule="auto"/>
        <w:ind w:left="142"/>
        <w:jc w:val="both"/>
        <w:rPr>
          <w:rFonts w:ascii="Montserrat" w:eastAsia="Arial" w:hAnsi="Montserrat" w:cs="Arial"/>
          <w:color w:val="000000" w:themeColor="text1"/>
          <w:sz w:val="20"/>
          <w:szCs w:val="20"/>
          <w:lang w:val="es-ES"/>
        </w:rPr>
      </w:pPr>
    </w:p>
    <w:p w14:paraId="75BD227E" w14:textId="77777777" w:rsidR="00E77CD6" w:rsidRDefault="00E77CD6" w:rsidP="00EF1AF8">
      <w:pPr>
        <w:autoSpaceDE w:val="0"/>
        <w:autoSpaceDN w:val="0"/>
        <w:adjustRightInd w:val="0"/>
        <w:spacing w:after="0" w:line="276" w:lineRule="auto"/>
        <w:ind w:left="142"/>
        <w:jc w:val="both"/>
        <w:rPr>
          <w:rFonts w:ascii="Montserrat" w:eastAsia="Arial" w:hAnsi="Montserrat" w:cs="Arial"/>
          <w:color w:val="000000" w:themeColor="text1"/>
          <w:sz w:val="20"/>
          <w:szCs w:val="20"/>
          <w:lang w:val="es-ES"/>
        </w:rPr>
      </w:pPr>
    </w:p>
    <w:p w14:paraId="31DBD29A" w14:textId="77777777" w:rsidR="00521DA6" w:rsidRDefault="00E77CD6" w:rsidP="00521DA6">
      <w:pPr>
        <w:keepNext/>
        <w:autoSpaceDE w:val="0"/>
        <w:autoSpaceDN w:val="0"/>
        <w:adjustRightInd w:val="0"/>
        <w:spacing w:after="0" w:line="276" w:lineRule="auto"/>
        <w:ind w:left="142"/>
        <w:jc w:val="center"/>
      </w:pPr>
      <w:r w:rsidRPr="004A05A0">
        <w:rPr>
          <w:rFonts w:ascii="Montserrat" w:eastAsia="Arial" w:hAnsi="Montserrat" w:cs="Arial"/>
          <w:noProof/>
          <w:color w:val="000000" w:themeColor="text1"/>
          <w:sz w:val="20"/>
          <w:szCs w:val="20"/>
          <w:lang w:val="es-ES"/>
        </w:rPr>
        <w:drawing>
          <wp:inline distT="0" distB="0" distL="0" distR="0" wp14:anchorId="471A6B6E" wp14:editId="7FE8A3A2">
            <wp:extent cx="4599755" cy="2498725"/>
            <wp:effectExtent l="0" t="0" r="0" b="0"/>
            <wp:docPr id="797300708" name="Imagen 797300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00708" name=""/>
                    <pic:cNvPicPr/>
                  </pic:nvPicPr>
                  <pic:blipFill>
                    <a:blip r:embed="rId66"/>
                    <a:stretch>
                      <a:fillRect/>
                    </a:stretch>
                  </pic:blipFill>
                  <pic:spPr>
                    <a:xfrm>
                      <a:off x="0" y="0"/>
                      <a:ext cx="4602984" cy="2500479"/>
                    </a:xfrm>
                    <a:prstGeom prst="rect">
                      <a:avLst/>
                    </a:prstGeom>
                  </pic:spPr>
                </pic:pic>
              </a:graphicData>
            </a:graphic>
          </wp:inline>
        </w:drawing>
      </w:r>
    </w:p>
    <w:p w14:paraId="00614921" w14:textId="32B2E074" w:rsidR="00E77CD6" w:rsidRDefault="00521DA6" w:rsidP="00521DA6">
      <w:pPr>
        <w:pStyle w:val="Caption"/>
        <w:jc w:val="center"/>
        <w:rPr>
          <w:rFonts w:ascii="Montserrat" w:eastAsia="Arial" w:hAnsi="Montserrat" w:cs="Arial"/>
          <w:color w:val="000000" w:themeColor="text1"/>
          <w:sz w:val="20"/>
          <w:szCs w:val="20"/>
        </w:rPr>
      </w:pPr>
      <w:bookmarkStart w:id="212" w:name="_Toc157526441"/>
      <w:r>
        <w:t xml:space="preserve">Ilustración </w:t>
      </w:r>
      <w:r>
        <w:fldChar w:fldCharType="begin"/>
      </w:r>
      <w:r>
        <w:instrText xml:space="preserve"> SEQ Ilustración \* ARABIC </w:instrText>
      </w:r>
      <w:r>
        <w:fldChar w:fldCharType="separate"/>
      </w:r>
      <w:r w:rsidR="003C3C4C">
        <w:rPr>
          <w:noProof/>
        </w:rPr>
        <w:t>25</w:t>
      </w:r>
      <w:r>
        <w:fldChar w:fldCharType="end"/>
      </w:r>
      <w:r>
        <w:t xml:space="preserve"> Infraestructura </w:t>
      </w:r>
      <w:r w:rsidRPr="00967FB9">
        <w:t>Sistema de detección y extinción de incendios</w:t>
      </w:r>
      <w:r>
        <w:rPr>
          <w:noProof/>
        </w:rPr>
        <w:t xml:space="preserve"> - Datacenters</w:t>
      </w:r>
      <w:bookmarkEnd w:id="212"/>
    </w:p>
    <w:p w14:paraId="23502B4B" w14:textId="77777777" w:rsidR="00E77CD6" w:rsidRDefault="00E77CD6" w:rsidP="00EF1AF8">
      <w:pPr>
        <w:autoSpaceDE w:val="0"/>
        <w:autoSpaceDN w:val="0"/>
        <w:adjustRightInd w:val="0"/>
        <w:spacing w:after="0" w:line="276" w:lineRule="auto"/>
        <w:ind w:left="142"/>
        <w:jc w:val="both"/>
        <w:rPr>
          <w:rFonts w:ascii="Montserrat" w:eastAsia="Arial" w:hAnsi="Montserrat" w:cs="Arial"/>
          <w:color w:val="000000" w:themeColor="text1"/>
          <w:sz w:val="20"/>
          <w:szCs w:val="20"/>
          <w:lang w:val="es-ES"/>
        </w:rPr>
      </w:pPr>
    </w:p>
    <w:p w14:paraId="041C44FB" w14:textId="77777777" w:rsidR="00E77CD6" w:rsidRDefault="00E77CD6" w:rsidP="00EF1AF8">
      <w:pPr>
        <w:autoSpaceDE w:val="0"/>
        <w:autoSpaceDN w:val="0"/>
        <w:adjustRightInd w:val="0"/>
        <w:spacing w:after="0" w:line="276" w:lineRule="auto"/>
        <w:ind w:left="142"/>
        <w:jc w:val="both"/>
        <w:rPr>
          <w:rFonts w:ascii="Montserrat" w:eastAsia="Arial" w:hAnsi="Montserrat" w:cs="Arial"/>
          <w:color w:val="000000" w:themeColor="text1"/>
          <w:sz w:val="20"/>
          <w:szCs w:val="20"/>
          <w:lang w:val="es-ES"/>
        </w:rPr>
      </w:pPr>
    </w:p>
    <w:p w14:paraId="1AF4CC17" w14:textId="77777777" w:rsidR="002F58FE" w:rsidRPr="00DA7691" w:rsidRDefault="002F58FE" w:rsidP="000E5FCB">
      <w:pPr>
        <w:spacing w:line="276" w:lineRule="auto"/>
        <w:ind w:left="567"/>
        <w:jc w:val="both"/>
        <w:rPr>
          <w:rFonts w:ascii="Montserrat" w:hAnsi="Montserrat" w:cs="Arial"/>
          <w:color w:val="000000" w:themeColor="text1"/>
          <w:sz w:val="20"/>
          <w:szCs w:val="20"/>
        </w:rPr>
      </w:pPr>
    </w:p>
    <w:p w14:paraId="15C4AECA" w14:textId="77777777" w:rsidR="001D355F" w:rsidRPr="00DA7691" w:rsidRDefault="001D355F" w:rsidP="00FD44A8">
      <w:pPr>
        <w:pStyle w:val="Heading5"/>
        <w:numPr>
          <w:ilvl w:val="3"/>
          <w:numId w:val="61"/>
        </w:numPr>
        <w:ind w:left="851"/>
        <w:rPr>
          <w:rFonts w:ascii="Montserrat" w:hAnsi="Montserrat" w:cs="Arial"/>
          <w:b/>
          <w:color w:val="000000" w:themeColor="text1"/>
          <w:sz w:val="20"/>
          <w:szCs w:val="20"/>
        </w:rPr>
      </w:pPr>
      <w:bookmarkStart w:id="213" w:name="_Toc157526091"/>
      <w:r w:rsidRPr="00DA7691">
        <w:rPr>
          <w:rFonts w:ascii="Montserrat" w:hAnsi="Montserrat" w:cs="Arial"/>
          <w:b/>
          <w:color w:val="000000" w:themeColor="text1"/>
          <w:sz w:val="20"/>
          <w:szCs w:val="20"/>
        </w:rPr>
        <w:t>Sistema de CCTV</w:t>
      </w:r>
      <w:bookmarkEnd w:id="213"/>
    </w:p>
    <w:p w14:paraId="421D0ACA" w14:textId="77777777" w:rsidR="009175C8" w:rsidRDefault="009175C8" w:rsidP="00D5105D">
      <w:pPr>
        <w:autoSpaceDE w:val="0"/>
        <w:autoSpaceDN w:val="0"/>
        <w:adjustRightInd w:val="0"/>
        <w:spacing w:after="0" w:line="276" w:lineRule="auto"/>
        <w:ind w:left="142"/>
        <w:jc w:val="both"/>
        <w:rPr>
          <w:rFonts w:ascii="Montserrat" w:eastAsia="Arial" w:hAnsi="Montserrat" w:cs="Arial"/>
          <w:color w:val="000000" w:themeColor="text1"/>
          <w:sz w:val="20"/>
          <w:szCs w:val="20"/>
          <w:lang w:val="es-ES"/>
        </w:rPr>
      </w:pPr>
    </w:p>
    <w:p w14:paraId="28FF7632" w14:textId="7B3BD9BC" w:rsidR="00D5105D" w:rsidRDefault="00D5105D" w:rsidP="00D5105D">
      <w:pPr>
        <w:autoSpaceDE w:val="0"/>
        <w:autoSpaceDN w:val="0"/>
        <w:adjustRightInd w:val="0"/>
        <w:spacing w:after="0" w:line="276" w:lineRule="auto"/>
        <w:ind w:left="142"/>
        <w:jc w:val="both"/>
        <w:rPr>
          <w:rFonts w:ascii="Montserrat" w:eastAsia="Arial" w:hAnsi="Montserrat" w:cs="Arial"/>
          <w:color w:val="000000" w:themeColor="text1"/>
          <w:sz w:val="20"/>
          <w:szCs w:val="20"/>
          <w:lang w:val="es-ES"/>
        </w:rPr>
      </w:pPr>
      <w:r w:rsidRPr="00641B79">
        <w:rPr>
          <w:rFonts w:ascii="Montserrat" w:eastAsia="Arial" w:hAnsi="Montserrat" w:cs="Arial"/>
          <w:color w:val="000000" w:themeColor="text1"/>
          <w:sz w:val="20"/>
          <w:szCs w:val="20"/>
          <w:lang w:val="es-ES"/>
        </w:rPr>
        <w:t xml:space="preserve">Se cuenta con un circuito cerrado de televisión que, apoyado con el sistema de control de acceso físico y lógico, potencializa </w:t>
      </w:r>
      <w:r>
        <w:rPr>
          <w:rFonts w:ascii="Montserrat" w:eastAsia="Arial" w:hAnsi="Montserrat" w:cs="Arial"/>
          <w:color w:val="000000" w:themeColor="text1"/>
          <w:sz w:val="20"/>
          <w:szCs w:val="20"/>
          <w:lang w:val="es-ES"/>
        </w:rPr>
        <w:t>el monitoreo</w:t>
      </w:r>
      <w:r w:rsidRPr="00641B79">
        <w:rPr>
          <w:rFonts w:ascii="Montserrat" w:eastAsia="Arial" w:hAnsi="Montserrat" w:cs="Arial"/>
          <w:color w:val="000000" w:themeColor="text1"/>
          <w:sz w:val="20"/>
          <w:szCs w:val="20"/>
          <w:lang w:val="es-ES"/>
        </w:rPr>
        <w:t xml:space="preserve"> de los dispositivos y servicios desplegados en el Datacenter sede 3</w:t>
      </w:r>
      <w:r>
        <w:rPr>
          <w:rFonts w:ascii="Montserrat" w:eastAsia="Arial" w:hAnsi="Montserrat" w:cs="Arial"/>
          <w:color w:val="000000" w:themeColor="text1"/>
          <w:sz w:val="20"/>
          <w:szCs w:val="20"/>
          <w:lang w:val="es-ES"/>
        </w:rPr>
        <w:t>.</w:t>
      </w:r>
    </w:p>
    <w:p w14:paraId="6B66291D" w14:textId="77777777" w:rsidR="00D5105D" w:rsidRDefault="00D5105D" w:rsidP="00D5105D">
      <w:pPr>
        <w:autoSpaceDE w:val="0"/>
        <w:autoSpaceDN w:val="0"/>
        <w:adjustRightInd w:val="0"/>
        <w:spacing w:after="0" w:line="276" w:lineRule="auto"/>
        <w:ind w:left="142"/>
        <w:jc w:val="both"/>
        <w:rPr>
          <w:rFonts w:ascii="Montserrat" w:eastAsia="Arial" w:hAnsi="Montserrat" w:cs="Arial"/>
          <w:color w:val="000000" w:themeColor="text1"/>
          <w:sz w:val="20"/>
          <w:szCs w:val="20"/>
          <w:lang w:val="es-ES"/>
        </w:rPr>
      </w:pPr>
      <w:r>
        <w:rPr>
          <w:rFonts w:ascii="Montserrat" w:eastAsia="Arial" w:hAnsi="Montserrat" w:cs="Arial"/>
          <w:color w:val="000000" w:themeColor="text1"/>
          <w:sz w:val="20"/>
          <w:szCs w:val="20"/>
          <w:lang w:val="es-ES"/>
        </w:rPr>
        <w:t xml:space="preserve">El sistema CCTV </w:t>
      </w:r>
      <w:r w:rsidRPr="00641B79">
        <w:rPr>
          <w:rFonts w:ascii="Montserrat" w:eastAsia="Arial" w:hAnsi="Montserrat" w:cs="Arial"/>
          <w:color w:val="000000" w:themeColor="text1"/>
          <w:sz w:val="20"/>
          <w:szCs w:val="20"/>
          <w:lang w:val="es-ES"/>
        </w:rPr>
        <w:t>que es administrado por la Vicerrectoría de Infraestructura Física</w:t>
      </w:r>
      <w:r>
        <w:rPr>
          <w:rFonts w:ascii="Montserrat" w:eastAsia="Arial" w:hAnsi="Montserrat" w:cs="Arial"/>
          <w:color w:val="000000" w:themeColor="text1"/>
          <w:sz w:val="20"/>
          <w:szCs w:val="20"/>
          <w:lang w:val="es-ES"/>
        </w:rPr>
        <w:t xml:space="preserve">, quien se encarga de gestionar el soporte y </w:t>
      </w:r>
      <w:r w:rsidRPr="00EA5253">
        <w:rPr>
          <w:rFonts w:ascii="Montserrat" w:eastAsia="Arial" w:hAnsi="Montserrat" w:cs="Arial"/>
          <w:color w:val="000000" w:themeColor="text1"/>
          <w:sz w:val="20"/>
          <w:szCs w:val="20"/>
          <w:lang w:val="es-ES"/>
        </w:rPr>
        <w:t>monitoreo a los centro</w:t>
      </w:r>
      <w:r>
        <w:rPr>
          <w:rFonts w:ascii="Montserrat" w:eastAsia="Arial" w:hAnsi="Montserrat" w:cs="Arial"/>
          <w:color w:val="000000" w:themeColor="text1"/>
          <w:sz w:val="20"/>
          <w:szCs w:val="20"/>
          <w:lang w:val="es-ES"/>
        </w:rPr>
        <w:t>s</w:t>
      </w:r>
      <w:r w:rsidRPr="00EA5253">
        <w:rPr>
          <w:rFonts w:ascii="Montserrat" w:eastAsia="Arial" w:hAnsi="Montserrat" w:cs="Arial"/>
          <w:color w:val="000000" w:themeColor="text1"/>
          <w:sz w:val="20"/>
          <w:szCs w:val="20"/>
          <w:lang w:val="es-ES"/>
        </w:rPr>
        <w:t xml:space="preserve"> de datos institucionales.</w:t>
      </w:r>
      <w:commentRangeStart w:id="214"/>
      <w:commentRangeEnd w:id="214"/>
      <w:r w:rsidRPr="00EA5253">
        <w:rPr>
          <w:rStyle w:val="CommentReference"/>
        </w:rPr>
        <w:commentReference w:id="214"/>
      </w:r>
    </w:p>
    <w:p w14:paraId="26FAB496" w14:textId="49442C47" w:rsidR="00382ED9" w:rsidRPr="00DA7691" w:rsidRDefault="00D5105D" w:rsidP="00382ED9">
      <w:pPr>
        <w:autoSpaceDE w:val="0"/>
        <w:autoSpaceDN w:val="0"/>
        <w:adjustRightInd w:val="0"/>
        <w:spacing w:after="0" w:line="276" w:lineRule="auto"/>
        <w:ind w:left="142"/>
        <w:jc w:val="both"/>
        <w:rPr>
          <w:rFonts w:ascii="Montserrat" w:eastAsia="Arial" w:hAnsi="Montserrat" w:cs="Arial"/>
          <w:color w:val="000000" w:themeColor="text1"/>
          <w:sz w:val="20"/>
          <w:szCs w:val="20"/>
          <w:lang w:val="es-ES"/>
        </w:rPr>
      </w:pPr>
      <w:r w:rsidRPr="00564748">
        <w:rPr>
          <w:rFonts w:ascii="Montserrat" w:eastAsia="Arial" w:hAnsi="Montserrat" w:cs="Arial"/>
          <w:color w:val="000000" w:themeColor="text1"/>
          <w:sz w:val="20"/>
          <w:szCs w:val="20"/>
          <w:lang w:val="es-ES"/>
        </w:rPr>
        <w:t>La implementación del Sistema de Circuito Cerrado de Televisión (CCTV) en el Plan de Recuperación ante Desastres (DRP) se justifica por varias razones cruciales para la seguridad y la continuidad de las operaciones en un entorno crítico</w:t>
      </w:r>
    </w:p>
    <w:p w14:paraId="188AFEA4" w14:textId="1774F99E" w:rsidR="001D355F" w:rsidRPr="00DA7691" w:rsidRDefault="001D355F" w:rsidP="00FD44A8">
      <w:pPr>
        <w:pStyle w:val="Heading5"/>
        <w:numPr>
          <w:ilvl w:val="3"/>
          <w:numId w:val="61"/>
        </w:numPr>
        <w:ind w:left="851"/>
        <w:rPr>
          <w:rFonts w:ascii="Montserrat" w:hAnsi="Montserrat" w:cs="Arial"/>
          <w:b/>
          <w:color w:val="000000" w:themeColor="text1"/>
          <w:sz w:val="20"/>
          <w:szCs w:val="20"/>
        </w:rPr>
      </w:pPr>
      <w:bookmarkStart w:id="215" w:name="_Toc157526092"/>
      <w:r w:rsidRPr="00DA7691">
        <w:rPr>
          <w:rFonts w:ascii="Montserrat" w:hAnsi="Montserrat" w:cs="Arial"/>
          <w:b/>
          <w:color w:val="000000" w:themeColor="text1"/>
          <w:sz w:val="20"/>
          <w:szCs w:val="20"/>
        </w:rPr>
        <w:t>Servidores y Sistemas de almacenamiento</w:t>
      </w:r>
      <w:bookmarkEnd w:id="215"/>
    </w:p>
    <w:p w14:paraId="31CFBB42" w14:textId="77777777" w:rsidR="00BF11D1" w:rsidRPr="00DA7691" w:rsidRDefault="00BF11D1" w:rsidP="0080213A">
      <w:pPr>
        <w:autoSpaceDE w:val="0"/>
        <w:autoSpaceDN w:val="0"/>
        <w:adjustRightInd w:val="0"/>
        <w:spacing w:after="0" w:line="276" w:lineRule="auto"/>
        <w:ind w:left="142"/>
        <w:jc w:val="both"/>
        <w:rPr>
          <w:rFonts w:ascii="Montserrat" w:hAnsi="Montserrat" w:cs="Arial"/>
          <w:color w:val="000000" w:themeColor="text1"/>
          <w:sz w:val="20"/>
          <w:szCs w:val="20"/>
        </w:rPr>
      </w:pPr>
    </w:p>
    <w:p w14:paraId="4C34B72C" w14:textId="77777777" w:rsidR="00691B65" w:rsidRPr="005F046D" w:rsidRDefault="00691B65" w:rsidP="00691B65">
      <w:pPr>
        <w:spacing w:before="240" w:after="240"/>
        <w:jc w:val="both"/>
        <w:rPr>
          <w:rFonts w:ascii="Montserrat" w:hAnsi="Montserrat" w:cs="Arial"/>
          <w:sz w:val="20"/>
          <w:szCs w:val="20"/>
        </w:rPr>
      </w:pPr>
      <w:r w:rsidRPr="005F046D">
        <w:rPr>
          <w:rFonts w:ascii="Montserrat" w:hAnsi="Montserrat" w:cs="Arial"/>
          <w:sz w:val="20"/>
          <w:szCs w:val="20"/>
        </w:rPr>
        <w:t>La Plataforma de Infraestructura de Servidores de la Universidad Simón Bolívar opera en un entorno virtualizado a través de VMware, un simulador de ambientes virtuales. Esta infraestructura es fundamental para respaldar nuestras operaciones y servicios.</w:t>
      </w:r>
    </w:p>
    <w:p w14:paraId="1D63E33C" w14:textId="77777777" w:rsidR="00691B65" w:rsidRPr="005F046D" w:rsidRDefault="00691B65" w:rsidP="00691B65">
      <w:pPr>
        <w:spacing w:before="240" w:after="240"/>
        <w:jc w:val="both"/>
        <w:rPr>
          <w:rFonts w:ascii="Montserrat" w:hAnsi="Montserrat" w:cs="Arial"/>
          <w:sz w:val="20"/>
          <w:szCs w:val="20"/>
        </w:rPr>
      </w:pPr>
      <w:r w:rsidRPr="005F046D">
        <w:rPr>
          <w:rFonts w:ascii="Montserrat" w:hAnsi="Montserrat" w:cs="Arial"/>
          <w:sz w:val="20"/>
          <w:szCs w:val="20"/>
        </w:rPr>
        <w:t>Nuestra infraestructura incluye:</w:t>
      </w:r>
    </w:p>
    <w:p w14:paraId="1C113CE1" w14:textId="77777777" w:rsidR="00691B65" w:rsidRPr="00154162" w:rsidRDefault="00691B65" w:rsidP="00691B65">
      <w:pPr>
        <w:spacing w:before="240" w:after="240"/>
        <w:jc w:val="both"/>
        <w:rPr>
          <w:rFonts w:ascii="Montserrat" w:eastAsia="Montserrat" w:hAnsi="Montserrat" w:cs="Montserrat"/>
          <w:sz w:val="20"/>
          <w:szCs w:val="20"/>
        </w:rPr>
      </w:pPr>
      <w:r w:rsidRPr="00154162">
        <w:rPr>
          <w:rFonts w:ascii="Montserrat" w:eastAsia="Times New Roman" w:hAnsi="Montserrat" w:cs="Times New Roman"/>
          <w:b/>
          <w:bCs/>
          <w:sz w:val="20"/>
          <w:szCs w:val="20"/>
        </w:rPr>
        <w:t>Sistemas Operativos y Virtualización:</w:t>
      </w:r>
      <w:r w:rsidRPr="00154162">
        <w:rPr>
          <w:rFonts w:ascii="Montserrat" w:eastAsia="Times New Roman" w:hAnsi="Montserrat" w:cs="Times New Roman"/>
          <w:sz w:val="20"/>
          <w:szCs w:val="20"/>
        </w:rPr>
        <w:t xml:space="preserve"> Trabajamos con una combinación de sistemas operativos Windows y Linux. La virtualización se realiza a través de VMware, que nos permite ejecutar 30 servidores físicos y 131 servidores virtuales. Esta infraestructura es gestionada por el equipo de ingenieros de la Coordinación de Infraestructura.</w:t>
      </w:r>
    </w:p>
    <w:p w14:paraId="5C595389" w14:textId="77777777" w:rsidR="00691B65" w:rsidRPr="00154162" w:rsidRDefault="00691B65" w:rsidP="00691B65">
      <w:pPr>
        <w:spacing w:before="240" w:after="240"/>
        <w:jc w:val="both"/>
        <w:rPr>
          <w:rFonts w:ascii="Montserrat" w:eastAsia="Montserrat" w:hAnsi="Montserrat" w:cs="Montserrat"/>
          <w:sz w:val="20"/>
          <w:szCs w:val="20"/>
        </w:rPr>
      </w:pPr>
      <w:r w:rsidRPr="00154162">
        <w:rPr>
          <w:rFonts w:ascii="Montserrat" w:eastAsia="Times New Roman" w:hAnsi="Montserrat" w:cs="Times New Roman"/>
          <w:b/>
          <w:bCs/>
          <w:sz w:val="20"/>
          <w:szCs w:val="20"/>
        </w:rPr>
        <w:t>Almacenamiento Centralizado:</w:t>
      </w:r>
      <w:r w:rsidRPr="00154162">
        <w:rPr>
          <w:rFonts w:ascii="Montserrat" w:eastAsia="Times New Roman" w:hAnsi="Montserrat" w:cs="Times New Roman"/>
          <w:sz w:val="20"/>
          <w:szCs w:val="20"/>
        </w:rPr>
        <w:t xml:space="preserve"> Nuestra infraestructura VMware se basa en 4 servidores físicos </w:t>
      </w:r>
      <w:proofErr w:type="spellStart"/>
      <w:r w:rsidRPr="00154162">
        <w:rPr>
          <w:rFonts w:ascii="Montserrat" w:eastAsia="Times New Roman" w:hAnsi="Montserrat" w:cs="Times New Roman"/>
          <w:sz w:val="20"/>
          <w:szCs w:val="20"/>
        </w:rPr>
        <w:t>ESXi</w:t>
      </w:r>
      <w:proofErr w:type="spellEnd"/>
      <w:r w:rsidRPr="00154162">
        <w:rPr>
          <w:rFonts w:ascii="Montserrat" w:eastAsia="Times New Roman" w:hAnsi="Montserrat" w:cs="Times New Roman"/>
          <w:sz w:val="20"/>
          <w:szCs w:val="20"/>
        </w:rPr>
        <w:t>, que proporcionan recursos computacionales a nuestros servidores virtuales. El almacenamiento se toma de un Data Storage (</w:t>
      </w:r>
      <w:proofErr w:type="spellStart"/>
      <w:r w:rsidRPr="00154162">
        <w:rPr>
          <w:rFonts w:ascii="Montserrat" w:eastAsia="Times New Roman" w:hAnsi="Montserrat" w:cs="Times New Roman"/>
          <w:sz w:val="20"/>
          <w:szCs w:val="20"/>
        </w:rPr>
        <w:t>Storwize</w:t>
      </w:r>
      <w:proofErr w:type="spellEnd"/>
      <w:r w:rsidRPr="00154162">
        <w:rPr>
          <w:rFonts w:ascii="Montserrat" w:eastAsia="Times New Roman" w:hAnsi="Montserrat" w:cs="Times New Roman"/>
          <w:sz w:val="20"/>
          <w:szCs w:val="20"/>
        </w:rPr>
        <w:t xml:space="preserve"> V5000) con una capacidad de 30 TB. Esta configuración asegura la disponibilidad y eficiencia de almacenamiento.</w:t>
      </w:r>
    </w:p>
    <w:p w14:paraId="69E699C4" w14:textId="77777777" w:rsidR="00691B65" w:rsidRPr="00154162" w:rsidRDefault="00691B65" w:rsidP="00691B65">
      <w:pPr>
        <w:spacing w:before="240" w:after="240"/>
        <w:jc w:val="both"/>
        <w:rPr>
          <w:rFonts w:ascii="Montserrat" w:eastAsia="Montserrat" w:hAnsi="Montserrat" w:cs="Montserrat"/>
          <w:sz w:val="20"/>
          <w:szCs w:val="20"/>
        </w:rPr>
      </w:pPr>
      <w:r w:rsidRPr="00154162">
        <w:rPr>
          <w:rFonts w:ascii="Montserrat" w:eastAsia="Times New Roman" w:hAnsi="Montserrat" w:cs="Times New Roman"/>
          <w:b/>
          <w:bCs/>
          <w:sz w:val="20"/>
          <w:szCs w:val="20"/>
        </w:rPr>
        <w:t>Respaldo y Replicación:</w:t>
      </w:r>
      <w:r w:rsidRPr="00154162">
        <w:rPr>
          <w:rFonts w:ascii="Montserrat" w:eastAsia="Times New Roman" w:hAnsi="Montserrat" w:cs="Times New Roman"/>
          <w:sz w:val="20"/>
          <w:szCs w:val="20"/>
        </w:rPr>
        <w:t xml:space="preserve"> Para garantizar la continuidad de nuestros servicios, hemos implementado un Datacenter alterno con un servidor </w:t>
      </w:r>
      <w:proofErr w:type="spellStart"/>
      <w:r w:rsidRPr="00154162">
        <w:rPr>
          <w:rFonts w:ascii="Montserrat" w:eastAsia="Times New Roman" w:hAnsi="Montserrat" w:cs="Times New Roman"/>
          <w:sz w:val="20"/>
          <w:szCs w:val="20"/>
        </w:rPr>
        <w:t>ESXi</w:t>
      </w:r>
      <w:proofErr w:type="spellEnd"/>
      <w:r w:rsidRPr="00154162">
        <w:rPr>
          <w:rFonts w:ascii="Montserrat" w:eastAsia="Times New Roman" w:hAnsi="Montserrat" w:cs="Times New Roman"/>
          <w:sz w:val="20"/>
          <w:szCs w:val="20"/>
        </w:rPr>
        <w:t xml:space="preserve"> y una </w:t>
      </w:r>
      <w:proofErr w:type="spellStart"/>
      <w:r w:rsidRPr="00154162">
        <w:rPr>
          <w:rFonts w:ascii="Montserrat" w:eastAsia="Times New Roman" w:hAnsi="Montserrat" w:cs="Times New Roman"/>
          <w:sz w:val="20"/>
          <w:szCs w:val="20"/>
        </w:rPr>
        <w:t>Storwize</w:t>
      </w:r>
      <w:proofErr w:type="spellEnd"/>
      <w:r w:rsidRPr="00154162">
        <w:rPr>
          <w:rFonts w:ascii="Montserrat" w:eastAsia="Times New Roman" w:hAnsi="Montserrat" w:cs="Times New Roman"/>
          <w:sz w:val="20"/>
          <w:szCs w:val="20"/>
        </w:rPr>
        <w:t xml:space="preserve"> V5000. Esto nos permite almacenar réplicas de los servidores y garantizar la disponibilidad de nuestros servicios principales.</w:t>
      </w:r>
    </w:p>
    <w:p w14:paraId="4EA5DCBA" w14:textId="77777777" w:rsidR="00691B65" w:rsidRPr="00154162" w:rsidRDefault="00691B65" w:rsidP="00691B65">
      <w:pPr>
        <w:spacing w:before="240" w:after="240"/>
        <w:jc w:val="both"/>
        <w:rPr>
          <w:rFonts w:ascii="Montserrat" w:eastAsia="Montserrat" w:hAnsi="Montserrat" w:cs="Montserrat"/>
          <w:sz w:val="20"/>
          <w:szCs w:val="20"/>
        </w:rPr>
      </w:pPr>
      <w:r w:rsidRPr="00154162">
        <w:rPr>
          <w:rFonts w:ascii="Montserrat" w:eastAsia="Times New Roman" w:hAnsi="Montserrat" w:cs="Times New Roman"/>
          <w:b/>
          <w:bCs/>
          <w:sz w:val="20"/>
          <w:szCs w:val="20"/>
        </w:rPr>
        <w:t>Respaldo de Servidores:</w:t>
      </w:r>
      <w:r w:rsidRPr="00154162">
        <w:rPr>
          <w:rFonts w:ascii="Montserrat" w:eastAsia="Times New Roman" w:hAnsi="Montserrat" w:cs="Times New Roman"/>
          <w:sz w:val="20"/>
          <w:szCs w:val="20"/>
        </w:rPr>
        <w:t xml:space="preserve"> Utilizamos la herramienta Veeam Backup, que está integrada en nuestros servicios de VMware. Esta herramienta consta de 3 servidores: 2 físicos que alojan una NAS para almacenar copias de seguridad de los servidores virtualizados y 1 servidor virtual que gestiona todas las copias y réplicas de servidores.</w:t>
      </w:r>
    </w:p>
    <w:p w14:paraId="4C11B452" w14:textId="77777777" w:rsidR="00691B65" w:rsidRPr="00154162" w:rsidRDefault="00691B65" w:rsidP="00691B65">
      <w:pPr>
        <w:spacing w:before="240" w:after="240"/>
        <w:jc w:val="both"/>
        <w:rPr>
          <w:rFonts w:ascii="Montserrat" w:eastAsia="Montserrat" w:hAnsi="Montserrat" w:cs="Montserrat"/>
          <w:sz w:val="20"/>
          <w:szCs w:val="20"/>
        </w:rPr>
      </w:pPr>
      <w:r w:rsidRPr="00154162">
        <w:rPr>
          <w:rFonts w:ascii="Montserrat" w:eastAsia="Times New Roman" w:hAnsi="Montserrat" w:cs="Times New Roman"/>
          <w:sz w:val="20"/>
          <w:szCs w:val="20"/>
        </w:rPr>
        <w:t>Esta infraestructura sólida y bien organizada nos permite mantener la disponibilidad, confiabilidad y seguridad de nuestros servicios, respaldados por prácticas de respaldo y recuperación efectivas. (ser explicito que esto se realiza manual inventar el resto)</w:t>
      </w:r>
    </w:p>
    <w:p w14:paraId="5E3F8514" w14:textId="77777777" w:rsidR="00691B65" w:rsidRDefault="00691B65" w:rsidP="00691B65">
      <w:pPr>
        <w:tabs>
          <w:tab w:val="left" w:pos="2262"/>
        </w:tabs>
        <w:jc w:val="both"/>
        <w:rPr>
          <w:rFonts w:ascii="Montserrat" w:hAnsi="Montserrat" w:cs="Arial"/>
          <w:sz w:val="20"/>
          <w:szCs w:val="20"/>
        </w:rPr>
      </w:pPr>
      <w:r>
        <w:rPr>
          <w:rFonts w:ascii="Montserrat" w:hAnsi="Montserrat" w:cs="Arial"/>
          <w:sz w:val="20"/>
          <w:szCs w:val="20"/>
        </w:rPr>
        <w:t>Esta cuenta con una contingencia de 25 réplicas en los siguientes servidores</w:t>
      </w:r>
    </w:p>
    <w:p w14:paraId="45E1418F" w14:textId="77777777" w:rsidR="00691B65" w:rsidRDefault="00691B65" w:rsidP="00691B65">
      <w:pPr>
        <w:tabs>
          <w:tab w:val="left" w:pos="2262"/>
        </w:tabs>
        <w:jc w:val="both"/>
        <w:rPr>
          <w:rFonts w:ascii="Montserrat" w:hAnsi="Montserrat" w:cs="Arial"/>
          <w:sz w:val="20"/>
          <w:szCs w:val="20"/>
        </w:rPr>
      </w:pPr>
    </w:p>
    <w:tbl>
      <w:tblPr>
        <w:tblStyle w:val="Tabladelista4-nfasis51"/>
        <w:tblW w:w="7710" w:type="dxa"/>
        <w:jc w:val="center"/>
        <w:tblLayout w:type="fixed"/>
        <w:tblLook w:val="06A0" w:firstRow="1" w:lastRow="0" w:firstColumn="1" w:lastColumn="0" w:noHBand="1" w:noVBand="1"/>
      </w:tblPr>
      <w:tblGrid>
        <w:gridCol w:w="3540"/>
        <w:gridCol w:w="4170"/>
      </w:tblGrid>
      <w:tr w:rsidR="00691B65" w:rsidRPr="00691B65" w14:paraId="1D0735BF" w14:textId="77777777" w:rsidTr="00691B6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540" w:type="dxa"/>
          </w:tcPr>
          <w:p w14:paraId="6D9CD700" w14:textId="77777777" w:rsidR="00691B65" w:rsidRPr="00691B65" w:rsidRDefault="00691B65" w:rsidP="00691B65">
            <w:pPr>
              <w:jc w:val="center"/>
              <w:rPr>
                <w:rFonts w:ascii="Montserrat" w:hAnsi="Montserrat" w:cs="Arial"/>
                <w:b w:val="0"/>
                <w:sz w:val="18"/>
                <w:szCs w:val="18"/>
              </w:rPr>
            </w:pPr>
            <w:r w:rsidRPr="00691B65">
              <w:rPr>
                <w:rFonts w:ascii="Montserrat" w:eastAsiaTheme="majorEastAsia" w:hAnsi="Montserrat" w:cstheme="majorBidi"/>
                <w:sz w:val="18"/>
                <w:szCs w:val="18"/>
              </w:rPr>
              <w:t>Servicio</w:t>
            </w:r>
          </w:p>
        </w:tc>
        <w:tc>
          <w:tcPr>
            <w:tcW w:w="4170" w:type="dxa"/>
          </w:tcPr>
          <w:p w14:paraId="34F102DA" w14:textId="77777777" w:rsidR="00691B65" w:rsidRPr="00691B65" w:rsidRDefault="00691B65" w:rsidP="00691B65">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b w:val="0"/>
                <w:sz w:val="18"/>
                <w:szCs w:val="18"/>
              </w:rPr>
            </w:pPr>
            <w:r w:rsidRPr="00691B65">
              <w:rPr>
                <w:rFonts w:ascii="Montserrat" w:eastAsiaTheme="majorEastAsia" w:hAnsi="Montserrat" w:cstheme="majorBidi"/>
                <w:sz w:val="18"/>
                <w:szCs w:val="18"/>
              </w:rPr>
              <w:t>Servidores</w:t>
            </w:r>
          </w:p>
        </w:tc>
      </w:tr>
      <w:tr w:rsidR="00691B65" w:rsidRPr="00691B65" w14:paraId="5804A5A2" w14:textId="77777777" w:rsidTr="00691B65">
        <w:trPr>
          <w:trHeight w:val="300"/>
          <w:jc w:val="center"/>
        </w:trPr>
        <w:tc>
          <w:tcPr>
            <w:cnfStyle w:val="001000000000" w:firstRow="0" w:lastRow="0" w:firstColumn="1" w:lastColumn="0" w:oddVBand="0" w:evenVBand="0" w:oddHBand="0" w:evenHBand="0" w:firstRowFirstColumn="0" w:firstRowLastColumn="0" w:lastRowFirstColumn="0" w:lastRowLastColumn="0"/>
            <w:tcW w:w="3540" w:type="dxa"/>
          </w:tcPr>
          <w:p w14:paraId="38A59DFB" w14:textId="77777777" w:rsidR="00691B65" w:rsidRPr="00691B65" w:rsidRDefault="00691B65">
            <w:pPr>
              <w:rPr>
                <w:rFonts w:ascii="Montserrat" w:hAnsi="Montserrat" w:cs="Arial"/>
                <w:sz w:val="18"/>
                <w:szCs w:val="18"/>
              </w:rPr>
            </w:pPr>
            <w:r w:rsidRPr="00691B65">
              <w:rPr>
                <w:rFonts w:ascii="Montserrat" w:hAnsi="Montserrat" w:cs="Arial"/>
                <w:sz w:val="18"/>
                <w:szCs w:val="18"/>
              </w:rPr>
              <w:t>Corresponsales Bancario</w:t>
            </w:r>
          </w:p>
        </w:tc>
        <w:tc>
          <w:tcPr>
            <w:tcW w:w="4170" w:type="dxa"/>
          </w:tcPr>
          <w:p w14:paraId="44AA657F" w14:textId="77777777" w:rsidR="00691B65" w:rsidRPr="00691B65" w:rsidRDefault="00691B65">
            <w:pPr>
              <w:cnfStyle w:val="000000000000" w:firstRow="0" w:lastRow="0" w:firstColumn="0" w:lastColumn="0" w:oddVBand="0" w:evenVBand="0" w:oddHBand="0" w:evenHBand="0" w:firstRowFirstColumn="0" w:firstRowLastColumn="0" w:lastRowFirstColumn="0" w:lastRowLastColumn="0"/>
              <w:rPr>
                <w:rFonts w:ascii="Montserrat" w:hAnsi="Montserrat" w:cs="Arial"/>
                <w:sz w:val="18"/>
                <w:szCs w:val="18"/>
              </w:rPr>
            </w:pPr>
            <w:r w:rsidRPr="00691B65">
              <w:rPr>
                <w:rFonts w:ascii="Montserrat" w:hAnsi="Montserrat" w:cs="Arial"/>
                <w:sz w:val="18"/>
                <w:szCs w:val="18"/>
              </w:rPr>
              <w:t>AHC, DAVIVIENDA, BANCOLOMBIA</w:t>
            </w:r>
          </w:p>
        </w:tc>
      </w:tr>
      <w:tr w:rsidR="00691B65" w:rsidRPr="00691B65" w14:paraId="325F6CF9" w14:textId="77777777" w:rsidTr="00691B65">
        <w:trPr>
          <w:trHeight w:val="300"/>
          <w:jc w:val="center"/>
        </w:trPr>
        <w:tc>
          <w:tcPr>
            <w:cnfStyle w:val="001000000000" w:firstRow="0" w:lastRow="0" w:firstColumn="1" w:lastColumn="0" w:oddVBand="0" w:evenVBand="0" w:oddHBand="0" w:evenHBand="0" w:firstRowFirstColumn="0" w:firstRowLastColumn="0" w:lastRowFirstColumn="0" w:lastRowLastColumn="0"/>
            <w:tcW w:w="3540" w:type="dxa"/>
          </w:tcPr>
          <w:p w14:paraId="4553124A" w14:textId="15E0F15E" w:rsidR="00691B65" w:rsidRPr="00691B65" w:rsidRDefault="00691B65">
            <w:pPr>
              <w:rPr>
                <w:rFonts w:ascii="Montserrat" w:hAnsi="Montserrat" w:cs="Arial"/>
                <w:sz w:val="18"/>
                <w:szCs w:val="18"/>
              </w:rPr>
            </w:pPr>
            <w:r w:rsidRPr="00691B65">
              <w:rPr>
                <w:rFonts w:ascii="Montserrat" w:hAnsi="Montserrat" w:cs="Arial"/>
                <w:sz w:val="18"/>
                <w:szCs w:val="18"/>
              </w:rPr>
              <w:t>Página web UNISIMON</w:t>
            </w:r>
          </w:p>
        </w:tc>
        <w:tc>
          <w:tcPr>
            <w:tcW w:w="4170" w:type="dxa"/>
          </w:tcPr>
          <w:p w14:paraId="1EF183F1" w14:textId="77777777" w:rsidR="00691B65" w:rsidRPr="00691B65" w:rsidRDefault="00691B65">
            <w:pPr>
              <w:cnfStyle w:val="000000000000" w:firstRow="0" w:lastRow="0" w:firstColumn="0" w:lastColumn="0" w:oddVBand="0" w:evenVBand="0" w:oddHBand="0" w:evenHBand="0" w:firstRowFirstColumn="0" w:firstRowLastColumn="0" w:lastRowFirstColumn="0" w:lastRowLastColumn="0"/>
              <w:rPr>
                <w:rFonts w:ascii="Montserrat" w:hAnsi="Montserrat" w:cs="Arial"/>
                <w:sz w:val="18"/>
                <w:szCs w:val="18"/>
              </w:rPr>
            </w:pPr>
            <w:r w:rsidRPr="00691B65">
              <w:rPr>
                <w:rFonts w:ascii="Montserrat" w:hAnsi="Montserrat" w:cs="Arial"/>
                <w:sz w:val="18"/>
                <w:szCs w:val="18"/>
              </w:rPr>
              <w:t xml:space="preserve">Pagina </w:t>
            </w:r>
            <w:proofErr w:type="spellStart"/>
            <w:r w:rsidRPr="00691B65">
              <w:rPr>
                <w:rFonts w:ascii="Montserrat" w:hAnsi="Montserrat" w:cs="Arial"/>
                <w:sz w:val="18"/>
                <w:szCs w:val="18"/>
              </w:rPr>
              <w:t>unisimon</w:t>
            </w:r>
            <w:proofErr w:type="spellEnd"/>
          </w:p>
        </w:tc>
      </w:tr>
      <w:tr w:rsidR="00691B65" w:rsidRPr="00691B65" w14:paraId="46C1691F" w14:textId="77777777" w:rsidTr="00691B65">
        <w:trPr>
          <w:trHeight w:val="300"/>
          <w:jc w:val="center"/>
        </w:trPr>
        <w:tc>
          <w:tcPr>
            <w:cnfStyle w:val="001000000000" w:firstRow="0" w:lastRow="0" w:firstColumn="1" w:lastColumn="0" w:oddVBand="0" w:evenVBand="0" w:oddHBand="0" w:evenHBand="0" w:firstRowFirstColumn="0" w:firstRowLastColumn="0" w:lastRowFirstColumn="0" w:lastRowLastColumn="0"/>
            <w:tcW w:w="3540" w:type="dxa"/>
          </w:tcPr>
          <w:p w14:paraId="11E45DAF" w14:textId="00593A99" w:rsidR="00691B65" w:rsidRPr="00691B65" w:rsidRDefault="00691B65">
            <w:pPr>
              <w:rPr>
                <w:rFonts w:ascii="Montserrat" w:hAnsi="Montserrat" w:cs="Arial"/>
                <w:sz w:val="18"/>
                <w:szCs w:val="18"/>
              </w:rPr>
            </w:pPr>
            <w:r w:rsidRPr="00691B65">
              <w:rPr>
                <w:rFonts w:ascii="Montserrat" w:hAnsi="Montserrat" w:cs="Arial"/>
                <w:sz w:val="18"/>
                <w:szCs w:val="18"/>
              </w:rPr>
              <w:t>Respaldo de Backup</w:t>
            </w:r>
          </w:p>
        </w:tc>
        <w:tc>
          <w:tcPr>
            <w:tcW w:w="4170" w:type="dxa"/>
          </w:tcPr>
          <w:p w14:paraId="00EAB228" w14:textId="77777777" w:rsidR="00691B65" w:rsidRPr="00691B65" w:rsidRDefault="00691B65">
            <w:pPr>
              <w:cnfStyle w:val="000000000000" w:firstRow="0" w:lastRow="0" w:firstColumn="0" w:lastColumn="0" w:oddVBand="0" w:evenVBand="0" w:oddHBand="0" w:evenHBand="0" w:firstRowFirstColumn="0" w:firstRowLastColumn="0" w:lastRowFirstColumn="0" w:lastRowLastColumn="0"/>
              <w:rPr>
                <w:rFonts w:ascii="Montserrat" w:hAnsi="Montserrat" w:cs="Arial"/>
                <w:sz w:val="18"/>
                <w:szCs w:val="18"/>
              </w:rPr>
            </w:pPr>
            <w:r w:rsidRPr="00691B65">
              <w:rPr>
                <w:rFonts w:ascii="Montserrat" w:hAnsi="Montserrat" w:cs="Arial"/>
                <w:sz w:val="18"/>
                <w:szCs w:val="18"/>
              </w:rPr>
              <w:t xml:space="preserve">Veeam Backup And </w:t>
            </w:r>
            <w:proofErr w:type="spellStart"/>
            <w:r w:rsidRPr="00691B65">
              <w:rPr>
                <w:rFonts w:ascii="Montserrat" w:hAnsi="Montserrat" w:cs="Arial"/>
                <w:sz w:val="18"/>
                <w:szCs w:val="18"/>
              </w:rPr>
              <w:t>Replications</w:t>
            </w:r>
            <w:proofErr w:type="spellEnd"/>
          </w:p>
        </w:tc>
      </w:tr>
      <w:tr w:rsidR="00691B65" w:rsidRPr="00691B65" w14:paraId="785E3755" w14:textId="77777777" w:rsidTr="00691B65">
        <w:trPr>
          <w:trHeight w:val="300"/>
          <w:jc w:val="center"/>
        </w:trPr>
        <w:tc>
          <w:tcPr>
            <w:cnfStyle w:val="001000000000" w:firstRow="0" w:lastRow="0" w:firstColumn="1" w:lastColumn="0" w:oddVBand="0" w:evenVBand="0" w:oddHBand="0" w:evenHBand="0" w:firstRowFirstColumn="0" w:firstRowLastColumn="0" w:lastRowFirstColumn="0" w:lastRowLastColumn="0"/>
            <w:tcW w:w="3540" w:type="dxa"/>
          </w:tcPr>
          <w:p w14:paraId="04EA93C5" w14:textId="77777777" w:rsidR="00691B65" w:rsidRPr="00691B65" w:rsidRDefault="00691B65">
            <w:pPr>
              <w:rPr>
                <w:rFonts w:ascii="Montserrat" w:hAnsi="Montserrat" w:cs="Arial"/>
                <w:sz w:val="18"/>
                <w:szCs w:val="18"/>
              </w:rPr>
            </w:pPr>
            <w:r w:rsidRPr="00691B65">
              <w:rPr>
                <w:rFonts w:ascii="Montserrat" w:hAnsi="Montserrat" w:cs="Arial"/>
                <w:sz w:val="18"/>
                <w:szCs w:val="18"/>
              </w:rPr>
              <w:t>Bases de Datos</w:t>
            </w:r>
          </w:p>
        </w:tc>
        <w:tc>
          <w:tcPr>
            <w:tcW w:w="4170" w:type="dxa"/>
          </w:tcPr>
          <w:p w14:paraId="3633B2C6" w14:textId="77777777" w:rsidR="00691B65" w:rsidRPr="00691B65" w:rsidRDefault="00691B65">
            <w:pPr>
              <w:cnfStyle w:val="000000000000" w:firstRow="0" w:lastRow="0" w:firstColumn="0" w:lastColumn="0" w:oddVBand="0" w:evenVBand="0" w:oddHBand="0" w:evenHBand="0" w:firstRowFirstColumn="0" w:firstRowLastColumn="0" w:lastRowFirstColumn="0" w:lastRowLastColumn="0"/>
              <w:rPr>
                <w:rFonts w:ascii="Montserrat" w:hAnsi="Montserrat" w:cs="Arial"/>
                <w:sz w:val="18"/>
                <w:szCs w:val="18"/>
              </w:rPr>
            </w:pPr>
            <w:r w:rsidRPr="00691B65">
              <w:rPr>
                <w:rFonts w:ascii="Montserrat" w:hAnsi="Montserrat" w:cs="Arial"/>
                <w:sz w:val="18"/>
                <w:szCs w:val="18"/>
              </w:rPr>
              <w:t>MSQL_SERVER Producción y Pruebas</w:t>
            </w:r>
          </w:p>
        </w:tc>
      </w:tr>
      <w:tr w:rsidR="00691B65" w:rsidRPr="00691B65" w14:paraId="2DD396CD" w14:textId="77777777" w:rsidTr="00691B65">
        <w:trPr>
          <w:trHeight w:val="300"/>
          <w:jc w:val="center"/>
        </w:trPr>
        <w:tc>
          <w:tcPr>
            <w:cnfStyle w:val="001000000000" w:firstRow="0" w:lastRow="0" w:firstColumn="1" w:lastColumn="0" w:oddVBand="0" w:evenVBand="0" w:oddHBand="0" w:evenHBand="0" w:firstRowFirstColumn="0" w:firstRowLastColumn="0" w:lastRowFirstColumn="0" w:lastRowLastColumn="0"/>
            <w:tcW w:w="3540" w:type="dxa"/>
          </w:tcPr>
          <w:p w14:paraId="517DBD2D" w14:textId="77777777" w:rsidR="00691B65" w:rsidRPr="00691B65" w:rsidRDefault="00691B65">
            <w:pPr>
              <w:rPr>
                <w:rFonts w:ascii="Montserrat" w:hAnsi="Montserrat" w:cs="Arial"/>
                <w:sz w:val="18"/>
                <w:szCs w:val="18"/>
              </w:rPr>
            </w:pPr>
            <w:r w:rsidRPr="00691B65">
              <w:rPr>
                <w:rFonts w:ascii="Montserrat" w:hAnsi="Montserrat" w:cs="Arial"/>
                <w:sz w:val="18"/>
                <w:szCs w:val="18"/>
              </w:rPr>
              <w:t xml:space="preserve">Directorio Activo, Dominio, Wifi funcionarios, </w:t>
            </w:r>
          </w:p>
        </w:tc>
        <w:tc>
          <w:tcPr>
            <w:tcW w:w="4170" w:type="dxa"/>
          </w:tcPr>
          <w:p w14:paraId="5FCF4694" w14:textId="77777777" w:rsidR="00691B65" w:rsidRPr="00691B65" w:rsidRDefault="00691B65">
            <w:pPr>
              <w:cnfStyle w:val="000000000000" w:firstRow="0" w:lastRow="0" w:firstColumn="0" w:lastColumn="0" w:oddVBand="0" w:evenVBand="0" w:oddHBand="0" w:evenHBand="0" w:firstRowFirstColumn="0" w:firstRowLastColumn="0" w:lastRowFirstColumn="0" w:lastRowLastColumn="0"/>
              <w:rPr>
                <w:rFonts w:ascii="Montserrat" w:hAnsi="Montserrat" w:cs="Arial"/>
                <w:sz w:val="18"/>
                <w:szCs w:val="18"/>
              </w:rPr>
            </w:pPr>
            <w:r w:rsidRPr="00691B65">
              <w:rPr>
                <w:rFonts w:ascii="Montserrat" w:hAnsi="Montserrat" w:cs="Arial"/>
                <w:sz w:val="18"/>
                <w:szCs w:val="18"/>
              </w:rPr>
              <w:t>Dominio Principal</w:t>
            </w:r>
          </w:p>
        </w:tc>
      </w:tr>
      <w:tr w:rsidR="00691B65" w:rsidRPr="00691B65" w14:paraId="56FF6974" w14:textId="77777777" w:rsidTr="00691B65">
        <w:trPr>
          <w:trHeight w:val="405"/>
          <w:jc w:val="center"/>
        </w:trPr>
        <w:tc>
          <w:tcPr>
            <w:cnfStyle w:val="001000000000" w:firstRow="0" w:lastRow="0" w:firstColumn="1" w:lastColumn="0" w:oddVBand="0" w:evenVBand="0" w:oddHBand="0" w:evenHBand="0" w:firstRowFirstColumn="0" w:firstRowLastColumn="0" w:lastRowFirstColumn="0" w:lastRowLastColumn="0"/>
            <w:tcW w:w="3540" w:type="dxa"/>
          </w:tcPr>
          <w:p w14:paraId="294CF3B1" w14:textId="77777777" w:rsidR="00691B65" w:rsidRPr="00691B65" w:rsidRDefault="00691B65">
            <w:pPr>
              <w:rPr>
                <w:rFonts w:ascii="Montserrat" w:hAnsi="Montserrat" w:cs="Arial"/>
                <w:sz w:val="18"/>
                <w:szCs w:val="18"/>
              </w:rPr>
            </w:pPr>
            <w:r w:rsidRPr="00691B65">
              <w:rPr>
                <w:rFonts w:ascii="Montserrat" w:hAnsi="Montserrat" w:cs="Arial"/>
                <w:sz w:val="18"/>
                <w:szCs w:val="18"/>
              </w:rPr>
              <w:t>Portales Web</w:t>
            </w:r>
          </w:p>
        </w:tc>
        <w:tc>
          <w:tcPr>
            <w:tcW w:w="4170" w:type="dxa"/>
          </w:tcPr>
          <w:p w14:paraId="082D9024" w14:textId="77777777" w:rsidR="00691B65" w:rsidRPr="00691B65" w:rsidRDefault="00691B65">
            <w:pPr>
              <w:cnfStyle w:val="000000000000" w:firstRow="0" w:lastRow="0" w:firstColumn="0" w:lastColumn="0" w:oddVBand="0" w:evenVBand="0" w:oddHBand="0" w:evenHBand="0" w:firstRowFirstColumn="0" w:firstRowLastColumn="0" w:lastRowFirstColumn="0" w:lastRowLastColumn="0"/>
              <w:rPr>
                <w:rFonts w:ascii="Montserrat" w:hAnsi="Montserrat" w:cs="Arial"/>
                <w:sz w:val="18"/>
                <w:szCs w:val="18"/>
              </w:rPr>
            </w:pPr>
            <w:r w:rsidRPr="00691B65">
              <w:rPr>
                <w:rFonts w:ascii="Montserrat" w:hAnsi="Montserrat" w:cs="Arial"/>
                <w:sz w:val="18"/>
                <w:szCs w:val="18"/>
              </w:rPr>
              <w:t>Portales WEB</w:t>
            </w:r>
          </w:p>
        </w:tc>
      </w:tr>
      <w:tr w:rsidR="00691B65" w:rsidRPr="00691B65" w14:paraId="0F76F8CF" w14:textId="77777777" w:rsidTr="00691B65">
        <w:trPr>
          <w:trHeight w:val="300"/>
          <w:jc w:val="center"/>
        </w:trPr>
        <w:tc>
          <w:tcPr>
            <w:cnfStyle w:val="001000000000" w:firstRow="0" w:lastRow="0" w:firstColumn="1" w:lastColumn="0" w:oddVBand="0" w:evenVBand="0" w:oddHBand="0" w:evenHBand="0" w:firstRowFirstColumn="0" w:firstRowLastColumn="0" w:lastRowFirstColumn="0" w:lastRowLastColumn="0"/>
            <w:tcW w:w="3540" w:type="dxa"/>
          </w:tcPr>
          <w:p w14:paraId="1F7D5FB5" w14:textId="77777777" w:rsidR="00691B65" w:rsidRPr="00691B65" w:rsidRDefault="00691B65">
            <w:pPr>
              <w:rPr>
                <w:rFonts w:ascii="Montserrat" w:hAnsi="Montserrat" w:cs="Arial"/>
                <w:sz w:val="18"/>
                <w:szCs w:val="18"/>
              </w:rPr>
            </w:pPr>
            <w:r w:rsidRPr="00691B65">
              <w:rPr>
                <w:rFonts w:ascii="Montserrat" w:hAnsi="Montserrat" w:cs="Arial"/>
                <w:sz w:val="18"/>
                <w:szCs w:val="18"/>
              </w:rPr>
              <w:t>Telefonía IP 3CX</w:t>
            </w:r>
          </w:p>
        </w:tc>
        <w:tc>
          <w:tcPr>
            <w:tcW w:w="4170" w:type="dxa"/>
          </w:tcPr>
          <w:p w14:paraId="27CD710E" w14:textId="77777777" w:rsidR="00691B65" w:rsidRPr="00691B65" w:rsidRDefault="00691B65">
            <w:pPr>
              <w:cnfStyle w:val="000000000000" w:firstRow="0" w:lastRow="0" w:firstColumn="0" w:lastColumn="0" w:oddVBand="0" w:evenVBand="0" w:oddHBand="0" w:evenHBand="0" w:firstRowFirstColumn="0" w:firstRowLastColumn="0" w:lastRowFirstColumn="0" w:lastRowLastColumn="0"/>
              <w:rPr>
                <w:rFonts w:ascii="Montserrat" w:hAnsi="Montserrat" w:cs="Arial"/>
                <w:sz w:val="18"/>
                <w:szCs w:val="18"/>
              </w:rPr>
            </w:pPr>
            <w:r w:rsidRPr="00691B65">
              <w:rPr>
                <w:rFonts w:ascii="Montserrat" w:hAnsi="Montserrat" w:cs="Arial"/>
                <w:sz w:val="18"/>
                <w:szCs w:val="18"/>
              </w:rPr>
              <w:t>Servidor de telefonía</w:t>
            </w:r>
          </w:p>
        </w:tc>
      </w:tr>
      <w:tr w:rsidR="00691B65" w:rsidRPr="00691B65" w14:paraId="6E769FF7" w14:textId="77777777" w:rsidTr="00691B65">
        <w:trPr>
          <w:trHeight w:val="300"/>
          <w:jc w:val="center"/>
        </w:trPr>
        <w:tc>
          <w:tcPr>
            <w:cnfStyle w:val="001000000000" w:firstRow="0" w:lastRow="0" w:firstColumn="1" w:lastColumn="0" w:oddVBand="0" w:evenVBand="0" w:oddHBand="0" w:evenHBand="0" w:firstRowFirstColumn="0" w:firstRowLastColumn="0" w:lastRowFirstColumn="0" w:lastRowLastColumn="0"/>
            <w:tcW w:w="3540" w:type="dxa"/>
          </w:tcPr>
          <w:p w14:paraId="6233E50E" w14:textId="77777777" w:rsidR="00691B65" w:rsidRPr="00691B65" w:rsidRDefault="00691B65">
            <w:pPr>
              <w:rPr>
                <w:rFonts w:ascii="Montserrat" w:hAnsi="Montserrat" w:cs="Arial"/>
                <w:sz w:val="18"/>
                <w:szCs w:val="18"/>
              </w:rPr>
            </w:pPr>
            <w:r w:rsidRPr="00691B65">
              <w:rPr>
                <w:rFonts w:ascii="Montserrat" w:hAnsi="Montserrat" w:cs="Arial"/>
                <w:sz w:val="18"/>
                <w:szCs w:val="18"/>
              </w:rPr>
              <w:t>Servicio de FTP</w:t>
            </w:r>
          </w:p>
        </w:tc>
        <w:tc>
          <w:tcPr>
            <w:tcW w:w="4170" w:type="dxa"/>
          </w:tcPr>
          <w:p w14:paraId="7BE72B57" w14:textId="77777777" w:rsidR="00691B65" w:rsidRPr="00691B65" w:rsidRDefault="00691B65">
            <w:pPr>
              <w:cnfStyle w:val="000000000000" w:firstRow="0" w:lastRow="0" w:firstColumn="0" w:lastColumn="0" w:oddVBand="0" w:evenVBand="0" w:oddHBand="0" w:evenHBand="0" w:firstRowFirstColumn="0" w:firstRowLastColumn="0" w:lastRowFirstColumn="0" w:lastRowLastColumn="0"/>
              <w:rPr>
                <w:rFonts w:ascii="Montserrat" w:hAnsi="Montserrat" w:cs="Arial"/>
                <w:sz w:val="18"/>
                <w:szCs w:val="18"/>
              </w:rPr>
            </w:pPr>
            <w:r w:rsidRPr="00691B65">
              <w:rPr>
                <w:rFonts w:ascii="Montserrat" w:hAnsi="Montserrat" w:cs="Arial"/>
                <w:sz w:val="18"/>
                <w:szCs w:val="18"/>
              </w:rPr>
              <w:t>Servido de FTP</w:t>
            </w:r>
          </w:p>
        </w:tc>
      </w:tr>
      <w:tr w:rsidR="00691B65" w:rsidRPr="00691B65" w14:paraId="7219917A" w14:textId="77777777" w:rsidTr="00691B65">
        <w:trPr>
          <w:trHeight w:val="300"/>
          <w:jc w:val="center"/>
        </w:trPr>
        <w:tc>
          <w:tcPr>
            <w:cnfStyle w:val="001000000000" w:firstRow="0" w:lastRow="0" w:firstColumn="1" w:lastColumn="0" w:oddVBand="0" w:evenVBand="0" w:oddHBand="0" w:evenHBand="0" w:firstRowFirstColumn="0" w:firstRowLastColumn="0" w:lastRowFirstColumn="0" w:lastRowLastColumn="0"/>
            <w:tcW w:w="3540" w:type="dxa"/>
          </w:tcPr>
          <w:p w14:paraId="57E3AE35" w14:textId="77777777" w:rsidR="00691B65" w:rsidRPr="00691B65" w:rsidRDefault="00691B65">
            <w:pPr>
              <w:rPr>
                <w:rFonts w:ascii="Montserrat" w:hAnsi="Montserrat" w:cs="Arial"/>
                <w:sz w:val="18"/>
                <w:szCs w:val="18"/>
              </w:rPr>
            </w:pPr>
            <w:r w:rsidRPr="00691B65">
              <w:rPr>
                <w:rFonts w:ascii="Montserrat" w:hAnsi="Montserrat" w:cs="Arial"/>
                <w:sz w:val="18"/>
                <w:szCs w:val="18"/>
              </w:rPr>
              <w:t>ERP Institucional</w:t>
            </w:r>
          </w:p>
        </w:tc>
        <w:tc>
          <w:tcPr>
            <w:tcW w:w="4170" w:type="dxa"/>
          </w:tcPr>
          <w:p w14:paraId="549EFB3F" w14:textId="77777777" w:rsidR="00691B65" w:rsidRPr="00691B65" w:rsidRDefault="00691B65">
            <w:pPr>
              <w:cnfStyle w:val="000000000000" w:firstRow="0" w:lastRow="0" w:firstColumn="0" w:lastColumn="0" w:oddVBand="0" w:evenVBand="0" w:oddHBand="0" w:evenHBand="0" w:firstRowFirstColumn="0" w:firstRowLastColumn="0" w:lastRowFirstColumn="0" w:lastRowLastColumn="0"/>
              <w:rPr>
                <w:rFonts w:ascii="Montserrat" w:hAnsi="Montserrat" w:cs="Arial"/>
                <w:sz w:val="18"/>
                <w:szCs w:val="18"/>
              </w:rPr>
            </w:pPr>
            <w:r w:rsidRPr="00691B65">
              <w:rPr>
                <w:rFonts w:ascii="Montserrat" w:hAnsi="Montserrat" w:cs="Arial"/>
                <w:sz w:val="18"/>
                <w:szCs w:val="18"/>
              </w:rPr>
              <w:t>Servidor de Base de datos y aplicativo Web</w:t>
            </w:r>
          </w:p>
        </w:tc>
      </w:tr>
      <w:tr w:rsidR="00691B65" w:rsidRPr="00691B65" w14:paraId="19961C62" w14:textId="77777777" w:rsidTr="00691B65">
        <w:trPr>
          <w:trHeight w:val="300"/>
          <w:jc w:val="center"/>
        </w:trPr>
        <w:tc>
          <w:tcPr>
            <w:cnfStyle w:val="001000000000" w:firstRow="0" w:lastRow="0" w:firstColumn="1" w:lastColumn="0" w:oddVBand="0" w:evenVBand="0" w:oddHBand="0" w:evenHBand="0" w:firstRowFirstColumn="0" w:firstRowLastColumn="0" w:lastRowFirstColumn="0" w:lastRowLastColumn="0"/>
            <w:tcW w:w="3540" w:type="dxa"/>
          </w:tcPr>
          <w:p w14:paraId="59EEDD3F" w14:textId="77777777" w:rsidR="00691B65" w:rsidRPr="00691B65" w:rsidRDefault="00691B65">
            <w:pPr>
              <w:rPr>
                <w:rFonts w:ascii="Montserrat" w:hAnsi="Montserrat" w:cs="Arial"/>
                <w:sz w:val="18"/>
                <w:szCs w:val="18"/>
              </w:rPr>
            </w:pPr>
            <w:r w:rsidRPr="00691B65">
              <w:rPr>
                <w:rFonts w:ascii="Montserrat" w:hAnsi="Montserrat" w:cs="Arial"/>
                <w:sz w:val="18"/>
                <w:szCs w:val="18"/>
              </w:rPr>
              <w:t>Generador de Código de Barras</w:t>
            </w:r>
          </w:p>
        </w:tc>
        <w:tc>
          <w:tcPr>
            <w:tcW w:w="4170" w:type="dxa"/>
          </w:tcPr>
          <w:p w14:paraId="3BAA9154" w14:textId="77777777" w:rsidR="00691B65" w:rsidRPr="00691B65" w:rsidRDefault="00691B65">
            <w:pPr>
              <w:cnfStyle w:val="000000000000" w:firstRow="0" w:lastRow="0" w:firstColumn="0" w:lastColumn="0" w:oddVBand="0" w:evenVBand="0" w:oddHBand="0" w:evenHBand="0" w:firstRowFirstColumn="0" w:firstRowLastColumn="0" w:lastRowFirstColumn="0" w:lastRowLastColumn="0"/>
              <w:rPr>
                <w:rFonts w:ascii="Montserrat" w:hAnsi="Montserrat" w:cs="Arial"/>
                <w:sz w:val="18"/>
                <w:szCs w:val="18"/>
              </w:rPr>
            </w:pPr>
            <w:r w:rsidRPr="00691B65">
              <w:rPr>
                <w:rFonts w:ascii="Montserrat" w:hAnsi="Montserrat" w:cs="Arial"/>
                <w:sz w:val="18"/>
                <w:szCs w:val="18"/>
              </w:rPr>
              <w:t>Servidor generador de código de barras</w:t>
            </w:r>
          </w:p>
        </w:tc>
      </w:tr>
      <w:tr w:rsidR="00691B65" w:rsidRPr="00691B65" w14:paraId="682BD3BD" w14:textId="77777777" w:rsidTr="00691B65">
        <w:trPr>
          <w:trHeight w:val="300"/>
          <w:jc w:val="center"/>
        </w:trPr>
        <w:tc>
          <w:tcPr>
            <w:cnfStyle w:val="001000000000" w:firstRow="0" w:lastRow="0" w:firstColumn="1" w:lastColumn="0" w:oddVBand="0" w:evenVBand="0" w:oddHBand="0" w:evenHBand="0" w:firstRowFirstColumn="0" w:firstRowLastColumn="0" w:lastRowFirstColumn="0" w:lastRowLastColumn="0"/>
            <w:tcW w:w="3540" w:type="dxa"/>
          </w:tcPr>
          <w:p w14:paraId="2ECB9F6A" w14:textId="77777777" w:rsidR="00691B65" w:rsidRPr="00691B65" w:rsidRDefault="00691B65">
            <w:pPr>
              <w:rPr>
                <w:rFonts w:ascii="Montserrat" w:hAnsi="Montserrat" w:cs="Arial"/>
                <w:sz w:val="18"/>
                <w:szCs w:val="18"/>
              </w:rPr>
            </w:pPr>
            <w:r w:rsidRPr="00691B65">
              <w:rPr>
                <w:rFonts w:ascii="Montserrat" w:hAnsi="Montserrat" w:cs="Arial"/>
                <w:sz w:val="18"/>
                <w:szCs w:val="18"/>
              </w:rPr>
              <w:t>DHCP institucional</w:t>
            </w:r>
          </w:p>
        </w:tc>
        <w:tc>
          <w:tcPr>
            <w:tcW w:w="4170" w:type="dxa"/>
          </w:tcPr>
          <w:p w14:paraId="54AF67BE" w14:textId="77777777" w:rsidR="00691B65" w:rsidRPr="00691B65" w:rsidRDefault="00691B65">
            <w:pPr>
              <w:cnfStyle w:val="000000000000" w:firstRow="0" w:lastRow="0" w:firstColumn="0" w:lastColumn="0" w:oddVBand="0" w:evenVBand="0" w:oddHBand="0" w:evenHBand="0" w:firstRowFirstColumn="0" w:firstRowLastColumn="0" w:lastRowFirstColumn="0" w:lastRowLastColumn="0"/>
              <w:rPr>
                <w:rFonts w:ascii="Montserrat" w:hAnsi="Montserrat" w:cs="Arial"/>
                <w:sz w:val="18"/>
                <w:szCs w:val="18"/>
              </w:rPr>
            </w:pPr>
            <w:r w:rsidRPr="00691B65">
              <w:rPr>
                <w:rFonts w:ascii="Montserrat" w:hAnsi="Montserrat" w:cs="Arial"/>
                <w:sz w:val="18"/>
                <w:szCs w:val="18"/>
              </w:rPr>
              <w:t>Servidores de DHCP Institucional</w:t>
            </w:r>
          </w:p>
        </w:tc>
      </w:tr>
      <w:tr w:rsidR="00691B65" w:rsidRPr="00691B65" w14:paraId="278F1433" w14:textId="77777777" w:rsidTr="00691B65">
        <w:trPr>
          <w:trHeight w:val="300"/>
          <w:jc w:val="center"/>
        </w:trPr>
        <w:tc>
          <w:tcPr>
            <w:cnfStyle w:val="001000000000" w:firstRow="0" w:lastRow="0" w:firstColumn="1" w:lastColumn="0" w:oddVBand="0" w:evenVBand="0" w:oddHBand="0" w:evenHBand="0" w:firstRowFirstColumn="0" w:firstRowLastColumn="0" w:lastRowFirstColumn="0" w:lastRowLastColumn="0"/>
            <w:tcW w:w="3540" w:type="dxa"/>
          </w:tcPr>
          <w:p w14:paraId="7466F331" w14:textId="77777777" w:rsidR="00691B65" w:rsidRPr="00691B65" w:rsidRDefault="00691B65">
            <w:pPr>
              <w:rPr>
                <w:rFonts w:ascii="Montserrat" w:hAnsi="Montserrat" w:cs="Arial"/>
                <w:sz w:val="18"/>
                <w:szCs w:val="18"/>
              </w:rPr>
            </w:pPr>
            <w:r w:rsidRPr="00691B65">
              <w:rPr>
                <w:rFonts w:ascii="Montserrat" w:hAnsi="Montserrat" w:cs="Arial"/>
                <w:sz w:val="18"/>
                <w:szCs w:val="18"/>
              </w:rPr>
              <w:t>Balanceadores WEB</w:t>
            </w:r>
          </w:p>
        </w:tc>
        <w:tc>
          <w:tcPr>
            <w:tcW w:w="4170" w:type="dxa"/>
          </w:tcPr>
          <w:p w14:paraId="2C8C9078" w14:textId="77777777" w:rsidR="00691B65" w:rsidRPr="00691B65" w:rsidRDefault="00691B65" w:rsidP="00B069A2">
            <w:pPr>
              <w:keepNext/>
              <w:cnfStyle w:val="000000000000" w:firstRow="0" w:lastRow="0" w:firstColumn="0" w:lastColumn="0" w:oddVBand="0" w:evenVBand="0" w:oddHBand="0" w:evenHBand="0" w:firstRowFirstColumn="0" w:firstRowLastColumn="0" w:lastRowFirstColumn="0" w:lastRowLastColumn="0"/>
              <w:rPr>
                <w:rFonts w:ascii="Montserrat" w:hAnsi="Montserrat" w:cs="Arial"/>
                <w:sz w:val="18"/>
                <w:szCs w:val="18"/>
              </w:rPr>
            </w:pPr>
            <w:r w:rsidRPr="00691B65">
              <w:rPr>
                <w:rFonts w:ascii="Montserrat" w:hAnsi="Montserrat" w:cs="Arial"/>
                <w:sz w:val="18"/>
                <w:szCs w:val="18"/>
              </w:rPr>
              <w:t>Servidores que balanceas los portales web y Pagina institucional</w:t>
            </w:r>
          </w:p>
        </w:tc>
      </w:tr>
    </w:tbl>
    <w:p w14:paraId="5DAE61B4" w14:textId="3BF95DF2" w:rsidR="00691B65" w:rsidRDefault="00B069A2" w:rsidP="00DB22D2">
      <w:pPr>
        <w:pStyle w:val="Caption"/>
        <w:jc w:val="center"/>
        <w:rPr>
          <w:rFonts w:ascii="Montserrat" w:hAnsi="Montserrat" w:cs="Arial"/>
          <w:sz w:val="20"/>
          <w:szCs w:val="20"/>
        </w:rPr>
      </w:pPr>
      <w:bookmarkStart w:id="216" w:name="_Toc157526498"/>
      <w:r>
        <w:t xml:space="preserve">Tabla </w:t>
      </w:r>
      <w:r>
        <w:fldChar w:fldCharType="begin"/>
      </w:r>
      <w:r>
        <w:instrText xml:space="preserve"> SEQ Tabla \* ARABIC </w:instrText>
      </w:r>
      <w:r>
        <w:fldChar w:fldCharType="separate"/>
      </w:r>
      <w:r w:rsidR="00996C83">
        <w:rPr>
          <w:noProof/>
        </w:rPr>
        <w:t>46</w:t>
      </w:r>
      <w:r>
        <w:fldChar w:fldCharType="end"/>
      </w:r>
      <w:r>
        <w:t xml:space="preserve"> - Respaldo de Servidores y Sistema de Almacenamiento</w:t>
      </w:r>
      <w:bookmarkEnd w:id="216"/>
    </w:p>
    <w:p w14:paraId="3706C2BE" w14:textId="23C52879" w:rsidR="00691B65" w:rsidRDefault="00691B65" w:rsidP="00691B65">
      <w:pPr>
        <w:tabs>
          <w:tab w:val="left" w:pos="2262"/>
        </w:tabs>
        <w:jc w:val="both"/>
        <w:rPr>
          <w:rFonts w:ascii="Montserrat" w:hAnsi="Montserrat" w:cs="Arial"/>
          <w:sz w:val="20"/>
          <w:szCs w:val="20"/>
        </w:rPr>
      </w:pPr>
      <w:r>
        <w:rPr>
          <w:rFonts w:ascii="Montserrat" w:hAnsi="Montserrat" w:cs="Arial"/>
          <w:sz w:val="20"/>
          <w:szCs w:val="20"/>
        </w:rPr>
        <w:t>Estos nos garantizaran la disponibilidad de Nuestros servicios principales y de negocio.</w:t>
      </w:r>
    </w:p>
    <w:p w14:paraId="6FD1519C" w14:textId="77777777" w:rsidR="001D355F" w:rsidRPr="00DA7691" w:rsidRDefault="001D355F" w:rsidP="0080213A">
      <w:pPr>
        <w:autoSpaceDE w:val="0"/>
        <w:autoSpaceDN w:val="0"/>
        <w:adjustRightInd w:val="0"/>
        <w:spacing w:after="0" w:line="276" w:lineRule="auto"/>
        <w:ind w:left="142"/>
        <w:jc w:val="both"/>
        <w:rPr>
          <w:rFonts w:ascii="Montserrat" w:hAnsi="Montserrat" w:cs="Arial"/>
          <w:color w:val="000000" w:themeColor="text1"/>
          <w:sz w:val="20"/>
          <w:szCs w:val="20"/>
        </w:rPr>
      </w:pPr>
    </w:p>
    <w:p w14:paraId="0B6CA4CF" w14:textId="77777777" w:rsidR="003C3C4C" w:rsidRDefault="001D355F" w:rsidP="003C3C4C">
      <w:pPr>
        <w:keepNext/>
        <w:jc w:val="center"/>
      </w:pPr>
      <w:r w:rsidRPr="000E5FCB">
        <w:rPr>
          <w:rFonts w:ascii="Montserrat" w:hAnsi="Montserrat"/>
          <w:noProof/>
          <w:sz w:val="20"/>
          <w:szCs w:val="20"/>
        </w:rPr>
        <w:drawing>
          <wp:inline distT="0" distB="0" distL="0" distR="0" wp14:anchorId="5D1CE415" wp14:editId="185A8D81">
            <wp:extent cx="4429496" cy="1308081"/>
            <wp:effectExtent l="0" t="0" r="0" b="6985"/>
            <wp:docPr id="108" name="Imagen 108" descr="Un conjunto de letras negras en un fondo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n 108" descr="Un conjunto de letras negras en un fondo blanco&#10;&#10;Descripción generada automáticamente con confianza media"/>
                    <pic:cNvPicPr/>
                  </pic:nvPicPr>
                  <pic:blipFill>
                    <a:blip r:embed="rId67"/>
                    <a:stretch>
                      <a:fillRect/>
                    </a:stretch>
                  </pic:blipFill>
                  <pic:spPr>
                    <a:xfrm>
                      <a:off x="0" y="0"/>
                      <a:ext cx="4448051" cy="1313561"/>
                    </a:xfrm>
                    <a:prstGeom prst="rect">
                      <a:avLst/>
                    </a:prstGeom>
                  </pic:spPr>
                </pic:pic>
              </a:graphicData>
            </a:graphic>
          </wp:inline>
        </w:drawing>
      </w:r>
    </w:p>
    <w:p w14:paraId="7E295E45" w14:textId="28038A5C" w:rsidR="001D355F" w:rsidRPr="000E5FCB" w:rsidRDefault="003C3C4C" w:rsidP="003C3C4C">
      <w:pPr>
        <w:pStyle w:val="Caption"/>
        <w:jc w:val="center"/>
        <w:rPr>
          <w:rFonts w:ascii="Montserrat" w:hAnsi="Montserrat" w:cs="Arial"/>
          <w:sz w:val="20"/>
          <w:szCs w:val="20"/>
        </w:rPr>
      </w:pPr>
      <w:bookmarkStart w:id="217" w:name="_Toc157526442"/>
      <w:r>
        <w:t xml:space="preserve">Ilustración </w:t>
      </w:r>
      <w:r>
        <w:fldChar w:fldCharType="begin"/>
      </w:r>
      <w:r>
        <w:instrText xml:space="preserve"> SEQ Ilustración \* ARABIC </w:instrText>
      </w:r>
      <w:r>
        <w:fldChar w:fldCharType="separate"/>
      </w:r>
      <w:r>
        <w:rPr>
          <w:noProof/>
        </w:rPr>
        <w:t>26</w:t>
      </w:r>
      <w:r>
        <w:fldChar w:fldCharType="end"/>
      </w:r>
      <w:r>
        <w:t xml:space="preserve"> </w:t>
      </w:r>
      <w:r w:rsidRPr="00F45AA7">
        <w:t>Capacidad de Infraestructura de Servidores</w:t>
      </w:r>
      <w:bookmarkEnd w:id="217"/>
    </w:p>
    <w:p w14:paraId="4F59C4DC" w14:textId="77777777" w:rsidR="00C77E53" w:rsidRPr="00135492" w:rsidRDefault="00C77E53" w:rsidP="00C77E53">
      <w:pPr>
        <w:tabs>
          <w:tab w:val="left" w:pos="2262"/>
        </w:tabs>
        <w:jc w:val="both"/>
        <w:rPr>
          <w:rFonts w:ascii="Montserrat" w:hAnsi="Montserrat" w:cs="Arial"/>
          <w:sz w:val="20"/>
          <w:szCs w:val="20"/>
        </w:rPr>
      </w:pPr>
      <w:r w:rsidRPr="00135492">
        <w:rPr>
          <w:rFonts w:ascii="Montserrat" w:hAnsi="Montserrat" w:cs="Arial"/>
          <w:sz w:val="20"/>
          <w:szCs w:val="20"/>
        </w:rPr>
        <w:t xml:space="preserve">La institución cuenta con dos equipos de almacenamiento STORWIZE que desempeñan un rol fundamental en la gestión de información de </w:t>
      </w:r>
      <w:r>
        <w:rPr>
          <w:rFonts w:ascii="Montserrat" w:hAnsi="Montserrat" w:cs="Arial"/>
          <w:sz w:val="20"/>
          <w:szCs w:val="20"/>
        </w:rPr>
        <w:t>la</w:t>
      </w:r>
      <w:r w:rsidRPr="00135492">
        <w:rPr>
          <w:rFonts w:ascii="Montserrat" w:hAnsi="Montserrat" w:cs="Arial"/>
          <w:sz w:val="20"/>
          <w:szCs w:val="20"/>
        </w:rPr>
        <w:t xml:space="preserve"> infraestructura tecnológica. Estos sistemas centrales de almacenamiento son responsables de conservar todos los datos relevantes de </w:t>
      </w:r>
      <w:r>
        <w:rPr>
          <w:rFonts w:ascii="Montserrat" w:hAnsi="Montserrat" w:cs="Arial"/>
          <w:sz w:val="20"/>
          <w:szCs w:val="20"/>
        </w:rPr>
        <w:t>la</w:t>
      </w:r>
      <w:r w:rsidRPr="00135492">
        <w:rPr>
          <w:rFonts w:ascii="Montserrat" w:hAnsi="Montserrat" w:cs="Arial"/>
          <w:sz w:val="20"/>
          <w:szCs w:val="20"/>
        </w:rPr>
        <w:t xml:space="preserve"> organización, abarcando desde información de servidores y aplicaciones hasta bases de datos y otros recursos tecnológicos.</w:t>
      </w:r>
    </w:p>
    <w:p w14:paraId="41E2101A" w14:textId="77777777" w:rsidR="00C77E53" w:rsidRPr="00135492" w:rsidRDefault="00C77E53" w:rsidP="00C77E53">
      <w:pPr>
        <w:tabs>
          <w:tab w:val="left" w:pos="2262"/>
        </w:tabs>
        <w:jc w:val="both"/>
        <w:rPr>
          <w:rFonts w:ascii="Montserrat" w:hAnsi="Montserrat" w:cs="Arial"/>
          <w:sz w:val="20"/>
          <w:szCs w:val="20"/>
        </w:rPr>
      </w:pPr>
      <w:r w:rsidRPr="00135492">
        <w:rPr>
          <w:rFonts w:ascii="Montserrat" w:hAnsi="Montserrat" w:cs="Arial"/>
          <w:sz w:val="20"/>
          <w:szCs w:val="20"/>
        </w:rPr>
        <w:t xml:space="preserve">La fortaleza de los equipos STORWIZE se traduce en una elevada disponibilidad y rendimiento, lo que brinda la confianza de mantener </w:t>
      </w:r>
      <w:r>
        <w:rPr>
          <w:rFonts w:ascii="Montserrat" w:hAnsi="Montserrat" w:cs="Arial"/>
          <w:sz w:val="20"/>
          <w:szCs w:val="20"/>
        </w:rPr>
        <w:t>los</w:t>
      </w:r>
      <w:r w:rsidRPr="00135492">
        <w:rPr>
          <w:rFonts w:ascii="Montserrat" w:hAnsi="Montserrat" w:cs="Arial"/>
          <w:sz w:val="20"/>
          <w:szCs w:val="20"/>
        </w:rPr>
        <w:t xml:space="preserve"> datos seguros y la capacidad de acceder a ellos eficientemente en todo momento. La escalabilidad que ofrecen es esencial para enfrentar el crecimiento continuo de </w:t>
      </w:r>
      <w:r>
        <w:rPr>
          <w:rFonts w:ascii="Montserrat" w:hAnsi="Montserrat" w:cs="Arial"/>
          <w:sz w:val="20"/>
          <w:szCs w:val="20"/>
        </w:rPr>
        <w:t>la</w:t>
      </w:r>
      <w:r w:rsidRPr="00135492">
        <w:rPr>
          <w:rFonts w:ascii="Montserrat" w:hAnsi="Montserrat" w:cs="Arial"/>
          <w:sz w:val="20"/>
          <w:szCs w:val="20"/>
        </w:rPr>
        <w:t xml:space="preserve"> infraestructura, asegurando al mismo tiempo la integridad de la información.</w:t>
      </w:r>
    </w:p>
    <w:p w14:paraId="189089AB" w14:textId="77777777" w:rsidR="00C77E53" w:rsidRDefault="00C77E53" w:rsidP="00C77E53">
      <w:pPr>
        <w:tabs>
          <w:tab w:val="left" w:pos="2262"/>
        </w:tabs>
        <w:jc w:val="both"/>
        <w:rPr>
          <w:rFonts w:ascii="Montserrat" w:hAnsi="Montserrat" w:cs="Arial"/>
          <w:sz w:val="20"/>
          <w:szCs w:val="20"/>
        </w:rPr>
      </w:pPr>
      <w:r w:rsidRPr="00135492">
        <w:rPr>
          <w:rFonts w:ascii="Montserrat" w:hAnsi="Montserrat" w:cs="Arial"/>
          <w:sz w:val="20"/>
          <w:szCs w:val="20"/>
        </w:rPr>
        <w:t xml:space="preserve">Adicionalmente, en el centro de datos ubicado en la sede 3, reposan dos servidores que funcionan como NAS. Estos servidores tienen la función de almacenar los </w:t>
      </w:r>
      <w:proofErr w:type="spellStart"/>
      <w:r w:rsidRPr="1F84E8CE">
        <w:rPr>
          <w:rFonts w:ascii="Montserrat" w:hAnsi="Montserrat" w:cs="Arial"/>
          <w:sz w:val="20"/>
          <w:szCs w:val="20"/>
        </w:rPr>
        <w:t>Backups</w:t>
      </w:r>
      <w:proofErr w:type="spellEnd"/>
      <w:r w:rsidRPr="00135492">
        <w:rPr>
          <w:rFonts w:ascii="Montserrat" w:hAnsi="Montserrat" w:cs="Arial"/>
          <w:sz w:val="20"/>
          <w:szCs w:val="20"/>
        </w:rPr>
        <w:t xml:space="preserve"> (utilizando </w:t>
      </w:r>
      <w:proofErr w:type="spellStart"/>
      <w:r w:rsidRPr="00135492">
        <w:rPr>
          <w:rFonts w:ascii="Montserrat" w:hAnsi="Montserrat" w:cs="Arial"/>
          <w:sz w:val="20"/>
          <w:szCs w:val="20"/>
        </w:rPr>
        <w:t>Veeambackup</w:t>
      </w:r>
      <w:proofErr w:type="spellEnd"/>
      <w:r w:rsidRPr="00135492">
        <w:rPr>
          <w:rFonts w:ascii="Montserrat" w:hAnsi="Montserrat" w:cs="Arial"/>
          <w:sz w:val="20"/>
          <w:szCs w:val="20"/>
        </w:rPr>
        <w:t xml:space="preserve">) de la infraestructura tecnológica, la cual está virtualizada bajo la tecnología VMware. Asimismo, en la institución </w:t>
      </w:r>
      <w:r>
        <w:rPr>
          <w:rFonts w:ascii="Montserrat" w:hAnsi="Montserrat" w:cs="Arial"/>
          <w:sz w:val="20"/>
          <w:szCs w:val="20"/>
        </w:rPr>
        <w:t>se cuenta</w:t>
      </w:r>
      <w:r w:rsidRPr="00135492">
        <w:rPr>
          <w:rFonts w:ascii="Montserrat" w:hAnsi="Montserrat" w:cs="Arial"/>
          <w:sz w:val="20"/>
          <w:szCs w:val="20"/>
        </w:rPr>
        <w:t xml:space="preserve"> con un equipo de almacenamiento STORWIZE que desempeña un rol crucial en el almacenamiento de las réplicas de los servidores virtualizados a través de la herramienta VMware.</w:t>
      </w:r>
    </w:p>
    <w:p w14:paraId="7BFE1EE3" w14:textId="77777777" w:rsidR="00C77E53" w:rsidRPr="00557ECB" w:rsidRDefault="00C77E53" w:rsidP="00C77E53">
      <w:pPr>
        <w:tabs>
          <w:tab w:val="left" w:pos="2262"/>
        </w:tabs>
        <w:jc w:val="both"/>
        <w:rPr>
          <w:rFonts w:ascii="Montserrat" w:hAnsi="Montserrat" w:cs="Arial"/>
          <w:sz w:val="20"/>
          <w:szCs w:val="20"/>
        </w:rPr>
      </w:pPr>
      <w:r w:rsidRPr="3A03BA5F">
        <w:rPr>
          <w:rFonts w:ascii="Montserrat" w:hAnsi="Montserrat" w:cs="Arial"/>
          <w:sz w:val="20"/>
          <w:szCs w:val="20"/>
        </w:rPr>
        <w:t>Dentro de</w:t>
      </w:r>
      <w:r>
        <w:rPr>
          <w:rFonts w:ascii="Montserrat" w:hAnsi="Montserrat" w:cs="Arial"/>
          <w:sz w:val="20"/>
          <w:szCs w:val="20"/>
        </w:rPr>
        <w:t xml:space="preserve"> la</w:t>
      </w:r>
      <w:r w:rsidRPr="3A03BA5F">
        <w:rPr>
          <w:rFonts w:ascii="Montserrat" w:hAnsi="Montserrat" w:cs="Arial"/>
          <w:sz w:val="20"/>
          <w:szCs w:val="20"/>
        </w:rPr>
        <w:t xml:space="preserve"> infraestructura tecnológica, hemos implementado un sistema de almacenamiento de gran relevancia: el RAID 5 a través de una NAS (Network </w:t>
      </w:r>
      <w:proofErr w:type="spellStart"/>
      <w:r w:rsidRPr="3A03BA5F">
        <w:rPr>
          <w:rFonts w:ascii="Montserrat" w:hAnsi="Montserrat" w:cs="Arial"/>
          <w:sz w:val="20"/>
          <w:szCs w:val="20"/>
        </w:rPr>
        <w:t>Attached</w:t>
      </w:r>
      <w:proofErr w:type="spellEnd"/>
      <w:r w:rsidRPr="3A03BA5F">
        <w:rPr>
          <w:rFonts w:ascii="Montserrat" w:hAnsi="Montserrat" w:cs="Arial"/>
          <w:sz w:val="20"/>
          <w:szCs w:val="20"/>
        </w:rPr>
        <w:t xml:space="preserve"> Storage). Esta arquitectura de almacenamiento se posiciona como una solución clave para garantizar un acceso eficiente y seguro a nivel de archivo, siendo respaldada por una red que permite la conectividad de múltiples usuarios y dispositivos a los datos almacenados en </w:t>
      </w:r>
      <w:r>
        <w:rPr>
          <w:rFonts w:ascii="Montserrat" w:hAnsi="Montserrat" w:cs="Arial"/>
          <w:sz w:val="20"/>
          <w:szCs w:val="20"/>
        </w:rPr>
        <w:t>un</w:t>
      </w:r>
      <w:r w:rsidRPr="3A03BA5F">
        <w:rPr>
          <w:rFonts w:ascii="Montserrat" w:hAnsi="Montserrat" w:cs="Arial"/>
          <w:sz w:val="20"/>
          <w:szCs w:val="20"/>
        </w:rPr>
        <w:t xml:space="preserve"> arreglo centralizado.</w:t>
      </w:r>
    </w:p>
    <w:p w14:paraId="5EF3EC64" w14:textId="77777777" w:rsidR="00C77E53" w:rsidRPr="00557ECB" w:rsidRDefault="00C77E53" w:rsidP="00C77E53">
      <w:pPr>
        <w:tabs>
          <w:tab w:val="left" w:pos="2262"/>
        </w:tabs>
        <w:jc w:val="both"/>
        <w:rPr>
          <w:rFonts w:ascii="Montserrat" w:hAnsi="Montserrat" w:cs="Arial"/>
          <w:sz w:val="20"/>
          <w:szCs w:val="20"/>
        </w:rPr>
      </w:pPr>
      <w:r w:rsidRPr="3A03BA5F">
        <w:rPr>
          <w:rFonts w:ascii="Montserrat" w:hAnsi="Montserrat" w:cs="Arial"/>
          <w:sz w:val="20"/>
          <w:szCs w:val="20"/>
        </w:rPr>
        <w:t xml:space="preserve">El RAID 5, en particular, se rige como una fortaleza en </w:t>
      </w:r>
      <w:r>
        <w:rPr>
          <w:rFonts w:ascii="Montserrat" w:hAnsi="Montserrat" w:cs="Arial"/>
          <w:sz w:val="20"/>
          <w:szCs w:val="20"/>
        </w:rPr>
        <w:t>el</w:t>
      </w:r>
      <w:r w:rsidRPr="3A03BA5F">
        <w:rPr>
          <w:rFonts w:ascii="Montserrat" w:hAnsi="Montserrat" w:cs="Arial"/>
          <w:sz w:val="20"/>
          <w:szCs w:val="20"/>
        </w:rPr>
        <w:t xml:space="preserve"> sistema de almacenamiento. Esta configuración proporciona una serie de ventajas que son esenciales para </w:t>
      </w:r>
      <w:r>
        <w:rPr>
          <w:rFonts w:ascii="Montserrat" w:hAnsi="Montserrat" w:cs="Arial"/>
          <w:sz w:val="20"/>
          <w:szCs w:val="20"/>
        </w:rPr>
        <w:t>l</w:t>
      </w:r>
      <w:r w:rsidRPr="3A03BA5F">
        <w:rPr>
          <w:rFonts w:ascii="Montserrat" w:hAnsi="Montserrat" w:cs="Arial"/>
          <w:sz w:val="20"/>
          <w:szCs w:val="20"/>
        </w:rPr>
        <w:t>a organización.</w:t>
      </w:r>
    </w:p>
    <w:p w14:paraId="4EC090F8" w14:textId="77777777" w:rsidR="00C77E53" w:rsidRPr="00557ECB" w:rsidRDefault="00C77E53" w:rsidP="00C77E53">
      <w:pPr>
        <w:tabs>
          <w:tab w:val="left" w:pos="2262"/>
        </w:tabs>
        <w:jc w:val="both"/>
        <w:rPr>
          <w:rFonts w:ascii="Montserrat" w:hAnsi="Montserrat" w:cs="Arial"/>
          <w:sz w:val="20"/>
          <w:szCs w:val="20"/>
        </w:rPr>
      </w:pPr>
      <w:r w:rsidRPr="3A03BA5F">
        <w:rPr>
          <w:rFonts w:ascii="Montserrat" w:hAnsi="Montserrat" w:cs="Arial"/>
          <w:sz w:val="20"/>
          <w:szCs w:val="20"/>
        </w:rPr>
        <w:t>Una de las ventajas fundamentales del RAID 5 es su capacidad para afrontar fallas en las unidades de disco. En caso de que una de las unidades falle, los datos permanecen accesibles y no se corrompen. Esto es posible gracias a la redundancia de datos que se encuentra en el RAID 5. Esta configuración garantiza que incluso en situaciones de fallo de disco, la información permanece intacta y accesible para los usuarios y dispositivos autorizados.</w:t>
      </w:r>
    </w:p>
    <w:p w14:paraId="4C864F5D" w14:textId="77777777" w:rsidR="00C77E53" w:rsidRPr="00557ECB" w:rsidRDefault="00C77E53" w:rsidP="00C77E53">
      <w:pPr>
        <w:tabs>
          <w:tab w:val="left" w:pos="2262"/>
        </w:tabs>
        <w:jc w:val="both"/>
        <w:rPr>
          <w:rFonts w:ascii="Montserrat" w:hAnsi="Montserrat" w:cs="Arial"/>
          <w:sz w:val="20"/>
          <w:szCs w:val="20"/>
        </w:rPr>
      </w:pPr>
      <w:r w:rsidRPr="3A03BA5F">
        <w:rPr>
          <w:rFonts w:ascii="Montserrat" w:hAnsi="Montserrat" w:cs="Arial"/>
          <w:sz w:val="20"/>
          <w:szCs w:val="20"/>
        </w:rPr>
        <w:t>Además, la arquitectura RAID 5 también nos brinda un rendimiento excepcional. Al distribuir los datos en múltiples unidades, conseguimos un acceso a los datos más rápido y eficiente. Esto es especialmente beneficioso en entornos donde la velocidad de acceso a la información es crucial, ya que mejora la experiencia de los usuarios y optimiza la productividad.</w:t>
      </w:r>
    </w:p>
    <w:p w14:paraId="5A008579" w14:textId="77777777" w:rsidR="00C77E53" w:rsidRDefault="00C77E53" w:rsidP="001D355F">
      <w:pPr>
        <w:jc w:val="center"/>
        <w:rPr>
          <w:rFonts w:ascii="Montserrat" w:hAnsi="Montserrat" w:cs="Arial"/>
          <w:sz w:val="20"/>
          <w:szCs w:val="20"/>
          <w:lang w:val="es-ES"/>
        </w:rPr>
      </w:pPr>
    </w:p>
    <w:p w14:paraId="707FB02B" w14:textId="77777777" w:rsidR="00C77E53" w:rsidRPr="000E5FCB" w:rsidRDefault="00C77E53" w:rsidP="001D355F">
      <w:pPr>
        <w:jc w:val="center"/>
        <w:rPr>
          <w:rFonts w:ascii="Montserrat" w:hAnsi="Montserrat" w:cs="Arial"/>
          <w:sz w:val="20"/>
          <w:szCs w:val="20"/>
          <w:lang w:val="es-ES"/>
        </w:rPr>
      </w:pPr>
    </w:p>
    <w:p w14:paraId="2F83D8FC" w14:textId="21AAD573" w:rsidR="001D355F" w:rsidRPr="000E5FCB" w:rsidRDefault="001D355F" w:rsidP="00FD44A8">
      <w:pPr>
        <w:pStyle w:val="Heading5"/>
        <w:numPr>
          <w:ilvl w:val="3"/>
          <w:numId w:val="61"/>
        </w:numPr>
        <w:ind w:left="851"/>
        <w:rPr>
          <w:rFonts w:ascii="Montserrat" w:hAnsi="Montserrat" w:cs="Arial"/>
          <w:b/>
          <w:color w:val="auto"/>
          <w:sz w:val="20"/>
          <w:szCs w:val="20"/>
        </w:rPr>
      </w:pPr>
      <w:bookmarkStart w:id="218" w:name="_Toc157526093"/>
      <w:r w:rsidRPr="000E5FCB">
        <w:rPr>
          <w:rFonts w:ascii="Montserrat" w:hAnsi="Montserrat" w:cs="Arial"/>
          <w:b/>
          <w:color w:val="auto"/>
          <w:sz w:val="20"/>
          <w:szCs w:val="20"/>
        </w:rPr>
        <w:t>Servicios de Conectividad</w:t>
      </w:r>
      <w:bookmarkEnd w:id="218"/>
    </w:p>
    <w:p w14:paraId="622243B4" w14:textId="77777777" w:rsidR="009175C8" w:rsidRDefault="009175C8" w:rsidP="000E5FCB">
      <w:pPr>
        <w:spacing w:line="276" w:lineRule="auto"/>
        <w:ind w:left="567"/>
        <w:jc w:val="both"/>
        <w:rPr>
          <w:rFonts w:ascii="Montserrat" w:hAnsi="Montserrat" w:cs="Arial"/>
          <w:sz w:val="20"/>
          <w:szCs w:val="20"/>
        </w:rPr>
      </w:pPr>
    </w:p>
    <w:p w14:paraId="662BCB4B" w14:textId="77777777" w:rsidR="00E17A85" w:rsidRDefault="00E17A85" w:rsidP="00E17A85">
      <w:pPr>
        <w:tabs>
          <w:tab w:val="left" w:pos="2262"/>
        </w:tabs>
        <w:jc w:val="both"/>
        <w:rPr>
          <w:rFonts w:ascii="Montserrat" w:hAnsi="Montserrat" w:cs="Arial"/>
          <w:sz w:val="20"/>
          <w:szCs w:val="20"/>
        </w:rPr>
      </w:pPr>
      <w:r>
        <w:rPr>
          <w:rFonts w:ascii="Montserrat" w:hAnsi="Montserrat" w:cs="Arial"/>
          <w:sz w:val="20"/>
          <w:szCs w:val="20"/>
        </w:rPr>
        <w:t xml:space="preserve">Actualmente se dispone de dos proveedores de servicio de internet (ISP), para los servicios de conectividad hacia internet de la institución, estos se distribuyen de la siguiente manera: </w:t>
      </w:r>
      <w:r w:rsidRPr="006D6688">
        <w:rPr>
          <w:rFonts w:ascii="Montserrat" w:hAnsi="Montserrat" w:cs="Arial"/>
          <w:sz w:val="20"/>
          <w:szCs w:val="20"/>
        </w:rPr>
        <w:t xml:space="preserve">un canal de Internet de 1 Gbps para </w:t>
      </w:r>
      <w:r>
        <w:rPr>
          <w:rFonts w:ascii="Montserrat" w:hAnsi="Montserrat" w:cs="Arial"/>
          <w:sz w:val="20"/>
          <w:szCs w:val="20"/>
        </w:rPr>
        <w:t>la</w:t>
      </w:r>
      <w:r w:rsidRPr="006D6688">
        <w:rPr>
          <w:rFonts w:ascii="Montserrat" w:hAnsi="Montserrat" w:cs="Arial"/>
          <w:sz w:val="20"/>
          <w:szCs w:val="20"/>
        </w:rPr>
        <w:t xml:space="preserve"> red LAN</w:t>
      </w:r>
      <w:r>
        <w:rPr>
          <w:rFonts w:ascii="Montserrat" w:hAnsi="Montserrat" w:cs="Arial"/>
          <w:sz w:val="20"/>
          <w:szCs w:val="20"/>
        </w:rPr>
        <w:t xml:space="preserve"> contratado con la ISP Claro</w:t>
      </w:r>
      <w:r w:rsidRPr="006D6688">
        <w:rPr>
          <w:rFonts w:ascii="Montserrat" w:hAnsi="Montserrat" w:cs="Arial"/>
          <w:sz w:val="20"/>
          <w:szCs w:val="20"/>
        </w:rPr>
        <w:t xml:space="preserve"> y un canal de 1 Gbps para la red WLAN</w:t>
      </w:r>
      <w:r>
        <w:rPr>
          <w:rFonts w:ascii="Montserrat" w:hAnsi="Montserrat" w:cs="Arial"/>
          <w:sz w:val="20"/>
          <w:szCs w:val="20"/>
        </w:rPr>
        <w:t xml:space="preserve"> contratado con la ISP </w:t>
      </w:r>
      <w:r w:rsidRPr="006D6688">
        <w:rPr>
          <w:rFonts w:ascii="Montserrat" w:hAnsi="Montserrat" w:cs="Arial"/>
          <w:sz w:val="20"/>
          <w:szCs w:val="20"/>
        </w:rPr>
        <w:t>C&amp;W</w:t>
      </w:r>
      <w:r>
        <w:rPr>
          <w:rFonts w:ascii="Montserrat" w:hAnsi="Montserrat" w:cs="Arial"/>
          <w:sz w:val="20"/>
          <w:szCs w:val="20"/>
        </w:rPr>
        <w:t xml:space="preserve">, esto permite también disponer de un </w:t>
      </w:r>
      <w:proofErr w:type="spellStart"/>
      <w:r>
        <w:rPr>
          <w:rFonts w:ascii="Montserrat" w:hAnsi="Montserrat" w:cs="Arial"/>
          <w:sz w:val="20"/>
          <w:szCs w:val="20"/>
        </w:rPr>
        <w:t>fail</w:t>
      </w:r>
      <w:proofErr w:type="spellEnd"/>
      <w:r>
        <w:rPr>
          <w:rFonts w:ascii="Montserrat" w:hAnsi="Montserrat" w:cs="Arial"/>
          <w:sz w:val="20"/>
          <w:szCs w:val="20"/>
        </w:rPr>
        <w:t xml:space="preserve"> </w:t>
      </w:r>
      <w:proofErr w:type="spellStart"/>
      <w:r>
        <w:rPr>
          <w:rFonts w:ascii="Montserrat" w:hAnsi="Montserrat" w:cs="Arial"/>
          <w:sz w:val="20"/>
          <w:szCs w:val="20"/>
        </w:rPr>
        <w:t>over</w:t>
      </w:r>
      <w:proofErr w:type="spellEnd"/>
      <w:r>
        <w:rPr>
          <w:rFonts w:ascii="Montserrat" w:hAnsi="Montserrat" w:cs="Arial"/>
          <w:sz w:val="20"/>
          <w:szCs w:val="20"/>
        </w:rPr>
        <w:t xml:space="preserve"> o redundancia hacia internet, en caso de que alguno de los dos proveedores falle.</w:t>
      </w:r>
    </w:p>
    <w:p w14:paraId="3922DB68" w14:textId="77777777" w:rsidR="00E17A85" w:rsidRPr="0096606F" w:rsidRDefault="00E17A85" w:rsidP="00E17A85">
      <w:pPr>
        <w:tabs>
          <w:tab w:val="left" w:pos="2262"/>
        </w:tabs>
        <w:jc w:val="both"/>
        <w:rPr>
          <w:rFonts w:ascii="Montserrat" w:hAnsi="Montserrat" w:cs="Arial"/>
          <w:color w:val="00B050"/>
          <w:sz w:val="20"/>
          <w:szCs w:val="20"/>
        </w:rPr>
      </w:pPr>
    </w:p>
    <w:p w14:paraId="0947F27C" w14:textId="77777777" w:rsidR="00E17A85" w:rsidRDefault="00E17A85" w:rsidP="00E17A85">
      <w:pPr>
        <w:tabs>
          <w:tab w:val="left" w:pos="2262"/>
        </w:tabs>
        <w:jc w:val="both"/>
        <w:rPr>
          <w:rFonts w:ascii="Montserrat" w:hAnsi="Montserrat" w:cs="Arial"/>
          <w:sz w:val="20"/>
          <w:szCs w:val="20"/>
        </w:rPr>
      </w:pPr>
      <w:r w:rsidRPr="009B5F27">
        <w:rPr>
          <w:rFonts w:ascii="Montserrat" w:hAnsi="Montserrat"/>
          <w:noProof/>
          <w:sz w:val="20"/>
          <w:szCs w:val="20"/>
        </w:rPr>
        <w:drawing>
          <wp:inline distT="0" distB="0" distL="0" distR="0" wp14:anchorId="1A1282AB" wp14:editId="532B96F6">
            <wp:extent cx="6019195" cy="2481943"/>
            <wp:effectExtent l="0" t="0" r="635" b="0"/>
            <wp:docPr id="1592347170" name="Imagen 1592347170" descr="Imagen que contiene map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68">
                      <a:extLst>
                        <a:ext uri="{28A0092B-C50C-407E-A947-70E740481C1C}">
                          <a14:useLocalDpi xmlns:a14="http://schemas.microsoft.com/office/drawing/2010/main" val="0"/>
                        </a:ext>
                      </a:extLst>
                    </a:blip>
                    <a:stretch>
                      <a:fillRect/>
                    </a:stretch>
                  </pic:blipFill>
                  <pic:spPr>
                    <a:xfrm>
                      <a:off x="0" y="0"/>
                      <a:ext cx="6025608" cy="2484587"/>
                    </a:xfrm>
                    <a:prstGeom prst="rect">
                      <a:avLst/>
                    </a:prstGeom>
                  </pic:spPr>
                </pic:pic>
              </a:graphicData>
            </a:graphic>
          </wp:inline>
        </w:drawing>
      </w:r>
    </w:p>
    <w:p w14:paraId="282E4063" w14:textId="4C0B1738" w:rsidR="00E17A85" w:rsidRPr="00420C8A" w:rsidRDefault="00E17A85" w:rsidP="00E17A85">
      <w:pPr>
        <w:pStyle w:val="Caption"/>
        <w:jc w:val="center"/>
        <w:rPr>
          <w:rFonts w:ascii="Montserrat" w:hAnsi="Montserrat" w:cs="Arial"/>
          <w:color w:val="000000" w:themeColor="text1"/>
          <w:sz w:val="14"/>
          <w:szCs w:val="14"/>
        </w:rPr>
      </w:pPr>
      <w:bookmarkStart w:id="219" w:name="_Toc141614345"/>
      <w:bookmarkStart w:id="220" w:name="_Toc143175058"/>
      <w:bookmarkStart w:id="221" w:name="_Toc157526443"/>
      <w:r w:rsidRPr="00420C8A">
        <w:rPr>
          <w:rFonts w:ascii="Montserrat" w:hAnsi="Montserrat" w:cs="Arial"/>
          <w:color w:val="000000" w:themeColor="text1"/>
          <w:sz w:val="14"/>
          <w:szCs w:val="14"/>
        </w:rPr>
        <w:t xml:space="preserve">Ilustración </w:t>
      </w:r>
      <w:r w:rsidRPr="00420C8A">
        <w:rPr>
          <w:rFonts w:ascii="Montserrat" w:hAnsi="Montserrat" w:cs="Arial"/>
          <w:color w:val="000000" w:themeColor="text1"/>
          <w:sz w:val="14"/>
          <w:szCs w:val="14"/>
        </w:rPr>
        <w:fldChar w:fldCharType="begin"/>
      </w:r>
      <w:r w:rsidRPr="00420C8A">
        <w:rPr>
          <w:rFonts w:ascii="Montserrat" w:hAnsi="Montserrat" w:cs="Arial"/>
          <w:color w:val="000000" w:themeColor="text1"/>
          <w:sz w:val="14"/>
          <w:szCs w:val="14"/>
        </w:rPr>
        <w:instrText xml:space="preserve"> SEQ Ilustración \* ARABIC </w:instrText>
      </w:r>
      <w:r w:rsidRPr="00420C8A">
        <w:rPr>
          <w:rFonts w:ascii="Montserrat" w:hAnsi="Montserrat" w:cs="Arial"/>
          <w:color w:val="000000" w:themeColor="text1"/>
          <w:sz w:val="14"/>
          <w:szCs w:val="14"/>
        </w:rPr>
        <w:fldChar w:fldCharType="separate"/>
      </w:r>
      <w:r w:rsidR="003C3C4C">
        <w:rPr>
          <w:rFonts w:ascii="Montserrat" w:hAnsi="Montserrat" w:cs="Arial"/>
          <w:noProof/>
          <w:color w:val="000000" w:themeColor="text1"/>
          <w:sz w:val="14"/>
          <w:szCs w:val="14"/>
        </w:rPr>
        <w:t>27</w:t>
      </w:r>
      <w:r w:rsidRPr="00420C8A">
        <w:rPr>
          <w:rFonts w:ascii="Montserrat" w:hAnsi="Montserrat" w:cs="Arial"/>
          <w:color w:val="000000" w:themeColor="text1"/>
          <w:sz w:val="14"/>
          <w:szCs w:val="14"/>
        </w:rPr>
        <w:fldChar w:fldCharType="end"/>
      </w:r>
      <w:r w:rsidRPr="00420C8A">
        <w:rPr>
          <w:rFonts w:ascii="Montserrat" w:hAnsi="Montserrat" w:cs="Arial"/>
          <w:color w:val="000000" w:themeColor="text1"/>
          <w:sz w:val="14"/>
          <w:szCs w:val="14"/>
        </w:rPr>
        <w:t xml:space="preserve"> Topología de </w:t>
      </w:r>
      <w:proofErr w:type="spellStart"/>
      <w:r w:rsidRPr="00420C8A">
        <w:rPr>
          <w:rFonts w:ascii="Montserrat" w:hAnsi="Montserrat" w:cs="Arial"/>
          <w:color w:val="000000" w:themeColor="text1"/>
          <w:sz w:val="14"/>
          <w:szCs w:val="14"/>
        </w:rPr>
        <w:t>Networking</w:t>
      </w:r>
      <w:proofErr w:type="spellEnd"/>
      <w:r w:rsidRPr="00420C8A">
        <w:rPr>
          <w:rFonts w:ascii="Montserrat" w:hAnsi="Montserrat" w:cs="Arial"/>
          <w:color w:val="000000" w:themeColor="text1"/>
          <w:sz w:val="14"/>
          <w:szCs w:val="14"/>
        </w:rPr>
        <w:t xml:space="preserve"> institucional Barranquilla</w:t>
      </w:r>
      <w:bookmarkEnd w:id="219"/>
      <w:bookmarkEnd w:id="220"/>
      <w:bookmarkEnd w:id="221"/>
    </w:p>
    <w:p w14:paraId="1168D86E" w14:textId="77777777" w:rsidR="00E17A85" w:rsidRDefault="00E17A85" w:rsidP="00E17A85">
      <w:pPr>
        <w:tabs>
          <w:tab w:val="left" w:pos="2262"/>
        </w:tabs>
        <w:jc w:val="both"/>
        <w:rPr>
          <w:rFonts w:ascii="Montserrat" w:hAnsi="Montserrat" w:cs="Arial"/>
          <w:sz w:val="20"/>
          <w:szCs w:val="20"/>
        </w:rPr>
      </w:pPr>
    </w:p>
    <w:p w14:paraId="7E43ABDB" w14:textId="77777777" w:rsidR="00E17A85" w:rsidRDefault="00E17A85" w:rsidP="00E17A85">
      <w:pPr>
        <w:autoSpaceDE w:val="0"/>
        <w:autoSpaceDN w:val="0"/>
        <w:adjustRightInd w:val="0"/>
        <w:spacing w:after="0" w:line="276" w:lineRule="auto"/>
        <w:ind w:left="142"/>
        <w:jc w:val="both"/>
        <w:rPr>
          <w:rFonts w:ascii="Montserrat" w:hAnsi="Montserrat" w:cs="Arial"/>
          <w:sz w:val="20"/>
          <w:szCs w:val="20"/>
        </w:rPr>
      </w:pPr>
      <w:r>
        <w:rPr>
          <w:rFonts w:ascii="Montserrat" w:hAnsi="Montserrat" w:cs="Arial"/>
          <w:sz w:val="20"/>
          <w:szCs w:val="20"/>
        </w:rPr>
        <w:t>Esta configuración</w:t>
      </w:r>
      <w:r w:rsidRPr="009B5F27">
        <w:rPr>
          <w:rFonts w:ascii="Montserrat" w:hAnsi="Montserrat" w:cs="Arial"/>
          <w:sz w:val="20"/>
          <w:szCs w:val="20"/>
        </w:rPr>
        <w:t xml:space="preserve"> de </w:t>
      </w:r>
      <w:r w:rsidRPr="005B6118">
        <w:rPr>
          <w:rFonts w:ascii="Montserrat" w:hAnsi="Montserrat" w:cs="Arial"/>
          <w:sz w:val="20"/>
          <w:szCs w:val="20"/>
        </w:rPr>
        <w:t xml:space="preserve">alta disponibilidad </w:t>
      </w:r>
      <w:r>
        <w:rPr>
          <w:rFonts w:ascii="Montserrat" w:hAnsi="Montserrat" w:cs="Arial"/>
          <w:sz w:val="20"/>
          <w:szCs w:val="20"/>
        </w:rPr>
        <w:t>se realiza e</w:t>
      </w:r>
      <w:r w:rsidRPr="005B6118">
        <w:rPr>
          <w:rFonts w:ascii="Montserrat" w:hAnsi="Montserrat" w:cs="Arial"/>
          <w:sz w:val="20"/>
          <w:szCs w:val="20"/>
        </w:rPr>
        <w:t>n el firewall Palo Alto, en el cual se tienen distribuidos los servicios de WIFI y de red LAN</w:t>
      </w:r>
      <w:r>
        <w:rPr>
          <w:rFonts w:ascii="Montserrat" w:hAnsi="Montserrat" w:cs="Arial"/>
          <w:sz w:val="20"/>
          <w:szCs w:val="20"/>
        </w:rPr>
        <w:t>, también interconexión de MPLS con nuestra sede CUCUTA y nuestro servidor triara el cual aloja nuestros servicios de Moodle</w:t>
      </w:r>
      <w:r w:rsidRPr="005B6118">
        <w:rPr>
          <w:rFonts w:ascii="Montserrat" w:hAnsi="Montserrat" w:cs="Arial"/>
          <w:sz w:val="20"/>
          <w:szCs w:val="20"/>
        </w:rPr>
        <w:t>.</w:t>
      </w:r>
    </w:p>
    <w:p w14:paraId="0524DDBC" w14:textId="77777777" w:rsidR="00E17A85" w:rsidRPr="005B6118" w:rsidRDefault="00E17A85" w:rsidP="00E17A85">
      <w:pPr>
        <w:autoSpaceDE w:val="0"/>
        <w:autoSpaceDN w:val="0"/>
        <w:adjustRightInd w:val="0"/>
        <w:spacing w:after="0" w:line="276" w:lineRule="auto"/>
        <w:ind w:left="142"/>
        <w:jc w:val="both"/>
        <w:rPr>
          <w:rFonts w:ascii="Montserrat" w:hAnsi="Montserrat" w:cs="Arial"/>
          <w:sz w:val="20"/>
          <w:szCs w:val="20"/>
        </w:rPr>
      </w:pPr>
    </w:p>
    <w:p w14:paraId="725B1B6F" w14:textId="77777777" w:rsidR="00E17A85" w:rsidRPr="009B5F27" w:rsidRDefault="00E17A85" w:rsidP="00E17A85">
      <w:pPr>
        <w:pStyle w:val="ListParagraph"/>
        <w:spacing w:line="276" w:lineRule="auto"/>
        <w:ind w:left="0"/>
        <w:jc w:val="both"/>
        <w:rPr>
          <w:rFonts w:ascii="Montserrat" w:hAnsi="Montserrat" w:cs="Arial"/>
          <w:color w:val="FF0000"/>
          <w:sz w:val="20"/>
          <w:szCs w:val="20"/>
        </w:rPr>
      </w:pPr>
    </w:p>
    <w:p w14:paraId="2C385CA0" w14:textId="77777777" w:rsidR="00E17A85" w:rsidRPr="009B5F27" w:rsidRDefault="00E17A85" w:rsidP="00E17A85">
      <w:pPr>
        <w:pStyle w:val="ListParagraph"/>
        <w:spacing w:line="276" w:lineRule="auto"/>
        <w:jc w:val="center"/>
        <w:rPr>
          <w:rFonts w:ascii="Montserrat" w:hAnsi="Montserrat" w:cs="Arial"/>
          <w:color w:val="FF0000"/>
          <w:sz w:val="20"/>
          <w:szCs w:val="20"/>
        </w:rPr>
      </w:pPr>
      <w:r w:rsidRPr="009B5F27">
        <w:rPr>
          <w:rFonts w:ascii="Montserrat" w:hAnsi="Montserrat"/>
          <w:noProof/>
          <w:sz w:val="20"/>
          <w:szCs w:val="20"/>
        </w:rPr>
        <w:drawing>
          <wp:inline distT="0" distB="0" distL="0" distR="0" wp14:anchorId="4A4B4816" wp14:editId="45196356">
            <wp:extent cx="4270076" cy="1146534"/>
            <wp:effectExtent l="0" t="0" r="0" b="0"/>
            <wp:docPr id="446677748" name="Imagen 446677748"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n 115" descr="Tabla&#10;&#10;Descripción generada automáticamente con confianza baja"/>
                    <pic:cNvPicPr/>
                  </pic:nvPicPr>
                  <pic:blipFill>
                    <a:blip r:embed="rId69"/>
                    <a:stretch>
                      <a:fillRect/>
                    </a:stretch>
                  </pic:blipFill>
                  <pic:spPr>
                    <a:xfrm>
                      <a:off x="0" y="0"/>
                      <a:ext cx="4281934" cy="1149718"/>
                    </a:xfrm>
                    <a:prstGeom prst="rect">
                      <a:avLst/>
                    </a:prstGeom>
                  </pic:spPr>
                </pic:pic>
              </a:graphicData>
            </a:graphic>
          </wp:inline>
        </w:drawing>
      </w:r>
    </w:p>
    <w:p w14:paraId="09461DCD" w14:textId="1EF20EA5" w:rsidR="00E17A85" w:rsidRPr="00C85820" w:rsidRDefault="00E17A85" w:rsidP="00E17A85">
      <w:pPr>
        <w:pStyle w:val="Caption"/>
        <w:jc w:val="center"/>
        <w:rPr>
          <w:rFonts w:ascii="Montserrat" w:hAnsi="Montserrat" w:cs="Arial"/>
          <w:color w:val="000000" w:themeColor="text1"/>
          <w:sz w:val="14"/>
          <w:szCs w:val="14"/>
        </w:rPr>
      </w:pPr>
      <w:bookmarkStart w:id="222" w:name="_Toc141614346"/>
      <w:bookmarkStart w:id="223" w:name="_Toc143175059"/>
      <w:bookmarkStart w:id="224" w:name="_Toc157526444"/>
      <w:r w:rsidRPr="00C85820">
        <w:rPr>
          <w:rFonts w:ascii="Montserrat" w:hAnsi="Montserrat" w:cs="Arial"/>
          <w:color w:val="000000" w:themeColor="text1"/>
          <w:sz w:val="14"/>
          <w:szCs w:val="14"/>
        </w:rPr>
        <w:t xml:space="preserve">Ilustración </w:t>
      </w:r>
      <w:r w:rsidRPr="00C85820">
        <w:rPr>
          <w:rFonts w:ascii="Montserrat" w:hAnsi="Montserrat" w:cs="Arial"/>
          <w:color w:val="000000" w:themeColor="text1"/>
          <w:sz w:val="14"/>
          <w:szCs w:val="14"/>
        </w:rPr>
        <w:fldChar w:fldCharType="begin"/>
      </w:r>
      <w:r w:rsidRPr="00C85820">
        <w:rPr>
          <w:rFonts w:ascii="Montserrat" w:hAnsi="Montserrat" w:cs="Arial"/>
          <w:color w:val="000000" w:themeColor="text1"/>
          <w:sz w:val="14"/>
          <w:szCs w:val="14"/>
        </w:rPr>
        <w:instrText xml:space="preserve"> SEQ Ilustración \* ARABIC </w:instrText>
      </w:r>
      <w:r w:rsidRPr="00C85820">
        <w:rPr>
          <w:rFonts w:ascii="Montserrat" w:hAnsi="Montserrat" w:cs="Arial"/>
          <w:color w:val="000000" w:themeColor="text1"/>
          <w:sz w:val="14"/>
          <w:szCs w:val="14"/>
        </w:rPr>
        <w:fldChar w:fldCharType="separate"/>
      </w:r>
      <w:r w:rsidR="003C3C4C" w:rsidRPr="00C85820">
        <w:rPr>
          <w:rFonts w:ascii="Montserrat" w:hAnsi="Montserrat" w:cs="Arial"/>
          <w:noProof/>
          <w:color w:val="000000" w:themeColor="text1"/>
          <w:sz w:val="14"/>
          <w:szCs w:val="14"/>
        </w:rPr>
        <w:t>28</w:t>
      </w:r>
      <w:r w:rsidRPr="00C85820">
        <w:rPr>
          <w:rFonts w:ascii="Montserrat" w:hAnsi="Montserrat" w:cs="Arial"/>
          <w:color w:val="000000" w:themeColor="text1"/>
          <w:sz w:val="14"/>
          <w:szCs w:val="14"/>
        </w:rPr>
        <w:fldChar w:fldCharType="end"/>
      </w:r>
      <w:r w:rsidRPr="00C85820">
        <w:rPr>
          <w:rFonts w:ascii="Montserrat" w:hAnsi="Montserrat" w:cs="Arial"/>
          <w:color w:val="000000" w:themeColor="text1"/>
          <w:sz w:val="14"/>
          <w:szCs w:val="14"/>
        </w:rPr>
        <w:t xml:space="preserve"> Capacidad de Servicios por ISP</w:t>
      </w:r>
      <w:bookmarkEnd w:id="222"/>
      <w:bookmarkEnd w:id="223"/>
      <w:bookmarkEnd w:id="224"/>
    </w:p>
    <w:p w14:paraId="61F1F360" w14:textId="77777777" w:rsidR="00E17A85" w:rsidRDefault="00E17A85" w:rsidP="00E17A85">
      <w:pPr>
        <w:tabs>
          <w:tab w:val="left" w:pos="2262"/>
        </w:tabs>
        <w:jc w:val="both"/>
        <w:rPr>
          <w:rFonts w:ascii="Montserrat" w:hAnsi="Montserrat" w:cs="Arial"/>
          <w:sz w:val="20"/>
          <w:szCs w:val="20"/>
        </w:rPr>
      </w:pPr>
    </w:p>
    <w:p w14:paraId="2E0A980B" w14:textId="77777777" w:rsidR="001D355F" w:rsidRPr="000E5FCB" w:rsidRDefault="001D355F" w:rsidP="001D355F">
      <w:pPr>
        <w:pStyle w:val="ListParagraph"/>
        <w:spacing w:line="276" w:lineRule="auto"/>
        <w:jc w:val="both"/>
        <w:rPr>
          <w:rFonts w:ascii="Montserrat" w:hAnsi="Montserrat" w:cs="Arial"/>
          <w:sz w:val="20"/>
          <w:szCs w:val="20"/>
        </w:rPr>
      </w:pPr>
    </w:p>
    <w:p w14:paraId="6777AB05" w14:textId="77777777" w:rsidR="001D355F" w:rsidRPr="00DA7691" w:rsidRDefault="001D355F" w:rsidP="00FD44A8">
      <w:pPr>
        <w:pStyle w:val="Heading5"/>
        <w:numPr>
          <w:ilvl w:val="3"/>
          <w:numId w:val="61"/>
        </w:numPr>
        <w:ind w:left="851"/>
        <w:rPr>
          <w:rFonts w:ascii="Montserrat" w:hAnsi="Montserrat" w:cs="Arial"/>
          <w:b/>
          <w:color w:val="000000" w:themeColor="text1"/>
          <w:sz w:val="20"/>
          <w:szCs w:val="20"/>
        </w:rPr>
      </w:pPr>
      <w:bookmarkStart w:id="225" w:name="_Toc157526094"/>
      <w:r w:rsidRPr="00DA7691">
        <w:rPr>
          <w:rFonts w:ascii="Montserrat" w:hAnsi="Montserrat" w:cs="Arial"/>
          <w:b/>
          <w:color w:val="000000" w:themeColor="text1"/>
          <w:sz w:val="20"/>
          <w:szCs w:val="20"/>
        </w:rPr>
        <w:t>Red de área local -LAN-</w:t>
      </w:r>
      <w:bookmarkEnd w:id="225"/>
    </w:p>
    <w:p w14:paraId="62CAC317" w14:textId="77777777" w:rsidR="009175C8" w:rsidRPr="00DA7691" w:rsidRDefault="009175C8" w:rsidP="000E5FCB">
      <w:pPr>
        <w:spacing w:line="276" w:lineRule="auto"/>
        <w:ind w:left="567"/>
        <w:jc w:val="both"/>
        <w:rPr>
          <w:rFonts w:ascii="Montserrat" w:hAnsi="Montserrat" w:cs="Arial"/>
          <w:color w:val="000000" w:themeColor="text1"/>
          <w:sz w:val="20"/>
          <w:szCs w:val="20"/>
        </w:rPr>
      </w:pPr>
    </w:p>
    <w:p w14:paraId="79D8279F" w14:textId="77777777" w:rsidR="00747B78" w:rsidRPr="0045098D" w:rsidRDefault="001D355F" w:rsidP="00747B78">
      <w:pPr>
        <w:jc w:val="both"/>
        <w:rPr>
          <w:rFonts w:ascii="Montserrat" w:hAnsi="Montserrat" w:cs="Arial"/>
          <w:sz w:val="20"/>
          <w:szCs w:val="20"/>
        </w:rPr>
      </w:pPr>
      <w:r w:rsidRPr="0045098D">
        <w:rPr>
          <w:rFonts w:ascii="Montserrat" w:hAnsi="Montserrat" w:cs="Arial"/>
          <w:sz w:val="20"/>
          <w:szCs w:val="20"/>
        </w:rPr>
        <w:t xml:space="preserve">La Universidad Simón Bolívar, </w:t>
      </w:r>
      <w:r w:rsidR="00747B78" w:rsidRPr="0045098D">
        <w:rPr>
          <w:rFonts w:ascii="Montserrat" w:hAnsi="Montserrat" w:cs="Arial"/>
          <w:sz w:val="20"/>
          <w:szCs w:val="20"/>
        </w:rPr>
        <w:t xml:space="preserve">Cuenta una red local que actualmente conecta servidores, teléfonos VoIP, dispositivos de control de acceso, dispositivos de domótica, computadoras de trabajo y dispositivos de impresión. Cuenta con 5 </w:t>
      </w:r>
      <w:proofErr w:type="spellStart"/>
      <w:r w:rsidR="00747B78" w:rsidRPr="0045098D">
        <w:rPr>
          <w:rFonts w:ascii="Montserrat" w:hAnsi="Montserrat" w:cs="Arial"/>
          <w:sz w:val="20"/>
          <w:szCs w:val="20"/>
        </w:rPr>
        <w:t>backbone</w:t>
      </w:r>
      <w:proofErr w:type="spellEnd"/>
      <w:r w:rsidR="00747B78" w:rsidRPr="0045098D">
        <w:rPr>
          <w:rFonts w:ascii="Montserrat" w:hAnsi="Montserrat" w:cs="Arial"/>
          <w:sz w:val="20"/>
          <w:szCs w:val="20"/>
        </w:rPr>
        <w:t xml:space="preserve"> de doble enlace de fibra óptica que conecta los switches de distribución con los switches Core en dos data centers el principal y el alterno y los switches de distribución se conectan a los switches de acceso por enlaces de fibra a 10 Gb/s. Los servidores se conectan a través estos enlaces redundantes de fibra a 10 Gb/s a una VLAN exclusiva de estos. Los demás dispositivos como, pc, impresoras y otros usan conexiones de cobre a 1 Gb/s.</w:t>
      </w:r>
    </w:p>
    <w:p w14:paraId="7474F8AB" w14:textId="77777777" w:rsidR="00747B78" w:rsidRPr="0045098D" w:rsidRDefault="00747B78" w:rsidP="00747B78">
      <w:pPr>
        <w:jc w:val="both"/>
        <w:rPr>
          <w:rFonts w:ascii="Montserrat" w:hAnsi="Montserrat" w:cs="Arial"/>
          <w:sz w:val="20"/>
          <w:szCs w:val="20"/>
        </w:rPr>
      </w:pPr>
      <w:r w:rsidRPr="0045098D">
        <w:rPr>
          <w:rFonts w:ascii="Montserrat" w:hAnsi="Montserrat" w:cs="Arial"/>
          <w:sz w:val="20"/>
          <w:szCs w:val="20"/>
        </w:rPr>
        <w:t xml:space="preserve">También </w:t>
      </w:r>
      <w:r w:rsidR="001D355F" w:rsidRPr="0045098D">
        <w:rPr>
          <w:rFonts w:ascii="Montserrat" w:hAnsi="Montserrat" w:cs="Arial"/>
          <w:sz w:val="20"/>
          <w:szCs w:val="20"/>
        </w:rPr>
        <w:t xml:space="preserve">cuenta con una topología lógica que utiliza como segmentación de sedes el protocolo de enrutamiento dinámico OSPF. Las VLAN que permite una segmentación dentro de la mismo área y encriptación MD5 para los paquetes </w:t>
      </w:r>
      <w:proofErr w:type="spellStart"/>
      <w:r w:rsidR="001D355F" w:rsidRPr="0045098D">
        <w:rPr>
          <w:rFonts w:ascii="Montserrat" w:hAnsi="Montserrat" w:cs="Arial"/>
          <w:sz w:val="20"/>
          <w:szCs w:val="20"/>
        </w:rPr>
        <w:t>Hello</w:t>
      </w:r>
      <w:proofErr w:type="spellEnd"/>
      <w:r w:rsidR="001D355F" w:rsidRPr="0045098D">
        <w:rPr>
          <w:rFonts w:ascii="Montserrat" w:hAnsi="Montserrat" w:cs="Arial"/>
          <w:sz w:val="20"/>
          <w:szCs w:val="20"/>
        </w:rPr>
        <w:t xml:space="preserve"> y LSA, lo que permite una mejor administración y mayor seguridad en los tramos de los paquetes enviados y recibidos.</w:t>
      </w:r>
      <w:r w:rsidRPr="0045098D">
        <w:rPr>
          <w:rFonts w:ascii="Montserrat" w:hAnsi="Montserrat" w:cs="Arial"/>
          <w:sz w:val="20"/>
          <w:szCs w:val="20"/>
        </w:rPr>
        <w:t xml:space="preserve"> Además, se implementaron las siguientes acciones: </w:t>
      </w:r>
    </w:p>
    <w:p w14:paraId="4674A657" w14:textId="77777777" w:rsidR="00747B78" w:rsidRPr="0045098D" w:rsidRDefault="00747B78" w:rsidP="00747B78">
      <w:pPr>
        <w:autoSpaceDE w:val="0"/>
        <w:autoSpaceDN w:val="0"/>
        <w:adjustRightInd w:val="0"/>
        <w:spacing w:after="0" w:line="276" w:lineRule="auto"/>
        <w:ind w:left="142"/>
        <w:jc w:val="both"/>
        <w:rPr>
          <w:rFonts w:ascii="Montserrat" w:hAnsi="Montserrat" w:cs="Arial"/>
          <w:sz w:val="20"/>
          <w:szCs w:val="20"/>
        </w:rPr>
      </w:pPr>
    </w:p>
    <w:p w14:paraId="041E38F1" w14:textId="77777777" w:rsidR="00747B78" w:rsidRPr="0045098D" w:rsidRDefault="00747B78" w:rsidP="00747B78">
      <w:pPr>
        <w:pStyle w:val="ListParagraph"/>
        <w:numPr>
          <w:ilvl w:val="0"/>
          <w:numId w:val="54"/>
        </w:numPr>
        <w:spacing w:after="0" w:line="240" w:lineRule="auto"/>
        <w:jc w:val="both"/>
        <w:rPr>
          <w:rFonts w:ascii="Montserrat" w:hAnsi="Montserrat" w:cs="Arial"/>
          <w:sz w:val="20"/>
          <w:szCs w:val="20"/>
        </w:rPr>
      </w:pPr>
      <w:r w:rsidRPr="0045098D">
        <w:rPr>
          <w:rFonts w:ascii="Montserrat" w:hAnsi="Montserrat" w:cs="Arial"/>
          <w:sz w:val="20"/>
          <w:szCs w:val="20"/>
        </w:rPr>
        <w:t xml:space="preserve">Política de seguridad con DHCP (DHCP </w:t>
      </w:r>
      <w:proofErr w:type="spellStart"/>
      <w:r w:rsidRPr="0045098D">
        <w:rPr>
          <w:rFonts w:ascii="Montserrat" w:hAnsi="Montserrat" w:cs="Arial"/>
          <w:sz w:val="20"/>
          <w:szCs w:val="20"/>
        </w:rPr>
        <w:t>Snooping</w:t>
      </w:r>
      <w:proofErr w:type="spellEnd"/>
      <w:r w:rsidRPr="0045098D">
        <w:rPr>
          <w:rFonts w:ascii="Montserrat" w:hAnsi="Montserrat" w:cs="Arial"/>
          <w:sz w:val="20"/>
          <w:szCs w:val="20"/>
        </w:rPr>
        <w:t xml:space="preserve">), </w:t>
      </w:r>
    </w:p>
    <w:p w14:paraId="167B2728" w14:textId="77777777" w:rsidR="00747B78" w:rsidRPr="0045098D" w:rsidRDefault="00747B78" w:rsidP="00747B78">
      <w:pPr>
        <w:pStyle w:val="ListParagraph"/>
        <w:numPr>
          <w:ilvl w:val="0"/>
          <w:numId w:val="54"/>
        </w:numPr>
        <w:spacing w:after="0" w:line="240" w:lineRule="auto"/>
        <w:jc w:val="both"/>
        <w:rPr>
          <w:rFonts w:ascii="Montserrat" w:hAnsi="Montserrat" w:cs="Arial"/>
          <w:sz w:val="20"/>
          <w:szCs w:val="20"/>
        </w:rPr>
      </w:pPr>
      <w:r w:rsidRPr="0045098D">
        <w:rPr>
          <w:rFonts w:ascii="Montserrat" w:hAnsi="Montserrat" w:cs="Arial"/>
          <w:sz w:val="20"/>
          <w:szCs w:val="20"/>
        </w:rPr>
        <w:t xml:space="preserve">Seguridad a nivel de capa 2, defiendo el </w:t>
      </w:r>
      <w:proofErr w:type="spellStart"/>
      <w:r w:rsidRPr="0045098D">
        <w:rPr>
          <w:rFonts w:ascii="Montserrat" w:hAnsi="Montserrat" w:cs="Arial"/>
          <w:sz w:val="20"/>
          <w:szCs w:val="20"/>
        </w:rPr>
        <w:t>root</w:t>
      </w:r>
      <w:proofErr w:type="spellEnd"/>
      <w:r w:rsidRPr="0045098D">
        <w:rPr>
          <w:rFonts w:ascii="Montserrat" w:hAnsi="Montserrat" w:cs="Arial"/>
          <w:sz w:val="20"/>
          <w:szCs w:val="20"/>
        </w:rPr>
        <w:t>-bridge en los switch DR OSPF.</w:t>
      </w:r>
    </w:p>
    <w:p w14:paraId="0D99E674" w14:textId="77777777" w:rsidR="00747B78" w:rsidRPr="0045098D" w:rsidRDefault="00747B78" w:rsidP="00747B78">
      <w:pPr>
        <w:pStyle w:val="ListParagraph"/>
        <w:numPr>
          <w:ilvl w:val="0"/>
          <w:numId w:val="54"/>
        </w:numPr>
        <w:spacing w:after="0" w:line="240" w:lineRule="auto"/>
        <w:jc w:val="both"/>
        <w:rPr>
          <w:rFonts w:ascii="Montserrat" w:hAnsi="Montserrat" w:cs="Arial"/>
          <w:sz w:val="20"/>
          <w:szCs w:val="20"/>
        </w:rPr>
      </w:pPr>
      <w:r w:rsidRPr="0045098D">
        <w:rPr>
          <w:rFonts w:ascii="Montserrat" w:hAnsi="Montserrat" w:cs="Arial"/>
          <w:sz w:val="20"/>
          <w:szCs w:val="20"/>
        </w:rPr>
        <w:t>Seguridad de puertos de acceso con propiedades como (</w:t>
      </w:r>
      <w:proofErr w:type="spellStart"/>
      <w:r w:rsidRPr="0045098D">
        <w:rPr>
          <w:rFonts w:ascii="Montserrat" w:hAnsi="Montserrat" w:cs="Arial"/>
          <w:sz w:val="20"/>
          <w:szCs w:val="20"/>
        </w:rPr>
        <w:t>PortfFast</w:t>
      </w:r>
      <w:proofErr w:type="spellEnd"/>
      <w:r w:rsidRPr="0045098D">
        <w:rPr>
          <w:rFonts w:ascii="Montserrat" w:hAnsi="Montserrat" w:cs="Arial"/>
          <w:sz w:val="20"/>
          <w:szCs w:val="20"/>
        </w:rPr>
        <w:t xml:space="preserve"> y BPDU-</w:t>
      </w:r>
      <w:proofErr w:type="spellStart"/>
      <w:r w:rsidRPr="0045098D">
        <w:rPr>
          <w:rFonts w:ascii="Montserrat" w:hAnsi="Montserrat" w:cs="Arial"/>
          <w:sz w:val="20"/>
          <w:szCs w:val="20"/>
        </w:rPr>
        <w:t>Guard</w:t>
      </w:r>
      <w:proofErr w:type="spellEnd"/>
      <w:r w:rsidRPr="0045098D">
        <w:rPr>
          <w:rFonts w:ascii="Montserrat" w:hAnsi="Montserrat" w:cs="Arial"/>
          <w:sz w:val="20"/>
          <w:szCs w:val="20"/>
        </w:rPr>
        <w:t>)</w:t>
      </w:r>
    </w:p>
    <w:p w14:paraId="642A971A" w14:textId="77777777" w:rsidR="00747B78" w:rsidRPr="0045098D" w:rsidRDefault="00747B78" w:rsidP="00747B78">
      <w:pPr>
        <w:pStyle w:val="ListParagraph"/>
        <w:spacing w:after="0" w:line="240" w:lineRule="auto"/>
        <w:ind w:left="1068"/>
        <w:jc w:val="both"/>
        <w:rPr>
          <w:rFonts w:ascii="Montserrat" w:hAnsi="Montserrat" w:cs="Arial"/>
          <w:sz w:val="20"/>
          <w:szCs w:val="20"/>
        </w:rPr>
      </w:pPr>
    </w:p>
    <w:p w14:paraId="50F3ABAB" w14:textId="77777777" w:rsidR="001D355F" w:rsidRPr="0045098D" w:rsidRDefault="001D355F" w:rsidP="00747B78">
      <w:pPr>
        <w:autoSpaceDE w:val="0"/>
        <w:autoSpaceDN w:val="0"/>
        <w:adjustRightInd w:val="0"/>
        <w:spacing w:after="0" w:line="276" w:lineRule="auto"/>
        <w:jc w:val="both"/>
        <w:rPr>
          <w:rFonts w:ascii="Montserrat" w:hAnsi="Montserrat" w:cs="Arial"/>
          <w:sz w:val="20"/>
          <w:szCs w:val="20"/>
        </w:rPr>
      </w:pPr>
    </w:p>
    <w:p w14:paraId="2F0D9630" w14:textId="77777777" w:rsidR="001D355F" w:rsidRPr="000E5FCB" w:rsidRDefault="001D355F" w:rsidP="00747B78">
      <w:pPr>
        <w:autoSpaceDE w:val="0"/>
        <w:autoSpaceDN w:val="0"/>
        <w:adjustRightInd w:val="0"/>
        <w:spacing w:after="0" w:line="276" w:lineRule="auto"/>
        <w:jc w:val="both"/>
        <w:rPr>
          <w:rFonts w:ascii="Montserrat" w:hAnsi="Montserrat" w:cs="Arial"/>
          <w:sz w:val="20"/>
          <w:szCs w:val="20"/>
        </w:rPr>
      </w:pPr>
      <w:r w:rsidRPr="0045098D">
        <w:rPr>
          <w:rFonts w:ascii="Montserrat" w:hAnsi="Montserrat" w:cs="Arial"/>
          <w:sz w:val="20"/>
          <w:szCs w:val="20"/>
        </w:rPr>
        <w:t xml:space="preserve">Conforme al crecimiento institucional </w:t>
      </w:r>
      <w:r w:rsidRPr="000E5FCB">
        <w:rPr>
          <w:rFonts w:ascii="Montserrat" w:hAnsi="Montserrat" w:cs="Arial"/>
          <w:sz w:val="20"/>
          <w:szCs w:val="20"/>
        </w:rPr>
        <w:t xml:space="preserve">y la cantidad de nuevos servicios a disposición de los procesos académico-administrativos, la Universidad ha fortalecido sus redes de datos estandarizando su infraestructura de </w:t>
      </w:r>
      <w:proofErr w:type="spellStart"/>
      <w:r w:rsidR="000E5FCB" w:rsidRPr="000E5FCB">
        <w:rPr>
          <w:rFonts w:ascii="Montserrat" w:hAnsi="Montserrat" w:cs="Arial"/>
          <w:sz w:val="20"/>
          <w:szCs w:val="20"/>
        </w:rPr>
        <w:t>Networking</w:t>
      </w:r>
      <w:proofErr w:type="spellEnd"/>
      <w:r w:rsidRPr="000E5FCB">
        <w:rPr>
          <w:rFonts w:ascii="Montserrat" w:hAnsi="Montserrat" w:cs="Arial"/>
          <w:sz w:val="20"/>
          <w:szCs w:val="20"/>
        </w:rPr>
        <w:t>, contando en este momento con switches Cisco de última generación que soportan la operación garantizando la disponibilidad y soporte. A continuación, se describen las características de los equipos basado en el modelo jerárquico de 3 capas.</w:t>
      </w:r>
    </w:p>
    <w:p w14:paraId="37478BD3" w14:textId="77777777" w:rsidR="001D355F" w:rsidRPr="0045098D" w:rsidRDefault="001D355F" w:rsidP="00747B78">
      <w:pPr>
        <w:autoSpaceDE w:val="0"/>
        <w:autoSpaceDN w:val="0"/>
        <w:adjustRightInd w:val="0"/>
        <w:spacing w:after="0" w:line="276" w:lineRule="auto"/>
        <w:jc w:val="both"/>
        <w:rPr>
          <w:rFonts w:ascii="Montserrat" w:hAnsi="Montserrat" w:cs="Arial"/>
          <w:sz w:val="20"/>
          <w:szCs w:val="20"/>
        </w:rPr>
      </w:pPr>
    </w:p>
    <w:p w14:paraId="4ECBF611" w14:textId="77777777" w:rsidR="00747B78" w:rsidRPr="0045098D" w:rsidRDefault="00747B78" w:rsidP="00747B78">
      <w:pPr>
        <w:pStyle w:val="ListParagraph"/>
        <w:spacing w:line="276" w:lineRule="auto"/>
        <w:ind w:left="0"/>
        <w:jc w:val="both"/>
        <w:rPr>
          <w:rFonts w:ascii="Montserrat" w:hAnsi="Montserrat" w:cs="Arial"/>
          <w:sz w:val="20"/>
          <w:szCs w:val="20"/>
        </w:rPr>
      </w:pPr>
    </w:p>
    <w:p w14:paraId="01ABD0E8" w14:textId="77777777" w:rsidR="00747B78" w:rsidRPr="0045098D" w:rsidRDefault="00747B78" w:rsidP="00747B78">
      <w:pPr>
        <w:pStyle w:val="ListParagraph"/>
        <w:spacing w:line="276" w:lineRule="auto"/>
        <w:ind w:left="0"/>
        <w:jc w:val="both"/>
        <w:rPr>
          <w:rFonts w:ascii="Montserrat" w:hAnsi="Montserrat" w:cs="Arial"/>
          <w:sz w:val="20"/>
          <w:szCs w:val="20"/>
        </w:rPr>
      </w:pPr>
    </w:p>
    <w:p w14:paraId="377A08E2" w14:textId="77777777" w:rsidR="00747B78" w:rsidRPr="0045098D" w:rsidRDefault="00747B78" w:rsidP="00747B78">
      <w:pPr>
        <w:pStyle w:val="ListParagraph"/>
        <w:spacing w:line="276" w:lineRule="auto"/>
        <w:ind w:left="0"/>
        <w:jc w:val="center"/>
        <w:rPr>
          <w:rFonts w:ascii="Montserrat" w:hAnsi="Montserrat"/>
          <w:noProof/>
        </w:rPr>
      </w:pPr>
    </w:p>
    <w:p w14:paraId="5FB38D36" w14:textId="77777777" w:rsidR="001D355F" w:rsidRPr="0045098D" w:rsidRDefault="00747B78" w:rsidP="00747B78">
      <w:pPr>
        <w:pStyle w:val="ListParagraph"/>
        <w:spacing w:line="276" w:lineRule="auto"/>
        <w:ind w:left="0"/>
        <w:jc w:val="center"/>
        <w:rPr>
          <w:rFonts w:ascii="Montserrat" w:hAnsi="Montserrat"/>
        </w:rPr>
      </w:pPr>
      <w:r w:rsidRPr="0045098D">
        <w:rPr>
          <w:rFonts w:ascii="Montserrat" w:hAnsi="Montserrat"/>
          <w:noProof/>
        </w:rPr>
        <w:drawing>
          <wp:inline distT="0" distB="0" distL="0" distR="0" wp14:anchorId="3673804C" wp14:editId="080DAD58">
            <wp:extent cx="4131426" cy="810260"/>
            <wp:effectExtent l="0" t="0" r="2540" b="8890"/>
            <wp:docPr id="113" name="Imagen 11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n 113" descr="Tabla&#10;&#10;Descripción generada automáticamente"/>
                    <pic:cNvPicPr/>
                  </pic:nvPicPr>
                  <pic:blipFill rotWithShape="1">
                    <a:blip r:embed="rId70"/>
                    <a:srcRect r="17380"/>
                    <a:stretch/>
                  </pic:blipFill>
                  <pic:spPr bwMode="auto">
                    <a:xfrm>
                      <a:off x="0" y="0"/>
                      <a:ext cx="4149731" cy="813850"/>
                    </a:xfrm>
                    <a:prstGeom prst="rect">
                      <a:avLst/>
                    </a:prstGeom>
                    <a:ln>
                      <a:noFill/>
                    </a:ln>
                    <a:extLst>
                      <a:ext uri="{53640926-AAD7-44D8-BBD7-CCE9431645EC}">
                        <a14:shadowObscured xmlns:a14="http://schemas.microsoft.com/office/drawing/2010/main"/>
                      </a:ext>
                    </a:extLst>
                  </pic:spPr>
                </pic:pic>
              </a:graphicData>
            </a:graphic>
          </wp:inline>
        </w:drawing>
      </w:r>
    </w:p>
    <w:p w14:paraId="063D2990" w14:textId="7E38108F" w:rsidR="001D355F" w:rsidRPr="004951DD" w:rsidRDefault="001D355F" w:rsidP="00747B78">
      <w:pPr>
        <w:pStyle w:val="ListParagraph"/>
        <w:spacing w:line="276" w:lineRule="auto"/>
        <w:ind w:left="0"/>
        <w:jc w:val="center"/>
        <w:rPr>
          <w:rFonts w:ascii="Montserrat" w:hAnsi="Montserrat"/>
          <w:sz w:val="14"/>
          <w:szCs w:val="14"/>
        </w:rPr>
      </w:pPr>
      <w:bookmarkStart w:id="226" w:name="_Toc141614343"/>
      <w:bookmarkStart w:id="227" w:name="_Toc143175060"/>
      <w:bookmarkStart w:id="228" w:name="_Toc157526445"/>
      <w:r w:rsidRPr="004951DD">
        <w:rPr>
          <w:rFonts w:ascii="Montserrat" w:hAnsi="Montserrat"/>
          <w:sz w:val="14"/>
          <w:szCs w:val="14"/>
        </w:rPr>
        <w:t xml:space="preserve">Ilustración </w:t>
      </w:r>
      <w:r w:rsidRPr="004951DD">
        <w:rPr>
          <w:rFonts w:ascii="Montserrat" w:hAnsi="Montserrat"/>
          <w:sz w:val="14"/>
          <w:szCs w:val="14"/>
        </w:rPr>
        <w:fldChar w:fldCharType="begin"/>
      </w:r>
      <w:r w:rsidRPr="004951DD">
        <w:rPr>
          <w:rFonts w:ascii="Montserrat" w:hAnsi="Montserrat" w:cs="Arial"/>
          <w:color w:val="000000" w:themeColor="text1"/>
          <w:sz w:val="14"/>
          <w:szCs w:val="14"/>
        </w:rPr>
        <w:instrText xml:space="preserve"> SEQ Ilustración \* ARABIC </w:instrText>
      </w:r>
      <w:r w:rsidRPr="004951DD">
        <w:rPr>
          <w:rFonts w:ascii="Montserrat" w:hAnsi="Montserrat"/>
          <w:sz w:val="14"/>
          <w:szCs w:val="14"/>
        </w:rPr>
        <w:fldChar w:fldCharType="separate"/>
      </w:r>
      <w:r w:rsidR="003C3C4C" w:rsidRPr="004951DD">
        <w:rPr>
          <w:rFonts w:ascii="Montserrat" w:hAnsi="Montserrat" w:cs="Arial"/>
          <w:noProof/>
          <w:color w:val="000000" w:themeColor="text1"/>
          <w:sz w:val="14"/>
          <w:szCs w:val="14"/>
        </w:rPr>
        <w:t>29</w:t>
      </w:r>
      <w:r w:rsidRPr="004951DD">
        <w:rPr>
          <w:rFonts w:ascii="Montserrat" w:hAnsi="Montserrat"/>
          <w:sz w:val="14"/>
          <w:szCs w:val="14"/>
        </w:rPr>
        <w:fldChar w:fldCharType="end"/>
      </w:r>
      <w:r w:rsidRPr="004951DD">
        <w:rPr>
          <w:rFonts w:ascii="Montserrat" w:hAnsi="Montserrat"/>
          <w:sz w:val="14"/>
          <w:szCs w:val="14"/>
        </w:rPr>
        <w:t xml:space="preserve"> </w:t>
      </w:r>
      <w:r w:rsidR="000E5FCB" w:rsidRPr="004951DD">
        <w:rPr>
          <w:rFonts w:ascii="Montserrat" w:hAnsi="Montserrat"/>
          <w:sz w:val="14"/>
          <w:szCs w:val="14"/>
        </w:rPr>
        <w:t>Capacidad de infraest</w:t>
      </w:r>
      <w:r w:rsidR="001826DB" w:rsidRPr="004951DD">
        <w:rPr>
          <w:rFonts w:ascii="Montserrat" w:hAnsi="Montserrat"/>
          <w:sz w:val="14"/>
          <w:szCs w:val="14"/>
        </w:rPr>
        <w:t>ructura de Red</w:t>
      </w:r>
      <w:bookmarkEnd w:id="226"/>
      <w:bookmarkEnd w:id="227"/>
      <w:bookmarkEnd w:id="228"/>
    </w:p>
    <w:p w14:paraId="73701DBA" w14:textId="77777777" w:rsidR="001D355F" w:rsidRPr="009B5F27" w:rsidRDefault="001D355F" w:rsidP="00747B78">
      <w:pPr>
        <w:pStyle w:val="ListParagraph"/>
        <w:ind w:left="0"/>
        <w:jc w:val="center"/>
        <w:rPr>
          <w:rFonts w:ascii="Montserrat" w:hAnsi="Montserrat"/>
          <w:sz w:val="20"/>
          <w:szCs w:val="20"/>
        </w:rPr>
      </w:pPr>
    </w:p>
    <w:p w14:paraId="2F314D0D" w14:textId="77777777" w:rsidR="00747B78" w:rsidRPr="0045098D" w:rsidRDefault="00747B78" w:rsidP="00747B78">
      <w:pPr>
        <w:autoSpaceDE w:val="0"/>
        <w:autoSpaceDN w:val="0"/>
        <w:adjustRightInd w:val="0"/>
        <w:spacing w:after="0" w:line="276" w:lineRule="auto"/>
        <w:jc w:val="both"/>
        <w:rPr>
          <w:rFonts w:ascii="Montserrat" w:hAnsi="Montserrat" w:cs="Arial"/>
          <w:sz w:val="20"/>
          <w:szCs w:val="20"/>
        </w:rPr>
      </w:pPr>
      <w:r w:rsidRPr="0045098D">
        <w:rPr>
          <w:rFonts w:ascii="Montserrat" w:hAnsi="Montserrat" w:cs="Arial"/>
          <w:sz w:val="20"/>
          <w:szCs w:val="20"/>
        </w:rPr>
        <w:t>La institución cuenta con una red de 141 switches y 76 gabinetes que soportan la operación de interconexión y garantizan la disponibilidad de los servicios de red a los procesos académicos/administrativos.</w:t>
      </w:r>
    </w:p>
    <w:p w14:paraId="1165B588" w14:textId="77777777" w:rsidR="00747B78" w:rsidRPr="0037401F" w:rsidRDefault="00747B78" w:rsidP="00747B78">
      <w:pPr>
        <w:pStyle w:val="ListParagraph"/>
        <w:spacing w:line="276" w:lineRule="auto"/>
        <w:ind w:left="0"/>
        <w:jc w:val="both"/>
        <w:rPr>
          <w:rFonts w:ascii="Montserrat" w:hAnsi="Montserrat" w:cs="Arial"/>
          <w:color w:val="00B050"/>
          <w:sz w:val="20"/>
          <w:szCs w:val="20"/>
        </w:rPr>
      </w:pPr>
    </w:p>
    <w:p w14:paraId="05F1D2AA" w14:textId="77777777" w:rsidR="001D355F" w:rsidRPr="00747B78" w:rsidRDefault="00747B78" w:rsidP="00747B78">
      <w:pPr>
        <w:pStyle w:val="ListParagraph"/>
        <w:spacing w:line="276" w:lineRule="auto"/>
        <w:ind w:left="0"/>
        <w:jc w:val="center"/>
        <w:rPr>
          <w:rFonts w:ascii="Montserrat" w:hAnsi="Montserrat" w:cs="Arial"/>
          <w:sz w:val="28"/>
          <w:szCs w:val="28"/>
        </w:rPr>
      </w:pPr>
      <w:r w:rsidRPr="00747B78">
        <w:rPr>
          <w:noProof/>
          <w:sz w:val="28"/>
          <w:szCs w:val="28"/>
        </w:rPr>
        <mc:AlternateContent>
          <mc:Choice Requires="wps">
            <w:drawing>
              <wp:inline distT="0" distB="0" distL="0" distR="0" wp14:anchorId="0FBFB242" wp14:editId="482644AD">
                <wp:extent cx="274320" cy="274320"/>
                <wp:effectExtent l="0" t="0" r="0" b="0"/>
                <wp:docPr id="1833005037" name="Rectángulo 18330050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dgm="http://schemas.openxmlformats.org/drawingml/2006/diagram" xmlns:a16="http://schemas.microsoft.com/office/drawing/2014/main" xmlns:a14="http://schemas.microsoft.com/office/drawing/2010/main" xmlns:pic="http://schemas.openxmlformats.org/drawingml/2006/picture" xmlns:a="http://schemas.openxmlformats.org/drawingml/2006/main">
            <w:pict w14:anchorId="6E29671E">
              <v:rect id="Rectángulo 1833005037" style="width:21.6pt;height:21.6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130D3C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">
                <o:lock v:ext="edit" aspectratio="t"/>
                <w10:anchorlock/>
              </v:rect>
            </w:pict>
          </mc:Fallback>
        </mc:AlternateContent>
      </w:r>
      <w:r w:rsidRPr="00747B78">
        <w:rPr>
          <w:rFonts w:ascii="Montserrat" w:hAnsi="Montserrat"/>
          <w:noProof/>
          <w:sz w:val="28"/>
          <w:szCs w:val="28"/>
        </w:rPr>
        <w:drawing>
          <wp:inline distT="0" distB="0" distL="0" distR="0" wp14:anchorId="7F256B3F" wp14:editId="59905E40">
            <wp:extent cx="2706201" cy="1707604"/>
            <wp:effectExtent l="0" t="0" r="0" b="6985"/>
            <wp:docPr id="114" name="Imagen 114"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 114" descr="Gráfico, Gráfico de barras&#10;&#10;Descripción generada automáticamente"/>
                    <pic:cNvPicPr/>
                  </pic:nvPicPr>
                  <pic:blipFill>
                    <a:blip r:embed="rId71"/>
                    <a:stretch>
                      <a:fillRect/>
                    </a:stretch>
                  </pic:blipFill>
                  <pic:spPr>
                    <a:xfrm>
                      <a:off x="0" y="0"/>
                      <a:ext cx="2718928" cy="1715635"/>
                    </a:xfrm>
                    <a:prstGeom prst="rect">
                      <a:avLst/>
                    </a:prstGeom>
                  </pic:spPr>
                </pic:pic>
              </a:graphicData>
            </a:graphic>
          </wp:inline>
        </w:drawing>
      </w:r>
    </w:p>
    <w:p w14:paraId="292B7656" w14:textId="652BB8F1" w:rsidR="001D355F" w:rsidRPr="005E345B" w:rsidRDefault="005B6118" w:rsidP="001D355F">
      <w:pPr>
        <w:pStyle w:val="Caption"/>
        <w:jc w:val="center"/>
        <w:rPr>
          <w:rFonts w:ascii="Montserrat" w:hAnsi="Montserrat" w:cs="Arial"/>
          <w:color w:val="auto"/>
          <w:sz w:val="14"/>
          <w:szCs w:val="14"/>
        </w:rPr>
      </w:pPr>
      <w:bookmarkStart w:id="229" w:name="_Toc141614344"/>
      <w:bookmarkStart w:id="230" w:name="_Toc143175061"/>
      <w:bookmarkStart w:id="231" w:name="_Toc157526446"/>
      <w:r w:rsidRPr="005E345B">
        <w:rPr>
          <w:rFonts w:ascii="Montserrat" w:hAnsi="Montserrat" w:cs="Arial"/>
          <w:color w:val="auto"/>
          <w:sz w:val="14"/>
          <w:szCs w:val="14"/>
        </w:rPr>
        <w:t xml:space="preserve">Ilustración </w:t>
      </w:r>
      <w:r w:rsidRPr="005E345B">
        <w:rPr>
          <w:rFonts w:ascii="Montserrat" w:hAnsi="Montserrat" w:cs="Arial"/>
          <w:color w:val="auto"/>
          <w:sz w:val="14"/>
          <w:szCs w:val="14"/>
        </w:rPr>
        <w:fldChar w:fldCharType="begin"/>
      </w:r>
      <w:r w:rsidRPr="005E345B">
        <w:rPr>
          <w:rFonts w:ascii="Montserrat" w:hAnsi="Montserrat" w:cs="Arial"/>
          <w:color w:val="000000" w:themeColor="text1"/>
          <w:sz w:val="14"/>
          <w:szCs w:val="14"/>
        </w:rPr>
        <w:instrText xml:space="preserve"> SEQ Ilustración \* ARABIC </w:instrText>
      </w:r>
      <w:r w:rsidRPr="005E345B">
        <w:rPr>
          <w:rFonts w:ascii="Montserrat" w:hAnsi="Montserrat" w:cs="Arial"/>
          <w:color w:val="auto"/>
          <w:sz w:val="14"/>
          <w:szCs w:val="14"/>
        </w:rPr>
        <w:fldChar w:fldCharType="separate"/>
      </w:r>
      <w:r w:rsidR="003C3C4C" w:rsidRPr="005E345B">
        <w:rPr>
          <w:rFonts w:ascii="Montserrat" w:hAnsi="Montserrat" w:cs="Arial"/>
          <w:noProof/>
          <w:color w:val="000000" w:themeColor="text1"/>
          <w:sz w:val="14"/>
          <w:szCs w:val="14"/>
        </w:rPr>
        <w:t>30</w:t>
      </w:r>
      <w:r w:rsidRPr="005E345B">
        <w:rPr>
          <w:rFonts w:ascii="Montserrat" w:hAnsi="Montserrat" w:cs="Arial"/>
          <w:color w:val="auto"/>
          <w:sz w:val="14"/>
          <w:szCs w:val="14"/>
        </w:rPr>
        <w:fldChar w:fldCharType="end"/>
      </w:r>
      <w:r w:rsidRPr="005E345B">
        <w:rPr>
          <w:rFonts w:ascii="Montserrat" w:hAnsi="Montserrat" w:cs="Arial"/>
          <w:color w:val="auto"/>
          <w:sz w:val="14"/>
          <w:szCs w:val="14"/>
        </w:rPr>
        <w:t xml:space="preserve"> Estadística de Equipos de </w:t>
      </w:r>
      <w:proofErr w:type="spellStart"/>
      <w:r w:rsidRPr="005E345B">
        <w:rPr>
          <w:rFonts w:ascii="Montserrat" w:hAnsi="Montserrat" w:cs="Arial"/>
          <w:color w:val="auto"/>
          <w:sz w:val="14"/>
          <w:szCs w:val="14"/>
        </w:rPr>
        <w:t>Networking</w:t>
      </w:r>
      <w:bookmarkEnd w:id="229"/>
      <w:bookmarkEnd w:id="230"/>
      <w:bookmarkEnd w:id="231"/>
      <w:proofErr w:type="spellEnd"/>
    </w:p>
    <w:p w14:paraId="03678C06" w14:textId="77777777" w:rsidR="00747B78" w:rsidRPr="00023B9F" w:rsidRDefault="00747B78" w:rsidP="00747B78"/>
    <w:p w14:paraId="1A75A1A0" w14:textId="77777777" w:rsidR="001D355F" w:rsidRPr="00DA7691" w:rsidRDefault="001D355F" w:rsidP="001D355F">
      <w:pPr>
        <w:pStyle w:val="ListParagraph"/>
        <w:rPr>
          <w:rFonts w:ascii="Montserrat" w:hAnsi="Montserrat"/>
          <w:color w:val="000000" w:themeColor="text1"/>
          <w:sz w:val="20"/>
          <w:szCs w:val="20"/>
        </w:rPr>
      </w:pPr>
    </w:p>
    <w:p w14:paraId="00354A26" w14:textId="045444D0" w:rsidR="00B017EF" w:rsidRPr="00AB7867" w:rsidRDefault="00D32FBA" w:rsidP="00FD44A8">
      <w:pPr>
        <w:pStyle w:val="Heading5"/>
        <w:numPr>
          <w:ilvl w:val="3"/>
          <w:numId w:val="61"/>
        </w:numPr>
        <w:ind w:left="851"/>
        <w:rPr>
          <w:rFonts w:ascii="Montserrat" w:hAnsi="Montserrat" w:cs="Arial"/>
          <w:b/>
          <w:bCs/>
          <w:color w:val="auto"/>
          <w:sz w:val="20"/>
          <w:szCs w:val="20"/>
        </w:rPr>
      </w:pPr>
      <w:bookmarkStart w:id="232" w:name="_Toc157526095"/>
      <w:r w:rsidRPr="00AB7867">
        <w:rPr>
          <w:rFonts w:ascii="Montserrat" w:hAnsi="Montserrat" w:cs="Arial"/>
          <w:b/>
          <w:bCs/>
          <w:color w:val="auto"/>
          <w:sz w:val="20"/>
          <w:szCs w:val="20"/>
        </w:rPr>
        <w:t>Telefonía</w:t>
      </w:r>
      <w:r w:rsidR="00B017EF" w:rsidRPr="00AB7867">
        <w:rPr>
          <w:rFonts w:ascii="Montserrat" w:hAnsi="Montserrat" w:cs="Arial"/>
          <w:b/>
          <w:bCs/>
          <w:color w:val="auto"/>
          <w:sz w:val="20"/>
          <w:szCs w:val="20"/>
        </w:rPr>
        <w:t xml:space="preserve"> IP – Comunicaciones Unificadas</w:t>
      </w:r>
      <w:bookmarkEnd w:id="232"/>
    </w:p>
    <w:p w14:paraId="1FB57DE9" w14:textId="045444D0" w:rsidR="00067D8E" w:rsidRPr="00AB7867" w:rsidRDefault="00067D8E" w:rsidP="005A7B58">
      <w:pPr>
        <w:autoSpaceDE w:val="0"/>
        <w:autoSpaceDN w:val="0"/>
        <w:adjustRightInd w:val="0"/>
        <w:spacing w:after="0" w:line="276" w:lineRule="auto"/>
        <w:ind w:left="142"/>
        <w:jc w:val="both"/>
        <w:rPr>
          <w:rFonts w:ascii="Montserrat" w:hAnsi="Montserrat" w:cs="Arial"/>
          <w:sz w:val="20"/>
          <w:szCs w:val="20"/>
        </w:rPr>
      </w:pPr>
    </w:p>
    <w:p w14:paraId="063BDA25" w14:textId="77777777" w:rsidR="00DF5614" w:rsidRDefault="00DF5614" w:rsidP="00DF5614">
      <w:pPr>
        <w:tabs>
          <w:tab w:val="left" w:pos="2262"/>
        </w:tabs>
        <w:jc w:val="both"/>
        <w:rPr>
          <w:rFonts w:ascii="Montserrat" w:hAnsi="Montserrat" w:cs="Arial"/>
          <w:sz w:val="20"/>
          <w:szCs w:val="20"/>
        </w:rPr>
      </w:pPr>
      <w:r w:rsidRPr="006D6688">
        <w:rPr>
          <w:rFonts w:ascii="Montserrat" w:hAnsi="Montserrat" w:cs="Arial"/>
          <w:sz w:val="20"/>
          <w:szCs w:val="20"/>
        </w:rPr>
        <w:t xml:space="preserve">La universidad Simón Bolívar cuenta con una solución de telefonía IP soportada en un servidor 3CX </w:t>
      </w:r>
      <w:r>
        <w:rPr>
          <w:rFonts w:ascii="Montserrat" w:hAnsi="Montserrat" w:cs="Arial"/>
          <w:sz w:val="20"/>
          <w:szCs w:val="20"/>
        </w:rPr>
        <w:t xml:space="preserve">virtualizado en ambiente VMware, el cual mantiene la administración de nuestras reglas de llamadas entrantes y salientes, extensiones internas  y  dispositivos VoIP instalados en las dependencias, permitiendo gestión y control de estos, también contamos con </w:t>
      </w:r>
      <w:r w:rsidRPr="006D6688">
        <w:rPr>
          <w:rFonts w:ascii="Montserrat" w:hAnsi="Montserrat" w:cs="Arial"/>
          <w:sz w:val="20"/>
          <w:szCs w:val="20"/>
        </w:rPr>
        <w:t xml:space="preserve"> 2 SBC </w:t>
      </w:r>
      <w:r>
        <w:rPr>
          <w:rFonts w:ascii="Montserrat" w:hAnsi="Montserrat" w:cs="Arial"/>
          <w:sz w:val="20"/>
          <w:szCs w:val="20"/>
        </w:rPr>
        <w:t xml:space="preserve">marca </w:t>
      </w:r>
      <w:proofErr w:type="spellStart"/>
      <w:r>
        <w:rPr>
          <w:rFonts w:ascii="Montserrat" w:hAnsi="Montserrat" w:cs="Arial"/>
          <w:sz w:val="20"/>
          <w:szCs w:val="20"/>
        </w:rPr>
        <w:t>Sangoma</w:t>
      </w:r>
      <w:proofErr w:type="spellEnd"/>
      <w:r>
        <w:rPr>
          <w:rFonts w:ascii="Montserrat" w:hAnsi="Montserrat" w:cs="Arial"/>
          <w:sz w:val="20"/>
          <w:szCs w:val="20"/>
        </w:rPr>
        <w:t xml:space="preserve"> </w:t>
      </w:r>
      <w:r w:rsidRPr="006D6688">
        <w:rPr>
          <w:rFonts w:ascii="Montserrat" w:hAnsi="Montserrat" w:cs="Arial"/>
          <w:sz w:val="20"/>
          <w:szCs w:val="20"/>
        </w:rPr>
        <w:t>en alta disponibilidad</w:t>
      </w:r>
      <w:r>
        <w:rPr>
          <w:rFonts w:ascii="Montserrat" w:hAnsi="Montserrat" w:cs="Arial"/>
          <w:sz w:val="20"/>
          <w:szCs w:val="20"/>
        </w:rPr>
        <w:t>,</w:t>
      </w:r>
      <w:r w:rsidRPr="006D6688">
        <w:rPr>
          <w:rFonts w:ascii="Montserrat" w:hAnsi="Montserrat" w:cs="Arial"/>
          <w:sz w:val="20"/>
          <w:szCs w:val="20"/>
        </w:rPr>
        <w:t xml:space="preserve"> ubicados estratégicamente en </w:t>
      </w:r>
      <w:r>
        <w:rPr>
          <w:rFonts w:ascii="Montserrat" w:hAnsi="Montserrat" w:cs="Arial"/>
          <w:sz w:val="20"/>
          <w:szCs w:val="20"/>
        </w:rPr>
        <w:t>D</w:t>
      </w:r>
      <w:r w:rsidRPr="006D6688">
        <w:rPr>
          <w:rFonts w:ascii="Montserrat" w:hAnsi="Montserrat" w:cs="Arial"/>
          <w:sz w:val="20"/>
          <w:szCs w:val="20"/>
        </w:rPr>
        <w:t>atacenter principal y e</w:t>
      </w:r>
      <w:r>
        <w:rPr>
          <w:rFonts w:ascii="Montserrat" w:hAnsi="Montserrat" w:cs="Arial"/>
          <w:sz w:val="20"/>
          <w:szCs w:val="20"/>
        </w:rPr>
        <w:t>n Dat</w:t>
      </w:r>
      <w:r w:rsidRPr="006D6688">
        <w:rPr>
          <w:rFonts w:ascii="Montserrat" w:hAnsi="Montserrat" w:cs="Arial"/>
          <w:sz w:val="20"/>
          <w:szCs w:val="20"/>
        </w:rPr>
        <w:t>a</w:t>
      </w:r>
      <w:r>
        <w:rPr>
          <w:rFonts w:ascii="Montserrat" w:hAnsi="Montserrat" w:cs="Arial"/>
          <w:sz w:val="20"/>
          <w:szCs w:val="20"/>
        </w:rPr>
        <w:t xml:space="preserve">center </w:t>
      </w:r>
      <w:r w:rsidRPr="006D6688">
        <w:rPr>
          <w:rFonts w:ascii="Montserrat" w:hAnsi="Montserrat" w:cs="Arial"/>
          <w:sz w:val="20"/>
          <w:szCs w:val="20"/>
        </w:rPr>
        <w:t xml:space="preserve">alterno, estos administran las troncales SIP de cada uno de los proveedores </w:t>
      </w:r>
      <w:r>
        <w:rPr>
          <w:rFonts w:ascii="Montserrat" w:hAnsi="Montserrat" w:cs="Arial"/>
          <w:sz w:val="20"/>
          <w:szCs w:val="20"/>
        </w:rPr>
        <w:t>de</w:t>
      </w:r>
      <w:r w:rsidRPr="00AC1FF0">
        <w:rPr>
          <w:rFonts w:ascii="Montserrat" w:hAnsi="Montserrat" w:cs="Arial"/>
          <w:sz w:val="20"/>
          <w:szCs w:val="20"/>
        </w:rPr>
        <w:t xml:space="preserve"> telefonía, siendo estos ETB, MOVISTAR y TIGO</w:t>
      </w:r>
      <w:r>
        <w:rPr>
          <w:rFonts w:ascii="Montserrat" w:hAnsi="Montserrat" w:cs="Arial"/>
          <w:sz w:val="20"/>
          <w:szCs w:val="20"/>
        </w:rPr>
        <w:t xml:space="preserve">, </w:t>
      </w:r>
      <w:r w:rsidRPr="004F023A">
        <w:rPr>
          <w:rFonts w:ascii="Montserrat" w:hAnsi="Montserrat" w:cs="Arial"/>
          <w:sz w:val="20"/>
          <w:szCs w:val="20"/>
        </w:rPr>
        <w:t>es importante destacar la alta disponibilidad que se ha logrado establecer</w:t>
      </w:r>
      <w:r>
        <w:rPr>
          <w:rFonts w:ascii="Montserrat" w:hAnsi="Montserrat" w:cs="Arial"/>
          <w:sz w:val="20"/>
          <w:szCs w:val="20"/>
        </w:rPr>
        <w:t xml:space="preserve"> en nuestro Datacenter alterno</w:t>
      </w:r>
      <w:r w:rsidRPr="004F023A">
        <w:rPr>
          <w:rFonts w:ascii="Montserrat" w:hAnsi="Montserrat" w:cs="Arial"/>
          <w:sz w:val="20"/>
          <w:szCs w:val="20"/>
        </w:rPr>
        <w:t xml:space="preserve"> con el proveedor TIGO. Dicha colaboración asegura la continuidad operativa al proporcionar troncales SIP tanto para líneas fijas </w:t>
      </w:r>
      <w:r>
        <w:rPr>
          <w:rFonts w:ascii="Montserrat" w:hAnsi="Montserrat" w:cs="Arial"/>
          <w:sz w:val="20"/>
          <w:szCs w:val="20"/>
        </w:rPr>
        <w:t>y</w:t>
      </w:r>
      <w:r w:rsidRPr="004F023A">
        <w:rPr>
          <w:rFonts w:ascii="Montserrat" w:hAnsi="Montserrat" w:cs="Arial"/>
          <w:sz w:val="20"/>
          <w:szCs w:val="20"/>
        </w:rPr>
        <w:t xml:space="preserve"> móviles en entorno de (HA). Gracias a esta estrategia, se garantiza que las comunicaciones críticas y esenciales puedan mantenerse sin interrupciones, lo que fortalece la resiliencia y la confiabilidad del Datacenter en situaciones de contingencia.</w:t>
      </w:r>
    </w:p>
    <w:p w14:paraId="47059BFD" w14:textId="77777777" w:rsidR="001F5445" w:rsidRPr="00CC6AAE" w:rsidRDefault="001F5445" w:rsidP="005A7B58">
      <w:pPr>
        <w:autoSpaceDE w:val="0"/>
        <w:autoSpaceDN w:val="0"/>
        <w:adjustRightInd w:val="0"/>
        <w:spacing w:after="0" w:line="276" w:lineRule="auto"/>
        <w:ind w:left="142"/>
        <w:jc w:val="both"/>
        <w:rPr>
          <w:rFonts w:ascii="Montserrat" w:hAnsi="Montserrat"/>
          <w:color w:val="000000" w:themeColor="text1"/>
          <w:sz w:val="20"/>
          <w:szCs w:val="20"/>
        </w:rPr>
      </w:pPr>
    </w:p>
    <w:p w14:paraId="2DC63EAF" w14:textId="45D69B29" w:rsidR="001D355F" w:rsidRPr="001F5445" w:rsidRDefault="00AB7867" w:rsidP="00FD44A8">
      <w:pPr>
        <w:pStyle w:val="Heading5"/>
        <w:numPr>
          <w:ilvl w:val="3"/>
          <w:numId w:val="61"/>
        </w:numPr>
        <w:ind w:left="851"/>
        <w:rPr>
          <w:rFonts w:ascii="Montserrat" w:hAnsi="Montserrat" w:cs="Arial"/>
          <w:b/>
          <w:color w:val="auto"/>
          <w:sz w:val="20"/>
          <w:szCs w:val="20"/>
        </w:rPr>
      </w:pPr>
      <w:r w:rsidRPr="001F5445">
        <w:rPr>
          <w:rFonts w:ascii="Montserrat" w:hAnsi="Montserrat" w:cs="Arial"/>
          <w:b/>
          <w:color w:val="auto"/>
          <w:sz w:val="20"/>
          <w:szCs w:val="20"/>
        </w:rPr>
        <w:t xml:space="preserve"> </w:t>
      </w:r>
      <w:bookmarkStart w:id="233" w:name="_Toc157526096"/>
      <w:r w:rsidR="001D355F" w:rsidRPr="00DA7691">
        <w:rPr>
          <w:rFonts w:ascii="Montserrat" w:hAnsi="Montserrat" w:cs="Arial"/>
          <w:b/>
          <w:color w:val="000000" w:themeColor="text1"/>
          <w:sz w:val="20"/>
          <w:szCs w:val="20"/>
        </w:rPr>
        <w:t>Red WAN y enlaces MPLS</w:t>
      </w:r>
      <w:bookmarkEnd w:id="233"/>
    </w:p>
    <w:p w14:paraId="32D23B0B" w14:textId="77777777" w:rsidR="009175C8" w:rsidRPr="00DA7691" w:rsidRDefault="009175C8" w:rsidP="005B6118">
      <w:pPr>
        <w:spacing w:line="276" w:lineRule="auto"/>
        <w:ind w:left="567"/>
        <w:jc w:val="both"/>
        <w:rPr>
          <w:rFonts w:ascii="Montserrat" w:hAnsi="Montserrat" w:cs="Arial"/>
          <w:color w:val="000000" w:themeColor="text1"/>
          <w:sz w:val="20"/>
          <w:szCs w:val="20"/>
        </w:rPr>
      </w:pPr>
    </w:p>
    <w:p w14:paraId="614FA718" w14:textId="77777777" w:rsidR="00850D5E" w:rsidRDefault="00850D5E" w:rsidP="00850D5E">
      <w:pPr>
        <w:tabs>
          <w:tab w:val="left" w:pos="2262"/>
        </w:tabs>
        <w:jc w:val="both"/>
        <w:rPr>
          <w:rFonts w:ascii="Montserrat" w:hAnsi="Montserrat" w:cs="Arial"/>
          <w:sz w:val="20"/>
          <w:szCs w:val="20"/>
        </w:rPr>
      </w:pPr>
      <w:r>
        <w:rPr>
          <w:rFonts w:ascii="Montserrat" w:hAnsi="Montserrat" w:cs="Arial"/>
          <w:sz w:val="20"/>
          <w:szCs w:val="20"/>
        </w:rPr>
        <w:t xml:space="preserve">Actualmente se dispone de dos proveedores de servicio de internet (ISP), para los servicios de conectividad hacia internet de la institución, estos se distribuyen de la siguiente manera: </w:t>
      </w:r>
      <w:r w:rsidRPr="006D6688">
        <w:rPr>
          <w:rFonts w:ascii="Montserrat" w:hAnsi="Montserrat" w:cs="Arial"/>
          <w:sz w:val="20"/>
          <w:szCs w:val="20"/>
        </w:rPr>
        <w:t xml:space="preserve">un canal de Internet de 1 Gbps para </w:t>
      </w:r>
      <w:r>
        <w:rPr>
          <w:rFonts w:ascii="Montserrat" w:hAnsi="Montserrat" w:cs="Arial"/>
          <w:sz w:val="20"/>
          <w:szCs w:val="20"/>
        </w:rPr>
        <w:t>la</w:t>
      </w:r>
      <w:r w:rsidRPr="006D6688">
        <w:rPr>
          <w:rFonts w:ascii="Montserrat" w:hAnsi="Montserrat" w:cs="Arial"/>
          <w:sz w:val="20"/>
          <w:szCs w:val="20"/>
        </w:rPr>
        <w:t xml:space="preserve"> red LAN</w:t>
      </w:r>
      <w:r>
        <w:rPr>
          <w:rFonts w:ascii="Montserrat" w:hAnsi="Montserrat" w:cs="Arial"/>
          <w:sz w:val="20"/>
          <w:szCs w:val="20"/>
        </w:rPr>
        <w:t xml:space="preserve"> contratado con la ISP Claro</w:t>
      </w:r>
      <w:r w:rsidRPr="006D6688">
        <w:rPr>
          <w:rFonts w:ascii="Montserrat" w:hAnsi="Montserrat" w:cs="Arial"/>
          <w:sz w:val="20"/>
          <w:szCs w:val="20"/>
        </w:rPr>
        <w:t xml:space="preserve"> y un canal de 1 Gbps para la red WLAN</w:t>
      </w:r>
      <w:r>
        <w:rPr>
          <w:rFonts w:ascii="Montserrat" w:hAnsi="Montserrat" w:cs="Arial"/>
          <w:sz w:val="20"/>
          <w:szCs w:val="20"/>
        </w:rPr>
        <w:t xml:space="preserve"> contratado con la ISP </w:t>
      </w:r>
      <w:r w:rsidRPr="006D6688">
        <w:rPr>
          <w:rFonts w:ascii="Montserrat" w:hAnsi="Montserrat" w:cs="Arial"/>
          <w:sz w:val="20"/>
          <w:szCs w:val="20"/>
        </w:rPr>
        <w:t>C&amp;W</w:t>
      </w:r>
      <w:r>
        <w:rPr>
          <w:rFonts w:ascii="Montserrat" w:hAnsi="Montserrat" w:cs="Arial"/>
          <w:sz w:val="20"/>
          <w:szCs w:val="20"/>
        </w:rPr>
        <w:t xml:space="preserve">, esto permite también disponer de un </w:t>
      </w:r>
      <w:proofErr w:type="spellStart"/>
      <w:r>
        <w:rPr>
          <w:rFonts w:ascii="Montserrat" w:hAnsi="Montserrat" w:cs="Arial"/>
          <w:sz w:val="20"/>
          <w:szCs w:val="20"/>
        </w:rPr>
        <w:t>fail</w:t>
      </w:r>
      <w:proofErr w:type="spellEnd"/>
      <w:r>
        <w:rPr>
          <w:rFonts w:ascii="Montserrat" w:hAnsi="Montserrat" w:cs="Arial"/>
          <w:sz w:val="20"/>
          <w:szCs w:val="20"/>
        </w:rPr>
        <w:t xml:space="preserve"> </w:t>
      </w:r>
      <w:proofErr w:type="spellStart"/>
      <w:r>
        <w:rPr>
          <w:rFonts w:ascii="Montserrat" w:hAnsi="Montserrat" w:cs="Arial"/>
          <w:sz w:val="20"/>
          <w:szCs w:val="20"/>
        </w:rPr>
        <w:t>over</w:t>
      </w:r>
      <w:proofErr w:type="spellEnd"/>
      <w:r>
        <w:rPr>
          <w:rFonts w:ascii="Montserrat" w:hAnsi="Montserrat" w:cs="Arial"/>
          <w:sz w:val="20"/>
          <w:szCs w:val="20"/>
        </w:rPr>
        <w:t xml:space="preserve"> o redundancia hacia internet, en caso de que alguno de los dos proveedores falle.</w:t>
      </w:r>
    </w:p>
    <w:p w14:paraId="47CA2B7F" w14:textId="77777777" w:rsidR="00850D5E" w:rsidRPr="0096606F" w:rsidRDefault="00850D5E" w:rsidP="00850D5E">
      <w:pPr>
        <w:tabs>
          <w:tab w:val="left" w:pos="2262"/>
        </w:tabs>
        <w:jc w:val="both"/>
        <w:rPr>
          <w:rFonts w:ascii="Montserrat" w:hAnsi="Montserrat" w:cs="Arial"/>
          <w:color w:val="00B050"/>
          <w:sz w:val="20"/>
          <w:szCs w:val="20"/>
        </w:rPr>
      </w:pPr>
    </w:p>
    <w:p w14:paraId="31F37091" w14:textId="77777777" w:rsidR="001D355F" w:rsidRDefault="00850D5E" w:rsidP="00850D5E">
      <w:pPr>
        <w:tabs>
          <w:tab w:val="left" w:pos="2262"/>
        </w:tabs>
        <w:jc w:val="both"/>
        <w:rPr>
          <w:rFonts w:ascii="Montserrat" w:hAnsi="Montserrat" w:cs="Arial"/>
          <w:sz w:val="20"/>
          <w:szCs w:val="20"/>
        </w:rPr>
      </w:pPr>
      <w:r w:rsidRPr="009B5F27">
        <w:rPr>
          <w:rFonts w:ascii="Montserrat" w:hAnsi="Montserrat"/>
          <w:noProof/>
          <w:sz w:val="20"/>
          <w:szCs w:val="20"/>
        </w:rPr>
        <w:drawing>
          <wp:inline distT="0" distB="0" distL="0" distR="0" wp14:anchorId="69CED2A1" wp14:editId="3E735B08">
            <wp:extent cx="6019195" cy="2481943"/>
            <wp:effectExtent l="0" t="0" r="635" b="0"/>
            <wp:docPr id="118" name="Imagen 118" descr="Imagen que contiene map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68">
                      <a:extLst>
                        <a:ext uri="{28A0092B-C50C-407E-A947-70E740481C1C}">
                          <a14:useLocalDpi xmlns:a14="http://schemas.microsoft.com/office/drawing/2010/main" val="0"/>
                        </a:ext>
                      </a:extLst>
                    </a:blip>
                    <a:stretch>
                      <a:fillRect/>
                    </a:stretch>
                  </pic:blipFill>
                  <pic:spPr>
                    <a:xfrm>
                      <a:off x="0" y="0"/>
                      <a:ext cx="6025608" cy="2484587"/>
                    </a:xfrm>
                    <a:prstGeom prst="rect">
                      <a:avLst/>
                    </a:prstGeom>
                  </pic:spPr>
                </pic:pic>
              </a:graphicData>
            </a:graphic>
          </wp:inline>
        </w:drawing>
      </w:r>
    </w:p>
    <w:p w14:paraId="633244D0" w14:textId="36CA2493" w:rsidR="001D355F" w:rsidRPr="00D94EBB" w:rsidRDefault="001D355F" w:rsidP="001D355F">
      <w:pPr>
        <w:pStyle w:val="Caption"/>
        <w:jc w:val="center"/>
        <w:rPr>
          <w:rFonts w:ascii="Montserrat" w:hAnsi="Montserrat" w:cs="Arial"/>
          <w:color w:val="000000" w:themeColor="text1"/>
          <w:sz w:val="14"/>
          <w:szCs w:val="14"/>
        </w:rPr>
      </w:pPr>
      <w:bookmarkStart w:id="234" w:name="_Toc157526447"/>
      <w:r w:rsidRPr="00D94EBB">
        <w:rPr>
          <w:rFonts w:ascii="Montserrat" w:hAnsi="Montserrat" w:cs="Arial"/>
          <w:color w:val="000000" w:themeColor="text1"/>
          <w:sz w:val="14"/>
          <w:szCs w:val="14"/>
        </w:rPr>
        <w:t xml:space="preserve">Ilustración </w:t>
      </w:r>
      <w:r w:rsidR="009C4F49" w:rsidRPr="00D94EBB">
        <w:rPr>
          <w:rFonts w:ascii="Montserrat" w:hAnsi="Montserrat" w:cs="Arial"/>
          <w:color w:val="000000" w:themeColor="text1"/>
          <w:sz w:val="14"/>
          <w:szCs w:val="14"/>
        </w:rPr>
        <w:fldChar w:fldCharType="begin"/>
      </w:r>
      <w:r w:rsidR="009C4F49" w:rsidRPr="00D94EBB">
        <w:rPr>
          <w:rFonts w:ascii="Montserrat" w:hAnsi="Montserrat" w:cs="Arial"/>
          <w:color w:val="000000" w:themeColor="text1"/>
          <w:sz w:val="14"/>
          <w:szCs w:val="14"/>
        </w:rPr>
        <w:instrText xml:space="preserve"> SEQ Ilustración \* ARABIC </w:instrText>
      </w:r>
      <w:r w:rsidR="009C4F49" w:rsidRPr="00D94EBB">
        <w:rPr>
          <w:rFonts w:ascii="Montserrat" w:hAnsi="Montserrat" w:cs="Arial"/>
          <w:color w:val="000000" w:themeColor="text1"/>
          <w:sz w:val="14"/>
          <w:szCs w:val="14"/>
        </w:rPr>
        <w:fldChar w:fldCharType="separate"/>
      </w:r>
      <w:r w:rsidR="003C3C4C" w:rsidRPr="00D94EBB">
        <w:rPr>
          <w:rFonts w:ascii="Montserrat" w:hAnsi="Montserrat" w:cs="Arial"/>
          <w:noProof/>
          <w:color w:val="000000" w:themeColor="text1"/>
          <w:sz w:val="14"/>
          <w:szCs w:val="14"/>
        </w:rPr>
        <w:t>31</w:t>
      </w:r>
      <w:r w:rsidR="009C4F49" w:rsidRPr="00D94EBB">
        <w:rPr>
          <w:rFonts w:ascii="Montserrat" w:hAnsi="Montserrat" w:cs="Arial"/>
          <w:color w:val="000000" w:themeColor="text1"/>
          <w:sz w:val="14"/>
          <w:szCs w:val="14"/>
        </w:rPr>
        <w:fldChar w:fldCharType="end"/>
      </w:r>
      <w:r w:rsidRPr="00D94EBB">
        <w:rPr>
          <w:rFonts w:ascii="Montserrat" w:hAnsi="Montserrat" w:cs="Arial"/>
          <w:color w:val="000000" w:themeColor="text1"/>
          <w:sz w:val="14"/>
          <w:szCs w:val="14"/>
        </w:rPr>
        <w:t xml:space="preserve"> </w:t>
      </w:r>
      <w:r w:rsidR="005B6118" w:rsidRPr="00D94EBB">
        <w:rPr>
          <w:rFonts w:ascii="Montserrat" w:hAnsi="Montserrat" w:cs="Arial"/>
          <w:color w:val="000000" w:themeColor="text1"/>
          <w:sz w:val="14"/>
          <w:szCs w:val="14"/>
        </w:rPr>
        <w:t xml:space="preserve">Topología de </w:t>
      </w:r>
      <w:proofErr w:type="spellStart"/>
      <w:r w:rsidR="005B6118" w:rsidRPr="00D94EBB">
        <w:rPr>
          <w:rFonts w:ascii="Montserrat" w:hAnsi="Montserrat" w:cs="Arial"/>
          <w:color w:val="000000" w:themeColor="text1"/>
          <w:sz w:val="14"/>
          <w:szCs w:val="14"/>
        </w:rPr>
        <w:t>Networking</w:t>
      </w:r>
      <w:proofErr w:type="spellEnd"/>
      <w:r w:rsidR="005B6118" w:rsidRPr="00D94EBB">
        <w:rPr>
          <w:rFonts w:ascii="Montserrat" w:hAnsi="Montserrat" w:cs="Arial"/>
          <w:color w:val="000000" w:themeColor="text1"/>
          <w:sz w:val="14"/>
          <w:szCs w:val="14"/>
        </w:rPr>
        <w:t xml:space="preserve"> institucional</w:t>
      </w:r>
      <w:r w:rsidR="006C7774" w:rsidRPr="00D94EBB">
        <w:rPr>
          <w:rFonts w:ascii="Montserrat" w:hAnsi="Montserrat" w:cs="Arial"/>
          <w:color w:val="000000" w:themeColor="text1"/>
          <w:sz w:val="14"/>
          <w:szCs w:val="14"/>
        </w:rPr>
        <w:t xml:space="preserve"> Barranquilla</w:t>
      </w:r>
      <w:bookmarkEnd w:id="234"/>
    </w:p>
    <w:p w14:paraId="1A86CD1C" w14:textId="77777777" w:rsidR="001D355F" w:rsidRDefault="001D355F" w:rsidP="00850D5E">
      <w:pPr>
        <w:tabs>
          <w:tab w:val="left" w:pos="2262"/>
        </w:tabs>
        <w:jc w:val="both"/>
        <w:rPr>
          <w:rFonts w:ascii="Montserrat" w:hAnsi="Montserrat" w:cs="Arial"/>
          <w:sz w:val="20"/>
          <w:szCs w:val="20"/>
        </w:rPr>
      </w:pPr>
    </w:p>
    <w:p w14:paraId="40777414" w14:textId="77777777" w:rsidR="00850D5E" w:rsidRDefault="00850D5E" w:rsidP="00850D5E">
      <w:pPr>
        <w:autoSpaceDE w:val="0"/>
        <w:autoSpaceDN w:val="0"/>
        <w:adjustRightInd w:val="0"/>
        <w:spacing w:after="0" w:line="276" w:lineRule="auto"/>
        <w:ind w:left="142"/>
        <w:jc w:val="both"/>
        <w:rPr>
          <w:rFonts w:ascii="Montserrat" w:hAnsi="Montserrat" w:cs="Arial"/>
          <w:sz w:val="20"/>
          <w:szCs w:val="20"/>
        </w:rPr>
      </w:pPr>
      <w:r>
        <w:rPr>
          <w:rFonts w:ascii="Montserrat" w:hAnsi="Montserrat" w:cs="Arial"/>
          <w:sz w:val="20"/>
          <w:szCs w:val="20"/>
        </w:rPr>
        <w:t>Esta configuración</w:t>
      </w:r>
      <w:r w:rsidRPr="009B5F27">
        <w:rPr>
          <w:rFonts w:ascii="Montserrat" w:hAnsi="Montserrat" w:cs="Arial"/>
          <w:sz w:val="20"/>
          <w:szCs w:val="20"/>
        </w:rPr>
        <w:t xml:space="preserve"> de </w:t>
      </w:r>
      <w:r w:rsidRPr="005B6118">
        <w:rPr>
          <w:rFonts w:ascii="Montserrat" w:hAnsi="Montserrat" w:cs="Arial"/>
          <w:sz w:val="20"/>
          <w:szCs w:val="20"/>
        </w:rPr>
        <w:t xml:space="preserve">alta disponibilidad </w:t>
      </w:r>
      <w:r>
        <w:rPr>
          <w:rFonts w:ascii="Montserrat" w:hAnsi="Montserrat" w:cs="Arial"/>
          <w:sz w:val="20"/>
          <w:szCs w:val="20"/>
        </w:rPr>
        <w:t>se realiza e</w:t>
      </w:r>
      <w:r w:rsidRPr="005B6118">
        <w:rPr>
          <w:rFonts w:ascii="Montserrat" w:hAnsi="Montserrat" w:cs="Arial"/>
          <w:sz w:val="20"/>
          <w:szCs w:val="20"/>
        </w:rPr>
        <w:t>n el firewall Palo Alto, en el cual se tienen distribuidos los servicios de WIFI y de red LAN</w:t>
      </w:r>
      <w:r>
        <w:rPr>
          <w:rFonts w:ascii="Montserrat" w:hAnsi="Montserrat" w:cs="Arial"/>
          <w:sz w:val="20"/>
          <w:szCs w:val="20"/>
        </w:rPr>
        <w:t>, también interconexión de MPLS con nuestra sede CUCUTA y nuestro servidor triara el cual aloja nuestros servicios de Moodle</w:t>
      </w:r>
      <w:r w:rsidRPr="005B6118">
        <w:rPr>
          <w:rFonts w:ascii="Montserrat" w:hAnsi="Montserrat" w:cs="Arial"/>
          <w:sz w:val="20"/>
          <w:szCs w:val="20"/>
        </w:rPr>
        <w:t>.</w:t>
      </w:r>
    </w:p>
    <w:p w14:paraId="41ACF2FD" w14:textId="77777777" w:rsidR="00850D5E" w:rsidRPr="005B6118" w:rsidRDefault="00850D5E" w:rsidP="00850D5E">
      <w:pPr>
        <w:autoSpaceDE w:val="0"/>
        <w:autoSpaceDN w:val="0"/>
        <w:adjustRightInd w:val="0"/>
        <w:spacing w:after="0" w:line="276" w:lineRule="auto"/>
        <w:ind w:left="142"/>
        <w:jc w:val="both"/>
        <w:rPr>
          <w:rFonts w:ascii="Montserrat" w:hAnsi="Montserrat" w:cs="Arial"/>
          <w:sz w:val="20"/>
          <w:szCs w:val="20"/>
        </w:rPr>
      </w:pPr>
    </w:p>
    <w:p w14:paraId="22F2B7F1" w14:textId="77777777" w:rsidR="00850D5E" w:rsidRPr="009B5F27" w:rsidRDefault="00850D5E" w:rsidP="00850D5E">
      <w:pPr>
        <w:pStyle w:val="ListParagraph"/>
        <w:spacing w:line="276" w:lineRule="auto"/>
        <w:ind w:left="0"/>
        <w:jc w:val="both"/>
        <w:rPr>
          <w:rFonts w:ascii="Montserrat" w:hAnsi="Montserrat" w:cs="Arial"/>
          <w:color w:val="FF0000"/>
          <w:sz w:val="20"/>
          <w:szCs w:val="20"/>
        </w:rPr>
      </w:pPr>
    </w:p>
    <w:p w14:paraId="54875ED5" w14:textId="77777777" w:rsidR="001D355F" w:rsidRPr="009B5F27" w:rsidRDefault="00850D5E" w:rsidP="009C4F49">
      <w:pPr>
        <w:pStyle w:val="ListParagraph"/>
        <w:spacing w:line="276" w:lineRule="auto"/>
        <w:jc w:val="center"/>
        <w:rPr>
          <w:rFonts w:ascii="Montserrat" w:hAnsi="Montserrat" w:cs="Arial"/>
          <w:color w:val="FF0000"/>
          <w:sz w:val="20"/>
          <w:szCs w:val="20"/>
        </w:rPr>
      </w:pPr>
      <w:r w:rsidRPr="009B5F27">
        <w:rPr>
          <w:rFonts w:ascii="Montserrat" w:hAnsi="Montserrat"/>
          <w:noProof/>
          <w:sz w:val="20"/>
          <w:szCs w:val="20"/>
        </w:rPr>
        <w:drawing>
          <wp:inline distT="0" distB="0" distL="0" distR="0" wp14:anchorId="6A781500" wp14:editId="1BCA8BB3">
            <wp:extent cx="4270076" cy="1146534"/>
            <wp:effectExtent l="0" t="0" r="0" b="0"/>
            <wp:docPr id="115" name="Imagen 115"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n 115" descr="Tabla&#10;&#10;Descripción generada automáticamente con confianza baja"/>
                    <pic:cNvPicPr/>
                  </pic:nvPicPr>
                  <pic:blipFill>
                    <a:blip r:embed="rId69"/>
                    <a:stretch>
                      <a:fillRect/>
                    </a:stretch>
                  </pic:blipFill>
                  <pic:spPr>
                    <a:xfrm>
                      <a:off x="0" y="0"/>
                      <a:ext cx="4281934" cy="1149718"/>
                    </a:xfrm>
                    <a:prstGeom prst="rect">
                      <a:avLst/>
                    </a:prstGeom>
                  </pic:spPr>
                </pic:pic>
              </a:graphicData>
            </a:graphic>
          </wp:inline>
        </w:drawing>
      </w:r>
    </w:p>
    <w:p w14:paraId="684DF9C0" w14:textId="2D2AFDD9" w:rsidR="006C7774" w:rsidRPr="00D94EBB" w:rsidRDefault="006C7774" w:rsidP="006C7774">
      <w:pPr>
        <w:pStyle w:val="Caption"/>
        <w:jc w:val="center"/>
        <w:rPr>
          <w:rFonts w:ascii="Montserrat" w:hAnsi="Montserrat" w:cs="Arial"/>
          <w:color w:val="000000" w:themeColor="text1"/>
          <w:sz w:val="14"/>
          <w:szCs w:val="14"/>
        </w:rPr>
      </w:pPr>
      <w:bookmarkStart w:id="235" w:name="_Toc157526448"/>
      <w:r w:rsidRPr="00D94EBB">
        <w:rPr>
          <w:rFonts w:ascii="Montserrat" w:hAnsi="Montserrat" w:cs="Arial"/>
          <w:color w:val="000000" w:themeColor="text1"/>
          <w:sz w:val="14"/>
          <w:szCs w:val="14"/>
        </w:rPr>
        <w:t xml:space="preserve">Ilustración </w:t>
      </w:r>
      <w:r w:rsidRPr="00D94EBB">
        <w:rPr>
          <w:rFonts w:ascii="Montserrat" w:hAnsi="Montserrat" w:cs="Arial"/>
          <w:color w:val="000000" w:themeColor="text1"/>
          <w:sz w:val="14"/>
          <w:szCs w:val="14"/>
        </w:rPr>
        <w:fldChar w:fldCharType="begin"/>
      </w:r>
      <w:r w:rsidRPr="00D94EBB">
        <w:rPr>
          <w:rFonts w:ascii="Montserrat" w:hAnsi="Montserrat" w:cs="Arial"/>
          <w:color w:val="000000" w:themeColor="text1"/>
          <w:sz w:val="14"/>
          <w:szCs w:val="14"/>
        </w:rPr>
        <w:instrText xml:space="preserve"> SEQ Ilustración \* ARABIC </w:instrText>
      </w:r>
      <w:r w:rsidRPr="00D94EBB">
        <w:rPr>
          <w:rFonts w:ascii="Montserrat" w:hAnsi="Montserrat" w:cs="Arial"/>
          <w:color w:val="000000" w:themeColor="text1"/>
          <w:sz w:val="14"/>
          <w:szCs w:val="14"/>
        </w:rPr>
        <w:fldChar w:fldCharType="separate"/>
      </w:r>
      <w:r w:rsidR="003C3C4C" w:rsidRPr="00D94EBB">
        <w:rPr>
          <w:rFonts w:ascii="Montserrat" w:hAnsi="Montserrat" w:cs="Arial"/>
          <w:noProof/>
          <w:color w:val="000000" w:themeColor="text1"/>
          <w:sz w:val="14"/>
          <w:szCs w:val="14"/>
        </w:rPr>
        <w:t>32</w:t>
      </w:r>
      <w:r w:rsidRPr="00D94EBB">
        <w:rPr>
          <w:rFonts w:ascii="Montserrat" w:hAnsi="Montserrat" w:cs="Arial"/>
          <w:color w:val="000000" w:themeColor="text1"/>
          <w:sz w:val="14"/>
          <w:szCs w:val="14"/>
        </w:rPr>
        <w:fldChar w:fldCharType="end"/>
      </w:r>
      <w:r w:rsidRPr="00D94EBB">
        <w:rPr>
          <w:rFonts w:ascii="Montserrat" w:hAnsi="Montserrat" w:cs="Arial"/>
          <w:color w:val="000000" w:themeColor="text1"/>
          <w:sz w:val="14"/>
          <w:szCs w:val="14"/>
        </w:rPr>
        <w:t xml:space="preserve"> Capacidad de Servicios por ISP</w:t>
      </w:r>
      <w:bookmarkEnd w:id="235"/>
    </w:p>
    <w:p w14:paraId="62EA4E94" w14:textId="77777777" w:rsidR="00850D5E" w:rsidRPr="00850D5E" w:rsidRDefault="00850D5E" w:rsidP="00850D5E">
      <w:pPr>
        <w:rPr>
          <w:lang w:val="es-ES"/>
        </w:rPr>
      </w:pPr>
    </w:p>
    <w:p w14:paraId="1BAF838F" w14:textId="62E3B7F1" w:rsidR="001D355F" w:rsidRPr="006C7774" w:rsidRDefault="001D355F" w:rsidP="00C81D78">
      <w:pPr>
        <w:autoSpaceDE w:val="0"/>
        <w:autoSpaceDN w:val="0"/>
        <w:adjustRightInd w:val="0"/>
        <w:spacing w:after="0" w:line="276" w:lineRule="auto"/>
        <w:jc w:val="both"/>
        <w:rPr>
          <w:rFonts w:ascii="Montserrat" w:hAnsi="Montserrat" w:cs="Arial"/>
          <w:sz w:val="20"/>
          <w:szCs w:val="20"/>
        </w:rPr>
      </w:pPr>
      <w:r w:rsidRPr="006C7774">
        <w:rPr>
          <w:rFonts w:ascii="Montserrat" w:hAnsi="Montserrat" w:cs="Arial"/>
          <w:sz w:val="20"/>
          <w:szCs w:val="20"/>
        </w:rPr>
        <w:t xml:space="preserve">Se utiliza un sistema de alta disponibilidad VRRP (Virtual </w:t>
      </w:r>
      <w:proofErr w:type="spellStart"/>
      <w:r w:rsidRPr="006C7774">
        <w:rPr>
          <w:rFonts w:ascii="Montserrat" w:hAnsi="Montserrat" w:cs="Arial"/>
          <w:sz w:val="20"/>
          <w:szCs w:val="20"/>
        </w:rPr>
        <w:t>Router</w:t>
      </w:r>
      <w:proofErr w:type="spellEnd"/>
      <w:r w:rsidRPr="006C7774">
        <w:rPr>
          <w:rFonts w:ascii="Montserrat" w:hAnsi="Montserrat" w:cs="Arial"/>
          <w:sz w:val="20"/>
          <w:szCs w:val="20"/>
        </w:rPr>
        <w:t xml:space="preserve"> </w:t>
      </w:r>
      <w:proofErr w:type="spellStart"/>
      <w:r w:rsidRPr="006C7774">
        <w:rPr>
          <w:rFonts w:ascii="Montserrat" w:hAnsi="Montserrat" w:cs="Arial"/>
          <w:sz w:val="20"/>
          <w:szCs w:val="20"/>
        </w:rPr>
        <w:t>Redundancy</w:t>
      </w:r>
      <w:proofErr w:type="spellEnd"/>
      <w:r w:rsidRPr="006C7774">
        <w:rPr>
          <w:rFonts w:ascii="Montserrat" w:hAnsi="Montserrat" w:cs="Arial"/>
          <w:sz w:val="20"/>
          <w:szCs w:val="20"/>
        </w:rPr>
        <w:t xml:space="preserve"> </w:t>
      </w:r>
      <w:proofErr w:type="spellStart"/>
      <w:r w:rsidRPr="006C7774">
        <w:rPr>
          <w:rFonts w:ascii="Montserrat" w:hAnsi="Montserrat" w:cs="Arial"/>
          <w:sz w:val="20"/>
          <w:szCs w:val="20"/>
        </w:rPr>
        <w:t>Protocol</w:t>
      </w:r>
      <w:proofErr w:type="spellEnd"/>
      <w:r w:rsidRPr="006C7774">
        <w:rPr>
          <w:rFonts w:ascii="Montserrat" w:hAnsi="Montserrat" w:cs="Arial"/>
          <w:sz w:val="20"/>
          <w:szCs w:val="20"/>
        </w:rPr>
        <w:t>)</w:t>
      </w:r>
      <w:r w:rsidR="00FB39A0">
        <w:rPr>
          <w:rFonts w:ascii="Montserrat" w:hAnsi="Montserrat" w:cs="Arial"/>
          <w:sz w:val="20"/>
          <w:szCs w:val="20"/>
        </w:rPr>
        <w:t>.</w:t>
      </w:r>
    </w:p>
    <w:p w14:paraId="3756B833" w14:textId="77777777" w:rsidR="001D355F" w:rsidRPr="009B5F27" w:rsidRDefault="001D355F" w:rsidP="001D355F">
      <w:pPr>
        <w:pStyle w:val="ListParagraph"/>
        <w:spacing w:line="276" w:lineRule="auto"/>
        <w:jc w:val="both"/>
        <w:rPr>
          <w:rFonts w:ascii="Montserrat" w:hAnsi="Montserrat" w:cs="Arial"/>
          <w:color w:val="FF0000"/>
          <w:sz w:val="20"/>
          <w:szCs w:val="20"/>
        </w:rPr>
      </w:pPr>
    </w:p>
    <w:p w14:paraId="3E9395C9" w14:textId="77777777" w:rsidR="001D355F" w:rsidRPr="009B5F27" w:rsidRDefault="001D355F" w:rsidP="001D355F">
      <w:pPr>
        <w:pStyle w:val="ListParagraph"/>
        <w:ind w:left="-284"/>
        <w:jc w:val="center"/>
        <w:rPr>
          <w:rFonts w:ascii="Montserrat" w:hAnsi="Montserrat"/>
          <w:sz w:val="20"/>
          <w:szCs w:val="20"/>
        </w:rPr>
      </w:pPr>
      <w:r w:rsidRPr="009B5F27">
        <w:rPr>
          <w:rFonts w:ascii="Montserrat" w:hAnsi="Montserrat"/>
          <w:noProof/>
          <w:sz w:val="20"/>
          <w:szCs w:val="20"/>
        </w:rPr>
        <w:drawing>
          <wp:inline distT="0" distB="0" distL="0" distR="0" wp14:anchorId="7330E302" wp14:editId="67683A8A">
            <wp:extent cx="6322850" cy="4502989"/>
            <wp:effectExtent l="0" t="0" r="1905" b="0"/>
            <wp:docPr id="116" name="Imagen 116" descr="Interfaz de usuario gráfica, Sitio web&#10;&#10;Descripción generada automáticamente">
              <a:extLst xmlns:a="http://schemas.openxmlformats.org/drawingml/2006/main">
                <a:ext uri="{FF2B5EF4-FFF2-40B4-BE49-F238E27FC236}">
                  <a16:creationId xmlns:a16="http://schemas.microsoft.com/office/drawing/2014/main" id="{8CE68D5A-7657-E2DD-3D71-72719901E3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 descr="Interfaz de usuario gráfica, Sitio web&#10;&#10;Descripción generada automáticamente">
                      <a:extLst>
                        <a:ext uri="{FF2B5EF4-FFF2-40B4-BE49-F238E27FC236}">
                          <a16:creationId xmlns:a16="http://schemas.microsoft.com/office/drawing/2014/main" id="{8CE68D5A-7657-E2DD-3D71-72719901E357}"/>
                        </a:ext>
                      </a:extLst>
                    </pic:cNvPr>
                    <pic:cNvPicPr>
                      <a:picLocks noChangeAspect="1"/>
                    </pic:cNvPicPr>
                  </pic:nvPicPr>
                  <pic:blipFill rotWithShape="1">
                    <a:blip r:embed="rId72"/>
                    <a:srcRect t="6655"/>
                    <a:stretch/>
                  </pic:blipFill>
                  <pic:spPr>
                    <a:xfrm>
                      <a:off x="0" y="0"/>
                      <a:ext cx="6331031" cy="4508815"/>
                    </a:xfrm>
                    <a:prstGeom prst="rect">
                      <a:avLst/>
                    </a:prstGeom>
                  </pic:spPr>
                </pic:pic>
              </a:graphicData>
            </a:graphic>
          </wp:inline>
        </w:drawing>
      </w:r>
    </w:p>
    <w:p w14:paraId="0C79646B" w14:textId="7EE8FEB6" w:rsidR="00DB7BE2" w:rsidRPr="004C26D8" w:rsidRDefault="00DB7BE2" w:rsidP="00DB7BE2">
      <w:pPr>
        <w:pStyle w:val="Caption"/>
        <w:jc w:val="center"/>
        <w:rPr>
          <w:rFonts w:ascii="Montserrat" w:hAnsi="Montserrat" w:cs="Arial"/>
          <w:color w:val="000000" w:themeColor="text1"/>
          <w:sz w:val="14"/>
          <w:szCs w:val="14"/>
        </w:rPr>
      </w:pPr>
      <w:bookmarkStart w:id="236" w:name="_Toc157526449"/>
      <w:r w:rsidRPr="004C26D8">
        <w:rPr>
          <w:rFonts w:ascii="Montserrat" w:hAnsi="Montserrat" w:cs="Arial"/>
          <w:color w:val="000000" w:themeColor="text1"/>
          <w:sz w:val="14"/>
          <w:szCs w:val="14"/>
        </w:rPr>
        <w:t xml:space="preserve">Ilustración </w:t>
      </w:r>
      <w:r w:rsidRPr="004C26D8">
        <w:rPr>
          <w:rFonts w:ascii="Montserrat" w:hAnsi="Montserrat" w:cs="Arial"/>
          <w:color w:val="000000" w:themeColor="text1"/>
          <w:sz w:val="14"/>
          <w:szCs w:val="14"/>
        </w:rPr>
        <w:fldChar w:fldCharType="begin"/>
      </w:r>
      <w:r w:rsidRPr="004C26D8">
        <w:rPr>
          <w:rFonts w:ascii="Montserrat" w:hAnsi="Montserrat" w:cs="Arial"/>
          <w:color w:val="000000" w:themeColor="text1"/>
          <w:sz w:val="14"/>
          <w:szCs w:val="14"/>
        </w:rPr>
        <w:instrText xml:space="preserve"> SEQ Ilustración \* ARABIC </w:instrText>
      </w:r>
      <w:r w:rsidRPr="004C26D8">
        <w:rPr>
          <w:rFonts w:ascii="Montserrat" w:hAnsi="Montserrat" w:cs="Arial"/>
          <w:color w:val="000000" w:themeColor="text1"/>
          <w:sz w:val="14"/>
          <w:szCs w:val="14"/>
        </w:rPr>
        <w:fldChar w:fldCharType="separate"/>
      </w:r>
      <w:r w:rsidR="003C3C4C" w:rsidRPr="004C26D8">
        <w:rPr>
          <w:rFonts w:ascii="Montserrat" w:hAnsi="Montserrat" w:cs="Arial"/>
          <w:noProof/>
          <w:color w:val="000000" w:themeColor="text1"/>
          <w:sz w:val="14"/>
          <w:szCs w:val="14"/>
        </w:rPr>
        <w:t>33</w:t>
      </w:r>
      <w:r w:rsidRPr="004C26D8">
        <w:rPr>
          <w:rFonts w:ascii="Montserrat" w:hAnsi="Montserrat" w:cs="Arial"/>
          <w:color w:val="000000" w:themeColor="text1"/>
          <w:sz w:val="14"/>
          <w:szCs w:val="14"/>
        </w:rPr>
        <w:fldChar w:fldCharType="end"/>
      </w:r>
      <w:r w:rsidRPr="004C26D8">
        <w:rPr>
          <w:rFonts w:ascii="Montserrat" w:hAnsi="Montserrat" w:cs="Arial"/>
          <w:color w:val="000000" w:themeColor="text1"/>
          <w:sz w:val="14"/>
          <w:szCs w:val="14"/>
        </w:rPr>
        <w:t xml:space="preserve"> </w:t>
      </w:r>
      <w:r w:rsidR="00415247" w:rsidRPr="004C26D8">
        <w:rPr>
          <w:rFonts w:ascii="Montserrat" w:hAnsi="Montserrat" w:cs="Arial"/>
          <w:color w:val="000000" w:themeColor="text1"/>
          <w:sz w:val="14"/>
          <w:szCs w:val="14"/>
        </w:rPr>
        <w:t xml:space="preserve">Infraestructura tecnológica </w:t>
      </w:r>
      <w:r w:rsidR="00AA4997" w:rsidRPr="004C26D8">
        <w:rPr>
          <w:rFonts w:ascii="Montserrat" w:hAnsi="Montserrat" w:cs="Arial"/>
          <w:color w:val="000000" w:themeColor="text1"/>
          <w:sz w:val="14"/>
          <w:szCs w:val="14"/>
        </w:rPr>
        <w:t>UNISIMÓN</w:t>
      </w:r>
      <w:r w:rsidR="0095167D" w:rsidRPr="004C26D8">
        <w:rPr>
          <w:rFonts w:ascii="Montserrat" w:hAnsi="Montserrat" w:cs="Arial"/>
          <w:color w:val="000000" w:themeColor="text1"/>
          <w:sz w:val="14"/>
          <w:szCs w:val="14"/>
        </w:rPr>
        <w:t xml:space="preserve"> (Barranquilla – Cúcuta)</w:t>
      </w:r>
      <w:bookmarkEnd w:id="236"/>
    </w:p>
    <w:p w14:paraId="612B054E" w14:textId="77777777" w:rsidR="004A2900" w:rsidRPr="004A2900" w:rsidRDefault="004A2900" w:rsidP="004A2900">
      <w:pPr>
        <w:rPr>
          <w:lang w:val="es-ES"/>
        </w:rPr>
      </w:pPr>
    </w:p>
    <w:p w14:paraId="75F7F531" w14:textId="77777777" w:rsidR="001D355F" w:rsidRPr="00DA7691" w:rsidRDefault="001D355F" w:rsidP="00FD44A8">
      <w:pPr>
        <w:pStyle w:val="Heading5"/>
        <w:numPr>
          <w:ilvl w:val="3"/>
          <w:numId w:val="61"/>
        </w:numPr>
        <w:ind w:left="851"/>
        <w:rPr>
          <w:rFonts w:ascii="Montserrat" w:hAnsi="Montserrat" w:cs="Arial"/>
          <w:b/>
          <w:color w:val="000000" w:themeColor="text1"/>
          <w:sz w:val="20"/>
          <w:szCs w:val="20"/>
        </w:rPr>
      </w:pPr>
      <w:bookmarkStart w:id="237" w:name="_Toc157526097"/>
      <w:r w:rsidRPr="00DA7691">
        <w:rPr>
          <w:rFonts w:ascii="Montserrat" w:hAnsi="Montserrat" w:cs="Arial"/>
          <w:b/>
          <w:color w:val="000000" w:themeColor="text1"/>
          <w:sz w:val="20"/>
          <w:szCs w:val="20"/>
        </w:rPr>
        <w:t>Seguridad Perimetral</w:t>
      </w:r>
      <w:bookmarkEnd w:id="237"/>
    </w:p>
    <w:p w14:paraId="4125F8DF" w14:textId="77777777" w:rsidR="00EB178D" w:rsidRPr="00DA7691" w:rsidRDefault="00EB178D" w:rsidP="001D355F">
      <w:pPr>
        <w:pStyle w:val="ListParagraph"/>
        <w:spacing w:line="276" w:lineRule="auto"/>
        <w:jc w:val="both"/>
        <w:rPr>
          <w:rFonts w:ascii="Montserrat" w:hAnsi="Montserrat" w:cs="Arial"/>
          <w:color w:val="000000" w:themeColor="text1"/>
          <w:sz w:val="20"/>
          <w:szCs w:val="20"/>
        </w:rPr>
      </w:pPr>
    </w:p>
    <w:p w14:paraId="4490F868" w14:textId="77777777" w:rsidR="004F250A" w:rsidRDefault="004F250A" w:rsidP="004F250A">
      <w:pPr>
        <w:autoSpaceDE w:val="0"/>
        <w:autoSpaceDN w:val="0"/>
        <w:adjustRightInd w:val="0"/>
        <w:spacing w:after="0" w:line="276" w:lineRule="auto"/>
        <w:jc w:val="both"/>
        <w:rPr>
          <w:rFonts w:ascii="Montserrat" w:hAnsi="Montserrat" w:cs="Arial"/>
          <w:color w:val="000000" w:themeColor="text1"/>
          <w:sz w:val="20"/>
          <w:szCs w:val="20"/>
        </w:rPr>
      </w:pPr>
      <w:r w:rsidRPr="00DA7691">
        <w:rPr>
          <w:rFonts w:ascii="Montserrat" w:hAnsi="Montserrat" w:cs="Arial"/>
          <w:color w:val="000000" w:themeColor="text1"/>
          <w:sz w:val="20"/>
          <w:szCs w:val="20"/>
        </w:rPr>
        <w:t>En este aspecto, la institución tiene un sistema de seguridad perimetral UTM Firewall Palo Alto de dos dispositivos PA-</w:t>
      </w:r>
      <w:r>
        <w:rPr>
          <w:rFonts w:ascii="Montserrat" w:hAnsi="Montserrat" w:cs="Arial"/>
          <w:color w:val="000000" w:themeColor="text1"/>
          <w:sz w:val="20"/>
          <w:szCs w:val="20"/>
        </w:rPr>
        <w:t>325</w:t>
      </w:r>
      <w:r w:rsidRPr="00DA7691">
        <w:rPr>
          <w:rFonts w:ascii="Montserrat" w:hAnsi="Montserrat" w:cs="Arial"/>
          <w:color w:val="000000" w:themeColor="text1"/>
          <w:sz w:val="20"/>
          <w:szCs w:val="20"/>
        </w:rPr>
        <w:t xml:space="preserve">0, configurado para Red LAN </w:t>
      </w:r>
      <w:proofErr w:type="spellStart"/>
      <w:r w:rsidRPr="00DA7691">
        <w:rPr>
          <w:rFonts w:ascii="Montserrat" w:hAnsi="Montserrat" w:cs="Arial"/>
          <w:color w:val="000000" w:themeColor="text1"/>
          <w:sz w:val="20"/>
          <w:szCs w:val="20"/>
        </w:rPr>
        <w:t>Inside</w:t>
      </w:r>
      <w:proofErr w:type="spellEnd"/>
      <w:r w:rsidRPr="00DA7691">
        <w:rPr>
          <w:rFonts w:ascii="Montserrat" w:hAnsi="Montserrat" w:cs="Arial"/>
          <w:color w:val="000000" w:themeColor="text1"/>
          <w:sz w:val="20"/>
          <w:szCs w:val="20"/>
        </w:rPr>
        <w:t>, DMZ, MPLS, control de acceso, políticas filtrado</w:t>
      </w:r>
      <w:r>
        <w:rPr>
          <w:rFonts w:ascii="Montserrat" w:hAnsi="Montserrat" w:cs="Arial"/>
          <w:color w:val="000000" w:themeColor="text1"/>
          <w:sz w:val="20"/>
          <w:szCs w:val="20"/>
        </w:rPr>
        <w:t xml:space="preserve">, políticas </w:t>
      </w:r>
      <w:proofErr w:type="spellStart"/>
      <w:r>
        <w:rPr>
          <w:rFonts w:ascii="Montserrat" w:hAnsi="Montserrat" w:cs="Arial"/>
          <w:color w:val="000000" w:themeColor="text1"/>
          <w:sz w:val="20"/>
          <w:szCs w:val="20"/>
        </w:rPr>
        <w:t>QoS</w:t>
      </w:r>
      <w:proofErr w:type="spellEnd"/>
      <w:r>
        <w:rPr>
          <w:rFonts w:ascii="Montserrat" w:hAnsi="Montserrat" w:cs="Arial"/>
          <w:color w:val="000000" w:themeColor="text1"/>
          <w:sz w:val="20"/>
          <w:szCs w:val="20"/>
        </w:rPr>
        <w:t>, conexión VPN</w:t>
      </w:r>
      <w:r w:rsidRPr="00DA7691">
        <w:rPr>
          <w:rFonts w:ascii="Montserrat" w:hAnsi="Montserrat" w:cs="Arial"/>
          <w:color w:val="000000" w:themeColor="text1"/>
          <w:sz w:val="20"/>
          <w:szCs w:val="20"/>
        </w:rPr>
        <w:t xml:space="preserve"> y monitoreo de red de los servicios alojados en nube pública y la red de servidores de la institución, que permite garantizar la continuidad de los servicios de TI ofrecidos a la comunidad institucional. Este dispositivo gestiona los recursos dedicados de </w:t>
      </w:r>
      <w:proofErr w:type="spellStart"/>
      <w:r w:rsidRPr="00DA7691">
        <w:rPr>
          <w:rFonts w:ascii="Montserrat" w:hAnsi="Montserrat" w:cs="Arial"/>
          <w:color w:val="000000" w:themeColor="text1"/>
          <w:sz w:val="20"/>
          <w:szCs w:val="20"/>
        </w:rPr>
        <w:t>Networking</w:t>
      </w:r>
      <w:proofErr w:type="spellEnd"/>
      <w:r w:rsidRPr="00DA7691">
        <w:rPr>
          <w:rFonts w:ascii="Montserrat" w:hAnsi="Montserrat" w:cs="Arial"/>
          <w:color w:val="000000" w:themeColor="text1"/>
          <w:sz w:val="20"/>
          <w:szCs w:val="20"/>
        </w:rPr>
        <w:t xml:space="preserve"> con diferentes protocolos de seguridad y prevención de amenazas.</w:t>
      </w:r>
    </w:p>
    <w:p w14:paraId="08968839" w14:textId="77777777" w:rsidR="004F250A" w:rsidRPr="00DA7691" w:rsidRDefault="004F250A" w:rsidP="004F250A">
      <w:pPr>
        <w:autoSpaceDE w:val="0"/>
        <w:autoSpaceDN w:val="0"/>
        <w:adjustRightInd w:val="0"/>
        <w:spacing w:after="0" w:line="276" w:lineRule="auto"/>
        <w:jc w:val="both"/>
        <w:rPr>
          <w:rFonts w:ascii="Montserrat" w:hAnsi="Montserrat" w:cs="Arial"/>
          <w:color w:val="000000" w:themeColor="text1"/>
          <w:sz w:val="20"/>
          <w:szCs w:val="20"/>
        </w:rPr>
      </w:pPr>
      <w:r>
        <w:rPr>
          <w:rFonts w:ascii="Montserrat" w:hAnsi="Montserrat" w:cs="Arial"/>
          <w:color w:val="000000" w:themeColor="text1"/>
          <w:sz w:val="20"/>
          <w:szCs w:val="20"/>
        </w:rPr>
        <w:t>Actualmente mente cuenta con un equipo gemelo que actúa como contingencia en caso de falla del principal.</w:t>
      </w:r>
    </w:p>
    <w:p w14:paraId="6F04C752" w14:textId="77777777" w:rsidR="001D355F" w:rsidRPr="00DA7691" w:rsidRDefault="001D355F" w:rsidP="001D355F">
      <w:pPr>
        <w:pStyle w:val="ListParagraph"/>
        <w:spacing w:line="276" w:lineRule="auto"/>
        <w:jc w:val="both"/>
        <w:rPr>
          <w:rFonts w:ascii="Montserrat" w:hAnsi="Montserrat" w:cs="Arial"/>
          <w:color w:val="000000" w:themeColor="text1"/>
          <w:sz w:val="20"/>
          <w:szCs w:val="20"/>
        </w:rPr>
      </w:pPr>
    </w:p>
    <w:p w14:paraId="36FD5C63" w14:textId="77777777" w:rsidR="001D355F" w:rsidRPr="00DA7691" w:rsidRDefault="001D355F" w:rsidP="00FD44A8">
      <w:pPr>
        <w:pStyle w:val="Heading5"/>
        <w:numPr>
          <w:ilvl w:val="3"/>
          <w:numId w:val="61"/>
        </w:numPr>
        <w:ind w:left="851"/>
        <w:rPr>
          <w:rFonts w:ascii="Montserrat" w:hAnsi="Montserrat" w:cs="Arial"/>
          <w:b/>
          <w:color w:val="000000" w:themeColor="text1"/>
          <w:sz w:val="20"/>
          <w:szCs w:val="20"/>
        </w:rPr>
      </w:pPr>
      <w:bookmarkStart w:id="238" w:name="_Toc157526098"/>
      <w:r w:rsidRPr="00DA7691">
        <w:rPr>
          <w:rFonts w:ascii="Montserrat" w:hAnsi="Montserrat" w:cs="Arial"/>
          <w:b/>
          <w:color w:val="000000" w:themeColor="text1"/>
          <w:sz w:val="20"/>
          <w:szCs w:val="20"/>
        </w:rPr>
        <w:t>Sistema de protección</w:t>
      </w:r>
      <w:bookmarkEnd w:id="238"/>
    </w:p>
    <w:p w14:paraId="30CE1E47" w14:textId="77777777" w:rsidR="001D355F" w:rsidRPr="00DA7691" w:rsidRDefault="001D355F" w:rsidP="001D355F">
      <w:pPr>
        <w:pStyle w:val="ListParagraph"/>
        <w:rPr>
          <w:rFonts w:ascii="Montserrat" w:hAnsi="Montserrat" w:cs="Arial"/>
          <w:b/>
          <w:color w:val="000000" w:themeColor="text1"/>
          <w:sz w:val="20"/>
          <w:szCs w:val="20"/>
          <w:lang w:val="es-ES"/>
        </w:rPr>
      </w:pPr>
    </w:p>
    <w:p w14:paraId="6E6C69A0" w14:textId="77777777" w:rsidR="001D355F" w:rsidRPr="00DA7691" w:rsidRDefault="001D355F" w:rsidP="00C81D78">
      <w:pPr>
        <w:autoSpaceDE w:val="0"/>
        <w:autoSpaceDN w:val="0"/>
        <w:adjustRightInd w:val="0"/>
        <w:spacing w:after="0" w:line="276" w:lineRule="auto"/>
        <w:jc w:val="both"/>
        <w:rPr>
          <w:rFonts w:ascii="Montserrat" w:hAnsi="Montserrat" w:cs="Arial"/>
          <w:color w:val="000000" w:themeColor="text1"/>
          <w:sz w:val="20"/>
          <w:szCs w:val="20"/>
        </w:rPr>
      </w:pPr>
      <w:r w:rsidRPr="00DA7691">
        <w:rPr>
          <w:rFonts w:ascii="Montserrat" w:hAnsi="Montserrat" w:cs="Arial"/>
          <w:color w:val="000000" w:themeColor="text1"/>
          <w:sz w:val="20"/>
          <w:szCs w:val="20"/>
        </w:rPr>
        <w:t xml:space="preserve">La institución cuenta con un sistema de protección antispam, </w:t>
      </w:r>
      <w:proofErr w:type="spellStart"/>
      <w:r w:rsidRPr="00DA7691">
        <w:rPr>
          <w:rFonts w:ascii="Montserrat" w:hAnsi="Montserrat" w:cs="Arial"/>
          <w:color w:val="000000" w:themeColor="text1"/>
          <w:sz w:val="20"/>
          <w:szCs w:val="20"/>
        </w:rPr>
        <w:t>anti-phishing</w:t>
      </w:r>
      <w:proofErr w:type="spellEnd"/>
      <w:r w:rsidRPr="00DA7691">
        <w:rPr>
          <w:rFonts w:ascii="Montserrat" w:hAnsi="Montserrat" w:cs="Arial"/>
          <w:color w:val="000000" w:themeColor="text1"/>
          <w:sz w:val="20"/>
          <w:szCs w:val="20"/>
        </w:rPr>
        <w:t>, antimalware, administración de cuarentena para los correos electrónicos y archivos compartidos (OneDrive, Teams, SharePoint) de la plataforma de Microsoft llamado ESET Cloud Office.</w:t>
      </w:r>
    </w:p>
    <w:p w14:paraId="501D052D" w14:textId="77777777" w:rsidR="001D355F" w:rsidRPr="00DA7691" w:rsidRDefault="001D355F" w:rsidP="00C81D78">
      <w:pPr>
        <w:autoSpaceDE w:val="0"/>
        <w:autoSpaceDN w:val="0"/>
        <w:adjustRightInd w:val="0"/>
        <w:spacing w:after="0" w:line="276" w:lineRule="auto"/>
        <w:jc w:val="both"/>
        <w:rPr>
          <w:rFonts w:ascii="Montserrat" w:hAnsi="Montserrat" w:cs="Arial"/>
          <w:color w:val="000000" w:themeColor="text1"/>
          <w:sz w:val="20"/>
          <w:szCs w:val="20"/>
        </w:rPr>
      </w:pPr>
      <w:r w:rsidRPr="00DA7691">
        <w:rPr>
          <w:rFonts w:ascii="Montserrat" w:hAnsi="Montserrat" w:cs="Arial"/>
          <w:color w:val="000000" w:themeColor="text1"/>
          <w:sz w:val="20"/>
          <w:szCs w:val="20"/>
        </w:rPr>
        <w:t xml:space="preserve">En las terminales de cómputo se cuenta con una protección </w:t>
      </w:r>
      <w:proofErr w:type="spellStart"/>
      <w:r w:rsidRPr="00DA7691">
        <w:rPr>
          <w:rFonts w:ascii="Montserrat" w:hAnsi="Montserrat" w:cs="Arial"/>
          <w:color w:val="000000" w:themeColor="text1"/>
          <w:sz w:val="20"/>
          <w:szCs w:val="20"/>
        </w:rPr>
        <w:t>Endpoint</w:t>
      </w:r>
      <w:proofErr w:type="spellEnd"/>
      <w:r w:rsidRPr="00DA7691">
        <w:rPr>
          <w:rFonts w:ascii="Montserrat" w:hAnsi="Montserrat" w:cs="Arial"/>
          <w:color w:val="000000" w:themeColor="text1"/>
          <w:sz w:val="20"/>
          <w:szCs w:val="20"/>
        </w:rPr>
        <w:t xml:space="preserve"> ESET PROTECT Security administrada </w:t>
      </w:r>
      <w:proofErr w:type="spellStart"/>
      <w:r w:rsidRPr="00DA7691">
        <w:rPr>
          <w:rFonts w:ascii="Montserrat" w:hAnsi="Montserrat" w:cs="Arial"/>
          <w:color w:val="000000" w:themeColor="text1"/>
          <w:sz w:val="20"/>
          <w:szCs w:val="20"/>
        </w:rPr>
        <w:t>Onpremise</w:t>
      </w:r>
      <w:proofErr w:type="spellEnd"/>
      <w:r w:rsidRPr="00DA7691">
        <w:rPr>
          <w:rFonts w:ascii="Montserrat" w:hAnsi="Montserrat" w:cs="Arial"/>
          <w:color w:val="000000" w:themeColor="text1"/>
          <w:sz w:val="20"/>
          <w:szCs w:val="20"/>
        </w:rPr>
        <w:t xml:space="preserve"> y Cloud a través de una plataforma de gestión de licencias para las soluciones de ESET, lo que contribuye a la gestión unificada de amenazas y permite implementar políticas de seguridad y reglas de acceso ofreciendo garantías en seguridad, disponibilidad, estabilidad y funcionalidad de los servicios y procesos de la Institución.</w:t>
      </w:r>
    </w:p>
    <w:p w14:paraId="045C787A" w14:textId="77777777" w:rsidR="001D355F" w:rsidRPr="00DA7691" w:rsidRDefault="001D355F" w:rsidP="001D355F">
      <w:pPr>
        <w:pStyle w:val="ListParagraph"/>
        <w:rPr>
          <w:rFonts w:ascii="Montserrat" w:hAnsi="Montserrat" w:cs="FiraSans-Medium"/>
          <w:color w:val="000000" w:themeColor="text1"/>
          <w:sz w:val="20"/>
          <w:szCs w:val="20"/>
        </w:rPr>
      </w:pPr>
    </w:p>
    <w:p w14:paraId="6A868DB9" w14:textId="77777777" w:rsidR="001D355F" w:rsidRPr="00DA7691" w:rsidRDefault="001D355F" w:rsidP="00FD44A8">
      <w:pPr>
        <w:pStyle w:val="Heading5"/>
        <w:numPr>
          <w:ilvl w:val="3"/>
          <w:numId w:val="61"/>
        </w:numPr>
        <w:ind w:left="851"/>
        <w:rPr>
          <w:rFonts w:ascii="Montserrat" w:hAnsi="Montserrat" w:cs="Arial"/>
          <w:b/>
          <w:color w:val="000000" w:themeColor="text1"/>
          <w:sz w:val="20"/>
          <w:szCs w:val="20"/>
        </w:rPr>
      </w:pPr>
      <w:bookmarkStart w:id="239" w:name="_Toc157526099"/>
      <w:r w:rsidRPr="00DA7691">
        <w:rPr>
          <w:rFonts w:ascii="Montserrat" w:hAnsi="Montserrat" w:cs="Arial"/>
          <w:b/>
          <w:color w:val="000000" w:themeColor="text1"/>
          <w:sz w:val="20"/>
          <w:szCs w:val="20"/>
        </w:rPr>
        <w:t>Servicio de análisis de vulnerabilidades</w:t>
      </w:r>
      <w:bookmarkEnd w:id="239"/>
    </w:p>
    <w:p w14:paraId="4280A36E" w14:textId="77777777" w:rsidR="007A17E7" w:rsidRPr="00DA7691" w:rsidRDefault="007A17E7" w:rsidP="00C81D78">
      <w:pPr>
        <w:autoSpaceDE w:val="0"/>
        <w:autoSpaceDN w:val="0"/>
        <w:adjustRightInd w:val="0"/>
        <w:spacing w:after="0" w:line="276" w:lineRule="auto"/>
        <w:jc w:val="both"/>
        <w:rPr>
          <w:rFonts w:ascii="Montserrat" w:hAnsi="Montserrat" w:cs="Arial"/>
          <w:color w:val="000000" w:themeColor="text1"/>
          <w:sz w:val="20"/>
          <w:szCs w:val="20"/>
        </w:rPr>
      </w:pPr>
    </w:p>
    <w:p w14:paraId="3188B2E7" w14:textId="52813950" w:rsidR="001D355F" w:rsidRPr="00DA7691" w:rsidRDefault="001D355F" w:rsidP="00C81D78">
      <w:pPr>
        <w:autoSpaceDE w:val="0"/>
        <w:autoSpaceDN w:val="0"/>
        <w:adjustRightInd w:val="0"/>
        <w:spacing w:after="0" w:line="276" w:lineRule="auto"/>
        <w:jc w:val="both"/>
        <w:rPr>
          <w:rFonts w:ascii="Montserrat" w:hAnsi="Montserrat" w:cs="Arial"/>
          <w:color w:val="000000" w:themeColor="text1"/>
          <w:sz w:val="20"/>
          <w:szCs w:val="20"/>
        </w:rPr>
      </w:pPr>
      <w:r w:rsidRPr="00DA7691">
        <w:rPr>
          <w:rFonts w:ascii="Montserrat" w:hAnsi="Montserrat" w:cs="Arial"/>
          <w:color w:val="000000" w:themeColor="text1"/>
          <w:sz w:val="20"/>
          <w:szCs w:val="20"/>
        </w:rPr>
        <w:t xml:space="preserve">Se cuenta con un sistema de análisis de vulnerabilidades NESSUS Professional que permite actualizaciones de vulnerabilidades en tiempo real, y se actualiza con las </w:t>
      </w:r>
      <w:r w:rsidR="007A17E7" w:rsidRPr="00DA7691">
        <w:rPr>
          <w:rFonts w:ascii="Montserrat" w:hAnsi="Montserrat" w:cs="Arial"/>
          <w:color w:val="000000" w:themeColor="text1"/>
          <w:sz w:val="20"/>
          <w:szCs w:val="20"/>
        </w:rPr>
        <w:t xml:space="preserve">bases </w:t>
      </w:r>
      <w:r w:rsidRPr="00DA7691">
        <w:rPr>
          <w:rFonts w:ascii="Montserrat" w:hAnsi="Montserrat" w:cs="Arial"/>
          <w:color w:val="000000" w:themeColor="text1"/>
          <w:sz w:val="20"/>
          <w:szCs w:val="20"/>
        </w:rPr>
        <w:t>de datos de CVE de vulnerabilidades y exposiciones comunes, lo que permite detectar incidencias presentadas.</w:t>
      </w:r>
    </w:p>
    <w:p w14:paraId="64441E29" w14:textId="77777777" w:rsidR="001D355F" w:rsidRPr="00DA7691" w:rsidRDefault="001D355F" w:rsidP="001D355F">
      <w:pPr>
        <w:pStyle w:val="ListParagraph"/>
        <w:spacing w:line="276" w:lineRule="auto"/>
        <w:jc w:val="both"/>
        <w:rPr>
          <w:rFonts w:ascii="Montserrat" w:hAnsi="Montserrat" w:cs="Arial"/>
          <w:color w:val="000000" w:themeColor="text1"/>
          <w:sz w:val="20"/>
          <w:szCs w:val="20"/>
        </w:rPr>
      </w:pPr>
    </w:p>
    <w:p w14:paraId="2445E75C" w14:textId="77777777" w:rsidR="001D355F" w:rsidRPr="00DA7691" w:rsidRDefault="001D355F" w:rsidP="00FD44A8">
      <w:pPr>
        <w:pStyle w:val="Heading5"/>
        <w:numPr>
          <w:ilvl w:val="3"/>
          <w:numId w:val="61"/>
        </w:numPr>
        <w:ind w:left="851"/>
        <w:rPr>
          <w:rFonts w:ascii="Montserrat" w:hAnsi="Montserrat" w:cs="Arial"/>
          <w:b/>
          <w:color w:val="000000" w:themeColor="text1"/>
          <w:sz w:val="20"/>
          <w:szCs w:val="20"/>
        </w:rPr>
      </w:pPr>
      <w:bookmarkStart w:id="240" w:name="_Toc157526100"/>
      <w:r w:rsidRPr="00DA7691">
        <w:rPr>
          <w:rFonts w:ascii="Montserrat" w:hAnsi="Montserrat" w:cs="Arial"/>
          <w:b/>
          <w:color w:val="000000" w:themeColor="text1"/>
          <w:sz w:val="20"/>
          <w:szCs w:val="20"/>
        </w:rPr>
        <w:t>DRP – Plan de Recuperación de Desastres</w:t>
      </w:r>
      <w:bookmarkEnd w:id="240"/>
    </w:p>
    <w:p w14:paraId="2D198283" w14:textId="77777777" w:rsidR="00BF11D1" w:rsidRPr="00DA7691" w:rsidRDefault="00BF11D1" w:rsidP="00C81D78">
      <w:pPr>
        <w:autoSpaceDE w:val="0"/>
        <w:autoSpaceDN w:val="0"/>
        <w:adjustRightInd w:val="0"/>
        <w:spacing w:after="0" w:line="276" w:lineRule="auto"/>
        <w:jc w:val="both"/>
        <w:rPr>
          <w:rFonts w:ascii="Montserrat" w:hAnsi="Montserrat" w:cs="Arial"/>
          <w:color w:val="000000" w:themeColor="text1"/>
          <w:sz w:val="20"/>
          <w:szCs w:val="20"/>
        </w:rPr>
      </w:pPr>
    </w:p>
    <w:p w14:paraId="70A08A5E" w14:textId="2615CB00" w:rsidR="001D355F" w:rsidRPr="00DA7691" w:rsidRDefault="001D355F" w:rsidP="00C81D78">
      <w:pPr>
        <w:autoSpaceDE w:val="0"/>
        <w:autoSpaceDN w:val="0"/>
        <w:adjustRightInd w:val="0"/>
        <w:spacing w:after="0" w:line="276" w:lineRule="auto"/>
        <w:jc w:val="both"/>
        <w:rPr>
          <w:rFonts w:ascii="Montserrat" w:hAnsi="Montserrat" w:cs="Arial"/>
          <w:color w:val="000000" w:themeColor="text1"/>
          <w:sz w:val="20"/>
          <w:szCs w:val="20"/>
        </w:rPr>
      </w:pPr>
      <w:r w:rsidRPr="00DA7691">
        <w:rPr>
          <w:rFonts w:ascii="Montserrat" w:hAnsi="Montserrat" w:cs="Arial"/>
          <w:color w:val="000000" w:themeColor="text1"/>
          <w:sz w:val="20"/>
          <w:szCs w:val="20"/>
        </w:rPr>
        <w:t xml:space="preserve">La Universidad Simón Bolívar, ha venido fortaleciendo su infraestructura de </w:t>
      </w:r>
      <w:proofErr w:type="spellStart"/>
      <w:r w:rsidRPr="00DA7691">
        <w:rPr>
          <w:rFonts w:ascii="Montserrat" w:hAnsi="Montserrat" w:cs="Arial"/>
          <w:color w:val="000000" w:themeColor="text1"/>
          <w:sz w:val="20"/>
          <w:szCs w:val="20"/>
        </w:rPr>
        <w:t>Networking</w:t>
      </w:r>
      <w:proofErr w:type="spellEnd"/>
      <w:r w:rsidRPr="00DA7691">
        <w:rPr>
          <w:rFonts w:ascii="Montserrat" w:hAnsi="Montserrat" w:cs="Arial"/>
          <w:color w:val="000000" w:themeColor="text1"/>
          <w:sz w:val="20"/>
          <w:szCs w:val="20"/>
        </w:rPr>
        <w:t>, la cual se ha convertido en un apoyo fundamental en el desarrollo de los procesos institucionales, por ello la disponibilidad de los servicios TIC es imprescindible para el</w:t>
      </w:r>
      <w:r w:rsidR="00415247" w:rsidRPr="00DA7691">
        <w:rPr>
          <w:rFonts w:ascii="Montserrat" w:hAnsi="Montserrat" w:cs="Arial"/>
          <w:color w:val="000000" w:themeColor="text1"/>
          <w:sz w:val="20"/>
          <w:szCs w:val="20"/>
        </w:rPr>
        <w:t xml:space="preserve"> </w:t>
      </w:r>
      <w:r w:rsidRPr="00DA7691">
        <w:rPr>
          <w:rFonts w:ascii="Montserrat" w:hAnsi="Montserrat" w:cs="Arial"/>
          <w:color w:val="000000" w:themeColor="text1"/>
          <w:sz w:val="20"/>
          <w:szCs w:val="20"/>
        </w:rPr>
        <w:t>normal funcionamiento de estos. A continuación, se expresan las pautas para continuar</w:t>
      </w:r>
      <w:r w:rsidR="00415247" w:rsidRPr="00DA7691">
        <w:rPr>
          <w:rFonts w:ascii="Montserrat" w:hAnsi="Montserrat" w:cs="Arial"/>
          <w:color w:val="000000" w:themeColor="text1"/>
          <w:sz w:val="20"/>
          <w:szCs w:val="20"/>
        </w:rPr>
        <w:t xml:space="preserve"> </w:t>
      </w:r>
      <w:r w:rsidRPr="00DA7691">
        <w:rPr>
          <w:rFonts w:ascii="Montserrat" w:hAnsi="Montserrat" w:cs="Arial"/>
          <w:color w:val="000000" w:themeColor="text1"/>
          <w:sz w:val="20"/>
          <w:szCs w:val="20"/>
        </w:rPr>
        <w:t>con las actividades diarias en caso de caídas en la red LAN (Redes de Área Local) o WAN (Redes de área amplia).</w:t>
      </w:r>
    </w:p>
    <w:p w14:paraId="59E92219" w14:textId="77777777" w:rsidR="001D355F" w:rsidRPr="00DA7691" w:rsidRDefault="001D355F" w:rsidP="00C81D78">
      <w:pPr>
        <w:autoSpaceDE w:val="0"/>
        <w:autoSpaceDN w:val="0"/>
        <w:adjustRightInd w:val="0"/>
        <w:spacing w:after="0" w:line="276" w:lineRule="auto"/>
        <w:jc w:val="both"/>
        <w:rPr>
          <w:rFonts w:ascii="Montserrat" w:hAnsi="Montserrat" w:cs="Arial"/>
          <w:color w:val="000000" w:themeColor="text1"/>
          <w:sz w:val="20"/>
          <w:szCs w:val="20"/>
        </w:rPr>
      </w:pPr>
      <w:r w:rsidRPr="00DA7691">
        <w:rPr>
          <w:rFonts w:ascii="Montserrat" w:hAnsi="Montserrat" w:cs="Arial"/>
          <w:color w:val="000000" w:themeColor="text1"/>
          <w:sz w:val="20"/>
          <w:szCs w:val="20"/>
        </w:rPr>
        <w:t>Actualmente la Universidad Simón Bolívar cuenta con dos Datacenter que soportan y garantizan la disponibilidad de todos los procesos instituciones.</w:t>
      </w:r>
    </w:p>
    <w:p w14:paraId="5FCDECED" w14:textId="77777777" w:rsidR="001D355F" w:rsidRPr="00DA7691" w:rsidRDefault="001D355F" w:rsidP="00C81D78">
      <w:pPr>
        <w:autoSpaceDE w:val="0"/>
        <w:autoSpaceDN w:val="0"/>
        <w:adjustRightInd w:val="0"/>
        <w:spacing w:after="0" w:line="276" w:lineRule="auto"/>
        <w:jc w:val="both"/>
        <w:rPr>
          <w:rFonts w:ascii="Montserrat" w:hAnsi="Montserrat" w:cs="Arial"/>
          <w:color w:val="000000" w:themeColor="text1"/>
          <w:sz w:val="20"/>
          <w:szCs w:val="20"/>
        </w:rPr>
      </w:pPr>
      <w:r w:rsidRPr="00DA7691">
        <w:rPr>
          <w:rFonts w:ascii="Montserrat" w:hAnsi="Montserrat" w:cs="Arial"/>
          <w:color w:val="000000" w:themeColor="text1"/>
          <w:sz w:val="20"/>
          <w:szCs w:val="20"/>
        </w:rPr>
        <w:t>Cada Datacenter está dotado con la tecnología para el almacenamiento y procesamiento de datos, ancho de banda LAN y WAN, servidores físicos y virtualizados y equipos de redes de última generación para el control de tráfico y seguridad.</w:t>
      </w:r>
    </w:p>
    <w:p w14:paraId="7A0723C0" w14:textId="77777777" w:rsidR="001D355F" w:rsidRPr="00DA7691" w:rsidRDefault="001D355F" w:rsidP="00C81D78">
      <w:pPr>
        <w:autoSpaceDE w:val="0"/>
        <w:autoSpaceDN w:val="0"/>
        <w:adjustRightInd w:val="0"/>
        <w:spacing w:after="0" w:line="276" w:lineRule="auto"/>
        <w:jc w:val="both"/>
        <w:rPr>
          <w:rFonts w:ascii="Montserrat" w:hAnsi="Montserrat" w:cs="Arial"/>
          <w:color w:val="000000" w:themeColor="text1"/>
          <w:sz w:val="20"/>
          <w:szCs w:val="20"/>
        </w:rPr>
      </w:pPr>
      <w:r w:rsidRPr="00DA7691">
        <w:rPr>
          <w:rFonts w:ascii="Montserrat" w:hAnsi="Montserrat" w:cs="Arial"/>
          <w:color w:val="000000" w:themeColor="text1"/>
          <w:sz w:val="20"/>
          <w:szCs w:val="20"/>
        </w:rPr>
        <w:t>Si existe alguna falla a nivel servicios del Datacenter principal. La Universidad cuenta con un clúster de servidores y almacenamiento con alta disponibilidad capaz de mantener el servicio siempre disponible. Además, en caso de falla o caída total, todos los servicios críticos de la institución son redireccionados al Datacenter de contingencia.</w:t>
      </w:r>
    </w:p>
    <w:p w14:paraId="7EF36CEA" w14:textId="77777777" w:rsidR="001D355F" w:rsidRPr="00DA7691" w:rsidRDefault="001D355F" w:rsidP="00C81D78">
      <w:pPr>
        <w:autoSpaceDE w:val="0"/>
        <w:autoSpaceDN w:val="0"/>
        <w:adjustRightInd w:val="0"/>
        <w:spacing w:after="0" w:line="276" w:lineRule="auto"/>
        <w:jc w:val="both"/>
        <w:rPr>
          <w:rFonts w:ascii="Montserrat" w:hAnsi="Montserrat" w:cs="Arial"/>
          <w:color w:val="000000" w:themeColor="text1"/>
          <w:sz w:val="20"/>
          <w:szCs w:val="20"/>
        </w:rPr>
      </w:pPr>
      <w:r w:rsidRPr="00DA7691">
        <w:rPr>
          <w:rFonts w:ascii="Montserrat" w:hAnsi="Montserrat" w:cs="Arial"/>
          <w:color w:val="000000" w:themeColor="text1"/>
          <w:sz w:val="20"/>
          <w:szCs w:val="20"/>
        </w:rPr>
        <w:t xml:space="preserve">Si la falla es a nivel LAN en el </w:t>
      </w:r>
      <w:proofErr w:type="spellStart"/>
      <w:r w:rsidRPr="00DA7691">
        <w:rPr>
          <w:rFonts w:ascii="Montserrat" w:hAnsi="Montserrat" w:cs="Arial"/>
          <w:color w:val="000000" w:themeColor="text1"/>
          <w:sz w:val="20"/>
          <w:szCs w:val="20"/>
        </w:rPr>
        <w:t>swicth</w:t>
      </w:r>
      <w:proofErr w:type="spellEnd"/>
      <w:r w:rsidRPr="00DA7691">
        <w:rPr>
          <w:rFonts w:ascii="Montserrat" w:hAnsi="Montserrat" w:cs="Arial"/>
          <w:color w:val="000000" w:themeColor="text1"/>
          <w:sz w:val="20"/>
          <w:szCs w:val="20"/>
        </w:rPr>
        <w:t xml:space="preserve"> </w:t>
      </w:r>
      <w:proofErr w:type="spellStart"/>
      <w:r w:rsidRPr="00DA7691">
        <w:rPr>
          <w:rFonts w:ascii="Montserrat" w:hAnsi="Montserrat" w:cs="Arial"/>
          <w:color w:val="000000" w:themeColor="text1"/>
          <w:sz w:val="20"/>
          <w:szCs w:val="20"/>
        </w:rPr>
        <w:t>core</w:t>
      </w:r>
      <w:proofErr w:type="spellEnd"/>
      <w:r w:rsidRPr="00DA7691">
        <w:rPr>
          <w:rFonts w:ascii="Montserrat" w:hAnsi="Montserrat" w:cs="Arial"/>
          <w:color w:val="000000" w:themeColor="text1"/>
          <w:sz w:val="20"/>
          <w:szCs w:val="20"/>
        </w:rPr>
        <w:t xml:space="preserve"> o </w:t>
      </w:r>
      <w:proofErr w:type="spellStart"/>
      <w:r w:rsidRPr="00DA7691">
        <w:rPr>
          <w:rFonts w:ascii="Montserrat" w:hAnsi="Montserrat" w:cs="Arial"/>
          <w:color w:val="000000" w:themeColor="text1"/>
          <w:sz w:val="20"/>
          <w:szCs w:val="20"/>
        </w:rPr>
        <w:t>backbone</w:t>
      </w:r>
      <w:proofErr w:type="spellEnd"/>
      <w:r w:rsidRPr="00DA7691">
        <w:rPr>
          <w:rFonts w:ascii="Montserrat" w:hAnsi="Montserrat" w:cs="Arial"/>
          <w:color w:val="000000" w:themeColor="text1"/>
          <w:sz w:val="20"/>
          <w:szCs w:val="20"/>
        </w:rPr>
        <w:t xml:space="preserve"> con servicios críticos. La Universidad cuenta con una red con alta disponibilidad y protocolos de enrutamiento dinámicos (OSFP), que constantemente verifican si existen fallos y pueden asumir el rol de principal de ser necesario.</w:t>
      </w:r>
    </w:p>
    <w:p w14:paraId="157427CC" w14:textId="77777777" w:rsidR="001D355F" w:rsidRPr="00DA7691" w:rsidRDefault="001D355F" w:rsidP="007A17E7">
      <w:pPr>
        <w:spacing w:line="276" w:lineRule="auto"/>
        <w:jc w:val="both"/>
        <w:rPr>
          <w:rFonts w:ascii="Montserrat" w:hAnsi="Montserrat" w:cs="Arial"/>
          <w:color w:val="000000" w:themeColor="text1"/>
          <w:sz w:val="20"/>
          <w:szCs w:val="20"/>
        </w:rPr>
      </w:pPr>
    </w:p>
    <w:p w14:paraId="24278ABD" w14:textId="77777777" w:rsidR="001D355F" w:rsidRPr="00DA7691" w:rsidRDefault="001D355F" w:rsidP="00FD44A8">
      <w:pPr>
        <w:pStyle w:val="Heading5"/>
        <w:numPr>
          <w:ilvl w:val="3"/>
          <w:numId w:val="61"/>
        </w:numPr>
        <w:ind w:left="851"/>
        <w:rPr>
          <w:rFonts w:ascii="Montserrat" w:hAnsi="Montserrat" w:cs="Arial"/>
          <w:b/>
          <w:color w:val="000000" w:themeColor="text1"/>
          <w:sz w:val="20"/>
          <w:szCs w:val="20"/>
        </w:rPr>
      </w:pPr>
      <w:bookmarkStart w:id="241" w:name="_Toc157526101"/>
      <w:r w:rsidRPr="00DA7691">
        <w:rPr>
          <w:rFonts w:ascii="Montserrat" w:hAnsi="Montserrat" w:cs="Arial"/>
          <w:b/>
          <w:color w:val="000000" w:themeColor="text1"/>
          <w:sz w:val="20"/>
          <w:szCs w:val="20"/>
        </w:rPr>
        <w:t>Sistema de Backup Clúster VMware.</w:t>
      </w:r>
      <w:bookmarkEnd w:id="241"/>
    </w:p>
    <w:p w14:paraId="2C7B0784" w14:textId="77777777" w:rsidR="000554F2" w:rsidRPr="00DA7691" w:rsidRDefault="000554F2" w:rsidP="00BF11D1">
      <w:pPr>
        <w:autoSpaceDE w:val="0"/>
        <w:autoSpaceDN w:val="0"/>
        <w:adjustRightInd w:val="0"/>
        <w:spacing w:after="0" w:line="276" w:lineRule="auto"/>
        <w:jc w:val="both"/>
        <w:rPr>
          <w:rFonts w:ascii="Montserrat" w:hAnsi="Montserrat" w:cs="Arial"/>
          <w:color w:val="000000" w:themeColor="text1"/>
          <w:sz w:val="20"/>
          <w:szCs w:val="20"/>
        </w:rPr>
      </w:pPr>
    </w:p>
    <w:p w14:paraId="1C022F08" w14:textId="41C7E3CD" w:rsidR="001D355F" w:rsidRPr="00DA7691" w:rsidRDefault="001D355F" w:rsidP="00BF11D1">
      <w:pPr>
        <w:autoSpaceDE w:val="0"/>
        <w:autoSpaceDN w:val="0"/>
        <w:adjustRightInd w:val="0"/>
        <w:spacing w:after="0" w:line="276" w:lineRule="auto"/>
        <w:jc w:val="both"/>
        <w:rPr>
          <w:rFonts w:ascii="Montserrat" w:hAnsi="Montserrat" w:cs="Arial"/>
          <w:color w:val="000000" w:themeColor="text1"/>
          <w:sz w:val="20"/>
          <w:szCs w:val="20"/>
        </w:rPr>
      </w:pPr>
      <w:r w:rsidRPr="00DA7691">
        <w:rPr>
          <w:rFonts w:ascii="Montserrat" w:hAnsi="Montserrat" w:cs="Arial"/>
          <w:color w:val="000000" w:themeColor="text1"/>
          <w:sz w:val="20"/>
          <w:szCs w:val="20"/>
        </w:rPr>
        <w:t>Actualmente la Universidad Simón Bolívar cuenta con un esquema de Backup y recuperación capaz de realizar Backup a los servidores de los Datacenter principal y contingencia, los cuales se guardan con una periodicidad diaria y semanal según la criticidad del servidor, estos son almacenados en una arquitectura de repositorios en el Datacenter principal. Además, si la caída o falla es total, gracias a las réplicas que se realizan a los servidores críticos en el Datacenter de contingencia se puede continuar con la operación de la institución.</w:t>
      </w:r>
    </w:p>
    <w:p w14:paraId="1AD30C7E" w14:textId="77777777" w:rsidR="001D355F" w:rsidRPr="00DA7691" w:rsidRDefault="001D355F" w:rsidP="001D355F">
      <w:pPr>
        <w:pStyle w:val="ListParagraph"/>
        <w:spacing w:line="276" w:lineRule="auto"/>
        <w:jc w:val="both"/>
        <w:rPr>
          <w:rFonts w:ascii="Montserrat" w:hAnsi="Montserrat" w:cs="Arial"/>
          <w:color w:val="000000" w:themeColor="text1"/>
          <w:sz w:val="20"/>
          <w:szCs w:val="20"/>
        </w:rPr>
      </w:pPr>
    </w:p>
    <w:p w14:paraId="19995DEB" w14:textId="77777777" w:rsidR="00214C52" w:rsidRPr="00DA7691" w:rsidRDefault="00214C52" w:rsidP="001D355F">
      <w:pPr>
        <w:pStyle w:val="ListParagraph"/>
        <w:spacing w:line="276" w:lineRule="auto"/>
        <w:jc w:val="both"/>
        <w:rPr>
          <w:rFonts w:ascii="Montserrat" w:hAnsi="Montserrat" w:cs="Arial"/>
          <w:color w:val="000000" w:themeColor="text1"/>
          <w:sz w:val="20"/>
          <w:szCs w:val="20"/>
        </w:rPr>
      </w:pPr>
    </w:p>
    <w:p w14:paraId="02AF3FC2" w14:textId="455BF131" w:rsidR="001D355F" w:rsidRPr="0084496A" w:rsidRDefault="00AA1075" w:rsidP="00FD44A8">
      <w:pPr>
        <w:pStyle w:val="Heading4"/>
        <w:numPr>
          <w:ilvl w:val="2"/>
          <w:numId w:val="61"/>
        </w:numPr>
        <w:spacing w:line="276" w:lineRule="auto"/>
        <w:ind w:left="284" w:hanging="360"/>
        <w:rPr>
          <w:rFonts w:ascii="Montserrat" w:hAnsi="Montserrat" w:cs="Arial"/>
          <w:b/>
          <w:i w:val="0"/>
          <w:color w:val="auto"/>
          <w:sz w:val="20"/>
          <w:szCs w:val="20"/>
        </w:rPr>
      </w:pPr>
      <w:bookmarkStart w:id="242" w:name="_Toc157526102"/>
      <w:r w:rsidRPr="0084496A">
        <w:rPr>
          <w:rFonts w:ascii="Montserrat" w:hAnsi="Montserrat" w:cs="Arial"/>
          <w:b/>
          <w:i w:val="0"/>
          <w:color w:val="auto"/>
          <w:sz w:val="20"/>
          <w:szCs w:val="20"/>
        </w:rPr>
        <w:t>CATÁLOGO DE ELEMENTOS DE INFRAESTRUCTURA DE TI</w:t>
      </w:r>
      <w:bookmarkEnd w:id="242"/>
    </w:p>
    <w:p w14:paraId="182D9EC4" w14:textId="77777777" w:rsidR="001D355F" w:rsidRPr="0084496A" w:rsidRDefault="001D355F" w:rsidP="001D355F">
      <w:pPr>
        <w:ind w:left="284"/>
        <w:rPr>
          <w:rFonts w:ascii="Montserrat" w:hAnsi="Montserrat" w:cs="Arial"/>
          <w:sz w:val="20"/>
          <w:szCs w:val="20"/>
          <w:lang w:val="es-ES"/>
        </w:rPr>
      </w:pPr>
    </w:p>
    <w:p w14:paraId="29307BE8" w14:textId="77777777" w:rsidR="001D355F" w:rsidRDefault="001D355F" w:rsidP="001D355F">
      <w:pPr>
        <w:spacing w:line="276" w:lineRule="auto"/>
        <w:jc w:val="both"/>
        <w:rPr>
          <w:rFonts w:ascii="Montserrat" w:hAnsi="Montserrat" w:cs="Arial"/>
          <w:sz w:val="20"/>
          <w:szCs w:val="20"/>
        </w:rPr>
      </w:pPr>
      <w:r w:rsidRPr="0084496A">
        <w:rPr>
          <w:rFonts w:ascii="Montserrat" w:hAnsi="Montserrat" w:cs="Arial"/>
          <w:sz w:val="20"/>
          <w:szCs w:val="20"/>
        </w:rPr>
        <w:t>Dentro de los elementos de infraestructura de TI, se encuentra la definición de los siguientes elementos según el tipo, y servicios involucrados que se presta a la comunidad institucional.</w:t>
      </w:r>
    </w:p>
    <w:p w14:paraId="565A5945" w14:textId="77777777" w:rsidR="000F2262" w:rsidRDefault="000F2262" w:rsidP="001D355F">
      <w:pPr>
        <w:spacing w:line="276" w:lineRule="auto"/>
        <w:jc w:val="both"/>
        <w:rPr>
          <w:rFonts w:ascii="Montserrat" w:hAnsi="Montserrat" w:cs="Arial"/>
          <w:sz w:val="20"/>
          <w:szCs w:val="20"/>
        </w:rPr>
      </w:pPr>
    </w:p>
    <w:tbl>
      <w:tblPr>
        <w:tblStyle w:val="Tabladecuadrcula4-nfasis51"/>
        <w:tblW w:w="7933" w:type="dxa"/>
        <w:jc w:val="center"/>
        <w:tblLook w:val="04A0" w:firstRow="1" w:lastRow="0" w:firstColumn="1" w:lastColumn="0" w:noHBand="0" w:noVBand="1"/>
      </w:tblPr>
      <w:tblGrid>
        <w:gridCol w:w="885"/>
        <w:gridCol w:w="2066"/>
        <w:gridCol w:w="2473"/>
        <w:gridCol w:w="2509"/>
      </w:tblGrid>
      <w:tr w:rsidR="00F70CB5" w:rsidRPr="00F70CB5" w14:paraId="209C2F15" w14:textId="77777777" w:rsidTr="00792A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5" w:type="dxa"/>
            <w:shd w:val="clear" w:color="auto" w:fill="0070C0"/>
          </w:tcPr>
          <w:p w14:paraId="300C8163" w14:textId="6374A2F7" w:rsidR="00F70CB5" w:rsidRPr="000F2262" w:rsidRDefault="00F70CB5" w:rsidP="00F70CB5">
            <w:pPr>
              <w:jc w:val="center"/>
              <w:rPr>
                <w:rFonts w:ascii="Montserrat" w:hAnsi="Montserrat"/>
                <w:color w:val="auto"/>
                <w:sz w:val="14"/>
                <w:szCs w:val="14"/>
              </w:rPr>
            </w:pPr>
            <w:r w:rsidRPr="000F2262">
              <w:rPr>
                <w:rFonts w:ascii="Montserrat" w:hAnsi="Montserrat"/>
                <w:color w:val="auto"/>
                <w:sz w:val="14"/>
                <w:szCs w:val="14"/>
              </w:rPr>
              <w:t>Cantidad</w:t>
            </w:r>
          </w:p>
        </w:tc>
        <w:tc>
          <w:tcPr>
            <w:tcW w:w="2066" w:type="dxa"/>
            <w:shd w:val="clear" w:color="auto" w:fill="0070C0"/>
          </w:tcPr>
          <w:p w14:paraId="6ACC8995" w14:textId="77777777" w:rsidR="00F70CB5" w:rsidRPr="000F2262" w:rsidRDefault="00F70CB5" w:rsidP="00F70CB5">
            <w:pPr>
              <w:jc w:val="center"/>
              <w:cnfStyle w:val="100000000000" w:firstRow="1" w:lastRow="0" w:firstColumn="0" w:lastColumn="0" w:oddVBand="0" w:evenVBand="0" w:oddHBand="0" w:evenHBand="0" w:firstRowFirstColumn="0" w:firstRowLastColumn="0" w:lastRowFirstColumn="0" w:lastRowLastColumn="0"/>
              <w:rPr>
                <w:rFonts w:ascii="Montserrat" w:hAnsi="Montserrat"/>
                <w:color w:val="auto"/>
                <w:sz w:val="14"/>
                <w:szCs w:val="14"/>
              </w:rPr>
            </w:pPr>
            <w:r w:rsidRPr="000F2262">
              <w:rPr>
                <w:rFonts w:ascii="Montserrat" w:hAnsi="Montserrat"/>
                <w:color w:val="auto"/>
                <w:sz w:val="14"/>
                <w:szCs w:val="14"/>
              </w:rPr>
              <w:t>Elemento de infraestructura</w:t>
            </w:r>
          </w:p>
        </w:tc>
        <w:tc>
          <w:tcPr>
            <w:tcW w:w="2473" w:type="dxa"/>
            <w:shd w:val="clear" w:color="auto" w:fill="0070C0"/>
          </w:tcPr>
          <w:p w14:paraId="43C70912" w14:textId="77777777" w:rsidR="00F70CB5" w:rsidRPr="000F2262" w:rsidRDefault="00F70CB5" w:rsidP="00F70CB5">
            <w:pPr>
              <w:jc w:val="center"/>
              <w:cnfStyle w:val="100000000000" w:firstRow="1" w:lastRow="0" w:firstColumn="0" w:lastColumn="0" w:oddVBand="0" w:evenVBand="0" w:oddHBand="0" w:evenHBand="0" w:firstRowFirstColumn="0" w:firstRowLastColumn="0" w:lastRowFirstColumn="0" w:lastRowLastColumn="0"/>
              <w:rPr>
                <w:rFonts w:ascii="Montserrat" w:hAnsi="Montserrat"/>
                <w:color w:val="auto"/>
                <w:sz w:val="14"/>
                <w:szCs w:val="14"/>
              </w:rPr>
            </w:pPr>
            <w:r w:rsidRPr="000F2262">
              <w:rPr>
                <w:rFonts w:ascii="Montserrat" w:hAnsi="Montserrat"/>
                <w:color w:val="auto"/>
                <w:sz w:val="14"/>
                <w:szCs w:val="14"/>
              </w:rPr>
              <w:t>Tipo</w:t>
            </w:r>
          </w:p>
        </w:tc>
        <w:tc>
          <w:tcPr>
            <w:tcW w:w="2509" w:type="dxa"/>
            <w:shd w:val="clear" w:color="auto" w:fill="0070C0"/>
          </w:tcPr>
          <w:p w14:paraId="45B3DFC4" w14:textId="77777777" w:rsidR="00F70CB5" w:rsidRPr="000F2262" w:rsidRDefault="00F70CB5" w:rsidP="00F70CB5">
            <w:pPr>
              <w:jc w:val="center"/>
              <w:cnfStyle w:val="100000000000" w:firstRow="1" w:lastRow="0" w:firstColumn="0" w:lastColumn="0" w:oddVBand="0" w:evenVBand="0" w:oddHBand="0" w:evenHBand="0" w:firstRowFirstColumn="0" w:firstRowLastColumn="0" w:lastRowFirstColumn="0" w:lastRowLastColumn="0"/>
              <w:rPr>
                <w:rFonts w:ascii="Montserrat" w:hAnsi="Montserrat"/>
                <w:color w:val="auto"/>
                <w:sz w:val="14"/>
                <w:szCs w:val="14"/>
              </w:rPr>
            </w:pPr>
            <w:r w:rsidRPr="000F2262">
              <w:rPr>
                <w:rFonts w:ascii="Montserrat" w:hAnsi="Montserrat"/>
                <w:color w:val="auto"/>
                <w:sz w:val="14"/>
                <w:szCs w:val="14"/>
              </w:rPr>
              <w:t>Servicio de Infraestructura involucrado</w:t>
            </w:r>
          </w:p>
        </w:tc>
      </w:tr>
      <w:tr w:rsidR="00F70CB5" w:rsidRPr="00F70CB5" w14:paraId="01018452" w14:textId="77777777" w:rsidTr="00B835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22C6FA0B" w14:textId="0833EE46" w:rsidR="00F70CB5" w:rsidRPr="00F70CB5" w:rsidRDefault="00F32584" w:rsidP="00B83555">
            <w:pPr>
              <w:jc w:val="center"/>
              <w:rPr>
                <w:rFonts w:ascii="Montserrat" w:hAnsi="Montserrat"/>
                <w:b w:val="0"/>
                <w:bCs w:val="0"/>
                <w:sz w:val="14"/>
                <w:szCs w:val="14"/>
              </w:rPr>
            </w:pPr>
            <w:r>
              <w:rPr>
                <w:rFonts w:ascii="Montserrat" w:hAnsi="Montserrat"/>
                <w:b w:val="0"/>
                <w:bCs w:val="0"/>
                <w:sz w:val="14"/>
                <w:szCs w:val="14"/>
              </w:rPr>
              <w:t>28</w:t>
            </w:r>
          </w:p>
        </w:tc>
        <w:tc>
          <w:tcPr>
            <w:tcW w:w="2066" w:type="dxa"/>
            <w:vAlign w:val="center"/>
          </w:tcPr>
          <w:p w14:paraId="4673416D" w14:textId="5C5C8A4A" w:rsidR="00F70CB5" w:rsidRPr="00F70CB5" w:rsidRDefault="00F70CB5" w:rsidP="00B11E58">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Servidor físico</w:t>
            </w:r>
          </w:p>
        </w:tc>
        <w:tc>
          <w:tcPr>
            <w:tcW w:w="2473" w:type="dxa"/>
            <w:vAlign w:val="center"/>
          </w:tcPr>
          <w:p w14:paraId="148EFA9A" w14:textId="356320F1"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Instalado en sitio</w:t>
            </w:r>
          </w:p>
        </w:tc>
        <w:tc>
          <w:tcPr>
            <w:tcW w:w="2509" w:type="dxa"/>
            <w:vAlign w:val="bottom"/>
          </w:tcPr>
          <w:p w14:paraId="6B869E30" w14:textId="77777777" w:rsidR="00721907" w:rsidRPr="00721907" w:rsidRDefault="00D76AA0"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721907">
              <w:rPr>
                <w:rFonts w:ascii="Montserrat" w:hAnsi="Montserrat"/>
                <w:sz w:val="14"/>
                <w:szCs w:val="14"/>
              </w:rPr>
              <w:t>Servicio de hosting</w:t>
            </w:r>
          </w:p>
          <w:p w14:paraId="0268333D" w14:textId="77777777" w:rsidR="00F70CB5" w:rsidRDefault="00721907"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721907">
              <w:rPr>
                <w:rFonts w:ascii="Montserrat" w:hAnsi="Montserrat"/>
                <w:sz w:val="14"/>
                <w:szCs w:val="14"/>
              </w:rPr>
              <w:t>Servicio de Bases de Datos</w:t>
            </w:r>
          </w:p>
          <w:p w14:paraId="4C30A39C" w14:textId="10E5591F" w:rsidR="00721907" w:rsidRPr="00721907" w:rsidRDefault="00721907"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Pr>
                <w:rFonts w:ascii="Montserrat" w:hAnsi="Montserrat"/>
                <w:sz w:val="14"/>
                <w:szCs w:val="14"/>
              </w:rPr>
              <w:t>Servicio de aplicaciones</w:t>
            </w:r>
          </w:p>
        </w:tc>
      </w:tr>
      <w:tr w:rsidR="00F70CB5" w:rsidRPr="00F70CB5" w14:paraId="2604F51B" w14:textId="77777777" w:rsidTr="00B83555">
        <w:trPr>
          <w:trHeight w:val="377"/>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323DFFCD" w14:textId="33DB3CB2" w:rsidR="00F70CB5" w:rsidRPr="00F70CB5" w:rsidRDefault="008004E2" w:rsidP="00B83555">
            <w:pPr>
              <w:jc w:val="center"/>
              <w:rPr>
                <w:rFonts w:ascii="Montserrat" w:hAnsi="Montserrat"/>
                <w:b w:val="0"/>
                <w:bCs w:val="0"/>
                <w:sz w:val="14"/>
                <w:szCs w:val="14"/>
              </w:rPr>
            </w:pPr>
            <w:r>
              <w:rPr>
                <w:rFonts w:ascii="Montserrat" w:hAnsi="Montserrat"/>
                <w:b w:val="0"/>
                <w:bCs w:val="0"/>
                <w:sz w:val="14"/>
                <w:szCs w:val="14"/>
              </w:rPr>
              <w:t>128</w:t>
            </w:r>
          </w:p>
        </w:tc>
        <w:tc>
          <w:tcPr>
            <w:tcW w:w="2066" w:type="dxa"/>
            <w:vAlign w:val="center"/>
          </w:tcPr>
          <w:p w14:paraId="0F8B364A" w14:textId="32CC06E5" w:rsidR="00F70CB5" w:rsidRPr="00F70CB5" w:rsidRDefault="00F70CB5" w:rsidP="00B11E58">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Servidor virtual</w:t>
            </w:r>
          </w:p>
        </w:tc>
        <w:tc>
          <w:tcPr>
            <w:tcW w:w="2473" w:type="dxa"/>
            <w:vAlign w:val="center"/>
          </w:tcPr>
          <w:p w14:paraId="35D99BFF" w14:textId="100DFB8F" w:rsidR="00F70CB5" w:rsidRPr="00F70CB5"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Instalado en sitio</w:t>
            </w:r>
          </w:p>
        </w:tc>
        <w:tc>
          <w:tcPr>
            <w:tcW w:w="2509" w:type="dxa"/>
            <w:vAlign w:val="bottom"/>
          </w:tcPr>
          <w:p w14:paraId="4DF76F86" w14:textId="77777777" w:rsidR="00721907" w:rsidRPr="00721907" w:rsidRDefault="00721907"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721907">
              <w:rPr>
                <w:rFonts w:ascii="Montserrat" w:hAnsi="Montserrat"/>
                <w:sz w:val="14"/>
                <w:szCs w:val="14"/>
              </w:rPr>
              <w:t>Servicio de hosting</w:t>
            </w:r>
          </w:p>
          <w:p w14:paraId="4FE9C469" w14:textId="77777777" w:rsidR="00721907" w:rsidRDefault="00721907" w:rsidP="00FD44A8">
            <w:pPr>
              <w:pStyle w:val="ListParagraph"/>
              <w:numPr>
                <w:ilvl w:val="0"/>
                <w:numId w:val="75"/>
              </w:numPr>
              <w:spacing w:after="160" w:line="259" w:lineRule="auto"/>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721907">
              <w:rPr>
                <w:rFonts w:ascii="Montserrat" w:hAnsi="Montserrat"/>
                <w:sz w:val="14"/>
                <w:szCs w:val="14"/>
              </w:rPr>
              <w:t>Servicio de Bases de Datos</w:t>
            </w:r>
          </w:p>
          <w:p w14:paraId="7842640B" w14:textId="459BF32F" w:rsidR="005F6CEC" w:rsidRPr="005F6CEC" w:rsidRDefault="00721907" w:rsidP="00FD44A8">
            <w:pPr>
              <w:pStyle w:val="ListParagraph"/>
              <w:numPr>
                <w:ilvl w:val="0"/>
                <w:numId w:val="75"/>
              </w:numPr>
              <w:spacing w:after="160" w:line="259" w:lineRule="auto"/>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721907">
              <w:rPr>
                <w:rFonts w:ascii="Montserrat" w:hAnsi="Montserrat"/>
                <w:sz w:val="14"/>
                <w:szCs w:val="14"/>
              </w:rPr>
              <w:t>Servicio de aplicaciones</w:t>
            </w:r>
          </w:p>
        </w:tc>
      </w:tr>
      <w:tr w:rsidR="00792A0A" w:rsidRPr="00F70CB5" w14:paraId="0564C92C" w14:textId="77777777" w:rsidTr="00B835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273BD112" w14:textId="40962E26" w:rsidR="00792A0A" w:rsidRPr="00F70CB5" w:rsidRDefault="00792A0A" w:rsidP="00B83555">
            <w:pPr>
              <w:jc w:val="center"/>
              <w:rPr>
                <w:rFonts w:ascii="Montserrat" w:hAnsi="Montserrat"/>
                <w:b w:val="0"/>
                <w:bCs w:val="0"/>
                <w:sz w:val="14"/>
                <w:szCs w:val="14"/>
              </w:rPr>
            </w:pPr>
            <w:r w:rsidRPr="00792A0A">
              <w:rPr>
                <w:rFonts w:ascii="Montserrat" w:hAnsi="Montserrat"/>
                <w:b w:val="0"/>
                <w:bCs w:val="0"/>
                <w:sz w:val="14"/>
                <w:szCs w:val="14"/>
              </w:rPr>
              <w:t>4</w:t>
            </w:r>
          </w:p>
        </w:tc>
        <w:tc>
          <w:tcPr>
            <w:tcW w:w="2066" w:type="dxa"/>
            <w:vAlign w:val="center"/>
          </w:tcPr>
          <w:p w14:paraId="3CD06539" w14:textId="16AF67C9" w:rsidR="00792A0A" w:rsidRPr="00F70CB5" w:rsidRDefault="00792A0A" w:rsidP="00B11E58">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792A0A">
              <w:rPr>
                <w:rFonts w:ascii="Montserrat" w:hAnsi="Montserrat"/>
                <w:sz w:val="14"/>
                <w:szCs w:val="14"/>
              </w:rPr>
              <w:t>Red de almacenamiento SAN-NAS </w:t>
            </w:r>
          </w:p>
        </w:tc>
        <w:tc>
          <w:tcPr>
            <w:tcW w:w="2473" w:type="dxa"/>
            <w:vAlign w:val="center"/>
          </w:tcPr>
          <w:p w14:paraId="24FB1FA2" w14:textId="7BE7EAF4" w:rsidR="00792A0A" w:rsidRPr="00F70CB5" w:rsidRDefault="00792A0A"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792A0A">
              <w:rPr>
                <w:rFonts w:ascii="Montserrat" w:hAnsi="Montserrat"/>
                <w:sz w:val="14"/>
                <w:szCs w:val="14"/>
              </w:rPr>
              <w:t>Instalado en sitio </w:t>
            </w:r>
          </w:p>
        </w:tc>
        <w:tc>
          <w:tcPr>
            <w:tcW w:w="2509" w:type="dxa"/>
            <w:vAlign w:val="center"/>
          </w:tcPr>
          <w:p w14:paraId="50F941F9" w14:textId="6CFFEA74" w:rsidR="00792A0A" w:rsidRPr="00F70CB5" w:rsidRDefault="00792A0A"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792A0A">
              <w:rPr>
                <w:rFonts w:ascii="Montserrat" w:hAnsi="Montserrat"/>
                <w:sz w:val="14"/>
                <w:szCs w:val="14"/>
              </w:rPr>
              <w:t>Servicio de almacenamiento </w:t>
            </w:r>
          </w:p>
        </w:tc>
      </w:tr>
      <w:tr w:rsidR="000059D0" w:rsidRPr="00F70CB5" w14:paraId="3FB38389" w14:textId="77777777" w:rsidTr="00B83555">
        <w:trPr>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06865D0D" w14:textId="05E3756C" w:rsidR="000059D0" w:rsidRPr="00F70CB5" w:rsidRDefault="000059D0" w:rsidP="00B83555">
            <w:pPr>
              <w:jc w:val="center"/>
              <w:rPr>
                <w:rFonts w:ascii="Montserrat" w:hAnsi="Montserrat"/>
                <w:b w:val="0"/>
                <w:bCs w:val="0"/>
                <w:sz w:val="14"/>
                <w:szCs w:val="14"/>
              </w:rPr>
            </w:pPr>
            <w:r w:rsidRPr="000059D0">
              <w:rPr>
                <w:rFonts w:ascii="Montserrat" w:hAnsi="Montserrat"/>
                <w:b w:val="0"/>
                <w:bCs w:val="0"/>
                <w:sz w:val="14"/>
                <w:szCs w:val="14"/>
              </w:rPr>
              <w:t>8</w:t>
            </w:r>
          </w:p>
        </w:tc>
        <w:tc>
          <w:tcPr>
            <w:tcW w:w="2066" w:type="dxa"/>
            <w:vAlign w:val="center"/>
          </w:tcPr>
          <w:p w14:paraId="6BAC7ACF" w14:textId="1489418B" w:rsidR="000059D0" w:rsidRPr="00F70CB5" w:rsidRDefault="000059D0" w:rsidP="00B11E58">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0059D0">
              <w:rPr>
                <w:rFonts w:ascii="Montserrat" w:hAnsi="Montserrat"/>
                <w:sz w:val="14"/>
                <w:szCs w:val="14"/>
              </w:rPr>
              <w:t>Contenedor Docker </w:t>
            </w:r>
          </w:p>
        </w:tc>
        <w:tc>
          <w:tcPr>
            <w:tcW w:w="2473" w:type="dxa"/>
            <w:vAlign w:val="center"/>
          </w:tcPr>
          <w:p w14:paraId="22616C6C" w14:textId="676A07C1" w:rsidR="000059D0" w:rsidRPr="00F70CB5" w:rsidRDefault="000059D0"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0059D0">
              <w:rPr>
                <w:rFonts w:ascii="Montserrat" w:hAnsi="Montserrat"/>
                <w:sz w:val="14"/>
                <w:szCs w:val="14"/>
              </w:rPr>
              <w:t>Instalado en sitio </w:t>
            </w:r>
          </w:p>
        </w:tc>
        <w:tc>
          <w:tcPr>
            <w:tcW w:w="2509" w:type="dxa"/>
            <w:vAlign w:val="center"/>
          </w:tcPr>
          <w:p w14:paraId="2F05145F" w14:textId="77777777" w:rsidR="000059D0" w:rsidRPr="00721907" w:rsidRDefault="000059D0"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721907">
              <w:rPr>
                <w:rFonts w:ascii="Montserrat" w:hAnsi="Montserrat"/>
                <w:sz w:val="14"/>
                <w:szCs w:val="14"/>
              </w:rPr>
              <w:t>Servicio de hosting</w:t>
            </w:r>
          </w:p>
          <w:p w14:paraId="70EB43DF" w14:textId="77777777" w:rsidR="000059D0" w:rsidRDefault="000059D0" w:rsidP="00FD44A8">
            <w:pPr>
              <w:pStyle w:val="ListParagraph"/>
              <w:numPr>
                <w:ilvl w:val="0"/>
                <w:numId w:val="75"/>
              </w:numPr>
              <w:spacing w:after="160" w:line="259" w:lineRule="auto"/>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721907">
              <w:rPr>
                <w:rFonts w:ascii="Montserrat" w:hAnsi="Montserrat"/>
                <w:sz w:val="14"/>
                <w:szCs w:val="14"/>
              </w:rPr>
              <w:t>Servicio de Bases de Datos</w:t>
            </w:r>
          </w:p>
          <w:p w14:paraId="0E892DED" w14:textId="0C97A72B" w:rsidR="000059D0" w:rsidRPr="00F70CB5" w:rsidRDefault="000059D0"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721907">
              <w:rPr>
                <w:rFonts w:ascii="Montserrat" w:hAnsi="Montserrat"/>
                <w:sz w:val="14"/>
                <w:szCs w:val="14"/>
              </w:rPr>
              <w:t>Servicio de aplicaciones</w:t>
            </w:r>
          </w:p>
        </w:tc>
      </w:tr>
      <w:tr w:rsidR="004730A2" w:rsidRPr="00F70CB5" w14:paraId="00EB880E" w14:textId="77777777" w:rsidTr="00B835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64C9FF93" w14:textId="4E4287C8" w:rsidR="004730A2" w:rsidRPr="00F70CB5" w:rsidRDefault="004730A2" w:rsidP="00B83555">
            <w:pPr>
              <w:jc w:val="center"/>
              <w:rPr>
                <w:rFonts w:ascii="Montserrat" w:hAnsi="Montserrat"/>
                <w:b w:val="0"/>
                <w:bCs w:val="0"/>
                <w:sz w:val="14"/>
                <w:szCs w:val="14"/>
              </w:rPr>
            </w:pPr>
            <w:r w:rsidRPr="004730A2">
              <w:rPr>
                <w:rFonts w:ascii="Montserrat" w:hAnsi="Montserrat"/>
                <w:b w:val="0"/>
                <w:bCs w:val="0"/>
                <w:sz w:val="14"/>
                <w:szCs w:val="14"/>
              </w:rPr>
              <w:t>2</w:t>
            </w:r>
          </w:p>
        </w:tc>
        <w:tc>
          <w:tcPr>
            <w:tcW w:w="2066" w:type="dxa"/>
            <w:vAlign w:val="center"/>
          </w:tcPr>
          <w:p w14:paraId="345E9E51" w14:textId="1C6DF212" w:rsidR="004730A2" w:rsidRPr="00F70CB5" w:rsidRDefault="004730A2" w:rsidP="00B11E58">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4730A2">
              <w:rPr>
                <w:rFonts w:ascii="Montserrat" w:hAnsi="Montserrat"/>
                <w:sz w:val="14"/>
                <w:szCs w:val="14"/>
              </w:rPr>
              <w:t>Balanceador de carga </w:t>
            </w:r>
          </w:p>
        </w:tc>
        <w:tc>
          <w:tcPr>
            <w:tcW w:w="2473" w:type="dxa"/>
            <w:vAlign w:val="center"/>
          </w:tcPr>
          <w:p w14:paraId="6217FBB9" w14:textId="4897CF27" w:rsidR="004730A2" w:rsidRPr="00F70CB5" w:rsidRDefault="004730A2"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4730A2">
              <w:rPr>
                <w:rFonts w:ascii="Montserrat" w:hAnsi="Montserrat"/>
                <w:sz w:val="14"/>
                <w:szCs w:val="14"/>
              </w:rPr>
              <w:t>Instalado en sitio </w:t>
            </w:r>
          </w:p>
        </w:tc>
        <w:tc>
          <w:tcPr>
            <w:tcW w:w="2509" w:type="dxa"/>
            <w:vAlign w:val="center"/>
          </w:tcPr>
          <w:p w14:paraId="4D20DDD8" w14:textId="3DF4709F" w:rsidR="004730A2" w:rsidRPr="00F70CB5" w:rsidRDefault="004730A2"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4730A2">
              <w:rPr>
                <w:rFonts w:ascii="Montserrat" w:hAnsi="Montserrat"/>
                <w:sz w:val="14"/>
                <w:szCs w:val="14"/>
              </w:rPr>
              <w:t>Servicio de disponibilidad </w:t>
            </w:r>
          </w:p>
        </w:tc>
      </w:tr>
      <w:tr w:rsidR="00F206E5" w:rsidRPr="00F70CB5" w14:paraId="127F85AD" w14:textId="77777777" w:rsidTr="00B83555">
        <w:trPr>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66CF39BB" w14:textId="2DF22F0A" w:rsidR="00F206E5" w:rsidRPr="00F70CB5" w:rsidRDefault="00F206E5" w:rsidP="00B83555">
            <w:pPr>
              <w:jc w:val="center"/>
              <w:rPr>
                <w:rFonts w:ascii="Montserrat" w:hAnsi="Montserrat"/>
                <w:b w:val="0"/>
                <w:bCs w:val="0"/>
                <w:sz w:val="14"/>
                <w:szCs w:val="14"/>
              </w:rPr>
            </w:pPr>
            <w:r w:rsidRPr="00F206E5">
              <w:rPr>
                <w:rFonts w:ascii="Montserrat" w:hAnsi="Montserrat"/>
                <w:b w:val="0"/>
                <w:bCs w:val="0"/>
                <w:sz w:val="14"/>
                <w:szCs w:val="14"/>
              </w:rPr>
              <w:t>8</w:t>
            </w:r>
          </w:p>
        </w:tc>
        <w:tc>
          <w:tcPr>
            <w:tcW w:w="2066" w:type="dxa"/>
            <w:vAlign w:val="center"/>
          </w:tcPr>
          <w:p w14:paraId="36E6A110" w14:textId="7FD2C1BB" w:rsidR="00F206E5" w:rsidRPr="00F70CB5" w:rsidRDefault="00F206E5" w:rsidP="00B11E58">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206E5">
              <w:rPr>
                <w:rFonts w:ascii="Montserrat" w:hAnsi="Montserrat"/>
                <w:sz w:val="14"/>
                <w:szCs w:val="14"/>
              </w:rPr>
              <w:t xml:space="preserve">Plataforma </w:t>
            </w:r>
            <w:proofErr w:type="spellStart"/>
            <w:r w:rsidRPr="00F206E5">
              <w:rPr>
                <w:rFonts w:ascii="Montserrat" w:hAnsi="Montserrat"/>
                <w:sz w:val="14"/>
                <w:szCs w:val="14"/>
              </w:rPr>
              <w:t>Kubernet</w:t>
            </w:r>
            <w:proofErr w:type="spellEnd"/>
            <w:r w:rsidRPr="00F206E5">
              <w:rPr>
                <w:rFonts w:ascii="Montserrat" w:hAnsi="Montserrat"/>
                <w:sz w:val="14"/>
                <w:szCs w:val="14"/>
              </w:rPr>
              <w:t> </w:t>
            </w:r>
          </w:p>
        </w:tc>
        <w:tc>
          <w:tcPr>
            <w:tcW w:w="2473" w:type="dxa"/>
            <w:vAlign w:val="center"/>
          </w:tcPr>
          <w:p w14:paraId="03FC05A8" w14:textId="77777777" w:rsidR="00F206E5" w:rsidRPr="00F206E5" w:rsidRDefault="00F206E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206E5">
              <w:rPr>
                <w:rFonts w:ascii="Montserrat" w:hAnsi="Montserrat"/>
                <w:sz w:val="14"/>
                <w:szCs w:val="14"/>
              </w:rPr>
              <w:t>Instalado en sitio </w:t>
            </w:r>
          </w:p>
          <w:p w14:paraId="7BD555E2" w14:textId="7671A4B1" w:rsidR="00F206E5" w:rsidRPr="00F70CB5" w:rsidRDefault="00F206E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206E5">
              <w:rPr>
                <w:rFonts w:ascii="Montserrat" w:hAnsi="Montserrat"/>
                <w:sz w:val="14"/>
                <w:szCs w:val="14"/>
              </w:rPr>
              <w:t>Software como servicio </w:t>
            </w:r>
          </w:p>
        </w:tc>
        <w:tc>
          <w:tcPr>
            <w:tcW w:w="2509" w:type="dxa"/>
            <w:vAlign w:val="center"/>
          </w:tcPr>
          <w:p w14:paraId="424CAC6C" w14:textId="161B2AB8" w:rsidR="00F206E5" w:rsidRPr="00F70CB5" w:rsidRDefault="00F206E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206E5">
              <w:rPr>
                <w:rFonts w:ascii="Montserrat" w:hAnsi="Montserrat"/>
                <w:sz w:val="14"/>
                <w:szCs w:val="14"/>
              </w:rPr>
              <w:t>Servicio de hosting </w:t>
            </w:r>
          </w:p>
        </w:tc>
      </w:tr>
      <w:tr w:rsidR="00F70CB5" w:rsidRPr="00F70CB5" w14:paraId="7F53FBF5" w14:textId="77777777" w:rsidTr="00B835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4137FA8A" w14:textId="441DA062" w:rsidR="00F70CB5" w:rsidRPr="00F70CB5" w:rsidRDefault="00F206E5" w:rsidP="00B83555">
            <w:pPr>
              <w:jc w:val="center"/>
              <w:rPr>
                <w:rFonts w:ascii="Montserrat" w:hAnsi="Montserrat"/>
                <w:b w:val="0"/>
                <w:bCs w:val="0"/>
                <w:sz w:val="14"/>
                <w:szCs w:val="14"/>
              </w:rPr>
            </w:pPr>
            <w:r>
              <w:rPr>
                <w:rFonts w:ascii="Montserrat" w:hAnsi="Montserrat"/>
                <w:b w:val="0"/>
                <w:bCs w:val="0"/>
                <w:sz w:val="14"/>
                <w:szCs w:val="14"/>
              </w:rPr>
              <w:t>78</w:t>
            </w:r>
          </w:p>
        </w:tc>
        <w:tc>
          <w:tcPr>
            <w:tcW w:w="2066" w:type="dxa"/>
          </w:tcPr>
          <w:p w14:paraId="1B935EEB" w14:textId="77777777" w:rsidR="00F70CB5" w:rsidRPr="00F70CB5" w:rsidRDefault="00F70CB5" w:rsidP="00B11E58">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Servidor web</w:t>
            </w:r>
          </w:p>
        </w:tc>
        <w:tc>
          <w:tcPr>
            <w:tcW w:w="2473" w:type="dxa"/>
          </w:tcPr>
          <w:p w14:paraId="35EE5835" w14:textId="121207D9"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Instalado en sitio</w:t>
            </w:r>
          </w:p>
        </w:tc>
        <w:tc>
          <w:tcPr>
            <w:tcW w:w="2509" w:type="dxa"/>
          </w:tcPr>
          <w:p w14:paraId="13BAC63E" w14:textId="77777777"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hosting</w:t>
            </w:r>
          </w:p>
        </w:tc>
      </w:tr>
      <w:tr w:rsidR="00F70CB5" w:rsidRPr="00F70CB5" w14:paraId="1D522385" w14:textId="77777777" w:rsidTr="00B83555">
        <w:trPr>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53F5D220" w14:textId="0A49E48C" w:rsidR="00F70CB5" w:rsidRPr="00F70CB5" w:rsidRDefault="00C62341" w:rsidP="00B83555">
            <w:pPr>
              <w:jc w:val="center"/>
              <w:rPr>
                <w:rFonts w:ascii="Montserrat" w:hAnsi="Montserrat"/>
                <w:b w:val="0"/>
                <w:bCs w:val="0"/>
                <w:sz w:val="14"/>
                <w:szCs w:val="14"/>
              </w:rPr>
            </w:pPr>
            <w:r>
              <w:rPr>
                <w:rFonts w:ascii="Montserrat" w:hAnsi="Montserrat"/>
                <w:b w:val="0"/>
                <w:bCs w:val="0"/>
                <w:sz w:val="14"/>
                <w:szCs w:val="14"/>
              </w:rPr>
              <w:t>78</w:t>
            </w:r>
          </w:p>
        </w:tc>
        <w:tc>
          <w:tcPr>
            <w:tcW w:w="2066" w:type="dxa"/>
          </w:tcPr>
          <w:p w14:paraId="188AF3AA" w14:textId="77777777" w:rsidR="00F70CB5" w:rsidRPr="00F70CB5" w:rsidRDefault="00F70CB5" w:rsidP="00B11E58">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Servidor de aplicaciones</w:t>
            </w:r>
          </w:p>
        </w:tc>
        <w:tc>
          <w:tcPr>
            <w:tcW w:w="2473" w:type="dxa"/>
          </w:tcPr>
          <w:p w14:paraId="55A9CC83" w14:textId="40B67600" w:rsidR="00F70CB5" w:rsidRPr="00F70CB5"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Instalado en sitio</w:t>
            </w:r>
          </w:p>
        </w:tc>
        <w:tc>
          <w:tcPr>
            <w:tcW w:w="2509" w:type="dxa"/>
          </w:tcPr>
          <w:p w14:paraId="6E17ACEE" w14:textId="77777777" w:rsidR="00F70CB5" w:rsidRPr="00F70CB5"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hosting</w:t>
            </w:r>
          </w:p>
        </w:tc>
      </w:tr>
      <w:tr w:rsidR="00F70CB5" w:rsidRPr="00F70CB5" w14:paraId="02407ED5" w14:textId="77777777" w:rsidTr="00B835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73295EEF" w14:textId="6426D385" w:rsidR="00F70CB5" w:rsidRPr="00F70CB5" w:rsidRDefault="00C62341" w:rsidP="00B83555">
            <w:pPr>
              <w:jc w:val="center"/>
              <w:rPr>
                <w:rFonts w:ascii="Montserrat" w:hAnsi="Montserrat"/>
                <w:b w:val="0"/>
                <w:bCs w:val="0"/>
                <w:sz w:val="14"/>
                <w:szCs w:val="14"/>
              </w:rPr>
            </w:pPr>
            <w:r>
              <w:rPr>
                <w:rFonts w:ascii="Montserrat" w:hAnsi="Montserrat"/>
                <w:b w:val="0"/>
                <w:bCs w:val="0"/>
                <w:sz w:val="14"/>
                <w:szCs w:val="14"/>
              </w:rPr>
              <w:t>1</w:t>
            </w:r>
          </w:p>
        </w:tc>
        <w:tc>
          <w:tcPr>
            <w:tcW w:w="2066" w:type="dxa"/>
          </w:tcPr>
          <w:p w14:paraId="152BEAD1" w14:textId="5DADF2A1" w:rsidR="00F70CB5" w:rsidRPr="00F70CB5" w:rsidRDefault="00F70CB5" w:rsidP="00B11E58">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 xml:space="preserve">Software </w:t>
            </w:r>
            <w:proofErr w:type="spellStart"/>
            <w:r w:rsidR="00C62341" w:rsidRPr="00F70CB5">
              <w:rPr>
                <w:rFonts w:ascii="Montserrat" w:hAnsi="Montserrat"/>
                <w:sz w:val="14"/>
                <w:szCs w:val="14"/>
              </w:rPr>
              <w:t>virtualizadores</w:t>
            </w:r>
            <w:proofErr w:type="spellEnd"/>
          </w:p>
        </w:tc>
        <w:tc>
          <w:tcPr>
            <w:tcW w:w="2473" w:type="dxa"/>
          </w:tcPr>
          <w:p w14:paraId="6D93AB44" w14:textId="7FFF5EB8" w:rsidR="00F70CB5" w:rsidRPr="00C62341"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Instalado en sitio</w:t>
            </w:r>
          </w:p>
        </w:tc>
        <w:tc>
          <w:tcPr>
            <w:tcW w:w="2509" w:type="dxa"/>
          </w:tcPr>
          <w:p w14:paraId="551E30BC" w14:textId="77777777"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hosting</w:t>
            </w:r>
          </w:p>
        </w:tc>
      </w:tr>
      <w:tr w:rsidR="00F70CB5" w:rsidRPr="00F70CB5" w14:paraId="285F253D" w14:textId="77777777" w:rsidTr="00B83555">
        <w:trPr>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7F4E5F62" w14:textId="7E793E4F" w:rsidR="00F70CB5" w:rsidRPr="00F70CB5" w:rsidRDefault="00C62341" w:rsidP="00B83555">
            <w:pPr>
              <w:jc w:val="center"/>
              <w:rPr>
                <w:rFonts w:ascii="Montserrat" w:hAnsi="Montserrat"/>
                <w:b w:val="0"/>
                <w:bCs w:val="0"/>
                <w:sz w:val="14"/>
                <w:szCs w:val="14"/>
              </w:rPr>
            </w:pPr>
            <w:r>
              <w:rPr>
                <w:rFonts w:ascii="Montserrat" w:hAnsi="Montserrat"/>
                <w:b w:val="0"/>
                <w:bCs w:val="0"/>
                <w:sz w:val="14"/>
                <w:szCs w:val="14"/>
              </w:rPr>
              <w:t>3</w:t>
            </w:r>
          </w:p>
        </w:tc>
        <w:tc>
          <w:tcPr>
            <w:tcW w:w="2066" w:type="dxa"/>
          </w:tcPr>
          <w:p w14:paraId="7CAE20AC" w14:textId="77777777" w:rsidR="00F70CB5" w:rsidRPr="00F70CB5" w:rsidRDefault="00F70CB5" w:rsidP="00B11E58">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 xml:space="preserve">Motor base de datos </w:t>
            </w:r>
          </w:p>
        </w:tc>
        <w:tc>
          <w:tcPr>
            <w:tcW w:w="2473" w:type="dxa"/>
          </w:tcPr>
          <w:p w14:paraId="307BABB9" w14:textId="5A3113C2" w:rsidR="00F70CB5" w:rsidRPr="00B11E58"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Instalado en sitio</w:t>
            </w:r>
          </w:p>
        </w:tc>
        <w:tc>
          <w:tcPr>
            <w:tcW w:w="2509" w:type="dxa"/>
          </w:tcPr>
          <w:p w14:paraId="3E1D93DE" w14:textId="77777777" w:rsidR="00F70CB5" w:rsidRDefault="00D5110F"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Pr>
                <w:rFonts w:ascii="Montserrat" w:hAnsi="Montserrat"/>
                <w:sz w:val="14"/>
                <w:szCs w:val="14"/>
              </w:rPr>
              <w:t xml:space="preserve">SQL Server </w:t>
            </w:r>
          </w:p>
          <w:p w14:paraId="7B75B11B" w14:textId="7A12F0FF" w:rsidR="00D5110F" w:rsidRDefault="00337B46"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Pr>
                <w:rFonts w:ascii="Montserrat" w:hAnsi="Montserrat"/>
                <w:sz w:val="14"/>
                <w:szCs w:val="14"/>
              </w:rPr>
              <w:t>MYSQL</w:t>
            </w:r>
          </w:p>
          <w:p w14:paraId="6EC8CCA1" w14:textId="7BBD2DB5" w:rsidR="00D5110F" w:rsidRPr="00F70CB5" w:rsidRDefault="00337B46"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Pr>
                <w:rFonts w:ascii="Montserrat" w:hAnsi="Montserrat"/>
                <w:sz w:val="14"/>
                <w:szCs w:val="14"/>
              </w:rPr>
              <w:t>POSGREST</w:t>
            </w:r>
          </w:p>
        </w:tc>
      </w:tr>
      <w:tr w:rsidR="00F70CB5" w:rsidRPr="00F70CB5" w14:paraId="0238AADF" w14:textId="77777777" w:rsidTr="00B835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65246C99" w14:textId="35F39007" w:rsidR="00F70CB5" w:rsidRPr="00F70CB5" w:rsidRDefault="00C62341" w:rsidP="00B83555">
            <w:pPr>
              <w:jc w:val="center"/>
              <w:rPr>
                <w:rFonts w:ascii="Montserrat" w:hAnsi="Montserrat"/>
                <w:b w:val="0"/>
                <w:bCs w:val="0"/>
                <w:sz w:val="14"/>
                <w:szCs w:val="14"/>
              </w:rPr>
            </w:pPr>
            <w:r>
              <w:rPr>
                <w:rFonts w:ascii="Montserrat" w:hAnsi="Montserrat"/>
                <w:b w:val="0"/>
                <w:bCs w:val="0"/>
                <w:sz w:val="14"/>
                <w:szCs w:val="14"/>
              </w:rPr>
              <w:t>1</w:t>
            </w:r>
          </w:p>
        </w:tc>
        <w:tc>
          <w:tcPr>
            <w:tcW w:w="2066" w:type="dxa"/>
          </w:tcPr>
          <w:p w14:paraId="416728CF" w14:textId="77777777" w:rsidR="00F70CB5" w:rsidRPr="00F70CB5" w:rsidRDefault="00F70CB5" w:rsidP="00B11E58">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Antivirus</w:t>
            </w:r>
          </w:p>
        </w:tc>
        <w:tc>
          <w:tcPr>
            <w:tcW w:w="2473" w:type="dxa"/>
          </w:tcPr>
          <w:p w14:paraId="2D957760" w14:textId="77777777"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Instalado en sitio</w:t>
            </w:r>
          </w:p>
          <w:p w14:paraId="5A11601C" w14:textId="77777777"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Software como servicio</w:t>
            </w:r>
          </w:p>
          <w:p w14:paraId="26D25B00" w14:textId="50AC8FCE" w:rsidR="00F70CB5" w:rsidRPr="00F70CB5" w:rsidRDefault="00F70CB5">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p>
        </w:tc>
        <w:tc>
          <w:tcPr>
            <w:tcW w:w="2509" w:type="dxa"/>
          </w:tcPr>
          <w:p w14:paraId="6EF9DA4D" w14:textId="77777777"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seguridad</w:t>
            </w:r>
          </w:p>
        </w:tc>
      </w:tr>
      <w:tr w:rsidR="00F70CB5" w:rsidRPr="00F70CB5" w14:paraId="7569BF27" w14:textId="77777777" w:rsidTr="00B83555">
        <w:trPr>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52FFD9E5" w14:textId="52111FB3" w:rsidR="00F70CB5" w:rsidRPr="00F70CB5" w:rsidRDefault="00C62341" w:rsidP="00B83555">
            <w:pPr>
              <w:jc w:val="center"/>
              <w:rPr>
                <w:rFonts w:ascii="Montserrat" w:hAnsi="Montserrat"/>
                <w:b w:val="0"/>
                <w:bCs w:val="0"/>
                <w:sz w:val="14"/>
                <w:szCs w:val="14"/>
              </w:rPr>
            </w:pPr>
            <w:r>
              <w:rPr>
                <w:rFonts w:ascii="Montserrat" w:hAnsi="Montserrat"/>
                <w:b w:val="0"/>
                <w:bCs w:val="0"/>
                <w:sz w:val="14"/>
                <w:szCs w:val="14"/>
              </w:rPr>
              <w:t>2</w:t>
            </w:r>
          </w:p>
        </w:tc>
        <w:tc>
          <w:tcPr>
            <w:tcW w:w="2066" w:type="dxa"/>
          </w:tcPr>
          <w:p w14:paraId="3C56F877" w14:textId="77777777" w:rsidR="00F70CB5" w:rsidRPr="00F70CB5" w:rsidRDefault="00F70CB5">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Firewall</w:t>
            </w:r>
          </w:p>
        </w:tc>
        <w:tc>
          <w:tcPr>
            <w:tcW w:w="2473" w:type="dxa"/>
          </w:tcPr>
          <w:p w14:paraId="6F86C8A4" w14:textId="77777777" w:rsidR="00F70CB5" w:rsidRPr="00F70CB5"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Instalado en sitio</w:t>
            </w:r>
          </w:p>
          <w:p w14:paraId="20CC2C7F" w14:textId="77777777" w:rsidR="00F70CB5" w:rsidRPr="00F70CB5"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Software como servicio</w:t>
            </w:r>
          </w:p>
          <w:p w14:paraId="53D3D3C9" w14:textId="77777777" w:rsidR="00F70CB5" w:rsidRPr="00F70CB5"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Plataforma como servicio</w:t>
            </w:r>
          </w:p>
          <w:p w14:paraId="0070A316" w14:textId="77777777" w:rsidR="00F70CB5" w:rsidRPr="00F70CB5"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Infraestructura como servicio</w:t>
            </w:r>
          </w:p>
        </w:tc>
        <w:tc>
          <w:tcPr>
            <w:tcW w:w="2509" w:type="dxa"/>
          </w:tcPr>
          <w:p w14:paraId="7C2D2708" w14:textId="77777777" w:rsidR="00F70CB5" w:rsidRPr="00F70CB5"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acceso red interna</w:t>
            </w:r>
          </w:p>
          <w:p w14:paraId="6B3F45E8" w14:textId="77777777" w:rsidR="00F70CB5" w:rsidRPr="00F70CB5"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DMZ</w:t>
            </w:r>
          </w:p>
        </w:tc>
      </w:tr>
      <w:tr w:rsidR="00F70CB5" w:rsidRPr="00F70CB5" w14:paraId="27ECC256" w14:textId="77777777" w:rsidTr="00B835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74D72E54" w14:textId="11A49B9D" w:rsidR="00F70CB5" w:rsidRPr="00F70CB5" w:rsidRDefault="00C62341" w:rsidP="00B83555">
            <w:pPr>
              <w:jc w:val="center"/>
              <w:rPr>
                <w:rFonts w:ascii="Montserrat" w:hAnsi="Montserrat"/>
                <w:b w:val="0"/>
                <w:bCs w:val="0"/>
                <w:sz w:val="14"/>
                <w:szCs w:val="14"/>
              </w:rPr>
            </w:pPr>
            <w:r>
              <w:rPr>
                <w:rFonts w:ascii="Montserrat" w:hAnsi="Montserrat"/>
                <w:b w:val="0"/>
                <w:bCs w:val="0"/>
                <w:sz w:val="14"/>
                <w:szCs w:val="14"/>
              </w:rPr>
              <w:t>1</w:t>
            </w:r>
          </w:p>
        </w:tc>
        <w:tc>
          <w:tcPr>
            <w:tcW w:w="2066" w:type="dxa"/>
          </w:tcPr>
          <w:p w14:paraId="7E1953C2" w14:textId="706D7954" w:rsidR="00F70CB5" w:rsidRPr="00F70CB5" w:rsidRDefault="00F70CB5">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 xml:space="preserve">Web </w:t>
            </w:r>
            <w:proofErr w:type="spellStart"/>
            <w:r w:rsidRPr="00F70CB5">
              <w:rPr>
                <w:rFonts w:ascii="Montserrat" w:hAnsi="Montserrat"/>
                <w:sz w:val="14"/>
                <w:szCs w:val="14"/>
              </w:rPr>
              <w:t>Aplication</w:t>
            </w:r>
            <w:proofErr w:type="spellEnd"/>
            <w:r w:rsidRPr="00F70CB5">
              <w:rPr>
                <w:rFonts w:ascii="Montserrat" w:hAnsi="Montserrat"/>
                <w:sz w:val="14"/>
                <w:szCs w:val="14"/>
              </w:rPr>
              <w:t xml:space="preserve"> Firewall</w:t>
            </w:r>
          </w:p>
        </w:tc>
        <w:tc>
          <w:tcPr>
            <w:tcW w:w="2473" w:type="dxa"/>
          </w:tcPr>
          <w:p w14:paraId="2CAF346F" w14:textId="77777777"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Instalado en sitio</w:t>
            </w:r>
          </w:p>
          <w:p w14:paraId="547BC7B2" w14:textId="01578E28" w:rsidR="00F70CB5" w:rsidRPr="00A025B1" w:rsidRDefault="00F70CB5" w:rsidP="00A025B1">
            <w:pPr>
              <w:ind w:left="-32"/>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p>
        </w:tc>
        <w:tc>
          <w:tcPr>
            <w:tcW w:w="2509" w:type="dxa"/>
          </w:tcPr>
          <w:p w14:paraId="2BA8D421" w14:textId="77777777"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acceso red interna</w:t>
            </w:r>
          </w:p>
          <w:p w14:paraId="06DEAF03" w14:textId="77777777"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DMZ</w:t>
            </w:r>
          </w:p>
        </w:tc>
      </w:tr>
      <w:tr w:rsidR="00F70CB5" w:rsidRPr="00F70CB5" w14:paraId="7B5BD6F5" w14:textId="77777777" w:rsidTr="00B83555">
        <w:trPr>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40E81237" w14:textId="6107906D" w:rsidR="00F70CB5" w:rsidRPr="00F70CB5" w:rsidRDefault="00C62341" w:rsidP="00B83555">
            <w:pPr>
              <w:jc w:val="center"/>
              <w:rPr>
                <w:rFonts w:ascii="Montserrat" w:hAnsi="Montserrat"/>
                <w:b w:val="0"/>
                <w:bCs w:val="0"/>
                <w:sz w:val="14"/>
                <w:szCs w:val="14"/>
              </w:rPr>
            </w:pPr>
            <w:r>
              <w:rPr>
                <w:rFonts w:ascii="Montserrat" w:hAnsi="Montserrat"/>
                <w:b w:val="0"/>
                <w:bCs w:val="0"/>
                <w:sz w:val="14"/>
                <w:szCs w:val="14"/>
              </w:rPr>
              <w:t>2</w:t>
            </w:r>
          </w:p>
        </w:tc>
        <w:tc>
          <w:tcPr>
            <w:tcW w:w="2066" w:type="dxa"/>
          </w:tcPr>
          <w:p w14:paraId="220FB1EE" w14:textId="77777777" w:rsidR="00F70CB5" w:rsidRPr="00F70CB5" w:rsidRDefault="00F70CB5">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Servidor DNS</w:t>
            </w:r>
          </w:p>
        </w:tc>
        <w:tc>
          <w:tcPr>
            <w:tcW w:w="2473" w:type="dxa"/>
          </w:tcPr>
          <w:p w14:paraId="4F29CB28" w14:textId="77777777" w:rsidR="00F70CB5" w:rsidRPr="00F70CB5"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Instalado en sitio</w:t>
            </w:r>
          </w:p>
          <w:p w14:paraId="1D87C97B" w14:textId="6DEA085B" w:rsidR="00F70CB5" w:rsidRPr="00A025B1" w:rsidRDefault="00F70CB5" w:rsidP="00A025B1">
            <w:pPr>
              <w:ind w:left="-32"/>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p>
        </w:tc>
        <w:tc>
          <w:tcPr>
            <w:tcW w:w="2509" w:type="dxa"/>
          </w:tcPr>
          <w:p w14:paraId="7D492D4D" w14:textId="77777777" w:rsidR="00F70CB5" w:rsidRPr="00F70CB5"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enrutamiento</w:t>
            </w:r>
          </w:p>
        </w:tc>
      </w:tr>
      <w:tr w:rsidR="00F70CB5" w:rsidRPr="00F70CB5" w14:paraId="70160AFB" w14:textId="77777777" w:rsidTr="00B835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0D527C1A" w14:textId="0327815B" w:rsidR="00F70CB5" w:rsidRPr="00F70CB5" w:rsidRDefault="00C62341" w:rsidP="00B83555">
            <w:pPr>
              <w:jc w:val="center"/>
              <w:rPr>
                <w:rFonts w:ascii="Montserrat" w:hAnsi="Montserrat"/>
                <w:b w:val="0"/>
                <w:bCs w:val="0"/>
                <w:sz w:val="14"/>
                <w:szCs w:val="14"/>
              </w:rPr>
            </w:pPr>
            <w:r>
              <w:rPr>
                <w:rFonts w:ascii="Montserrat" w:hAnsi="Montserrat"/>
                <w:b w:val="0"/>
                <w:bCs w:val="0"/>
                <w:sz w:val="14"/>
                <w:szCs w:val="14"/>
              </w:rPr>
              <w:t>1</w:t>
            </w:r>
          </w:p>
        </w:tc>
        <w:tc>
          <w:tcPr>
            <w:tcW w:w="2066" w:type="dxa"/>
          </w:tcPr>
          <w:p w14:paraId="306FB81B" w14:textId="77777777" w:rsidR="00F70CB5" w:rsidRPr="00F70CB5" w:rsidRDefault="00F70CB5">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Servidor VPN</w:t>
            </w:r>
          </w:p>
        </w:tc>
        <w:tc>
          <w:tcPr>
            <w:tcW w:w="2473" w:type="dxa"/>
          </w:tcPr>
          <w:p w14:paraId="6B2C45D5" w14:textId="5BD2FBF6"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Instalado en sitio</w:t>
            </w:r>
          </w:p>
        </w:tc>
        <w:tc>
          <w:tcPr>
            <w:tcW w:w="2509" w:type="dxa"/>
          </w:tcPr>
          <w:p w14:paraId="1C7FDB8A" w14:textId="77777777"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conexión remota</w:t>
            </w:r>
          </w:p>
        </w:tc>
      </w:tr>
      <w:tr w:rsidR="00F70CB5" w:rsidRPr="00F70CB5" w14:paraId="68876D7B" w14:textId="77777777" w:rsidTr="00B83555">
        <w:trPr>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4A045BEE" w14:textId="7C76729B" w:rsidR="00F70CB5" w:rsidRPr="00F70CB5" w:rsidRDefault="00617957" w:rsidP="00B83555">
            <w:pPr>
              <w:jc w:val="center"/>
              <w:rPr>
                <w:rFonts w:ascii="Montserrat" w:hAnsi="Montserrat"/>
                <w:b w:val="0"/>
                <w:bCs w:val="0"/>
                <w:sz w:val="14"/>
                <w:szCs w:val="14"/>
              </w:rPr>
            </w:pPr>
            <w:r>
              <w:rPr>
                <w:rFonts w:ascii="Montserrat" w:hAnsi="Montserrat"/>
                <w:b w:val="0"/>
                <w:bCs w:val="0"/>
                <w:sz w:val="14"/>
                <w:szCs w:val="14"/>
              </w:rPr>
              <w:t>1</w:t>
            </w:r>
          </w:p>
        </w:tc>
        <w:tc>
          <w:tcPr>
            <w:tcW w:w="2066" w:type="dxa"/>
          </w:tcPr>
          <w:p w14:paraId="24478CDC" w14:textId="77777777" w:rsidR="00F70CB5" w:rsidRPr="00F70CB5" w:rsidRDefault="00F70CB5">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Sistema de archivos</w:t>
            </w:r>
          </w:p>
        </w:tc>
        <w:tc>
          <w:tcPr>
            <w:tcW w:w="2473" w:type="dxa"/>
          </w:tcPr>
          <w:p w14:paraId="191F31D5" w14:textId="426A2DF0" w:rsidR="00F70CB5" w:rsidRPr="00F70CB5"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Instalado en sitio</w:t>
            </w:r>
          </w:p>
        </w:tc>
        <w:tc>
          <w:tcPr>
            <w:tcW w:w="2509" w:type="dxa"/>
          </w:tcPr>
          <w:p w14:paraId="5CC76556" w14:textId="77777777" w:rsidR="00F70CB5" w:rsidRPr="00F70CB5"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almacenamiento</w:t>
            </w:r>
          </w:p>
        </w:tc>
      </w:tr>
      <w:tr w:rsidR="00F70CB5" w:rsidRPr="00F70CB5" w14:paraId="7D816931" w14:textId="77777777" w:rsidTr="00B835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2E7FEE56" w14:textId="103A4099" w:rsidR="00F70CB5" w:rsidRPr="000F2262" w:rsidRDefault="0073440B" w:rsidP="00B83555">
            <w:pPr>
              <w:jc w:val="center"/>
              <w:rPr>
                <w:rFonts w:ascii="Montserrat" w:hAnsi="Montserrat"/>
                <w:b w:val="0"/>
                <w:sz w:val="14"/>
                <w:szCs w:val="14"/>
              </w:rPr>
            </w:pPr>
            <w:r w:rsidRPr="000F2262">
              <w:rPr>
                <w:rFonts w:ascii="Montserrat" w:hAnsi="Montserrat"/>
                <w:b w:val="0"/>
                <w:sz w:val="14"/>
                <w:szCs w:val="14"/>
              </w:rPr>
              <w:t>0</w:t>
            </w:r>
          </w:p>
        </w:tc>
        <w:tc>
          <w:tcPr>
            <w:tcW w:w="2066" w:type="dxa"/>
          </w:tcPr>
          <w:p w14:paraId="7CE72D3C" w14:textId="77777777" w:rsidR="00F70CB5" w:rsidRPr="000F2262" w:rsidRDefault="00F70CB5">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0F2262">
              <w:rPr>
                <w:rFonts w:ascii="Montserrat" w:hAnsi="Montserrat"/>
                <w:sz w:val="14"/>
                <w:szCs w:val="14"/>
              </w:rPr>
              <w:t>Repositorio de certificados de seguridad</w:t>
            </w:r>
          </w:p>
        </w:tc>
        <w:tc>
          <w:tcPr>
            <w:tcW w:w="2473" w:type="dxa"/>
          </w:tcPr>
          <w:p w14:paraId="7EC0D70F" w14:textId="15AA6C49" w:rsidR="002C38A3" w:rsidRPr="000F2262"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0F2262">
              <w:rPr>
                <w:rFonts w:ascii="Montserrat" w:hAnsi="Montserrat"/>
                <w:sz w:val="14"/>
                <w:szCs w:val="14"/>
              </w:rPr>
              <w:t>Instalado en sitio</w:t>
            </w:r>
          </w:p>
        </w:tc>
        <w:tc>
          <w:tcPr>
            <w:tcW w:w="2509" w:type="dxa"/>
          </w:tcPr>
          <w:p w14:paraId="470748D2" w14:textId="77777777" w:rsidR="00F70CB5" w:rsidRPr="000F2262"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0F2262">
              <w:rPr>
                <w:rFonts w:ascii="Montserrat" w:hAnsi="Montserrat"/>
                <w:sz w:val="14"/>
                <w:szCs w:val="14"/>
              </w:rPr>
              <w:t>Servicio de seguridad</w:t>
            </w:r>
          </w:p>
        </w:tc>
      </w:tr>
      <w:tr w:rsidR="00F70CB5" w:rsidRPr="00F70CB5" w14:paraId="0DFA8CDF" w14:textId="77777777" w:rsidTr="00B83555">
        <w:trPr>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68AD72E3" w14:textId="372C7657" w:rsidR="00F70CB5" w:rsidRPr="00F70CB5" w:rsidRDefault="003126EA" w:rsidP="00B83555">
            <w:pPr>
              <w:jc w:val="center"/>
              <w:rPr>
                <w:rFonts w:ascii="Montserrat" w:hAnsi="Montserrat"/>
                <w:b w:val="0"/>
                <w:bCs w:val="0"/>
                <w:sz w:val="14"/>
                <w:szCs w:val="14"/>
              </w:rPr>
            </w:pPr>
            <w:r>
              <w:rPr>
                <w:rFonts w:ascii="Montserrat" w:hAnsi="Montserrat"/>
                <w:b w:val="0"/>
                <w:bCs w:val="0"/>
                <w:sz w:val="14"/>
                <w:szCs w:val="14"/>
              </w:rPr>
              <w:t>1</w:t>
            </w:r>
          </w:p>
        </w:tc>
        <w:tc>
          <w:tcPr>
            <w:tcW w:w="2066" w:type="dxa"/>
          </w:tcPr>
          <w:p w14:paraId="611D527E" w14:textId="77777777" w:rsidR="00F70CB5" w:rsidRPr="00F70CB5" w:rsidRDefault="00F70CB5">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Software de monitoreo de servidores</w:t>
            </w:r>
          </w:p>
        </w:tc>
        <w:tc>
          <w:tcPr>
            <w:tcW w:w="2473" w:type="dxa"/>
          </w:tcPr>
          <w:p w14:paraId="37862290" w14:textId="01039FE6" w:rsidR="00F70CB5" w:rsidRPr="00F70CB5"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Instalado en sitio</w:t>
            </w:r>
          </w:p>
        </w:tc>
        <w:tc>
          <w:tcPr>
            <w:tcW w:w="2509" w:type="dxa"/>
          </w:tcPr>
          <w:p w14:paraId="2FE8B87E" w14:textId="77777777" w:rsidR="00F70CB5" w:rsidRPr="00F70CB5"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continuidad del negocio</w:t>
            </w:r>
          </w:p>
        </w:tc>
      </w:tr>
      <w:tr w:rsidR="00F70CB5" w:rsidRPr="00F70CB5" w14:paraId="6AD38481" w14:textId="77777777" w:rsidTr="00B835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5FFB0B58" w14:textId="2B7076B0" w:rsidR="00F70CB5" w:rsidRPr="000F2262" w:rsidRDefault="000366BC" w:rsidP="00B83555">
            <w:pPr>
              <w:jc w:val="center"/>
              <w:rPr>
                <w:rFonts w:ascii="Montserrat" w:hAnsi="Montserrat"/>
                <w:b w:val="0"/>
                <w:sz w:val="14"/>
                <w:szCs w:val="14"/>
              </w:rPr>
            </w:pPr>
            <w:r w:rsidRPr="000F2262">
              <w:rPr>
                <w:rFonts w:ascii="Montserrat" w:hAnsi="Montserrat"/>
                <w:b w:val="0"/>
                <w:sz w:val="14"/>
                <w:szCs w:val="14"/>
              </w:rPr>
              <w:t>2</w:t>
            </w:r>
          </w:p>
        </w:tc>
        <w:tc>
          <w:tcPr>
            <w:tcW w:w="2066" w:type="dxa"/>
          </w:tcPr>
          <w:p w14:paraId="3CEF21FC" w14:textId="77777777" w:rsidR="00F70CB5" w:rsidRPr="000F2262" w:rsidRDefault="00F70CB5">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0F2262">
              <w:rPr>
                <w:rFonts w:ascii="Montserrat" w:hAnsi="Montserrat"/>
                <w:sz w:val="14"/>
                <w:szCs w:val="14"/>
              </w:rPr>
              <w:t>Software de monitoreo de red</w:t>
            </w:r>
          </w:p>
        </w:tc>
        <w:tc>
          <w:tcPr>
            <w:tcW w:w="2473" w:type="dxa"/>
          </w:tcPr>
          <w:p w14:paraId="3CF7936B" w14:textId="77777777" w:rsidR="00F70CB5" w:rsidRPr="000F2262"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0F2262">
              <w:rPr>
                <w:rFonts w:ascii="Montserrat" w:hAnsi="Montserrat"/>
                <w:sz w:val="14"/>
                <w:szCs w:val="14"/>
              </w:rPr>
              <w:t>Instalado en sitio</w:t>
            </w:r>
          </w:p>
          <w:p w14:paraId="288074AE" w14:textId="19A4FBA2" w:rsidR="00F70CB5" w:rsidRPr="000F2262"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0F2262">
              <w:rPr>
                <w:rFonts w:ascii="Montserrat" w:hAnsi="Montserrat"/>
                <w:sz w:val="14"/>
                <w:szCs w:val="14"/>
              </w:rPr>
              <w:t>Software como servicio</w:t>
            </w:r>
          </w:p>
        </w:tc>
        <w:tc>
          <w:tcPr>
            <w:tcW w:w="2509" w:type="dxa"/>
          </w:tcPr>
          <w:p w14:paraId="6308FCB5" w14:textId="77777777" w:rsidR="00F70CB5" w:rsidRPr="000F2262"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0F2262">
              <w:rPr>
                <w:rFonts w:ascii="Montserrat" w:hAnsi="Montserrat"/>
                <w:sz w:val="14"/>
                <w:szCs w:val="14"/>
              </w:rPr>
              <w:t>Servicio de continuidad del negocio</w:t>
            </w:r>
          </w:p>
        </w:tc>
      </w:tr>
      <w:tr w:rsidR="00F70CB5" w:rsidRPr="00F70CB5" w14:paraId="6A133B97" w14:textId="77777777" w:rsidTr="00B83555">
        <w:trPr>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4F8F3BCD" w14:textId="64E04A8B" w:rsidR="00F70CB5" w:rsidRPr="000F2262" w:rsidRDefault="008B11ED" w:rsidP="00B83555">
            <w:pPr>
              <w:jc w:val="center"/>
              <w:rPr>
                <w:rFonts w:ascii="Montserrat" w:hAnsi="Montserrat"/>
                <w:b w:val="0"/>
                <w:sz w:val="14"/>
                <w:szCs w:val="14"/>
              </w:rPr>
            </w:pPr>
            <w:r w:rsidRPr="000F2262">
              <w:rPr>
                <w:rFonts w:ascii="Montserrat" w:hAnsi="Montserrat"/>
                <w:b w:val="0"/>
                <w:sz w:val="14"/>
                <w:szCs w:val="14"/>
              </w:rPr>
              <w:t>0</w:t>
            </w:r>
          </w:p>
        </w:tc>
        <w:tc>
          <w:tcPr>
            <w:tcW w:w="2066" w:type="dxa"/>
          </w:tcPr>
          <w:p w14:paraId="44F619E3" w14:textId="77777777" w:rsidR="00F70CB5" w:rsidRPr="000F2262" w:rsidRDefault="00F70CB5">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0F2262">
              <w:rPr>
                <w:rFonts w:ascii="Montserrat" w:hAnsi="Montserrat"/>
                <w:sz w:val="14"/>
                <w:szCs w:val="14"/>
              </w:rPr>
              <w:t>Motor BPM</w:t>
            </w:r>
          </w:p>
        </w:tc>
        <w:tc>
          <w:tcPr>
            <w:tcW w:w="2473" w:type="dxa"/>
          </w:tcPr>
          <w:p w14:paraId="37C6820B" w14:textId="22E27F9E" w:rsidR="00F70CB5" w:rsidRPr="000F2262" w:rsidRDefault="00D839E3"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0F2262">
              <w:rPr>
                <w:rFonts w:ascii="Montserrat" w:hAnsi="Montserrat"/>
                <w:sz w:val="14"/>
                <w:szCs w:val="14"/>
              </w:rPr>
              <w:t>Instalado en sitio</w:t>
            </w:r>
          </w:p>
        </w:tc>
        <w:tc>
          <w:tcPr>
            <w:tcW w:w="2509" w:type="dxa"/>
          </w:tcPr>
          <w:p w14:paraId="5577A574" w14:textId="77777777" w:rsidR="00F70CB5" w:rsidRPr="000F2262"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0F2262">
              <w:rPr>
                <w:rFonts w:ascii="Montserrat" w:hAnsi="Montserrat"/>
                <w:sz w:val="14"/>
                <w:szCs w:val="14"/>
              </w:rPr>
              <w:t>Servicio de instalación de software</w:t>
            </w:r>
          </w:p>
        </w:tc>
      </w:tr>
      <w:tr w:rsidR="00F70CB5" w:rsidRPr="00F70CB5" w14:paraId="6913E0DB" w14:textId="77777777" w:rsidTr="00B835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5" w:type="dxa"/>
            <w:vAlign w:val="center"/>
          </w:tcPr>
          <w:p w14:paraId="7EE1F1A2" w14:textId="3E544AF9" w:rsidR="00F70CB5" w:rsidRPr="00F70CB5" w:rsidRDefault="00D839E3" w:rsidP="00B83555">
            <w:pPr>
              <w:jc w:val="center"/>
              <w:rPr>
                <w:rFonts w:ascii="Montserrat" w:hAnsi="Montserrat"/>
                <w:b w:val="0"/>
                <w:bCs w:val="0"/>
                <w:sz w:val="14"/>
                <w:szCs w:val="14"/>
              </w:rPr>
            </w:pPr>
            <w:r>
              <w:rPr>
                <w:rFonts w:ascii="Montserrat" w:hAnsi="Montserrat"/>
                <w:b w:val="0"/>
                <w:bCs w:val="0"/>
                <w:sz w:val="14"/>
                <w:szCs w:val="14"/>
              </w:rPr>
              <w:t>1</w:t>
            </w:r>
          </w:p>
        </w:tc>
        <w:tc>
          <w:tcPr>
            <w:tcW w:w="2066" w:type="dxa"/>
          </w:tcPr>
          <w:p w14:paraId="3CFFD5A1" w14:textId="77777777" w:rsidR="00F70CB5" w:rsidRPr="00F70CB5" w:rsidRDefault="00F70CB5">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Motor ETL</w:t>
            </w:r>
          </w:p>
        </w:tc>
        <w:tc>
          <w:tcPr>
            <w:tcW w:w="2473" w:type="dxa"/>
          </w:tcPr>
          <w:p w14:paraId="3F73BAE0" w14:textId="2A7D6E1D" w:rsidR="00F70CB5" w:rsidRPr="00B26C7A"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Instalado en sitio</w:t>
            </w:r>
          </w:p>
        </w:tc>
        <w:tc>
          <w:tcPr>
            <w:tcW w:w="2509" w:type="dxa"/>
          </w:tcPr>
          <w:p w14:paraId="55D50B00" w14:textId="77777777"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instalación de software</w:t>
            </w:r>
          </w:p>
        </w:tc>
      </w:tr>
      <w:tr w:rsidR="00F70CB5" w:rsidRPr="00F70CB5" w14:paraId="5D0E9815" w14:textId="77777777" w:rsidTr="00792A0A">
        <w:trPr>
          <w:jc w:val="center"/>
        </w:trPr>
        <w:tc>
          <w:tcPr>
            <w:cnfStyle w:val="001000000000" w:firstRow="0" w:lastRow="0" w:firstColumn="1" w:lastColumn="0" w:oddVBand="0" w:evenVBand="0" w:oddHBand="0" w:evenHBand="0" w:firstRowFirstColumn="0" w:firstRowLastColumn="0" w:lastRowFirstColumn="0" w:lastRowLastColumn="0"/>
            <w:tcW w:w="885" w:type="dxa"/>
          </w:tcPr>
          <w:p w14:paraId="3AA613F1" w14:textId="3261A58B" w:rsidR="00F70CB5" w:rsidRPr="000F2262" w:rsidRDefault="00FD49D5" w:rsidP="00F206E5">
            <w:pPr>
              <w:jc w:val="center"/>
              <w:rPr>
                <w:rFonts w:ascii="Montserrat" w:hAnsi="Montserrat"/>
                <w:b w:val="0"/>
                <w:sz w:val="14"/>
                <w:szCs w:val="14"/>
              </w:rPr>
            </w:pPr>
            <w:r w:rsidRPr="000F2262">
              <w:rPr>
                <w:rFonts w:ascii="Montserrat" w:hAnsi="Montserrat"/>
                <w:b w:val="0"/>
                <w:sz w:val="14"/>
                <w:szCs w:val="14"/>
              </w:rPr>
              <w:t>0</w:t>
            </w:r>
          </w:p>
        </w:tc>
        <w:tc>
          <w:tcPr>
            <w:tcW w:w="2066" w:type="dxa"/>
          </w:tcPr>
          <w:p w14:paraId="1057CAFD" w14:textId="77777777" w:rsidR="00F70CB5" w:rsidRPr="000F2262" w:rsidRDefault="00F70CB5">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0F2262">
              <w:rPr>
                <w:rFonts w:ascii="Montserrat" w:hAnsi="Montserrat"/>
                <w:sz w:val="14"/>
                <w:szCs w:val="14"/>
              </w:rPr>
              <w:t>Framework de programación</w:t>
            </w:r>
          </w:p>
        </w:tc>
        <w:tc>
          <w:tcPr>
            <w:tcW w:w="2473" w:type="dxa"/>
          </w:tcPr>
          <w:p w14:paraId="7C5135C4" w14:textId="74E77785" w:rsidR="00F70CB5" w:rsidRPr="00FC1F98"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0F2262">
              <w:rPr>
                <w:rFonts w:ascii="Montserrat" w:hAnsi="Montserrat"/>
                <w:sz w:val="14"/>
                <w:szCs w:val="14"/>
              </w:rPr>
              <w:t>Instalado en sitio</w:t>
            </w:r>
          </w:p>
        </w:tc>
        <w:tc>
          <w:tcPr>
            <w:tcW w:w="2509" w:type="dxa"/>
          </w:tcPr>
          <w:p w14:paraId="528896D0" w14:textId="77777777" w:rsidR="00F70CB5" w:rsidRPr="00B13592"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0F2262">
              <w:rPr>
                <w:rFonts w:ascii="Montserrat" w:hAnsi="Montserrat"/>
                <w:sz w:val="14"/>
                <w:szCs w:val="14"/>
              </w:rPr>
              <w:t>Servicio de instalación de software</w:t>
            </w:r>
          </w:p>
        </w:tc>
      </w:tr>
      <w:tr w:rsidR="00F70CB5" w:rsidRPr="00F70CB5" w14:paraId="1F011068" w14:textId="77777777" w:rsidTr="00792A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5" w:type="dxa"/>
          </w:tcPr>
          <w:p w14:paraId="13ED3466" w14:textId="48E9B460" w:rsidR="00F70CB5" w:rsidRPr="00F70CB5" w:rsidRDefault="00FD49D5" w:rsidP="00F206E5">
            <w:pPr>
              <w:jc w:val="center"/>
              <w:rPr>
                <w:rFonts w:ascii="Montserrat" w:hAnsi="Montserrat"/>
                <w:b w:val="0"/>
                <w:bCs w:val="0"/>
                <w:sz w:val="14"/>
                <w:szCs w:val="14"/>
              </w:rPr>
            </w:pPr>
            <w:r>
              <w:rPr>
                <w:rFonts w:ascii="Montserrat" w:hAnsi="Montserrat"/>
                <w:b w:val="0"/>
                <w:bCs w:val="0"/>
                <w:sz w:val="14"/>
                <w:szCs w:val="14"/>
              </w:rPr>
              <w:t>1</w:t>
            </w:r>
          </w:p>
        </w:tc>
        <w:tc>
          <w:tcPr>
            <w:tcW w:w="2066" w:type="dxa"/>
          </w:tcPr>
          <w:p w14:paraId="0DFFED92" w14:textId="77777777" w:rsidR="00F70CB5" w:rsidRPr="00F70CB5" w:rsidRDefault="00F70CB5">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Software de ofimática</w:t>
            </w:r>
          </w:p>
        </w:tc>
        <w:tc>
          <w:tcPr>
            <w:tcW w:w="2473" w:type="dxa"/>
          </w:tcPr>
          <w:p w14:paraId="17E3B7F0" w14:textId="17BC6364"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Software como servicio</w:t>
            </w:r>
          </w:p>
        </w:tc>
        <w:tc>
          <w:tcPr>
            <w:tcW w:w="2509" w:type="dxa"/>
          </w:tcPr>
          <w:p w14:paraId="16142CA2" w14:textId="77777777"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instalación de software</w:t>
            </w:r>
          </w:p>
        </w:tc>
      </w:tr>
      <w:tr w:rsidR="00F70CB5" w:rsidRPr="00F70CB5" w14:paraId="2AFBD0C5" w14:textId="77777777" w:rsidTr="00792A0A">
        <w:trPr>
          <w:jc w:val="center"/>
        </w:trPr>
        <w:tc>
          <w:tcPr>
            <w:cnfStyle w:val="001000000000" w:firstRow="0" w:lastRow="0" w:firstColumn="1" w:lastColumn="0" w:oddVBand="0" w:evenVBand="0" w:oddHBand="0" w:evenHBand="0" w:firstRowFirstColumn="0" w:firstRowLastColumn="0" w:lastRowFirstColumn="0" w:lastRowLastColumn="0"/>
            <w:tcW w:w="885" w:type="dxa"/>
          </w:tcPr>
          <w:p w14:paraId="06DF1930" w14:textId="3AEC2A38" w:rsidR="00F70CB5" w:rsidRPr="00F70CB5" w:rsidRDefault="00FC1F98" w:rsidP="00F206E5">
            <w:pPr>
              <w:jc w:val="center"/>
              <w:rPr>
                <w:rFonts w:ascii="Montserrat" w:hAnsi="Montserrat"/>
                <w:b w:val="0"/>
                <w:bCs w:val="0"/>
                <w:sz w:val="14"/>
                <w:szCs w:val="14"/>
              </w:rPr>
            </w:pPr>
            <w:r>
              <w:rPr>
                <w:rFonts w:ascii="Montserrat" w:hAnsi="Montserrat"/>
                <w:b w:val="0"/>
                <w:bCs w:val="0"/>
                <w:sz w:val="14"/>
                <w:szCs w:val="14"/>
              </w:rPr>
              <w:t>1</w:t>
            </w:r>
          </w:p>
        </w:tc>
        <w:tc>
          <w:tcPr>
            <w:tcW w:w="2066" w:type="dxa"/>
          </w:tcPr>
          <w:p w14:paraId="37D5EAC7" w14:textId="77777777" w:rsidR="00F70CB5" w:rsidRPr="00F70CB5" w:rsidRDefault="00F70CB5">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Servidor correo electrónico</w:t>
            </w:r>
          </w:p>
        </w:tc>
        <w:tc>
          <w:tcPr>
            <w:tcW w:w="2473" w:type="dxa"/>
          </w:tcPr>
          <w:p w14:paraId="34E88C33" w14:textId="3B411553" w:rsidR="00F70CB5" w:rsidRPr="00FC1F98"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Software como servicio</w:t>
            </w:r>
          </w:p>
        </w:tc>
        <w:tc>
          <w:tcPr>
            <w:tcW w:w="2509" w:type="dxa"/>
          </w:tcPr>
          <w:p w14:paraId="58575F9C" w14:textId="77777777" w:rsidR="00F70CB5" w:rsidRPr="00F70CB5"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correo electrónico</w:t>
            </w:r>
          </w:p>
        </w:tc>
      </w:tr>
      <w:tr w:rsidR="00F70CB5" w:rsidRPr="00F70CB5" w14:paraId="781BB924" w14:textId="77777777" w:rsidTr="00792A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5" w:type="dxa"/>
          </w:tcPr>
          <w:p w14:paraId="1984DB07" w14:textId="56D71483" w:rsidR="00F70CB5" w:rsidRPr="00F70CB5" w:rsidRDefault="009D046E" w:rsidP="00F206E5">
            <w:pPr>
              <w:jc w:val="center"/>
              <w:rPr>
                <w:rFonts w:ascii="Montserrat" w:hAnsi="Montserrat"/>
                <w:b w:val="0"/>
                <w:bCs w:val="0"/>
                <w:sz w:val="14"/>
                <w:szCs w:val="14"/>
              </w:rPr>
            </w:pPr>
            <w:r>
              <w:rPr>
                <w:rFonts w:ascii="Montserrat" w:hAnsi="Montserrat"/>
                <w:b w:val="0"/>
                <w:bCs w:val="0"/>
                <w:sz w:val="14"/>
                <w:szCs w:val="14"/>
              </w:rPr>
              <w:t>3</w:t>
            </w:r>
          </w:p>
        </w:tc>
        <w:tc>
          <w:tcPr>
            <w:tcW w:w="2066" w:type="dxa"/>
          </w:tcPr>
          <w:p w14:paraId="18D35DA2" w14:textId="77777777" w:rsidR="00F70CB5" w:rsidRPr="00F70CB5" w:rsidRDefault="00F70CB5">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proofErr w:type="spellStart"/>
            <w:r w:rsidRPr="00F70CB5">
              <w:rPr>
                <w:rFonts w:ascii="Montserrat" w:hAnsi="Montserrat"/>
                <w:sz w:val="14"/>
                <w:szCs w:val="14"/>
              </w:rPr>
              <w:t>Router</w:t>
            </w:r>
            <w:proofErr w:type="spellEnd"/>
          </w:p>
        </w:tc>
        <w:tc>
          <w:tcPr>
            <w:tcW w:w="2473" w:type="dxa"/>
          </w:tcPr>
          <w:p w14:paraId="7FBBCB44" w14:textId="77777777"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Instalado en sitio</w:t>
            </w:r>
          </w:p>
          <w:p w14:paraId="5146E1BC" w14:textId="55B1A02D" w:rsidR="00F70CB5" w:rsidRPr="00B13592" w:rsidRDefault="00F70CB5" w:rsidP="00B13592">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p>
        </w:tc>
        <w:tc>
          <w:tcPr>
            <w:tcW w:w="2509" w:type="dxa"/>
          </w:tcPr>
          <w:p w14:paraId="274EBF64" w14:textId="77777777"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red LAN</w:t>
            </w:r>
          </w:p>
          <w:p w14:paraId="13112DDB" w14:textId="77777777"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red WAN</w:t>
            </w:r>
          </w:p>
          <w:p w14:paraId="1518EBD3" w14:textId="703E9BD9"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WIF</w:t>
            </w:r>
          </w:p>
        </w:tc>
      </w:tr>
      <w:tr w:rsidR="00F70CB5" w:rsidRPr="00F70CB5" w14:paraId="29D8AE08" w14:textId="77777777" w:rsidTr="00792A0A">
        <w:trPr>
          <w:jc w:val="center"/>
        </w:trPr>
        <w:tc>
          <w:tcPr>
            <w:cnfStyle w:val="001000000000" w:firstRow="0" w:lastRow="0" w:firstColumn="1" w:lastColumn="0" w:oddVBand="0" w:evenVBand="0" w:oddHBand="0" w:evenHBand="0" w:firstRowFirstColumn="0" w:firstRowLastColumn="0" w:lastRowFirstColumn="0" w:lastRowLastColumn="0"/>
            <w:tcW w:w="885" w:type="dxa"/>
          </w:tcPr>
          <w:p w14:paraId="5A9AA2D2" w14:textId="2854578C" w:rsidR="00F70CB5" w:rsidRPr="00F70CB5" w:rsidRDefault="00B13592" w:rsidP="00F206E5">
            <w:pPr>
              <w:jc w:val="center"/>
              <w:rPr>
                <w:rFonts w:ascii="Montserrat" w:hAnsi="Montserrat"/>
                <w:b w:val="0"/>
                <w:bCs w:val="0"/>
                <w:sz w:val="14"/>
                <w:szCs w:val="14"/>
              </w:rPr>
            </w:pPr>
            <w:r>
              <w:rPr>
                <w:rFonts w:ascii="Montserrat" w:hAnsi="Montserrat"/>
                <w:b w:val="0"/>
                <w:bCs w:val="0"/>
                <w:sz w:val="14"/>
                <w:szCs w:val="14"/>
              </w:rPr>
              <w:t>131</w:t>
            </w:r>
          </w:p>
        </w:tc>
        <w:tc>
          <w:tcPr>
            <w:tcW w:w="2066" w:type="dxa"/>
          </w:tcPr>
          <w:p w14:paraId="79653F28" w14:textId="77777777" w:rsidR="00F70CB5" w:rsidRPr="00F70CB5" w:rsidRDefault="00F70CB5">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Switch</w:t>
            </w:r>
          </w:p>
        </w:tc>
        <w:tc>
          <w:tcPr>
            <w:tcW w:w="2473" w:type="dxa"/>
          </w:tcPr>
          <w:p w14:paraId="30E44C5E" w14:textId="4F8C94CC" w:rsidR="00F70CB5" w:rsidRPr="00B13592"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Instalado en sitio</w:t>
            </w:r>
          </w:p>
        </w:tc>
        <w:tc>
          <w:tcPr>
            <w:tcW w:w="2509" w:type="dxa"/>
          </w:tcPr>
          <w:p w14:paraId="41526DDE" w14:textId="77777777" w:rsidR="00F70CB5" w:rsidRPr="00F70CB5"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red LAN</w:t>
            </w:r>
          </w:p>
          <w:p w14:paraId="492EF779" w14:textId="5091C16A" w:rsidR="00F70CB5" w:rsidRPr="00B13592"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red WAN</w:t>
            </w:r>
          </w:p>
        </w:tc>
      </w:tr>
      <w:tr w:rsidR="00F70CB5" w:rsidRPr="00F70CB5" w14:paraId="1FD6F44A" w14:textId="77777777" w:rsidTr="00792A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5" w:type="dxa"/>
          </w:tcPr>
          <w:p w14:paraId="0BF0BBF3" w14:textId="6BF9A6B9" w:rsidR="00F70CB5" w:rsidRPr="00F70CB5" w:rsidRDefault="007B41B1" w:rsidP="00F206E5">
            <w:pPr>
              <w:jc w:val="center"/>
              <w:rPr>
                <w:rFonts w:ascii="Montserrat" w:hAnsi="Montserrat"/>
                <w:b w:val="0"/>
                <w:bCs w:val="0"/>
                <w:sz w:val="14"/>
                <w:szCs w:val="14"/>
              </w:rPr>
            </w:pPr>
            <w:r>
              <w:rPr>
                <w:rFonts w:ascii="Montserrat" w:hAnsi="Montserrat"/>
                <w:b w:val="0"/>
                <w:bCs w:val="0"/>
                <w:sz w:val="14"/>
                <w:szCs w:val="14"/>
              </w:rPr>
              <w:t>12</w:t>
            </w:r>
          </w:p>
        </w:tc>
        <w:tc>
          <w:tcPr>
            <w:tcW w:w="2066" w:type="dxa"/>
          </w:tcPr>
          <w:p w14:paraId="2D671AEA" w14:textId="77777777" w:rsidR="00F70CB5" w:rsidRPr="00F70CB5" w:rsidRDefault="00F70CB5">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Software de integración de aplicaciones</w:t>
            </w:r>
          </w:p>
        </w:tc>
        <w:tc>
          <w:tcPr>
            <w:tcW w:w="2473" w:type="dxa"/>
          </w:tcPr>
          <w:p w14:paraId="67806157" w14:textId="77777777"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Instalado en sitio</w:t>
            </w:r>
          </w:p>
          <w:p w14:paraId="1CF66002" w14:textId="706B701E" w:rsidR="00F70CB5" w:rsidRPr="00F70CB5" w:rsidRDefault="00F70CB5">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p>
        </w:tc>
        <w:tc>
          <w:tcPr>
            <w:tcW w:w="2509" w:type="dxa"/>
          </w:tcPr>
          <w:p w14:paraId="32CDE500" w14:textId="77777777" w:rsidR="00F70CB5" w:rsidRPr="00F70CB5" w:rsidRDefault="00F70CB5" w:rsidP="00FD44A8">
            <w:pPr>
              <w:pStyle w:val="ListParagraph"/>
              <w:numPr>
                <w:ilvl w:val="0"/>
                <w:numId w:val="75"/>
              </w:numPr>
              <w:ind w:left="131" w:hanging="163"/>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instalación de software</w:t>
            </w:r>
          </w:p>
        </w:tc>
      </w:tr>
      <w:tr w:rsidR="00F70CB5" w:rsidRPr="00F70CB5" w14:paraId="5DE62380" w14:textId="77777777" w:rsidTr="00792A0A">
        <w:trPr>
          <w:jc w:val="center"/>
        </w:trPr>
        <w:tc>
          <w:tcPr>
            <w:cnfStyle w:val="001000000000" w:firstRow="0" w:lastRow="0" w:firstColumn="1" w:lastColumn="0" w:oddVBand="0" w:evenVBand="0" w:oddHBand="0" w:evenHBand="0" w:firstRowFirstColumn="0" w:firstRowLastColumn="0" w:lastRowFirstColumn="0" w:lastRowLastColumn="0"/>
            <w:tcW w:w="885" w:type="dxa"/>
          </w:tcPr>
          <w:p w14:paraId="353BF77E" w14:textId="4FD0198B" w:rsidR="00F70CB5" w:rsidRPr="00F70CB5" w:rsidRDefault="007B41B1" w:rsidP="00F206E5">
            <w:pPr>
              <w:jc w:val="center"/>
              <w:rPr>
                <w:rFonts w:ascii="Montserrat" w:hAnsi="Montserrat"/>
                <w:b w:val="0"/>
                <w:bCs w:val="0"/>
                <w:sz w:val="14"/>
                <w:szCs w:val="14"/>
              </w:rPr>
            </w:pPr>
            <w:r>
              <w:rPr>
                <w:rFonts w:ascii="Montserrat" w:hAnsi="Montserrat"/>
                <w:b w:val="0"/>
                <w:bCs w:val="0"/>
                <w:sz w:val="14"/>
                <w:szCs w:val="14"/>
              </w:rPr>
              <w:t>3</w:t>
            </w:r>
          </w:p>
        </w:tc>
        <w:tc>
          <w:tcPr>
            <w:tcW w:w="2066" w:type="dxa"/>
          </w:tcPr>
          <w:p w14:paraId="58927CD5" w14:textId="77777777" w:rsidR="00F70CB5" w:rsidRPr="00F70CB5" w:rsidRDefault="00F70CB5">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Ubicación física de Datacenter</w:t>
            </w:r>
          </w:p>
        </w:tc>
        <w:tc>
          <w:tcPr>
            <w:tcW w:w="2473" w:type="dxa"/>
          </w:tcPr>
          <w:p w14:paraId="06CBCBFA" w14:textId="77777777" w:rsidR="00F70CB5" w:rsidRPr="00F70CB5"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Instalado en sitio</w:t>
            </w:r>
          </w:p>
          <w:p w14:paraId="535CEC11" w14:textId="77777777" w:rsidR="00F70CB5" w:rsidRPr="00F70CB5"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Infraestructura como servicio</w:t>
            </w:r>
          </w:p>
        </w:tc>
        <w:tc>
          <w:tcPr>
            <w:tcW w:w="2509" w:type="dxa"/>
          </w:tcPr>
          <w:p w14:paraId="2ED9357F" w14:textId="77777777" w:rsidR="00F70CB5" w:rsidRPr="00F70CB5" w:rsidRDefault="00F70CB5" w:rsidP="00FD44A8">
            <w:pPr>
              <w:pStyle w:val="ListParagraph"/>
              <w:numPr>
                <w:ilvl w:val="0"/>
                <w:numId w:val="75"/>
              </w:numPr>
              <w:ind w:left="131" w:hanging="163"/>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0CB5">
              <w:rPr>
                <w:rFonts w:ascii="Montserrat" w:hAnsi="Montserrat"/>
                <w:sz w:val="14"/>
                <w:szCs w:val="14"/>
              </w:rPr>
              <w:t>Servicio de Colocación</w:t>
            </w:r>
          </w:p>
        </w:tc>
      </w:tr>
    </w:tbl>
    <w:p w14:paraId="7C23BC79" w14:textId="221DE423" w:rsidR="00F70CB5" w:rsidRPr="00D722D9" w:rsidRDefault="00F70CB5" w:rsidP="00F70CB5">
      <w:pPr>
        <w:jc w:val="center"/>
        <w:rPr>
          <w:rFonts w:ascii="Montserrat" w:hAnsi="Montserrat" w:cs="Arial"/>
          <w:sz w:val="14"/>
          <w:szCs w:val="14"/>
        </w:rPr>
      </w:pPr>
      <w:bookmarkStart w:id="243" w:name="_Toc157526499"/>
      <w:r w:rsidRPr="00D722D9">
        <w:rPr>
          <w:rFonts w:ascii="Montserrat" w:hAnsi="Montserrat" w:cs="Arial"/>
          <w:i/>
          <w:sz w:val="14"/>
          <w:szCs w:val="14"/>
        </w:rPr>
        <w:t xml:space="preserve">Tabla </w:t>
      </w:r>
      <w:r w:rsidR="005B5266">
        <w:rPr>
          <w:rFonts w:ascii="Montserrat" w:hAnsi="Montserrat" w:cs="Arial"/>
          <w:i/>
          <w:sz w:val="14"/>
          <w:szCs w:val="14"/>
        </w:rPr>
        <w:fldChar w:fldCharType="begin"/>
      </w:r>
      <w:r w:rsidR="005B5266">
        <w:rPr>
          <w:rFonts w:ascii="Montserrat" w:hAnsi="Montserrat" w:cs="Arial"/>
          <w:i/>
          <w:sz w:val="14"/>
          <w:szCs w:val="14"/>
        </w:rPr>
        <w:instrText xml:space="preserve"> SEQ Tabla \* ARABIC </w:instrText>
      </w:r>
      <w:r w:rsidR="005B5266">
        <w:rPr>
          <w:rFonts w:ascii="Montserrat" w:hAnsi="Montserrat" w:cs="Arial"/>
          <w:i/>
          <w:sz w:val="14"/>
          <w:szCs w:val="14"/>
        </w:rPr>
        <w:fldChar w:fldCharType="separate"/>
      </w:r>
      <w:r w:rsidR="00996C83">
        <w:rPr>
          <w:rFonts w:ascii="Montserrat" w:hAnsi="Montserrat" w:cs="Arial"/>
          <w:i/>
          <w:noProof/>
          <w:sz w:val="14"/>
          <w:szCs w:val="14"/>
        </w:rPr>
        <w:t>47</w:t>
      </w:r>
      <w:r w:rsidR="005B5266">
        <w:rPr>
          <w:rFonts w:ascii="Montserrat" w:hAnsi="Montserrat" w:cs="Arial"/>
          <w:i/>
          <w:sz w:val="14"/>
          <w:szCs w:val="14"/>
        </w:rPr>
        <w:fldChar w:fldCharType="end"/>
      </w:r>
      <w:r w:rsidRPr="00D722D9">
        <w:rPr>
          <w:rFonts w:ascii="Montserrat" w:hAnsi="Montserrat" w:cs="Arial"/>
          <w:i/>
          <w:sz w:val="14"/>
          <w:szCs w:val="14"/>
        </w:rPr>
        <w:t xml:space="preserve"> </w:t>
      </w:r>
      <w:r w:rsidR="00F827A9">
        <w:rPr>
          <w:rFonts w:ascii="Montserrat" w:hAnsi="Montserrat" w:cs="Arial"/>
          <w:i/>
          <w:sz w:val="14"/>
          <w:szCs w:val="14"/>
        </w:rPr>
        <w:t xml:space="preserve">Elementos de infraestructura </w:t>
      </w:r>
      <w:r w:rsidR="0052075A">
        <w:rPr>
          <w:rFonts w:ascii="Montserrat" w:hAnsi="Montserrat" w:cs="Arial"/>
          <w:i/>
          <w:sz w:val="14"/>
          <w:szCs w:val="14"/>
        </w:rPr>
        <w:t>TI</w:t>
      </w:r>
      <w:bookmarkEnd w:id="243"/>
    </w:p>
    <w:p w14:paraId="31226631" w14:textId="77777777" w:rsidR="00F70CB5" w:rsidRDefault="00F70CB5" w:rsidP="001D355F">
      <w:pPr>
        <w:spacing w:line="276" w:lineRule="auto"/>
        <w:jc w:val="both"/>
        <w:rPr>
          <w:rFonts w:ascii="Montserrat" w:hAnsi="Montserrat" w:cs="Arial"/>
          <w:sz w:val="20"/>
          <w:szCs w:val="20"/>
        </w:rPr>
      </w:pPr>
    </w:p>
    <w:p w14:paraId="032B529A" w14:textId="77777777" w:rsidR="00F70CB5" w:rsidRDefault="00F70CB5" w:rsidP="001D355F">
      <w:pPr>
        <w:spacing w:line="276" w:lineRule="auto"/>
        <w:jc w:val="both"/>
        <w:rPr>
          <w:rFonts w:ascii="Montserrat" w:hAnsi="Montserrat" w:cs="Arial"/>
          <w:color w:val="000000" w:themeColor="text1"/>
          <w:sz w:val="20"/>
          <w:szCs w:val="20"/>
        </w:rPr>
      </w:pPr>
    </w:p>
    <w:p w14:paraId="51439E14" w14:textId="77777777" w:rsidR="00954A05" w:rsidRDefault="00954A05" w:rsidP="001D355F">
      <w:pPr>
        <w:spacing w:line="276" w:lineRule="auto"/>
        <w:jc w:val="both"/>
        <w:rPr>
          <w:rFonts w:ascii="Montserrat" w:hAnsi="Montserrat" w:cs="Arial"/>
          <w:color w:val="000000" w:themeColor="text1"/>
          <w:sz w:val="20"/>
          <w:szCs w:val="20"/>
        </w:rPr>
      </w:pPr>
    </w:p>
    <w:p w14:paraId="11D396F7" w14:textId="77777777" w:rsidR="001D355F" w:rsidRPr="00E460CE" w:rsidRDefault="00AA1075" w:rsidP="00FD44A8">
      <w:pPr>
        <w:pStyle w:val="Heading4"/>
        <w:numPr>
          <w:ilvl w:val="2"/>
          <w:numId w:val="61"/>
        </w:numPr>
        <w:spacing w:line="276" w:lineRule="auto"/>
        <w:ind w:left="284" w:hanging="360"/>
        <w:rPr>
          <w:rFonts w:ascii="Montserrat" w:hAnsi="Montserrat" w:cs="Arial"/>
          <w:b/>
          <w:color w:val="000000" w:themeColor="text1"/>
          <w:sz w:val="20"/>
          <w:szCs w:val="20"/>
        </w:rPr>
      </w:pPr>
      <w:bookmarkStart w:id="244" w:name="_Toc157526103"/>
      <w:r w:rsidRPr="00E460CE">
        <w:rPr>
          <w:rFonts w:ascii="Montserrat" w:hAnsi="Montserrat" w:cs="Arial"/>
          <w:b/>
          <w:i w:val="0"/>
          <w:color w:val="000000" w:themeColor="text1"/>
          <w:sz w:val="20"/>
          <w:szCs w:val="20"/>
        </w:rPr>
        <w:t>ADMINISTRACIÓN DE LA CAPACIDAD DE LA INFRAESTRUCTURA TECNOLÓGICA</w:t>
      </w:r>
      <w:bookmarkEnd w:id="244"/>
    </w:p>
    <w:p w14:paraId="6F4BF5C4" w14:textId="16D88000" w:rsidR="001D355F" w:rsidRPr="00B1760A" w:rsidRDefault="001D355F" w:rsidP="000779A8"/>
    <w:p w14:paraId="03F734C7" w14:textId="77777777" w:rsidR="001D355F" w:rsidRPr="00B1760A" w:rsidRDefault="001D355F" w:rsidP="001D355F">
      <w:pPr>
        <w:autoSpaceDE w:val="0"/>
        <w:autoSpaceDN w:val="0"/>
        <w:adjustRightInd w:val="0"/>
        <w:spacing w:after="0" w:line="276" w:lineRule="auto"/>
        <w:ind w:left="-142"/>
        <w:jc w:val="both"/>
        <w:rPr>
          <w:rFonts w:ascii="Montserrat" w:eastAsia="Arial" w:hAnsi="Montserrat" w:cs="Arial"/>
          <w:color w:val="000000" w:themeColor="text1"/>
          <w:sz w:val="20"/>
          <w:szCs w:val="20"/>
          <w:lang w:val="es-ES"/>
        </w:rPr>
      </w:pPr>
      <w:r w:rsidRPr="00B1760A">
        <w:rPr>
          <w:rFonts w:ascii="Montserrat" w:eastAsia="Arial" w:hAnsi="Montserrat" w:cs="Arial"/>
          <w:color w:val="000000" w:themeColor="text1"/>
          <w:sz w:val="20"/>
          <w:szCs w:val="20"/>
          <w:lang w:val="es-ES"/>
        </w:rPr>
        <w:t>La Dirección de TI presta sus servicios a toda la comunidad universitaria, y cuando se requieren bienes o servicios especializados contratados por otras unidades, el proceso ofrece concepto y soporte para la adquisición del bien o servicio.</w:t>
      </w:r>
    </w:p>
    <w:p w14:paraId="3DB06BCB" w14:textId="77777777" w:rsidR="001D355F" w:rsidRPr="00B1760A" w:rsidRDefault="001D355F" w:rsidP="001D355F">
      <w:pPr>
        <w:autoSpaceDE w:val="0"/>
        <w:autoSpaceDN w:val="0"/>
        <w:adjustRightInd w:val="0"/>
        <w:spacing w:after="0" w:line="276" w:lineRule="auto"/>
        <w:ind w:left="-142"/>
        <w:jc w:val="both"/>
        <w:rPr>
          <w:rFonts w:ascii="Montserrat" w:eastAsia="Arial" w:hAnsi="Montserrat" w:cs="Arial"/>
          <w:color w:val="000000" w:themeColor="text1"/>
          <w:sz w:val="20"/>
          <w:szCs w:val="20"/>
          <w:lang w:val="es-ES"/>
        </w:rPr>
      </w:pPr>
      <w:r w:rsidRPr="00B1760A">
        <w:rPr>
          <w:rFonts w:ascii="Montserrat" w:eastAsia="Arial" w:hAnsi="Montserrat" w:cs="Arial"/>
          <w:color w:val="000000" w:themeColor="text1"/>
          <w:sz w:val="20"/>
          <w:szCs w:val="20"/>
          <w:lang w:val="es-ES"/>
        </w:rPr>
        <w:t>La Dirección de TI, como administrador principal de infraestructura, redes y servicios de comunicaciones de la Universidad, realiza el seguimiento respectivo a los contratos con terceros asociados a conectividad y redes, estipulando en términos de negociación en cada contrato los mínimos de disponibilidad que se requieren al proveedor y las cláusulas de incumplimiento de estos niveles de servicio.</w:t>
      </w:r>
    </w:p>
    <w:p w14:paraId="67D63498" w14:textId="77777777" w:rsidR="001D355F" w:rsidRPr="00B1760A" w:rsidRDefault="001D355F" w:rsidP="001D355F">
      <w:pPr>
        <w:autoSpaceDE w:val="0"/>
        <w:autoSpaceDN w:val="0"/>
        <w:adjustRightInd w:val="0"/>
        <w:spacing w:after="0" w:line="276" w:lineRule="auto"/>
        <w:ind w:left="-142"/>
        <w:jc w:val="both"/>
        <w:rPr>
          <w:rFonts w:ascii="Montserrat" w:eastAsia="Arial" w:hAnsi="Montserrat" w:cs="Arial"/>
          <w:color w:val="000000" w:themeColor="text1"/>
          <w:sz w:val="20"/>
          <w:szCs w:val="20"/>
          <w:lang w:val="es-ES"/>
        </w:rPr>
      </w:pPr>
    </w:p>
    <w:p w14:paraId="1FACA9ED" w14:textId="77777777" w:rsidR="001D355F" w:rsidRPr="00B1760A" w:rsidRDefault="001D355F" w:rsidP="001D355F">
      <w:pPr>
        <w:autoSpaceDE w:val="0"/>
        <w:autoSpaceDN w:val="0"/>
        <w:adjustRightInd w:val="0"/>
        <w:spacing w:after="0" w:line="276" w:lineRule="auto"/>
        <w:ind w:left="-142"/>
        <w:jc w:val="both"/>
        <w:rPr>
          <w:rFonts w:ascii="Montserrat" w:eastAsia="Arial" w:hAnsi="Montserrat" w:cs="Arial"/>
          <w:color w:val="000000" w:themeColor="text1"/>
          <w:sz w:val="20"/>
          <w:szCs w:val="20"/>
          <w:lang w:val="es-ES"/>
        </w:rPr>
      </w:pPr>
      <w:r w:rsidRPr="00B1760A">
        <w:rPr>
          <w:rFonts w:ascii="Montserrat" w:eastAsia="Arial" w:hAnsi="Montserrat" w:cs="Arial"/>
          <w:color w:val="000000" w:themeColor="text1"/>
          <w:sz w:val="20"/>
          <w:szCs w:val="20"/>
          <w:lang w:val="es-ES"/>
        </w:rPr>
        <w:t>Los siguientes son los servicios ofrecidos por la Dirección TI a la Comunidad Universitaria:</w:t>
      </w:r>
    </w:p>
    <w:p w14:paraId="3DFFA27E" w14:textId="77777777" w:rsidR="001D355F" w:rsidRDefault="001D355F" w:rsidP="001D355F">
      <w:pPr>
        <w:rPr>
          <w:rFonts w:ascii="Montserrat" w:hAnsi="Montserrat"/>
          <w:color w:val="70AD47" w:themeColor="accent6"/>
          <w:sz w:val="20"/>
          <w:szCs w:val="20"/>
        </w:rPr>
      </w:pPr>
    </w:p>
    <w:tbl>
      <w:tblPr>
        <w:tblStyle w:val="Tabladecuadrcula4-nfasis51"/>
        <w:tblW w:w="7514" w:type="dxa"/>
        <w:jc w:val="center"/>
        <w:tblLayout w:type="fixed"/>
        <w:tblLook w:val="04A0" w:firstRow="1" w:lastRow="0" w:firstColumn="1" w:lastColumn="0" w:noHBand="0" w:noVBand="1"/>
      </w:tblPr>
      <w:tblGrid>
        <w:gridCol w:w="5807"/>
        <w:gridCol w:w="290"/>
        <w:gridCol w:w="283"/>
        <w:gridCol w:w="284"/>
        <w:gridCol w:w="283"/>
        <w:gridCol w:w="284"/>
        <w:gridCol w:w="283"/>
      </w:tblGrid>
      <w:tr w:rsidR="00A24622" w:rsidRPr="0045007C" w14:paraId="68CCC5D6" w14:textId="3A86ABA1" w:rsidTr="00F66D9F">
        <w:trPr>
          <w:cnfStyle w:val="100000000000" w:firstRow="1" w:lastRow="0" w:firstColumn="0" w:lastColumn="0" w:oddVBand="0" w:evenVBand="0" w:oddHBand="0" w:evenHBand="0" w:firstRowFirstColumn="0" w:firstRowLastColumn="0" w:lastRowFirstColumn="0" w:lastRowLastColumn="0"/>
          <w:cantSplit/>
          <w:trHeight w:val="1420"/>
          <w:tblHeader/>
          <w:jc w:val="center"/>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3BEC17E1" w14:textId="77777777" w:rsidR="0045007C" w:rsidRPr="0045007C" w:rsidRDefault="0045007C" w:rsidP="0045007C">
            <w:pPr>
              <w:jc w:val="center"/>
              <w:rPr>
                <w:rFonts w:ascii="Montserrat" w:eastAsiaTheme="minorHAnsi" w:hAnsi="Montserrat" w:cs="Arial"/>
                <w:sz w:val="14"/>
                <w:szCs w:val="14"/>
                <w:lang w:eastAsia="en-US"/>
              </w:rPr>
            </w:pPr>
            <w:r w:rsidRPr="0045007C">
              <w:rPr>
                <w:rFonts w:ascii="Montserrat" w:eastAsiaTheme="minorHAnsi" w:hAnsi="Montserrat" w:cs="Arial"/>
                <w:sz w:val="14"/>
                <w:szCs w:val="14"/>
                <w:lang w:eastAsia="en-US"/>
              </w:rPr>
              <w:t>SERVICIO</w:t>
            </w:r>
          </w:p>
        </w:tc>
        <w:tc>
          <w:tcPr>
            <w:tcW w:w="290" w:type="dxa"/>
            <w:textDirection w:val="btLr"/>
            <w:vAlign w:val="center"/>
          </w:tcPr>
          <w:p w14:paraId="6B5CF917" w14:textId="36E8FFF1" w:rsidR="0045007C" w:rsidRPr="0045007C" w:rsidRDefault="0045007C" w:rsidP="00A24622">
            <w:pPr>
              <w:autoSpaceDE w:val="0"/>
              <w:autoSpaceDN w:val="0"/>
              <w:adjustRightInd w:val="0"/>
              <w:ind w:left="113" w:right="113"/>
              <w:cnfStyle w:val="100000000000" w:firstRow="1" w:lastRow="0" w:firstColumn="0" w:lastColumn="0" w:oddVBand="0" w:evenVBand="0" w:oddHBand="0" w:evenHBand="0" w:firstRowFirstColumn="0" w:firstRowLastColumn="0" w:lastRowFirstColumn="0" w:lastRowLastColumn="0"/>
              <w:rPr>
                <w:rFonts w:ascii="Montserrat" w:eastAsiaTheme="minorHAnsi" w:hAnsi="Montserrat" w:cs="Arial"/>
                <w:b w:val="0"/>
                <w:bCs w:val="0"/>
                <w:sz w:val="14"/>
                <w:szCs w:val="14"/>
                <w:lang w:eastAsia="en-US"/>
              </w:rPr>
            </w:pPr>
            <w:r w:rsidRPr="0045007C">
              <w:rPr>
                <w:rFonts w:ascii="Montserrat" w:hAnsi="Montserrat" w:cs="Arial"/>
                <w:b w:val="0"/>
                <w:bCs w:val="0"/>
                <w:sz w:val="14"/>
                <w:szCs w:val="14"/>
              </w:rPr>
              <w:t>Profesores</w:t>
            </w:r>
          </w:p>
        </w:tc>
        <w:tc>
          <w:tcPr>
            <w:tcW w:w="283" w:type="dxa"/>
            <w:textDirection w:val="btLr"/>
            <w:vAlign w:val="center"/>
          </w:tcPr>
          <w:p w14:paraId="364D6823" w14:textId="77777777" w:rsidR="0045007C" w:rsidRPr="0045007C" w:rsidRDefault="0045007C" w:rsidP="00A24622">
            <w:pPr>
              <w:autoSpaceDE w:val="0"/>
              <w:autoSpaceDN w:val="0"/>
              <w:adjustRightInd w:val="0"/>
              <w:ind w:left="113" w:right="113"/>
              <w:cnfStyle w:val="100000000000" w:firstRow="1" w:lastRow="0" w:firstColumn="0" w:lastColumn="0" w:oddVBand="0" w:evenVBand="0" w:oddHBand="0" w:evenHBand="0" w:firstRowFirstColumn="0" w:firstRowLastColumn="0" w:lastRowFirstColumn="0" w:lastRowLastColumn="0"/>
              <w:rPr>
                <w:rFonts w:ascii="Montserrat" w:hAnsi="Montserrat" w:cs="Arial"/>
                <w:b w:val="0"/>
                <w:bCs w:val="0"/>
                <w:sz w:val="14"/>
                <w:szCs w:val="14"/>
              </w:rPr>
            </w:pPr>
            <w:r w:rsidRPr="0045007C">
              <w:rPr>
                <w:rFonts w:ascii="Montserrat" w:hAnsi="Montserrat" w:cs="Arial"/>
                <w:b w:val="0"/>
                <w:bCs w:val="0"/>
                <w:sz w:val="14"/>
                <w:szCs w:val="14"/>
              </w:rPr>
              <w:t>Administrativos</w:t>
            </w:r>
          </w:p>
          <w:p w14:paraId="0A341CFC" w14:textId="77777777" w:rsidR="0045007C" w:rsidRPr="0045007C" w:rsidRDefault="0045007C" w:rsidP="00A24622">
            <w:pPr>
              <w:ind w:left="113" w:right="113"/>
              <w:cnfStyle w:val="100000000000" w:firstRow="1" w:lastRow="0" w:firstColumn="0" w:lastColumn="0" w:oddVBand="0" w:evenVBand="0" w:oddHBand="0" w:evenHBand="0" w:firstRowFirstColumn="0" w:firstRowLastColumn="0" w:lastRowFirstColumn="0" w:lastRowLastColumn="0"/>
              <w:rPr>
                <w:rFonts w:ascii="Montserrat" w:hAnsi="Montserrat" w:cs="Arial"/>
                <w:b w:val="0"/>
                <w:bCs w:val="0"/>
                <w:sz w:val="14"/>
                <w:szCs w:val="14"/>
              </w:rPr>
            </w:pPr>
          </w:p>
        </w:tc>
        <w:tc>
          <w:tcPr>
            <w:tcW w:w="284" w:type="dxa"/>
            <w:textDirection w:val="btLr"/>
            <w:vAlign w:val="center"/>
          </w:tcPr>
          <w:p w14:paraId="5F328F11" w14:textId="5000E063" w:rsidR="0045007C" w:rsidRPr="0045007C" w:rsidRDefault="0045007C" w:rsidP="00A24622">
            <w:pPr>
              <w:ind w:left="113" w:right="113"/>
              <w:cnfStyle w:val="100000000000" w:firstRow="1" w:lastRow="0" w:firstColumn="0" w:lastColumn="0" w:oddVBand="0" w:evenVBand="0" w:oddHBand="0" w:evenHBand="0" w:firstRowFirstColumn="0" w:firstRowLastColumn="0" w:lastRowFirstColumn="0" w:lastRowLastColumn="0"/>
              <w:rPr>
                <w:rFonts w:ascii="Montserrat" w:hAnsi="Montserrat" w:cs="Arial"/>
                <w:b w:val="0"/>
                <w:bCs w:val="0"/>
                <w:sz w:val="14"/>
                <w:szCs w:val="14"/>
              </w:rPr>
            </w:pPr>
            <w:r w:rsidRPr="0045007C">
              <w:rPr>
                <w:rFonts w:ascii="Montserrat" w:hAnsi="Montserrat" w:cs="Arial"/>
                <w:b w:val="0"/>
                <w:bCs w:val="0"/>
                <w:sz w:val="14"/>
                <w:szCs w:val="14"/>
              </w:rPr>
              <w:t>Contratistas</w:t>
            </w:r>
          </w:p>
        </w:tc>
        <w:tc>
          <w:tcPr>
            <w:tcW w:w="283" w:type="dxa"/>
            <w:textDirection w:val="btLr"/>
            <w:vAlign w:val="center"/>
          </w:tcPr>
          <w:p w14:paraId="5B7323D1" w14:textId="238B8B96" w:rsidR="0045007C" w:rsidRPr="0045007C" w:rsidRDefault="0045007C" w:rsidP="00A24622">
            <w:pPr>
              <w:ind w:left="113" w:right="113"/>
              <w:cnfStyle w:val="100000000000" w:firstRow="1" w:lastRow="0" w:firstColumn="0" w:lastColumn="0" w:oddVBand="0" w:evenVBand="0" w:oddHBand="0" w:evenHBand="0" w:firstRowFirstColumn="0" w:firstRowLastColumn="0" w:lastRowFirstColumn="0" w:lastRowLastColumn="0"/>
              <w:rPr>
                <w:rFonts w:ascii="Montserrat" w:hAnsi="Montserrat" w:cs="Arial"/>
                <w:b w:val="0"/>
                <w:bCs w:val="0"/>
                <w:sz w:val="14"/>
                <w:szCs w:val="14"/>
              </w:rPr>
            </w:pPr>
            <w:r w:rsidRPr="0045007C">
              <w:rPr>
                <w:rFonts w:ascii="Montserrat" w:hAnsi="Montserrat" w:cs="Arial"/>
                <w:b w:val="0"/>
                <w:bCs w:val="0"/>
                <w:sz w:val="14"/>
                <w:szCs w:val="14"/>
              </w:rPr>
              <w:t>Estudiantes</w:t>
            </w:r>
          </w:p>
        </w:tc>
        <w:tc>
          <w:tcPr>
            <w:tcW w:w="284" w:type="dxa"/>
            <w:textDirection w:val="btLr"/>
            <w:vAlign w:val="center"/>
          </w:tcPr>
          <w:p w14:paraId="6B31EB14" w14:textId="13C7E13E" w:rsidR="0045007C" w:rsidRPr="0045007C" w:rsidRDefault="0045007C" w:rsidP="00A24622">
            <w:pPr>
              <w:ind w:left="113" w:right="113"/>
              <w:cnfStyle w:val="100000000000" w:firstRow="1" w:lastRow="0" w:firstColumn="0" w:lastColumn="0" w:oddVBand="0" w:evenVBand="0" w:oddHBand="0" w:evenHBand="0" w:firstRowFirstColumn="0" w:firstRowLastColumn="0" w:lastRowFirstColumn="0" w:lastRowLastColumn="0"/>
              <w:rPr>
                <w:rFonts w:ascii="Montserrat" w:hAnsi="Montserrat" w:cs="Arial"/>
                <w:b w:val="0"/>
                <w:bCs w:val="0"/>
                <w:sz w:val="14"/>
                <w:szCs w:val="14"/>
              </w:rPr>
            </w:pPr>
            <w:r w:rsidRPr="0045007C">
              <w:rPr>
                <w:rFonts w:ascii="Montserrat" w:hAnsi="Montserrat" w:cs="Arial"/>
                <w:b w:val="0"/>
                <w:bCs w:val="0"/>
                <w:sz w:val="14"/>
                <w:szCs w:val="14"/>
              </w:rPr>
              <w:t>Colaboradores</w:t>
            </w:r>
          </w:p>
        </w:tc>
        <w:tc>
          <w:tcPr>
            <w:tcW w:w="283" w:type="dxa"/>
            <w:textDirection w:val="btLr"/>
            <w:vAlign w:val="center"/>
          </w:tcPr>
          <w:p w14:paraId="75145C84" w14:textId="7114757D" w:rsidR="0045007C" w:rsidRPr="0045007C" w:rsidRDefault="0045007C" w:rsidP="00A24622">
            <w:pPr>
              <w:ind w:left="113" w:right="113"/>
              <w:cnfStyle w:val="100000000000" w:firstRow="1" w:lastRow="0" w:firstColumn="0" w:lastColumn="0" w:oddVBand="0" w:evenVBand="0" w:oddHBand="0" w:evenHBand="0" w:firstRowFirstColumn="0" w:firstRowLastColumn="0" w:lastRowFirstColumn="0" w:lastRowLastColumn="0"/>
              <w:rPr>
                <w:rFonts w:ascii="Montserrat" w:hAnsi="Montserrat" w:cs="Arial"/>
                <w:b w:val="0"/>
                <w:bCs w:val="0"/>
                <w:sz w:val="14"/>
                <w:szCs w:val="14"/>
              </w:rPr>
            </w:pPr>
            <w:r w:rsidRPr="0045007C">
              <w:rPr>
                <w:rFonts w:ascii="Montserrat" w:hAnsi="Montserrat" w:cs="Arial"/>
                <w:b w:val="0"/>
                <w:bCs w:val="0"/>
                <w:sz w:val="14"/>
                <w:szCs w:val="14"/>
              </w:rPr>
              <w:t xml:space="preserve">Jefes de </w:t>
            </w:r>
            <w:r w:rsidR="005250DC" w:rsidRPr="0045007C">
              <w:rPr>
                <w:rFonts w:ascii="Montserrat" w:hAnsi="Montserrat" w:cs="Arial"/>
                <w:b w:val="0"/>
                <w:bCs w:val="0"/>
                <w:sz w:val="14"/>
                <w:szCs w:val="14"/>
              </w:rPr>
              <w:t>áreas</w:t>
            </w:r>
          </w:p>
        </w:tc>
      </w:tr>
      <w:tr w:rsidR="0045007C" w:rsidRPr="0045007C" w14:paraId="03C3C943" w14:textId="1ED1F870" w:rsidTr="00F66D9F">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1C98AC3A" w14:textId="7D222065" w:rsidR="0045007C" w:rsidRPr="0045007C" w:rsidRDefault="0045007C" w:rsidP="0045007C">
            <w:pPr>
              <w:autoSpaceDE w:val="0"/>
              <w:autoSpaceDN w:val="0"/>
              <w:adjustRightInd w:val="0"/>
              <w:rPr>
                <w:rFonts w:ascii="Montserrat" w:hAnsi="Montserrat" w:cs="Arial"/>
                <w:b w:val="0"/>
                <w:color w:val="000000" w:themeColor="text1"/>
                <w:sz w:val="14"/>
                <w:szCs w:val="14"/>
              </w:rPr>
            </w:pPr>
            <w:r w:rsidRPr="0045007C">
              <w:rPr>
                <w:rFonts w:ascii="Montserrat" w:hAnsi="Montserrat" w:cs="Arial"/>
                <w:b w:val="0"/>
                <w:color w:val="000000" w:themeColor="text1"/>
                <w:sz w:val="14"/>
                <w:szCs w:val="14"/>
              </w:rPr>
              <w:t>Creación de correo electrónico</w:t>
            </w:r>
            <w:r>
              <w:rPr>
                <w:rFonts w:ascii="Montserrat" w:hAnsi="Montserrat" w:cs="Arial"/>
                <w:b w:val="0"/>
                <w:color w:val="000000" w:themeColor="text1"/>
                <w:sz w:val="14"/>
                <w:szCs w:val="14"/>
              </w:rPr>
              <w:t xml:space="preserve"> </w:t>
            </w:r>
            <w:r w:rsidRPr="0045007C">
              <w:rPr>
                <w:rFonts w:ascii="Montserrat" w:hAnsi="Montserrat" w:cs="Arial"/>
                <w:b w:val="0"/>
                <w:color w:val="000000" w:themeColor="text1"/>
                <w:sz w:val="14"/>
                <w:szCs w:val="14"/>
              </w:rPr>
              <w:t>Institucional</w:t>
            </w:r>
          </w:p>
        </w:tc>
        <w:tc>
          <w:tcPr>
            <w:tcW w:w="290" w:type="dxa"/>
            <w:shd w:val="clear" w:color="auto" w:fill="4472C4" w:themeFill="accent1"/>
            <w:vAlign w:val="center"/>
          </w:tcPr>
          <w:p w14:paraId="663B15E4" w14:textId="7F290558"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458DBFF4"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4" w:type="dxa"/>
            <w:shd w:val="clear" w:color="auto" w:fill="4472C4" w:themeFill="accent1"/>
          </w:tcPr>
          <w:p w14:paraId="7A8E668A"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7834912A"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4" w:type="dxa"/>
            <w:shd w:val="clear" w:color="auto" w:fill="4472C4" w:themeFill="accent1"/>
          </w:tcPr>
          <w:p w14:paraId="13B1E61B"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2AD55860"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45007C" w:rsidRPr="0045007C" w14:paraId="68483F57" w14:textId="58022409" w:rsidTr="00F66D9F">
        <w:trPr>
          <w:trHeight w:val="282"/>
          <w:jc w:val="center"/>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9FC5933" w14:textId="565CB41E" w:rsidR="0045007C" w:rsidRPr="0045007C" w:rsidRDefault="0045007C" w:rsidP="0045007C">
            <w:pPr>
              <w:autoSpaceDE w:val="0"/>
              <w:autoSpaceDN w:val="0"/>
              <w:adjustRightInd w:val="0"/>
              <w:rPr>
                <w:rFonts w:ascii="Montserrat" w:hAnsi="Montserrat" w:cs="Arial"/>
                <w:b w:val="0"/>
                <w:color w:val="000000" w:themeColor="text1"/>
                <w:sz w:val="14"/>
                <w:szCs w:val="14"/>
              </w:rPr>
            </w:pPr>
            <w:r w:rsidRPr="0045007C">
              <w:rPr>
                <w:rFonts w:ascii="Montserrat" w:hAnsi="Montserrat" w:cs="Arial"/>
                <w:b w:val="0"/>
                <w:color w:val="000000" w:themeColor="text1"/>
                <w:sz w:val="14"/>
                <w:szCs w:val="14"/>
              </w:rPr>
              <w:t>Restablecimiento de contraseñas o</w:t>
            </w:r>
            <w:r w:rsidR="009F26AB">
              <w:rPr>
                <w:rFonts w:ascii="Montserrat" w:hAnsi="Montserrat" w:cs="Arial"/>
                <w:b w:val="0"/>
                <w:color w:val="000000" w:themeColor="text1"/>
                <w:sz w:val="14"/>
                <w:szCs w:val="14"/>
              </w:rPr>
              <w:t xml:space="preserve"> </w:t>
            </w:r>
            <w:r w:rsidRPr="0045007C">
              <w:rPr>
                <w:rFonts w:ascii="Montserrat" w:hAnsi="Montserrat" w:cs="Arial"/>
                <w:b w:val="0"/>
                <w:color w:val="000000" w:themeColor="text1"/>
                <w:sz w:val="14"/>
                <w:szCs w:val="14"/>
              </w:rPr>
              <w:t>activación de correo electrónico</w:t>
            </w:r>
          </w:p>
        </w:tc>
        <w:tc>
          <w:tcPr>
            <w:tcW w:w="290" w:type="dxa"/>
            <w:shd w:val="clear" w:color="auto" w:fill="4472C4" w:themeFill="accent1"/>
            <w:vAlign w:val="center"/>
          </w:tcPr>
          <w:p w14:paraId="643F37B0" w14:textId="70B2DE4D"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0B1F3D0D"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4" w:type="dxa"/>
            <w:shd w:val="clear" w:color="auto" w:fill="4472C4" w:themeFill="accent1"/>
          </w:tcPr>
          <w:p w14:paraId="2DED7CE0"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652D48E8"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4" w:type="dxa"/>
            <w:shd w:val="clear" w:color="auto" w:fill="4472C4" w:themeFill="accent1"/>
          </w:tcPr>
          <w:p w14:paraId="1552CBBE"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245EFB3C"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F66D9F" w:rsidRPr="0045007C" w14:paraId="1B7A1532" w14:textId="031D9FC3" w:rsidTr="00F66D9F">
        <w:trPr>
          <w:cnfStyle w:val="000000100000" w:firstRow="0" w:lastRow="0" w:firstColumn="0" w:lastColumn="0" w:oddVBand="0" w:evenVBand="0" w:oddHBand="1" w:evenHBand="0" w:firstRowFirstColumn="0" w:firstRowLastColumn="0" w:lastRowFirstColumn="0" w:lastRowLastColumn="0"/>
          <w:trHeight w:val="271"/>
          <w:jc w:val="center"/>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5BE3AB5" w14:textId="44AA6449" w:rsidR="00191153" w:rsidRPr="0045007C" w:rsidRDefault="00191153" w:rsidP="00191153">
            <w:pPr>
              <w:autoSpaceDE w:val="0"/>
              <w:autoSpaceDN w:val="0"/>
              <w:adjustRightInd w:val="0"/>
              <w:rPr>
                <w:rFonts w:ascii="Montserrat" w:hAnsi="Montserrat" w:cs="Arial"/>
                <w:b w:val="0"/>
                <w:color w:val="000000" w:themeColor="text1"/>
                <w:sz w:val="14"/>
                <w:szCs w:val="14"/>
              </w:rPr>
            </w:pPr>
            <w:r w:rsidRPr="0045007C">
              <w:rPr>
                <w:rFonts w:ascii="Montserrat" w:hAnsi="Montserrat" w:cs="Arial"/>
                <w:b w:val="0"/>
                <w:color w:val="000000" w:themeColor="text1"/>
                <w:sz w:val="14"/>
                <w:szCs w:val="14"/>
              </w:rPr>
              <w:t>Publicación en la página web</w:t>
            </w:r>
            <w:r>
              <w:rPr>
                <w:rFonts w:ascii="Montserrat" w:hAnsi="Montserrat" w:cs="Arial"/>
                <w:b w:val="0"/>
                <w:color w:val="000000" w:themeColor="text1"/>
                <w:sz w:val="14"/>
                <w:szCs w:val="14"/>
              </w:rPr>
              <w:t xml:space="preserve"> </w:t>
            </w:r>
            <w:r w:rsidRPr="0045007C">
              <w:rPr>
                <w:rFonts w:ascii="Montserrat" w:hAnsi="Montserrat" w:cs="Arial"/>
                <w:b w:val="0"/>
                <w:color w:val="000000" w:themeColor="text1"/>
                <w:sz w:val="14"/>
                <w:szCs w:val="14"/>
              </w:rPr>
              <w:t>institucional</w:t>
            </w:r>
          </w:p>
        </w:tc>
        <w:tc>
          <w:tcPr>
            <w:tcW w:w="290" w:type="dxa"/>
            <w:shd w:val="clear" w:color="auto" w:fill="4472C4" w:themeFill="accent1"/>
            <w:vAlign w:val="center"/>
          </w:tcPr>
          <w:p w14:paraId="6DDEE813" w14:textId="19071F52" w:rsidR="00191153" w:rsidRPr="0045007C" w:rsidRDefault="00191153" w:rsidP="0019115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7BD08769" w14:textId="77777777" w:rsidR="00191153" w:rsidRPr="0045007C" w:rsidRDefault="00191153" w:rsidP="0019115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4" w:type="dxa"/>
            <w:shd w:val="clear" w:color="auto" w:fill="4472C4" w:themeFill="accent1"/>
          </w:tcPr>
          <w:p w14:paraId="62B53C4D" w14:textId="77777777" w:rsidR="00191153" w:rsidRPr="0045007C" w:rsidRDefault="00191153" w:rsidP="0019115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22869D8F" w14:textId="77777777" w:rsidR="00191153" w:rsidRPr="0045007C" w:rsidRDefault="00191153" w:rsidP="0019115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4" w:type="dxa"/>
            <w:shd w:val="clear" w:color="auto" w:fill="4472C4" w:themeFill="accent1"/>
          </w:tcPr>
          <w:p w14:paraId="215746C1" w14:textId="77777777" w:rsidR="00191153" w:rsidRPr="0045007C" w:rsidRDefault="00191153" w:rsidP="0019115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2C420F64" w14:textId="77777777" w:rsidR="00191153" w:rsidRPr="0045007C" w:rsidRDefault="00191153" w:rsidP="0019115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45007C" w:rsidRPr="0045007C" w14:paraId="4A4828E3" w14:textId="64B1FC7D" w:rsidTr="00F66D9F">
        <w:trPr>
          <w:trHeight w:val="265"/>
          <w:jc w:val="center"/>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358BCF0B" w14:textId="77777777" w:rsidR="0045007C" w:rsidRPr="0045007C" w:rsidRDefault="0045007C">
            <w:pPr>
              <w:autoSpaceDE w:val="0"/>
              <w:autoSpaceDN w:val="0"/>
              <w:adjustRightInd w:val="0"/>
              <w:rPr>
                <w:rFonts w:ascii="Montserrat" w:hAnsi="Montserrat" w:cs="Arial"/>
                <w:b w:val="0"/>
                <w:color w:val="000000" w:themeColor="text1"/>
                <w:sz w:val="14"/>
                <w:szCs w:val="14"/>
              </w:rPr>
            </w:pPr>
            <w:r w:rsidRPr="0045007C">
              <w:rPr>
                <w:rFonts w:ascii="Montserrat" w:hAnsi="Montserrat" w:cs="Arial"/>
                <w:b w:val="0"/>
                <w:color w:val="000000" w:themeColor="text1"/>
                <w:sz w:val="14"/>
                <w:szCs w:val="14"/>
              </w:rPr>
              <w:t>Instalación y configuración de hardware y software</w:t>
            </w:r>
          </w:p>
        </w:tc>
        <w:tc>
          <w:tcPr>
            <w:tcW w:w="290" w:type="dxa"/>
            <w:vAlign w:val="center"/>
          </w:tcPr>
          <w:p w14:paraId="4F92B575" w14:textId="41493D45"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3" w:type="dxa"/>
          </w:tcPr>
          <w:p w14:paraId="69AC25E2"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4" w:type="dxa"/>
          </w:tcPr>
          <w:p w14:paraId="1F580D81"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3" w:type="dxa"/>
          </w:tcPr>
          <w:p w14:paraId="1B3038B4"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4" w:type="dxa"/>
          </w:tcPr>
          <w:p w14:paraId="23FC1D72"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3" w:type="dxa"/>
          </w:tcPr>
          <w:p w14:paraId="1A025FE7"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45007C" w:rsidRPr="0045007C" w14:paraId="0CEFD2DA" w14:textId="3FDD8AF9" w:rsidTr="00F66D9F">
        <w:trPr>
          <w:cnfStyle w:val="000000100000" w:firstRow="0" w:lastRow="0" w:firstColumn="0" w:lastColumn="0" w:oddVBand="0" w:evenVBand="0" w:oddHBand="1"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6192E0E0" w14:textId="79E3FF99" w:rsidR="0045007C" w:rsidRPr="0045007C" w:rsidRDefault="0045007C">
            <w:pPr>
              <w:autoSpaceDE w:val="0"/>
              <w:autoSpaceDN w:val="0"/>
              <w:adjustRightInd w:val="0"/>
              <w:rPr>
                <w:rFonts w:ascii="Montserrat" w:hAnsi="Montserrat" w:cs="Arial"/>
                <w:b w:val="0"/>
                <w:color w:val="000000" w:themeColor="text1"/>
                <w:sz w:val="14"/>
                <w:szCs w:val="14"/>
              </w:rPr>
            </w:pPr>
            <w:r w:rsidRPr="0045007C">
              <w:rPr>
                <w:rFonts w:ascii="Montserrat" w:hAnsi="Montserrat" w:cs="Arial"/>
                <w:b w:val="0"/>
                <w:color w:val="000000" w:themeColor="text1"/>
                <w:sz w:val="14"/>
                <w:szCs w:val="14"/>
              </w:rPr>
              <w:t>Remisión de equipos de cómputo y</w:t>
            </w:r>
            <w:r w:rsidR="009F26AB">
              <w:rPr>
                <w:rFonts w:ascii="Montserrat" w:hAnsi="Montserrat" w:cs="Arial"/>
                <w:b w:val="0"/>
                <w:color w:val="000000" w:themeColor="text1"/>
                <w:sz w:val="14"/>
                <w:szCs w:val="14"/>
              </w:rPr>
              <w:t xml:space="preserve"> </w:t>
            </w:r>
            <w:r w:rsidRPr="0045007C">
              <w:rPr>
                <w:rFonts w:ascii="Montserrat" w:hAnsi="Montserrat" w:cs="Arial"/>
                <w:b w:val="0"/>
                <w:color w:val="000000" w:themeColor="text1"/>
                <w:sz w:val="14"/>
                <w:szCs w:val="14"/>
              </w:rPr>
              <w:t>periféricos a garantía</w:t>
            </w:r>
          </w:p>
        </w:tc>
        <w:tc>
          <w:tcPr>
            <w:tcW w:w="290" w:type="dxa"/>
            <w:vAlign w:val="center"/>
          </w:tcPr>
          <w:p w14:paraId="5AC9DB53" w14:textId="31C0478D"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tcPr>
          <w:p w14:paraId="2434F1B7"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4" w:type="dxa"/>
          </w:tcPr>
          <w:p w14:paraId="4733BE64"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tcPr>
          <w:p w14:paraId="312937D8"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4" w:type="dxa"/>
          </w:tcPr>
          <w:p w14:paraId="15501497"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tcPr>
          <w:p w14:paraId="3C32A465"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45007C" w:rsidRPr="0045007C" w14:paraId="7FADABCE" w14:textId="273A0E0F" w:rsidTr="00F66D9F">
        <w:trPr>
          <w:trHeight w:val="275"/>
          <w:jc w:val="center"/>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1A4D8746" w14:textId="657EBA14" w:rsidR="0045007C" w:rsidRPr="0045007C" w:rsidRDefault="0045007C">
            <w:pPr>
              <w:autoSpaceDE w:val="0"/>
              <w:autoSpaceDN w:val="0"/>
              <w:adjustRightInd w:val="0"/>
              <w:rPr>
                <w:rFonts w:ascii="Montserrat" w:hAnsi="Montserrat" w:cs="Arial"/>
                <w:b w:val="0"/>
                <w:color w:val="000000" w:themeColor="text1"/>
                <w:sz w:val="14"/>
                <w:szCs w:val="14"/>
              </w:rPr>
            </w:pPr>
            <w:r w:rsidRPr="0045007C">
              <w:rPr>
                <w:rFonts w:ascii="Montserrat" w:hAnsi="Montserrat" w:cs="Arial"/>
                <w:b w:val="0"/>
                <w:color w:val="000000" w:themeColor="text1"/>
                <w:sz w:val="14"/>
                <w:szCs w:val="14"/>
              </w:rPr>
              <w:t>Conceptos técnicos para adquisición</w:t>
            </w:r>
            <w:r w:rsidR="009F26AB">
              <w:rPr>
                <w:rFonts w:ascii="Montserrat" w:hAnsi="Montserrat" w:cs="Arial"/>
                <w:b w:val="0"/>
                <w:color w:val="000000" w:themeColor="text1"/>
                <w:sz w:val="14"/>
                <w:szCs w:val="14"/>
              </w:rPr>
              <w:t xml:space="preserve"> </w:t>
            </w:r>
            <w:r w:rsidRPr="0045007C">
              <w:rPr>
                <w:rFonts w:ascii="Montserrat" w:hAnsi="Montserrat" w:cs="Arial"/>
                <w:b w:val="0"/>
                <w:color w:val="000000" w:themeColor="text1"/>
                <w:sz w:val="14"/>
                <w:szCs w:val="14"/>
              </w:rPr>
              <w:t>de equipos de cómputo y periféricos.</w:t>
            </w:r>
          </w:p>
        </w:tc>
        <w:tc>
          <w:tcPr>
            <w:tcW w:w="290" w:type="dxa"/>
            <w:vAlign w:val="center"/>
          </w:tcPr>
          <w:p w14:paraId="2B4B37F0" w14:textId="3885AAA4"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3" w:type="dxa"/>
          </w:tcPr>
          <w:p w14:paraId="04002401"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4" w:type="dxa"/>
          </w:tcPr>
          <w:p w14:paraId="4E7ABF56"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3" w:type="dxa"/>
          </w:tcPr>
          <w:p w14:paraId="793A113D"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4" w:type="dxa"/>
          </w:tcPr>
          <w:p w14:paraId="43B44F6A"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3" w:type="dxa"/>
          </w:tcPr>
          <w:p w14:paraId="775771E4"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45007C" w:rsidRPr="0045007C" w14:paraId="03539E0D" w14:textId="5C5D974E" w:rsidTr="00F66D9F">
        <w:trPr>
          <w:cnfStyle w:val="000000100000" w:firstRow="0" w:lastRow="0" w:firstColumn="0" w:lastColumn="0" w:oddVBand="0" w:evenVBand="0" w:oddHBand="1" w:evenHBand="0" w:firstRowFirstColumn="0" w:firstRowLastColumn="0" w:lastRowFirstColumn="0" w:lastRowLastColumn="0"/>
          <w:trHeight w:val="228"/>
          <w:jc w:val="center"/>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4A4F1D3" w14:textId="77777777" w:rsidR="0045007C" w:rsidRPr="0045007C" w:rsidRDefault="0045007C">
            <w:pPr>
              <w:autoSpaceDE w:val="0"/>
              <w:autoSpaceDN w:val="0"/>
              <w:adjustRightInd w:val="0"/>
              <w:rPr>
                <w:rFonts w:ascii="Montserrat" w:hAnsi="Montserrat" w:cs="Arial"/>
                <w:b w:val="0"/>
                <w:color w:val="000000" w:themeColor="text1"/>
                <w:sz w:val="14"/>
                <w:szCs w:val="14"/>
              </w:rPr>
            </w:pPr>
            <w:r w:rsidRPr="0045007C">
              <w:rPr>
                <w:rFonts w:ascii="Montserrat" w:hAnsi="Montserrat" w:cs="Arial"/>
                <w:b w:val="0"/>
                <w:color w:val="000000" w:themeColor="text1"/>
                <w:sz w:val="14"/>
                <w:szCs w:val="14"/>
              </w:rPr>
              <w:t>Préstamo de salas/ equipos en salas</w:t>
            </w:r>
          </w:p>
        </w:tc>
        <w:tc>
          <w:tcPr>
            <w:tcW w:w="290" w:type="dxa"/>
            <w:shd w:val="clear" w:color="auto" w:fill="4472C4" w:themeFill="accent1"/>
            <w:vAlign w:val="center"/>
          </w:tcPr>
          <w:p w14:paraId="3059E284" w14:textId="0A8FF4A5"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7AF1FBBB"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4" w:type="dxa"/>
          </w:tcPr>
          <w:p w14:paraId="389A059E"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tcPr>
          <w:p w14:paraId="0D827FC7"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4" w:type="dxa"/>
            <w:shd w:val="clear" w:color="auto" w:fill="4472C4" w:themeFill="accent1"/>
          </w:tcPr>
          <w:p w14:paraId="626CB31B"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7F200D63"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45007C" w:rsidRPr="0045007C" w14:paraId="169F1E85" w14:textId="38C85353" w:rsidTr="00F66D9F">
        <w:trPr>
          <w:trHeight w:val="274"/>
          <w:jc w:val="center"/>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39E2FFC3" w14:textId="77777777" w:rsidR="0045007C" w:rsidRPr="0045007C" w:rsidRDefault="0045007C">
            <w:pPr>
              <w:autoSpaceDE w:val="0"/>
              <w:autoSpaceDN w:val="0"/>
              <w:adjustRightInd w:val="0"/>
              <w:rPr>
                <w:rFonts w:ascii="Montserrat" w:hAnsi="Montserrat" w:cs="Arial"/>
                <w:b w:val="0"/>
                <w:color w:val="000000" w:themeColor="text1"/>
                <w:sz w:val="14"/>
                <w:szCs w:val="14"/>
              </w:rPr>
            </w:pPr>
            <w:r w:rsidRPr="0045007C">
              <w:rPr>
                <w:rFonts w:ascii="Montserrat" w:hAnsi="Montserrat" w:cs="Arial"/>
                <w:b w:val="0"/>
                <w:color w:val="000000" w:themeColor="text1"/>
                <w:sz w:val="14"/>
                <w:szCs w:val="14"/>
              </w:rPr>
              <w:t>Red cableada</w:t>
            </w:r>
          </w:p>
        </w:tc>
        <w:tc>
          <w:tcPr>
            <w:tcW w:w="290" w:type="dxa"/>
            <w:shd w:val="clear" w:color="auto" w:fill="4472C4" w:themeFill="accent1"/>
            <w:vAlign w:val="center"/>
          </w:tcPr>
          <w:p w14:paraId="2B23C73C" w14:textId="0CAF0EF0"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1154E9B7"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4" w:type="dxa"/>
          </w:tcPr>
          <w:p w14:paraId="626B82D6"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3" w:type="dxa"/>
          </w:tcPr>
          <w:p w14:paraId="78315A5C"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4" w:type="dxa"/>
            <w:shd w:val="clear" w:color="auto" w:fill="4472C4" w:themeFill="accent1"/>
          </w:tcPr>
          <w:p w14:paraId="18647901"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6182DF52"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45007C" w:rsidRPr="0045007C" w14:paraId="37F941CD" w14:textId="541D2A7B" w:rsidTr="00F66D9F">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71628B80" w14:textId="77777777" w:rsidR="0045007C" w:rsidRPr="0045007C" w:rsidRDefault="0045007C">
            <w:pPr>
              <w:autoSpaceDE w:val="0"/>
              <w:autoSpaceDN w:val="0"/>
              <w:adjustRightInd w:val="0"/>
              <w:rPr>
                <w:rFonts w:ascii="Montserrat" w:hAnsi="Montserrat" w:cs="Arial"/>
                <w:b w:val="0"/>
                <w:color w:val="000000" w:themeColor="text1"/>
                <w:sz w:val="14"/>
                <w:szCs w:val="14"/>
              </w:rPr>
            </w:pPr>
            <w:r w:rsidRPr="0045007C">
              <w:rPr>
                <w:rFonts w:ascii="Montserrat" w:hAnsi="Montserrat" w:cs="Arial"/>
                <w:b w:val="0"/>
                <w:color w:val="000000" w:themeColor="text1"/>
                <w:sz w:val="14"/>
                <w:szCs w:val="14"/>
              </w:rPr>
              <w:t>Red inalámbrica</w:t>
            </w:r>
          </w:p>
        </w:tc>
        <w:tc>
          <w:tcPr>
            <w:tcW w:w="290" w:type="dxa"/>
            <w:shd w:val="clear" w:color="auto" w:fill="4472C4" w:themeFill="accent1"/>
            <w:vAlign w:val="center"/>
          </w:tcPr>
          <w:p w14:paraId="3C879203" w14:textId="1006F0F8"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70A8CF2F"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4" w:type="dxa"/>
            <w:shd w:val="clear" w:color="auto" w:fill="4472C4" w:themeFill="accent1"/>
          </w:tcPr>
          <w:p w14:paraId="7F69C740"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7DF3A245"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4" w:type="dxa"/>
            <w:shd w:val="clear" w:color="auto" w:fill="4472C4" w:themeFill="accent1"/>
          </w:tcPr>
          <w:p w14:paraId="06A53F5C"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0C7C5D81"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45007C" w:rsidRPr="0045007C" w14:paraId="660F8524" w14:textId="288EC49B" w:rsidTr="00F66D9F">
        <w:trPr>
          <w:trHeight w:val="268"/>
          <w:jc w:val="center"/>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705E1E9A" w14:textId="77777777" w:rsidR="0045007C" w:rsidRPr="0045007C" w:rsidRDefault="0045007C">
            <w:pPr>
              <w:autoSpaceDE w:val="0"/>
              <w:autoSpaceDN w:val="0"/>
              <w:adjustRightInd w:val="0"/>
              <w:rPr>
                <w:rFonts w:ascii="Montserrat" w:hAnsi="Montserrat" w:cs="Arial"/>
                <w:b w:val="0"/>
                <w:color w:val="000000" w:themeColor="text1"/>
                <w:sz w:val="14"/>
                <w:szCs w:val="14"/>
              </w:rPr>
            </w:pPr>
            <w:r w:rsidRPr="0045007C">
              <w:rPr>
                <w:rFonts w:ascii="Montserrat" w:hAnsi="Montserrat" w:cs="Arial"/>
                <w:b w:val="0"/>
                <w:color w:val="000000" w:themeColor="text1"/>
                <w:sz w:val="14"/>
                <w:szCs w:val="14"/>
              </w:rPr>
              <w:t>Sistemas de información</w:t>
            </w:r>
          </w:p>
        </w:tc>
        <w:tc>
          <w:tcPr>
            <w:tcW w:w="290" w:type="dxa"/>
            <w:vAlign w:val="center"/>
          </w:tcPr>
          <w:p w14:paraId="65C8DE92" w14:textId="7557112A"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3" w:type="dxa"/>
          </w:tcPr>
          <w:p w14:paraId="66A503B6"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4" w:type="dxa"/>
          </w:tcPr>
          <w:p w14:paraId="22C1BF9D"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3" w:type="dxa"/>
          </w:tcPr>
          <w:p w14:paraId="081937AB"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4" w:type="dxa"/>
          </w:tcPr>
          <w:p w14:paraId="4A7947EE"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29C940C4"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45007C" w:rsidRPr="0045007C" w14:paraId="67C032F0" w14:textId="65B228C4" w:rsidTr="00F66D9F">
        <w:trPr>
          <w:cnfStyle w:val="000000100000" w:firstRow="0" w:lastRow="0" w:firstColumn="0" w:lastColumn="0" w:oddVBand="0" w:evenVBand="0" w:oddHBand="1" w:evenHBand="0" w:firstRowFirstColumn="0" w:firstRowLastColumn="0" w:lastRowFirstColumn="0" w:lastRowLastColumn="0"/>
          <w:trHeight w:val="174"/>
          <w:jc w:val="center"/>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7C73AAD0" w14:textId="77777777" w:rsidR="0045007C" w:rsidRPr="0045007C" w:rsidRDefault="0045007C">
            <w:pPr>
              <w:autoSpaceDE w:val="0"/>
              <w:autoSpaceDN w:val="0"/>
              <w:adjustRightInd w:val="0"/>
              <w:rPr>
                <w:rFonts w:ascii="Montserrat" w:hAnsi="Montserrat" w:cs="Arial"/>
                <w:b w:val="0"/>
                <w:color w:val="000000" w:themeColor="text1"/>
                <w:sz w:val="14"/>
                <w:szCs w:val="14"/>
              </w:rPr>
            </w:pPr>
            <w:r w:rsidRPr="0045007C">
              <w:rPr>
                <w:rFonts w:ascii="Montserrat" w:hAnsi="Montserrat" w:cs="Arial"/>
                <w:b w:val="0"/>
                <w:color w:val="000000" w:themeColor="text1"/>
                <w:sz w:val="14"/>
                <w:szCs w:val="14"/>
              </w:rPr>
              <w:t>Telefonía IP</w:t>
            </w:r>
          </w:p>
        </w:tc>
        <w:tc>
          <w:tcPr>
            <w:tcW w:w="290" w:type="dxa"/>
            <w:shd w:val="clear" w:color="auto" w:fill="4472C4" w:themeFill="accent1"/>
            <w:vAlign w:val="center"/>
          </w:tcPr>
          <w:p w14:paraId="6E4BA9DB" w14:textId="26014A82"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75B5D395"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4" w:type="dxa"/>
            <w:shd w:val="clear" w:color="auto" w:fill="4472C4" w:themeFill="accent1"/>
          </w:tcPr>
          <w:p w14:paraId="7F93AAF4"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tcPr>
          <w:p w14:paraId="7ED2D1F9"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4" w:type="dxa"/>
          </w:tcPr>
          <w:p w14:paraId="78CE3770"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1A31B8CE"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45007C" w:rsidRPr="0045007C" w14:paraId="55FB6553" w14:textId="65443AEF" w:rsidTr="00F66D9F">
        <w:trPr>
          <w:trHeight w:val="232"/>
          <w:jc w:val="center"/>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536F0F1B" w14:textId="77777777" w:rsidR="0045007C" w:rsidRPr="0045007C" w:rsidRDefault="0045007C">
            <w:pPr>
              <w:autoSpaceDE w:val="0"/>
              <w:autoSpaceDN w:val="0"/>
              <w:adjustRightInd w:val="0"/>
              <w:rPr>
                <w:rFonts w:ascii="Montserrat" w:hAnsi="Montserrat" w:cs="Arial"/>
                <w:b w:val="0"/>
                <w:color w:val="000000" w:themeColor="text1"/>
                <w:sz w:val="14"/>
                <w:szCs w:val="14"/>
              </w:rPr>
            </w:pPr>
            <w:r w:rsidRPr="0045007C">
              <w:rPr>
                <w:rFonts w:ascii="Montserrat" w:hAnsi="Montserrat" w:cs="Arial"/>
                <w:b w:val="0"/>
                <w:color w:val="000000" w:themeColor="text1"/>
                <w:sz w:val="14"/>
                <w:szCs w:val="14"/>
              </w:rPr>
              <w:t>Soporte a usuarios</w:t>
            </w:r>
          </w:p>
        </w:tc>
        <w:tc>
          <w:tcPr>
            <w:tcW w:w="290" w:type="dxa"/>
            <w:shd w:val="clear" w:color="auto" w:fill="4472C4" w:themeFill="accent1"/>
            <w:vAlign w:val="center"/>
          </w:tcPr>
          <w:p w14:paraId="4C438969" w14:textId="2D12D923"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27FDF953"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4" w:type="dxa"/>
            <w:shd w:val="clear" w:color="auto" w:fill="4472C4" w:themeFill="accent1"/>
          </w:tcPr>
          <w:p w14:paraId="16C4F852"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0595D10C"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4" w:type="dxa"/>
            <w:shd w:val="clear" w:color="auto" w:fill="4472C4" w:themeFill="accent1"/>
          </w:tcPr>
          <w:p w14:paraId="5F817440"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0455B29D" w14:textId="77777777" w:rsidR="0045007C" w:rsidRPr="0045007C" w:rsidRDefault="0045007C" w:rsidP="004500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45007C" w:rsidRPr="0045007C" w14:paraId="78021E80" w14:textId="51BB8CF0" w:rsidTr="00F66D9F">
        <w:trPr>
          <w:cnfStyle w:val="000000100000" w:firstRow="0" w:lastRow="0" w:firstColumn="0" w:lastColumn="0" w:oddVBand="0" w:evenVBand="0" w:oddHBand="1" w:evenHBand="0" w:firstRowFirstColumn="0" w:firstRowLastColumn="0" w:lastRowFirstColumn="0" w:lastRowLastColumn="0"/>
          <w:trHeight w:val="180"/>
          <w:jc w:val="center"/>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286AF560" w14:textId="77777777" w:rsidR="0045007C" w:rsidRPr="0045007C" w:rsidRDefault="0045007C">
            <w:pPr>
              <w:autoSpaceDE w:val="0"/>
              <w:autoSpaceDN w:val="0"/>
              <w:adjustRightInd w:val="0"/>
              <w:rPr>
                <w:rFonts w:ascii="Montserrat" w:hAnsi="Montserrat" w:cs="Arial"/>
                <w:b w:val="0"/>
                <w:color w:val="000000" w:themeColor="text1"/>
                <w:sz w:val="14"/>
                <w:szCs w:val="14"/>
              </w:rPr>
            </w:pPr>
            <w:r w:rsidRPr="0045007C">
              <w:rPr>
                <w:rFonts w:ascii="Montserrat" w:hAnsi="Montserrat" w:cs="Arial"/>
                <w:b w:val="0"/>
                <w:color w:val="000000" w:themeColor="text1"/>
                <w:sz w:val="14"/>
                <w:szCs w:val="14"/>
              </w:rPr>
              <w:t>Cableado estructurado</w:t>
            </w:r>
          </w:p>
        </w:tc>
        <w:tc>
          <w:tcPr>
            <w:tcW w:w="290" w:type="dxa"/>
            <w:vAlign w:val="center"/>
          </w:tcPr>
          <w:p w14:paraId="2A541DA5" w14:textId="60F92BAE"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tcPr>
          <w:p w14:paraId="1374219B"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4" w:type="dxa"/>
          </w:tcPr>
          <w:p w14:paraId="0DFBD3BD"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tcPr>
          <w:p w14:paraId="231ABEDD"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4" w:type="dxa"/>
          </w:tcPr>
          <w:p w14:paraId="5418D86F"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283" w:type="dxa"/>
            <w:shd w:val="clear" w:color="auto" w:fill="4472C4" w:themeFill="accent1"/>
          </w:tcPr>
          <w:p w14:paraId="58340459" w14:textId="77777777" w:rsidR="0045007C" w:rsidRPr="0045007C" w:rsidRDefault="0045007C" w:rsidP="0045007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bl>
    <w:p w14:paraId="33F6F053" w14:textId="110F4FB9" w:rsidR="00EF2965" w:rsidRPr="00EF2965" w:rsidRDefault="00EF2965" w:rsidP="00EF2965">
      <w:pPr>
        <w:spacing w:line="276" w:lineRule="auto"/>
        <w:jc w:val="center"/>
        <w:rPr>
          <w:rFonts w:ascii="Montserrat" w:hAnsi="Montserrat" w:cs="Arial"/>
          <w:i/>
          <w:iCs/>
          <w:sz w:val="14"/>
          <w:szCs w:val="14"/>
        </w:rPr>
      </w:pPr>
      <w:bookmarkStart w:id="245" w:name="_Toc157526500"/>
      <w:r w:rsidRPr="00EF2965">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48</w:t>
      </w:r>
      <w:r w:rsidR="005B5266">
        <w:rPr>
          <w:rFonts w:ascii="Montserrat" w:hAnsi="Montserrat" w:cs="Arial"/>
          <w:i/>
          <w:iCs/>
          <w:sz w:val="14"/>
          <w:szCs w:val="14"/>
        </w:rPr>
        <w:fldChar w:fldCharType="end"/>
      </w:r>
      <w:r w:rsidRPr="00EF2965">
        <w:rPr>
          <w:rFonts w:ascii="Montserrat" w:hAnsi="Montserrat" w:cs="Arial"/>
          <w:i/>
          <w:iCs/>
          <w:sz w:val="14"/>
          <w:szCs w:val="14"/>
        </w:rPr>
        <w:t xml:space="preserve"> </w:t>
      </w:r>
      <w:r>
        <w:rPr>
          <w:rFonts w:ascii="Montserrat" w:hAnsi="Montserrat" w:cs="Arial"/>
          <w:i/>
          <w:iCs/>
          <w:sz w:val="14"/>
          <w:szCs w:val="14"/>
        </w:rPr>
        <w:t>Administración de capacidad de servicios de Infraestructura TI</w:t>
      </w:r>
      <w:bookmarkEnd w:id="245"/>
    </w:p>
    <w:p w14:paraId="5962ADAA" w14:textId="77777777" w:rsidR="001D355F" w:rsidRPr="00B1760A" w:rsidRDefault="001D355F" w:rsidP="001D355F">
      <w:pPr>
        <w:rPr>
          <w:rFonts w:ascii="Montserrat" w:hAnsi="Montserrat"/>
          <w:sz w:val="20"/>
          <w:szCs w:val="20"/>
        </w:rPr>
      </w:pPr>
    </w:p>
    <w:p w14:paraId="39AD3FDB" w14:textId="73B1C2C9" w:rsidR="001D355F" w:rsidRPr="00B1760A" w:rsidRDefault="001D355F" w:rsidP="001D355F">
      <w:pPr>
        <w:spacing w:line="276" w:lineRule="auto"/>
        <w:jc w:val="both"/>
        <w:rPr>
          <w:rFonts w:ascii="Montserrat" w:hAnsi="Montserrat" w:cs="Arial"/>
          <w:sz w:val="20"/>
          <w:szCs w:val="20"/>
        </w:rPr>
      </w:pPr>
      <w:r w:rsidRPr="00B1760A">
        <w:rPr>
          <w:rFonts w:ascii="Montserrat" w:hAnsi="Montserrat" w:cs="Arial"/>
          <w:sz w:val="20"/>
          <w:szCs w:val="20"/>
        </w:rPr>
        <w:t xml:space="preserve">Actualmente la institución tiene tercerizado el servicio de ERP en la infraestructura tecnológica </w:t>
      </w:r>
      <w:proofErr w:type="spellStart"/>
      <w:r w:rsidRPr="00B1760A">
        <w:rPr>
          <w:rFonts w:ascii="Montserrat" w:hAnsi="Montserrat" w:cs="Arial"/>
          <w:sz w:val="20"/>
          <w:szCs w:val="20"/>
        </w:rPr>
        <w:t>Onpremise</w:t>
      </w:r>
      <w:proofErr w:type="spellEnd"/>
      <w:r w:rsidR="00B1760A" w:rsidRPr="00B1760A">
        <w:rPr>
          <w:rFonts w:ascii="Montserrat" w:hAnsi="Montserrat" w:cs="Arial"/>
          <w:sz w:val="20"/>
          <w:szCs w:val="20"/>
        </w:rPr>
        <w:t>.</w:t>
      </w:r>
      <w:r w:rsidRPr="00B1760A">
        <w:rPr>
          <w:rFonts w:ascii="Montserrat" w:hAnsi="Montserrat" w:cs="Arial"/>
          <w:sz w:val="20"/>
          <w:szCs w:val="20"/>
        </w:rPr>
        <w:t xml:space="preserve"> </w:t>
      </w:r>
    </w:p>
    <w:p w14:paraId="46777A04" w14:textId="77777777" w:rsidR="001D355F" w:rsidRDefault="001D355F" w:rsidP="001D355F">
      <w:pPr>
        <w:rPr>
          <w:rFonts w:ascii="Montserrat" w:hAnsi="Montserrat"/>
          <w:sz w:val="20"/>
          <w:szCs w:val="20"/>
        </w:rPr>
      </w:pPr>
    </w:p>
    <w:p w14:paraId="7090D3E7" w14:textId="71D1EFE5" w:rsidR="001D355F" w:rsidRPr="008F4C9A" w:rsidRDefault="00AA1075" w:rsidP="00FD44A8">
      <w:pPr>
        <w:pStyle w:val="Heading4"/>
        <w:numPr>
          <w:ilvl w:val="2"/>
          <w:numId w:val="61"/>
        </w:numPr>
        <w:spacing w:line="276" w:lineRule="auto"/>
        <w:ind w:left="284" w:hanging="360"/>
        <w:rPr>
          <w:rFonts w:ascii="Montserrat" w:hAnsi="Montserrat" w:cs="Arial"/>
          <w:b/>
          <w:i w:val="0"/>
          <w:color w:val="auto"/>
          <w:sz w:val="20"/>
          <w:szCs w:val="20"/>
        </w:rPr>
      </w:pPr>
      <w:bookmarkStart w:id="246" w:name="_Toc123712405"/>
      <w:bookmarkStart w:id="247" w:name="_Toc123713893"/>
      <w:bookmarkStart w:id="248" w:name="_Toc157526104"/>
      <w:r w:rsidRPr="008F4C9A">
        <w:rPr>
          <w:rFonts w:ascii="Montserrat" w:hAnsi="Montserrat" w:cs="Arial"/>
          <w:b/>
          <w:i w:val="0"/>
          <w:color w:val="auto"/>
          <w:sz w:val="20"/>
          <w:szCs w:val="20"/>
        </w:rPr>
        <w:t>ADMINISTRACIÓN DE LA OPERACIÓN</w:t>
      </w:r>
      <w:bookmarkEnd w:id="246"/>
      <w:bookmarkEnd w:id="247"/>
      <w:bookmarkEnd w:id="248"/>
    </w:p>
    <w:p w14:paraId="7F1E26B2" w14:textId="77777777" w:rsidR="001D355F" w:rsidRPr="008F4C9A" w:rsidRDefault="001D355F" w:rsidP="001D355F">
      <w:pPr>
        <w:spacing w:line="276" w:lineRule="auto"/>
        <w:jc w:val="both"/>
        <w:rPr>
          <w:rFonts w:ascii="Montserrat" w:hAnsi="Montserrat" w:cs="Arial"/>
          <w:sz w:val="20"/>
          <w:szCs w:val="20"/>
        </w:rPr>
      </w:pPr>
    </w:p>
    <w:p w14:paraId="42BF7C84" w14:textId="580E5AF4" w:rsidR="001D355F" w:rsidRDefault="001D355F" w:rsidP="001D355F">
      <w:pPr>
        <w:spacing w:line="276" w:lineRule="auto"/>
        <w:jc w:val="both"/>
        <w:rPr>
          <w:rFonts w:ascii="Montserrat" w:hAnsi="Montserrat" w:cs="Arial"/>
          <w:sz w:val="20"/>
          <w:szCs w:val="20"/>
        </w:rPr>
      </w:pPr>
      <w:r w:rsidRPr="008F4C9A">
        <w:rPr>
          <w:rFonts w:ascii="Montserrat" w:hAnsi="Montserrat" w:cs="Arial"/>
          <w:sz w:val="20"/>
          <w:szCs w:val="20"/>
        </w:rPr>
        <w:t xml:space="preserve">La operación de servicios tecnológicos </w:t>
      </w:r>
      <w:r w:rsidR="00930ECB">
        <w:rPr>
          <w:rFonts w:ascii="Montserrat" w:hAnsi="Montserrat" w:cs="Arial"/>
          <w:sz w:val="20"/>
          <w:szCs w:val="20"/>
        </w:rPr>
        <w:t xml:space="preserve">de </w:t>
      </w:r>
      <w:r w:rsidRPr="008F4C9A">
        <w:rPr>
          <w:rFonts w:ascii="Montserrat" w:hAnsi="Montserrat" w:cs="Arial"/>
          <w:sz w:val="20"/>
          <w:szCs w:val="20"/>
        </w:rPr>
        <w:t xml:space="preserve">la </w:t>
      </w:r>
      <w:r w:rsidR="00930ECB">
        <w:rPr>
          <w:rFonts w:ascii="Montserrat" w:hAnsi="Montserrat" w:cs="Arial"/>
          <w:sz w:val="20"/>
          <w:szCs w:val="20"/>
        </w:rPr>
        <w:t>institución</w:t>
      </w:r>
      <w:r w:rsidRPr="008F4C9A">
        <w:rPr>
          <w:rFonts w:ascii="Montserrat" w:hAnsi="Montserrat" w:cs="Arial"/>
          <w:sz w:val="20"/>
          <w:szCs w:val="20"/>
        </w:rPr>
        <w:t xml:space="preserve"> busca garantizar la disponibilidad y continuidad de los servicios tecnológicos por medio de procesos, procedimientos, actividades y herramientas. </w:t>
      </w:r>
    </w:p>
    <w:tbl>
      <w:tblPr>
        <w:tblStyle w:val="Tabladecuadrcula4-nfasis51"/>
        <w:tblW w:w="8222"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ayout w:type="fixed"/>
        <w:tblLook w:val="04A0" w:firstRow="1" w:lastRow="0" w:firstColumn="1" w:lastColumn="0" w:noHBand="0" w:noVBand="1"/>
      </w:tblPr>
      <w:tblGrid>
        <w:gridCol w:w="2689"/>
        <w:gridCol w:w="4337"/>
        <w:gridCol w:w="346"/>
        <w:gridCol w:w="283"/>
        <w:gridCol w:w="284"/>
        <w:gridCol w:w="283"/>
      </w:tblGrid>
      <w:tr w:rsidR="00D075F3" w:rsidRPr="00D075F3" w14:paraId="55FD6014" w14:textId="77777777" w:rsidTr="000F2262">
        <w:trPr>
          <w:cnfStyle w:val="100000000000" w:firstRow="1" w:lastRow="0" w:firstColumn="0" w:lastColumn="0" w:oddVBand="0" w:evenVBand="0" w:oddHBand="0" w:evenHBand="0" w:firstRowFirstColumn="0" w:firstRowLastColumn="0" w:lastRowFirstColumn="0" w:lastRowLastColumn="0"/>
          <w:cantSplit/>
          <w:trHeight w:val="1549"/>
          <w:jc w:val="center"/>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1FB7604A" w14:textId="6F8FBA1D" w:rsidR="002A165C" w:rsidRPr="00D075F3" w:rsidRDefault="002A165C" w:rsidP="002A165C">
            <w:pPr>
              <w:jc w:val="center"/>
              <w:rPr>
                <w:rFonts w:ascii="Montserrat" w:eastAsiaTheme="minorHAnsi" w:hAnsi="Montserrat" w:cs="Arial"/>
                <w:sz w:val="14"/>
                <w:szCs w:val="14"/>
                <w:lang w:eastAsia="en-US"/>
              </w:rPr>
            </w:pPr>
            <w:r w:rsidRPr="00D075F3">
              <w:rPr>
                <w:rFonts w:ascii="Montserrat" w:eastAsiaTheme="minorHAnsi" w:hAnsi="Montserrat" w:cs="Arial"/>
                <w:sz w:val="14"/>
                <w:szCs w:val="14"/>
                <w:lang w:eastAsia="en-US"/>
              </w:rPr>
              <w:t>Identificador</w:t>
            </w:r>
          </w:p>
        </w:tc>
        <w:tc>
          <w:tcPr>
            <w:tcW w:w="4337" w:type="dxa"/>
            <w:vAlign w:val="center"/>
          </w:tcPr>
          <w:p w14:paraId="58F5C242" w14:textId="77777777" w:rsidR="002A165C" w:rsidRPr="00D075F3" w:rsidRDefault="002A165C" w:rsidP="002A165C">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4"/>
                <w:szCs w:val="14"/>
              </w:rPr>
            </w:pPr>
            <w:r w:rsidRPr="00D075F3">
              <w:rPr>
                <w:rFonts w:ascii="Montserrat" w:hAnsi="Montserrat" w:cs="Arial"/>
                <w:sz w:val="14"/>
                <w:szCs w:val="14"/>
              </w:rPr>
              <w:t>Descripción</w:t>
            </w:r>
          </w:p>
        </w:tc>
        <w:tc>
          <w:tcPr>
            <w:tcW w:w="346" w:type="dxa"/>
            <w:textDirection w:val="btLr"/>
            <w:vAlign w:val="center"/>
          </w:tcPr>
          <w:p w14:paraId="672A53D6" w14:textId="053C1981" w:rsidR="002A165C" w:rsidRPr="00D075F3" w:rsidRDefault="002A165C" w:rsidP="00D075F3">
            <w:pPr>
              <w:ind w:left="113" w:right="113"/>
              <w:cnfStyle w:val="100000000000" w:firstRow="1" w:lastRow="0" w:firstColumn="0" w:lastColumn="0" w:oddVBand="0" w:evenVBand="0" w:oddHBand="0" w:evenHBand="0" w:firstRowFirstColumn="0" w:firstRowLastColumn="0" w:lastRowFirstColumn="0" w:lastRowLastColumn="0"/>
              <w:rPr>
                <w:rFonts w:ascii="Montserrat" w:eastAsiaTheme="minorHAnsi" w:hAnsi="Montserrat" w:cs="Arial"/>
                <w:b w:val="0"/>
                <w:bCs w:val="0"/>
                <w:sz w:val="14"/>
                <w:szCs w:val="14"/>
                <w:lang w:eastAsia="en-US"/>
              </w:rPr>
            </w:pPr>
            <w:r w:rsidRPr="00D075F3">
              <w:rPr>
                <w:rFonts w:ascii="Montserrat" w:hAnsi="Montserrat" w:cs="Arial"/>
                <w:b w:val="0"/>
                <w:bCs w:val="0"/>
                <w:sz w:val="14"/>
                <w:szCs w:val="14"/>
              </w:rPr>
              <w:t>Procesos</w:t>
            </w:r>
          </w:p>
        </w:tc>
        <w:tc>
          <w:tcPr>
            <w:tcW w:w="283" w:type="dxa"/>
            <w:textDirection w:val="btLr"/>
            <w:vAlign w:val="center"/>
          </w:tcPr>
          <w:p w14:paraId="08A750C2" w14:textId="1AFE2992" w:rsidR="002A165C" w:rsidRPr="00D075F3" w:rsidRDefault="002A165C" w:rsidP="00D075F3">
            <w:pPr>
              <w:ind w:left="113" w:right="113"/>
              <w:cnfStyle w:val="100000000000" w:firstRow="1" w:lastRow="0" w:firstColumn="0" w:lastColumn="0" w:oddVBand="0" w:evenVBand="0" w:oddHBand="0" w:evenHBand="0" w:firstRowFirstColumn="0" w:firstRowLastColumn="0" w:lastRowFirstColumn="0" w:lastRowLastColumn="0"/>
              <w:rPr>
                <w:rFonts w:ascii="Montserrat" w:hAnsi="Montserrat" w:cs="Arial"/>
                <w:sz w:val="14"/>
                <w:szCs w:val="14"/>
              </w:rPr>
            </w:pPr>
            <w:r w:rsidRPr="00D075F3">
              <w:rPr>
                <w:rFonts w:ascii="Montserrat" w:hAnsi="Montserrat" w:cs="Arial"/>
                <w:b w:val="0"/>
                <w:bCs w:val="0"/>
                <w:sz w:val="14"/>
                <w:szCs w:val="14"/>
              </w:rPr>
              <w:t>Procedimientos</w:t>
            </w:r>
          </w:p>
        </w:tc>
        <w:tc>
          <w:tcPr>
            <w:tcW w:w="284" w:type="dxa"/>
            <w:textDirection w:val="btLr"/>
            <w:vAlign w:val="center"/>
          </w:tcPr>
          <w:p w14:paraId="350C7DCF" w14:textId="08608B02" w:rsidR="002A165C" w:rsidRPr="00D075F3" w:rsidRDefault="002A165C" w:rsidP="00D075F3">
            <w:pPr>
              <w:ind w:left="113" w:right="113"/>
              <w:cnfStyle w:val="100000000000" w:firstRow="1" w:lastRow="0" w:firstColumn="0" w:lastColumn="0" w:oddVBand="0" w:evenVBand="0" w:oddHBand="0" w:evenHBand="0" w:firstRowFirstColumn="0" w:firstRowLastColumn="0" w:lastRowFirstColumn="0" w:lastRowLastColumn="0"/>
              <w:rPr>
                <w:rFonts w:ascii="Montserrat" w:hAnsi="Montserrat" w:cs="Arial"/>
                <w:sz w:val="14"/>
                <w:szCs w:val="14"/>
              </w:rPr>
            </w:pPr>
            <w:r w:rsidRPr="00D075F3">
              <w:rPr>
                <w:rFonts w:ascii="Montserrat" w:hAnsi="Montserrat" w:cs="Arial"/>
                <w:b w:val="0"/>
                <w:bCs w:val="0"/>
                <w:sz w:val="14"/>
                <w:szCs w:val="14"/>
              </w:rPr>
              <w:t>Actividades</w:t>
            </w:r>
          </w:p>
        </w:tc>
        <w:tc>
          <w:tcPr>
            <w:tcW w:w="283" w:type="dxa"/>
            <w:textDirection w:val="btLr"/>
            <w:vAlign w:val="center"/>
          </w:tcPr>
          <w:p w14:paraId="5DDF2E3A" w14:textId="2C0E1327" w:rsidR="002A165C" w:rsidRPr="00D075F3" w:rsidRDefault="002A165C" w:rsidP="00D075F3">
            <w:pPr>
              <w:ind w:left="113" w:right="113"/>
              <w:cnfStyle w:val="100000000000" w:firstRow="1" w:lastRow="0" w:firstColumn="0" w:lastColumn="0" w:oddVBand="0" w:evenVBand="0" w:oddHBand="0" w:evenHBand="0" w:firstRowFirstColumn="0" w:firstRowLastColumn="0" w:lastRowFirstColumn="0" w:lastRowLastColumn="0"/>
              <w:rPr>
                <w:rFonts w:ascii="Montserrat" w:eastAsiaTheme="minorHAnsi" w:hAnsi="Montserrat" w:cs="Arial"/>
                <w:b w:val="0"/>
                <w:sz w:val="14"/>
                <w:szCs w:val="14"/>
              </w:rPr>
            </w:pPr>
            <w:r w:rsidRPr="00D075F3">
              <w:rPr>
                <w:rFonts w:ascii="Montserrat" w:hAnsi="Montserrat" w:cs="Arial"/>
                <w:b w:val="0"/>
                <w:bCs w:val="0"/>
                <w:sz w:val="14"/>
                <w:szCs w:val="14"/>
              </w:rPr>
              <w:t>Herramientas</w:t>
            </w:r>
          </w:p>
        </w:tc>
      </w:tr>
      <w:tr w:rsidR="00D075F3" w:rsidRPr="00D075F3" w14:paraId="50502B8D" w14:textId="77777777" w:rsidTr="000F22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89" w:type="dxa"/>
          </w:tcPr>
          <w:p w14:paraId="745BC684" w14:textId="77777777" w:rsidR="002A165C" w:rsidRPr="00D075F3" w:rsidRDefault="002A165C">
            <w:pPr>
              <w:jc w:val="both"/>
              <w:rPr>
                <w:rFonts w:ascii="Montserrat" w:eastAsiaTheme="minorHAnsi" w:hAnsi="Montserrat" w:cs="Arial"/>
                <w:b w:val="0"/>
                <w:bCs w:val="0"/>
                <w:sz w:val="14"/>
                <w:szCs w:val="14"/>
                <w:lang w:eastAsia="en-US"/>
              </w:rPr>
            </w:pPr>
            <w:r w:rsidRPr="00D075F3">
              <w:rPr>
                <w:rFonts w:ascii="Montserrat" w:hAnsi="Montserrat" w:cs="Arial"/>
                <w:b w:val="0"/>
                <w:bCs w:val="0"/>
                <w:sz w:val="14"/>
                <w:szCs w:val="14"/>
              </w:rPr>
              <w:t>Monitoreo de la infraestructura de TI</w:t>
            </w:r>
          </w:p>
        </w:tc>
        <w:tc>
          <w:tcPr>
            <w:tcW w:w="4337" w:type="dxa"/>
          </w:tcPr>
          <w:p w14:paraId="7FDB9B54" w14:textId="77777777" w:rsidR="002A165C" w:rsidRPr="00D075F3" w:rsidRDefault="002A165C">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rPr>
            </w:pPr>
            <w:r w:rsidRPr="00D075F3">
              <w:rPr>
                <w:rFonts w:ascii="Montserrat" w:hAnsi="Montserrat" w:cs="Arial"/>
                <w:sz w:val="14"/>
                <w:szCs w:val="14"/>
              </w:rPr>
              <w:t>Herramientas, actividades o procedimiento de monitoreo para e identificar, monitorear y controlar el nivel de consumo de la infraestructura de TI</w:t>
            </w:r>
          </w:p>
        </w:tc>
        <w:tc>
          <w:tcPr>
            <w:tcW w:w="346" w:type="dxa"/>
            <w:shd w:val="clear" w:color="auto" w:fill="4472C4" w:themeFill="accent1"/>
            <w:vAlign w:val="center"/>
          </w:tcPr>
          <w:p w14:paraId="26E2DC94" w14:textId="6336D17C" w:rsidR="002A165C" w:rsidRPr="00D075F3" w:rsidRDefault="002A165C">
            <w:pPr>
              <w:jc w:val="center"/>
              <w:cnfStyle w:val="000000100000" w:firstRow="0" w:lastRow="0" w:firstColumn="0" w:lastColumn="0" w:oddVBand="0" w:evenVBand="0" w:oddHBand="1" w:evenHBand="0" w:firstRowFirstColumn="0" w:firstRowLastColumn="0" w:lastRowFirstColumn="0" w:lastRowLastColumn="0"/>
              <w:rPr>
                <w:rFonts w:ascii="Montserrat" w:eastAsiaTheme="minorHAnsi" w:hAnsi="Montserrat" w:cs="Arial"/>
                <w:sz w:val="14"/>
                <w:szCs w:val="14"/>
                <w:lang w:eastAsia="en-US"/>
              </w:rPr>
            </w:pPr>
          </w:p>
        </w:tc>
        <w:tc>
          <w:tcPr>
            <w:tcW w:w="283" w:type="dxa"/>
          </w:tcPr>
          <w:p w14:paraId="60F1F850" w14:textId="77777777" w:rsidR="002A165C" w:rsidRPr="00D075F3" w:rsidRDefault="002A165C">
            <w:pPr>
              <w:jc w:val="center"/>
              <w:cnfStyle w:val="000000100000" w:firstRow="0" w:lastRow="0" w:firstColumn="0" w:lastColumn="0" w:oddVBand="0" w:evenVBand="0" w:oddHBand="1" w:evenHBand="0" w:firstRowFirstColumn="0" w:firstRowLastColumn="0" w:lastRowFirstColumn="0" w:lastRowLastColumn="0"/>
              <w:rPr>
                <w:rFonts w:ascii="Montserrat" w:eastAsiaTheme="minorEastAsia" w:hAnsi="Montserrat" w:cs="Arial"/>
                <w:sz w:val="14"/>
                <w:szCs w:val="14"/>
              </w:rPr>
            </w:pPr>
          </w:p>
        </w:tc>
        <w:tc>
          <w:tcPr>
            <w:tcW w:w="284" w:type="dxa"/>
            <w:shd w:val="clear" w:color="auto" w:fill="4472C4" w:themeFill="accent1"/>
          </w:tcPr>
          <w:p w14:paraId="13EF66D2" w14:textId="77777777" w:rsidR="002A165C" w:rsidRPr="00D075F3" w:rsidRDefault="002A165C">
            <w:pPr>
              <w:jc w:val="center"/>
              <w:cnfStyle w:val="000000100000" w:firstRow="0" w:lastRow="0" w:firstColumn="0" w:lastColumn="0" w:oddVBand="0" w:evenVBand="0" w:oddHBand="1" w:evenHBand="0" w:firstRowFirstColumn="0" w:firstRowLastColumn="0" w:lastRowFirstColumn="0" w:lastRowLastColumn="0"/>
              <w:rPr>
                <w:rFonts w:ascii="Montserrat" w:eastAsiaTheme="minorEastAsia" w:hAnsi="Montserrat" w:cs="Arial"/>
                <w:sz w:val="14"/>
                <w:szCs w:val="14"/>
              </w:rPr>
            </w:pPr>
          </w:p>
        </w:tc>
        <w:tc>
          <w:tcPr>
            <w:tcW w:w="283" w:type="dxa"/>
            <w:shd w:val="clear" w:color="auto" w:fill="4472C4" w:themeFill="accent1"/>
            <w:vAlign w:val="center"/>
          </w:tcPr>
          <w:p w14:paraId="6834E55E" w14:textId="69B305B9" w:rsidR="002A165C" w:rsidRPr="00D075F3" w:rsidRDefault="002A165C">
            <w:pPr>
              <w:jc w:val="center"/>
              <w:cnfStyle w:val="000000100000" w:firstRow="0" w:lastRow="0" w:firstColumn="0" w:lastColumn="0" w:oddVBand="0" w:evenVBand="0" w:oddHBand="1" w:evenHBand="0" w:firstRowFirstColumn="0" w:firstRowLastColumn="0" w:lastRowFirstColumn="0" w:lastRowLastColumn="0"/>
              <w:rPr>
                <w:rFonts w:ascii="Montserrat" w:eastAsiaTheme="minorEastAsia" w:hAnsi="Montserrat" w:cs="Arial"/>
                <w:sz w:val="14"/>
                <w:szCs w:val="14"/>
                <w:lang w:eastAsia="en-US"/>
              </w:rPr>
            </w:pPr>
          </w:p>
        </w:tc>
      </w:tr>
      <w:tr w:rsidR="00D075F3" w:rsidRPr="00D075F3" w14:paraId="190D250A" w14:textId="77777777" w:rsidTr="000F2262">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2EA3A959" w14:textId="77777777" w:rsidR="002A165C" w:rsidRPr="00D075F3" w:rsidRDefault="002A165C">
            <w:pPr>
              <w:jc w:val="both"/>
              <w:rPr>
                <w:rFonts w:ascii="Montserrat" w:eastAsiaTheme="minorHAnsi" w:hAnsi="Montserrat" w:cs="Arial"/>
                <w:b w:val="0"/>
                <w:sz w:val="14"/>
                <w:szCs w:val="14"/>
              </w:rPr>
            </w:pPr>
            <w:r w:rsidRPr="00D075F3">
              <w:rPr>
                <w:rFonts w:ascii="Montserrat" w:hAnsi="Montserrat" w:cs="Arial"/>
                <w:b w:val="0"/>
                <w:bCs w:val="0"/>
                <w:sz w:val="14"/>
                <w:szCs w:val="14"/>
              </w:rPr>
              <w:t>Capacidad de la infraestructura tecnológica</w:t>
            </w:r>
          </w:p>
        </w:tc>
        <w:tc>
          <w:tcPr>
            <w:tcW w:w="4337" w:type="dxa"/>
          </w:tcPr>
          <w:p w14:paraId="57A48F1A" w14:textId="77777777" w:rsidR="002A165C" w:rsidRPr="00D075F3" w:rsidRDefault="002A165C">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rPr>
            </w:pPr>
            <w:r w:rsidRPr="00D075F3">
              <w:rPr>
                <w:rFonts w:ascii="Montserrat" w:hAnsi="Montserrat" w:cs="Arial"/>
                <w:sz w:val="14"/>
                <w:szCs w:val="14"/>
              </w:rPr>
              <w:t>Se realizan planes de capacidades que permiten proyectar las capacidades de la infraestructura a partir de la identificación de las capacidades actuales</w:t>
            </w:r>
          </w:p>
        </w:tc>
        <w:tc>
          <w:tcPr>
            <w:tcW w:w="346" w:type="dxa"/>
            <w:shd w:val="clear" w:color="auto" w:fill="4472C4" w:themeFill="accent1"/>
            <w:vAlign w:val="center"/>
          </w:tcPr>
          <w:p w14:paraId="5F12B521" w14:textId="490F7C7B" w:rsidR="002A165C" w:rsidRPr="00D075F3" w:rsidRDefault="002A165C">
            <w:pPr>
              <w:jc w:val="center"/>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sz w:val="14"/>
                <w:szCs w:val="14"/>
                <w:lang w:eastAsia="en-US"/>
              </w:rPr>
            </w:pPr>
          </w:p>
        </w:tc>
        <w:tc>
          <w:tcPr>
            <w:tcW w:w="283" w:type="dxa"/>
          </w:tcPr>
          <w:p w14:paraId="2831EC1B" w14:textId="77777777" w:rsidR="002A165C" w:rsidRPr="00D075F3" w:rsidRDefault="002A165C">
            <w:pPr>
              <w:jc w:val="center"/>
              <w:cnfStyle w:val="000000000000" w:firstRow="0" w:lastRow="0" w:firstColumn="0" w:lastColumn="0" w:oddVBand="0" w:evenVBand="0" w:oddHBand="0" w:evenHBand="0" w:firstRowFirstColumn="0" w:firstRowLastColumn="0" w:lastRowFirstColumn="0" w:lastRowLastColumn="0"/>
              <w:rPr>
                <w:rFonts w:ascii="Montserrat" w:eastAsiaTheme="minorEastAsia" w:hAnsi="Montserrat" w:cs="Arial"/>
                <w:sz w:val="14"/>
                <w:szCs w:val="14"/>
              </w:rPr>
            </w:pPr>
          </w:p>
        </w:tc>
        <w:tc>
          <w:tcPr>
            <w:tcW w:w="284" w:type="dxa"/>
            <w:shd w:val="clear" w:color="auto" w:fill="4472C4" w:themeFill="accent1"/>
          </w:tcPr>
          <w:p w14:paraId="54C4F126" w14:textId="77777777" w:rsidR="002A165C" w:rsidRPr="00D075F3" w:rsidRDefault="002A165C">
            <w:pPr>
              <w:jc w:val="center"/>
              <w:cnfStyle w:val="000000000000" w:firstRow="0" w:lastRow="0" w:firstColumn="0" w:lastColumn="0" w:oddVBand="0" w:evenVBand="0" w:oddHBand="0" w:evenHBand="0" w:firstRowFirstColumn="0" w:firstRowLastColumn="0" w:lastRowFirstColumn="0" w:lastRowLastColumn="0"/>
              <w:rPr>
                <w:rFonts w:ascii="Montserrat" w:eastAsiaTheme="minorEastAsia" w:hAnsi="Montserrat" w:cs="Arial"/>
                <w:sz w:val="14"/>
                <w:szCs w:val="14"/>
              </w:rPr>
            </w:pPr>
          </w:p>
        </w:tc>
        <w:tc>
          <w:tcPr>
            <w:tcW w:w="283" w:type="dxa"/>
            <w:vAlign w:val="center"/>
          </w:tcPr>
          <w:p w14:paraId="6BBBA746" w14:textId="3FEF2756" w:rsidR="002A165C" w:rsidRPr="00D075F3" w:rsidRDefault="002A165C">
            <w:pPr>
              <w:jc w:val="center"/>
              <w:cnfStyle w:val="000000000000" w:firstRow="0" w:lastRow="0" w:firstColumn="0" w:lastColumn="0" w:oddVBand="0" w:evenVBand="0" w:oddHBand="0" w:evenHBand="0" w:firstRowFirstColumn="0" w:firstRowLastColumn="0" w:lastRowFirstColumn="0" w:lastRowLastColumn="0"/>
              <w:rPr>
                <w:rFonts w:ascii="Montserrat" w:eastAsiaTheme="minorEastAsia" w:hAnsi="Montserrat" w:cs="Arial"/>
                <w:sz w:val="14"/>
                <w:szCs w:val="14"/>
                <w:lang w:eastAsia="en-US"/>
              </w:rPr>
            </w:pPr>
          </w:p>
        </w:tc>
      </w:tr>
      <w:tr w:rsidR="00D075F3" w:rsidRPr="00D075F3" w14:paraId="6BF1D6D7" w14:textId="77777777" w:rsidTr="000F22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89" w:type="dxa"/>
          </w:tcPr>
          <w:p w14:paraId="2852A6CF" w14:textId="77777777" w:rsidR="002A165C" w:rsidRPr="00D075F3" w:rsidRDefault="002A165C">
            <w:pPr>
              <w:jc w:val="both"/>
              <w:rPr>
                <w:rFonts w:ascii="Montserrat" w:hAnsi="Montserrat" w:cs="Arial"/>
                <w:b w:val="0"/>
                <w:bCs w:val="0"/>
                <w:sz w:val="14"/>
                <w:szCs w:val="14"/>
              </w:rPr>
            </w:pPr>
            <w:r w:rsidRPr="00D075F3">
              <w:rPr>
                <w:rFonts w:ascii="Montserrat" w:hAnsi="Montserrat" w:cs="Arial"/>
                <w:b w:val="0"/>
                <w:bCs w:val="0"/>
                <w:sz w:val="14"/>
                <w:szCs w:val="14"/>
              </w:rPr>
              <w:t>Disposición de residuos tecnológicos</w:t>
            </w:r>
          </w:p>
        </w:tc>
        <w:tc>
          <w:tcPr>
            <w:tcW w:w="4337" w:type="dxa"/>
          </w:tcPr>
          <w:p w14:paraId="05D61331" w14:textId="77777777" w:rsidR="002A165C" w:rsidRPr="00D075F3" w:rsidRDefault="002A165C">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rPr>
            </w:pPr>
            <w:r w:rsidRPr="00D075F3">
              <w:rPr>
                <w:rFonts w:ascii="Montserrat" w:hAnsi="Montserrat" w:cs="Arial"/>
                <w:sz w:val="14"/>
                <w:szCs w:val="14"/>
              </w:rPr>
              <w:t>Se cuenta con procesos y procedimientos para una correcta disposición final de los residuos tecnológicos</w:t>
            </w:r>
          </w:p>
        </w:tc>
        <w:tc>
          <w:tcPr>
            <w:tcW w:w="346" w:type="dxa"/>
            <w:shd w:val="clear" w:color="auto" w:fill="4472C4" w:themeFill="accent1"/>
            <w:vAlign w:val="center"/>
          </w:tcPr>
          <w:p w14:paraId="00AAF6ED" w14:textId="72274CE1" w:rsidR="002A165C" w:rsidRPr="00D075F3" w:rsidRDefault="002A165C">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rPr>
            </w:pPr>
          </w:p>
        </w:tc>
        <w:tc>
          <w:tcPr>
            <w:tcW w:w="283" w:type="dxa"/>
            <w:shd w:val="clear" w:color="auto" w:fill="4472C4" w:themeFill="accent1"/>
          </w:tcPr>
          <w:p w14:paraId="0426C3A5" w14:textId="77777777" w:rsidR="002A165C" w:rsidRPr="00D075F3" w:rsidRDefault="002A165C">
            <w:pPr>
              <w:jc w:val="center"/>
              <w:cnfStyle w:val="000000100000" w:firstRow="0" w:lastRow="0" w:firstColumn="0" w:lastColumn="0" w:oddVBand="0" w:evenVBand="0" w:oddHBand="1" w:evenHBand="0" w:firstRowFirstColumn="0" w:firstRowLastColumn="0" w:lastRowFirstColumn="0" w:lastRowLastColumn="0"/>
              <w:rPr>
                <w:rFonts w:ascii="Montserrat" w:eastAsiaTheme="minorEastAsia" w:hAnsi="Montserrat" w:cs="Arial"/>
                <w:sz w:val="14"/>
                <w:szCs w:val="14"/>
              </w:rPr>
            </w:pPr>
          </w:p>
        </w:tc>
        <w:tc>
          <w:tcPr>
            <w:tcW w:w="284" w:type="dxa"/>
            <w:shd w:val="clear" w:color="auto" w:fill="4472C4" w:themeFill="accent1"/>
          </w:tcPr>
          <w:p w14:paraId="359C0691" w14:textId="77777777" w:rsidR="002A165C" w:rsidRPr="00D075F3" w:rsidRDefault="002A165C">
            <w:pPr>
              <w:jc w:val="center"/>
              <w:cnfStyle w:val="000000100000" w:firstRow="0" w:lastRow="0" w:firstColumn="0" w:lastColumn="0" w:oddVBand="0" w:evenVBand="0" w:oddHBand="1" w:evenHBand="0" w:firstRowFirstColumn="0" w:firstRowLastColumn="0" w:lastRowFirstColumn="0" w:lastRowLastColumn="0"/>
              <w:rPr>
                <w:rFonts w:ascii="Montserrat" w:eastAsiaTheme="minorEastAsia" w:hAnsi="Montserrat" w:cs="Arial"/>
                <w:sz w:val="14"/>
                <w:szCs w:val="14"/>
              </w:rPr>
            </w:pPr>
          </w:p>
        </w:tc>
        <w:tc>
          <w:tcPr>
            <w:tcW w:w="283" w:type="dxa"/>
            <w:vAlign w:val="center"/>
          </w:tcPr>
          <w:p w14:paraId="39CF9773" w14:textId="27B7148C" w:rsidR="002A165C" w:rsidRPr="00D075F3" w:rsidRDefault="002A165C">
            <w:pPr>
              <w:jc w:val="center"/>
              <w:cnfStyle w:val="000000100000" w:firstRow="0" w:lastRow="0" w:firstColumn="0" w:lastColumn="0" w:oddVBand="0" w:evenVBand="0" w:oddHBand="1" w:evenHBand="0" w:firstRowFirstColumn="0" w:firstRowLastColumn="0" w:lastRowFirstColumn="0" w:lastRowLastColumn="0"/>
              <w:rPr>
                <w:rFonts w:ascii="Montserrat" w:eastAsiaTheme="minorEastAsia" w:hAnsi="Montserrat" w:cs="Arial"/>
                <w:sz w:val="14"/>
                <w:szCs w:val="14"/>
              </w:rPr>
            </w:pPr>
          </w:p>
        </w:tc>
      </w:tr>
      <w:tr w:rsidR="00D075F3" w:rsidRPr="00D075F3" w14:paraId="0C614FF6" w14:textId="77777777" w:rsidTr="000F2262">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74297315" w14:textId="2768F4A0" w:rsidR="002A165C" w:rsidRPr="00D075F3" w:rsidRDefault="002A165C" w:rsidP="003D20E5">
            <w:pPr>
              <w:jc w:val="both"/>
              <w:rPr>
                <w:rFonts w:ascii="Montserrat" w:hAnsi="Montserrat" w:cs="Arial"/>
                <w:b w:val="0"/>
                <w:sz w:val="14"/>
                <w:szCs w:val="14"/>
              </w:rPr>
            </w:pPr>
            <w:r w:rsidRPr="00D075F3">
              <w:rPr>
                <w:rFonts w:ascii="Montserrat" w:hAnsi="Montserrat" w:cs="Arial"/>
                <w:b w:val="0"/>
                <w:sz w:val="14"/>
                <w:szCs w:val="14"/>
              </w:rPr>
              <w:t>Atención Solicitudes de Soporte</w:t>
            </w:r>
          </w:p>
        </w:tc>
        <w:tc>
          <w:tcPr>
            <w:tcW w:w="4337" w:type="dxa"/>
          </w:tcPr>
          <w:p w14:paraId="7530D60D" w14:textId="630E8735" w:rsidR="002A165C" w:rsidRPr="00D075F3" w:rsidRDefault="002A165C" w:rsidP="003D20E5">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rPr>
            </w:pPr>
            <w:r w:rsidRPr="00D075F3">
              <w:rPr>
                <w:rFonts w:ascii="Montserrat" w:hAnsi="Montserrat" w:cs="Arial"/>
                <w:sz w:val="14"/>
                <w:szCs w:val="14"/>
              </w:rPr>
              <w:t>Se cuenta con procedimiento para la gestión de solicitudes (incidentes y requerimientos) de tecnología</w:t>
            </w:r>
          </w:p>
        </w:tc>
        <w:tc>
          <w:tcPr>
            <w:tcW w:w="346" w:type="dxa"/>
            <w:shd w:val="clear" w:color="auto" w:fill="4472C4" w:themeFill="accent1"/>
            <w:vAlign w:val="center"/>
          </w:tcPr>
          <w:p w14:paraId="6D90A070" w14:textId="68BD378A" w:rsidR="002A165C" w:rsidRPr="00D075F3" w:rsidRDefault="002A165C" w:rsidP="003D20E5">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rPr>
            </w:pPr>
          </w:p>
        </w:tc>
        <w:tc>
          <w:tcPr>
            <w:tcW w:w="283" w:type="dxa"/>
            <w:shd w:val="clear" w:color="auto" w:fill="4472C4" w:themeFill="accent1"/>
          </w:tcPr>
          <w:p w14:paraId="59A6FD19" w14:textId="77777777" w:rsidR="002A165C" w:rsidRPr="00D075F3" w:rsidRDefault="002A165C" w:rsidP="003D20E5">
            <w:pPr>
              <w:jc w:val="center"/>
              <w:cnfStyle w:val="000000000000" w:firstRow="0" w:lastRow="0" w:firstColumn="0" w:lastColumn="0" w:oddVBand="0" w:evenVBand="0" w:oddHBand="0" w:evenHBand="0" w:firstRowFirstColumn="0" w:firstRowLastColumn="0" w:lastRowFirstColumn="0" w:lastRowLastColumn="0"/>
              <w:rPr>
                <w:rFonts w:ascii="Montserrat" w:eastAsiaTheme="minorEastAsia" w:hAnsi="Montserrat" w:cs="Arial"/>
                <w:sz w:val="14"/>
                <w:szCs w:val="14"/>
              </w:rPr>
            </w:pPr>
          </w:p>
        </w:tc>
        <w:tc>
          <w:tcPr>
            <w:tcW w:w="284" w:type="dxa"/>
            <w:shd w:val="clear" w:color="auto" w:fill="4472C4" w:themeFill="accent1"/>
          </w:tcPr>
          <w:p w14:paraId="2688E68A" w14:textId="77777777" w:rsidR="002A165C" w:rsidRPr="00D075F3" w:rsidRDefault="002A165C" w:rsidP="003D20E5">
            <w:pPr>
              <w:jc w:val="center"/>
              <w:cnfStyle w:val="000000000000" w:firstRow="0" w:lastRow="0" w:firstColumn="0" w:lastColumn="0" w:oddVBand="0" w:evenVBand="0" w:oddHBand="0" w:evenHBand="0" w:firstRowFirstColumn="0" w:firstRowLastColumn="0" w:lastRowFirstColumn="0" w:lastRowLastColumn="0"/>
              <w:rPr>
                <w:rFonts w:ascii="Montserrat" w:eastAsiaTheme="minorEastAsia" w:hAnsi="Montserrat" w:cs="Arial"/>
                <w:sz w:val="14"/>
                <w:szCs w:val="14"/>
              </w:rPr>
            </w:pPr>
          </w:p>
        </w:tc>
        <w:tc>
          <w:tcPr>
            <w:tcW w:w="283" w:type="dxa"/>
            <w:shd w:val="clear" w:color="auto" w:fill="4472C4" w:themeFill="accent1"/>
            <w:vAlign w:val="center"/>
          </w:tcPr>
          <w:p w14:paraId="6067E24B" w14:textId="76EABE06" w:rsidR="002A165C" w:rsidRPr="00D075F3" w:rsidRDefault="002A165C" w:rsidP="003D20E5">
            <w:pPr>
              <w:jc w:val="center"/>
              <w:cnfStyle w:val="000000000000" w:firstRow="0" w:lastRow="0" w:firstColumn="0" w:lastColumn="0" w:oddVBand="0" w:evenVBand="0" w:oddHBand="0" w:evenHBand="0" w:firstRowFirstColumn="0" w:firstRowLastColumn="0" w:lastRowFirstColumn="0" w:lastRowLastColumn="0"/>
              <w:rPr>
                <w:rFonts w:ascii="Montserrat" w:eastAsiaTheme="minorEastAsia" w:hAnsi="Montserrat" w:cs="Arial"/>
                <w:sz w:val="14"/>
                <w:szCs w:val="14"/>
              </w:rPr>
            </w:pPr>
          </w:p>
        </w:tc>
      </w:tr>
      <w:tr w:rsidR="00D075F3" w:rsidRPr="00D075F3" w14:paraId="76E77049" w14:textId="77777777" w:rsidTr="000F22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89" w:type="dxa"/>
          </w:tcPr>
          <w:p w14:paraId="2AEA3BD4" w14:textId="3C1D8DE1" w:rsidR="002A165C" w:rsidRPr="00D075F3" w:rsidRDefault="002A165C" w:rsidP="003D20E5">
            <w:pPr>
              <w:jc w:val="both"/>
              <w:rPr>
                <w:rFonts w:ascii="Montserrat" w:hAnsi="Montserrat" w:cs="Arial"/>
                <w:b w:val="0"/>
                <w:sz w:val="14"/>
                <w:szCs w:val="14"/>
              </w:rPr>
            </w:pPr>
            <w:r w:rsidRPr="00D075F3">
              <w:rPr>
                <w:rFonts w:ascii="Montserrat" w:hAnsi="Montserrat" w:cs="Arial"/>
                <w:b w:val="0"/>
                <w:sz w:val="14"/>
                <w:szCs w:val="14"/>
              </w:rPr>
              <w:t>Mantenimiento de la Infraestructura de TIC</w:t>
            </w:r>
          </w:p>
        </w:tc>
        <w:tc>
          <w:tcPr>
            <w:tcW w:w="4337" w:type="dxa"/>
          </w:tcPr>
          <w:p w14:paraId="7705F307" w14:textId="4C65CD26" w:rsidR="002A165C" w:rsidRPr="00D075F3" w:rsidRDefault="002A165C" w:rsidP="003D20E5">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rPr>
            </w:pPr>
            <w:r w:rsidRPr="00D075F3">
              <w:rPr>
                <w:rFonts w:ascii="Montserrat" w:hAnsi="Montserrat" w:cs="Arial"/>
                <w:sz w:val="14"/>
                <w:szCs w:val="14"/>
              </w:rPr>
              <w:t>Se cuenta con procedimiento para gestionar el mantenimiento de la infraestructura tecnológica de la institución.</w:t>
            </w:r>
          </w:p>
        </w:tc>
        <w:tc>
          <w:tcPr>
            <w:tcW w:w="346" w:type="dxa"/>
            <w:shd w:val="clear" w:color="auto" w:fill="4472C4" w:themeFill="accent1"/>
            <w:vAlign w:val="center"/>
          </w:tcPr>
          <w:p w14:paraId="3A494A88" w14:textId="3E08A73D" w:rsidR="002A165C" w:rsidRPr="00D075F3" w:rsidRDefault="002A165C" w:rsidP="003D20E5">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rPr>
            </w:pPr>
          </w:p>
        </w:tc>
        <w:tc>
          <w:tcPr>
            <w:tcW w:w="283" w:type="dxa"/>
          </w:tcPr>
          <w:p w14:paraId="3D8F70E6" w14:textId="77777777" w:rsidR="002A165C" w:rsidRPr="00D075F3" w:rsidRDefault="002A165C" w:rsidP="003D20E5">
            <w:pPr>
              <w:jc w:val="center"/>
              <w:cnfStyle w:val="000000100000" w:firstRow="0" w:lastRow="0" w:firstColumn="0" w:lastColumn="0" w:oddVBand="0" w:evenVBand="0" w:oddHBand="1" w:evenHBand="0" w:firstRowFirstColumn="0" w:firstRowLastColumn="0" w:lastRowFirstColumn="0" w:lastRowLastColumn="0"/>
              <w:rPr>
                <w:rFonts w:ascii="Montserrat" w:eastAsiaTheme="minorEastAsia" w:hAnsi="Montserrat" w:cs="Arial"/>
                <w:sz w:val="14"/>
                <w:szCs w:val="14"/>
              </w:rPr>
            </w:pPr>
          </w:p>
        </w:tc>
        <w:tc>
          <w:tcPr>
            <w:tcW w:w="284" w:type="dxa"/>
            <w:shd w:val="clear" w:color="auto" w:fill="4472C4" w:themeFill="accent1"/>
          </w:tcPr>
          <w:p w14:paraId="18C36A21" w14:textId="77777777" w:rsidR="002A165C" w:rsidRPr="00D075F3" w:rsidRDefault="002A165C" w:rsidP="003D20E5">
            <w:pPr>
              <w:jc w:val="center"/>
              <w:cnfStyle w:val="000000100000" w:firstRow="0" w:lastRow="0" w:firstColumn="0" w:lastColumn="0" w:oddVBand="0" w:evenVBand="0" w:oddHBand="1" w:evenHBand="0" w:firstRowFirstColumn="0" w:firstRowLastColumn="0" w:lastRowFirstColumn="0" w:lastRowLastColumn="0"/>
              <w:rPr>
                <w:rFonts w:ascii="Montserrat" w:eastAsiaTheme="minorEastAsia" w:hAnsi="Montserrat" w:cs="Arial"/>
                <w:sz w:val="14"/>
                <w:szCs w:val="14"/>
              </w:rPr>
            </w:pPr>
          </w:p>
        </w:tc>
        <w:tc>
          <w:tcPr>
            <w:tcW w:w="283" w:type="dxa"/>
            <w:shd w:val="clear" w:color="auto" w:fill="4472C4" w:themeFill="accent1"/>
            <w:vAlign w:val="center"/>
          </w:tcPr>
          <w:p w14:paraId="28BD07F8" w14:textId="69526396" w:rsidR="002A165C" w:rsidRPr="00D075F3" w:rsidRDefault="002A165C" w:rsidP="003D20E5">
            <w:pPr>
              <w:jc w:val="center"/>
              <w:cnfStyle w:val="000000100000" w:firstRow="0" w:lastRow="0" w:firstColumn="0" w:lastColumn="0" w:oddVBand="0" w:evenVBand="0" w:oddHBand="1" w:evenHBand="0" w:firstRowFirstColumn="0" w:firstRowLastColumn="0" w:lastRowFirstColumn="0" w:lastRowLastColumn="0"/>
              <w:rPr>
                <w:rFonts w:ascii="Montserrat" w:eastAsiaTheme="minorEastAsia" w:hAnsi="Montserrat" w:cs="Arial"/>
                <w:sz w:val="14"/>
                <w:szCs w:val="14"/>
              </w:rPr>
            </w:pPr>
          </w:p>
        </w:tc>
      </w:tr>
      <w:tr w:rsidR="00D075F3" w:rsidRPr="00D075F3" w14:paraId="5010A643" w14:textId="77777777" w:rsidTr="000F2262">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2C1037BD" w14:textId="25EABA2E" w:rsidR="002A165C" w:rsidRPr="00D075F3" w:rsidRDefault="002A165C" w:rsidP="003D20E5">
            <w:pPr>
              <w:jc w:val="both"/>
              <w:rPr>
                <w:rFonts w:ascii="Montserrat" w:hAnsi="Montserrat" w:cs="Arial"/>
                <w:b w:val="0"/>
                <w:sz w:val="14"/>
                <w:szCs w:val="14"/>
              </w:rPr>
            </w:pPr>
            <w:r w:rsidRPr="00D075F3">
              <w:rPr>
                <w:rFonts w:ascii="Montserrat" w:hAnsi="Montserrat" w:cs="Arial"/>
                <w:b w:val="0"/>
                <w:sz w:val="14"/>
                <w:szCs w:val="14"/>
              </w:rPr>
              <w:t>Mantenimiento de Sistemas de Información</w:t>
            </w:r>
          </w:p>
        </w:tc>
        <w:tc>
          <w:tcPr>
            <w:tcW w:w="4337" w:type="dxa"/>
          </w:tcPr>
          <w:p w14:paraId="053705EF" w14:textId="75996BFA" w:rsidR="002A165C" w:rsidRPr="00D075F3" w:rsidRDefault="002A165C" w:rsidP="003D20E5">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rPr>
            </w:pPr>
            <w:r w:rsidRPr="00D075F3">
              <w:rPr>
                <w:rFonts w:ascii="Montserrat" w:hAnsi="Montserrat" w:cs="Arial"/>
                <w:sz w:val="14"/>
                <w:szCs w:val="14"/>
              </w:rPr>
              <w:t>Se cuenta con un procedimiento para gestionar las solicitudes de mantenimiento de sistemas de información.</w:t>
            </w:r>
          </w:p>
        </w:tc>
        <w:tc>
          <w:tcPr>
            <w:tcW w:w="346" w:type="dxa"/>
            <w:shd w:val="clear" w:color="auto" w:fill="4472C4" w:themeFill="accent1"/>
            <w:vAlign w:val="center"/>
          </w:tcPr>
          <w:p w14:paraId="2AEB651D" w14:textId="2696AF71" w:rsidR="002A165C" w:rsidRPr="00D075F3" w:rsidRDefault="002A165C" w:rsidP="003D20E5">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rPr>
            </w:pPr>
          </w:p>
        </w:tc>
        <w:tc>
          <w:tcPr>
            <w:tcW w:w="283" w:type="dxa"/>
          </w:tcPr>
          <w:p w14:paraId="777130FC" w14:textId="77777777" w:rsidR="002A165C" w:rsidRPr="00D075F3" w:rsidRDefault="002A165C" w:rsidP="003D20E5">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rPr>
            </w:pPr>
          </w:p>
        </w:tc>
        <w:tc>
          <w:tcPr>
            <w:tcW w:w="284" w:type="dxa"/>
            <w:shd w:val="clear" w:color="auto" w:fill="4472C4" w:themeFill="accent1"/>
          </w:tcPr>
          <w:p w14:paraId="1C6DC6C1" w14:textId="77777777" w:rsidR="002A165C" w:rsidRPr="00D075F3" w:rsidRDefault="002A165C" w:rsidP="003D20E5">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rPr>
            </w:pPr>
          </w:p>
        </w:tc>
        <w:tc>
          <w:tcPr>
            <w:tcW w:w="283" w:type="dxa"/>
            <w:shd w:val="clear" w:color="auto" w:fill="4472C4" w:themeFill="accent1"/>
            <w:vAlign w:val="center"/>
          </w:tcPr>
          <w:p w14:paraId="2392C15C" w14:textId="6D049D88" w:rsidR="002A165C" w:rsidRPr="00D075F3" w:rsidRDefault="002A165C" w:rsidP="003D20E5">
            <w:pPr>
              <w:jc w:val="center"/>
              <w:cnfStyle w:val="000000000000" w:firstRow="0" w:lastRow="0" w:firstColumn="0" w:lastColumn="0" w:oddVBand="0" w:evenVBand="0" w:oddHBand="0" w:evenHBand="0" w:firstRowFirstColumn="0" w:firstRowLastColumn="0" w:lastRowFirstColumn="0" w:lastRowLastColumn="0"/>
              <w:rPr>
                <w:rFonts w:ascii="Montserrat" w:eastAsiaTheme="minorEastAsia" w:hAnsi="Montserrat" w:cs="Arial"/>
                <w:sz w:val="14"/>
                <w:szCs w:val="14"/>
              </w:rPr>
            </w:pPr>
          </w:p>
        </w:tc>
      </w:tr>
      <w:tr w:rsidR="00D075F3" w:rsidRPr="00D075F3" w14:paraId="7DA6D46B" w14:textId="77777777" w:rsidTr="000F22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89" w:type="dxa"/>
          </w:tcPr>
          <w:p w14:paraId="57FC767F" w14:textId="7E2C6DAB" w:rsidR="002A165C" w:rsidRPr="00D075F3" w:rsidRDefault="002A165C" w:rsidP="00E9613E">
            <w:pPr>
              <w:jc w:val="both"/>
              <w:rPr>
                <w:rFonts w:ascii="Montserrat" w:hAnsi="Montserrat" w:cs="Arial"/>
                <w:b w:val="0"/>
                <w:sz w:val="14"/>
                <w:szCs w:val="14"/>
              </w:rPr>
            </w:pPr>
            <w:r w:rsidRPr="00D075F3">
              <w:rPr>
                <w:rFonts w:ascii="Montserrat" w:hAnsi="Montserrat" w:cs="Arial"/>
                <w:b w:val="0"/>
                <w:sz w:val="14"/>
                <w:szCs w:val="14"/>
              </w:rPr>
              <w:t>Gestión de cambios</w:t>
            </w:r>
          </w:p>
        </w:tc>
        <w:tc>
          <w:tcPr>
            <w:tcW w:w="4337" w:type="dxa"/>
          </w:tcPr>
          <w:p w14:paraId="0B5AC932" w14:textId="598EBEB3" w:rsidR="002A165C" w:rsidRPr="00D075F3" w:rsidRDefault="002A165C" w:rsidP="00E9613E">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rPr>
            </w:pPr>
            <w:r w:rsidRPr="00D075F3">
              <w:rPr>
                <w:rFonts w:ascii="Montserrat" w:hAnsi="Montserrat" w:cs="Arial"/>
                <w:sz w:val="14"/>
                <w:szCs w:val="14"/>
              </w:rPr>
              <w:t>Se cuenta con un procedimiento para gestionar cambios en los servicios TI.</w:t>
            </w:r>
          </w:p>
        </w:tc>
        <w:tc>
          <w:tcPr>
            <w:tcW w:w="346" w:type="dxa"/>
            <w:vAlign w:val="center"/>
          </w:tcPr>
          <w:p w14:paraId="34E53B96" w14:textId="40163AEA" w:rsidR="002A165C" w:rsidRPr="00D075F3" w:rsidRDefault="002A165C" w:rsidP="00E9613E">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rPr>
            </w:pPr>
          </w:p>
        </w:tc>
        <w:tc>
          <w:tcPr>
            <w:tcW w:w="283" w:type="dxa"/>
          </w:tcPr>
          <w:p w14:paraId="6508096B" w14:textId="77777777" w:rsidR="002A165C" w:rsidRPr="00D075F3" w:rsidRDefault="002A165C" w:rsidP="00E9613E">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rPr>
            </w:pPr>
          </w:p>
        </w:tc>
        <w:tc>
          <w:tcPr>
            <w:tcW w:w="284" w:type="dxa"/>
            <w:shd w:val="clear" w:color="auto" w:fill="4472C4" w:themeFill="accent1"/>
          </w:tcPr>
          <w:p w14:paraId="0C5D4654" w14:textId="77777777" w:rsidR="002A165C" w:rsidRPr="00D075F3" w:rsidRDefault="002A165C" w:rsidP="00E9613E">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sz w:val="14"/>
                <w:szCs w:val="14"/>
              </w:rPr>
            </w:pPr>
          </w:p>
        </w:tc>
        <w:tc>
          <w:tcPr>
            <w:tcW w:w="283" w:type="dxa"/>
            <w:vAlign w:val="center"/>
          </w:tcPr>
          <w:p w14:paraId="592BBAB7" w14:textId="651C6A75" w:rsidR="002A165C" w:rsidRPr="00D075F3" w:rsidRDefault="002A165C" w:rsidP="00E9613E">
            <w:pPr>
              <w:jc w:val="center"/>
              <w:cnfStyle w:val="000000100000" w:firstRow="0" w:lastRow="0" w:firstColumn="0" w:lastColumn="0" w:oddVBand="0" w:evenVBand="0" w:oddHBand="1" w:evenHBand="0" w:firstRowFirstColumn="0" w:firstRowLastColumn="0" w:lastRowFirstColumn="0" w:lastRowLastColumn="0"/>
              <w:rPr>
                <w:rFonts w:ascii="Montserrat" w:eastAsiaTheme="minorEastAsia" w:hAnsi="Montserrat" w:cs="Arial"/>
                <w:sz w:val="14"/>
                <w:szCs w:val="14"/>
              </w:rPr>
            </w:pPr>
          </w:p>
        </w:tc>
      </w:tr>
      <w:tr w:rsidR="00D075F3" w:rsidRPr="00D075F3" w14:paraId="318675D7" w14:textId="77777777" w:rsidTr="000F2262">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633D7A30" w14:textId="4B41568D" w:rsidR="002A165C" w:rsidRPr="00D075F3" w:rsidRDefault="002A165C" w:rsidP="003D20E5">
            <w:pPr>
              <w:jc w:val="both"/>
              <w:rPr>
                <w:rFonts w:ascii="Montserrat" w:hAnsi="Montserrat" w:cs="Arial"/>
                <w:b w:val="0"/>
                <w:sz w:val="14"/>
                <w:szCs w:val="14"/>
              </w:rPr>
            </w:pPr>
            <w:r w:rsidRPr="00D075F3">
              <w:rPr>
                <w:rFonts w:ascii="Montserrat" w:hAnsi="Montserrat" w:cs="Arial"/>
                <w:b w:val="0"/>
                <w:sz w:val="14"/>
                <w:szCs w:val="14"/>
              </w:rPr>
              <w:t>Respaldo de la información</w:t>
            </w:r>
          </w:p>
        </w:tc>
        <w:tc>
          <w:tcPr>
            <w:tcW w:w="4337" w:type="dxa"/>
          </w:tcPr>
          <w:p w14:paraId="48856EF6" w14:textId="79549361" w:rsidR="002A165C" w:rsidRPr="00D075F3" w:rsidRDefault="002A165C" w:rsidP="003D20E5">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rPr>
            </w:pPr>
            <w:r w:rsidRPr="00D075F3">
              <w:rPr>
                <w:rFonts w:ascii="Montserrat" w:hAnsi="Montserrat" w:cs="Arial"/>
                <w:sz w:val="14"/>
                <w:szCs w:val="14"/>
              </w:rPr>
              <w:t>Se cuenta con un procedimiento para la gestión del respaldo de información de la institución.</w:t>
            </w:r>
          </w:p>
        </w:tc>
        <w:tc>
          <w:tcPr>
            <w:tcW w:w="346" w:type="dxa"/>
            <w:shd w:val="clear" w:color="auto" w:fill="4472C4" w:themeFill="accent1"/>
            <w:vAlign w:val="center"/>
          </w:tcPr>
          <w:p w14:paraId="41FE9FF2" w14:textId="0E2CF4AE" w:rsidR="002A165C" w:rsidRPr="00D075F3" w:rsidRDefault="002A165C" w:rsidP="003D20E5">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sz w:val="14"/>
                <w:szCs w:val="14"/>
              </w:rPr>
            </w:pPr>
          </w:p>
        </w:tc>
        <w:tc>
          <w:tcPr>
            <w:tcW w:w="283" w:type="dxa"/>
            <w:shd w:val="clear" w:color="auto" w:fill="4472C4" w:themeFill="accent1"/>
          </w:tcPr>
          <w:p w14:paraId="17F7CE63" w14:textId="77777777" w:rsidR="002A165C" w:rsidRPr="00D075F3" w:rsidRDefault="002A165C" w:rsidP="003D20E5">
            <w:pPr>
              <w:jc w:val="center"/>
              <w:cnfStyle w:val="000000000000" w:firstRow="0" w:lastRow="0" w:firstColumn="0" w:lastColumn="0" w:oddVBand="0" w:evenVBand="0" w:oddHBand="0" w:evenHBand="0" w:firstRowFirstColumn="0" w:firstRowLastColumn="0" w:lastRowFirstColumn="0" w:lastRowLastColumn="0"/>
              <w:rPr>
                <w:rFonts w:ascii="Montserrat" w:eastAsiaTheme="minorEastAsia" w:hAnsi="Montserrat" w:cs="Arial"/>
                <w:sz w:val="14"/>
                <w:szCs w:val="14"/>
              </w:rPr>
            </w:pPr>
          </w:p>
        </w:tc>
        <w:tc>
          <w:tcPr>
            <w:tcW w:w="284" w:type="dxa"/>
            <w:shd w:val="clear" w:color="auto" w:fill="4472C4" w:themeFill="accent1"/>
          </w:tcPr>
          <w:p w14:paraId="4D5161D4" w14:textId="77777777" w:rsidR="002A165C" w:rsidRPr="00D075F3" w:rsidRDefault="002A165C" w:rsidP="003D20E5">
            <w:pPr>
              <w:jc w:val="center"/>
              <w:cnfStyle w:val="000000000000" w:firstRow="0" w:lastRow="0" w:firstColumn="0" w:lastColumn="0" w:oddVBand="0" w:evenVBand="0" w:oddHBand="0" w:evenHBand="0" w:firstRowFirstColumn="0" w:firstRowLastColumn="0" w:lastRowFirstColumn="0" w:lastRowLastColumn="0"/>
              <w:rPr>
                <w:rFonts w:ascii="Montserrat" w:eastAsiaTheme="minorEastAsia" w:hAnsi="Montserrat" w:cs="Arial"/>
                <w:sz w:val="14"/>
                <w:szCs w:val="14"/>
              </w:rPr>
            </w:pPr>
          </w:p>
        </w:tc>
        <w:tc>
          <w:tcPr>
            <w:tcW w:w="283" w:type="dxa"/>
            <w:shd w:val="clear" w:color="auto" w:fill="4472C4" w:themeFill="accent1"/>
            <w:vAlign w:val="center"/>
          </w:tcPr>
          <w:p w14:paraId="604AD2D1" w14:textId="56DBE79D" w:rsidR="002A165C" w:rsidRPr="00D075F3" w:rsidRDefault="002A165C" w:rsidP="003D20E5">
            <w:pPr>
              <w:jc w:val="center"/>
              <w:cnfStyle w:val="000000000000" w:firstRow="0" w:lastRow="0" w:firstColumn="0" w:lastColumn="0" w:oddVBand="0" w:evenVBand="0" w:oddHBand="0" w:evenHBand="0" w:firstRowFirstColumn="0" w:firstRowLastColumn="0" w:lastRowFirstColumn="0" w:lastRowLastColumn="0"/>
              <w:rPr>
                <w:rFonts w:ascii="Montserrat" w:eastAsiaTheme="minorEastAsia" w:hAnsi="Montserrat" w:cs="Arial"/>
                <w:sz w:val="14"/>
                <w:szCs w:val="14"/>
              </w:rPr>
            </w:pPr>
          </w:p>
        </w:tc>
      </w:tr>
    </w:tbl>
    <w:p w14:paraId="37CBE706" w14:textId="43EF036B" w:rsidR="001D355F" w:rsidRPr="00EF2965" w:rsidRDefault="008F4C9A" w:rsidP="008F4C9A">
      <w:pPr>
        <w:spacing w:line="276" w:lineRule="auto"/>
        <w:jc w:val="center"/>
        <w:rPr>
          <w:rFonts w:ascii="Montserrat" w:hAnsi="Montserrat" w:cs="Arial"/>
          <w:i/>
          <w:iCs/>
          <w:sz w:val="14"/>
          <w:szCs w:val="14"/>
        </w:rPr>
      </w:pPr>
      <w:bookmarkStart w:id="249" w:name="_Toc54980232"/>
      <w:bookmarkStart w:id="250" w:name="_Toc157526501"/>
      <w:r w:rsidRPr="00EF2965">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49</w:t>
      </w:r>
      <w:r w:rsidR="005B5266">
        <w:rPr>
          <w:rFonts w:ascii="Montserrat" w:hAnsi="Montserrat" w:cs="Arial"/>
          <w:i/>
          <w:iCs/>
          <w:sz w:val="14"/>
          <w:szCs w:val="14"/>
        </w:rPr>
        <w:fldChar w:fldCharType="end"/>
      </w:r>
      <w:r w:rsidRPr="00EF2965">
        <w:rPr>
          <w:rFonts w:ascii="Montserrat" w:hAnsi="Montserrat" w:cs="Arial"/>
          <w:i/>
          <w:iCs/>
          <w:sz w:val="14"/>
          <w:szCs w:val="14"/>
        </w:rPr>
        <w:t xml:space="preserve"> Operación de los Servicios Tecnológicos</w:t>
      </w:r>
      <w:bookmarkEnd w:id="249"/>
      <w:bookmarkEnd w:id="250"/>
    </w:p>
    <w:p w14:paraId="246AA0D5" w14:textId="77777777" w:rsidR="001D355F" w:rsidRPr="008F4C9A" w:rsidRDefault="001D355F" w:rsidP="001D355F">
      <w:pPr>
        <w:spacing w:after="0" w:line="276" w:lineRule="auto"/>
        <w:jc w:val="both"/>
        <w:rPr>
          <w:rFonts w:ascii="Montserrat" w:hAnsi="Montserrat" w:cs="Arial"/>
          <w:sz w:val="20"/>
          <w:szCs w:val="20"/>
        </w:rPr>
      </w:pPr>
      <w:r w:rsidRPr="008F4C9A">
        <w:rPr>
          <w:rFonts w:ascii="Montserrat" w:hAnsi="Montserrat" w:cs="Arial"/>
          <w:sz w:val="20"/>
          <w:szCs w:val="20"/>
        </w:rPr>
        <w:t>La institución implementa los procesos de soporte y mantenimiento preventivo y correctivo de los servicios tecnológicos, de acuerdo con las necesidades de su operación el cual se encuentra planteado en el documento de caracterización P-GT-01 Procedimiento para el Mantenimiento de Equipos de Cómputo.</w:t>
      </w:r>
    </w:p>
    <w:p w14:paraId="58CF1B67" w14:textId="77777777" w:rsidR="000D01A3" w:rsidRPr="008F4C9A" w:rsidRDefault="000D01A3" w:rsidP="001D355F">
      <w:pPr>
        <w:spacing w:after="0" w:line="276" w:lineRule="auto"/>
        <w:jc w:val="both"/>
        <w:rPr>
          <w:rFonts w:ascii="Montserrat" w:hAnsi="Montserrat" w:cs="Arial"/>
          <w:sz w:val="20"/>
          <w:szCs w:val="20"/>
        </w:rPr>
      </w:pPr>
    </w:p>
    <w:tbl>
      <w:tblPr>
        <w:tblStyle w:val="Tabladecuadrcula4-nfasis51"/>
        <w:tblW w:w="8533" w:type="dxa"/>
        <w:jc w:val="center"/>
        <w:tblLook w:val="04A0" w:firstRow="1" w:lastRow="0" w:firstColumn="1" w:lastColumn="0" w:noHBand="0" w:noVBand="1"/>
      </w:tblPr>
      <w:tblGrid>
        <w:gridCol w:w="2547"/>
        <w:gridCol w:w="5168"/>
        <w:gridCol w:w="367"/>
        <w:gridCol w:w="451"/>
      </w:tblGrid>
      <w:tr w:rsidR="001D355F" w:rsidRPr="00D075F3" w14:paraId="30A2E25A" w14:textId="77777777" w:rsidTr="00581D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5272DF1F" w14:textId="77777777" w:rsidR="001D355F" w:rsidRPr="00D075F3" w:rsidRDefault="001D355F">
            <w:pPr>
              <w:jc w:val="center"/>
              <w:rPr>
                <w:rFonts w:ascii="Montserrat" w:eastAsiaTheme="minorHAnsi" w:hAnsi="Montserrat" w:cs="Arial"/>
                <w:sz w:val="14"/>
                <w:szCs w:val="14"/>
                <w:lang w:eastAsia="en-US"/>
              </w:rPr>
            </w:pPr>
            <w:r w:rsidRPr="00D075F3">
              <w:rPr>
                <w:rFonts w:ascii="Montserrat" w:eastAsiaTheme="minorHAnsi" w:hAnsi="Montserrat" w:cs="Arial"/>
                <w:sz w:val="14"/>
                <w:szCs w:val="14"/>
                <w:lang w:eastAsia="en-US"/>
              </w:rPr>
              <w:t>Identificador</w:t>
            </w:r>
          </w:p>
        </w:tc>
        <w:tc>
          <w:tcPr>
            <w:tcW w:w="5168" w:type="dxa"/>
          </w:tcPr>
          <w:p w14:paraId="1BE68699" w14:textId="77777777" w:rsidR="001D355F" w:rsidRPr="00D075F3" w:rsidRDefault="001D355F">
            <w:pPr>
              <w:jc w:val="center"/>
              <w:cnfStyle w:val="100000000000" w:firstRow="1" w:lastRow="0" w:firstColumn="0" w:lastColumn="0" w:oddVBand="0" w:evenVBand="0" w:oddHBand="0" w:evenHBand="0" w:firstRowFirstColumn="0" w:firstRowLastColumn="0" w:lastRowFirstColumn="0" w:lastRowLastColumn="0"/>
              <w:rPr>
                <w:rFonts w:ascii="Montserrat" w:eastAsiaTheme="minorHAnsi" w:hAnsi="Montserrat" w:cs="Arial"/>
                <w:sz w:val="14"/>
                <w:szCs w:val="14"/>
                <w:lang w:eastAsia="en-US"/>
              </w:rPr>
            </w:pPr>
            <w:r w:rsidRPr="00D075F3">
              <w:rPr>
                <w:rFonts w:ascii="Montserrat" w:eastAsiaTheme="minorHAnsi" w:hAnsi="Montserrat" w:cs="Arial"/>
                <w:sz w:val="14"/>
                <w:szCs w:val="14"/>
                <w:lang w:eastAsia="en-US"/>
              </w:rPr>
              <w:t>Descripción</w:t>
            </w:r>
          </w:p>
        </w:tc>
        <w:tc>
          <w:tcPr>
            <w:tcW w:w="367" w:type="dxa"/>
          </w:tcPr>
          <w:p w14:paraId="75C6695B" w14:textId="77777777" w:rsidR="001D355F" w:rsidRPr="00D075F3" w:rsidRDefault="001D355F">
            <w:pPr>
              <w:jc w:val="center"/>
              <w:cnfStyle w:val="100000000000" w:firstRow="1" w:lastRow="0" w:firstColumn="0" w:lastColumn="0" w:oddVBand="0" w:evenVBand="0" w:oddHBand="0" w:evenHBand="0" w:firstRowFirstColumn="0" w:firstRowLastColumn="0" w:lastRowFirstColumn="0" w:lastRowLastColumn="0"/>
              <w:rPr>
                <w:rFonts w:ascii="Montserrat" w:eastAsiaTheme="minorHAnsi" w:hAnsi="Montserrat" w:cs="Arial"/>
                <w:sz w:val="14"/>
                <w:szCs w:val="14"/>
                <w:lang w:eastAsia="en-US"/>
              </w:rPr>
            </w:pPr>
            <w:r w:rsidRPr="00D075F3">
              <w:rPr>
                <w:rFonts w:ascii="Montserrat" w:eastAsiaTheme="minorHAnsi" w:hAnsi="Montserrat" w:cs="Arial"/>
                <w:sz w:val="14"/>
                <w:szCs w:val="14"/>
                <w:lang w:eastAsia="en-US"/>
              </w:rPr>
              <w:t>Sí</w:t>
            </w:r>
          </w:p>
        </w:tc>
        <w:tc>
          <w:tcPr>
            <w:tcW w:w="451" w:type="dxa"/>
          </w:tcPr>
          <w:p w14:paraId="57C4B6BA" w14:textId="77777777" w:rsidR="001D355F" w:rsidRPr="00D075F3" w:rsidRDefault="001D355F">
            <w:pPr>
              <w:jc w:val="center"/>
              <w:cnfStyle w:val="100000000000" w:firstRow="1" w:lastRow="0" w:firstColumn="0" w:lastColumn="0" w:oddVBand="0" w:evenVBand="0" w:oddHBand="0" w:evenHBand="0" w:firstRowFirstColumn="0" w:firstRowLastColumn="0" w:lastRowFirstColumn="0" w:lastRowLastColumn="0"/>
              <w:rPr>
                <w:rFonts w:ascii="Montserrat" w:eastAsiaTheme="minorHAnsi" w:hAnsi="Montserrat" w:cs="Arial"/>
                <w:sz w:val="14"/>
                <w:szCs w:val="14"/>
                <w:lang w:eastAsia="en-US"/>
              </w:rPr>
            </w:pPr>
            <w:r w:rsidRPr="00D075F3">
              <w:rPr>
                <w:rFonts w:ascii="Montserrat" w:eastAsiaTheme="minorHAnsi" w:hAnsi="Montserrat" w:cs="Arial"/>
                <w:sz w:val="14"/>
                <w:szCs w:val="14"/>
                <w:lang w:eastAsia="en-US"/>
              </w:rPr>
              <w:t>No</w:t>
            </w:r>
          </w:p>
        </w:tc>
      </w:tr>
      <w:tr w:rsidR="001D355F" w:rsidRPr="00D075F3" w14:paraId="45450F71" w14:textId="77777777" w:rsidTr="00B964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3D255EF" w14:textId="77777777" w:rsidR="001D355F" w:rsidRPr="00D075F3" w:rsidRDefault="001D355F">
            <w:pPr>
              <w:rPr>
                <w:rFonts w:ascii="Montserrat" w:eastAsiaTheme="minorHAnsi" w:hAnsi="Montserrat" w:cs="Arial"/>
                <w:b w:val="0"/>
                <w:color w:val="000000" w:themeColor="text1"/>
                <w:sz w:val="14"/>
                <w:szCs w:val="14"/>
                <w:lang w:eastAsia="en-US"/>
              </w:rPr>
            </w:pPr>
            <w:r w:rsidRPr="00D075F3">
              <w:rPr>
                <w:rFonts w:ascii="Montserrat" w:eastAsiaTheme="minorHAnsi" w:hAnsi="Montserrat" w:cs="Arial"/>
                <w:b w:val="0"/>
                <w:color w:val="000000" w:themeColor="text1"/>
                <w:sz w:val="14"/>
                <w:szCs w:val="14"/>
                <w:lang w:eastAsia="en-US"/>
              </w:rPr>
              <w:t>Acuerdos de Nivel de Servicios</w:t>
            </w:r>
          </w:p>
        </w:tc>
        <w:tc>
          <w:tcPr>
            <w:tcW w:w="5168" w:type="dxa"/>
            <w:vAlign w:val="center"/>
          </w:tcPr>
          <w:p w14:paraId="6737975A" w14:textId="77777777" w:rsidR="001D355F" w:rsidRPr="00D075F3" w:rsidRDefault="001D355F">
            <w:pPr>
              <w:jc w:val="both"/>
              <w:cnfStyle w:val="000000100000" w:firstRow="0" w:lastRow="0" w:firstColumn="0" w:lastColumn="0" w:oddVBand="0" w:evenVBand="0" w:oddHBand="1" w:evenHBand="0" w:firstRowFirstColumn="0" w:firstRowLastColumn="0" w:lastRowFirstColumn="0" w:lastRowLastColumn="0"/>
              <w:rPr>
                <w:rFonts w:ascii="Montserrat" w:eastAsiaTheme="minorHAnsi" w:hAnsi="Montserrat" w:cs="Arial"/>
                <w:color w:val="000000" w:themeColor="text1"/>
                <w:sz w:val="14"/>
                <w:szCs w:val="14"/>
                <w:lang w:eastAsia="en-US"/>
              </w:rPr>
            </w:pPr>
            <w:r w:rsidRPr="00D075F3">
              <w:rPr>
                <w:rFonts w:ascii="Montserrat" w:eastAsiaTheme="minorHAnsi" w:hAnsi="Montserrat" w:cs="Arial"/>
                <w:color w:val="000000" w:themeColor="text1"/>
                <w:sz w:val="14"/>
                <w:szCs w:val="14"/>
                <w:lang w:eastAsia="en-US"/>
              </w:rPr>
              <w:t>Se han establecido Acuerdos de Nivel de Servicios y se vela por el cumplimiento</w:t>
            </w:r>
          </w:p>
        </w:tc>
        <w:tc>
          <w:tcPr>
            <w:tcW w:w="367" w:type="dxa"/>
            <w:shd w:val="clear" w:color="auto" w:fill="4472C4" w:themeFill="accent1"/>
            <w:vAlign w:val="center"/>
          </w:tcPr>
          <w:p w14:paraId="5AB63654" w14:textId="21AA1150" w:rsidR="001D355F" w:rsidRPr="00D075F3" w:rsidRDefault="001D355F">
            <w:pPr>
              <w:jc w:val="center"/>
              <w:cnfStyle w:val="000000100000" w:firstRow="0" w:lastRow="0" w:firstColumn="0" w:lastColumn="0" w:oddVBand="0" w:evenVBand="0" w:oddHBand="1" w:evenHBand="0" w:firstRowFirstColumn="0" w:firstRowLastColumn="0" w:lastRowFirstColumn="0" w:lastRowLastColumn="0"/>
              <w:rPr>
                <w:rFonts w:ascii="Montserrat" w:eastAsiaTheme="minorHAnsi" w:hAnsi="Montserrat" w:cs="Arial"/>
                <w:color w:val="000000" w:themeColor="text1"/>
                <w:sz w:val="14"/>
                <w:szCs w:val="14"/>
                <w:lang w:eastAsia="en-US"/>
              </w:rPr>
            </w:pPr>
          </w:p>
        </w:tc>
        <w:tc>
          <w:tcPr>
            <w:tcW w:w="451" w:type="dxa"/>
            <w:vAlign w:val="center"/>
          </w:tcPr>
          <w:p w14:paraId="1B4F1E2B" w14:textId="14129B55" w:rsidR="001D355F" w:rsidRPr="00D075F3" w:rsidRDefault="001D355F">
            <w:pPr>
              <w:jc w:val="center"/>
              <w:cnfStyle w:val="000000100000" w:firstRow="0" w:lastRow="0" w:firstColumn="0" w:lastColumn="0" w:oddVBand="0" w:evenVBand="0" w:oddHBand="1" w:evenHBand="0" w:firstRowFirstColumn="0" w:firstRowLastColumn="0" w:lastRowFirstColumn="0" w:lastRowLastColumn="0"/>
              <w:rPr>
                <w:rFonts w:ascii="Montserrat" w:eastAsiaTheme="minorHAnsi" w:hAnsi="Montserrat" w:cs="Arial"/>
                <w:color w:val="000000" w:themeColor="text1"/>
                <w:sz w:val="14"/>
                <w:szCs w:val="14"/>
                <w:lang w:eastAsia="en-US"/>
              </w:rPr>
            </w:pPr>
          </w:p>
        </w:tc>
      </w:tr>
      <w:tr w:rsidR="001D355F" w:rsidRPr="00D075F3" w14:paraId="7D9C7F76" w14:textId="77777777" w:rsidTr="00B96417">
        <w:trPr>
          <w:jc w:val="center"/>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056E4842" w14:textId="77777777" w:rsidR="001D355F" w:rsidRPr="00D075F3" w:rsidRDefault="001D355F">
            <w:pPr>
              <w:rPr>
                <w:rFonts w:ascii="Montserrat" w:eastAsiaTheme="minorHAnsi" w:hAnsi="Montserrat" w:cs="Arial"/>
                <w:b w:val="0"/>
                <w:color w:val="000000" w:themeColor="text1"/>
                <w:sz w:val="14"/>
                <w:szCs w:val="14"/>
                <w:lang w:eastAsia="en-US"/>
              </w:rPr>
            </w:pPr>
            <w:r w:rsidRPr="00D075F3">
              <w:rPr>
                <w:rFonts w:ascii="Montserrat" w:eastAsiaTheme="minorHAnsi" w:hAnsi="Montserrat" w:cs="Arial"/>
                <w:b w:val="0"/>
                <w:color w:val="000000" w:themeColor="text1"/>
                <w:sz w:val="14"/>
                <w:szCs w:val="14"/>
                <w:lang w:eastAsia="en-US"/>
              </w:rPr>
              <w:t>Mesa de Servicio</w:t>
            </w:r>
          </w:p>
        </w:tc>
        <w:tc>
          <w:tcPr>
            <w:tcW w:w="5168" w:type="dxa"/>
            <w:vAlign w:val="center"/>
          </w:tcPr>
          <w:p w14:paraId="72D6B629" w14:textId="77777777" w:rsidR="001D355F" w:rsidRPr="00D075F3" w:rsidRDefault="001D355F">
            <w:pPr>
              <w:jc w:val="both"/>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4"/>
                <w:szCs w:val="14"/>
                <w:lang w:eastAsia="en-US"/>
              </w:rPr>
            </w:pPr>
            <w:r w:rsidRPr="00D075F3">
              <w:rPr>
                <w:rFonts w:ascii="Montserrat" w:eastAsiaTheme="minorHAnsi" w:hAnsi="Montserrat" w:cs="Arial"/>
                <w:color w:val="000000" w:themeColor="text1"/>
                <w:sz w:val="14"/>
                <w:szCs w:val="14"/>
                <w:lang w:eastAsia="en-US"/>
              </w:rPr>
              <w:t>Se tienen herramientas, procedimientos y actividades para atender requerimientos e incidentes de infraestructura tecnológica</w:t>
            </w:r>
          </w:p>
        </w:tc>
        <w:tc>
          <w:tcPr>
            <w:tcW w:w="367" w:type="dxa"/>
            <w:shd w:val="clear" w:color="auto" w:fill="4472C4" w:themeFill="accent1"/>
            <w:vAlign w:val="center"/>
          </w:tcPr>
          <w:p w14:paraId="321726DA" w14:textId="1466DF90" w:rsidR="001D355F" w:rsidRPr="00D075F3" w:rsidRDefault="001D355F">
            <w:pPr>
              <w:jc w:val="center"/>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4"/>
                <w:szCs w:val="14"/>
                <w:lang w:eastAsia="en-US"/>
              </w:rPr>
            </w:pPr>
          </w:p>
        </w:tc>
        <w:tc>
          <w:tcPr>
            <w:tcW w:w="451" w:type="dxa"/>
            <w:vAlign w:val="center"/>
          </w:tcPr>
          <w:p w14:paraId="3D3A38A9" w14:textId="77777777" w:rsidR="001D355F" w:rsidRPr="00D075F3" w:rsidRDefault="001D355F">
            <w:pPr>
              <w:jc w:val="center"/>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4"/>
                <w:szCs w:val="14"/>
                <w:lang w:eastAsia="en-US"/>
              </w:rPr>
            </w:pPr>
          </w:p>
        </w:tc>
      </w:tr>
      <w:tr w:rsidR="001D355F" w:rsidRPr="00D075F3" w14:paraId="0EB6D7B9" w14:textId="77777777" w:rsidTr="00B964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7D2CA6C" w14:textId="77777777" w:rsidR="001D355F" w:rsidRPr="00D075F3" w:rsidRDefault="001D355F">
            <w:pPr>
              <w:rPr>
                <w:rFonts w:ascii="Montserrat" w:eastAsiaTheme="minorHAnsi" w:hAnsi="Montserrat" w:cs="Arial"/>
                <w:b w:val="0"/>
                <w:color w:val="000000" w:themeColor="text1"/>
                <w:sz w:val="14"/>
                <w:szCs w:val="14"/>
                <w:lang w:eastAsia="en-US"/>
              </w:rPr>
            </w:pPr>
            <w:r w:rsidRPr="00D075F3">
              <w:rPr>
                <w:rFonts w:ascii="Montserrat" w:eastAsiaTheme="minorHAnsi" w:hAnsi="Montserrat" w:cs="Arial"/>
                <w:b w:val="0"/>
                <w:color w:val="000000" w:themeColor="text1"/>
                <w:sz w:val="14"/>
                <w:szCs w:val="14"/>
                <w:lang w:eastAsia="en-US"/>
              </w:rPr>
              <w:t>Planes de mantenimiento</w:t>
            </w:r>
          </w:p>
        </w:tc>
        <w:tc>
          <w:tcPr>
            <w:tcW w:w="5168" w:type="dxa"/>
            <w:vAlign w:val="center"/>
          </w:tcPr>
          <w:p w14:paraId="6CAC9B7A" w14:textId="77777777" w:rsidR="001D355F" w:rsidRPr="00D075F3" w:rsidRDefault="001D355F">
            <w:pPr>
              <w:jc w:val="both"/>
              <w:cnfStyle w:val="000000100000" w:firstRow="0" w:lastRow="0" w:firstColumn="0" w:lastColumn="0" w:oddVBand="0" w:evenVBand="0" w:oddHBand="1" w:evenHBand="0" w:firstRowFirstColumn="0" w:firstRowLastColumn="0" w:lastRowFirstColumn="0" w:lastRowLastColumn="0"/>
              <w:rPr>
                <w:rFonts w:ascii="Montserrat" w:eastAsiaTheme="minorHAnsi" w:hAnsi="Montserrat" w:cs="Arial"/>
                <w:color w:val="000000" w:themeColor="text1"/>
                <w:sz w:val="14"/>
                <w:szCs w:val="14"/>
                <w:lang w:eastAsia="en-US"/>
              </w:rPr>
            </w:pPr>
            <w:r w:rsidRPr="00D075F3">
              <w:rPr>
                <w:rFonts w:ascii="Montserrat" w:eastAsiaTheme="minorHAnsi" w:hAnsi="Montserrat" w:cs="Arial"/>
                <w:color w:val="000000" w:themeColor="text1"/>
                <w:sz w:val="14"/>
                <w:szCs w:val="14"/>
                <w:lang w:eastAsia="en-US"/>
              </w:rPr>
              <w:t>Se generan y ejecutan planes de mantenimiento preventivo y evolutivo sobre toda la infraestructura de TI.</w:t>
            </w:r>
          </w:p>
        </w:tc>
        <w:tc>
          <w:tcPr>
            <w:tcW w:w="367" w:type="dxa"/>
            <w:shd w:val="clear" w:color="auto" w:fill="4472C4" w:themeFill="accent1"/>
            <w:vAlign w:val="center"/>
          </w:tcPr>
          <w:p w14:paraId="34D5761B" w14:textId="499B6550" w:rsidR="001D355F" w:rsidRPr="00D075F3" w:rsidRDefault="001D355F">
            <w:pPr>
              <w:jc w:val="center"/>
              <w:cnfStyle w:val="000000100000" w:firstRow="0" w:lastRow="0" w:firstColumn="0" w:lastColumn="0" w:oddVBand="0" w:evenVBand="0" w:oddHBand="1" w:evenHBand="0" w:firstRowFirstColumn="0" w:firstRowLastColumn="0" w:lastRowFirstColumn="0" w:lastRowLastColumn="0"/>
              <w:rPr>
                <w:rFonts w:ascii="Montserrat" w:eastAsiaTheme="minorHAnsi" w:hAnsi="Montserrat" w:cs="Arial"/>
                <w:color w:val="000000" w:themeColor="text1"/>
                <w:sz w:val="14"/>
                <w:szCs w:val="14"/>
                <w:lang w:eastAsia="en-US"/>
              </w:rPr>
            </w:pPr>
          </w:p>
        </w:tc>
        <w:tc>
          <w:tcPr>
            <w:tcW w:w="451" w:type="dxa"/>
            <w:vAlign w:val="center"/>
          </w:tcPr>
          <w:p w14:paraId="7C20BB1A" w14:textId="77777777" w:rsidR="001D355F" w:rsidRPr="00D075F3" w:rsidRDefault="001D355F">
            <w:pPr>
              <w:jc w:val="center"/>
              <w:cnfStyle w:val="000000100000" w:firstRow="0" w:lastRow="0" w:firstColumn="0" w:lastColumn="0" w:oddVBand="0" w:evenVBand="0" w:oddHBand="1" w:evenHBand="0" w:firstRowFirstColumn="0" w:firstRowLastColumn="0" w:lastRowFirstColumn="0" w:lastRowLastColumn="0"/>
              <w:rPr>
                <w:rFonts w:ascii="Montserrat" w:eastAsiaTheme="minorHAnsi" w:hAnsi="Montserrat" w:cs="Arial"/>
                <w:color w:val="000000" w:themeColor="text1"/>
                <w:sz w:val="14"/>
                <w:szCs w:val="14"/>
                <w:lang w:eastAsia="en-US"/>
              </w:rPr>
            </w:pPr>
          </w:p>
        </w:tc>
      </w:tr>
    </w:tbl>
    <w:p w14:paraId="177E90AD" w14:textId="6C2B254C" w:rsidR="001D355F" w:rsidRPr="002075F3" w:rsidRDefault="008F4C9A" w:rsidP="0005109C">
      <w:pPr>
        <w:jc w:val="center"/>
        <w:rPr>
          <w:rFonts w:ascii="Montserrat" w:hAnsi="Montserrat"/>
          <w:i/>
          <w:iCs/>
          <w:sz w:val="14"/>
          <w:szCs w:val="14"/>
        </w:rPr>
      </w:pPr>
      <w:bookmarkStart w:id="251" w:name="_Toc54980233"/>
      <w:bookmarkStart w:id="252" w:name="_Toc157526502"/>
      <w:r w:rsidRPr="002075F3">
        <w:rPr>
          <w:rFonts w:ascii="Montserrat" w:hAnsi="Montserrat" w:cs="Arial"/>
          <w:i/>
          <w:iCs/>
          <w:sz w:val="14"/>
          <w:szCs w:val="14"/>
        </w:rPr>
        <w:t xml:space="preserve">Tabla </w:t>
      </w:r>
      <w:r w:rsidR="005B5266">
        <w:rPr>
          <w:rFonts w:ascii="Montserrat" w:hAnsi="Montserrat" w:cs="Arial"/>
          <w:i/>
          <w:iCs/>
          <w:sz w:val="14"/>
          <w:szCs w:val="14"/>
        </w:rPr>
        <w:fldChar w:fldCharType="begin"/>
      </w:r>
      <w:r w:rsidR="005B5266">
        <w:rPr>
          <w:rFonts w:ascii="Montserrat" w:hAnsi="Montserrat" w:cs="Arial"/>
          <w:i/>
          <w:iCs/>
          <w:sz w:val="14"/>
          <w:szCs w:val="14"/>
        </w:rPr>
        <w:instrText xml:space="preserve"> SEQ Tabla \* ARABIC </w:instrText>
      </w:r>
      <w:r w:rsidR="005B5266">
        <w:rPr>
          <w:rFonts w:ascii="Montserrat" w:hAnsi="Montserrat" w:cs="Arial"/>
          <w:i/>
          <w:iCs/>
          <w:sz w:val="14"/>
          <w:szCs w:val="14"/>
        </w:rPr>
        <w:fldChar w:fldCharType="separate"/>
      </w:r>
      <w:r w:rsidR="00996C83">
        <w:rPr>
          <w:rFonts w:ascii="Montserrat" w:hAnsi="Montserrat" w:cs="Arial"/>
          <w:i/>
          <w:iCs/>
          <w:noProof/>
          <w:sz w:val="14"/>
          <w:szCs w:val="14"/>
        </w:rPr>
        <w:t>50</w:t>
      </w:r>
      <w:r w:rsidR="005B5266">
        <w:rPr>
          <w:rFonts w:ascii="Montserrat" w:hAnsi="Montserrat" w:cs="Arial"/>
          <w:i/>
          <w:iCs/>
          <w:sz w:val="14"/>
          <w:szCs w:val="14"/>
        </w:rPr>
        <w:fldChar w:fldCharType="end"/>
      </w:r>
      <w:r w:rsidRPr="002075F3">
        <w:rPr>
          <w:rFonts w:ascii="Montserrat" w:hAnsi="Montserrat" w:cs="Arial"/>
          <w:i/>
          <w:iCs/>
          <w:sz w:val="14"/>
          <w:szCs w:val="14"/>
        </w:rPr>
        <w:t xml:space="preserve"> Matriz de Mantenimientos</w:t>
      </w:r>
      <w:bookmarkEnd w:id="251"/>
      <w:bookmarkEnd w:id="252"/>
    </w:p>
    <w:p w14:paraId="5193F291" w14:textId="77777777" w:rsidR="00452484" w:rsidRPr="001C6F51" w:rsidRDefault="006F4D43" w:rsidP="006F4D43">
      <w:pPr>
        <w:jc w:val="both"/>
        <w:rPr>
          <w:rFonts w:ascii="Montserrat" w:hAnsi="Montserrat" w:cs="Arial"/>
          <w:sz w:val="20"/>
          <w:szCs w:val="20"/>
        </w:rPr>
      </w:pPr>
      <w:r w:rsidRPr="001C6F51">
        <w:rPr>
          <w:rFonts w:ascii="Montserrat" w:hAnsi="Montserrat" w:cs="Arial"/>
          <w:sz w:val="20"/>
          <w:szCs w:val="20"/>
        </w:rPr>
        <w:t>Actualmente, los Acuerdos de Nivel de Servicio (ANS) están referenciados en la herramienta de soporte técnico y en el sistema de Gestión de Calidad, pero es evidente la necesidad de madurar este proceso. Para mejorar la gestión de los ANS, proponemos un enfoque más integrado, donde se consoliden en un único sistema accesible para todas las partes involucradas.</w:t>
      </w:r>
    </w:p>
    <w:p w14:paraId="09EBEB29" w14:textId="0DB3EC19" w:rsidR="001D355F" w:rsidRPr="001C6F51" w:rsidRDefault="006D4027" w:rsidP="006F4D43">
      <w:pPr>
        <w:jc w:val="both"/>
        <w:rPr>
          <w:rFonts w:ascii="Montserrat" w:hAnsi="Montserrat"/>
          <w:sz w:val="20"/>
          <w:szCs w:val="20"/>
        </w:rPr>
      </w:pPr>
      <w:r>
        <w:rPr>
          <w:rFonts w:ascii="Montserrat" w:hAnsi="Montserrat" w:cs="Arial"/>
          <w:sz w:val="20"/>
          <w:szCs w:val="20"/>
        </w:rPr>
        <w:t xml:space="preserve">Se </w:t>
      </w:r>
      <w:r w:rsidR="00843EA0">
        <w:rPr>
          <w:rFonts w:ascii="Montserrat" w:hAnsi="Montserrat" w:cs="Arial"/>
          <w:sz w:val="20"/>
          <w:szCs w:val="20"/>
        </w:rPr>
        <w:t>implementará</w:t>
      </w:r>
      <w:r w:rsidR="006F4D43" w:rsidRPr="001C6F51">
        <w:rPr>
          <w:rFonts w:ascii="Montserrat" w:hAnsi="Montserrat" w:cs="Arial"/>
          <w:sz w:val="20"/>
          <w:szCs w:val="20"/>
        </w:rPr>
        <w:t xml:space="preserve"> un proceso claro y definido que incluya la participación de todas las áreas relevantes en el diseño y revisión de los ANS, garantizando su viabilidad y eficacia</w:t>
      </w:r>
      <w:r w:rsidR="00843EA0">
        <w:rPr>
          <w:rFonts w:ascii="Montserrat" w:hAnsi="Montserrat" w:cs="Arial"/>
          <w:sz w:val="20"/>
          <w:szCs w:val="20"/>
        </w:rPr>
        <w:t xml:space="preserve">, definiendo </w:t>
      </w:r>
      <w:r w:rsidR="006F4D43" w:rsidRPr="001C6F51">
        <w:rPr>
          <w:rFonts w:ascii="Montserrat" w:hAnsi="Montserrat" w:cs="Arial"/>
          <w:sz w:val="20"/>
          <w:szCs w:val="20"/>
        </w:rPr>
        <w:t xml:space="preserve">métricas objetivas para medir el cumplimiento de los ANS </w:t>
      </w:r>
      <w:r w:rsidR="00843EA0">
        <w:rPr>
          <w:rFonts w:ascii="Montserrat" w:hAnsi="Montserrat" w:cs="Arial"/>
          <w:sz w:val="20"/>
          <w:szCs w:val="20"/>
        </w:rPr>
        <w:t>a través de</w:t>
      </w:r>
      <w:r w:rsidR="006F4D43" w:rsidRPr="001C6F51">
        <w:rPr>
          <w:rFonts w:ascii="Montserrat" w:hAnsi="Montserrat" w:cs="Arial"/>
          <w:sz w:val="20"/>
          <w:szCs w:val="20"/>
        </w:rPr>
        <w:t xml:space="preserve"> un plan de acción con responsabilidades claras y plazos definidos. </w:t>
      </w:r>
      <w:r w:rsidR="00E54FAE">
        <w:rPr>
          <w:rFonts w:ascii="Montserrat" w:hAnsi="Montserrat" w:cs="Arial"/>
          <w:sz w:val="20"/>
          <w:szCs w:val="20"/>
        </w:rPr>
        <w:t>Se comunicará</w:t>
      </w:r>
      <w:r w:rsidR="006F4D43" w:rsidRPr="001C6F51">
        <w:rPr>
          <w:rFonts w:ascii="Montserrat" w:hAnsi="Montserrat" w:cs="Arial"/>
          <w:sz w:val="20"/>
          <w:szCs w:val="20"/>
        </w:rPr>
        <w:t xml:space="preserve"> estos cambios a todos los interesados </w:t>
      </w:r>
      <w:r w:rsidR="00E54FAE">
        <w:rPr>
          <w:rFonts w:ascii="Montserrat" w:hAnsi="Montserrat" w:cs="Arial"/>
          <w:sz w:val="20"/>
          <w:szCs w:val="20"/>
        </w:rPr>
        <w:t xml:space="preserve">proporcionando una </w:t>
      </w:r>
      <w:r w:rsidR="00E54FAE" w:rsidRPr="001C6F51">
        <w:rPr>
          <w:rFonts w:ascii="Montserrat" w:hAnsi="Montserrat" w:cs="Arial"/>
          <w:sz w:val="20"/>
          <w:szCs w:val="20"/>
        </w:rPr>
        <w:t>capacitación</w:t>
      </w:r>
      <w:r w:rsidR="006F4D43" w:rsidRPr="001C6F51">
        <w:rPr>
          <w:rFonts w:ascii="Montserrat" w:hAnsi="Montserrat" w:cs="Arial"/>
          <w:sz w:val="20"/>
          <w:szCs w:val="20"/>
        </w:rPr>
        <w:t xml:space="preserve"> adecuada para que comprendan la importancia de los ANS y cómo contribuir a su cumplimiento. </w:t>
      </w:r>
      <w:r w:rsidR="00E54FAE">
        <w:rPr>
          <w:rFonts w:ascii="Montserrat" w:hAnsi="Montserrat" w:cs="Arial"/>
          <w:sz w:val="20"/>
          <w:szCs w:val="20"/>
        </w:rPr>
        <w:t>Se r</w:t>
      </w:r>
      <w:r w:rsidR="006F4D43" w:rsidRPr="001C6F51">
        <w:rPr>
          <w:rFonts w:ascii="Montserrat" w:hAnsi="Montserrat" w:cs="Arial"/>
          <w:sz w:val="20"/>
          <w:szCs w:val="20"/>
        </w:rPr>
        <w:t>ealizar</w:t>
      </w:r>
      <w:r w:rsidR="00E54FAE">
        <w:rPr>
          <w:rFonts w:ascii="Montserrat" w:hAnsi="Montserrat" w:cs="Arial"/>
          <w:sz w:val="20"/>
          <w:szCs w:val="20"/>
        </w:rPr>
        <w:t>á</w:t>
      </w:r>
      <w:r w:rsidR="006F4D43" w:rsidRPr="001C6F51">
        <w:rPr>
          <w:rFonts w:ascii="Montserrat" w:hAnsi="Montserrat" w:cs="Arial"/>
          <w:sz w:val="20"/>
          <w:szCs w:val="20"/>
        </w:rPr>
        <w:t xml:space="preserve"> un seguimiento constante para evaluar la efectividad de las mejoras y ajustar el proceso según sea necesario. Todo esto nos permitirá obtener beneficios tangibles, como una mayor eficiencia operativa, mejor calidad de servicio y mayor satisfacción del cliente. </w:t>
      </w:r>
    </w:p>
    <w:p w14:paraId="3AA9326D" w14:textId="77777777" w:rsidR="001D355F" w:rsidRPr="009B5F27" w:rsidRDefault="001D355F" w:rsidP="001D355F">
      <w:pPr>
        <w:rPr>
          <w:rFonts w:ascii="Montserrat" w:hAnsi="Montserrat"/>
          <w:sz w:val="20"/>
          <w:szCs w:val="20"/>
        </w:rPr>
      </w:pPr>
    </w:p>
    <w:p w14:paraId="080051B9" w14:textId="0599FF56" w:rsidR="001D355F" w:rsidRPr="001C0045" w:rsidRDefault="00AA1075" w:rsidP="00FD44A8">
      <w:pPr>
        <w:pStyle w:val="Heading4"/>
        <w:numPr>
          <w:ilvl w:val="2"/>
          <w:numId w:val="61"/>
        </w:numPr>
        <w:spacing w:line="276" w:lineRule="auto"/>
        <w:ind w:left="284" w:hanging="360"/>
        <w:rPr>
          <w:rFonts w:ascii="Montserrat" w:hAnsi="Montserrat" w:cs="Arial"/>
          <w:b/>
          <w:i w:val="0"/>
          <w:iCs w:val="0"/>
          <w:color w:val="auto"/>
          <w:sz w:val="20"/>
          <w:szCs w:val="20"/>
        </w:rPr>
      </w:pPr>
      <w:bookmarkStart w:id="253" w:name="_Toc157526105"/>
      <w:r w:rsidRPr="001C0045">
        <w:rPr>
          <w:rFonts w:ascii="Montserrat" w:hAnsi="Montserrat" w:cs="Arial"/>
          <w:b/>
          <w:i w:val="0"/>
          <w:iCs w:val="0"/>
          <w:color w:val="auto"/>
          <w:sz w:val="20"/>
          <w:szCs w:val="20"/>
        </w:rPr>
        <w:t>SERVICIOS DE SOPORTE TÉCNICO</w:t>
      </w:r>
      <w:bookmarkEnd w:id="253"/>
    </w:p>
    <w:p w14:paraId="3129C078" w14:textId="77777777" w:rsidR="00FA46D3" w:rsidRDefault="00FA46D3" w:rsidP="001D355F">
      <w:pPr>
        <w:spacing w:line="276" w:lineRule="auto"/>
        <w:jc w:val="both"/>
        <w:rPr>
          <w:rFonts w:ascii="Montserrat" w:hAnsi="Montserrat" w:cs="Arial"/>
          <w:sz w:val="20"/>
          <w:szCs w:val="20"/>
        </w:rPr>
      </w:pPr>
    </w:p>
    <w:p w14:paraId="6C5DDB12" w14:textId="456E3D12" w:rsidR="001D355F" w:rsidRDefault="001D355F" w:rsidP="001D355F">
      <w:pPr>
        <w:spacing w:line="276" w:lineRule="auto"/>
        <w:jc w:val="both"/>
        <w:rPr>
          <w:rFonts w:ascii="Montserrat" w:hAnsi="Montserrat" w:cs="Arial"/>
          <w:sz w:val="20"/>
          <w:szCs w:val="20"/>
        </w:rPr>
      </w:pPr>
      <w:r w:rsidRPr="009B5F27">
        <w:rPr>
          <w:rFonts w:ascii="Montserrat" w:hAnsi="Montserrat" w:cs="Arial"/>
          <w:sz w:val="20"/>
          <w:szCs w:val="20"/>
        </w:rPr>
        <w:t>Estos servicios consisten en brindar de manera eficiente, a través de la Mesa de Servicios, soluciones funcionales a los requerimientos de los usuarios finales sobre la operación y el uso de los sistemas de información que soportan y facilitan los procesos misionales, de gestión misional y de apoyo a la gestión administrativa de la Universidad, con el siguiente esquema de niveles de servicios:</w:t>
      </w:r>
    </w:p>
    <w:p w14:paraId="60B3610C" w14:textId="77777777" w:rsidR="00FA46D3" w:rsidRPr="009B5F27" w:rsidRDefault="00FA46D3" w:rsidP="001D355F">
      <w:pPr>
        <w:spacing w:line="276" w:lineRule="auto"/>
        <w:jc w:val="both"/>
        <w:rPr>
          <w:rFonts w:ascii="Montserrat" w:hAnsi="Montserrat" w:cs="Arial"/>
          <w:sz w:val="20"/>
          <w:szCs w:val="20"/>
        </w:rPr>
      </w:pPr>
    </w:p>
    <w:p w14:paraId="4C79AC62" w14:textId="4A34E91E" w:rsidR="001C6F51" w:rsidRPr="00FA46D3" w:rsidRDefault="001D355F" w:rsidP="00FD44A8">
      <w:pPr>
        <w:pStyle w:val="Heading5"/>
        <w:numPr>
          <w:ilvl w:val="3"/>
          <w:numId w:val="61"/>
        </w:numPr>
        <w:ind w:left="709"/>
        <w:rPr>
          <w:rFonts w:ascii="Montserrat" w:hAnsi="Montserrat" w:cs="Arial"/>
          <w:b/>
          <w:color w:val="auto"/>
          <w:sz w:val="20"/>
          <w:szCs w:val="20"/>
        </w:rPr>
      </w:pPr>
      <w:bookmarkStart w:id="254" w:name="_Toc157526106"/>
      <w:proofErr w:type="spellStart"/>
      <w:r w:rsidRPr="00FA46D3">
        <w:rPr>
          <w:rFonts w:ascii="Montserrat" w:hAnsi="Montserrat" w:cs="Arial"/>
          <w:b/>
          <w:color w:val="auto"/>
          <w:sz w:val="20"/>
          <w:szCs w:val="20"/>
        </w:rPr>
        <w:t>Service</w:t>
      </w:r>
      <w:proofErr w:type="spellEnd"/>
      <w:r w:rsidRPr="00FA46D3">
        <w:rPr>
          <w:rFonts w:ascii="Montserrat" w:hAnsi="Montserrat" w:cs="Arial"/>
          <w:b/>
          <w:color w:val="auto"/>
          <w:sz w:val="20"/>
          <w:szCs w:val="20"/>
        </w:rPr>
        <w:t xml:space="preserve"> </w:t>
      </w:r>
      <w:proofErr w:type="spellStart"/>
      <w:r w:rsidRPr="00FA46D3">
        <w:rPr>
          <w:rFonts w:ascii="Montserrat" w:hAnsi="Montserrat" w:cs="Arial"/>
          <w:b/>
          <w:color w:val="auto"/>
          <w:sz w:val="20"/>
          <w:szCs w:val="20"/>
        </w:rPr>
        <w:t>Desk</w:t>
      </w:r>
      <w:proofErr w:type="spellEnd"/>
      <w:r w:rsidRPr="00FA46D3">
        <w:rPr>
          <w:rFonts w:ascii="Montserrat" w:hAnsi="Montserrat" w:cs="Arial"/>
          <w:b/>
          <w:color w:val="auto"/>
          <w:sz w:val="20"/>
          <w:szCs w:val="20"/>
        </w:rPr>
        <w:t xml:space="preserve"> o Mesa de Servicio:</w:t>
      </w:r>
      <w:bookmarkEnd w:id="254"/>
      <w:r w:rsidRPr="00FA46D3">
        <w:rPr>
          <w:rFonts w:ascii="Montserrat" w:hAnsi="Montserrat" w:cs="Arial"/>
          <w:b/>
          <w:color w:val="auto"/>
          <w:sz w:val="20"/>
          <w:szCs w:val="20"/>
        </w:rPr>
        <w:t xml:space="preserve"> </w:t>
      </w:r>
    </w:p>
    <w:p w14:paraId="67AA35E7" w14:textId="1406305A" w:rsidR="001D355F" w:rsidRPr="001C6F51" w:rsidRDefault="001D355F" w:rsidP="001C6F51">
      <w:pPr>
        <w:spacing w:line="276" w:lineRule="auto"/>
        <w:jc w:val="both"/>
        <w:rPr>
          <w:rFonts w:ascii="Montserrat" w:hAnsi="Montserrat" w:cs="Arial"/>
          <w:sz w:val="20"/>
          <w:szCs w:val="20"/>
        </w:rPr>
      </w:pPr>
      <w:r w:rsidRPr="001C6F51">
        <w:rPr>
          <w:rFonts w:ascii="Montserrat" w:hAnsi="Montserrat" w:cs="Arial"/>
          <w:sz w:val="20"/>
          <w:szCs w:val="20"/>
        </w:rPr>
        <w:t>Tiene un enfoque estratégico, y está diseñada para ofrecer al usuario un único lugar al que acudir para todas sus necesidades de TI. El resultado final es que la mesa de servicio desempeña un papel fundamental en facilitar la integración de los procesos del negocio con el ecosistema tecnológico y la infraestructura más amplia de gestión de servicios.</w:t>
      </w:r>
    </w:p>
    <w:p w14:paraId="403D3799" w14:textId="77777777" w:rsidR="001C6F51" w:rsidRPr="001C6F51" w:rsidRDefault="001C6F51" w:rsidP="001C6F51">
      <w:pPr>
        <w:rPr>
          <w:lang w:val="es-ES"/>
        </w:rPr>
      </w:pPr>
    </w:p>
    <w:p w14:paraId="68EB3F71" w14:textId="1AE74063" w:rsidR="001C6F51" w:rsidRPr="00FA46D3" w:rsidRDefault="001D355F" w:rsidP="00FD44A8">
      <w:pPr>
        <w:pStyle w:val="Heading5"/>
        <w:numPr>
          <w:ilvl w:val="3"/>
          <w:numId w:val="61"/>
        </w:numPr>
        <w:ind w:left="709"/>
        <w:rPr>
          <w:rFonts w:ascii="Montserrat" w:hAnsi="Montserrat" w:cs="Arial"/>
          <w:b/>
          <w:color w:val="auto"/>
          <w:sz w:val="20"/>
          <w:szCs w:val="20"/>
        </w:rPr>
      </w:pPr>
      <w:bookmarkStart w:id="255" w:name="_Toc157526107"/>
      <w:r w:rsidRPr="00FA46D3">
        <w:rPr>
          <w:rFonts w:ascii="Montserrat" w:hAnsi="Montserrat" w:cs="Arial"/>
          <w:b/>
          <w:color w:val="auto"/>
          <w:sz w:val="20"/>
          <w:szCs w:val="20"/>
        </w:rPr>
        <w:t>Escalamiento</w:t>
      </w:r>
      <w:bookmarkEnd w:id="255"/>
    </w:p>
    <w:p w14:paraId="07E2BC35" w14:textId="41F82D36" w:rsidR="001D355F" w:rsidRDefault="001D355F" w:rsidP="00FA46D3">
      <w:pPr>
        <w:spacing w:line="276" w:lineRule="auto"/>
        <w:jc w:val="both"/>
        <w:rPr>
          <w:rFonts w:ascii="Montserrat" w:hAnsi="Montserrat" w:cs="Arial"/>
          <w:sz w:val="20"/>
          <w:szCs w:val="20"/>
        </w:rPr>
      </w:pPr>
      <w:r w:rsidRPr="009B5F27">
        <w:rPr>
          <w:rFonts w:ascii="Montserrat" w:hAnsi="Montserrat" w:cs="Arial"/>
          <w:sz w:val="20"/>
          <w:szCs w:val="20"/>
        </w:rPr>
        <w:t>Mecanismo para agilizar la solución oportuna que puede darse en cualquier etapa del servicio. Ocurre cuando el personal de un Nivel de Soporte transfiere el incidente hacía el siguiente nivel superior; porque no se cuenta con los recursos necesarios para solucionarlo.</w:t>
      </w:r>
    </w:p>
    <w:p w14:paraId="3A69ABBD" w14:textId="77777777" w:rsidR="00FA46D3" w:rsidRPr="00FA46D3" w:rsidRDefault="00FA46D3" w:rsidP="00FA46D3">
      <w:pPr>
        <w:rPr>
          <w:lang w:val="es-ES"/>
        </w:rPr>
      </w:pPr>
    </w:p>
    <w:p w14:paraId="764DC8BC" w14:textId="77777777" w:rsidR="00FA46D3" w:rsidRPr="00FA46D3" w:rsidRDefault="001D355F" w:rsidP="00FD44A8">
      <w:pPr>
        <w:pStyle w:val="Heading5"/>
        <w:numPr>
          <w:ilvl w:val="3"/>
          <w:numId w:val="61"/>
        </w:numPr>
        <w:ind w:left="709"/>
        <w:rPr>
          <w:rFonts w:ascii="Montserrat" w:hAnsi="Montserrat" w:cs="Arial"/>
          <w:b/>
          <w:color w:val="auto"/>
          <w:sz w:val="20"/>
          <w:szCs w:val="20"/>
        </w:rPr>
      </w:pPr>
      <w:bookmarkStart w:id="256" w:name="_Toc157526108"/>
      <w:r w:rsidRPr="00FA46D3">
        <w:rPr>
          <w:rFonts w:ascii="Montserrat" w:hAnsi="Montserrat" w:cs="Arial"/>
          <w:b/>
          <w:color w:val="auto"/>
          <w:sz w:val="20"/>
          <w:szCs w:val="20"/>
        </w:rPr>
        <w:t>Soporte de Primer Nivel</w:t>
      </w:r>
      <w:bookmarkEnd w:id="256"/>
    </w:p>
    <w:p w14:paraId="205AF634" w14:textId="17D58B4D" w:rsidR="001D355F" w:rsidRDefault="001D355F" w:rsidP="001D355F">
      <w:pPr>
        <w:spacing w:line="276" w:lineRule="auto"/>
        <w:jc w:val="both"/>
        <w:rPr>
          <w:rFonts w:ascii="Montserrat" w:hAnsi="Montserrat" w:cs="Arial"/>
          <w:sz w:val="20"/>
          <w:szCs w:val="20"/>
        </w:rPr>
      </w:pPr>
      <w:r w:rsidRPr="009B5F27">
        <w:rPr>
          <w:rFonts w:ascii="Montserrat" w:hAnsi="Montserrat" w:cs="Arial"/>
          <w:sz w:val="20"/>
          <w:szCs w:val="20"/>
        </w:rPr>
        <w:t>Es aquel soporte de la primera línea de atención que brindan los auxiliares técnicos del equipo de soporte técnico. En la Mesa de Servicio se clasifican y priorizan las solicitudes, se atienden las del ámbito operativo o funcional; se resuelven los casos que sean pertinentes y estén dentro de sus capacidades, y se escalan cuando sea necesario, al soporte de segundo nivel.</w:t>
      </w:r>
    </w:p>
    <w:p w14:paraId="5AA67D59" w14:textId="77777777" w:rsidR="00FA46D3" w:rsidRPr="009B5F27" w:rsidRDefault="00FA46D3" w:rsidP="001D355F">
      <w:pPr>
        <w:spacing w:line="276" w:lineRule="auto"/>
        <w:jc w:val="both"/>
        <w:rPr>
          <w:rFonts w:ascii="Montserrat" w:hAnsi="Montserrat" w:cs="Arial"/>
          <w:sz w:val="20"/>
          <w:szCs w:val="20"/>
        </w:rPr>
      </w:pPr>
    </w:p>
    <w:p w14:paraId="34B992BA" w14:textId="77777777" w:rsidR="00FA46D3" w:rsidRPr="00FA46D3" w:rsidRDefault="001D355F" w:rsidP="00FD44A8">
      <w:pPr>
        <w:pStyle w:val="Heading5"/>
        <w:numPr>
          <w:ilvl w:val="3"/>
          <w:numId w:val="61"/>
        </w:numPr>
        <w:ind w:left="709"/>
        <w:rPr>
          <w:rFonts w:ascii="Montserrat" w:hAnsi="Montserrat" w:cs="Arial"/>
          <w:b/>
          <w:color w:val="auto"/>
          <w:sz w:val="20"/>
          <w:szCs w:val="20"/>
        </w:rPr>
      </w:pPr>
      <w:bookmarkStart w:id="257" w:name="_Toc157526109"/>
      <w:r w:rsidRPr="00FA46D3">
        <w:rPr>
          <w:rFonts w:ascii="Montserrat" w:hAnsi="Montserrat" w:cs="Arial"/>
          <w:b/>
          <w:color w:val="auto"/>
          <w:sz w:val="20"/>
          <w:szCs w:val="20"/>
        </w:rPr>
        <w:t>Soporte de Segundo Nivel</w:t>
      </w:r>
      <w:bookmarkEnd w:id="257"/>
    </w:p>
    <w:p w14:paraId="5CA3DE2A" w14:textId="1243239A" w:rsidR="001D355F" w:rsidRDefault="001D355F" w:rsidP="001D355F">
      <w:pPr>
        <w:spacing w:line="276" w:lineRule="auto"/>
        <w:jc w:val="both"/>
        <w:rPr>
          <w:rFonts w:ascii="Montserrat" w:hAnsi="Montserrat" w:cs="Arial"/>
          <w:sz w:val="20"/>
          <w:szCs w:val="20"/>
        </w:rPr>
      </w:pPr>
      <w:r w:rsidRPr="009B5F27">
        <w:rPr>
          <w:rFonts w:ascii="Montserrat" w:hAnsi="Montserrat" w:cs="Arial"/>
          <w:sz w:val="20"/>
          <w:szCs w:val="20"/>
        </w:rPr>
        <w:t>Es el soporte brindado por los equipos de Soporte Técnico, Infraestructura y Redes, Seguridad, Desarrollo y Base de Datos; quienes atienden las solicitudes que no pueden ser resueltas en el primer nivel de soporte o escalan.</w:t>
      </w:r>
    </w:p>
    <w:p w14:paraId="321C6E9F" w14:textId="77777777" w:rsidR="00FA46D3" w:rsidRPr="009B5F27" w:rsidRDefault="00FA46D3" w:rsidP="001D355F">
      <w:pPr>
        <w:spacing w:line="276" w:lineRule="auto"/>
        <w:jc w:val="both"/>
        <w:rPr>
          <w:rFonts w:ascii="Montserrat" w:hAnsi="Montserrat" w:cs="Arial"/>
          <w:sz w:val="20"/>
          <w:szCs w:val="20"/>
        </w:rPr>
      </w:pPr>
    </w:p>
    <w:p w14:paraId="0FA1E373" w14:textId="77777777" w:rsidR="00FA46D3" w:rsidRPr="00FA46D3" w:rsidRDefault="001D355F" w:rsidP="00FD44A8">
      <w:pPr>
        <w:pStyle w:val="Heading5"/>
        <w:numPr>
          <w:ilvl w:val="3"/>
          <w:numId w:val="61"/>
        </w:numPr>
        <w:ind w:left="709"/>
        <w:rPr>
          <w:rFonts w:ascii="Montserrat" w:hAnsi="Montserrat" w:cs="Arial"/>
          <w:b/>
          <w:color w:val="auto"/>
          <w:sz w:val="20"/>
          <w:szCs w:val="20"/>
        </w:rPr>
      </w:pPr>
      <w:bookmarkStart w:id="258" w:name="_Toc157526110"/>
      <w:r w:rsidRPr="00FA46D3">
        <w:rPr>
          <w:rFonts w:ascii="Montserrat" w:hAnsi="Montserrat" w:cs="Arial"/>
          <w:b/>
          <w:color w:val="auto"/>
          <w:sz w:val="20"/>
          <w:szCs w:val="20"/>
        </w:rPr>
        <w:t>Soporte de Tercer Nivel</w:t>
      </w:r>
      <w:bookmarkEnd w:id="258"/>
    </w:p>
    <w:p w14:paraId="158ED0B8" w14:textId="1AE64997" w:rsidR="001D355F" w:rsidRPr="009B5F27" w:rsidRDefault="001D355F" w:rsidP="001D355F">
      <w:pPr>
        <w:spacing w:line="276" w:lineRule="auto"/>
        <w:jc w:val="both"/>
        <w:rPr>
          <w:rFonts w:ascii="Montserrat" w:hAnsi="Montserrat" w:cs="Arial"/>
          <w:sz w:val="20"/>
          <w:szCs w:val="20"/>
        </w:rPr>
      </w:pPr>
      <w:r w:rsidRPr="009B5F27">
        <w:rPr>
          <w:rFonts w:ascii="Montserrat" w:hAnsi="Montserrat" w:cs="Arial"/>
          <w:sz w:val="20"/>
          <w:szCs w:val="20"/>
        </w:rPr>
        <w:t>Es el soporte especializado, realizado por los proveedores de bienes y servicios, éste soporte se presta bajo la supervisión y el apoyo del soporte de segundo nivel.</w:t>
      </w:r>
    </w:p>
    <w:p w14:paraId="22E9E60E" w14:textId="77777777" w:rsidR="001D355F" w:rsidRPr="009B5F27" w:rsidRDefault="001D355F" w:rsidP="001D355F">
      <w:pPr>
        <w:spacing w:line="276" w:lineRule="auto"/>
        <w:jc w:val="center"/>
        <w:rPr>
          <w:rFonts w:ascii="Montserrat" w:hAnsi="Montserrat" w:cs="Arial"/>
          <w:sz w:val="20"/>
          <w:szCs w:val="20"/>
        </w:rPr>
      </w:pPr>
      <w:r w:rsidRPr="009B5F27">
        <w:rPr>
          <w:rFonts w:ascii="Montserrat" w:hAnsi="Montserrat"/>
          <w:noProof/>
          <w:sz w:val="20"/>
          <w:szCs w:val="20"/>
        </w:rPr>
        <w:drawing>
          <wp:inline distT="0" distB="0" distL="0" distR="0" wp14:anchorId="4DC7D8E6" wp14:editId="249A9EEB">
            <wp:extent cx="5408086" cy="2211070"/>
            <wp:effectExtent l="0" t="0" r="2540" b="0"/>
            <wp:docPr id="2141397239" name="Imagen 2141397239" descr="Imagen que contien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97239" name="Imagen 2141397239" descr="Imagen que contiene computadora&#10;&#10;Descripción generada automáticamente"/>
                    <pic:cNvPicPr/>
                  </pic:nvPicPr>
                  <pic:blipFill>
                    <a:blip r:embed="rId73">
                      <a:extLst>
                        <a:ext uri="{28A0092B-C50C-407E-A947-70E740481C1C}">
                          <a14:useLocalDpi xmlns:a14="http://schemas.microsoft.com/office/drawing/2010/main" val="0"/>
                        </a:ext>
                      </a:extLst>
                    </a:blip>
                    <a:stretch>
                      <a:fillRect/>
                    </a:stretch>
                  </pic:blipFill>
                  <pic:spPr>
                    <a:xfrm>
                      <a:off x="0" y="0"/>
                      <a:ext cx="5408086" cy="2211070"/>
                    </a:xfrm>
                    <a:prstGeom prst="rect">
                      <a:avLst/>
                    </a:prstGeom>
                  </pic:spPr>
                </pic:pic>
              </a:graphicData>
            </a:graphic>
          </wp:inline>
        </w:drawing>
      </w:r>
    </w:p>
    <w:p w14:paraId="616D6160" w14:textId="56ACBDA3" w:rsidR="00FA46D3" w:rsidRDefault="00FA46D3" w:rsidP="00FA46D3">
      <w:pPr>
        <w:pStyle w:val="Caption"/>
        <w:jc w:val="center"/>
        <w:rPr>
          <w:rFonts w:ascii="Montserrat" w:hAnsi="Montserrat" w:cs="Arial"/>
          <w:color w:val="000000" w:themeColor="text1"/>
          <w:sz w:val="14"/>
          <w:szCs w:val="14"/>
        </w:rPr>
      </w:pPr>
      <w:bookmarkStart w:id="259" w:name="_Toc157526450"/>
      <w:r w:rsidRPr="005B6118">
        <w:rPr>
          <w:rFonts w:ascii="Montserrat" w:hAnsi="Montserrat" w:cs="Arial"/>
          <w:color w:val="000000" w:themeColor="text1"/>
          <w:sz w:val="14"/>
          <w:szCs w:val="14"/>
        </w:rPr>
        <w:t xml:space="preserve">Ilustración </w:t>
      </w:r>
      <w:r w:rsidRPr="005B6118">
        <w:rPr>
          <w:rFonts w:ascii="Montserrat" w:hAnsi="Montserrat" w:cs="Arial"/>
          <w:color w:val="000000" w:themeColor="text1"/>
          <w:sz w:val="14"/>
          <w:szCs w:val="14"/>
        </w:rPr>
        <w:fldChar w:fldCharType="begin"/>
      </w:r>
      <w:r w:rsidRPr="005B6118">
        <w:rPr>
          <w:rFonts w:ascii="Montserrat" w:hAnsi="Montserrat" w:cs="Arial"/>
          <w:color w:val="000000" w:themeColor="text1"/>
          <w:sz w:val="14"/>
          <w:szCs w:val="14"/>
        </w:rPr>
        <w:instrText xml:space="preserve"> SEQ Ilustración \* ARABIC </w:instrText>
      </w:r>
      <w:r w:rsidRPr="005B6118">
        <w:rPr>
          <w:rFonts w:ascii="Montserrat" w:hAnsi="Montserrat" w:cs="Arial"/>
          <w:color w:val="000000" w:themeColor="text1"/>
          <w:sz w:val="14"/>
          <w:szCs w:val="14"/>
        </w:rPr>
        <w:fldChar w:fldCharType="separate"/>
      </w:r>
      <w:r w:rsidR="003C3C4C">
        <w:rPr>
          <w:rFonts w:ascii="Montserrat" w:hAnsi="Montserrat" w:cs="Arial"/>
          <w:noProof/>
          <w:color w:val="000000" w:themeColor="text1"/>
          <w:sz w:val="14"/>
          <w:szCs w:val="14"/>
        </w:rPr>
        <w:t>34</w:t>
      </w:r>
      <w:r w:rsidRPr="005B6118">
        <w:rPr>
          <w:rFonts w:ascii="Montserrat" w:hAnsi="Montserrat" w:cs="Arial"/>
          <w:color w:val="000000" w:themeColor="text1"/>
          <w:sz w:val="14"/>
          <w:szCs w:val="14"/>
        </w:rPr>
        <w:fldChar w:fldCharType="end"/>
      </w:r>
      <w:r w:rsidRPr="005B6118">
        <w:rPr>
          <w:rFonts w:ascii="Montserrat" w:hAnsi="Montserrat" w:cs="Arial"/>
          <w:color w:val="000000" w:themeColor="text1"/>
          <w:sz w:val="14"/>
          <w:szCs w:val="14"/>
        </w:rPr>
        <w:t xml:space="preserve"> </w:t>
      </w:r>
      <w:r w:rsidR="00615A30">
        <w:rPr>
          <w:rFonts w:ascii="Montserrat" w:hAnsi="Montserrat" w:cs="Arial"/>
          <w:color w:val="000000" w:themeColor="text1"/>
          <w:sz w:val="14"/>
          <w:szCs w:val="14"/>
        </w:rPr>
        <w:t>Modelo de Gestión de solicitudes</w:t>
      </w:r>
      <w:bookmarkEnd w:id="259"/>
      <w:r w:rsidR="00615A30">
        <w:rPr>
          <w:rFonts w:ascii="Montserrat" w:hAnsi="Montserrat" w:cs="Arial"/>
          <w:color w:val="000000" w:themeColor="text1"/>
          <w:sz w:val="14"/>
          <w:szCs w:val="14"/>
        </w:rPr>
        <w:t xml:space="preserve"> </w:t>
      </w:r>
    </w:p>
    <w:p w14:paraId="6B8E31B1" w14:textId="77777777" w:rsidR="00B94D1F" w:rsidRDefault="00B94D1F" w:rsidP="00B94D1F">
      <w:pPr>
        <w:rPr>
          <w:lang w:val="es-ES"/>
        </w:rPr>
      </w:pPr>
    </w:p>
    <w:p w14:paraId="52930936" w14:textId="77777777" w:rsidR="00B94D1F" w:rsidRPr="00B94D1F" w:rsidRDefault="00B94D1F" w:rsidP="00B94D1F">
      <w:pPr>
        <w:rPr>
          <w:lang w:val="es-ES"/>
        </w:rPr>
      </w:pPr>
    </w:p>
    <w:p w14:paraId="665E45C8" w14:textId="28A40293" w:rsidR="001D355F" w:rsidRPr="00D901F2" w:rsidRDefault="001D355F" w:rsidP="00FD44A8">
      <w:pPr>
        <w:pStyle w:val="Heading5"/>
        <w:numPr>
          <w:ilvl w:val="3"/>
          <w:numId w:val="61"/>
        </w:numPr>
        <w:ind w:left="709"/>
        <w:rPr>
          <w:rFonts w:ascii="Montserrat" w:hAnsi="Montserrat" w:cs="Arial"/>
          <w:b/>
          <w:color w:val="000000" w:themeColor="text1"/>
          <w:sz w:val="20"/>
          <w:szCs w:val="20"/>
        </w:rPr>
      </w:pPr>
      <w:bookmarkStart w:id="260" w:name="_Toc49171441"/>
      <w:bookmarkStart w:id="261" w:name="_Toc157526111"/>
      <w:r w:rsidRPr="00D901F2">
        <w:rPr>
          <w:rFonts w:ascii="Montserrat" w:hAnsi="Montserrat" w:cs="Arial"/>
          <w:b/>
          <w:color w:val="000000" w:themeColor="text1"/>
          <w:sz w:val="20"/>
          <w:szCs w:val="20"/>
        </w:rPr>
        <w:t>Criterios de calidad y procesos de gestión de servicios de TIC</w:t>
      </w:r>
      <w:bookmarkEnd w:id="260"/>
      <w:bookmarkEnd w:id="261"/>
    </w:p>
    <w:p w14:paraId="4EDC5D7D" w14:textId="28A40293" w:rsidR="00D901F2" w:rsidRDefault="00D901F2" w:rsidP="00615A30">
      <w:pPr>
        <w:spacing w:line="276" w:lineRule="auto"/>
        <w:jc w:val="both"/>
        <w:rPr>
          <w:rFonts w:ascii="Montserrat" w:hAnsi="Montserrat" w:cs="Arial"/>
          <w:color w:val="000000" w:themeColor="text1"/>
          <w:sz w:val="20"/>
          <w:szCs w:val="20"/>
        </w:rPr>
      </w:pPr>
    </w:p>
    <w:p w14:paraId="4E4CF191" w14:textId="564C7975" w:rsidR="001D355F" w:rsidRPr="00DA7691" w:rsidRDefault="001D355F" w:rsidP="00615A30">
      <w:pPr>
        <w:spacing w:line="276" w:lineRule="auto"/>
        <w:jc w:val="both"/>
        <w:rPr>
          <w:rFonts w:ascii="Montserrat" w:hAnsi="Montserrat" w:cs="Arial"/>
          <w:color w:val="000000" w:themeColor="text1"/>
          <w:sz w:val="20"/>
          <w:szCs w:val="20"/>
        </w:rPr>
      </w:pPr>
      <w:r w:rsidRPr="00DA7691">
        <w:rPr>
          <w:rFonts w:ascii="Montserrat" w:hAnsi="Montserrat" w:cs="Arial"/>
          <w:color w:val="000000" w:themeColor="text1"/>
          <w:sz w:val="20"/>
          <w:szCs w:val="20"/>
        </w:rPr>
        <w:t>Como parte de la estrategia de TI, se han direccionado importantes esfuerzos dentro de toda la plataforma tecnológica estableciendo los servicios críticos en alta disponibilidad, para lo cual se cuenta en implementación (no sé si ya está implementado) sistema redundante en las capas de datos, con el fin de mitigar los riesgos de interrupción del servicio causados por fallas de hardware y/o comunicaciones. Otro criterio de calidad es la gestión de capacidad, que permite responder de manera rápida y controlada a la demanda de los servicios ofrecidos; todo lo anterior se realiza implementando las mejores prácticas y el modelo de gestión de TI. Se está trabajando en la implementación de metodologías basadas en marcos de gestión de Servicios ITIL, que ayuden a dinamizar prácticas de tecnologías de la información de manera coherente y sistemática Esto hace parte del desarrollo del Plan estratégico de Desarrollo -PED- 2023-2027.</w:t>
      </w:r>
    </w:p>
    <w:p w14:paraId="78DC331F" w14:textId="77777777" w:rsidR="001D355F" w:rsidRPr="00DA7691" w:rsidRDefault="001D355F" w:rsidP="00615A30">
      <w:pPr>
        <w:spacing w:line="276" w:lineRule="auto"/>
        <w:jc w:val="both"/>
        <w:rPr>
          <w:rFonts w:ascii="Montserrat" w:hAnsi="Montserrat" w:cs="Arial"/>
          <w:color w:val="000000" w:themeColor="text1"/>
          <w:sz w:val="20"/>
          <w:szCs w:val="20"/>
        </w:rPr>
      </w:pPr>
      <w:r w:rsidRPr="00DA7691">
        <w:rPr>
          <w:rFonts w:ascii="Montserrat" w:hAnsi="Montserrat" w:cs="Arial"/>
          <w:color w:val="000000" w:themeColor="text1"/>
          <w:sz w:val="20"/>
          <w:szCs w:val="20"/>
        </w:rPr>
        <w:t>Como área de servicio, la Dirección de TI tiene planeado como mínimo las siguientes acciones con la finalidad de abordar una gestión de monitoreo de la calidad de los servicios:</w:t>
      </w:r>
    </w:p>
    <w:p w14:paraId="32A2183C" w14:textId="77777777" w:rsidR="001D355F" w:rsidRPr="00DA7691" w:rsidRDefault="001D355F" w:rsidP="00FD44A8">
      <w:pPr>
        <w:pStyle w:val="ListParagraph"/>
        <w:numPr>
          <w:ilvl w:val="0"/>
          <w:numId w:val="44"/>
        </w:numPr>
        <w:spacing w:after="0" w:line="276" w:lineRule="auto"/>
        <w:jc w:val="both"/>
        <w:rPr>
          <w:rFonts w:ascii="Montserrat" w:eastAsiaTheme="minorEastAsia" w:hAnsi="Montserrat" w:cs="Arial"/>
          <w:color w:val="000000" w:themeColor="text1"/>
          <w:sz w:val="20"/>
          <w:szCs w:val="20"/>
        </w:rPr>
      </w:pPr>
      <w:r w:rsidRPr="00DA7691">
        <w:rPr>
          <w:rFonts w:ascii="Montserrat" w:eastAsia="Arial" w:hAnsi="Montserrat" w:cs="Arial"/>
          <w:color w:val="000000" w:themeColor="text1"/>
          <w:sz w:val="20"/>
          <w:szCs w:val="20"/>
          <w:lang w:val="es-ES"/>
        </w:rPr>
        <w:t>Recolección de las opiniones de los usuarios.</w:t>
      </w:r>
    </w:p>
    <w:p w14:paraId="0F8885E6" w14:textId="77777777" w:rsidR="001D355F" w:rsidRPr="00DA7691" w:rsidRDefault="001D355F" w:rsidP="00FD44A8">
      <w:pPr>
        <w:pStyle w:val="ListParagraph"/>
        <w:numPr>
          <w:ilvl w:val="1"/>
          <w:numId w:val="44"/>
        </w:numPr>
        <w:spacing w:after="0" w:line="276" w:lineRule="auto"/>
        <w:jc w:val="both"/>
        <w:rPr>
          <w:rFonts w:ascii="Montserrat" w:hAnsi="Montserrat" w:cs="Arial"/>
          <w:color w:val="000000" w:themeColor="text1"/>
          <w:sz w:val="20"/>
          <w:szCs w:val="20"/>
        </w:rPr>
      </w:pPr>
      <w:r w:rsidRPr="00DA7691">
        <w:rPr>
          <w:rFonts w:ascii="Montserrat" w:eastAsia="Arial" w:hAnsi="Montserrat" w:cs="Arial"/>
          <w:color w:val="000000" w:themeColor="text1"/>
          <w:sz w:val="20"/>
          <w:szCs w:val="20"/>
          <w:lang w:val="es-ES"/>
        </w:rPr>
        <w:t>Realizar encuestas de Satisfacción</w:t>
      </w:r>
    </w:p>
    <w:p w14:paraId="038582B4" w14:textId="77777777" w:rsidR="001D355F" w:rsidRPr="00DA7691" w:rsidRDefault="001D355F" w:rsidP="00FD44A8">
      <w:pPr>
        <w:pStyle w:val="ListParagraph"/>
        <w:numPr>
          <w:ilvl w:val="1"/>
          <w:numId w:val="44"/>
        </w:numPr>
        <w:spacing w:after="0" w:line="276" w:lineRule="auto"/>
        <w:jc w:val="both"/>
        <w:rPr>
          <w:rFonts w:ascii="Montserrat" w:hAnsi="Montserrat" w:cs="Arial"/>
          <w:color w:val="000000" w:themeColor="text1"/>
          <w:sz w:val="20"/>
          <w:szCs w:val="20"/>
        </w:rPr>
      </w:pPr>
      <w:r w:rsidRPr="00DA7691">
        <w:rPr>
          <w:rFonts w:ascii="Montserrat" w:eastAsia="Arial" w:hAnsi="Montserrat" w:cs="Arial"/>
          <w:color w:val="000000" w:themeColor="text1"/>
          <w:sz w:val="20"/>
          <w:szCs w:val="20"/>
          <w:lang w:val="es-ES"/>
        </w:rPr>
        <w:t>Realizar pruebas de usabilidad</w:t>
      </w:r>
    </w:p>
    <w:p w14:paraId="33F3E512" w14:textId="77777777" w:rsidR="001D355F" w:rsidRPr="00DA7691" w:rsidRDefault="001D355F" w:rsidP="00FD44A8">
      <w:pPr>
        <w:pStyle w:val="ListParagraph"/>
        <w:numPr>
          <w:ilvl w:val="1"/>
          <w:numId w:val="44"/>
        </w:numPr>
        <w:spacing w:after="0" w:line="276" w:lineRule="auto"/>
        <w:jc w:val="both"/>
        <w:rPr>
          <w:rFonts w:ascii="Montserrat" w:hAnsi="Montserrat" w:cs="Arial"/>
          <w:color w:val="000000" w:themeColor="text1"/>
          <w:sz w:val="20"/>
          <w:szCs w:val="20"/>
        </w:rPr>
      </w:pPr>
      <w:r w:rsidRPr="00DA7691">
        <w:rPr>
          <w:rFonts w:ascii="Montserrat" w:eastAsia="Arial" w:hAnsi="Montserrat" w:cs="Arial"/>
          <w:color w:val="000000" w:themeColor="text1"/>
          <w:sz w:val="20"/>
          <w:szCs w:val="20"/>
          <w:lang w:val="es-ES"/>
        </w:rPr>
        <w:t>Fomentar el proceso de retroalimentación</w:t>
      </w:r>
    </w:p>
    <w:p w14:paraId="2EA7A76D" w14:textId="77777777" w:rsidR="001D355F" w:rsidRPr="00DA7691" w:rsidRDefault="001D355F" w:rsidP="00FD44A8">
      <w:pPr>
        <w:pStyle w:val="ListParagraph"/>
        <w:numPr>
          <w:ilvl w:val="1"/>
          <w:numId w:val="44"/>
        </w:numPr>
        <w:spacing w:after="0" w:line="276" w:lineRule="auto"/>
        <w:jc w:val="both"/>
        <w:rPr>
          <w:rFonts w:ascii="Montserrat" w:hAnsi="Montserrat" w:cs="Arial"/>
          <w:color w:val="000000" w:themeColor="text1"/>
          <w:sz w:val="20"/>
          <w:szCs w:val="20"/>
        </w:rPr>
      </w:pPr>
      <w:r w:rsidRPr="00DA7691">
        <w:rPr>
          <w:rFonts w:ascii="Montserrat" w:eastAsia="Arial" w:hAnsi="Montserrat" w:cs="Arial"/>
          <w:color w:val="000000" w:themeColor="text1"/>
          <w:sz w:val="20"/>
          <w:szCs w:val="20"/>
          <w:lang w:val="es-ES"/>
        </w:rPr>
        <w:t>Implementar mecanismos de gestión de requerimientos</w:t>
      </w:r>
    </w:p>
    <w:p w14:paraId="70CEC9CD" w14:textId="77777777" w:rsidR="001D355F" w:rsidRPr="00DA7691" w:rsidRDefault="001D355F" w:rsidP="00FD44A8">
      <w:pPr>
        <w:pStyle w:val="ListParagraph"/>
        <w:numPr>
          <w:ilvl w:val="0"/>
          <w:numId w:val="44"/>
        </w:numPr>
        <w:spacing w:after="0" w:line="276" w:lineRule="auto"/>
        <w:jc w:val="both"/>
        <w:rPr>
          <w:rFonts w:ascii="Montserrat" w:eastAsiaTheme="minorEastAsia" w:hAnsi="Montserrat" w:cs="Arial"/>
          <w:color w:val="000000" w:themeColor="text1"/>
          <w:sz w:val="20"/>
          <w:szCs w:val="20"/>
        </w:rPr>
      </w:pPr>
      <w:r w:rsidRPr="00DA7691">
        <w:rPr>
          <w:rFonts w:ascii="Montserrat" w:eastAsia="Arial" w:hAnsi="Montserrat" w:cs="Arial"/>
          <w:color w:val="000000" w:themeColor="text1"/>
          <w:sz w:val="20"/>
          <w:szCs w:val="20"/>
          <w:lang w:val="es-ES"/>
        </w:rPr>
        <w:t xml:space="preserve">Evaluar los servicios ofrecidos a los usuarios. </w:t>
      </w:r>
    </w:p>
    <w:p w14:paraId="4820A912" w14:textId="77777777" w:rsidR="001D355F" w:rsidRPr="00DA7691" w:rsidRDefault="001D355F" w:rsidP="00FD44A8">
      <w:pPr>
        <w:pStyle w:val="ListParagraph"/>
        <w:numPr>
          <w:ilvl w:val="1"/>
          <w:numId w:val="44"/>
        </w:numPr>
        <w:spacing w:after="0" w:line="276" w:lineRule="auto"/>
        <w:jc w:val="both"/>
        <w:rPr>
          <w:rFonts w:ascii="Montserrat" w:hAnsi="Montserrat" w:cs="Arial"/>
          <w:color w:val="000000" w:themeColor="text1"/>
          <w:sz w:val="20"/>
          <w:szCs w:val="20"/>
        </w:rPr>
      </w:pPr>
      <w:r w:rsidRPr="00DA7691">
        <w:rPr>
          <w:rFonts w:ascii="Montserrat" w:eastAsia="Arial" w:hAnsi="Montserrat" w:cs="Arial"/>
          <w:color w:val="000000" w:themeColor="text1"/>
          <w:sz w:val="20"/>
          <w:szCs w:val="20"/>
          <w:lang w:val="es-ES"/>
        </w:rPr>
        <w:t>Medir la capacidad de respuesta</w:t>
      </w:r>
    </w:p>
    <w:p w14:paraId="2802EB16" w14:textId="77777777" w:rsidR="001D355F" w:rsidRPr="00DA7691" w:rsidRDefault="001D355F" w:rsidP="00FD44A8">
      <w:pPr>
        <w:pStyle w:val="ListParagraph"/>
        <w:numPr>
          <w:ilvl w:val="1"/>
          <w:numId w:val="44"/>
        </w:numPr>
        <w:spacing w:after="0" w:line="276" w:lineRule="auto"/>
        <w:jc w:val="both"/>
        <w:rPr>
          <w:rFonts w:ascii="Montserrat" w:hAnsi="Montserrat" w:cs="Arial"/>
          <w:color w:val="000000" w:themeColor="text1"/>
          <w:sz w:val="20"/>
          <w:szCs w:val="20"/>
        </w:rPr>
      </w:pPr>
      <w:r w:rsidRPr="00DA7691">
        <w:rPr>
          <w:rFonts w:ascii="Montserrat" w:eastAsia="Arial" w:hAnsi="Montserrat" w:cs="Arial"/>
          <w:color w:val="000000" w:themeColor="text1"/>
          <w:sz w:val="20"/>
          <w:szCs w:val="20"/>
          <w:lang w:val="es-ES"/>
        </w:rPr>
        <w:t>Medir la experiencia del usuario con el servicio</w:t>
      </w:r>
    </w:p>
    <w:p w14:paraId="130172C7" w14:textId="77777777" w:rsidR="001D355F" w:rsidRPr="00DA7691" w:rsidRDefault="001D355F" w:rsidP="00FD44A8">
      <w:pPr>
        <w:pStyle w:val="ListParagraph"/>
        <w:numPr>
          <w:ilvl w:val="0"/>
          <w:numId w:val="44"/>
        </w:numPr>
        <w:spacing w:after="0" w:line="276" w:lineRule="auto"/>
        <w:jc w:val="both"/>
        <w:rPr>
          <w:rFonts w:ascii="Montserrat" w:eastAsiaTheme="minorEastAsia" w:hAnsi="Montserrat" w:cs="Arial"/>
          <w:color w:val="000000" w:themeColor="text1"/>
          <w:sz w:val="20"/>
          <w:szCs w:val="20"/>
        </w:rPr>
      </w:pPr>
      <w:r w:rsidRPr="00DA7691">
        <w:rPr>
          <w:rFonts w:ascii="Montserrat" w:eastAsia="Arial" w:hAnsi="Montserrat" w:cs="Arial"/>
          <w:color w:val="000000" w:themeColor="text1"/>
          <w:sz w:val="20"/>
          <w:szCs w:val="20"/>
          <w:lang w:val="es-ES"/>
        </w:rPr>
        <w:t>Realizar mejoras a los servicios ofrecidos.</w:t>
      </w:r>
    </w:p>
    <w:p w14:paraId="399CF038" w14:textId="2F774D12" w:rsidR="00615A30" w:rsidRPr="00DA7691" w:rsidRDefault="00615A30">
      <w:pPr>
        <w:rPr>
          <w:rFonts w:ascii="Montserrat" w:hAnsi="Montserrat"/>
          <w:color w:val="000000" w:themeColor="text1"/>
        </w:rPr>
      </w:pPr>
      <w:r w:rsidRPr="00DA7691">
        <w:rPr>
          <w:rFonts w:ascii="Montserrat" w:hAnsi="Montserrat"/>
          <w:color w:val="000000" w:themeColor="text1"/>
        </w:rPr>
        <w:br w:type="page"/>
      </w:r>
    </w:p>
    <w:p w14:paraId="41B2BAE5" w14:textId="77777777" w:rsidR="001D355F" w:rsidRPr="00E06E48" w:rsidRDefault="001D355F" w:rsidP="00FD44A8">
      <w:pPr>
        <w:pStyle w:val="Heading3"/>
        <w:numPr>
          <w:ilvl w:val="1"/>
          <w:numId w:val="61"/>
        </w:numPr>
        <w:ind w:left="426"/>
        <w:rPr>
          <w:rFonts w:ascii="Montserrat" w:hAnsi="Montserrat" w:cs="Arial"/>
          <w:b/>
          <w:bCs/>
          <w:color w:val="000000" w:themeColor="text1"/>
          <w:sz w:val="22"/>
          <w:szCs w:val="22"/>
        </w:rPr>
      </w:pPr>
      <w:bookmarkStart w:id="262" w:name="_Toc157526112"/>
      <w:r w:rsidRPr="00E06E48">
        <w:rPr>
          <w:rFonts w:ascii="Montserrat" w:hAnsi="Montserrat" w:cs="Arial"/>
          <w:b/>
          <w:bCs/>
          <w:color w:val="000000" w:themeColor="text1"/>
          <w:sz w:val="22"/>
          <w:szCs w:val="22"/>
        </w:rPr>
        <w:t>MATRIZ DOFA GENERAL</w:t>
      </w:r>
      <w:bookmarkEnd w:id="262"/>
    </w:p>
    <w:p w14:paraId="00B8B3AB" w14:textId="77777777" w:rsidR="001D355F" w:rsidRPr="00E06E48" w:rsidRDefault="001D355F" w:rsidP="001D355F">
      <w:pPr>
        <w:rPr>
          <w:rFonts w:ascii="Montserrat" w:hAnsi="Montserrat"/>
          <w:lang w:val="es-ES"/>
        </w:rPr>
      </w:pPr>
    </w:p>
    <w:tbl>
      <w:tblPr>
        <w:tblW w:w="8870" w:type="dxa"/>
        <w:tblCellMar>
          <w:left w:w="70" w:type="dxa"/>
          <w:right w:w="70" w:type="dxa"/>
        </w:tblCellMar>
        <w:tblLook w:val="04A0" w:firstRow="1" w:lastRow="0" w:firstColumn="1" w:lastColumn="0" w:noHBand="0" w:noVBand="1"/>
      </w:tblPr>
      <w:tblGrid>
        <w:gridCol w:w="335"/>
        <w:gridCol w:w="220"/>
        <w:gridCol w:w="438"/>
        <w:gridCol w:w="3380"/>
        <w:gridCol w:w="163"/>
        <w:gridCol w:w="318"/>
        <w:gridCol w:w="4016"/>
      </w:tblGrid>
      <w:tr w:rsidR="001D355F" w:rsidRPr="00E06E48" w14:paraId="4C1619BE" w14:textId="77777777">
        <w:trPr>
          <w:trHeight w:val="186"/>
        </w:trPr>
        <w:tc>
          <w:tcPr>
            <w:tcW w:w="335" w:type="dxa"/>
            <w:tcBorders>
              <w:top w:val="nil"/>
              <w:left w:val="nil"/>
              <w:bottom w:val="nil"/>
              <w:right w:val="nil"/>
            </w:tcBorders>
            <w:shd w:val="clear" w:color="auto" w:fill="auto"/>
            <w:noWrap/>
            <w:vAlign w:val="center"/>
            <w:hideMark/>
          </w:tcPr>
          <w:p w14:paraId="48D15DBE" w14:textId="77777777" w:rsidR="001D355F" w:rsidRPr="00E06E48" w:rsidRDefault="001D355F">
            <w:pPr>
              <w:spacing w:after="0" w:line="240" w:lineRule="auto"/>
              <w:rPr>
                <w:rFonts w:ascii="Montserrat" w:eastAsia="Times New Roman" w:hAnsi="Montserrat" w:cs="Arial"/>
                <w:sz w:val="14"/>
                <w:szCs w:val="14"/>
                <w:lang w:eastAsia="es-CO"/>
              </w:rPr>
            </w:pPr>
          </w:p>
        </w:tc>
        <w:tc>
          <w:tcPr>
            <w:tcW w:w="220" w:type="dxa"/>
            <w:tcBorders>
              <w:top w:val="nil"/>
              <w:left w:val="nil"/>
              <w:bottom w:val="nil"/>
              <w:right w:val="nil"/>
            </w:tcBorders>
            <w:shd w:val="clear" w:color="auto" w:fill="auto"/>
            <w:noWrap/>
            <w:vAlign w:val="center"/>
            <w:hideMark/>
          </w:tcPr>
          <w:p w14:paraId="23062BD3" w14:textId="77777777" w:rsidR="001D355F" w:rsidRPr="00E06E48" w:rsidRDefault="001D355F">
            <w:pPr>
              <w:spacing w:after="0" w:line="240" w:lineRule="auto"/>
              <w:rPr>
                <w:rFonts w:ascii="Montserrat" w:eastAsia="Times New Roman" w:hAnsi="Montserrat" w:cs="Arial"/>
                <w:sz w:val="14"/>
                <w:szCs w:val="14"/>
                <w:lang w:eastAsia="es-CO"/>
              </w:rPr>
            </w:pPr>
          </w:p>
        </w:tc>
        <w:tc>
          <w:tcPr>
            <w:tcW w:w="3818" w:type="dxa"/>
            <w:gridSpan w:val="2"/>
            <w:tcBorders>
              <w:top w:val="nil"/>
              <w:left w:val="nil"/>
              <w:bottom w:val="nil"/>
              <w:right w:val="nil"/>
            </w:tcBorders>
            <w:shd w:val="clear" w:color="000000" w:fill="002060"/>
            <w:noWrap/>
            <w:vAlign w:val="center"/>
            <w:hideMark/>
          </w:tcPr>
          <w:p w14:paraId="3ECC0EE0" w14:textId="77777777" w:rsidR="001D355F" w:rsidRPr="00E06E48" w:rsidRDefault="001D355F">
            <w:pPr>
              <w:spacing w:after="0" w:line="240" w:lineRule="auto"/>
              <w:jc w:val="center"/>
              <w:rPr>
                <w:rFonts w:ascii="Montserrat" w:eastAsia="Times New Roman" w:hAnsi="Montserrat" w:cs="Arial"/>
                <w:b/>
                <w:bCs/>
                <w:i/>
                <w:iCs/>
                <w:color w:val="FFFFFF"/>
                <w:sz w:val="14"/>
                <w:szCs w:val="14"/>
                <w:lang w:eastAsia="es-CO"/>
              </w:rPr>
            </w:pPr>
            <w:r w:rsidRPr="00E06E48">
              <w:rPr>
                <w:rFonts w:ascii="Montserrat" w:eastAsia="Times New Roman" w:hAnsi="Montserrat" w:cs="Arial"/>
                <w:b/>
                <w:bCs/>
                <w:i/>
                <w:iCs/>
                <w:color w:val="FFFFFF"/>
                <w:sz w:val="14"/>
                <w:szCs w:val="14"/>
                <w:lang w:eastAsia="es-CO"/>
              </w:rPr>
              <w:t>Análisis Interno</w:t>
            </w:r>
          </w:p>
        </w:tc>
        <w:tc>
          <w:tcPr>
            <w:tcW w:w="163" w:type="dxa"/>
            <w:tcBorders>
              <w:top w:val="nil"/>
              <w:left w:val="nil"/>
              <w:bottom w:val="nil"/>
              <w:right w:val="nil"/>
            </w:tcBorders>
            <w:shd w:val="clear" w:color="auto" w:fill="auto"/>
            <w:noWrap/>
            <w:vAlign w:val="center"/>
            <w:hideMark/>
          </w:tcPr>
          <w:p w14:paraId="35637D52" w14:textId="77777777" w:rsidR="001D355F" w:rsidRPr="00E06E48" w:rsidRDefault="001D355F">
            <w:pPr>
              <w:spacing w:after="0" w:line="240" w:lineRule="auto"/>
              <w:jc w:val="center"/>
              <w:rPr>
                <w:rFonts w:ascii="Montserrat" w:eastAsia="Times New Roman" w:hAnsi="Montserrat" w:cs="Arial"/>
                <w:b/>
                <w:bCs/>
                <w:i/>
                <w:iCs/>
                <w:color w:val="FFFFFF"/>
                <w:sz w:val="14"/>
                <w:szCs w:val="14"/>
                <w:lang w:eastAsia="es-CO"/>
              </w:rPr>
            </w:pPr>
          </w:p>
        </w:tc>
        <w:tc>
          <w:tcPr>
            <w:tcW w:w="4334" w:type="dxa"/>
            <w:gridSpan w:val="2"/>
            <w:tcBorders>
              <w:top w:val="nil"/>
              <w:left w:val="nil"/>
              <w:bottom w:val="nil"/>
              <w:right w:val="nil"/>
            </w:tcBorders>
            <w:shd w:val="clear" w:color="000000" w:fill="002060"/>
            <w:noWrap/>
            <w:vAlign w:val="center"/>
            <w:hideMark/>
          </w:tcPr>
          <w:p w14:paraId="44CB7361" w14:textId="77777777" w:rsidR="001D355F" w:rsidRPr="00E06E48" w:rsidRDefault="001D355F">
            <w:pPr>
              <w:spacing w:after="0" w:line="240" w:lineRule="auto"/>
              <w:jc w:val="center"/>
              <w:rPr>
                <w:rFonts w:ascii="Montserrat" w:eastAsia="Times New Roman" w:hAnsi="Montserrat" w:cs="Arial"/>
                <w:b/>
                <w:bCs/>
                <w:i/>
                <w:iCs/>
                <w:color w:val="FFFFFF"/>
                <w:sz w:val="14"/>
                <w:szCs w:val="14"/>
                <w:lang w:eastAsia="es-CO"/>
              </w:rPr>
            </w:pPr>
            <w:r w:rsidRPr="00E06E48">
              <w:rPr>
                <w:rFonts w:ascii="Montserrat" w:eastAsia="Times New Roman" w:hAnsi="Montserrat" w:cs="Arial"/>
                <w:b/>
                <w:bCs/>
                <w:i/>
                <w:iCs/>
                <w:color w:val="FFFFFF"/>
                <w:sz w:val="14"/>
                <w:szCs w:val="14"/>
                <w:lang w:eastAsia="es-CO"/>
              </w:rPr>
              <w:t>Análisis Externo</w:t>
            </w:r>
          </w:p>
        </w:tc>
      </w:tr>
      <w:tr w:rsidR="001D355F" w:rsidRPr="00E06E48" w14:paraId="4CA0BB47" w14:textId="77777777">
        <w:trPr>
          <w:trHeight w:val="139"/>
        </w:trPr>
        <w:tc>
          <w:tcPr>
            <w:tcW w:w="335" w:type="dxa"/>
            <w:tcBorders>
              <w:top w:val="nil"/>
              <w:left w:val="nil"/>
              <w:bottom w:val="nil"/>
              <w:right w:val="nil"/>
            </w:tcBorders>
            <w:shd w:val="clear" w:color="auto" w:fill="auto"/>
            <w:noWrap/>
            <w:vAlign w:val="center"/>
            <w:hideMark/>
          </w:tcPr>
          <w:p w14:paraId="06E66F22" w14:textId="77777777" w:rsidR="001D355F" w:rsidRPr="00E06E48" w:rsidRDefault="001D355F">
            <w:pPr>
              <w:spacing w:after="0" w:line="240" w:lineRule="auto"/>
              <w:jc w:val="center"/>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51422E69" w14:textId="77777777" w:rsidR="001D355F" w:rsidRPr="00E06E48" w:rsidRDefault="001D355F">
            <w:pPr>
              <w:spacing w:after="0" w:line="240" w:lineRule="auto"/>
              <w:rPr>
                <w:rFonts w:ascii="Montserrat" w:eastAsia="Times New Roman" w:hAnsi="Montserrat" w:cs="Arial"/>
                <w:sz w:val="14"/>
                <w:szCs w:val="14"/>
                <w:lang w:eastAsia="es-CO"/>
              </w:rPr>
            </w:pPr>
          </w:p>
        </w:tc>
        <w:tc>
          <w:tcPr>
            <w:tcW w:w="438" w:type="dxa"/>
            <w:tcBorders>
              <w:top w:val="nil"/>
              <w:left w:val="nil"/>
              <w:bottom w:val="nil"/>
              <w:right w:val="nil"/>
            </w:tcBorders>
            <w:shd w:val="clear" w:color="auto" w:fill="auto"/>
            <w:noWrap/>
            <w:vAlign w:val="center"/>
            <w:hideMark/>
          </w:tcPr>
          <w:p w14:paraId="72FB61C9" w14:textId="77777777" w:rsidR="001D355F" w:rsidRPr="00E06E48" w:rsidRDefault="001D355F">
            <w:pPr>
              <w:spacing w:after="0" w:line="240" w:lineRule="auto"/>
              <w:rPr>
                <w:rFonts w:ascii="Montserrat" w:eastAsia="Times New Roman" w:hAnsi="Montserrat" w:cs="Arial"/>
                <w:sz w:val="14"/>
                <w:szCs w:val="14"/>
                <w:lang w:eastAsia="es-CO"/>
              </w:rPr>
            </w:pPr>
          </w:p>
        </w:tc>
        <w:tc>
          <w:tcPr>
            <w:tcW w:w="3380" w:type="dxa"/>
            <w:tcBorders>
              <w:top w:val="nil"/>
              <w:left w:val="nil"/>
              <w:bottom w:val="nil"/>
              <w:right w:val="nil"/>
            </w:tcBorders>
            <w:shd w:val="clear" w:color="auto" w:fill="auto"/>
            <w:noWrap/>
            <w:vAlign w:val="center"/>
            <w:hideMark/>
          </w:tcPr>
          <w:p w14:paraId="30E34E96" w14:textId="77777777" w:rsidR="001D355F" w:rsidRPr="00E06E48" w:rsidRDefault="001D355F">
            <w:pPr>
              <w:spacing w:after="0" w:line="240" w:lineRule="auto"/>
              <w:rPr>
                <w:rFonts w:ascii="Montserrat" w:eastAsia="Times New Roman" w:hAnsi="Montserrat" w:cs="Arial"/>
                <w:sz w:val="14"/>
                <w:szCs w:val="14"/>
                <w:lang w:eastAsia="es-CO"/>
              </w:rPr>
            </w:pPr>
          </w:p>
        </w:tc>
        <w:tc>
          <w:tcPr>
            <w:tcW w:w="163" w:type="dxa"/>
            <w:tcBorders>
              <w:top w:val="nil"/>
              <w:left w:val="nil"/>
              <w:bottom w:val="nil"/>
              <w:right w:val="nil"/>
            </w:tcBorders>
            <w:shd w:val="clear" w:color="auto" w:fill="auto"/>
            <w:noWrap/>
            <w:vAlign w:val="center"/>
            <w:hideMark/>
          </w:tcPr>
          <w:p w14:paraId="1B4A9FFE" w14:textId="77777777" w:rsidR="001D355F" w:rsidRPr="00E06E48" w:rsidRDefault="001D355F">
            <w:pPr>
              <w:spacing w:after="0" w:line="240" w:lineRule="auto"/>
              <w:rPr>
                <w:rFonts w:ascii="Montserrat" w:eastAsia="Times New Roman" w:hAnsi="Montserrat" w:cs="Arial"/>
                <w:sz w:val="14"/>
                <w:szCs w:val="14"/>
                <w:lang w:eastAsia="es-CO"/>
              </w:rPr>
            </w:pPr>
          </w:p>
        </w:tc>
        <w:tc>
          <w:tcPr>
            <w:tcW w:w="318" w:type="dxa"/>
            <w:tcBorders>
              <w:top w:val="nil"/>
              <w:left w:val="nil"/>
              <w:bottom w:val="nil"/>
              <w:right w:val="nil"/>
            </w:tcBorders>
            <w:shd w:val="clear" w:color="auto" w:fill="auto"/>
            <w:noWrap/>
            <w:vAlign w:val="center"/>
            <w:hideMark/>
          </w:tcPr>
          <w:p w14:paraId="18E8A267" w14:textId="77777777" w:rsidR="001D355F" w:rsidRPr="00E06E48" w:rsidRDefault="001D355F">
            <w:pPr>
              <w:spacing w:after="0" w:line="240" w:lineRule="auto"/>
              <w:rPr>
                <w:rFonts w:ascii="Montserrat" w:eastAsia="Times New Roman" w:hAnsi="Montserrat" w:cs="Arial"/>
                <w:sz w:val="14"/>
                <w:szCs w:val="14"/>
                <w:lang w:eastAsia="es-CO"/>
              </w:rPr>
            </w:pPr>
          </w:p>
        </w:tc>
        <w:tc>
          <w:tcPr>
            <w:tcW w:w="4016" w:type="dxa"/>
            <w:tcBorders>
              <w:top w:val="nil"/>
              <w:left w:val="nil"/>
              <w:bottom w:val="nil"/>
              <w:right w:val="nil"/>
            </w:tcBorders>
            <w:shd w:val="clear" w:color="auto" w:fill="auto"/>
            <w:noWrap/>
            <w:vAlign w:val="center"/>
            <w:hideMark/>
          </w:tcPr>
          <w:p w14:paraId="2FAAF5B4" w14:textId="77777777" w:rsidR="001D355F" w:rsidRPr="00E06E48" w:rsidRDefault="001D355F">
            <w:pPr>
              <w:spacing w:after="0" w:line="240" w:lineRule="auto"/>
              <w:rPr>
                <w:rFonts w:ascii="Montserrat" w:eastAsia="Times New Roman" w:hAnsi="Montserrat" w:cs="Arial"/>
                <w:sz w:val="14"/>
                <w:szCs w:val="14"/>
                <w:lang w:eastAsia="es-CO"/>
              </w:rPr>
            </w:pPr>
          </w:p>
        </w:tc>
      </w:tr>
      <w:tr w:rsidR="001D355F" w:rsidRPr="00E06E48" w14:paraId="7D37649D" w14:textId="77777777">
        <w:trPr>
          <w:trHeight w:val="124"/>
        </w:trPr>
        <w:tc>
          <w:tcPr>
            <w:tcW w:w="335" w:type="dxa"/>
            <w:vMerge w:val="restart"/>
            <w:tcBorders>
              <w:top w:val="nil"/>
              <w:left w:val="nil"/>
              <w:bottom w:val="nil"/>
              <w:right w:val="nil"/>
            </w:tcBorders>
            <w:shd w:val="clear" w:color="000000" w:fill="002060"/>
            <w:noWrap/>
            <w:textDirection w:val="btLr"/>
            <w:vAlign w:val="center"/>
            <w:hideMark/>
          </w:tcPr>
          <w:p w14:paraId="4D3D782C" w14:textId="77777777" w:rsidR="001D355F" w:rsidRPr="00E06E48" w:rsidRDefault="001D355F">
            <w:pPr>
              <w:spacing w:after="0" w:line="240" w:lineRule="auto"/>
              <w:jc w:val="center"/>
              <w:rPr>
                <w:rFonts w:ascii="Montserrat" w:eastAsia="Times New Roman" w:hAnsi="Montserrat" w:cs="Arial"/>
                <w:b/>
                <w:bCs/>
                <w:i/>
                <w:iCs/>
                <w:color w:val="FFFFFF"/>
                <w:sz w:val="14"/>
                <w:szCs w:val="14"/>
                <w:lang w:eastAsia="es-CO"/>
              </w:rPr>
            </w:pPr>
            <w:r w:rsidRPr="00E06E48">
              <w:rPr>
                <w:rFonts w:ascii="Montserrat" w:eastAsia="Times New Roman" w:hAnsi="Montserrat" w:cs="Arial"/>
                <w:b/>
                <w:bCs/>
                <w:i/>
                <w:iCs/>
                <w:color w:val="FFFFFF"/>
                <w:sz w:val="14"/>
                <w:szCs w:val="14"/>
                <w:lang w:eastAsia="es-CO"/>
              </w:rPr>
              <w:t>Aspectos Negativos</w:t>
            </w:r>
          </w:p>
        </w:tc>
        <w:tc>
          <w:tcPr>
            <w:tcW w:w="220" w:type="dxa"/>
            <w:tcBorders>
              <w:top w:val="nil"/>
              <w:left w:val="nil"/>
              <w:bottom w:val="nil"/>
              <w:right w:val="nil"/>
            </w:tcBorders>
            <w:shd w:val="clear" w:color="auto" w:fill="auto"/>
            <w:noWrap/>
            <w:vAlign w:val="center"/>
            <w:hideMark/>
          </w:tcPr>
          <w:p w14:paraId="4A38009B" w14:textId="77777777" w:rsidR="001D355F" w:rsidRPr="00E06E48" w:rsidRDefault="001D355F">
            <w:pPr>
              <w:spacing w:after="0" w:line="240" w:lineRule="auto"/>
              <w:jc w:val="center"/>
              <w:rPr>
                <w:rFonts w:ascii="Montserrat" w:eastAsia="Times New Roman" w:hAnsi="Montserrat" w:cs="Arial"/>
                <w:b/>
                <w:bCs/>
                <w:i/>
                <w:iCs/>
                <w:color w:val="FFFFFF"/>
                <w:sz w:val="14"/>
                <w:szCs w:val="14"/>
                <w:lang w:eastAsia="es-CO"/>
              </w:rPr>
            </w:pPr>
          </w:p>
        </w:tc>
        <w:tc>
          <w:tcPr>
            <w:tcW w:w="438" w:type="dxa"/>
            <w:tcBorders>
              <w:top w:val="single" w:sz="4" w:space="0" w:color="F4B084"/>
              <w:left w:val="single" w:sz="4" w:space="0" w:color="F4B084"/>
              <w:bottom w:val="single" w:sz="4" w:space="0" w:color="F4B084"/>
              <w:right w:val="nil"/>
            </w:tcBorders>
            <w:shd w:val="clear" w:color="ED7D31" w:fill="ED7D31"/>
            <w:noWrap/>
            <w:vAlign w:val="center"/>
            <w:hideMark/>
          </w:tcPr>
          <w:p w14:paraId="617C253B" w14:textId="77777777" w:rsidR="001D355F" w:rsidRPr="00E06E48" w:rsidRDefault="001D355F">
            <w:pPr>
              <w:spacing w:after="0" w:line="240" w:lineRule="auto"/>
              <w:jc w:val="center"/>
              <w:rPr>
                <w:rFonts w:ascii="Montserrat" w:eastAsia="Times New Roman" w:hAnsi="Montserrat" w:cs="Arial"/>
                <w:b/>
                <w:bCs/>
                <w:color w:val="FFFFFF"/>
                <w:sz w:val="14"/>
                <w:szCs w:val="14"/>
                <w:lang w:eastAsia="es-CO"/>
              </w:rPr>
            </w:pPr>
            <w:r w:rsidRPr="00E06E48">
              <w:rPr>
                <w:rFonts w:ascii="Montserrat" w:eastAsia="Times New Roman" w:hAnsi="Montserrat" w:cs="Arial"/>
                <w:b/>
                <w:bCs/>
                <w:color w:val="FFFFFF"/>
                <w:sz w:val="14"/>
                <w:szCs w:val="14"/>
                <w:lang w:eastAsia="es-CO"/>
              </w:rPr>
              <w:t>#</w:t>
            </w:r>
          </w:p>
        </w:tc>
        <w:tc>
          <w:tcPr>
            <w:tcW w:w="3380" w:type="dxa"/>
            <w:tcBorders>
              <w:top w:val="single" w:sz="4" w:space="0" w:color="F4B084"/>
              <w:left w:val="nil"/>
              <w:bottom w:val="single" w:sz="4" w:space="0" w:color="F4B084"/>
              <w:right w:val="single" w:sz="4" w:space="0" w:color="F4B084"/>
            </w:tcBorders>
            <w:shd w:val="clear" w:color="ED7D31" w:fill="ED7D31"/>
            <w:noWrap/>
            <w:vAlign w:val="center"/>
            <w:hideMark/>
          </w:tcPr>
          <w:p w14:paraId="72AD29FD" w14:textId="77777777" w:rsidR="001D355F" w:rsidRPr="00E06E48" w:rsidRDefault="001D355F">
            <w:pPr>
              <w:spacing w:after="0" w:line="240" w:lineRule="auto"/>
              <w:jc w:val="center"/>
              <w:rPr>
                <w:rFonts w:ascii="Montserrat" w:eastAsia="Times New Roman" w:hAnsi="Montserrat" w:cs="Arial"/>
                <w:b/>
                <w:bCs/>
                <w:color w:val="FFFFFF"/>
                <w:sz w:val="14"/>
                <w:szCs w:val="14"/>
                <w:lang w:eastAsia="es-CO"/>
              </w:rPr>
            </w:pPr>
            <w:r w:rsidRPr="00E06E48">
              <w:rPr>
                <w:rFonts w:ascii="Montserrat" w:eastAsia="Times New Roman" w:hAnsi="Montserrat" w:cs="Arial"/>
                <w:b/>
                <w:bCs/>
                <w:color w:val="FFFFFF"/>
                <w:sz w:val="14"/>
                <w:szCs w:val="14"/>
                <w:lang w:eastAsia="es-CO"/>
              </w:rPr>
              <w:t>Debilidades</w:t>
            </w:r>
          </w:p>
        </w:tc>
        <w:tc>
          <w:tcPr>
            <w:tcW w:w="163" w:type="dxa"/>
            <w:tcBorders>
              <w:top w:val="nil"/>
              <w:left w:val="nil"/>
              <w:bottom w:val="nil"/>
              <w:right w:val="nil"/>
            </w:tcBorders>
            <w:shd w:val="clear" w:color="auto" w:fill="auto"/>
            <w:noWrap/>
            <w:vAlign w:val="center"/>
            <w:hideMark/>
          </w:tcPr>
          <w:p w14:paraId="7830BBC7" w14:textId="77777777" w:rsidR="001D355F" w:rsidRPr="00E06E48" w:rsidRDefault="001D355F">
            <w:pPr>
              <w:spacing w:after="0" w:line="240" w:lineRule="auto"/>
              <w:jc w:val="center"/>
              <w:rPr>
                <w:rFonts w:ascii="Montserrat" w:eastAsia="Times New Roman" w:hAnsi="Montserrat" w:cs="Arial"/>
                <w:b/>
                <w:bCs/>
                <w:color w:val="FFFFFF"/>
                <w:sz w:val="14"/>
                <w:szCs w:val="14"/>
                <w:lang w:eastAsia="es-CO"/>
              </w:rPr>
            </w:pPr>
          </w:p>
        </w:tc>
        <w:tc>
          <w:tcPr>
            <w:tcW w:w="318" w:type="dxa"/>
            <w:tcBorders>
              <w:top w:val="single" w:sz="4" w:space="0" w:color="FFD966"/>
              <w:left w:val="single" w:sz="4" w:space="0" w:color="FFD966"/>
              <w:bottom w:val="single" w:sz="4" w:space="0" w:color="FFD966"/>
              <w:right w:val="nil"/>
            </w:tcBorders>
            <w:shd w:val="clear" w:color="FFC000" w:fill="FFC000"/>
            <w:noWrap/>
            <w:vAlign w:val="center"/>
            <w:hideMark/>
          </w:tcPr>
          <w:p w14:paraId="00A0BEA7" w14:textId="77777777" w:rsidR="001D355F" w:rsidRPr="00E06E48" w:rsidRDefault="001D355F">
            <w:pPr>
              <w:spacing w:after="0" w:line="240" w:lineRule="auto"/>
              <w:jc w:val="center"/>
              <w:rPr>
                <w:rFonts w:ascii="Montserrat" w:eastAsia="Times New Roman" w:hAnsi="Montserrat" w:cs="Arial"/>
                <w:b/>
                <w:bCs/>
                <w:color w:val="FFFFFF"/>
                <w:sz w:val="14"/>
                <w:szCs w:val="14"/>
                <w:lang w:eastAsia="es-CO"/>
              </w:rPr>
            </w:pPr>
            <w:r w:rsidRPr="00E06E48">
              <w:rPr>
                <w:rFonts w:ascii="Montserrat" w:eastAsia="Times New Roman" w:hAnsi="Montserrat" w:cs="Arial"/>
                <w:b/>
                <w:bCs/>
                <w:color w:val="FFFFFF"/>
                <w:sz w:val="14"/>
                <w:szCs w:val="14"/>
                <w:lang w:eastAsia="es-CO"/>
              </w:rPr>
              <w:t>#</w:t>
            </w:r>
          </w:p>
        </w:tc>
        <w:tc>
          <w:tcPr>
            <w:tcW w:w="4016" w:type="dxa"/>
            <w:tcBorders>
              <w:top w:val="single" w:sz="4" w:space="0" w:color="FFD966"/>
              <w:left w:val="nil"/>
              <w:bottom w:val="single" w:sz="4" w:space="0" w:color="FFD966"/>
              <w:right w:val="single" w:sz="4" w:space="0" w:color="FFD966"/>
            </w:tcBorders>
            <w:shd w:val="clear" w:color="FFC000" w:fill="FFC000"/>
            <w:noWrap/>
            <w:vAlign w:val="center"/>
            <w:hideMark/>
          </w:tcPr>
          <w:p w14:paraId="31BEBBCD" w14:textId="77777777" w:rsidR="001D355F" w:rsidRPr="00E06E48" w:rsidRDefault="001D355F">
            <w:pPr>
              <w:spacing w:after="0" w:line="240" w:lineRule="auto"/>
              <w:jc w:val="center"/>
              <w:rPr>
                <w:rFonts w:ascii="Montserrat" w:eastAsia="Times New Roman" w:hAnsi="Montserrat" w:cs="Arial"/>
                <w:b/>
                <w:bCs/>
                <w:color w:val="FFFFFF"/>
                <w:sz w:val="14"/>
                <w:szCs w:val="14"/>
                <w:lang w:eastAsia="es-CO"/>
              </w:rPr>
            </w:pPr>
            <w:r w:rsidRPr="00E06E48">
              <w:rPr>
                <w:rFonts w:ascii="Montserrat" w:eastAsia="Times New Roman" w:hAnsi="Montserrat" w:cs="Arial"/>
                <w:b/>
                <w:bCs/>
                <w:color w:val="FFFFFF"/>
                <w:sz w:val="14"/>
                <w:szCs w:val="14"/>
                <w:lang w:eastAsia="es-CO"/>
              </w:rPr>
              <w:t>Amenazas</w:t>
            </w:r>
          </w:p>
        </w:tc>
      </w:tr>
      <w:tr w:rsidR="001D355F" w:rsidRPr="00E06E48" w14:paraId="2F681B19" w14:textId="77777777">
        <w:trPr>
          <w:trHeight w:val="305"/>
        </w:trPr>
        <w:tc>
          <w:tcPr>
            <w:tcW w:w="335" w:type="dxa"/>
            <w:vMerge/>
            <w:tcBorders>
              <w:top w:val="nil"/>
              <w:left w:val="nil"/>
              <w:bottom w:val="nil"/>
              <w:right w:val="nil"/>
            </w:tcBorders>
            <w:vAlign w:val="center"/>
            <w:hideMark/>
          </w:tcPr>
          <w:p w14:paraId="511BC8C4" w14:textId="77777777" w:rsidR="001D355F" w:rsidRPr="00E06E48" w:rsidRDefault="001D355F">
            <w:pPr>
              <w:spacing w:after="0" w:line="240" w:lineRule="auto"/>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31F1F4D3" w14:textId="77777777" w:rsidR="001D355F" w:rsidRPr="00E06E48" w:rsidRDefault="001D355F">
            <w:pPr>
              <w:spacing w:after="0" w:line="240" w:lineRule="auto"/>
              <w:jc w:val="center"/>
              <w:rPr>
                <w:rFonts w:ascii="Montserrat" w:eastAsia="Times New Roman" w:hAnsi="Montserrat" w:cs="Arial"/>
                <w:b/>
                <w:bCs/>
                <w:color w:val="FFFFFF"/>
                <w:sz w:val="14"/>
                <w:szCs w:val="14"/>
                <w:lang w:eastAsia="es-CO"/>
              </w:rPr>
            </w:pPr>
          </w:p>
        </w:tc>
        <w:tc>
          <w:tcPr>
            <w:tcW w:w="438" w:type="dxa"/>
            <w:tcBorders>
              <w:top w:val="single" w:sz="4" w:space="0" w:color="F4B084"/>
              <w:left w:val="single" w:sz="4" w:space="0" w:color="F4B084"/>
              <w:bottom w:val="single" w:sz="4" w:space="0" w:color="F4B084"/>
              <w:right w:val="nil"/>
            </w:tcBorders>
            <w:shd w:val="clear" w:color="FCE4D6" w:fill="FCE4D6"/>
            <w:noWrap/>
            <w:vAlign w:val="center"/>
            <w:hideMark/>
          </w:tcPr>
          <w:p w14:paraId="2A4A1287"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r w:rsidRPr="00E06E48">
              <w:rPr>
                <w:rFonts w:ascii="Montserrat" w:eastAsia="Times New Roman" w:hAnsi="Montserrat" w:cs="Arial"/>
                <w:b/>
                <w:bCs/>
                <w:color w:val="000000"/>
                <w:sz w:val="14"/>
                <w:szCs w:val="14"/>
                <w:lang w:eastAsia="es-CO"/>
              </w:rPr>
              <w:t>1</w:t>
            </w:r>
          </w:p>
        </w:tc>
        <w:tc>
          <w:tcPr>
            <w:tcW w:w="3380" w:type="dxa"/>
            <w:tcBorders>
              <w:top w:val="single" w:sz="4" w:space="0" w:color="F4B084"/>
              <w:left w:val="nil"/>
              <w:bottom w:val="single" w:sz="4" w:space="0" w:color="F4B084"/>
              <w:right w:val="single" w:sz="4" w:space="0" w:color="F4B084"/>
            </w:tcBorders>
            <w:shd w:val="clear" w:color="FCE4D6" w:fill="FCE4D6"/>
            <w:vAlign w:val="center"/>
            <w:hideMark/>
          </w:tcPr>
          <w:p w14:paraId="76B590A5" w14:textId="77777777" w:rsidR="001D355F" w:rsidRPr="00E06E48" w:rsidRDefault="001D355F">
            <w:pPr>
              <w:spacing w:after="0" w:line="240" w:lineRule="auto"/>
              <w:rPr>
                <w:rFonts w:ascii="Montserrat" w:eastAsia="Times New Roman" w:hAnsi="Montserrat" w:cs="Arial"/>
                <w:color w:val="000000"/>
                <w:sz w:val="14"/>
                <w:szCs w:val="14"/>
                <w:lang w:eastAsia="es-CO"/>
              </w:rPr>
            </w:pPr>
            <w:r w:rsidRPr="00E06E48">
              <w:rPr>
                <w:rFonts w:ascii="Montserrat" w:eastAsia="Times New Roman" w:hAnsi="Montserrat" w:cs="Arial"/>
                <w:color w:val="000000"/>
                <w:sz w:val="14"/>
                <w:szCs w:val="14"/>
                <w:lang w:eastAsia="es-CO"/>
              </w:rPr>
              <w:t>No se dispone de un plan de recuperación de desastres y de la continuidad de los servicios de TI</w:t>
            </w:r>
          </w:p>
        </w:tc>
        <w:tc>
          <w:tcPr>
            <w:tcW w:w="163" w:type="dxa"/>
            <w:tcBorders>
              <w:top w:val="nil"/>
              <w:left w:val="nil"/>
              <w:bottom w:val="nil"/>
              <w:right w:val="nil"/>
            </w:tcBorders>
            <w:shd w:val="clear" w:color="auto" w:fill="auto"/>
            <w:noWrap/>
            <w:vAlign w:val="center"/>
            <w:hideMark/>
          </w:tcPr>
          <w:p w14:paraId="2E7AEE59" w14:textId="77777777" w:rsidR="001D355F" w:rsidRPr="00E06E48" w:rsidRDefault="001D355F">
            <w:pPr>
              <w:spacing w:after="0" w:line="240" w:lineRule="auto"/>
              <w:rPr>
                <w:rFonts w:ascii="Montserrat" w:eastAsia="Times New Roman" w:hAnsi="Montserrat" w:cs="Arial"/>
                <w:color w:val="000000"/>
                <w:sz w:val="14"/>
                <w:szCs w:val="14"/>
                <w:lang w:eastAsia="es-CO"/>
              </w:rPr>
            </w:pPr>
          </w:p>
        </w:tc>
        <w:tc>
          <w:tcPr>
            <w:tcW w:w="318" w:type="dxa"/>
            <w:tcBorders>
              <w:top w:val="single" w:sz="4" w:space="0" w:color="FFD966"/>
              <w:left w:val="single" w:sz="4" w:space="0" w:color="FFD966"/>
              <w:bottom w:val="single" w:sz="4" w:space="0" w:color="FFD966"/>
              <w:right w:val="nil"/>
            </w:tcBorders>
            <w:shd w:val="clear" w:color="FFF2CC" w:fill="FFF2CC"/>
            <w:noWrap/>
            <w:vAlign w:val="center"/>
            <w:hideMark/>
          </w:tcPr>
          <w:p w14:paraId="3D168F18"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r w:rsidRPr="00E06E48">
              <w:rPr>
                <w:rFonts w:ascii="Montserrat" w:eastAsia="Times New Roman" w:hAnsi="Montserrat" w:cs="Arial"/>
                <w:b/>
                <w:bCs/>
                <w:color w:val="000000"/>
                <w:sz w:val="14"/>
                <w:szCs w:val="14"/>
                <w:lang w:eastAsia="es-CO"/>
              </w:rPr>
              <w:t>1</w:t>
            </w:r>
          </w:p>
        </w:tc>
        <w:tc>
          <w:tcPr>
            <w:tcW w:w="4016" w:type="dxa"/>
            <w:tcBorders>
              <w:top w:val="single" w:sz="4" w:space="0" w:color="FFD966"/>
              <w:left w:val="nil"/>
              <w:bottom w:val="single" w:sz="4" w:space="0" w:color="FFD966"/>
              <w:right w:val="single" w:sz="4" w:space="0" w:color="FFD966"/>
            </w:tcBorders>
            <w:shd w:val="clear" w:color="FFF2CC" w:fill="FFF2CC"/>
            <w:vAlign w:val="center"/>
            <w:hideMark/>
          </w:tcPr>
          <w:p w14:paraId="257C5F7E" w14:textId="77777777" w:rsidR="001D355F" w:rsidRPr="00E06E48" w:rsidRDefault="001D355F">
            <w:pPr>
              <w:spacing w:after="0" w:line="240" w:lineRule="auto"/>
              <w:rPr>
                <w:rFonts w:ascii="Montserrat" w:eastAsia="Times New Roman" w:hAnsi="Montserrat" w:cs="Arial"/>
                <w:color w:val="000000"/>
                <w:sz w:val="14"/>
                <w:szCs w:val="14"/>
                <w:lang w:eastAsia="es-CO"/>
              </w:rPr>
            </w:pPr>
            <w:r w:rsidRPr="00E06E48">
              <w:rPr>
                <w:rFonts w:ascii="Montserrat" w:eastAsia="Times New Roman" w:hAnsi="Montserrat" w:cs="Arial"/>
                <w:color w:val="000000"/>
                <w:sz w:val="14"/>
                <w:szCs w:val="14"/>
                <w:lang w:val="es-ES" w:eastAsia="es-CO"/>
              </w:rPr>
              <w:t>Vulnerabilidad del sistema eléctrico.</w:t>
            </w:r>
          </w:p>
        </w:tc>
      </w:tr>
      <w:tr w:rsidR="001D355F" w:rsidRPr="00E06E48" w14:paraId="5F0220FD" w14:textId="77777777">
        <w:trPr>
          <w:trHeight w:val="396"/>
        </w:trPr>
        <w:tc>
          <w:tcPr>
            <w:tcW w:w="335" w:type="dxa"/>
            <w:vMerge/>
            <w:tcBorders>
              <w:top w:val="nil"/>
              <w:left w:val="nil"/>
              <w:bottom w:val="nil"/>
              <w:right w:val="nil"/>
            </w:tcBorders>
            <w:vAlign w:val="center"/>
            <w:hideMark/>
          </w:tcPr>
          <w:p w14:paraId="47E45C02" w14:textId="77777777" w:rsidR="001D355F" w:rsidRPr="00E06E48" w:rsidRDefault="001D355F">
            <w:pPr>
              <w:spacing w:after="0" w:line="240" w:lineRule="auto"/>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1EAA8EF9" w14:textId="77777777" w:rsidR="001D355F" w:rsidRPr="00E06E48" w:rsidRDefault="001D355F">
            <w:pPr>
              <w:spacing w:after="0" w:line="240" w:lineRule="auto"/>
              <w:rPr>
                <w:rFonts w:ascii="Montserrat" w:eastAsia="Times New Roman" w:hAnsi="Montserrat" w:cs="Arial"/>
                <w:color w:val="000000"/>
                <w:sz w:val="14"/>
                <w:szCs w:val="14"/>
                <w:lang w:eastAsia="es-CO"/>
              </w:rPr>
            </w:pPr>
          </w:p>
        </w:tc>
        <w:tc>
          <w:tcPr>
            <w:tcW w:w="438" w:type="dxa"/>
            <w:tcBorders>
              <w:top w:val="single" w:sz="4" w:space="0" w:color="F4B084"/>
              <w:left w:val="single" w:sz="4" w:space="0" w:color="F4B084"/>
              <w:bottom w:val="single" w:sz="4" w:space="0" w:color="F4B084"/>
              <w:right w:val="nil"/>
            </w:tcBorders>
            <w:shd w:val="clear" w:color="auto" w:fill="auto"/>
            <w:noWrap/>
            <w:vAlign w:val="center"/>
            <w:hideMark/>
          </w:tcPr>
          <w:p w14:paraId="103B9C8F"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r w:rsidRPr="00E06E48">
              <w:rPr>
                <w:rFonts w:ascii="Montserrat" w:eastAsia="Times New Roman" w:hAnsi="Montserrat" w:cs="Arial"/>
                <w:b/>
                <w:bCs/>
                <w:color w:val="000000"/>
                <w:sz w:val="14"/>
                <w:szCs w:val="14"/>
                <w:lang w:eastAsia="es-CO"/>
              </w:rPr>
              <w:t>2</w:t>
            </w:r>
          </w:p>
        </w:tc>
        <w:tc>
          <w:tcPr>
            <w:tcW w:w="3380" w:type="dxa"/>
            <w:tcBorders>
              <w:top w:val="single" w:sz="4" w:space="0" w:color="F4B084"/>
              <w:left w:val="nil"/>
              <w:bottom w:val="single" w:sz="4" w:space="0" w:color="F4B084"/>
              <w:right w:val="single" w:sz="4" w:space="0" w:color="F4B084"/>
            </w:tcBorders>
            <w:shd w:val="clear" w:color="auto" w:fill="auto"/>
            <w:vAlign w:val="center"/>
            <w:hideMark/>
          </w:tcPr>
          <w:p w14:paraId="59F1D2F8" w14:textId="77777777" w:rsidR="001D355F" w:rsidRPr="00E06E48" w:rsidRDefault="001D355F">
            <w:pPr>
              <w:spacing w:after="0" w:line="240" w:lineRule="auto"/>
              <w:rPr>
                <w:rFonts w:ascii="Montserrat" w:eastAsia="Times New Roman" w:hAnsi="Montserrat" w:cs="Arial"/>
                <w:color w:val="000000"/>
                <w:sz w:val="14"/>
                <w:szCs w:val="14"/>
                <w:lang w:eastAsia="es-CO"/>
              </w:rPr>
            </w:pPr>
            <w:r w:rsidRPr="00E06E48">
              <w:rPr>
                <w:rFonts w:ascii="Montserrat" w:eastAsia="Times New Roman" w:hAnsi="Montserrat" w:cs="Arial"/>
                <w:color w:val="000000"/>
                <w:sz w:val="14"/>
                <w:szCs w:val="14"/>
                <w:lang w:eastAsia="es-CO"/>
              </w:rPr>
              <w:t>Deficiencia en calidad de datos en los diferentes sistemas que lo gestionan.</w:t>
            </w:r>
          </w:p>
        </w:tc>
        <w:tc>
          <w:tcPr>
            <w:tcW w:w="163" w:type="dxa"/>
            <w:tcBorders>
              <w:top w:val="nil"/>
              <w:left w:val="nil"/>
              <w:bottom w:val="nil"/>
              <w:right w:val="nil"/>
            </w:tcBorders>
            <w:shd w:val="clear" w:color="auto" w:fill="auto"/>
            <w:noWrap/>
            <w:vAlign w:val="center"/>
            <w:hideMark/>
          </w:tcPr>
          <w:p w14:paraId="2D3756B3" w14:textId="77777777" w:rsidR="001D355F" w:rsidRPr="00E06E48" w:rsidRDefault="001D355F">
            <w:pPr>
              <w:spacing w:after="0" w:line="240" w:lineRule="auto"/>
              <w:rPr>
                <w:rFonts w:ascii="Montserrat" w:eastAsia="Times New Roman" w:hAnsi="Montserrat" w:cs="Arial"/>
                <w:color w:val="000000"/>
                <w:sz w:val="14"/>
                <w:szCs w:val="14"/>
                <w:lang w:eastAsia="es-CO"/>
              </w:rPr>
            </w:pPr>
          </w:p>
        </w:tc>
        <w:tc>
          <w:tcPr>
            <w:tcW w:w="318" w:type="dxa"/>
            <w:tcBorders>
              <w:top w:val="single" w:sz="4" w:space="0" w:color="FFD966"/>
              <w:left w:val="single" w:sz="4" w:space="0" w:color="FFD966"/>
              <w:bottom w:val="single" w:sz="4" w:space="0" w:color="FFD966"/>
              <w:right w:val="nil"/>
            </w:tcBorders>
            <w:shd w:val="clear" w:color="auto" w:fill="auto"/>
            <w:noWrap/>
            <w:vAlign w:val="center"/>
            <w:hideMark/>
          </w:tcPr>
          <w:p w14:paraId="3F05EC5E"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r w:rsidRPr="00E06E48">
              <w:rPr>
                <w:rFonts w:ascii="Montserrat" w:eastAsia="Times New Roman" w:hAnsi="Montserrat" w:cs="Arial"/>
                <w:b/>
                <w:bCs/>
                <w:color w:val="000000"/>
                <w:sz w:val="14"/>
                <w:szCs w:val="14"/>
                <w:lang w:eastAsia="es-CO"/>
              </w:rPr>
              <w:t>2</w:t>
            </w:r>
          </w:p>
        </w:tc>
        <w:tc>
          <w:tcPr>
            <w:tcW w:w="4016" w:type="dxa"/>
            <w:tcBorders>
              <w:top w:val="single" w:sz="4" w:space="0" w:color="FFD966"/>
              <w:left w:val="nil"/>
              <w:bottom w:val="single" w:sz="4" w:space="0" w:color="FFD966"/>
              <w:right w:val="single" w:sz="4" w:space="0" w:color="FFD966"/>
            </w:tcBorders>
            <w:shd w:val="clear" w:color="auto" w:fill="auto"/>
            <w:vAlign w:val="center"/>
            <w:hideMark/>
          </w:tcPr>
          <w:p w14:paraId="614995BB" w14:textId="77777777" w:rsidR="001D355F" w:rsidRPr="00E06E48" w:rsidRDefault="001D355F">
            <w:pPr>
              <w:spacing w:after="0" w:line="240" w:lineRule="auto"/>
              <w:rPr>
                <w:rFonts w:ascii="Montserrat" w:eastAsia="Times New Roman" w:hAnsi="Montserrat" w:cs="Arial"/>
                <w:color w:val="000000"/>
                <w:sz w:val="14"/>
                <w:szCs w:val="14"/>
                <w:lang w:eastAsia="es-CO"/>
              </w:rPr>
            </w:pPr>
            <w:r w:rsidRPr="00E06E48">
              <w:rPr>
                <w:rFonts w:ascii="Montserrat" w:eastAsia="Times New Roman" w:hAnsi="Montserrat" w:cs="Arial"/>
                <w:color w:val="000000"/>
                <w:sz w:val="14"/>
                <w:szCs w:val="14"/>
                <w:lang w:eastAsia="es-CO"/>
              </w:rPr>
              <w:t>Alta oferta de servicios de educación (Formal-No Formal) para la población objetivo.</w:t>
            </w:r>
          </w:p>
        </w:tc>
      </w:tr>
      <w:tr w:rsidR="001D355F" w:rsidRPr="00E06E48" w14:paraId="523A90EC" w14:textId="77777777">
        <w:trPr>
          <w:trHeight w:val="273"/>
        </w:trPr>
        <w:tc>
          <w:tcPr>
            <w:tcW w:w="335" w:type="dxa"/>
            <w:vMerge/>
            <w:tcBorders>
              <w:top w:val="nil"/>
              <w:left w:val="nil"/>
              <w:bottom w:val="nil"/>
              <w:right w:val="nil"/>
            </w:tcBorders>
            <w:vAlign w:val="center"/>
            <w:hideMark/>
          </w:tcPr>
          <w:p w14:paraId="6FB885FD" w14:textId="77777777" w:rsidR="001D355F" w:rsidRPr="00E06E48" w:rsidRDefault="001D355F">
            <w:pPr>
              <w:spacing w:after="0" w:line="240" w:lineRule="auto"/>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14F93353" w14:textId="77777777" w:rsidR="001D355F" w:rsidRPr="00E06E48" w:rsidRDefault="001D355F">
            <w:pPr>
              <w:spacing w:after="0" w:line="240" w:lineRule="auto"/>
              <w:rPr>
                <w:rFonts w:ascii="Montserrat" w:eastAsia="Times New Roman" w:hAnsi="Montserrat" w:cs="Arial"/>
                <w:color w:val="000000"/>
                <w:sz w:val="14"/>
                <w:szCs w:val="14"/>
                <w:lang w:eastAsia="es-CO"/>
              </w:rPr>
            </w:pPr>
          </w:p>
        </w:tc>
        <w:tc>
          <w:tcPr>
            <w:tcW w:w="438" w:type="dxa"/>
            <w:tcBorders>
              <w:top w:val="single" w:sz="4" w:space="0" w:color="F4B084"/>
              <w:left w:val="single" w:sz="4" w:space="0" w:color="F4B084"/>
              <w:bottom w:val="single" w:sz="4" w:space="0" w:color="F4B084"/>
              <w:right w:val="nil"/>
            </w:tcBorders>
            <w:shd w:val="clear" w:color="FCE4D6" w:fill="FCE4D6"/>
            <w:noWrap/>
            <w:vAlign w:val="center"/>
            <w:hideMark/>
          </w:tcPr>
          <w:p w14:paraId="3732A6BC"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r w:rsidRPr="00E06E48">
              <w:rPr>
                <w:rFonts w:ascii="Montserrat" w:eastAsia="Times New Roman" w:hAnsi="Montserrat" w:cs="Arial"/>
                <w:b/>
                <w:bCs/>
                <w:color w:val="000000"/>
                <w:sz w:val="14"/>
                <w:szCs w:val="14"/>
                <w:lang w:eastAsia="es-CO"/>
              </w:rPr>
              <w:t>3</w:t>
            </w:r>
          </w:p>
        </w:tc>
        <w:tc>
          <w:tcPr>
            <w:tcW w:w="3380" w:type="dxa"/>
            <w:tcBorders>
              <w:top w:val="single" w:sz="4" w:space="0" w:color="F4B084"/>
              <w:left w:val="nil"/>
              <w:bottom w:val="single" w:sz="4" w:space="0" w:color="F4B084"/>
              <w:right w:val="single" w:sz="4" w:space="0" w:color="F4B084"/>
            </w:tcBorders>
            <w:shd w:val="clear" w:color="FCE4D6" w:fill="FCE4D6"/>
            <w:vAlign w:val="center"/>
            <w:hideMark/>
          </w:tcPr>
          <w:p w14:paraId="2D333AE3" w14:textId="77777777" w:rsidR="001D355F" w:rsidRPr="00E06E48" w:rsidRDefault="001D355F">
            <w:pPr>
              <w:spacing w:after="0" w:line="240" w:lineRule="auto"/>
              <w:rPr>
                <w:rFonts w:ascii="Montserrat" w:eastAsia="Times New Roman" w:hAnsi="Montserrat" w:cs="Arial"/>
                <w:color w:val="000000"/>
                <w:sz w:val="14"/>
                <w:szCs w:val="14"/>
                <w:lang w:eastAsia="es-CO"/>
              </w:rPr>
            </w:pPr>
            <w:r w:rsidRPr="00E06E48">
              <w:rPr>
                <w:rFonts w:ascii="Montserrat" w:eastAsia="Times New Roman" w:hAnsi="Montserrat" w:cs="Arial"/>
                <w:color w:val="000000"/>
                <w:sz w:val="14"/>
                <w:szCs w:val="14"/>
                <w:lang w:eastAsia="es-CO"/>
              </w:rPr>
              <w:t>No hay suficiente integración entre los sistemas de información (interoperabilidad).</w:t>
            </w:r>
          </w:p>
        </w:tc>
        <w:tc>
          <w:tcPr>
            <w:tcW w:w="163" w:type="dxa"/>
            <w:tcBorders>
              <w:top w:val="nil"/>
              <w:left w:val="nil"/>
              <w:bottom w:val="nil"/>
              <w:right w:val="nil"/>
            </w:tcBorders>
            <w:shd w:val="clear" w:color="auto" w:fill="auto"/>
            <w:noWrap/>
            <w:vAlign w:val="center"/>
            <w:hideMark/>
          </w:tcPr>
          <w:p w14:paraId="2166DFF9" w14:textId="77777777" w:rsidR="001D355F" w:rsidRPr="00E06E48" w:rsidRDefault="001D355F">
            <w:pPr>
              <w:spacing w:after="0" w:line="240" w:lineRule="auto"/>
              <w:rPr>
                <w:rFonts w:ascii="Montserrat" w:eastAsia="Times New Roman" w:hAnsi="Montserrat" w:cs="Arial"/>
                <w:color w:val="000000"/>
                <w:sz w:val="14"/>
                <w:szCs w:val="14"/>
                <w:lang w:eastAsia="es-CO"/>
              </w:rPr>
            </w:pPr>
          </w:p>
        </w:tc>
        <w:tc>
          <w:tcPr>
            <w:tcW w:w="318" w:type="dxa"/>
            <w:tcBorders>
              <w:top w:val="single" w:sz="4" w:space="0" w:color="FFD966"/>
              <w:left w:val="single" w:sz="4" w:space="0" w:color="FFD966"/>
              <w:bottom w:val="single" w:sz="4" w:space="0" w:color="FFD966"/>
              <w:right w:val="nil"/>
            </w:tcBorders>
            <w:shd w:val="clear" w:color="FFF2CC" w:fill="FFF2CC"/>
            <w:noWrap/>
            <w:vAlign w:val="center"/>
            <w:hideMark/>
          </w:tcPr>
          <w:p w14:paraId="02AB0E34"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r w:rsidRPr="00E06E48">
              <w:rPr>
                <w:rFonts w:ascii="Montserrat" w:eastAsia="Times New Roman" w:hAnsi="Montserrat" w:cs="Arial"/>
                <w:b/>
                <w:bCs/>
                <w:color w:val="000000"/>
                <w:sz w:val="14"/>
                <w:szCs w:val="14"/>
                <w:lang w:eastAsia="es-CO"/>
              </w:rPr>
              <w:t>3</w:t>
            </w:r>
          </w:p>
        </w:tc>
        <w:tc>
          <w:tcPr>
            <w:tcW w:w="4016" w:type="dxa"/>
            <w:tcBorders>
              <w:top w:val="single" w:sz="4" w:space="0" w:color="FFD966"/>
              <w:left w:val="nil"/>
              <w:bottom w:val="single" w:sz="4" w:space="0" w:color="FFD966"/>
              <w:right w:val="single" w:sz="4" w:space="0" w:color="FFD966"/>
            </w:tcBorders>
            <w:shd w:val="clear" w:color="FFF2CC" w:fill="FFF2CC"/>
            <w:vAlign w:val="center"/>
            <w:hideMark/>
          </w:tcPr>
          <w:p w14:paraId="774CA3F3" w14:textId="77777777" w:rsidR="001D355F" w:rsidRPr="00E06E48" w:rsidRDefault="001D355F">
            <w:pPr>
              <w:spacing w:after="0" w:line="240" w:lineRule="auto"/>
              <w:rPr>
                <w:rFonts w:ascii="Montserrat" w:eastAsia="Times New Roman" w:hAnsi="Montserrat" w:cs="Arial"/>
                <w:color w:val="000000"/>
                <w:sz w:val="14"/>
                <w:szCs w:val="14"/>
                <w:lang w:eastAsia="es-CO"/>
              </w:rPr>
            </w:pPr>
            <w:r w:rsidRPr="00E06E48">
              <w:rPr>
                <w:rFonts w:ascii="Montserrat" w:eastAsia="Times New Roman" w:hAnsi="Montserrat" w:cs="Arial"/>
                <w:color w:val="000000"/>
                <w:sz w:val="14"/>
                <w:szCs w:val="14"/>
                <w:lang w:eastAsia="es-CO"/>
              </w:rPr>
              <w:t>Transformación del Sector Educativo.</w:t>
            </w:r>
          </w:p>
        </w:tc>
      </w:tr>
      <w:tr w:rsidR="001D355F" w:rsidRPr="00E06E48" w14:paraId="732F7D2E" w14:textId="77777777">
        <w:trPr>
          <w:trHeight w:val="219"/>
        </w:trPr>
        <w:tc>
          <w:tcPr>
            <w:tcW w:w="335" w:type="dxa"/>
            <w:vMerge/>
            <w:tcBorders>
              <w:top w:val="nil"/>
              <w:left w:val="nil"/>
              <w:bottom w:val="nil"/>
              <w:right w:val="nil"/>
            </w:tcBorders>
            <w:vAlign w:val="center"/>
            <w:hideMark/>
          </w:tcPr>
          <w:p w14:paraId="2BD69104" w14:textId="77777777" w:rsidR="001D355F" w:rsidRPr="00E06E48" w:rsidRDefault="001D355F">
            <w:pPr>
              <w:spacing w:after="0" w:line="240" w:lineRule="auto"/>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618613C7" w14:textId="77777777" w:rsidR="001D355F" w:rsidRPr="00E06E48" w:rsidRDefault="001D355F">
            <w:pPr>
              <w:spacing w:after="0" w:line="240" w:lineRule="auto"/>
              <w:rPr>
                <w:rFonts w:ascii="Montserrat" w:eastAsia="Times New Roman" w:hAnsi="Montserrat" w:cs="Arial"/>
                <w:color w:val="000000"/>
                <w:sz w:val="14"/>
                <w:szCs w:val="14"/>
                <w:lang w:eastAsia="es-CO"/>
              </w:rPr>
            </w:pPr>
          </w:p>
        </w:tc>
        <w:tc>
          <w:tcPr>
            <w:tcW w:w="438" w:type="dxa"/>
            <w:tcBorders>
              <w:top w:val="single" w:sz="4" w:space="0" w:color="F4B084"/>
              <w:left w:val="single" w:sz="4" w:space="0" w:color="F4B084"/>
              <w:bottom w:val="single" w:sz="4" w:space="0" w:color="F4B084"/>
              <w:right w:val="nil"/>
            </w:tcBorders>
            <w:shd w:val="clear" w:color="auto" w:fill="auto"/>
            <w:noWrap/>
            <w:vAlign w:val="center"/>
            <w:hideMark/>
          </w:tcPr>
          <w:p w14:paraId="6FB1A483"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r w:rsidRPr="00E06E48">
              <w:rPr>
                <w:rFonts w:ascii="Montserrat" w:eastAsia="Times New Roman" w:hAnsi="Montserrat" w:cs="Arial"/>
                <w:b/>
                <w:bCs/>
                <w:color w:val="000000"/>
                <w:sz w:val="14"/>
                <w:szCs w:val="14"/>
                <w:lang w:eastAsia="es-CO"/>
              </w:rPr>
              <w:t>4</w:t>
            </w:r>
          </w:p>
        </w:tc>
        <w:tc>
          <w:tcPr>
            <w:tcW w:w="3380" w:type="dxa"/>
            <w:tcBorders>
              <w:top w:val="single" w:sz="4" w:space="0" w:color="F4B084"/>
              <w:left w:val="nil"/>
              <w:bottom w:val="single" w:sz="4" w:space="0" w:color="F4B084"/>
              <w:right w:val="single" w:sz="4" w:space="0" w:color="F4B084"/>
            </w:tcBorders>
            <w:shd w:val="clear" w:color="auto" w:fill="auto"/>
            <w:vAlign w:val="center"/>
            <w:hideMark/>
          </w:tcPr>
          <w:p w14:paraId="0D013306" w14:textId="77777777" w:rsidR="001D355F" w:rsidRPr="00E06E48" w:rsidRDefault="001D355F">
            <w:pPr>
              <w:spacing w:after="0" w:line="240" w:lineRule="auto"/>
              <w:rPr>
                <w:rFonts w:ascii="Montserrat" w:eastAsia="Times New Roman" w:hAnsi="Montserrat" w:cs="Arial"/>
                <w:color w:val="000000"/>
                <w:sz w:val="14"/>
                <w:szCs w:val="14"/>
                <w:lang w:eastAsia="es-CO"/>
              </w:rPr>
            </w:pPr>
            <w:r w:rsidRPr="00E06E48">
              <w:rPr>
                <w:rFonts w:ascii="Montserrat" w:eastAsia="Times New Roman" w:hAnsi="Montserrat" w:cs="Arial"/>
                <w:color w:val="000000"/>
                <w:sz w:val="14"/>
                <w:szCs w:val="14"/>
                <w:lang w:eastAsia="es-CO"/>
              </w:rPr>
              <w:t>Limitada documentación de procesos y procedimientos en el área.</w:t>
            </w:r>
          </w:p>
        </w:tc>
        <w:tc>
          <w:tcPr>
            <w:tcW w:w="163" w:type="dxa"/>
            <w:tcBorders>
              <w:top w:val="nil"/>
              <w:left w:val="nil"/>
              <w:bottom w:val="nil"/>
              <w:right w:val="nil"/>
            </w:tcBorders>
            <w:shd w:val="clear" w:color="auto" w:fill="auto"/>
            <w:noWrap/>
            <w:vAlign w:val="center"/>
            <w:hideMark/>
          </w:tcPr>
          <w:p w14:paraId="020F235B" w14:textId="77777777" w:rsidR="001D355F" w:rsidRPr="00E06E48" w:rsidRDefault="001D355F">
            <w:pPr>
              <w:spacing w:after="0" w:line="240" w:lineRule="auto"/>
              <w:rPr>
                <w:rFonts w:ascii="Montserrat" w:eastAsia="Times New Roman" w:hAnsi="Montserrat" w:cs="Arial"/>
                <w:color w:val="000000"/>
                <w:sz w:val="14"/>
                <w:szCs w:val="14"/>
                <w:lang w:eastAsia="es-CO"/>
              </w:rPr>
            </w:pPr>
          </w:p>
        </w:tc>
        <w:tc>
          <w:tcPr>
            <w:tcW w:w="318" w:type="dxa"/>
            <w:tcBorders>
              <w:top w:val="single" w:sz="4" w:space="0" w:color="FFD966"/>
              <w:left w:val="single" w:sz="4" w:space="0" w:color="FFD966"/>
              <w:bottom w:val="single" w:sz="4" w:space="0" w:color="FFD966"/>
              <w:right w:val="nil"/>
            </w:tcBorders>
            <w:shd w:val="clear" w:color="auto" w:fill="auto"/>
            <w:noWrap/>
            <w:vAlign w:val="center"/>
            <w:hideMark/>
          </w:tcPr>
          <w:p w14:paraId="19CC1A0D"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r w:rsidRPr="00E06E48">
              <w:rPr>
                <w:rFonts w:ascii="Montserrat" w:eastAsia="Times New Roman" w:hAnsi="Montserrat" w:cs="Arial"/>
                <w:b/>
                <w:bCs/>
                <w:color w:val="000000"/>
                <w:sz w:val="14"/>
                <w:szCs w:val="14"/>
                <w:lang w:eastAsia="es-CO"/>
              </w:rPr>
              <w:t>4</w:t>
            </w:r>
          </w:p>
        </w:tc>
        <w:tc>
          <w:tcPr>
            <w:tcW w:w="4016" w:type="dxa"/>
            <w:tcBorders>
              <w:top w:val="single" w:sz="4" w:space="0" w:color="FFD966"/>
              <w:left w:val="nil"/>
              <w:bottom w:val="single" w:sz="4" w:space="0" w:color="FFD966"/>
              <w:right w:val="single" w:sz="4" w:space="0" w:color="FFD966"/>
            </w:tcBorders>
            <w:shd w:val="clear" w:color="auto" w:fill="auto"/>
            <w:vAlign w:val="center"/>
            <w:hideMark/>
          </w:tcPr>
          <w:p w14:paraId="46101CD9" w14:textId="77777777" w:rsidR="001D355F" w:rsidRPr="00E06E48" w:rsidRDefault="001D355F">
            <w:pPr>
              <w:spacing w:after="0" w:line="240" w:lineRule="auto"/>
              <w:rPr>
                <w:rFonts w:ascii="Montserrat" w:eastAsia="Times New Roman" w:hAnsi="Montserrat" w:cs="Arial"/>
                <w:color w:val="000000"/>
                <w:sz w:val="14"/>
                <w:szCs w:val="14"/>
                <w:lang w:eastAsia="es-CO"/>
              </w:rPr>
            </w:pPr>
            <w:r w:rsidRPr="00E06E48">
              <w:rPr>
                <w:rFonts w:ascii="Montserrat" w:eastAsia="Times New Roman" w:hAnsi="Montserrat" w:cs="Arial"/>
                <w:color w:val="000000"/>
                <w:sz w:val="14"/>
                <w:szCs w:val="14"/>
                <w:lang w:eastAsia="es-CO"/>
              </w:rPr>
              <w:t>Aumento de ataques y complejidad en términos de Ciberseguridad.</w:t>
            </w:r>
          </w:p>
        </w:tc>
      </w:tr>
      <w:tr w:rsidR="001D355F" w:rsidRPr="00E06E48" w14:paraId="22FC4A34" w14:textId="77777777">
        <w:trPr>
          <w:trHeight w:val="281"/>
        </w:trPr>
        <w:tc>
          <w:tcPr>
            <w:tcW w:w="335" w:type="dxa"/>
            <w:vMerge/>
            <w:tcBorders>
              <w:top w:val="nil"/>
              <w:left w:val="nil"/>
              <w:bottom w:val="nil"/>
              <w:right w:val="nil"/>
            </w:tcBorders>
            <w:vAlign w:val="center"/>
            <w:hideMark/>
          </w:tcPr>
          <w:p w14:paraId="7FE2516E" w14:textId="77777777" w:rsidR="001D355F" w:rsidRPr="00E06E48" w:rsidRDefault="001D355F">
            <w:pPr>
              <w:spacing w:after="0" w:line="240" w:lineRule="auto"/>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285AF5C1" w14:textId="77777777" w:rsidR="001D355F" w:rsidRPr="00E06E48" w:rsidRDefault="001D355F">
            <w:pPr>
              <w:spacing w:after="0" w:line="240" w:lineRule="auto"/>
              <w:rPr>
                <w:rFonts w:ascii="Montserrat" w:eastAsia="Times New Roman" w:hAnsi="Montserrat" w:cs="Arial"/>
                <w:color w:val="000000"/>
                <w:sz w:val="14"/>
                <w:szCs w:val="14"/>
                <w:lang w:eastAsia="es-CO"/>
              </w:rPr>
            </w:pPr>
          </w:p>
        </w:tc>
        <w:tc>
          <w:tcPr>
            <w:tcW w:w="438" w:type="dxa"/>
            <w:tcBorders>
              <w:top w:val="single" w:sz="4" w:space="0" w:color="F4B084"/>
              <w:left w:val="single" w:sz="4" w:space="0" w:color="F4B084"/>
              <w:bottom w:val="single" w:sz="4" w:space="0" w:color="F4B084"/>
              <w:right w:val="nil"/>
            </w:tcBorders>
            <w:shd w:val="clear" w:color="FCE4D6" w:fill="FCE4D6"/>
            <w:noWrap/>
            <w:vAlign w:val="center"/>
            <w:hideMark/>
          </w:tcPr>
          <w:p w14:paraId="4492AC47"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r w:rsidRPr="00E06E48">
              <w:rPr>
                <w:rFonts w:ascii="Montserrat" w:eastAsia="Times New Roman" w:hAnsi="Montserrat" w:cs="Arial"/>
                <w:b/>
                <w:bCs/>
                <w:color w:val="000000"/>
                <w:sz w:val="14"/>
                <w:szCs w:val="14"/>
                <w:lang w:eastAsia="es-CO"/>
              </w:rPr>
              <w:t>5</w:t>
            </w:r>
          </w:p>
        </w:tc>
        <w:tc>
          <w:tcPr>
            <w:tcW w:w="3380" w:type="dxa"/>
            <w:tcBorders>
              <w:top w:val="single" w:sz="4" w:space="0" w:color="F4B084"/>
              <w:left w:val="nil"/>
              <w:bottom w:val="single" w:sz="4" w:space="0" w:color="F4B084"/>
              <w:right w:val="single" w:sz="4" w:space="0" w:color="F4B084"/>
            </w:tcBorders>
            <w:shd w:val="clear" w:color="FCE4D6" w:fill="FCE4D6"/>
            <w:vAlign w:val="center"/>
            <w:hideMark/>
          </w:tcPr>
          <w:p w14:paraId="49E7FE5A" w14:textId="77777777" w:rsidR="001D355F" w:rsidRPr="00E06E48" w:rsidRDefault="001D355F">
            <w:pPr>
              <w:spacing w:after="0" w:line="240" w:lineRule="auto"/>
              <w:rPr>
                <w:rFonts w:ascii="Montserrat" w:eastAsia="Times New Roman" w:hAnsi="Montserrat" w:cs="Arial"/>
                <w:color w:val="000000"/>
                <w:sz w:val="14"/>
                <w:szCs w:val="14"/>
                <w:lang w:eastAsia="es-CO"/>
              </w:rPr>
            </w:pPr>
            <w:r w:rsidRPr="00E06E48">
              <w:rPr>
                <w:rFonts w:ascii="Montserrat" w:eastAsia="Times New Roman" w:hAnsi="Montserrat" w:cs="Arial"/>
                <w:color w:val="000000"/>
                <w:sz w:val="14"/>
                <w:szCs w:val="14"/>
                <w:lang w:eastAsia="es-CO"/>
              </w:rPr>
              <w:t>Actualización – Formación, tecnológica para el personal.</w:t>
            </w:r>
          </w:p>
        </w:tc>
        <w:tc>
          <w:tcPr>
            <w:tcW w:w="163" w:type="dxa"/>
            <w:tcBorders>
              <w:top w:val="nil"/>
              <w:left w:val="nil"/>
              <w:bottom w:val="nil"/>
              <w:right w:val="nil"/>
            </w:tcBorders>
            <w:shd w:val="clear" w:color="auto" w:fill="auto"/>
            <w:noWrap/>
            <w:vAlign w:val="center"/>
            <w:hideMark/>
          </w:tcPr>
          <w:p w14:paraId="6415A560" w14:textId="77777777" w:rsidR="001D355F" w:rsidRPr="00E06E48" w:rsidRDefault="001D355F">
            <w:pPr>
              <w:spacing w:after="0" w:line="240" w:lineRule="auto"/>
              <w:rPr>
                <w:rFonts w:ascii="Montserrat" w:eastAsia="Times New Roman" w:hAnsi="Montserrat" w:cs="Arial"/>
                <w:color w:val="000000"/>
                <w:sz w:val="14"/>
                <w:szCs w:val="14"/>
                <w:lang w:eastAsia="es-CO"/>
              </w:rPr>
            </w:pPr>
          </w:p>
        </w:tc>
        <w:tc>
          <w:tcPr>
            <w:tcW w:w="318" w:type="dxa"/>
            <w:tcBorders>
              <w:top w:val="single" w:sz="4" w:space="0" w:color="FFD966"/>
              <w:left w:val="single" w:sz="4" w:space="0" w:color="FFD966"/>
              <w:bottom w:val="single" w:sz="4" w:space="0" w:color="FFD966"/>
              <w:right w:val="nil"/>
            </w:tcBorders>
            <w:shd w:val="clear" w:color="FFF2CC" w:fill="FFF2CC"/>
            <w:noWrap/>
            <w:vAlign w:val="center"/>
            <w:hideMark/>
          </w:tcPr>
          <w:p w14:paraId="2D76362F"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r w:rsidRPr="00E06E48">
              <w:rPr>
                <w:rFonts w:ascii="Montserrat" w:eastAsia="Times New Roman" w:hAnsi="Montserrat" w:cs="Arial"/>
                <w:b/>
                <w:bCs/>
                <w:color w:val="000000"/>
                <w:sz w:val="14"/>
                <w:szCs w:val="14"/>
                <w:lang w:eastAsia="es-CO"/>
              </w:rPr>
              <w:t>5</w:t>
            </w:r>
          </w:p>
        </w:tc>
        <w:tc>
          <w:tcPr>
            <w:tcW w:w="4016" w:type="dxa"/>
            <w:tcBorders>
              <w:top w:val="single" w:sz="4" w:space="0" w:color="FFD966"/>
              <w:left w:val="nil"/>
              <w:bottom w:val="single" w:sz="4" w:space="0" w:color="FFD966"/>
              <w:right w:val="single" w:sz="4" w:space="0" w:color="FFD966"/>
            </w:tcBorders>
            <w:shd w:val="clear" w:color="FFF2CC" w:fill="FFF2CC"/>
            <w:vAlign w:val="center"/>
            <w:hideMark/>
          </w:tcPr>
          <w:p w14:paraId="2B09688A" w14:textId="77777777" w:rsidR="001D355F" w:rsidRPr="00E06E48" w:rsidRDefault="001D355F">
            <w:pPr>
              <w:spacing w:after="0" w:line="240" w:lineRule="auto"/>
              <w:rPr>
                <w:rFonts w:ascii="Montserrat" w:eastAsia="Times New Roman" w:hAnsi="Montserrat" w:cs="Arial"/>
                <w:color w:val="000000"/>
                <w:sz w:val="14"/>
                <w:szCs w:val="14"/>
                <w:lang w:eastAsia="es-CO"/>
              </w:rPr>
            </w:pPr>
            <w:r w:rsidRPr="00E06E48">
              <w:rPr>
                <w:rFonts w:ascii="Montserrat" w:eastAsia="Times New Roman" w:hAnsi="Montserrat" w:cs="Arial"/>
                <w:color w:val="000000"/>
                <w:sz w:val="14"/>
                <w:szCs w:val="14"/>
                <w:lang w:eastAsia="es-CO"/>
              </w:rPr>
              <w:t>Alta demanda de personal cualificado en el sector lo que implica rotación de personal.</w:t>
            </w:r>
          </w:p>
        </w:tc>
      </w:tr>
      <w:tr w:rsidR="001D355F" w:rsidRPr="00E06E48" w14:paraId="7973E0F4" w14:textId="77777777">
        <w:trPr>
          <w:trHeight w:val="312"/>
        </w:trPr>
        <w:tc>
          <w:tcPr>
            <w:tcW w:w="335" w:type="dxa"/>
            <w:vMerge/>
            <w:tcBorders>
              <w:top w:val="nil"/>
              <w:left w:val="nil"/>
              <w:bottom w:val="nil"/>
              <w:right w:val="nil"/>
            </w:tcBorders>
            <w:vAlign w:val="center"/>
            <w:hideMark/>
          </w:tcPr>
          <w:p w14:paraId="43B77F16" w14:textId="77777777" w:rsidR="001D355F" w:rsidRPr="00E06E48" w:rsidRDefault="001D355F">
            <w:pPr>
              <w:spacing w:after="0" w:line="240" w:lineRule="auto"/>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719352CB" w14:textId="77777777" w:rsidR="001D355F" w:rsidRPr="00E06E48" w:rsidRDefault="001D355F">
            <w:pPr>
              <w:spacing w:after="0" w:line="240" w:lineRule="auto"/>
              <w:rPr>
                <w:rFonts w:ascii="Montserrat" w:eastAsia="Times New Roman" w:hAnsi="Montserrat" w:cs="Arial"/>
                <w:color w:val="000000"/>
                <w:sz w:val="14"/>
                <w:szCs w:val="14"/>
                <w:lang w:eastAsia="es-CO"/>
              </w:rPr>
            </w:pPr>
          </w:p>
        </w:tc>
        <w:tc>
          <w:tcPr>
            <w:tcW w:w="438" w:type="dxa"/>
            <w:tcBorders>
              <w:top w:val="single" w:sz="4" w:space="0" w:color="F4B084"/>
              <w:left w:val="single" w:sz="4" w:space="0" w:color="F4B084"/>
              <w:bottom w:val="single" w:sz="4" w:space="0" w:color="F4B084"/>
              <w:right w:val="nil"/>
            </w:tcBorders>
            <w:shd w:val="clear" w:color="auto" w:fill="auto"/>
            <w:noWrap/>
            <w:vAlign w:val="center"/>
            <w:hideMark/>
          </w:tcPr>
          <w:p w14:paraId="3BDC33DA"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r w:rsidRPr="00E06E48">
              <w:rPr>
                <w:rFonts w:ascii="Montserrat" w:eastAsia="Times New Roman" w:hAnsi="Montserrat" w:cs="Arial"/>
                <w:b/>
                <w:bCs/>
                <w:color w:val="000000"/>
                <w:sz w:val="14"/>
                <w:szCs w:val="14"/>
                <w:lang w:eastAsia="es-CO"/>
              </w:rPr>
              <w:t>6</w:t>
            </w:r>
          </w:p>
        </w:tc>
        <w:tc>
          <w:tcPr>
            <w:tcW w:w="3380" w:type="dxa"/>
            <w:tcBorders>
              <w:top w:val="single" w:sz="4" w:space="0" w:color="F4B084"/>
              <w:left w:val="nil"/>
              <w:bottom w:val="single" w:sz="4" w:space="0" w:color="F4B084"/>
              <w:right w:val="single" w:sz="4" w:space="0" w:color="F4B084"/>
            </w:tcBorders>
            <w:shd w:val="clear" w:color="auto" w:fill="auto"/>
            <w:vAlign w:val="center"/>
            <w:hideMark/>
          </w:tcPr>
          <w:p w14:paraId="09BE00A6" w14:textId="77777777" w:rsidR="001D355F" w:rsidRPr="00E06E48" w:rsidRDefault="001D355F">
            <w:pPr>
              <w:spacing w:after="0" w:line="240" w:lineRule="auto"/>
              <w:rPr>
                <w:rFonts w:ascii="Montserrat" w:eastAsia="Times New Roman" w:hAnsi="Montserrat" w:cs="Arial"/>
                <w:color w:val="000000"/>
                <w:sz w:val="14"/>
                <w:szCs w:val="14"/>
                <w:lang w:eastAsia="es-CO"/>
              </w:rPr>
            </w:pPr>
            <w:r w:rsidRPr="00E06E48">
              <w:rPr>
                <w:rFonts w:ascii="Montserrat" w:eastAsia="Times New Roman" w:hAnsi="Montserrat" w:cs="Arial"/>
                <w:color w:val="000000"/>
                <w:sz w:val="14"/>
                <w:szCs w:val="14"/>
                <w:lang w:eastAsia="es-CO"/>
              </w:rPr>
              <w:t>Oferta de servicios poco Estructurada.</w:t>
            </w:r>
          </w:p>
        </w:tc>
        <w:tc>
          <w:tcPr>
            <w:tcW w:w="163" w:type="dxa"/>
            <w:tcBorders>
              <w:top w:val="nil"/>
              <w:left w:val="nil"/>
              <w:bottom w:val="nil"/>
              <w:right w:val="nil"/>
            </w:tcBorders>
            <w:shd w:val="clear" w:color="auto" w:fill="auto"/>
            <w:noWrap/>
            <w:vAlign w:val="center"/>
            <w:hideMark/>
          </w:tcPr>
          <w:p w14:paraId="592B9A99" w14:textId="77777777" w:rsidR="001D355F" w:rsidRPr="00E06E48" w:rsidRDefault="001D355F">
            <w:pPr>
              <w:spacing w:after="0" w:line="240" w:lineRule="auto"/>
              <w:rPr>
                <w:rFonts w:ascii="Montserrat" w:eastAsia="Times New Roman" w:hAnsi="Montserrat" w:cs="Arial"/>
                <w:color w:val="000000"/>
                <w:sz w:val="14"/>
                <w:szCs w:val="14"/>
                <w:lang w:eastAsia="es-CO"/>
              </w:rPr>
            </w:pPr>
          </w:p>
        </w:tc>
        <w:tc>
          <w:tcPr>
            <w:tcW w:w="318" w:type="dxa"/>
            <w:tcBorders>
              <w:top w:val="single" w:sz="4" w:space="0" w:color="FFD966"/>
              <w:left w:val="single" w:sz="4" w:space="0" w:color="FFD966"/>
              <w:bottom w:val="single" w:sz="4" w:space="0" w:color="FFD966"/>
              <w:right w:val="nil"/>
            </w:tcBorders>
            <w:shd w:val="clear" w:color="auto" w:fill="auto"/>
            <w:noWrap/>
            <w:vAlign w:val="center"/>
            <w:hideMark/>
          </w:tcPr>
          <w:p w14:paraId="78D6C58E"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r w:rsidRPr="00E06E48">
              <w:rPr>
                <w:rFonts w:ascii="Montserrat" w:eastAsia="Times New Roman" w:hAnsi="Montserrat" w:cs="Arial"/>
                <w:b/>
                <w:bCs/>
                <w:color w:val="000000"/>
                <w:sz w:val="14"/>
                <w:szCs w:val="14"/>
                <w:lang w:eastAsia="es-CO"/>
              </w:rPr>
              <w:t>6</w:t>
            </w:r>
          </w:p>
        </w:tc>
        <w:tc>
          <w:tcPr>
            <w:tcW w:w="4016" w:type="dxa"/>
            <w:tcBorders>
              <w:top w:val="single" w:sz="4" w:space="0" w:color="FFD966"/>
              <w:left w:val="nil"/>
              <w:bottom w:val="single" w:sz="4" w:space="0" w:color="FFD966"/>
              <w:right w:val="single" w:sz="4" w:space="0" w:color="FFD966"/>
            </w:tcBorders>
            <w:shd w:val="clear" w:color="auto" w:fill="auto"/>
            <w:vAlign w:val="center"/>
            <w:hideMark/>
          </w:tcPr>
          <w:p w14:paraId="6265E0F4"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p>
        </w:tc>
      </w:tr>
      <w:tr w:rsidR="001D355F" w:rsidRPr="00E06E48" w14:paraId="17E4F259" w14:textId="77777777">
        <w:trPr>
          <w:trHeight w:val="363"/>
        </w:trPr>
        <w:tc>
          <w:tcPr>
            <w:tcW w:w="335" w:type="dxa"/>
            <w:vMerge/>
            <w:tcBorders>
              <w:top w:val="nil"/>
              <w:left w:val="nil"/>
              <w:bottom w:val="nil"/>
              <w:right w:val="nil"/>
            </w:tcBorders>
            <w:vAlign w:val="center"/>
            <w:hideMark/>
          </w:tcPr>
          <w:p w14:paraId="6D89FB8E" w14:textId="77777777" w:rsidR="001D355F" w:rsidRPr="00E06E48" w:rsidRDefault="001D355F">
            <w:pPr>
              <w:spacing w:after="0" w:line="240" w:lineRule="auto"/>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61846DCC" w14:textId="77777777" w:rsidR="001D355F" w:rsidRPr="00E06E48" w:rsidRDefault="001D355F">
            <w:pPr>
              <w:spacing w:after="0" w:line="240" w:lineRule="auto"/>
              <w:rPr>
                <w:rFonts w:ascii="Montserrat" w:eastAsia="Times New Roman" w:hAnsi="Montserrat" w:cs="Arial"/>
                <w:sz w:val="14"/>
                <w:szCs w:val="14"/>
                <w:lang w:eastAsia="es-CO"/>
              </w:rPr>
            </w:pPr>
          </w:p>
        </w:tc>
        <w:tc>
          <w:tcPr>
            <w:tcW w:w="438" w:type="dxa"/>
            <w:tcBorders>
              <w:top w:val="single" w:sz="4" w:space="0" w:color="F4B084"/>
              <w:left w:val="single" w:sz="4" w:space="0" w:color="F4B084"/>
              <w:bottom w:val="single" w:sz="4" w:space="0" w:color="F4B084"/>
              <w:right w:val="nil"/>
            </w:tcBorders>
            <w:shd w:val="clear" w:color="FCE4D6" w:fill="FCE4D6"/>
            <w:noWrap/>
            <w:vAlign w:val="center"/>
            <w:hideMark/>
          </w:tcPr>
          <w:p w14:paraId="307504A6"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r w:rsidRPr="00E06E48">
              <w:rPr>
                <w:rFonts w:ascii="Montserrat" w:eastAsia="Times New Roman" w:hAnsi="Montserrat" w:cs="Arial"/>
                <w:b/>
                <w:bCs/>
                <w:color w:val="000000"/>
                <w:sz w:val="14"/>
                <w:szCs w:val="14"/>
                <w:lang w:eastAsia="es-CO"/>
              </w:rPr>
              <w:t>7</w:t>
            </w:r>
          </w:p>
        </w:tc>
        <w:tc>
          <w:tcPr>
            <w:tcW w:w="3380" w:type="dxa"/>
            <w:tcBorders>
              <w:top w:val="single" w:sz="4" w:space="0" w:color="F4B084"/>
              <w:left w:val="nil"/>
              <w:bottom w:val="single" w:sz="4" w:space="0" w:color="F4B084"/>
              <w:right w:val="single" w:sz="4" w:space="0" w:color="F4B084"/>
            </w:tcBorders>
            <w:shd w:val="clear" w:color="FCE4D6" w:fill="FCE4D6"/>
            <w:vAlign w:val="center"/>
            <w:hideMark/>
          </w:tcPr>
          <w:p w14:paraId="14403078" w14:textId="77777777" w:rsidR="001D355F" w:rsidRPr="00E06E48" w:rsidRDefault="001D355F">
            <w:pPr>
              <w:spacing w:after="0" w:line="240" w:lineRule="auto"/>
              <w:rPr>
                <w:rFonts w:ascii="Montserrat" w:eastAsia="Times New Roman" w:hAnsi="Montserrat" w:cs="Arial"/>
                <w:color w:val="000000"/>
                <w:sz w:val="14"/>
                <w:szCs w:val="14"/>
                <w:lang w:eastAsia="es-CO"/>
              </w:rPr>
            </w:pPr>
            <w:r w:rsidRPr="00E06E48">
              <w:rPr>
                <w:rFonts w:ascii="Montserrat" w:eastAsia="Times New Roman" w:hAnsi="Montserrat" w:cs="Arial"/>
                <w:color w:val="000000"/>
                <w:sz w:val="14"/>
                <w:szCs w:val="14"/>
                <w:lang w:eastAsia="es-CO"/>
              </w:rPr>
              <w:t>Estrategias claras en torno a los Datos e Información</w:t>
            </w:r>
          </w:p>
        </w:tc>
        <w:tc>
          <w:tcPr>
            <w:tcW w:w="163" w:type="dxa"/>
            <w:tcBorders>
              <w:top w:val="nil"/>
              <w:left w:val="nil"/>
              <w:bottom w:val="nil"/>
              <w:right w:val="nil"/>
            </w:tcBorders>
            <w:shd w:val="clear" w:color="auto" w:fill="auto"/>
            <w:noWrap/>
            <w:vAlign w:val="center"/>
            <w:hideMark/>
          </w:tcPr>
          <w:p w14:paraId="7D902F1A" w14:textId="77777777" w:rsidR="001D355F" w:rsidRPr="00E06E48" w:rsidRDefault="001D355F">
            <w:pPr>
              <w:spacing w:after="0" w:line="240" w:lineRule="auto"/>
              <w:rPr>
                <w:rFonts w:ascii="Montserrat" w:eastAsia="Times New Roman" w:hAnsi="Montserrat" w:cs="Arial"/>
                <w:color w:val="000000"/>
                <w:sz w:val="14"/>
                <w:szCs w:val="14"/>
                <w:lang w:eastAsia="es-CO"/>
              </w:rPr>
            </w:pPr>
          </w:p>
        </w:tc>
        <w:tc>
          <w:tcPr>
            <w:tcW w:w="318" w:type="dxa"/>
            <w:tcBorders>
              <w:top w:val="single" w:sz="4" w:space="0" w:color="FFD966"/>
              <w:left w:val="single" w:sz="4" w:space="0" w:color="FFD966"/>
              <w:bottom w:val="single" w:sz="4" w:space="0" w:color="FFD966"/>
              <w:right w:val="nil"/>
            </w:tcBorders>
            <w:shd w:val="clear" w:color="FFF2CC" w:fill="FFF2CC"/>
            <w:noWrap/>
            <w:vAlign w:val="center"/>
            <w:hideMark/>
          </w:tcPr>
          <w:p w14:paraId="1F6BEB8A"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r w:rsidRPr="00E06E48">
              <w:rPr>
                <w:rFonts w:ascii="Montserrat" w:eastAsia="Times New Roman" w:hAnsi="Montserrat" w:cs="Arial"/>
                <w:b/>
                <w:bCs/>
                <w:color w:val="000000"/>
                <w:sz w:val="14"/>
                <w:szCs w:val="14"/>
                <w:lang w:eastAsia="es-CO"/>
              </w:rPr>
              <w:t>7</w:t>
            </w:r>
          </w:p>
        </w:tc>
        <w:tc>
          <w:tcPr>
            <w:tcW w:w="4016" w:type="dxa"/>
            <w:tcBorders>
              <w:top w:val="single" w:sz="4" w:space="0" w:color="FFD966"/>
              <w:left w:val="nil"/>
              <w:bottom w:val="single" w:sz="4" w:space="0" w:color="FFD966"/>
              <w:right w:val="single" w:sz="4" w:space="0" w:color="FFD966"/>
            </w:tcBorders>
            <w:shd w:val="clear" w:color="FFF2CC" w:fill="FFF2CC"/>
            <w:vAlign w:val="center"/>
            <w:hideMark/>
          </w:tcPr>
          <w:p w14:paraId="0A37C09D"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p>
        </w:tc>
      </w:tr>
      <w:tr w:rsidR="001D355F" w:rsidRPr="00E06E48" w14:paraId="3D6800D9" w14:textId="77777777">
        <w:trPr>
          <w:trHeight w:val="312"/>
        </w:trPr>
        <w:tc>
          <w:tcPr>
            <w:tcW w:w="335" w:type="dxa"/>
            <w:vMerge/>
            <w:tcBorders>
              <w:top w:val="nil"/>
              <w:left w:val="nil"/>
              <w:bottom w:val="nil"/>
              <w:right w:val="nil"/>
            </w:tcBorders>
            <w:vAlign w:val="center"/>
            <w:hideMark/>
          </w:tcPr>
          <w:p w14:paraId="4531F35C" w14:textId="77777777" w:rsidR="001D355F" w:rsidRPr="00E06E48" w:rsidRDefault="001D355F">
            <w:pPr>
              <w:spacing w:after="0" w:line="240" w:lineRule="auto"/>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2851DEA6" w14:textId="77777777" w:rsidR="001D355F" w:rsidRPr="00E06E48" w:rsidRDefault="001D355F">
            <w:pPr>
              <w:spacing w:after="0" w:line="240" w:lineRule="auto"/>
              <w:rPr>
                <w:rFonts w:ascii="Montserrat" w:eastAsia="Times New Roman" w:hAnsi="Montserrat" w:cs="Arial"/>
                <w:sz w:val="14"/>
                <w:szCs w:val="14"/>
                <w:lang w:eastAsia="es-CO"/>
              </w:rPr>
            </w:pPr>
          </w:p>
        </w:tc>
        <w:tc>
          <w:tcPr>
            <w:tcW w:w="438" w:type="dxa"/>
            <w:tcBorders>
              <w:top w:val="single" w:sz="4" w:space="0" w:color="F4B084"/>
              <w:left w:val="single" w:sz="4" w:space="0" w:color="F4B084"/>
              <w:bottom w:val="single" w:sz="4" w:space="0" w:color="F4B084"/>
              <w:right w:val="nil"/>
            </w:tcBorders>
            <w:shd w:val="clear" w:color="auto" w:fill="auto"/>
            <w:noWrap/>
            <w:vAlign w:val="center"/>
            <w:hideMark/>
          </w:tcPr>
          <w:p w14:paraId="67D7520E"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r w:rsidRPr="00E06E48">
              <w:rPr>
                <w:rFonts w:ascii="Montserrat" w:eastAsia="Times New Roman" w:hAnsi="Montserrat" w:cs="Arial"/>
                <w:b/>
                <w:bCs/>
                <w:color w:val="000000"/>
                <w:sz w:val="14"/>
                <w:szCs w:val="14"/>
                <w:lang w:eastAsia="es-CO"/>
              </w:rPr>
              <w:t>8</w:t>
            </w:r>
          </w:p>
        </w:tc>
        <w:tc>
          <w:tcPr>
            <w:tcW w:w="3380" w:type="dxa"/>
            <w:tcBorders>
              <w:top w:val="single" w:sz="4" w:space="0" w:color="F4B084"/>
              <w:left w:val="nil"/>
              <w:bottom w:val="single" w:sz="4" w:space="0" w:color="F4B084"/>
              <w:right w:val="single" w:sz="4" w:space="0" w:color="F4B084"/>
            </w:tcBorders>
            <w:shd w:val="clear" w:color="auto" w:fill="auto"/>
            <w:vAlign w:val="center"/>
            <w:hideMark/>
          </w:tcPr>
          <w:p w14:paraId="4A73D56D"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p>
        </w:tc>
        <w:tc>
          <w:tcPr>
            <w:tcW w:w="163" w:type="dxa"/>
            <w:tcBorders>
              <w:top w:val="nil"/>
              <w:left w:val="nil"/>
              <w:bottom w:val="nil"/>
              <w:right w:val="nil"/>
            </w:tcBorders>
            <w:shd w:val="clear" w:color="auto" w:fill="auto"/>
            <w:noWrap/>
            <w:vAlign w:val="center"/>
            <w:hideMark/>
          </w:tcPr>
          <w:p w14:paraId="58CF977B" w14:textId="77777777" w:rsidR="001D355F" w:rsidRPr="00E06E48" w:rsidRDefault="001D355F">
            <w:pPr>
              <w:spacing w:after="0" w:line="240" w:lineRule="auto"/>
              <w:rPr>
                <w:rFonts w:ascii="Montserrat" w:eastAsia="Times New Roman" w:hAnsi="Montserrat" w:cs="Arial"/>
                <w:sz w:val="14"/>
                <w:szCs w:val="14"/>
                <w:lang w:eastAsia="es-CO"/>
              </w:rPr>
            </w:pPr>
          </w:p>
        </w:tc>
        <w:tc>
          <w:tcPr>
            <w:tcW w:w="318" w:type="dxa"/>
            <w:tcBorders>
              <w:top w:val="single" w:sz="4" w:space="0" w:color="FFD966"/>
              <w:left w:val="single" w:sz="4" w:space="0" w:color="FFD966"/>
              <w:bottom w:val="single" w:sz="4" w:space="0" w:color="FFD966"/>
              <w:right w:val="nil"/>
            </w:tcBorders>
            <w:shd w:val="clear" w:color="auto" w:fill="auto"/>
            <w:noWrap/>
            <w:vAlign w:val="center"/>
            <w:hideMark/>
          </w:tcPr>
          <w:p w14:paraId="2EF31E34"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r w:rsidRPr="00E06E48">
              <w:rPr>
                <w:rFonts w:ascii="Montserrat" w:eastAsia="Times New Roman" w:hAnsi="Montserrat" w:cs="Arial"/>
                <w:b/>
                <w:bCs/>
                <w:color w:val="000000"/>
                <w:sz w:val="14"/>
                <w:szCs w:val="14"/>
                <w:lang w:eastAsia="es-CO"/>
              </w:rPr>
              <w:t>8</w:t>
            </w:r>
          </w:p>
        </w:tc>
        <w:tc>
          <w:tcPr>
            <w:tcW w:w="4016" w:type="dxa"/>
            <w:tcBorders>
              <w:top w:val="single" w:sz="4" w:space="0" w:color="FFD966"/>
              <w:left w:val="nil"/>
              <w:bottom w:val="single" w:sz="4" w:space="0" w:color="FFD966"/>
              <w:right w:val="single" w:sz="4" w:space="0" w:color="FFD966"/>
            </w:tcBorders>
            <w:shd w:val="clear" w:color="auto" w:fill="auto"/>
            <w:vAlign w:val="center"/>
            <w:hideMark/>
          </w:tcPr>
          <w:p w14:paraId="3FDA8689"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p>
        </w:tc>
      </w:tr>
      <w:tr w:rsidR="001D355F" w:rsidRPr="00E06E48" w14:paraId="71FFFFD7" w14:textId="77777777">
        <w:trPr>
          <w:trHeight w:val="312"/>
        </w:trPr>
        <w:tc>
          <w:tcPr>
            <w:tcW w:w="335" w:type="dxa"/>
            <w:vMerge/>
            <w:tcBorders>
              <w:top w:val="nil"/>
              <w:left w:val="nil"/>
              <w:bottom w:val="nil"/>
              <w:right w:val="nil"/>
            </w:tcBorders>
            <w:vAlign w:val="center"/>
            <w:hideMark/>
          </w:tcPr>
          <w:p w14:paraId="59F55ED2" w14:textId="77777777" w:rsidR="001D355F" w:rsidRPr="00E06E48" w:rsidRDefault="001D355F">
            <w:pPr>
              <w:spacing w:after="0" w:line="240" w:lineRule="auto"/>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35437DE6" w14:textId="77777777" w:rsidR="001D355F" w:rsidRPr="00E06E48" w:rsidRDefault="001D355F">
            <w:pPr>
              <w:spacing w:after="0" w:line="240" w:lineRule="auto"/>
              <w:rPr>
                <w:rFonts w:ascii="Montserrat" w:eastAsia="Times New Roman" w:hAnsi="Montserrat" w:cs="Arial"/>
                <w:sz w:val="14"/>
                <w:szCs w:val="14"/>
                <w:lang w:eastAsia="es-CO"/>
              </w:rPr>
            </w:pPr>
          </w:p>
        </w:tc>
        <w:tc>
          <w:tcPr>
            <w:tcW w:w="438" w:type="dxa"/>
            <w:tcBorders>
              <w:top w:val="single" w:sz="4" w:space="0" w:color="F4B084"/>
              <w:left w:val="single" w:sz="4" w:space="0" w:color="F4B084"/>
              <w:bottom w:val="single" w:sz="4" w:space="0" w:color="F4B084"/>
              <w:right w:val="nil"/>
            </w:tcBorders>
            <w:shd w:val="clear" w:color="FCE4D6" w:fill="FCE4D6"/>
            <w:noWrap/>
            <w:vAlign w:val="center"/>
            <w:hideMark/>
          </w:tcPr>
          <w:p w14:paraId="7941B1B3"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r w:rsidRPr="00E06E48">
              <w:rPr>
                <w:rFonts w:ascii="Montserrat" w:eastAsia="Times New Roman" w:hAnsi="Montserrat" w:cs="Arial"/>
                <w:b/>
                <w:bCs/>
                <w:color w:val="000000"/>
                <w:sz w:val="14"/>
                <w:szCs w:val="14"/>
                <w:lang w:eastAsia="es-CO"/>
              </w:rPr>
              <w:t>9</w:t>
            </w:r>
          </w:p>
        </w:tc>
        <w:tc>
          <w:tcPr>
            <w:tcW w:w="3380" w:type="dxa"/>
            <w:tcBorders>
              <w:top w:val="single" w:sz="4" w:space="0" w:color="F4B084"/>
              <w:left w:val="nil"/>
              <w:bottom w:val="single" w:sz="4" w:space="0" w:color="F4B084"/>
              <w:right w:val="single" w:sz="4" w:space="0" w:color="F4B084"/>
            </w:tcBorders>
            <w:shd w:val="clear" w:color="FCE4D6" w:fill="FCE4D6"/>
            <w:vAlign w:val="center"/>
            <w:hideMark/>
          </w:tcPr>
          <w:p w14:paraId="684B155D"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p>
        </w:tc>
        <w:tc>
          <w:tcPr>
            <w:tcW w:w="163" w:type="dxa"/>
            <w:tcBorders>
              <w:top w:val="nil"/>
              <w:left w:val="nil"/>
              <w:bottom w:val="nil"/>
              <w:right w:val="nil"/>
            </w:tcBorders>
            <w:shd w:val="clear" w:color="auto" w:fill="auto"/>
            <w:noWrap/>
            <w:vAlign w:val="center"/>
            <w:hideMark/>
          </w:tcPr>
          <w:p w14:paraId="237F7C02" w14:textId="77777777" w:rsidR="001D355F" w:rsidRPr="00E06E48" w:rsidRDefault="001D355F">
            <w:pPr>
              <w:spacing w:after="0" w:line="240" w:lineRule="auto"/>
              <w:rPr>
                <w:rFonts w:ascii="Montserrat" w:eastAsia="Times New Roman" w:hAnsi="Montserrat" w:cs="Arial"/>
                <w:sz w:val="14"/>
                <w:szCs w:val="14"/>
                <w:lang w:eastAsia="es-CO"/>
              </w:rPr>
            </w:pPr>
          </w:p>
        </w:tc>
        <w:tc>
          <w:tcPr>
            <w:tcW w:w="318" w:type="dxa"/>
            <w:tcBorders>
              <w:top w:val="single" w:sz="4" w:space="0" w:color="FFD966"/>
              <w:left w:val="single" w:sz="4" w:space="0" w:color="FFD966"/>
              <w:bottom w:val="single" w:sz="4" w:space="0" w:color="FFD966"/>
              <w:right w:val="nil"/>
            </w:tcBorders>
            <w:shd w:val="clear" w:color="FFF2CC" w:fill="FFF2CC"/>
            <w:noWrap/>
            <w:vAlign w:val="center"/>
            <w:hideMark/>
          </w:tcPr>
          <w:p w14:paraId="6CC52FCA"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r w:rsidRPr="00E06E48">
              <w:rPr>
                <w:rFonts w:ascii="Montserrat" w:eastAsia="Times New Roman" w:hAnsi="Montserrat" w:cs="Arial"/>
                <w:b/>
                <w:bCs/>
                <w:color w:val="000000"/>
                <w:sz w:val="14"/>
                <w:szCs w:val="14"/>
                <w:lang w:eastAsia="es-CO"/>
              </w:rPr>
              <w:t>9</w:t>
            </w:r>
          </w:p>
        </w:tc>
        <w:tc>
          <w:tcPr>
            <w:tcW w:w="4016" w:type="dxa"/>
            <w:tcBorders>
              <w:top w:val="single" w:sz="4" w:space="0" w:color="FFD966"/>
              <w:left w:val="nil"/>
              <w:bottom w:val="single" w:sz="4" w:space="0" w:color="FFD966"/>
              <w:right w:val="single" w:sz="4" w:space="0" w:color="FFD966"/>
            </w:tcBorders>
            <w:shd w:val="clear" w:color="FFF2CC" w:fill="FFF2CC"/>
            <w:vAlign w:val="center"/>
            <w:hideMark/>
          </w:tcPr>
          <w:p w14:paraId="63C75B21"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p>
        </w:tc>
      </w:tr>
      <w:tr w:rsidR="001D355F" w:rsidRPr="00E06E48" w14:paraId="50CF629E" w14:textId="77777777">
        <w:trPr>
          <w:trHeight w:val="312"/>
        </w:trPr>
        <w:tc>
          <w:tcPr>
            <w:tcW w:w="335" w:type="dxa"/>
            <w:vMerge/>
            <w:tcBorders>
              <w:top w:val="nil"/>
              <w:left w:val="nil"/>
              <w:bottom w:val="nil"/>
              <w:right w:val="nil"/>
            </w:tcBorders>
            <w:vAlign w:val="center"/>
            <w:hideMark/>
          </w:tcPr>
          <w:p w14:paraId="0506C8CE" w14:textId="77777777" w:rsidR="001D355F" w:rsidRPr="00E06E48" w:rsidRDefault="001D355F">
            <w:pPr>
              <w:spacing w:after="0" w:line="240" w:lineRule="auto"/>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70523750" w14:textId="77777777" w:rsidR="001D355F" w:rsidRPr="00E06E48" w:rsidRDefault="001D355F">
            <w:pPr>
              <w:spacing w:after="0" w:line="240" w:lineRule="auto"/>
              <w:rPr>
                <w:rFonts w:ascii="Montserrat" w:eastAsia="Times New Roman" w:hAnsi="Montserrat" w:cs="Arial"/>
                <w:sz w:val="14"/>
                <w:szCs w:val="14"/>
                <w:lang w:eastAsia="es-CO"/>
              </w:rPr>
            </w:pPr>
          </w:p>
        </w:tc>
        <w:tc>
          <w:tcPr>
            <w:tcW w:w="438" w:type="dxa"/>
            <w:tcBorders>
              <w:top w:val="single" w:sz="4" w:space="0" w:color="F4B084"/>
              <w:left w:val="single" w:sz="4" w:space="0" w:color="F4B084"/>
              <w:bottom w:val="single" w:sz="4" w:space="0" w:color="F4B084"/>
              <w:right w:val="nil"/>
            </w:tcBorders>
            <w:shd w:val="clear" w:color="auto" w:fill="auto"/>
            <w:noWrap/>
            <w:vAlign w:val="center"/>
            <w:hideMark/>
          </w:tcPr>
          <w:p w14:paraId="1D20E5E9"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r w:rsidRPr="00E06E48">
              <w:rPr>
                <w:rFonts w:ascii="Montserrat" w:eastAsia="Times New Roman" w:hAnsi="Montserrat" w:cs="Arial"/>
                <w:b/>
                <w:bCs/>
                <w:color w:val="000000"/>
                <w:sz w:val="14"/>
                <w:szCs w:val="14"/>
                <w:lang w:eastAsia="es-CO"/>
              </w:rPr>
              <w:t>10</w:t>
            </w:r>
          </w:p>
        </w:tc>
        <w:tc>
          <w:tcPr>
            <w:tcW w:w="3380" w:type="dxa"/>
            <w:tcBorders>
              <w:top w:val="single" w:sz="4" w:space="0" w:color="F4B084"/>
              <w:left w:val="nil"/>
              <w:bottom w:val="single" w:sz="4" w:space="0" w:color="F4B084"/>
              <w:right w:val="single" w:sz="4" w:space="0" w:color="F4B084"/>
            </w:tcBorders>
            <w:shd w:val="clear" w:color="auto" w:fill="auto"/>
            <w:vAlign w:val="center"/>
            <w:hideMark/>
          </w:tcPr>
          <w:p w14:paraId="1220DA36"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p>
        </w:tc>
        <w:tc>
          <w:tcPr>
            <w:tcW w:w="163" w:type="dxa"/>
            <w:tcBorders>
              <w:top w:val="nil"/>
              <w:left w:val="nil"/>
              <w:bottom w:val="nil"/>
              <w:right w:val="nil"/>
            </w:tcBorders>
            <w:shd w:val="clear" w:color="auto" w:fill="auto"/>
            <w:noWrap/>
            <w:vAlign w:val="center"/>
            <w:hideMark/>
          </w:tcPr>
          <w:p w14:paraId="116016CC" w14:textId="77777777" w:rsidR="001D355F" w:rsidRPr="00E06E48" w:rsidRDefault="001D355F">
            <w:pPr>
              <w:spacing w:after="0" w:line="240" w:lineRule="auto"/>
              <w:rPr>
                <w:rFonts w:ascii="Montserrat" w:eastAsia="Times New Roman" w:hAnsi="Montserrat" w:cs="Arial"/>
                <w:sz w:val="14"/>
                <w:szCs w:val="14"/>
                <w:lang w:eastAsia="es-CO"/>
              </w:rPr>
            </w:pPr>
          </w:p>
        </w:tc>
        <w:tc>
          <w:tcPr>
            <w:tcW w:w="318" w:type="dxa"/>
            <w:tcBorders>
              <w:top w:val="single" w:sz="4" w:space="0" w:color="FFD966"/>
              <w:left w:val="single" w:sz="4" w:space="0" w:color="FFD966"/>
              <w:bottom w:val="single" w:sz="4" w:space="0" w:color="FFD966"/>
              <w:right w:val="nil"/>
            </w:tcBorders>
            <w:shd w:val="clear" w:color="auto" w:fill="auto"/>
            <w:noWrap/>
            <w:vAlign w:val="center"/>
            <w:hideMark/>
          </w:tcPr>
          <w:p w14:paraId="2E574709"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r w:rsidRPr="00E06E48">
              <w:rPr>
                <w:rFonts w:ascii="Montserrat" w:eastAsia="Times New Roman" w:hAnsi="Montserrat" w:cs="Arial"/>
                <w:b/>
                <w:bCs/>
                <w:color w:val="000000"/>
                <w:sz w:val="14"/>
                <w:szCs w:val="14"/>
                <w:lang w:eastAsia="es-CO"/>
              </w:rPr>
              <w:t>10</w:t>
            </w:r>
          </w:p>
        </w:tc>
        <w:tc>
          <w:tcPr>
            <w:tcW w:w="4016" w:type="dxa"/>
            <w:tcBorders>
              <w:top w:val="single" w:sz="4" w:space="0" w:color="FFD966"/>
              <w:left w:val="nil"/>
              <w:bottom w:val="single" w:sz="4" w:space="0" w:color="FFD966"/>
              <w:right w:val="single" w:sz="4" w:space="0" w:color="FFD966"/>
            </w:tcBorders>
            <w:shd w:val="clear" w:color="auto" w:fill="auto"/>
            <w:vAlign w:val="center"/>
            <w:hideMark/>
          </w:tcPr>
          <w:p w14:paraId="654CDD37" w14:textId="77777777" w:rsidR="001D355F" w:rsidRPr="00E06E48" w:rsidRDefault="001D355F">
            <w:pPr>
              <w:spacing w:after="0" w:line="240" w:lineRule="auto"/>
              <w:jc w:val="center"/>
              <w:rPr>
                <w:rFonts w:ascii="Montserrat" w:eastAsia="Times New Roman" w:hAnsi="Montserrat" w:cs="Arial"/>
                <w:b/>
                <w:bCs/>
                <w:color w:val="000000"/>
                <w:sz w:val="14"/>
                <w:szCs w:val="14"/>
                <w:lang w:eastAsia="es-CO"/>
              </w:rPr>
            </w:pPr>
          </w:p>
        </w:tc>
      </w:tr>
      <w:tr w:rsidR="001D355F" w:rsidRPr="00E06E48" w14:paraId="19DF63A5" w14:textId="77777777">
        <w:trPr>
          <w:trHeight w:val="312"/>
        </w:trPr>
        <w:tc>
          <w:tcPr>
            <w:tcW w:w="335" w:type="dxa"/>
            <w:tcBorders>
              <w:top w:val="nil"/>
              <w:left w:val="nil"/>
              <w:bottom w:val="nil"/>
              <w:right w:val="nil"/>
            </w:tcBorders>
            <w:shd w:val="clear" w:color="auto" w:fill="auto"/>
            <w:noWrap/>
            <w:vAlign w:val="center"/>
            <w:hideMark/>
          </w:tcPr>
          <w:p w14:paraId="3F0726DC" w14:textId="77777777" w:rsidR="001D355F" w:rsidRPr="00E06E48" w:rsidRDefault="001D355F">
            <w:pPr>
              <w:spacing w:after="0" w:line="240" w:lineRule="auto"/>
              <w:rPr>
                <w:rFonts w:ascii="Montserrat" w:eastAsia="Times New Roman" w:hAnsi="Montserrat" w:cs="Arial"/>
                <w:sz w:val="14"/>
                <w:szCs w:val="14"/>
                <w:lang w:eastAsia="es-CO"/>
              </w:rPr>
            </w:pPr>
          </w:p>
        </w:tc>
        <w:tc>
          <w:tcPr>
            <w:tcW w:w="220" w:type="dxa"/>
            <w:tcBorders>
              <w:top w:val="nil"/>
              <w:left w:val="nil"/>
              <w:bottom w:val="nil"/>
              <w:right w:val="nil"/>
            </w:tcBorders>
            <w:shd w:val="clear" w:color="auto" w:fill="auto"/>
            <w:noWrap/>
            <w:vAlign w:val="center"/>
            <w:hideMark/>
          </w:tcPr>
          <w:p w14:paraId="106A8923" w14:textId="77777777" w:rsidR="001D355F" w:rsidRPr="00E06E48" w:rsidRDefault="001D355F">
            <w:pPr>
              <w:spacing w:after="0" w:line="240" w:lineRule="auto"/>
              <w:rPr>
                <w:rFonts w:ascii="Montserrat" w:eastAsia="Times New Roman" w:hAnsi="Montserrat" w:cs="Arial"/>
                <w:sz w:val="14"/>
                <w:szCs w:val="14"/>
                <w:lang w:eastAsia="es-CO"/>
              </w:rPr>
            </w:pPr>
          </w:p>
        </w:tc>
        <w:tc>
          <w:tcPr>
            <w:tcW w:w="438" w:type="dxa"/>
            <w:tcBorders>
              <w:top w:val="nil"/>
              <w:left w:val="nil"/>
              <w:bottom w:val="nil"/>
              <w:right w:val="nil"/>
            </w:tcBorders>
            <w:shd w:val="clear" w:color="auto" w:fill="auto"/>
            <w:noWrap/>
            <w:vAlign w:val="center"/>
            <w:hideMark/>
          </w:tcPr>
          <w:p w14:paraId="621BB491" w14:textId="77777777" w:rsidR="001D355F" w:rsidRPr="00E06E48" w:rsidRDefault="001D355F">
            <w:pPr>
              <w:spacing w:after="0" w:line="240" w:lineRule="auto"/>
              <w:rPr>
                <w:rFonts w:ascii="Montserrat" w:eastAsia="Times New Roman" w:hAnsi="Montserrat" w:cs="Arial"/>
                <w:sz w:val="14"/>
                <w:szCs w:val="14"/>
                <w:lang w:eastAsia="es-CO"/>
              </w:rPr>
            </w:pPr>
          </w:p>
        </w:tc>
        <w:tc>
          <w:tcPr>
            <w:tcW w:w="3380" w:type="dxa"/>
            <w:tcBorders>
              <w:top w:val="nil"/>
              <w:left w:val="nil"/>
              <w:bottom w:val="nil"/>
              <w:right w:val="nil"/>
            </w:tcBorders>
            <w:shd w:val="clear" w:color="auto" w:fill="auto"/>
            <w:noWrap/>
            <w:vAlign w:val="center"/>
            <w:hideMark/>
          </w:tcPr>
          <w:p w14:paraId="5BEB08FF" w14:textId="77777777" w:rsidR="001D355F" w:rsidRPr="00E06E48" w:rsidRDefault="001D355F">
            <w:pPr>
              <w:spacing w:after="0" w:line="240" w:lineRule="auto"/>
              <w:rPr>
                <w:rFonts w:ascii="Montserrat" w:eastAsia="Times New Roman" w:hAnsi="Montserrat" w:cs="Arial"/>
                <w:sz w:val="14"/>
                <w:szCs w:val="14"/>
                <w:lang w:eastAsia="es-CO"/>
              </w:rPr>
            </w:pPr>
          </w:p>
        </w:tc>
        <w:tc>
          <w:tcPr>
            <w:tcW w:w="163" w:type="dxa"/>
            <w:tcBorders>
              <w:top w:val="nil"/>
              <w:left w:val="nil"/>
              <w:bottom w:val="nil"/>
              <w:right w:val="nil"/>
            </w:tcBorders>
            <w:shd w:val="clear" w:color="auto" w:fill="auto"/>
            <w:noWrap/>
            <w:vAlign w:val="center"/>
            <w:hideMark/>
          </w:tcPr>
          <w:p w14:paraId="62C5152C" w14:textId="77777777" w:rsidR="001D355F" w:rsidRPr="00E06E48" w:rsidRDefault="001D355F">
            <w:pPr>
              <w:spacing w:after="0" w:line="240" w:lineRule="auto"/>
              <w:rPr>
                <w:rFonts w:ascii="Montserrat" w:eastAsia="Times New Roman" w:hAnsi="Montserrat" w:cs="Arial"/>
                <w:sz w:val="14"/>
                <w:szCs w:val="14"/>
                <w:lang w:eastAsia="es-CO"/>
              </w:rPr>
            </w:pPr>
          </w:p>
        </w:tc>
        <w:tc>
          <w:tcPr>
            <w:tcW w:w="318" w:type="dxa"/>
            <w:tcBorders>
              <w:top w:val="nil"/>
              <w:left w:val="nil"/>
              <w:bottom w:val="nil"/>
              <w:right w:val="nil"/>
            </w:tcBorders>
            <w:shd w:val="clear" w:color="auto" w:fill="auto"/>
            <w:noWrap/>
            <w:vAlign w:val="center"/>
            <w:hideMark/>
          </w:tcPr>
          <w:p w14:paraId="3DCA2076" w14:textId="77777777" w:rsidR="001D355F" w:rsidRPr="00E06E48" w:rsidRDefault="001D355F">
            <w:pPr>
              <w:spacing w:after="0" w:line="240" w:lineRule="auto"/>
              <w:rPr>
                <w:rFonts w:ascii="Montserrat" w:eastAsia="Times New Roman" w:hAnsi="Montserrat" w:cs="Arial"/>
                <w:sz w:val="14"/>
                <w:szCs w:val="14"/>
                <w:lang w:eastAsia="es-CO"/>
              </w:rPr>
            </w:pPr>
          </w:p>
        </w:tc>
        <w:tc>
          <w:tcPr>
            <w:tcW w:w="4016" w:type="dxa"/>
            <w:tcBorders>
              <w:top w:val="nil"/>
              <w:left w:val="nil"/>
              <w:bottom w:val="nil"/>
              <w:right w:val="nil"/>
            </w:tcBorders>
            <w:shd w:val="clear" w:color="auto" w:fill="auto"/>
            <w:noWrap/>
            <w:vAlign w:val="center"/>
            <w:hideMark/>
          </w:tcPr>
          <w:p w14:paraId="0E4C22CA" w14:textId="77777777" w:rsidR="001D355F" w:rsidRPr="00E06E48" w:rsidRDefault="001D355F">
            <w:pPr>
              <w:spacing w:after="0" w:line="240" w:lineRule="auto"/>
              <w:rPr>
                <w:rFonts w:ascii="Montserrat" w:eastAsia="Times New Roman" w:hAnsi="Montserrat" w:cs="Arial"/>
                <w:sz w:val="14"/>
                <w:szCs w:val="14"/>
                <w:lang w:eastAsia="es-CO"/>
              </w:rPr>
            </w:pPr>
          </w:p>
        </w:tc>
      </w:tr>
      <w:tr w:rsidR="001D355F" w:rsidRPr="00E06E48" w14:paraId="652C937F" w14:textId="77777777">
        <w:trPr>
          <w:trHeight w:val="55"/>
        </w:trPr>
        <w:tc>
          <w:tcPr>
            <w:tcW w:w="335" w:type="dxa"/>
            <w:tcBorders>
              <w:top w:val="nil"/>
              <w:left w:val="nil"/>
              <w:bottom w:val="nil"/>
              <w:right w:val="nil"/>
            </w:tcBorders>
            <w:shd w:val="clear" w:color="auto" w:fill="auto"/>
            <w:noWrap/>
            <w:vAlign w:val="center"/>
            <w:hideMark/>
          </w:tcPr>
          <w:p w14:paraId="29FE76A0" w14:textId="77777777" w:rsidR="001D355F" w:rsidRPr="00E06E48" w:rsidRDefault="001D355F">
            <w:pPr>
              <w:spacing w:after="0" w:line="240" w:lineRule="auto"/>
              <w:rPr>
                <w:rFonts w:ascii="Montserrat" w:eastAsia="Times New Roman" w:hAnsi="Montserrat" w:cs="Arial"/>
                <w:sz w:val="14"/>
                <w:szCs w:val="14"/>
                <w:lang w:eastAsia="es-CO"/>
              </w:rPr>
            </w:pPr>
          </w:p>
        </w:tc>
        <w:tc>
          <w:tcPr>
            <w:tcW w:w="220" w:type="dxa"/>
            <w:tcBorders>
              <w:top w:val="nil"/>
              <w:left w:val="nil"/>
              <w:bottom w:val="nil"/>
              <w:right w:val="nil"/>
            </w:tcBorders>
            <w:shd w:val="clear" w:color="auto" w:fill="auto"/>
            <w:noWrap/>
            <w:vAlign w:val="center"/>
            <w:hideMark/>
          </w:tcPr>
          <w:p w14:paraId="2219AF1E" w14:textId="77777777" w:rsidR="001D355F" w:rsidRPr="00E06E48" w:rsidRDefault="001D355F">
            <w:pPr>
              <w:spacing w:after="0" w:line="240" w:lineRule="auto"/>
              <w:rPr>
                <w:rFonts w:ascii="Montserrat" w:eastAsia="Times New Roman" w:hAnsi="Montserrat" w:cs="Arial"/>
                <w:sz w:val="14"/>
                <w:szCs w:val="14"/>
                <w:lang w:eastAsia="es-CO"/>
              </w:rPr>
            </w:pPr>
          </w:p>
        </w:tc>
        <w:tc>
          <w:tcPr>
            <w:tcW w:w="438" w:type="dxa"/>
            <w:tcBorders>
              <w:top w:val="nil"/>
              <w:left w:val="nil"/>
              <w:bottom w:val="nil"/>
              <w:right w:val="nil"/>
            </w:tcBorders>
            <w:shd w:val="clear" w:color="auto" w:fill="auto"/>
            <w:noWrap/>
            <w:vAlign w:val="center"/>
            <w:hideMark/>
          </w:tcPr>
          <w:p w14:paraId="4E5FE751" w14:textId="77777777" w:rsidR="001D355F" w:rsidRPr="00E06E48" w:rsidRDefault="001D355F">
            <w:pPr>
              <w:spacing w:after="0" w:line="240" w:lineRule="auto"/>
              <w:rPr>
                <w:rFonts w:ascii="Montserrat" w:eastAsia="Times New Roman" w:hAnsi="Montserrat" w:cs="Arial"/>
                <w:sz w:val="14"/>
                <w:szCs w:val="14"/>
                <w:lang w:eastAsia="es-CO"/>
              </w:rPr>
            </w:pPr>
          </w:p>
        </w:tc>
        <w:tc>
          <w:tcPr>
            <w:tcW w:w="3380" w:type="dxa"/>
            <w:tcBorders>
              <w:top w:val="nil"/>
              <w:left w:val="nil"/>
              <w:bottom w:val="nil"/>
              <w:right w:val="nil"/>
            </w:tcBorders>
            <w:shd w:val="clear" w:color="auto" w:fill="auto"/>
            <w:noWrap/>
            <w:vAlign w:val="center"/>
            <w:hideMark/>
          </w:tcPr>
          <w:p w14:paraId="5039EAF6" w14:textId="77777777" w:rsidR="001D355F" w:rsidRPr="00E06E48" w:rsidRDefault="001D355F">
            <w:pPr>
              <w:spacing w:after="0" w:line="240" w:lineRule="auto"/>
              <w:rPr>
                <w:rFonts w:ascii="Montserrat" w:eastAsia="Times New Roman" w:hAnsi="Montserrat" w:cs="Arial"/>
                <w:sz w:val="14"/>
                <w:szCs w:val="14"/>
                <w:lang w:eastAsia="es-CO"/>
              </w:rPr>
            </w:pPr>
          </w:p>
        </w:tc>
        <w:tc>
          <w:tcPr>
            <w:tcW w:w="163" w:type="dxa"/>
            <w:tcBorders>
              <w:top w:val="nil"/>
              <w:left w:val="nil"/>
              <w:bottom w:val="nil"/>
              <w:right w:val="nil"/>
            </w:tcBorders>
            <w:shd w:val="clear" w:color="auto" w:fill="auto"/>
            <w:noWrap/>
            <w:vAlign w:val="center"/>
            <w:hideMark/>
          </w:tcPr>
          <w:p w14:paraId="58F7C5B8" w14:textId="77777777" w:rsidR="001D355F" w:rsidRPr="00E06E48" w:rsidRDefault="001D355F">
            <w:pPr>
              <w:spacing w:after="0" w:line="240" w:lineRule="auto"/>
              <w:rPr>
                <w:rFonts w:ascii="Montserrat" w:eastAsia="Times New Roman" w:hAnsi="Montserrat" w:cs="Arial"/>
                <w:sz w:val="14"/>
                <w:szCs w:val="14"/>
                <w:lang w:eastAsia="es-CO"/>
              </w:rPr>
            </w:pPr>
          </w:p>
        </w:tc>
        <w:tc>
          <w:tcPr>
            <w:tcW w:w="318" w:type="dxa"/>
            <w:tcBorders>
              <w:top w:val="nil"/>
              <w:left w:val="nil"/>
              <w:bottom w:val="nil"/>
              <w:right w:val="nil"/>
            </w:tcBorders>
            <w:shd w:val="clear" w:color="auto" w:fill="auto"/>
            <w:noWrap/>
            <w:vAlign w:val="center"/>
            <w:hideMark/>
          </w:tcPr>
          <w:p w14:paraId="34690254" w14:textId="77777777" w:rsidR="001D355F" w:rsidRPr="00E06E48" w:rsidRDefault="001D355F">
            <w:pPr>
              <w:spacing w:after="0" w:line="240" w:lineRule="auto"/>
              <w:rPr>
                <w:rFonts w:ascii="Montserrat" w:eastAsia="Times New Roman" w:hAnsi="Montserrat" w:cs="Arial"/>
                <w:sz w:val="14"/>
                <w:szCs w:val="14"/>
                <w:lang w:eastAsia="es-CO"/>
              </w:rPr>
            </w:pPr>
          </w:p>
        </w:tc>
        <w:tc>
          <w:tcPr>
            <w:tcW w:w="4016" w:type="dxa"/>
            <w:tcBorders>
              <w:top w:val="nil"/>
              <w:left w:val="nil"/>
              <w:bottom w:val="nil"/>
              <w:right w:val="nil"/>
            </w:tcBorders>
            <w:shd w:val="clear" w:color="auto" w:fill="auto"/>
            <w:noWrap/>
            <w:vAlign w:val="center"/>
            <w:hideMark/>
          </w:tcPr>
          <w:p w14:paraId="3B8B2C3A" w14:textId="77777777" w:rsidR="001D355F" w:rsidRPr="00E06E48" w:rsidRDefault="001D355F">
            <w:pPr>
              <w:spacing w:after="0" w:line="240" w:lineRule="auto"/>
              <w:rPr>
                <w:rFonts w:ascii="Montserrat" w:eastAsia="Times New Roman" w:hAnsi="Montserrat" w:cs="Arial"/>
                <w:sz w:val="14"/>
                <w:szCs w:val="14"/>
                <w:lang w:eastAsia="es-CO"/>
              </w:rPr>
            </w:pPr>
          </w:p>
        </w:tc>
      </w:tr>
      <w:tr w:rsidR="001D355F" w:rsidRPr="00B60306" w14:paraId="043E45E8" w14:textId="77777777">
        <w:trPr>
          <w:trHeight w:val="229"/>
        </w:trPr>
        <w:tc>
          <w:tcPr>
            <w:tcW w:w="335" w:type="dxa"/>
            <w:vMerge w:val="restart"/>
            <w:tcBorders>
              <w:top w:val="nil"/>
              <w:left w:val="nil"/>
              <w:bottom w:val="nil"/>
              <w:right w:val="nil"/>
            </w:tcBorders>
            <w:shd w:val="clear" w:color="000000" w:fill="002060"/>
            <w:noWrap/>
            <w:textDirection w:val="btLr"/>
            <w:vAlign w:val="center"/>
            <w:hideMark/>
          </w:tcPr>
          <w:p w14:paraId="7A235496" w14:textId="77777777" w:rsidR="001D355F" w:rsidRPr="00B60306" w:rsidRDefault="001D355F" w:rsidP="00B60306">
            <w:pPr>
              <w:spacing w:after="0" w:line="240" w:lineRule="auto"/>
              <w:jc w:val="center"/>
              <w:rPr>
                <w:rFonts w:ascii="Montserrat" w:eastAsia="Times New Roman" w:hAnsi="Montserrat" w:cs="Arial"/>
                <w:b/>
                <w:bCs/>
                <w:i/>
                <w:iCs/>
                <w:color w:val="FFFFFF"/>
                <w:sz w:val="14"/>
                <w:szCs w:val="14"/>
                <w:lang w:eastAsia="es-CO"/>
              </w:rPr>
            </w:pPr>
            <w:r w:rsidRPr="00B60306">
              <w:rPr>
                <w:rFonts w:ascii="Montserrat" w:eastAsia="Times New Roman" w:hAnsi="Montserrat" w:cs="Arial"/>
                <w:b/>
                <w:bCs/>
                <w:i/>
                <w:iCs/>
                <w:color w:val="FFFFFF"/>
                <w:sz w:val="14"/>
                <w:szCs w:val="14"/>
                <w:lang w:eastAsia="es-CO"/>
              </w:rPr>
              <w:t>Aspectos Positivos</w:t>
            </w:r>
          </w:p>
        </w:tc>
        <w:tc>
          <w:tcPr>
            <w:tcW w:w="220" w:type="dxa"/>
            <w:tcBorders>
              <w:top w:val="nil"/>
              <w:left w:val="nil"/>
              <w:bottom w:val="nil"/>
              <w:right w:val="nil"/>
            </w:tcBorders>
            <w:shd w:val="clear" w:color="auto" w:fill="auto"/>
            <w:noWrap/>
            <w:vAlign w:val="center"/>
            <w:hideMark/>
          </w:tcPr>
          <w:p w14:paraId="3870FC73" w14:textId="77777777" w:rsidR="001D355F" w:rsidRPr="00B60306" w:rsidRDefault="001D355F" w:rsidP="00B60306">
            <w:pPr>
              <w:spacing w:after="0" w:line="240" w:lineRule="auto"/>
              <w:jc w:val="center"/>
              <w:rPr>
                <w:rFonts w:ascii="Montserrat" w:eastAsia="Times New Roman" w:hAnsi="Montserrat" w:cs="Arial"/>
                <w:b/>
                <w:bCs/>
                <w:i/>
                <w:iCs/>
                <w:color w:val="FFFFFF"/>
                <w:sz w:val="14"/>
                <w:szCs w:val="14"/>
                <w:lang w:eastAsia="es-CO"/>
              </w:rPr>
            </w:pPr>
          </w:p>
        </w:tc>
        <w:tc>
          <w:tcPr>
            <w:tcW w:w="438" w:type="dxa"/>
            <w:tcBorders>
              <w:top w:val="single" w:sz="4" w:space="0" w:color="A9D08E"/>
              <w:left w:val="single" w:sz="4" w:space="0" w:color="A9D08E"/>
              <w:bottom w:val="single" w:sz="4" w:space="0" w:color="A9D08E"/>
              <w:right w:val="nil"/>
            </w:tcBorders>
            <w:shd w:val="clear" w:color="70AD47" w:fill="70AD47"/>
            <w:noWrap/>
            <w:vAlign w:val="center"/>
            <w:hideMark/>
          </w:tcPr>
          <w:p w14:paraId="6191884A" w14:textId="77777777" w:rsidR="001D355F" w:rsidRPr="00B60306" w:rsidRDefault="001D355F" w:rsidP="00B60306">
            <w:pPr>
              <w:spacing w:after="0" w:line="240" w:lineRule="auto"/>
              <w:jc w:val="center"/>
              <w:rPr>
                <w:rFonts w:ascii="Montserrat" w:eastAsia="Times New Roman" w:hAnsi="Montserrat" w:cs="Arial"/>
                <w:b/>
                <w:bCs/>
                <w:color w:val="FFFFFF"/>
                <w:sz w:val="14"/>
                <w:szCs w:val="14"/>
                <w:lang w:eastAsia="es-CO"/>
              </w:rPr>
            </w:pPr>
            <w:r w:rsidRPr="00B60306">
              <w:rPr>
                <w:rFonts w:ascii="Montserrat" w:eastAsia="Times New Roman" w:hAnsi="Montserrat" w:cs="Arial"/>
                <w:b/>
                <w:bCs/>
                <w:color w:val="FFFFFF"/>
                <w:sz w:val="14"/>
                <w:szCs w:val="14"/>
                <w:lang w:eastAsia="es-CO"/>
              </w:rPr>
              <w:t>#</w:t>
            </w:r>
          </w:p>
        </w:tc>
        <w:tc>
          <w:tcPr>
            <w:tcW w:w="3380" w:type="dxa"/>
            <w:tcBorders>
              <w:top w:val="single" w:sz="4" w:space="0" w:color="A9D08E"/>
              <w:left w:val="nil"/>
              <w:bottom w:val="single" w:sz="4" w:space="0" w:color="A9D08E"/>
              <w:right w:val="single" w:sz="4" w:space="0" w:color="A9D08E"/>
            </w:tcBorders>
            <w:shd w:val="clear" w:color="70AD47" w:fill="70AD47"/>
            <w:noWrap/>
            <w:vAlign w:val="center"/>
            <w:hideMark/>
          </w:tcPr>
          <w:p w14:paraId="272667C9" w14:textId="77777777" w:rsidR="001D355F" w:rsidRPr="00B60306" w:rsidRDefault="001D355F" w:rsidP="00B60306">
            <w:pPr>
              <w:spacing w:after="0" w:line="240" w:lineRule="auto"/>
              <w:jc w:val="center"/>
              <w:rPr>
                <w:rFonts w:ascii="Montserrat" w:eastAsia="Times New Roman" w:hAnsi="Montserrat" w:cs="Arial"/>
                <w:b/>
                <w:bCs/>
                <w:color w:val="FFFFFF"/>
                <w:sz w:val="14"/>
                <w:szCs w:val="14"/>
                <w:lang w:eastAsia="es-CO"/>
              </w:rPr>
            </w:pPr>
            <w:r w:rsidRPr="00B60306">
              <w:rPr>
                <w:rFonts w:ascii="Montserrat" w:eastAsia="Times New Roman" w:hAnsi="Montserrat" w:cs="Arial"/>
                <w:b/>
                <w:bCs/>
                <w:color w:val="FFFFFF"/>
                <w:sz w:val="14"/>
                <w:szCs w:val="14"/>
                <w:lang w:eastAsia="es-CO"/>
              </w:rPr>
              <w:t>Fortalezas</w:t>
            </w:r>
          </w:p>
        </w:tc>
        <w:tc>
          <w:tcPr>
            <w:tcW w:w="163" w:type="dxa"/>
            <w:tcBorders>
              <w:top w:val="nil"/>
              <w:left w:val="nil"/>
              <w:bottom w:val="nil"/>
              <w:right w:val="nil"/>
            </w:tcBorders>
            <w:shd w:val="clear" w:color="auto" w:fill="auto"/>
            <w:noWrap/>
            <w:vAlign w:val="center"/>
            <w:hideMark/>
          </w:tcPr>
          <w:p w14:paraId="076848E3" w14:textId="77777777" w:rsidR="001D355F" w:rsidRPr="00B60306" w:rsidRDefault="001D355F" w:rsidP="00B60306">
            <w:pPr>
              <w:spacing w:after="0" w:line="240" w:lineRule="auto"/>
              <w:jc w:val="center"/>
              <w:rPr>
                <w:rFonts w:ascii="Montserrat" w:eastAsia="Times New Roman" w:hAnsi="Montserrat" w:cs="Arial"/>
                <w:b/>
                <w:bCs/>
                <w:color w:val="FFFFFF"/>
                <w:sz w:val="14"/>
                <w:szCs w:val="14"/>
                <w:lang w:eastAsia="es-CO"/>
              </w:rPr>
            </w:pPr>
          </w:p>
        </w:tc>
        <w:tc>
          <w:tcPr>
            <w:tcW w:w="318" w:type="dxa"/>
            <w:tcBorders>
              <w:top w:val="single" w:sz="4" w:space="0" w:color="9BC2E6"/>
              <w:left w:val="single" w:sz="4" w:space="0" w:color="9BC2E6"/>
              <w:bottom w:val="single" w:sz="4" w:space="0" w:color="9BC2E6"/>
              <w:right w:val="nil"/>
            </w:tcBorders>
            <w:shd w:val="clear" w:color="5B9BD5" w:fill="5B9BD5"/>
            <w:noWrap/>
            <w:vAlign w:val="center"/>
            <w:hideMark/>
          </w:tcPr>
          <w:p w14:paraId="46C0EF27" w14:textId="77777777" w:rsidR="001D355F" w:rsidRPr="00B60306" w:rsidRDefault="001D355F" w:rsidP="00B60306">
            <w:pPr>
              <w:spacing w:after="0" w:line="240" w:lineRule="auto"/>
              <w:jc w:val="center"/>
              <w:rPr>
                <w:rFonts w:ascii="Montserrat" w:eastAsia="Times New Roman" w:hAnsi="Montserrat" w:cs="Arial"/>
                <w:b/>
                <w:bCs/>
                <w:color w:val="FFFFFF"/>
                <w:sz w:val="14"/>
                <w:szCs w:val="14"/>
                <w:lang w:eastAsia="es-CO"/>
              </w:rPr>
            </w:pPr>
            <w:r w:rsidRPr="00B60306">
              <w:rPr>
                <w:rFonts w:ascii="Montserrat" w:eastAsia="Times New Roman" w:hAnsi="Montserrat" w:cs="Arial"/>
                <w:b/>
                <w:bCs/>
                <w:color w:val="FFFFFF"/>
                <w:sz w:val="14"/>
                <w:szCs w:val="14"/>
                <w:lang w:eastAsia="es-CO"/>
              </w:rPr>
              <w:t>#</w:t>
            </w:r>
          </w:p>
        </w:tc>
        <w:tc>
          <w:tcPr>
            <w:tcW w:w="4016" w:type="dxa"/>
            <w:tcBorders>
              <w:top w:val="single" w:sz="4" w:space="0" w:color="9BC2E6"/>
              <w:left w:val="nil"/>
              <w:bottom w:val="single" w:sz="4" w:space="0" w:color="9BC2E6"/>
              <w:right w:val="single" w:sz="4" w:space="0" w:color="9BC2E6"/>
            </w:tcBorders>
            <w:shd w:val="clear" w:color="5B9BD5" w:fill="5B9BD5"/>
            <w:noWrap/>
            <w:vAlign w:val="center"/>
            <w:hideMark/>
          </w:tcPr>
          <w:p w14:paraId="72A377F7" w14:textId="77777777" w:rsidR="001D355F" w:rsidRPr="00B60306" w:rsidRDefault="001D355F" w:rsidP="00B60306">
            <w:pPr>
              <w:spacing w:after="0" w:line="240" w:lineRule="auto"/>
              <w:jc w:val="center"/>
              <w:rPr>
                <w:rFonts w:ascii="Montserrat" w:eastAsia="Times New Roman" w:hAnsi="Montserrat" w:cs="Arial"/>
                <w:b/>
                <w:bCs/>
                <w:color w:val="FFFFFF"/>
                <w:sz w:val="14"/>
                <w:szCs w:val="14"/>
                <w:lang w:eastAsia="es-CO"/>
              </w:rPr>
            </w:pPr>
            <w:r w:rsidRPr="00B60306">
              <w:rPr>
                <w:rFonts w:ascii="Montserrat" w:eastAsia="Times New Roman" w:hAnsi="Montserrat" w:cs="Arial"/>
                <w:b/>
                <w:bCs/>
                <w:color w:val="FFFFFF"/>
                <w:sz w:val="14"/>
                <w:szCs w:val="14"/>
                <w:lang w:eastAsia="es-CO"/>
              </w:rPr>
              <w:t>Oportunidades</w:t>
            </w:r>
          </w:p>
        </w:tc>
      </w:tr>
      <w:tr w:rsidR="001D355F" w:rsidRPr="00B60306" w14:paraId="4A207BEE" w14:textId="77777777">
        <w:trPr>
          <w:trHeight w:val="119"/>
        </w:trPr>
        <w:tc>
          <w:tcPr>
            <w:tcW w:w="335" w:type="dxa"/>
            <w:vMerge/>
            <w:tcBorders>
              <w:top w:val="nil"/>
              <w:left w:val="nil"/>
              <w:bottom w:val="nil"/>
              <w:right w:val="nil"/>
            </w:tcBorders>
            <w:vAlign w:val="center"/>
            <w:hideMark/>
          </w:tcPr>
          <w:p w14:paraId="640C7C78" w14:textId="77777777" w:rsidR="001D355F" w:rsidRPr="00B60306" w:rsidRDefault="001D355F" w:rsidP="00B60306">
            <w:pPr>
              <w:spacing w:after="0" w:line="240" w:lineRule="auto"/>
              <w:jc w:val="center"/>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4E0FE15B" w14:textId="77777777" w:rsidR="001D355F" w:rsidRPr="00B60306" w:rsidRDefault="001D355F" w:rsidP="00B60306">
            <w:pPr>
              <w:spacing w:after="0" w:line="240" w:lineRule="auto"/>
              <w:jc w:val="center"/>
              <w:rPr>
                <w:rFonts w:ascii="Montserrat" w:eastAsia="Times New Roman" w:hAnsi="Montserrat" w:cs="Arial"/>
                <w:b/>
                <w:bCs/>
                <w:color w:val="FFFFFF"/>
                <w:sz w:val="14"/>
                <w:szCs w:val="14"/>
                <w:lang w:eastAsia="es-CO"/>
              </w:rPr>
            </w:pPr>
          </w:p>
        </w:tc>
        <w:tc>
          <w:tcPr>
            <w:tcW w:w="438" w:type="dxa"/>
            <w:tcBorders>
              <w:top w:val="single" w:sz="4" w:space="0" w:color="A9D08E"/>
              <w:left w:val="single" w:sz="4" w:space="0" w:color="A9D08E"/>
              <w:bottom w:val="single" w:sz="4" w:space="0" w:color="A9D08E"/>
              <w:right w:val="nil"/>
            </w:tcBorders>
            <w:shd w:val="clear" w:color="E2EFDA" w:fill="E2EFDA"/>
            <w:noWrap/>
            <w:vAlign w:val="center"/>
            <w:hideMark/>
          </w:tcPr>
          <w:p w14:paraId="52455120"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r w:rsidRPr="00B60306">
              <w:rPr>
                <w:rFonts w:ascii="Montserrat" w:eastAsia="Times New Roman" w:hAnsi="Montserrat" w:cs="Arial"/>
                <w:b/>
                <w:bCs/>
                <w:color w:val="000000"/>
                <w:sz w:val="14"/>
                <w:szCs w:val="14"/>
                <w:lang w:eastAsia="es-CO"/>
              </w:rPr>
              <w:t>1</w:t>
            </w:r>
          </w:p>
        </w:tc>
        <w:tc>
          <w:tcPr>
            <w:tcW w:w="3380" w:type="dxa"/>
            <w:tcBorders>
              <w:top w:val="single" w:sz="4" w:space="0" w:color="A9D08E"/>
              <w:left w:val="nil"/>
              <w:bottom w:val="single" w:sz="4" w:space="0" w:color="A9D08E"/>
              <w:right w:val="single" w:sz="4" w:space="0" w:color="A9D08E"/>
            </w:tcBorders>
            <w:shd w:val="clear" w:color="E2EFDA" w:fill="E2EFDA"/>
            <w:vAlign w:val="center"/>
            <w:hideMark/>
          </w:tcPr>
          <w:p w14:paraId="48461623" w14:textId="77777777" w:rsidR="001D355F" w:rsidRPr="00B60306" w:rsidRDefault="001D355F" w:rsidP="006B4CDE">
            <w:pPr>
              <w:spacing w:after="0" w:line="240" w:lineRule="auto"/>
              <w:rPr>
                <w:rFonts w:ascii="Montserrat" w:eastAsia="Times New Roman" w:hAnsi="Montserrat" w:cs="Arial"/>
                <w:color w:val="000000"/>
                <w:sz w:val="14"/>
                <w:szCs w:val="14"/>
                <w:lang w:eastAsia="es-CO"/>
              </w:rPr>
            </w:pPr>
            <w:r w:rsidRPr="00B60306">
              <w:rPr>
                <w:rFonts w:ascii="Montserrat" w:eastAsia="Times New Roman" w:hAnsi="Montserrat" w:cs="Arial"/>
                <w:color w:val="000000"/>
                <w:sz w:val="14"/>
                <w:szCs w:val="14"/>
                <w:lang w:eastAsia="es-CO"/>
              </w:rPr>
              <w:t>Personal altamente capacitado.</w:t>
            </w:r>
          </w:p>
        </w:tc>
        <w:tc>
          <w:tcPr>
            <w:tcW w:w="163" w:type="dxa"/>
            <w:tcBorders>
              <w:top w:val="nil"/>
              <w:left w:val="nil"/>
              <w:bottom w:val="nil"/>
              <w:right w:val="nil"/>
            </w:tcBorders>
            <w:shd w:val="clear" w:color="auto" w:fill="auto"/>
            <w:noWrap/>
            <w:vAlign w:val="center"/>
            <w:hideMark/>
          </w:tcPr>
          <w:p w14:paraId="43CC0A91" w14:textId="77777777" w:rsidR="001D355F" w:rsidRPr="00B60306" w:rsidRDefault="001D355F" w:rsidP="00B60306">
            <w:pPr>
              <w:spacing w:after="0" w:line="240" w:lineRule="auto"/>
              <w:jc w:val="center"/>
              <w:rPr>
                <w:rFonts w:ascii="Montserrat" w:eastAsia="Times New Roman" w:hAnsi="Montserrat" w:cs="Arial"/>
                <w:color w:val="000000"/>
                <w:sz w:val="14"/>
                <w:szCs w:val="14"/>
                <w:lang w:eastAsia="es-CO"/>
              </w:rPr>
            </w:pPr>
          </w:p>
        </w:tc>
        <w:tc>
          <w:tcPr>
            <w:tcW w:w="318" w:type="dxa"/>
            <w:tcBorders>
              <w:top w:val="single" w:sz="4" w:space="0" w:color="9BC2E6"/>
              <w:left w:val="single" w:sz="4" w:space="0" w:color="9BC2E6"/>
              <w:bottom w:val="single" w:sz="4" w:space="0" w:color="9BC2E6"/>
              <w:right w:val="nil"/>
            </w:tcBorders>
            <w:shd w:val="clear" w:color="DDEBF7" w:fill="DDEBF7"/>
            <w:noWrap/>
            <w:vAlign w:val="center"/>
            <w:hideMark/>
          </w:tcPr>
          <w:p w14:paraId="05BE2BF4"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r w:rsidRPr="00B60306">
              <w:rPr>
                <w:rFonts w:ascii="Montserrat" w:eastAsia="Times New Roman" w:hAnsi="Montserrat" w:cs="Arial"/>
                <w:b/>
                <w:bCs/>
                <w:color w:val="000000"/>
                <w:sz w:val="14"/>
                <w:szCs w:val="14"/>
                <w:lang w:eastAsia="es-CO"/>
              </w:rPr>
              <w:t>1</w:t>
            </w:r>
          </w:p>
        </w:tc>
        <w:tc>
          <w:tcPr>
            <w:tcW w:w="4016" w:type="dxa"/>
            <w:tcBorders>
              <w:top w:val="single" w:sz="4" w:space="0" w:color="9BC2E6"/>
              <w:left w:val="nil"/>
              <w:bottom w:val="single" w:sz="4" w:space="0" w:color="9BC2E6"/>
              <w:right w:val="single" w:sz="4" w:space="0" w:color="9BC2E6"/>
            </w:tcBorders>
            <w:shd w:val="clear" w:color="DDEBF7" w:fill="DDEBF7"/>
            <w:vAlign w:val="center"/>
            <w:hideMark/>
          </w:tcPr>
          <w:p w14:paraId="6BA8E9DC" w14:textId="77777777" w:rsidR="001D355F" w:rsidRPr="00B60306" w:rsidRDefault="001D355F" w:rsidP="006B4CDE">
            <w:pPr>
              <w:spacing w:after="0" w:line="240" w:lineRule="auto"/>
              <w:rPr>
                <w:rFonts w:ascii="Montserrat" w:eastAsia="Times New Roman" w:hAnsi="Montserrat" w:cs="Arial"/>
                <w:color w:val="000000"/>
                <w:sz w:val="14"/>
                <w:szCs w:val="14"/>
                <w:lang w:eastAsia="es-CO"/>
              </w:rPr>
            </w:pPr>
            <w:r w:rsidRPr="00B60306">
              <w:rPr>
                <w:rFonts w:ascii="Montserrat" w:eastAsia="Times New Roman" w:hAnsi="Montserrat" w:cs="Arial"/>
                <w:color w:val="000000"/>
                <w:sz w:val="14"/>
                <w:szCs w:val="14"/>
                <w:lang w:eastAsia="es-CO"/>
              </w:rPr>
              <w:t>Aprovechamiento de servicios ofertados en la nube.</w:t>
            </w:r>
          </w:p>
        </w:tc>
      </w:tr>
      <w:tr w:rsidR="001D355F" w:rsidRPr="00B60306" w14:paraId="56C55700" w14:textId="77777777">
        <w:trPr>
          <w:trHeight w:val="221"/>
        </w:trPr>
        <w:tc>
          <w:tcPr>
            <w:tcW w:w="335" w:type="dxa"/>
            <w:vMerge/>
            <w:tcBorders>
              <w:top w:val="nil"/>
              <w:left w:val="nil"/>
              <w:bottom w:val="nil"/>
              <w:right w:val="nil"/>
            </w:tcBorders>
            <w:vAlign w:val="center"/>
            <w:hideMark/>
          </w:tcPr>
          <w:p w14:paraId="5B3F3F96" w14:textId="77777777" w:rsidR="001D355F" w:rsidRPr="00B60306" w:rsidRDefault="001D355F" w:rsidP="00B60306">
            <w:pPr>
              <w:spacing w:after="0" w:line="240" w:lineRule="auto"/>
              <w:jc w:val="center"/>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24774D70" w14:textId="77777777" w:rsidR="001D355F" w:rsidRPr="00B60306" w:rsidRDefault="001D355F" w:rsidP="00B60306">
            <w:pPr>
              <w:spacing w:after="0" w:line="240" w:lineRule="auto"/>
              <w:jc w:val="center"/>
              <w:rPr>
                <w:rFonts w:ascii="Montserrat" w:eastAsia="Times New Roman" w:hAnsi="Montserrat" w:cs="Arial"/>
                <w:color w:val="000000"/>
                <w:sz w:val="14"/>
                <w:szCs w:val="14"/>
                <w:lang w:eastAsia="es-CO"/>
              </w:rPr>
            </w:pPr>
          </w:p>
        </w:tc>
        <w:tc>
          <w:tcPr>
            <w:tcW w:w="438" w:type="dxa"/>
            <w:tcBorders>
              <w:top w:val="single" w:sz="4" w:space="0" w:color="A9D08E"/>
              <w:left w:val="single" w:sz="4" w:space="0" w:color="A9D08E"/>
              <w:bottom w:val="single" w:sz="4" w:space="0" w:color="A9D08E"/>
              <w:right w:val="nil"/>
            </w:tcBorders>
            <w:shd w:val="clear" w:color="auto" w:fill="auto"/>
            <w:noWrap/>
            <w:vAlign w:val="center"/>
            <w:hideMark/>
          </w:tcPr>
          <w:p w14:paraId="0FE28367"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r w:rsidRPr="00B60306">
              <w:rPr>
                <w:rFonts w:ascii="Montserrat" w:eastAsia="Times New Roman" w:hAnsi="Montserrat" w:cs="Arial"/>
                <w:b/>
                <w:bCs/>
                <w:color w:val="000000"/>
                <w:sz w:val="14"/>
                <w:szCs w:val="14"/>
                <w:lang w:eastAsia="es-CO"/>
              </w:rPr>
              <w:t>2</w:t>
            </w:r>
          </w:p>
        </w:tc>
        <w:tc>
          <w:tcPr>
            <w:tcW w:w="3380" w:type="dxa"/>
            <w:tcBorders>
              <w:top w:val="single" w:sz="4" w:space="0" w:color="A9D08E"/>
              <w:left w:val="nil"/>
              <w:bottom w:val="single" w:sz="4" w:space="0" w:color="A9D08E"/>
              <w:right w:val="single" w:sz="4" w:space="0" w:color="A9D08E"/>
            </w:tcBorders>
            <w:shd w:val="clear" w:color="auto" w:fill="auto"/>
            <w:vAlign w:val="center"/>
            <w:hideMark/>
          </w:tcPr>
          <w:p w14:paraId="7FD7C55B" w14:textId="77777777" w:rsidR="001D355F" w:rsidRPr="00B60306" w:rsidRDefault="001D355F" w:rsidP="006B4CDE">
            <w:pPr>
              <w:spacing w:after="0" w:line="240" w:lineRule="auto"/>
              <w:rPr>
                <w:rFonts w:ascii="Montserrat" w:eastAsia="Times New Roman" w:hAnsi="Montserrat" w:cs="Arial"/>
                <w:color w:val="000000"/>
                <w:sz w:val="14"/>
                <w:szCs w:val="14"/>
                <w:lang w:eastAsia="es-CO"/>
              </w:rPr>
            </w:pPr>
            <w:r w:rsidRPr="00B60306">
              <w:rPr>
                <w:rFonts w:ascii="Montserrat" w:eastAsia="Times New Roman" w:hAnsi="Montserrat" w:cs="Arial"/>
                <w:color w:val="000000"/>
                <w:sz w:val="14"/>
                <w:szCs w:val="14"/>
                <w:lang w:eastAsia="es-CO"/>
              </w:rPr>
              <w:t>Apoyo de la alta dirección.</w:t>
            </w:r>
          </w:p>
        </w:tc>
        <w:tc>
          <w:tcPr>
            <w:tcW w:w="163" w:type="dxa"/>
            <w:tcBorders>
              <w:top w:val="nil"/>
              <w:left w:val="nil"/>
              <w:bottom w:val="nil"/>
              <w:right w:val="nil"/>
            </w:tcBorders>
            <w:shd w:val="clear" w:color="auto" w:fill="auto"/>
            <w:noWrap/>
            <w:vAlign w:val="center"/>
            <w:hideMark/>
          </w:tcPr>
          <w:p w14:paraId="13BB2414" w14:textId="77777777" w:rsidR="001D355F" w:rsidRPr="00B60306" w:rsidRDefault="001D355F" w:rsidP="00B60306">
            <w:pPr>
              <w:spacing w:after="0" w:line="240" w:lineRule="auto"/>
              <w:jc w:val="center"/>
              <w:rPr>
                <w:rFonts w:ascii="Montserrat" w:eastAsia="Times New Roman" w:hAnsi="Montserrat" w:cs="Arial"/>
                <w:color w:val="000000"/>
                <w:sz w:val="14"/>
                <w:szCs w:val="14"/>
                <w:lang w:eastAsia="es-CO"/>
              </w:rPr>
            </w:pPr>
          </w:p>
        </w:tc>
        <w:tc>
          <w:tcPr>
            <w:tcW w:w="318" w:type="dxa"/>
            <w:tcBorders>
              <w:top w:val="single" w:sz="4" w:space="0" w:color="9BC2E6"/>
              <w:left w:val="single" w:sz="4" w:space="0" w:color="9BC2E6"/>
              <w:bottom w:val="single" w:sz="4" w:space="0" w:color="9BC2E6"/>
              <w:right w:val="nil"/>
            </w:tcBorders>
            <w:shd w:val="clear" w:color="auto" w:fill="auto"/>
            <w:noWrap/>
            <w:vAlign w:val="center"/>
            <w:hideMark/>
          </w:tcPr>
          <w:p w14:paraId="0D63DC06"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r w:rsidRPr="00B60306">
              <w:rPr>
                <w:rFonts w:ascii="Montserrat" w:eastAsia="Times New Roman" w:hAnsi="Montserrat" w:cs="Arial"/>
                <w:b/>
                <w:bCs/>
                <w:color w:val="000000"/>
                <w:sz w:val="14"/>
                <w:szCs w:val="14"/>
                <w:lang w:eastAsia="es-CO"/>
              </w:rPr>
              <w:t>2</w:t>
            </w:r>
          </w:p>
        </w:tc>
        <w:tc>
          <w:tcPr>
            <w:tcW w:w="4016" w:type="dxa"/>
            <w:tcBorders>
              <w:top w:val="single" w:sz="4" w:space="0" w:color="9BC2E6"/>
              <w:left w:val="nil"/>
              <w:bottom w:val="single" w:sz="4" w:space="0" w:color="9BC2E6"/>
              <w:right w:val="single" w:sz="4" w:space="0" w:color="9BC2E6"/>
            </w:tcBorders>
            <w:shd w:val="clear" w:color="auto" w:fill="auto"/>
            <w:vAlign w:val="center"/>
            <w:hideMark/>
          </w:tcPr>
          <w:p w14:paraId="4AFC93F7" w14:textId="77777777" w:rsidR="001D355F" w:rsidRPr="00B60306" w:rsidRDefault="001D355F" w:rsidP="006B4CDE">
            <w:pPr>
              <w:spacing w:after="0" w:line="240" w:lineRule="auto"/>
              <w:rPr>
                <w:rFonts w:ascii="Montserrat" w:eastAsia="Times New Roman" w:hAnsi="Montserrat" w:cs="Arial"/>
                <w:color w:val="000000"/>
                <w:sz w:val="14"/>
                <w:szCs w:val="14"/>
                <w:lang w:eastAsia="es-CO"/>
              </w:rPr>
            </w:pPr>
            <w:r w:rsidRPr="00B60306">
              <w:rPr>
                <w:rFonts w:ascii="Montserrat" w:eastAsia="Times New Roman" w:hAnsi="Montserrat" w:cs="Arial"/>
                <w:color w:val="000000"/>
                <w:sz w:val="14"/>
                <w:szCs w:val="14"/>
                <w:lang w:eastAsia="es-CO"/>
              </w:rPr>
              <w:t>Adoptar las mejores prácticas de la industria de TI.</w:t>
            </w:r>
          </w:p>
        </w:tc>
      </w:tr>
      <w:tr w:rsidR="001D355F" w:rsidRPr="00B60306" w14:paraId="2863296B" w14:textId="77777777">
        <w:trPr>
          <w:trHeight w:val="277"/>
        </w:trPr>
        <w:tc>
          <w:tcPr>
            <w:tcW w:w="335" w:type="dxa"/>
            <w:vMerge/>
            <w:tcBorders>
              <w:top w:val="nil"/>
              <w:left w:val="nil"/>
              <w:bottom w:val="nil"/>
              <w:right w:val="nil"/>
            </w:tcBorders>
            <w:vAlign w:val="center"/>
            <w:hideMark/>
          </w:tcPr>
          <w:p w14:paraId="6BA786E5" w14:textId="77777777" w:rsidR="001D355F" w:rsidRPr="00B60306" w:rsidRDefault="001D355F" w:rsidP="00B60306">
            <w:pPr>
              <w:spacing w:after="0" w:line="240" w:lineRule="auto"/>
              <w:jc w:val="center"/>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14EEEE9D" w14:textId="77777777" w:rsidR="001D355F" w:rsidRPr="00B60306" w:rsidRDefault="001D355F" w:rsidP="00B60306">
            <w:pPr>
              <w:spacing w:after="0" w:line="240" w:lineRule="auto"/>
              <w:jc w:val="center"/>
              <w:rPr>
                <w:rFonts w:ascii="Montserrat" w:eastAsia="Times New Roman" w:hAnsi="Montserrat" w:cs="Arial"/>
                <w:color w:val="000000"/>
                <w:sz w:val="14"/>
                <w:szCs w:val="14"/>
                <w:lang w:eastAsia="es-CO"/>
              </w:rPr>
            </w:pPr>
          </w:p>
        </w:tc>
        <w:tc>
          <w:tcPr>
            <w:tcW w:w="438" w:type="dxa"/>
            <w:tcBorders>
              <w:top w:val="single" w:sz="4" w:space="0" w:color="A9D08E"/>
              <w:left w:val="single" w:sz="4" w:space="0" w:color="A9D08E"/>
              <w:bottom w:val="single" w:sz="4" w:space="0" w:color="A9D08E"/>
              <w:right w:val="nil"/>
            </w:tcBorders>
            <w:shd w:val="clear" w:color="E2EFDA" w:fill="E2EFDA"/>
            <w:noWrap/>
            <w:vAlign w:val="center"/>
            <w:hideMark/>
          </w:tcPr>
          <w:p w14:paraId="2D44B469"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r w:rsidRPr="00B60306">
              <w:rPr>
                <w:rFonts w:ascii="Montserrat" w:eastAsia="Times New Roman" w:hAnsi="Montserrat" w:cs="Arial"/>
                <w:b/>
                <w:bCs/>
                <w:color w:val="000000"/>
                <w:sz w:val="14"/>
                <w:szCs w:val="14"/>
                <w:lang w:eastAsia="es-CO"/>
              </w:rPr>
              <w:t>3</w:t>
            </w:r>
          </w:p>
        </w:tc>
        <w:tc>
          <w:tcPr>
            <w:tcW w:w="3380" w:type="dxa"/>
            <w:tcBorders>
              <w:top w:val="single" w:sz="4" w:space="0" w:color="A9D08E"/>
              <w:left w:val="nil"/>
              <w:bottom w:val="single" w:sz="4" w:space="0" w:color="A9D08E"/>
              <w:right w:val="single" w:sz="4" w:space="0" w:color="A9D08E"/>
            </w:tcBorders>
            <w:shd w:val="clear" w:color="E2EFDA" w:fill="E2EFDA"/>
            <w:vAlign w:val="center"/>
            <w:hideMark/>
          </w:tcPr>
          <w:p w14:paraId="3FC9DC89" w14:textId="77777777" w:rsidR="001D355F" w:rsidRPr="00B60306" w:rsidRDefault="001D355F" w:rsidP="006B4CDE">
            <w:pPr>
              <w:spacing w:after="0" w:line="240" w:lineRule="auto"/>
              <w:rPr>
                <w:rFonts w:ascii="Montserrat" w:eastAsia="Times New Roman" w:hAnsi="Montserrat" w:cs="Arial"/>
                <w:color w:val="000000"/>
                <w:sz w:val="14"/>
                <w:szCs w:val="14"/>
                <w:lang w:eastAsia="es-CO"/>
              </w:rPr>
            </w:pPr>
            <w:r w:rsidRPr="00B60306">
              <w:rPr>
                <w:rFonts w:ascii="Montserrat" w:eastAsia="Times New Roman" w:hAnsi="Montserrat" w:cs="Arial"/>
                <w:color w:val="000000"/>
                <w:sz w:val="14"/>
                <w:szCs w:val="14"/>
                <w:lang w:val="es-ES" w:eastAsia="es-CO"/>
              </w:rPr>
              <w:t>Equipo de Desarrollo Propio (Respuesta Ágil a los cambios).</w:t>
            </w:r>
          </w:p>
        </w:tc>
        <w:tc>
          <w:tcPr>
            <w:tcW w:w="163" w:type="dxa"/>
            <w:tcBorders>
              <w:top w:val="nil"/>
              <w:left w:val="nil"/>
              <w:bottom w:val="nil"/>
              <w:right w:val="nil"/>
            </w:tcBorders>
            <w:shd w:val="clear" w:color="auto" w:fill="auto"/>
            <w:noWrap/>
            <w:vAlign w:val="center"/>
            <w:hideMark/>
          </w:tcPr>
          <w:p w14:paraId="3E1E5D0B" w14:textId="77777777" w:rsidR="001D355F" w:rsidRPr="00B60306" w:rsidRDefault="001D355F" w:rsidP="00B60306">
            <w:pPr>
              <w:spacing w:after="0" w:line="240" w:lineRule="auto"/>
              <w:jc w:val="center"/>
              <w:rPr>
                <w:rFonts w:ascii="Montserrat" w:eastAsia="Times New Roman" w:hAnsi="Montserrat" w:cs="Arial"/>
                <w:color w:val="000000"/>
                <w:sz w:val="14"/>
                <w:szCs w:val="14"/>
                <w:lang w:eastAsia="es-CO"/>
              </w:rPr>
            </w:pPr>
          </w:p>
        </w:tc>
        <w:tc>
          <w:tcPr>
            <w:tcW w:w="318" w:type="dxa"/>
            <w:tcBorders>
              <w:top w:val="single" w:sz="4" w:space="0" w:color="9BC2E6"/>
              <w:left w:val="single" w:sz="4" w:space="0" w:color="9BC2E6"/>
              <w:bottom w:val="single" w:sz="4" w:space="0" w:color="9BC2E6"/>
              <w:right w:val="nil"/>
            </w:tcBorders>
            <w:shd w:val="clear" w:color="DDEBF7" w:fill="DDEBF7"/>
            <w:noWrap/>
            <w:vAlign w:val="center"/>
            <w:hideMark/>
          </w:tcPr>
          <w:p w14:paraId="2DE450B4"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r w:rsidRPr="00B60306">
              <w:rPr>
                <w:rFonts w:ascii="Montserrat" w:eastAsia="Times New Roman" w:hAnsi="Montserrat" w:cs="Arial"/>
                <w:b/>
                <w:bCs/>
                <w:color w:val="000000"/>
                <w:sz w:val="14"/>
                <w:szCs w:val="14"/>
                <w:lang w:eastAsia="es-CO"/>
              </w:rPr>
              <w:t>3</w:t>
            </w:r>
          </w:p>
        </w:tc>
        <w:tc>
          <w:tcPr>
            <w:tcW w:w="4016" w:type="dxa"/>
            <w:tcBorders>
              <w:top w:val="single" w:sz="4" w:space="0" w:color="9BC2E6"/>
              <w:left w:val="nil"/>
              <w:bottom w:val="single" w:sz="4" w:space="0" w:color="9BC2E6"/>
              <w:right w:val="single" w:sz="4" w:space="0" w:color="9BC2E6"/>
            </w:tcBorders>
            <w:shd w:val="clear" w:color="DDEBF7" w:fill="DDEBF7"/>
            <w:vAlign w:val="center"/>
            <w:hideMark/>
          </w:tcPr>
          <w:p w14:paraId="2AF8DDD6" w14:textId="77777777" w:rsidR="001D355F" w:rsidRPr="00B60306" w:rsidRDefault="001D355F" w:rsidP="006B4CDE">
            <w:pPr>
              <w:spacing w:after="0" w:line="240" w:lineRule="auto"/>
              <w:rPr>
                <w:rFonts w:ascii="Montserrat" w:eastAsia="Times New Roman" w:hAnsi="Montserrat" w:cs="Arial"/>
                <w:color w:val="000000"/>
                <w:sz w:val="14"/>
                <w:szCs w:val="14"/>
                <w:lang w:eastAsia="es-CO"/>
              </w:rPr>
            </w:pPr>
            <w:r w:rsidRPr="00B60306">
              <w:rPr>
                <w:rFonts w:ascii="Montserrat" w:eastAsia="Times New Roman" w:hAnsi="Montserrat" w:cs="Arial"/>
                <w:color w:val="000000"/>
                <w:sz w:val="14"/>
                <w:szCs w:val="14"/>
                <w:lang w:eastAsia="es-CO"/>
              </w:rPr>
              <w:t>Alianza con Macondo y Grupos de Investigación.</w:t>
            </w:r>
          </w:p>
        </w:tc>
      </w:tr>
      <w:tr w:rsidR="001D355F" w:rsidRPr="00B60306" w14:paraId="1BCE3826" w14:textId="77777777">
        <w:trPr>
          <w:trHeight w:val="229"/>
        </w:trPr>
        <w:tc>
          <w:tcPr>
            <w:tcW w:w="335" w:type="dxa"/>
            <w:vMerge/>
            <w:tcBorders>
              <w:top w:val="nil"/>
              <w:left w:val="nil"/>
              <w:bottom w:val="nil"/>
              <w:right w:val="nil"/>
            </w:tcBorders>
            <w:vAlign w:val="center"/>
            <w:hideMark/>
          </w:tcPr>
          <w:p w14:paraId="7F38BD11" w14:textId="77777777" w:rsidR="001D355F" w:rsidRPr="00B60306" w:rsidRDefault="001D355F" w:rsidP="00B60306">
            <w:pPr>
              <w:spacing w:after="0" w:line="240" w:lineRule="auto"/>
              <w:jc w:val="center"/>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3EBA3527" w14:textId="77777777" w:rsidR="001D355F" w:rsidRPr="00B60306" w:rsidRDefault="001D355F" w:rsidP="00B60306">
            <w:pPr>
              <w:spacing w:after="0" w:line="240" w:lineRule="auto"/>
              <w:jc w:val="center"/>
              <w:rPr>
                <w:rFonts w:ascii="Montserrat" w:eastAsia="Times New Roman" w:hAnsi="Montserrat" w:cs="Arial"/>
                <w:color w:val="000000"/>
                <w:sz w:val="14"/>
                <w:szCs w:val="14"/>
                <w:lang w:eastAsia="es-CO"/>
              </w:rPr>
            </w:pPr>
          </w:p>
        </w:tc>
        <w:tc>
          <w:tcPr>
            <w:tcW w:w="438" w:type="dxa"/>
            <w:tcBorders>
              <w:top w:val="single" w:sz="4" w:space="0" w:color="A9D08E"/>
              <w:left w:val="single" w:sz="4" w:space="0" w:color="A9D08E"/>
              <w:bottom w:val="single" w:sz="4" w:space="0" w:color="A9D08E"/>
              <w:right w:val="nil"/>
            </w:tcBorders>
            <w:shd w:val="clear" w:color="auto" w:fill="auto"/>
            <w:noWrap/>
            <w:vAlign w:val="center"/>
            <w:hideMark/>
          </w:tcPr>
          <w:p w14:paraId="0895FC4D"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r w:rsidRPr="00B60306">
              <w:rPr>
                <w:rFonts w:ascii="Montserrat" w:eastAsia="Times New Roman" w:hAnsi="Montserrat" w:cs="Arial"/>
                <w:b/>
                <w:bCs/>
                <w:color w:val="000000"/>
                <w:sz w:val="14"/>
                <w:szCs w:val="14"/>
                <w:lang w:eastAsia="es-CO"/>
              </w:rPr>
              <w:t>4</w:t>
            </w:r>
          </w:p>
        </w:tc>
        <w:tc>
          <w:tcPr>
            <w:tcW w:w="3380" w:type="dxa"/>
            <w:tcBorders>
              <w:top w:val="single" w:sz="4" w:space="0" w:color="A9D08E"/>
              <w:left w:val="nil"/>
              <w:bottom w:val="single" w:sz="4" w:space="0" w:color="A9D08E"/>
              <w:right w:val="single" w:sz="4" w:space="0" w:color="A9D08E"/>
            </w:tcBorders>
            <w:shd w:val="clear" w:color="auto" w:fill="auto"/>
            <w:vAlign w:val="center"/>
            <w:hideMark/>
          </w:tcPr>
          <w:p w14:paraId="7CFCD55C" w14:textId="77777777" w:rsidR="001D355F" w:rsidRPr="00B60306" w:rsidRDefault="001D355F" w:rsidP="006B4CDE">
            <w:pPr>
              <w:spacing w:after="0" w:line="240" w:lineRule="auto"/>
              <w:rPr>
                <w:rFonts w:ascii="Montserrat" w:eastAsia="Times New Roman" w:hAnsi="Montserrat" w:cs="Arial"/>
                <w:color w:val="000000"/>
                <w:sz w:val="14"/>
                <w:szCs w:val="14"/>
                <w:lang w:eastAsia="es-CO"/>
              </w:rPr>
            </w:pPr>
            <w:r w:rsidRPr="00B60306">
              <w:rPr>
                <w:rFonts w:ascii="Montserrat" w:eastAsia="Times New Roman" w:hAnsi="Montserrat" w:cs="Arial"/>
                <w:color w:val="000000"/>
                <w:sz w:val="14"/>
                <w:szCs w:val="14"/>
                <w:lang w:eastAsia="es-CO"/>
              </w:rPr>
              <w:t>Inversión Creciente en Recursos Tecnológicos.</w:t>
            </w:r>
          </w:p>
        </w:tc>
        <w:tc>
          <w:tcPr>
            <w:tcW w:w="163" w:type="dxa"/>
            <w:tcBorders>
              <w:top w:val="nil"/>
              <w:left w:val="nil"/>
              <w:bottom w:val="nil"/>
              <w:right w:val="nil"/>
            </w:tcBorders>
            <w:shd w:val="clear" w:color="auto" w:fill="auto"/>
            <w:noWrap/>
            <w:vAlign w:val="center"/>
            <w:hideMark/>
          </w:tcPr>
          <w:p w14:paraId="0A921DE4" w14:textId="77777777" w:rsidR="001D355F" w:rsidRPr="00B60306" w:rsidRDefault="001D355F" w:rsidP="00B60306">
            <w:pPr>
              <w:spacing w:after="0" w:line="240" w:lineRule="auto"/>
              <w:jc w:val="center"/>
              <w:rPr>
                <w:rFonts w:ascii="Montserrat" w:eastAsia="Times New Roman" w:hAnsi="Montserrat" w:cs="Arial"/>
                <w:color w:val="000000"/>
                <w:sz w:val="14"/>
                <w:szCs w:val="14"/>
                <w:lang w:eastAsia="es-CO"/>
              </w:rPr>
            </w:pPr>
          </w:p>
        </w:tc>
        <w:tc>
          <w:tcPr>
            <w:tcW w:w="318" w:type="dxa"/>
            <w:tcBorders>
              <w:top w:val="single" w:sz="4" w:space="0" w:color="9BC2E6"/>
              <w:left w:val="single" w:sz="4" w:space="0" w:color="9BC2E6"/>
              <w:bottom w:val="single" w:sz="4" w:space="0" w:color="9BC2E6"/>
              <w:right w:val="nil"/>
            </w:tcBorders>
            <w:shd w:val="clear" w:color="auto" w:fill="auto"/>
            <w:noWrap/>
            <w:vAlign w:val="center"/>
            <w:hideMark/>
          </w:tcPr>
          <w:p w14:paraId="229163DC"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r w:rsidRPr="00B60306">
              <w:rPr>
                <w:rFonts w:ascii="Montserrat" w:eastAsia="Times New Roman" w:hAnsi="Montserrat" w:cs="Arial"/>
                <w:b/>
                <w:bCs/>
                <w:color w:val="000000"/>
                <w:sz w:val="14"/>
                <w:szCs w:val="14"/>
                <w:lang w:eastAsia="es-CO"/>
              </w:rPr>
              <w:t>4</w:t>
            </w:r>
          </w:p>
        </w:tc>
        <w:tc>
          <w:tcPr>
            <w:tcW w:w="4016" w:type="dxa"/>
            <w:tcBorders>
              <w:top w:val="single" w:sz="4" w:space="0" w:color="9BC2E6"/>
              <w:left w:val="nil"/>
              <w:bottom w:val="single" w:sz="4" w:space="0" w:color="9BC2E6"/>
              <w:right w:val="single" w:sz="4" w:space="0" w:color="9BC2E6"/>
            </w:tcBorders>
            <w:shd w:val="clear" w:color="auto" w:fill="auto"/>
            <w:vAlign w:val="center"/>
            <w:hideMark/>
          </w:tcPr>
          <w:p w14:paraId="3EB0B2F5" w14:textId="77777777" w:rsidR="001D355F" w:rsidRPr="00B60306" w:rsidRDefault="001D355F" w:rsidP="006B4CDE">
            <w:pPr>
              <w:spacing w:after="0" w:line="240" w:lineRule="auto"/>
              <w:rPr>
                <w:rFonts w:ascii="Montserrat" w:eastAsia="Times New Roman" w:hAnsi="Montserrat" w:cs="Arial"/>
                <w:color w:val="000000"/>
                <w:sz w:val="14"/>
                <w:szCs w:val="14"/>
                <w:lang w:eastAsia="es-CO"/>
              </w:rPr>
            </w:pPr>
            <w:r w:rsidRPr="00B60306">
              <w:rPr>
                <w:rFonts w:ascii="Montserrat" w:eastAsia="Times New Roman" w:hAnsi="Montserrat" w:cs="Arial"/>
                <w:color w:val="000000"/>
                <w:sz w:val="14"/>
                <w:szCs w:val="14"/>
                <w:lang w:eastAsia="es-CO"/>
              </w:rPr>
              <w:t>Mayor colaboración con Redes especializadas.</w:t>
            </w:r>
          </w:p>
        </w:tc>
      </w:tr>
      <w:tr w:rsidR="001D355F" w:rsidRPr="00B60306" w14:paraId="1C6BB58C" w14:textId="77777777">
        <w:trPr>
          <w:trHeight w:val="275"/>
        </w:trPr>
        <w:tc>
          <w:tcPr>
            <w:tcW w:w="335" w:type="dxa"/>
            <w:vMerge/>
            <w:tcBorders>
              <w:top w:val="nil"/>
              <w:left w:val="nil"/>
              <w:bottom w:val="nil"/>
              <w:right w:val="nil"/>
            </w:tcBorders>
            <w:vAlign w:val="center"/>
            <w:hideMark/>
          </w:tcPr>
          <w:p w14:paraId="514CC6CC" w14:textId="77777777" w:rsidR="001D355F" w:rsidRPr="00B60306" w:rsidRDefault="001D355F" w:rsidP="00B60306">
            <w:pPr>
              <w:spacing w:after="0" w:line="240" w:lineRule="auto"/>
              <w:jc w:val="center"/>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09735468" w14:textId="77777777" w:rsidR="001D355F" w:rsidRPr="00B60306" w:rsidRDefault="001D355F" w:rsidP="00B60306">
            <w:pPr>
              <w:spacing w:after="0" w:line="240" w:lineRule="auto"/>
              <w:jc w:val="center"/>
              <w:rPr>
                <w:rFonts w:ascii="Montserrat" w:eastAsia="Times New Roman" w:hAnsi="Montserrat" w:cs="Arial"/>
                <w:color w:val="000000"/>
                <w:sz w:val="14"/>
                <w:szCs w:val="14"/>
                <w:lang w:eastAsia="es-CO"/>
              </w:rPr>
            </w:pPr>
          </w:p>
        </w:tc>
        <w:tc>
          <w:tcPr>
            <w:tcW w:w="438" w:type="dxa"/>
            <w:tcBorders>
              <w:top w:val="single" w:sz="4" w:space="0" w:color="A9D08E"/>
              <w:left w:val="single" w:sz="4" w:space="0" w:color="A9D08E"/>
              <w:bottom w:val="single" w:sz="4" w:space="0" w:color="A9D08E"/>
              <w:right w:val="nil"/>
            </w:tcBorders>
            <w:shd w:val="clear" w:color="E2EFDA" w:fill="E2EFDA"/>
            <w:noWrap/>
            <w:vAlign w:val="center"/>
            <w:hideMark/>
          </w:tcPr>
          <w:p w14:paraId="2879DA85"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r w:rsidRPr="00B60306">
              <w:rPr>
                <w:rFonts w:ascii="Montserrat" w:eastAsia="Times New Roman" w:hAnsi="Montserrat" w:cs="Arial"/>
                <w:b/>
                <w:bCs/>
                <w:color w:val="000000"/>
                <w:sz w:val="14"/>
                <w:szCs w:val="14"/>
                <w:lang w:eastAsia="es-CO"/>
              </w:rPr>
              <w:t>5</w:t>
            </w:r>
          </w:p>
        </w:tc>
        <w:tc>
          <w:tcPr>
            <w:tcW w:w="3380" w:type="dxa"/>
            <w:tcBorders>
              <w:top w:val="single" w:sz="4" w:space="0" w:color="A9D08E"/>
              <w:left w:val="nil"/>
              <w:bottom w:val="single" w:sz="4" w:space="0" w:color="A9D08E"/>
              <w:right w:val="single" w:sz="4" w:space="0" w:color="A9D08E"/>
            </w:tcBorders>
            <w:shd w:val="clear" w:color="E2EFDA" w:fill="E2EFDA"/>
            <w:noWrap/>
            <w:vAlign w:val="center"/>
            <w:hideMark/>
          </w:tcPr>
          <w:p w14:paraId="65C0F7C1" w14:textId="77777777" w:rsidR="001D355F" w:rsidRPr="00B60306" w:rsidRDefault="001D355F" w:rsidP="006B4CDE">
            <w:pPr>
              <w:spacing w:after="0" w:line="240" w:lineRule="auto"/>
              <w:rPr>
                <w:rFonts w:ascii="Montserrat" w:eastAsia="Times New Roman" w:hAnsi="Montserrat" w:cs="Arial"/>
                <w:color w:val="000000"/>
                <w:sz w:val="14"/>
                <w:szCs w:val="14"/>
                <w:lang w:eastAsia="es-CO"/>
              </w:rPr>
            </w:pPr>
            <w:r w:rsidRPr="00B60306">
              <w:rPr>
                <w:rFonts w:ascii="Montserrat" w:eastAsia="Times New Roman" w:hAnsi="Montserrat" w:cs="Arial"/>
                <w:color w:val="000000"/>
                <w:sz w:val="14"/>
                <w:szCs w:val="14"/>
                <w:lang w:val="es-ES" w:eastAsia="es-CO"/>
              </w:rPr>
              <w:t>Sistema académico propio</w:t>
            </w:r>
          </w:p>
        </w:tc>
        <w:tc>
          <w:tcPr>
            <w:tcW w:w="163" w:type="dxa"/>
            <w:tcBorders>
              <w:top w:val="nil"/>
              <w:left w:val="nil"/>
              <w:bottom w:val="nil"/>
              <w:right w:val="nil"/>
            </w:tcBorders>
            <w:shd w:val="clear" w:color="auto" w:fill="auto"/>
            <w:noWrap/>
            <w:vAlign w:val="center"/>
            <w:hideMark/>
          </w:tcPr>
          <w:p w14:paraId="36EDA658" w14:textId="77777777" w:rsidR="001D355F" w:rsidRPr="00B60306" w:rsidRDefault="001D355F" w:rsidP="00B60306">
            <w:pPr>
              <w:spacing w:after="0" w:line="240" w:lineRule="auto"/>
              <w:jc w:val="center"/>
              <w:rPr>
                <w:rFonts w:ascii="Montserrat" w:eastAsia="Times New Roman" w:hAnsi="Montserrat" w:cs="Arial"/>
                <w:color w:val="000000"/>
                <w:sz w:val="14"/>
                <w:szCs w:val="14"/>
                <w:lang w:eastAsia="es-CO"/>
              </w:rPr>
            </w:pPr>
          </w:p>
        </w:tc>
        <w:tc>
          <w:tcPr>
            <w:tcW w:w="318" w:type="dxa"/>
            <w:tcBorders>
              <w:top w:val="single" w:sz="4" w:space="0" w:color="9BC2E6"/>
              <w:left w:val="single" w:sz="4" w:space="0" w:color="9BC2E6"/>
              <w:bottom w:val="single" w:sz="4" w:space="0" w:color="9BC2E6"/>
              <w:right w:val="nil"/>
            </w:tcBorders>
            <w:shd w:val="clear" w:color="DDEBF7" w:fill="DDEBF7"/>
            <w:noWrap/>
            <w:vAlign w:val="center"/>
            <w:hideMark/>
          </w:tcPr>
          <w:p w14:paraId="561341C7"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r w:rsidRPr="00B60306">
              <w:rPr>
                <w:rFonts w:ascii="Montserrat" w:eastAsia="Times New Roman" w:hAnsi="Montserrat" w:cs="Arial"/>
                <w:b/>
                <w:bCs/>
                <w:color w:val="000000"/>
                <w:sz w:val="14"/>
                <w:szCs w:val="14"/>
                <w:lang w:eastAsia="es-CO"/>
              </w:rPr>
              <w:t>5</w:t>
            </w:r>
          </w:p>
        </w:tc>
        <w:tc>
          <w:tcPr>
            <w:tcW w:w="4016" w:type="dxa"/>
            <w:tcBorders>
              <w:top w:val="single" w:sz="4" w:space="0" w:color="9BC2E6"/>
              <w:left w:val="nil"/>
              <w:bottom w:val="single" w:sz="4" w:space="0" w:color="9BC2E6"/>
              <w:right w:val="single" w:sz="4" w:space="0" w:color="9BC2E6"/>
            </w:tcBorders>
            <w:shd w:val="clear" w:color="DDEBF7" w:fill="DDEBF7"/>
            <w:vAlign w:val="center"/>
            <w:hideMark/>
          </w:tcPr>
          <w:p w14:paraId="3BCF57E5" w14:textId="77777777" w:rsidR="001D355F" w:rsidRPr="00B60306" w:rsidRDefault="001D355F" w:rsidP="006B4CDE">
            <w:pPr>
              <w:spacing w:after="0" w:line="240" w:lineRule="auto"/>
              <w:rPr>
                <w:rFonts w:ascii="Montserrat" w:eastAsia="Times New Roman" w:hAnsi="Montserrat" w:cs="Arial"/>
                <w:color w:val="000000"/>
                <w:sz w:val="14"/>
                <w:szCs w:val="14"/>
                <w:lang w:eastAsia="es-CO"/>
              </w:rPr>
            </w:pPr>
            <w:r w:rsidRPr="00B60306">
              <w:rPr>
                <w:rFonts w:ascii="Montserrat" w:eastAsia="Times New Roman" w:hAnsi="Montserrat" w:cs="Arial"/>
                <w:color w:val="000000"/>
                <w:sz w:val="14"/>
                <w:szCs w:val="14"/>
                <w:lang w:eastAsia="es-CO"/>
              </w:rPr>
              <w:t>Alianzas estratégicas con los diferentes sectores de la sociedad, ya sean públicos o privados.</w:t>
            </w:r>
          </w:p>
        </w:tc>
      </w:tr>
      <w:tr w:rsidR="001D355F" w:rsidRPr="00B60306" w14:paraId="6641D6D7" w14:textId="77777777">
        <w:trPr>
          <w:trHeight w:val="415"/>
        </w:trPr>
        <w:tc>
          <w:tcPr>
            <w:tcW w:w="335" w:type="dxa"/>
            <w:vMerge/>
            <w:tcBorders>
              <w:top w:val="nil"/>
              <w:left w:val="nil"/>
              <w:bottom w:val="nil"/>
              <w:right w:val="nil"/>
            </w:tcBorders>
            <w:vAlign w:val="center"/>
            <w:hideMark/>
          </w:tcPr>
          <w:p w14:paraId="6B208F07" w14:textId="77777777" w:rsidR="001D355F" w:rsidRPr="00B60306" w:rsidRDefault="001D355F" w:rsidP="00B60306">
            <w:pPr>
              <w:spacing w:after="0" w:line="240" w:lineRule="auto"/>
              <w:jc w:val="center"/>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5B1BF135" w14:textId="77777777" w:rsidR="001D355F" w:rsidRPr="00B60306" w:rsidRDefault="001D355F" w:rsidP="00B60306">
            <w:pPr>
              <w:spacing w:after="0" w:line="240" w:lineRule="auto"/>
              <w:jc w:val="center"/>
              <w:rPr>
                <w:rFonts w:ascii="Montserrat" w:eastAsia="Times New Roman" w:hAnsi="Montserrat" w:cs="Arial"/>
                <w:color w:val="000000"/>
                <w:sz w:val="14"/>
                <w:szCs w:val="14"/>
                <w:lang w:eastAsia="es-CO"/>
              </w:rPr>
            </w:pPr>
          </w:p>
        </w:tc>
        <w:tc>
          <w:tcPr>
            <w:tcW w:w="438" w:type="dxa"/>
            <w:tcBorders>
              <w:top w:val="single" w:sz="4" w:space="0" w:color="A9D08E"/>
              <w:left w:val="single" w:sz="4" w:space="0" w:color="A9D08E"/>
              <w:bottom w:val="single" w:sz="4" w:space="0" w:color="A9D08E"/>
              <w:right w:val="nil"/>
            </w:tcBorders>
            <w:shd w:val="clear" w:color="auto" w:fill="auto"/>
            <w:noWrap/>
            <w:vAlign w:val="center"/>
            <w:hideMark/>
          </w:tcPr>
          <w:p w14:paraId="5A016D39"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r w:rsidRPr="00B60306">
              <w:rPr>
                <w:rFonts w:ascii="Montserrat" w:eastAsia="Times New Roman" w:hAnsi="Montserrat" w:cs="Arial"/>
                <w:b/>
                <w:bCs/>
                <w:color w:val="000000"/>
                <w:sz w:val="14"/>
                <w:szCs w:val="14"/>
                <w:lang w:eastAsia="es-CO"/>
              </w:rPr>
              <w:t>6</w:t>
            </w:r>
          </w:p>
        </w:tc>
        <w:tc>
          <w:tcPr>
            <w:tcW w:w="3380" w:type="dxa"/>
            <w:tcBorders>
              <w:top w:val="single" w:sz="4" w:space="0" w:color="A9D08E"/>
              <w:left w:val="nil"/>
              <w:bottom w:val="single" w:sz="4" w:space="0" w:color="A9D08E"/>
              <w:right w:val="single" w:sz="4" w:space="0" w:color="A9D08E"/>
            </w:tcBorders>
            <w:shd w:val="clear" w:color="auto" w:fill="auto"/>
            <w:vAlign w:val="center"/>
            <w:hideMark/>
          </w:tcPr>
          <w:p w14:paraId="03C7FDED" w14:textId="77777777" w:rsidR="001D355F" w:rsidRPr="00B60306" w:rsidRDefault="001D355F" w:rsidP="006B4CDE">
            <w:pPr>
              <w:spacing w:after="0" w:line="240" w:lineRule="auto"/>
              <w:rPr>
                <w:rFonts w:ascii="Montserrat" w:eastAsia="Times New Roman" w:hAnsi="Montserrat" w:cs="Arial"/>
                <w:color w:val="000000"/>
                <w:sz w:val="14"/>
                <w:szCs w:val="14"/>
                <w:lang w:eastAsia="es-CO"/>
              </w:rPr>
            </w:pPr>
            <w:r w:rsidRPr="00B60306">
              <w:rPr>
                <w:rFonts w:ascii="Montserrat" w:eastAsia="Times New Roman" w:hAnsi="Montserrat" w:cs="Arial"/>
                <w:color w:val="000000"/>
                <w:sz w:val="14"/>
                <w:szCs w:val="14"/>
                <w:lang w:val="es-ES" w:eastAsia="es-CO"/>
              </w:rPr>
              <w:t>La Institución declaró La Gestión de TI como proceso Estratégico.</w:t>
            </w:r>
          </w:p>
        </w:tc>
        <w:tc>
          <w:tcPr>
            <w:tcW w:w="163" w:type="dxa"/>
            <w:tcBorders>
              <w:top w:val="nil"/>
              <w:left w:val="nil"/>
              <w:bottom w:val="nil"/>
              <w:right w:val="nil"/>
            </w:tcBorders>
            <w:shd w:val="clear" w:color="auto" w:fill="auto"/>
            <w:noWrap/>
            <w:vAlign w:val="center"/>
            <w:hideMark/>
          </w:tcPr>
          <w:p w14:paraId="2A6514E3" w14:textId="77777777" w:rsidR="001D355F" w:rsidRPr="00B60306" w:rsidRDefault="001D355F" w:rsidP="00B60306">
            <w:pPr>
              <w:spacing w:after="0" w:line="240" w:lineRule="auto"/>
              <w:jc w:val="center"/>
              <w:rPr>
                <w:rFonts w:ascii="Montserrat" w:eastAsia="Times New Roman" w:hAnsi="Montserrat" w:cs="Arial"/>
                <w:color w:val="000000"/>
                <w:sz w:val="14"/>
                <w:szCs w:val="14"/>
                <w:lang w:eastAsia="es-CO"/>
              </w:rPr>
            </w:pPr>
          </w:p>
        </w:tc>
        <w:tc>
          <w:tcPr>
            <w:tcW w:w="318" w:type="dxa"/>
            <w:tcBorders>
              <w:top w:val="single" w:sz="4" w:space="0" w:color="9BC2E6"/>
              <w:left w:val="single" w:sz="4" w:space="0" w:color="9BC2E6"/>
              <w:bottom w:val="single" w:sz="4" w:space="0" w:color="9BC2E6"/>
              <w:right w:val="nil"/>
            </w:tcBorders>
            <w:shd w:val="clear" w:color="auto" w:fill="auto"/>
            <w:noWrap/>
            <w:vAlign w:val="center"/>
            <w:hideMark/>
          </w:tcPr>
          <w:p w14:paraId="02DF0D41"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r w:rsidRPr="00B60306">
              <w:rPr>
                <w:rFonts w:ascii="Montserrat" w:eastAsia="Times New Roman" w:hAnsi="Montserrat" w:cs="Arial"/>
                <w:b/>
                <w:bCs/>
                <w:color w:val="000000"/>
                <w:sz w:val="14"/>
                <w:szCs w:val="14"/>
                <w:lang w:eastAsia="es-CO"/>
              </w:rPr>
              <w:t>6</w:t>
            </w:r>
          </w:p>
        </w:tc>
        <w:tc>
          <w:tcPr>
            <w:tcW w:w="4016" w:type="dxa"/>
            <w:tcBorders>
              <w:top w:val="single" w:sz="4" w:space="0" w:color="9BC2E6"/>
              <w:left w:val="nil"/>
              <w:bottom w:val="single" w:sz="4" w:space="0" w:color="9BC2E6"/>
              <w:right w:val="single" w:sz="4" w:space="0" w:color="9BC2E6"/>
            </w:tcBorders>
            <w:shd w:val="clear" w:color="auto" w:fill="auto"/>
            <w:vAlign w:val="center"/>
            <w:hideMark/>
          </w:tcPr>
          <w:p w14:paraId="420C2059" w14:textId="77777777" w:rsidR="001D355F" w:rsidRPr="00B60306" w:rsidRDefault="001D355F" w:rsidP="006B4CDE">
            <w:pPr>
              <w:spacing w:after="0" w:line="240" w:lineRule="auto"/>
              <w:rPr>
                <w:rFonts w:ascii="Montserrat" w:eastAsia="Times New Roman" w:hAnsi="Montserrat" w:cs="Arial"/>
                <w:color w:val="000000"/>
                <w:sz w:val="14"/>
                <w:szCs w:val="14"/>
                <w:lang w:eastAsia="es-CO"/>
              </w:rPr>
            </w:pPr>
            <w:r w:rsidRPr="00B60306">
              <w:rPr>
                <w:rFonts w:ascii="Montserrat" w:eastAsia="Times New Roman" w:hAnsi="Montserrat" w:cs="Arial"/>
                <w:color w:val="000000"/>
                <w:sz w:val="14"/>
                <w:szCs w:val="14"/>
                <w:lang w:val="es-ES" w:eastAsia="es-CO"/>
              </w:rPr>
              <w:t>Gestión de recursos a partir de convocatorias.</w:t>
            </w:r>
          </w:p>
        </w:tc>
      </w:tr>
      <w:tr w:rsidR="001D355F" w:rsidRPr="00B60306" w14:paraId="7478137E" w14:textId="77777777">
        <w:trPr>
          <w:trHeight w:val="228"/>
        </w:trPr>
        <w:tc>
          <w:tcPr>
            <w:tcW w:w="335" w:type="dxa"/>
            <w:vMerge/>
            <w:tcBorders>
              <w:top w:val="nil"/>
              <w:left w:val="nil"/>
              <w:bottom w:val="nil"/>
              <w:right w:val="nil"/>
            </w:tcBorders>
            <w:vAlign w:val="center"/>
            <w:hideMark/>
          </w:tcPr>
          <w:p w14:paraId="06DBE527" w14:textId="77777777" w:rsidR="001D355F" w:rsidRPr="00B60306" w:rsidRDefault="001D355F" w:rsidP="00B60306">
            <w:pPr>
              <w:spacing w:after="0" w:line="240" w:lineRule="auto"/>
              <w:jc w:val="center"/>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3CF2C3FD" w14:textId="77777777" w:rsidR="001D355F" w:rsidRPr="00B60306" w:rsidRDefault="001D355F" w:rsidP="00B60306">
            <w:pPr>
              <w:spacing w:after="0" w:line="240" w:lineRule="auto"/>
              <w:jc w:val="center"/>
              <w:rPr>
                <w:rFonts w:ascii="Montserrat" w:eastAsia="Times New Roman" w:hAnsi="Montserrat" w:cs="Arial"/>
                <w:color w:val="000000"/>
                <w:sz w:val="14"/>
                <w:szCs w:val="14"/>
                <w:lang w:eastAsia="es-CO"/>
              </w:rPr>
            </w:pPr>
          </w:p>
        </w:tc>
        <w:tc>
          <w:tcPr>
            <w:tcW w:w="438" w:type="dxa"/>
            <w:tcBorders>
              <w:top w:val="single" w:sz="4" w:space="0" w:color="A9D08E"/>
              <w:left w:val="single" w:sz="4" w:space="0" w:color="A9D08E"/>
              <w:bottom w:val="single" w:sz="4" w:space="0" w:color="A9D08E"/>
              <w:right w:val="nil"/>
            </w:tcBorders>
            <w:shd w:val="clear" w:color="E2EFDA" w:fill="E2EFDA"/>
            <w:noWrap/>
            <w:vAlign w:val="center"/>
            <w:hideMark/>
          </w:tcPr>
          <w:p w14:paraId="48558AF0"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r w:rsidRPr="00B60306">
              <w:rPr>
                <w:rFonts w:ascii="Montserrat" w:eastAsia="Times New Roman" w:hAnsi="Montserrat" w:cs="Arial"/>
                <w:b/>
                <w:bCs/>
                <w:color w:val="000000"/>
                <w:sz w:val="14"/>
                <w:szCs w:val="14"/>
                <w:lang w:eastAsia="es-CO"/>
              </w:rPr>
              <w:t>7</w:t>
            </w:r>
          </w:p>
        </w:tc>
        <w:tc>
          <w:tcPr>
            <w:tcW w:w="3380" w:type="dxa"/>
            <w:tcBorders>
              <w:top w:val="single" w:sz="4" w:space="0" w:color="A9D08E"/>
              <w:left w:val="nil"/>
              <w:bottom w:val="single" w:sz="4" w:space="0" w:color="A9D08E"/>
              <w:right w:val="single" w:sz="4" w:space="0" w:color="A9D08E"/>
            </w:tcBorders>
            <w:shd w:val="clear" w:color="E2EFDA" w:fill="E2EFDA"/>
            <w:vAlign w:val="center"/>
            <w:hideMark/>
          </w:tcPr>
          <w:p w14:paraId="14C004B6" w14:textId="77777777" w:rsidR="001D355F" w:rsidRPr="00B60306" w:rsidRDefault="001D355F" w:rsidP="006B4CDE">
            <w:pPr>
              <w:spacing w:after="0" w:line="240" w:lineRule="auto"/>
              <w:rPr>
                <w:rFonts w:ascii="Montserrat" w:eastAsia="Times New Roman" w:hAnsi="Montserrat" w:cs="Arial"/>
                <w:b/>
                <w:bCs/>
                <w:color w:val="000000"/>
                <w:sz w:val="14"/>
                <w:szCs w:val="14"/>
                <w:lang w:eastAsia="es-CO"/>
              </w:rPr>
            </w:pPr>
          </w:p>
        </w:tc>
        <w:tc>
          <w:tcPr>
            <w:tcW w:w="163" w:type="dxa"/>
            <w:tcBorders>
              <w:top w:val="nil"/>
              <w:left w:val="nil"/>
              <w:bottom w:val="nil"/>
              <w:right w:val="nil"/>
            </w:tcBorders>
            <w:shd w:val="clear" w:color="auto" w:fill="auto"/>
            <w:noWrap/>
            <w:vAlign w:val="center"/>
            <w:hideMark/>
          </w:tcPr>
          <w:p w14:paraId="258186B2" w14:textId="77777777" w:rsidR="001D355F" w:rsidRPr="00B60306" w:rsidRDefault="001D355F" w:rsidP="00B60306">
            <w:pPr>
              <w:spacing w:after="0" w:line="240" w:lineRule="auto"/>
              <w:jc w:val="center"/>
              <w:rPr>
                <w:rFonts w:ascii="Montserrat" w:eastAsia="Times New Roman" w:hAnsi="Montserrat" w:cs="Arial"/>
                <w:sz w:val="14"/>
                <w:szCs w:val="14"/>
                <w:lang w:eastAsia="es-CO"/>
              </w:rPr>
            </w:pPr>
          </w:p>
        </w:tc>
        <w:tc>
          <w:tcPr>
            <w:tcW w:w="318" w:type="dxa"/>
            <w:tcBorders>
              <w:top w:val="single" w:sz="4" w:space="0" w:color="9BC2E6"/>
              <w:left w:val="single" w:sz="4" w:space="0" w:color="9BC2E6"/>
              <w:bottom w:val="single" w:sz="4" w:space="0" w:color="9BC2E6"/>
              <w:right w:val="nil"/>
            </w:tcBorders>
            <w:shd w:val="clear" w:color="DDEBF7" w:fill="DDEBF7"/>
            <w:noWrap/>
            <w:vAlign w:val="center"/>
            <w:hideMark/>
          </w:tcPr>
          <w:p w14:paraId="75192690"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r w:rsidRPr="00B60306">
              <w:rPr>
                <w:rFonts w:ascii="Montserrat" w:eastAsia="Times New Roman" w:hAnsi="Montserrat" w:cs="Arial"/>
                <w:b/>
                <w:bCs/>
                <w:color w:val="000000"/>
                <w:sz w:val="14"/>
                <w:szCs w:val="14"/>
                <w:lang w:eastAsia="es-CO"/>
              </w:rPr>
              <w:t>7</w:t>
            </w:r>
          </w:p>
        </w:tc>
        <w:tc>
          <w:tcPr>
            <w:tcW w:w="4016" w:type="dxa"/>
            <w:tcBorders>
              <w:top w:val="single" w:sz="4" w:space="0" w:color="9BC2E6"/>
              <w:left w:val="nil"/>
              <w:bottom w:val="single" w:sz="4" w:space="0" w:color="9BC2E6"/>
              <w:right w:val="single" w:sz="4" w:space="0" w:color="9BC2E6"/>
            </w:tcBorders>
            <w:shd w:val="clear" w:color="DDEBF7" w:fill="DDEBF7"/>
            <w:vAlign w:val="center"/>
            <w:hideMark/>
          </w:tcPr>
          <w:p w14:paraId="60E96297" w14:textId="6025CC42" w:rsidR="001D355F" w:rsidRPr="00B60306" w:rsidRDefault="001D355F" w:rsidP="006B4CDE">
            <w:pPr>
              <w:spacing w:after="0" w:line="240" w:lineRule="auto"/>
              <w:rPr>
                <w:rFonts w:ascii="Montserrat" w:eastAsia="Times New Roman" w:hAnsi="Montserrat" w:cs="Arial"/>
                <w:strike/>
                <w:color w:val="000000" w:themeColor="text1"/>
                <w:sz w:val="14"/>
                <w:szCs w:val="14"/>
                <w:lang w:eastAsia="es-CO"/>
              </w:rPr>
            </w:pPr>
          </w:p>
        </w:tc>
      </w:tr>
      <w:tr w:rsidR="001D355F" w:rsidRPr="00B60306" w14:paraId="3C84CAA7" w14:textId="77777777">
        <w:trPr>
          <w:trHeight w:val="412"/>
        </w:trPr>
        <w:tc>
          <w:tcPr>
            <w:tcW w:w="335" w:type="dxa"/>
            <w:vMerge/>
            <w:tcBorders>
              <w:top w:val="nil"/>
              <w:left w:val="nil"/>
              <w:bottom w:val="nil"/>
              <w:right w:val="nil"/>
            </w:tcBorders>
            <w:vAlign w:val="center"/>
            <w:hideMark/>
          </w:tcPr>
          <w:p w14:paraId="3D90C468" w14:textId="77777777" w:rsidR="001D355F" w:rsidRPr="00B60306" w:rsidRDefault="001D355F" w:rsidP="00B60306">
            <w:pPr>
              <w:spacing w:after="0" w:line="240" w:lineRule="auto"/>
              <w:jc w:val="center"/>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75CB9887" w14:textId="77777777" w:rsidR="001D355F" w:rsidRPr="00B60306" w:rsidRDefault="001D355F" w:rsidP="00B60306">
            <w:pPr>
              <w:spacing w:after="0" w:line="240" w:lineRule="auto"/>
              <w:jc w:val="center"/>
              <w:rPr>
                <w:rFonts w:ascii="Montserrat" w:eastAsia="Times New Roman" w:hAnsi="Montserrat" w:cs="Arial"/>
                <w:color w:val="000000"/>
                <w:sz w:val="14"/>
                <w:szCs w:val="14"/>
                <w:lang w:eastAsia="es-CO"/>
              </w:rPr>
            </w:pPr>
          </w:p>
        </w:tc>
        <w:tc>
          <w:tcPr>
            <w:tcW w:w="438" w:type="dxa"/>
            <w:tcBorders>
              <w:top w:val="single" w:sz="4" w:space="0" w:color="A9D08E"/>
              <w:left w:val="single" w:sz="4" w:space="0" w:color="A9D08E"/>
              <w:bottom w:val="single" w:sz="4" w:space="0" w:color="A9D08E"/>
              <w:right w:val="nil"/>
            </w:tcBorders>
            <w:shd w:val="clear" w:color="auto" w:fill="auto"/>
            <w:noWrap/>
            <w:vAlign w:val="center"/>
            <w:hideMark/>
          </w:tcPr>
          <w:p w14:paraId="1EA76F93"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r w:rsidRPr="00B60306">
              <w:rPr>
                <w:rFonts w:ascii="Montserrat" w:eastAsia="Times New Roman" w:hAnsi="Montserrat" w:cs="Arial"/>
                <w:b/>
                <w:bCs/>
                <w:color w:val="000000"/>
                <w:sz w:val="14"/>
                <w:szCs w:val="14"/>
                <w:lang w:eastAsia="es-CO"/>
              </w:rPr>
              <w:t>8</w:t>
            </w:r>
          </w:p>
        </w:tc>
        <w:tc>
          <w:tcPr>
            <w:tcW w:w="3380" w:type="dxa"/>
            <w:tcBorders>
              <w:top w:val="single" w:sz="4" w:space="0" w:color="A9D08E"/>
              <w:left w:val="nil"/>
              <w:bottom w:val="single" w:sz="4" w:space="0" w:color="A9D08E"/>
              <w:right w:val="single" w:sz="4" w:space="0" w:color="A9D08E"/>
            </w:tcBorders>
            <w:shd w:val="clear" w:color="auto" w:fill="auto"/>
            <w:vAlign w:val="center"/>
            <w:hideMark/>
          </w:tcPr>
          <w:p w14:paraId="1870300C" w14:textId="77777777" w:rsidR="001D355F" w:rsidRPr="00B60306" w:rsidRDefault="001D355F" w:rsidP="006B4CDE">
            <w:pPr>
              <w:spacing w:after="0" w:line="240" w:lineRule="auto"/>
              <w:rPr>
                <w:rFonts w:ascii="Montserrat" w:eastAsia="Times New Roman" w:hAnsi="Montserrat" w:cs="Arial"/>
                <w:b/>
                <w:bCs/>
                <w:color w:val="000000"/>
                <w:sz w:val="14"/>
                <w:szCs w:val="14"/>
                <w:lang w:eastAsia="es-CO"/>
              </w:rPr>
            </w:pPr>
          </w:p>
        </w:tc>
        <w:tc>
          <w:tcPr>
            <w:tcW w:w="163" w:type="dxa"/>
            <w:tcBorders>
              <w:top w:val="nil"/>
              <w:left w:val="nil"/>
              <w:bottom w:val="nil"/>
              <w:right w:val="nil"/>
            </w:tcBorders>
            <w:shd w:val="clear" w:color="auto" w:fill="auto"/>
            <w:noWrap/>
            <w:vAlign w:val="center"/>
            <w:hideMark/>
          </w:tcPr>
          <w:p w14:paraId="22F00771" w14:textId="77777777" w:rsidR="001D355F" w:rsidRPr="00B60306" w:rsidRDefault="001D355F" w:rsidP="00B60306">
            <w:pPr>
              <w:spacing w:after="0" w:line="240" w:lineRule="auto"/>
              <w:jc w:val="center"/>
              <w:rPr>
                <w:rFonts w:ascii="Montserrat" w:eastAsia="Times New Roman" w:hAnsi="Montserrat" w:cs="Arial"/>
                <w:sz w:val="14"/>
                <w:szCs w:val="14"/>
                <w:lang w:eastAsia="es-CO"/>
              </w:rPr>
            </w:pPr>
          </w:p>
        </w:tc>
        <w:tc>
          <w:tcPr>
            <w:tcW w:w="318" w:type="dxa"/>
            <w:tcBorders>
              <w:top w:val="single" w:sz="4" w:space="0" w:color="9BC2E6"/>
              <w:left w:val="single" w:sz="4" w:space="0" w:color="9BC2E6"/>
              <w:bottom w:val="single" w:sz="4" w:space="0" w:color="9BC2E6"/>
              <w:right w:val="nil"/>
            </w:tcBorders>
            <w:shd w:val="clear" w:color="auto" w:fill="auto"/>
            <w:noWrap/>
            <w:vAlign w:val="center"/>
            <w:hideMark/>
          </w:tcPr>
          <w:p w14:paraId="6D5A2DAD"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r w:rsidRPr="00B60306">
              <w:rPr>
                <w:rFonts w:ascii="Montserrat" w:eastAsia="Times New Roman" w:hAnsi="Montserrat" w:cs="Arial"/>
                <w:b/>
                <w:bCs/>
                <w:color w:val="000000"/>
                <w:sz w:val="14"/>
                <w:szCs w:val="14"/>
                <w:lang w:eastAsia="es-CO"/>
              </w:rPr>
              <w:t>8</w:t>
            </w:r>
          </w:p>
        </w:tc>
        <w:tc>
          <w:tcPr>
            <w:tcW w:w="4016" w:type="dxa"/>
            <w:tcBorders>
              <w:top w:val="single" w:sz="4" w:space="0" w:color="9BC2E6"/>
              <w:left w:val="nil"/>
              <w:bottom w:val="single" w:sz="4" w:space="0" w:color="9BC2E6"/>
              <w:right w:val="single" w:sz="4" w:space="0" w:color="9BC2E6"/>
            </w:tcBorders>
            <w:shd w:val="clear" w:color="auto" w:fill="auto"/>
            <w:vAlign w:val="center"/>
            <w:hideMark/>
          </w:tcPr>
          <w:p w14:paraId="37972575" w14:textId="5F9E8A20" w:rsidR="001D355F" w:rsidRPr="00B60306" w:rsidRDefault="001D355F" w:rsidP="006B4CDE">
            <w:pPr>
              <w:spacing w:after="0" w:line="240" w:lineRule="auto"/>
              <w:rPr>
                <w:rFonts w:ascii="Montserrat" w:eastAsia="Times New Roman" w:hAnsi="Montserrat" w:cs="Arial"/>
                <w:strike/>
                <w:color w:val="000000" w:themeColor="text1"/>
                <w:sz w:val="14"/>
                <w:szCs w:val="14"/>
                <w:lang w:eastAsia="es-CO"/>
              </w:rPr>
            </w:pPr>
          </w:p>
        </w:tc>
      </w:tr>
      <w:tr w:rsidR="001D355F" w:rsidRPr="00B60306" w14:paraId="2765CE39" w14:textId="77777777">
        <w:trPr>
          <w:trHeight w:val="312"/>
        </w:trPr>
        <w:tc>
          <w:tcPr>
            <w:tcW w:w="335" w:type="dxa"/>
            <w:vMerge/>
            <w:tcBorders>
              <w:top w:val="nil"/>
              <w:left w:val="nil"/>
              <w:bottom w:val="nil"/>
              <w:right w:val="nil"/>
            </w:tcBorders>
            <w:vAlign w:val="center"/>
            <w:hideMark/>
          </w:tcPr>
          <w:p w14:paraId="4D5F37A4" w14:textId="77777777" w:rsidR="001D355F" w:rsidRPr="00B60306" w:rsidRDefault="001D355F" w:rsidP="00B60306">
            <w:pPr>
              <w:spacing w:after="0" w:line="240" w:lineRule="auto"/>
              <w:jc w:val="center"/>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58E679A6" w14:textId="77777777" w:rsidR="001D355F" w:rsidRPr="00B60306" w:rsidRDefault="001D355F" w:rsidP="00B60306">
            <w:pPr>
              <w:spacing w:after="0" w:line="240" w:lineRule="auto"/>
              <w:jc w:val="center"/>
              <w:rPr>
                <w:rFonts w:ascii="Montserrat" w:eastAsia="Times New Roman" w:hAnsi="Montserrat" w:cs="Arial"/>
                <w:color w:val="000000"/>
                <w:sz w:val="14"/>
                <w:szCs w:val="14"/>
                <w:lang w:eastAsia="es-CO"/>
              </w:rPr>
            </w:pPr>
          </w:p>
        </w:tc>
        <w:tc>
          <w:tcPr>
            <w:tcW w:w="438" w:type="dxa"/>
            <w:tcBorders>
              <w:top w:val="single" w:sz="4" w:space="0" w:color="A9D08E"/>
              <w:left w:val="single" w:sz="4" w:space="0" w:color="A9D08E"/>
              <w:bottom w:val="single" w:sz="4" w:space="0" w:color="A9D08E"/>
              <w:right w:val="nil"/>
            </w:tcBorders>
            <w:shd w:val="clear" w:color="E2EFDA" w:fill="E2EFDA"/>
            <w:noWrap/>
            <w:vAlign w:val="center"/>
            <w:hideMark/>
          </w:tcPr>
          <w:p w14:paraId="1CD5C4CD"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r w:rsidRPr="00B60306">
              <w:rPr>
                <w:rFonts w:ascii="Montserrat" w:eastAsia="Times New Roman" w:hAnsi="Montserrat" w:cs="Arial"/>
                <w:b/>
                <w:bCs/>
                <w:color w:val="000000"/>
                <w:sz w:val="14"/>
                <w:szCs w:val="14"/>
                <w:lang w:eastAsia="es-CO"/>
              </w:rPr>
              <w:t>9</w:t>
            </w:r>
          </w:p>
        </w:tc>
        <w:tc>
          <w:tcPr>
            <w:tcW w:w="3380" w:type="dxa"/>
            <w:tcBorders>
              <w:top w:val="single" w:sz="4" w:space="0" w:color="A9D08E"/>
              <w:left w:val="nil"/>
              <w:bottom w:val="single" w:sz="4" w:space="0" w:color="A9D08E"/>
              <w:right w:val="single" w:sz="4" w:space="0" w:color="A9D08E"/>
            </w:tcBorders>
            <w:shd w:val="clear" w:color="E2EFDA" w:fill="E2EFDA"/>
            <w:vAlign w:val="center"/>
            <w:hideMark/>
          </w:tcPr>
          <w:p w14:paraId="4FEBAABD" w14:textId="77777777" w:rsidR="001D355F" w:rsidRPr="00B60306" w:rsidRDefault="001D355F" w:rsidP="006B4CDE">
            <w:pPr>
              <w:spacing w:after="0" w:line="240" w:lineRule="auto"/>
              <w:rPr>
                <w:rFonts w:ascii="Montserrat" w:eastAsia="Times New Roman" w:hAnsi="Montserrat" w:cs="Arial"/>
                <w:b/>
                <w:bCs/>
                <w:color w:val="000000"/>
                <w:sz w:val="14"/>
                <w:szCs w:val="14"/>
                <w:lang w:eastAsia="es-CO"/>
              </w:rPr>
            </w:pPr>
          </w:p>
        </w:tc>
        <w:tc>
          <w:tcPr>
            <w:tcW w:w="163" w:type="dxa"/>
            <w:tcBorders>
              <w:top w:val="nil"/>
              <w:left w:val="nil"/>
              <w:bottom w:val="nil"/>
              <w:right w:val="nil"/>
            </w:tcBorders>
            <w:shd w:val="clear" w:color="auto" w:fill="auto"/>
            <w:noWrap/>
            <w:vAlign w:val="center"/>
            <w:hideMark/>
          </w:tcPr>
          <w:p w14:paraId="1F01EC54" w14:textId="77777777" w:rsidR="001D355F" w:rsidRPr="00B60306" w:rsidRDefault="001D355F" w:rsidP="00B60306">
            <w:pPr>
              <w:spacing w:after="0" w:line="240" w:lineRule="auto"/>
              <w:jc w:val="center"/>
              <w:rPr>
                <w:rFonts w:ascii="Montserrat" w:eastAsia="Times New Roman" w:hAnsi="Montserrat" w:cs="Arial"/>
                <w:sz w:val="14"/>
                <w:szCs w:val="14"/>
                <w:lang w:eastAsia="es-CO"/>
              </w:rPr>
            </w:pPr>
          </w:p>
        </w:tc>
        <w:tc>
          <w:tcPr>
            <w:tcW w:w="318" w:type="dxa"/>
            <w:tcBorders>
              <w:top w:val="single" w:sz="4" w:space="0" w:color="9BC2E6"/>
              <w:left w:val="single" w:sz="4" w:space="0" w:color="9BC2E6"/>
              <w:bottom w:val="single" w:sz="4" w:space="0" w:color="9BC2E6"/>
              <w:right w:val="nil"/>
            </w:tcBorders>
            <w:shd w:val="clear" w:color="DDEBF7" w:fill="DDEBF7"/>
            <w:noWrap/>
            <w:vAlign w:val="center"/>
            <w:hideMark/>
          </w:tcPr>
          <w:p w14:paraId="27D419ED"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r w:rsidRPr="00B60306">
              <w:rPr>
                <w:rFonts w:ascii="Montserrat" w:eastAsia="Times New Roman" w:hAnsi="Montserrat" w:cs="Arial"/>
                <w:b/>
                <w:bCs/>
                <w:color w:val="000000"/>
                <w:sz w:val="14"/>
                <w:szCs w:val="14"/>
                <w:lang w:eastAsia="es-CO"/>
              </w:rPr>
              <w:t>9</w:t>
            </w:r>
          </w:p>
        </w:tc>
        <w:tc>
          <w:tcPr>
            <w:tcW w:w="4016" w:type="dxa"/>
            <w:tcBorders>
              <w:top w:val="single" w:sz="4" w:space="0" w:color="9BC2E6"/>
              <w:left w:val="nil"/>
              <w:bottom w:val="single" w:sz="4" w:space="0" w:color="9BC2E6"/>
              <w:right w:val="single" w:sz="4" w:space="0" w:color="9BC2E6"/>
            </w:tcBorders>
            <w:shd w:val="clear" w:color="DDEBF7" w:fill="DDEBF7"/>
            <w:vAlign w:val="center"/>
            <w:hideMark/>
          </w:tcPr>
          <w:p w14:paraId="0EF3508C"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p>
        </w:tc>
      </w:tr>
      <w:tr w:rsidR="001D355F" w:rsidRPr="00B60306" w14:paraId="507455A6" w14:textId="77777777">
        <w:trPr>
          <w:trHeight w:val="312"/>
        </w:trPr>
        <w:tc>
          <w:tcPr>
            <w:tcW w:w="335" w:type="dxa"/>
            <w:vMerge/>
            <w:tcBorders>
              <w:top w:val="nil"/>
              <w:left w:val="nil"/>
              <w:bottom w:val="nil"/>
              <w:right w:val="nil"/>
            </w:tcBorders>
            <w:vAlign w:val="center"/>
            <w:hideMark/>
          </w:tcPr>
          <w:p w14:paraId="07A51F80" w14:textId="77777777" w:rsidR="001D355F" w:rsidRPr="00B60306" w:rsidRDefault="001D355F" w:rsidP="00B60306">
            <w:pPr>
              <w:spacing w:after="0" w:line="240" w:lineRule="auto"/>
              <w:jc w:val="center"/>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hideMark/>
          </w:tcPr>
          <w:p w14:paraId="64B62D37" w14:textId="77777777" w:rsidR="001D355F" w:rsidRPr="00B60306" w:rsidRDefault="001D355F" w:rsidP="00B60306">
            <w:pPr>
              <w:spacing w:after="0" w:line="240" w:lineRule="auto"/>
              <w:jc w:val="center"/>
              <w:rPr>
                <w:rFonts w:ascii="Montserrat" w:eastAsia="Times New Roman" w:hAnsi="Montserrat" w:cs="Arial"/>
                <w:sz w:val="14"/>
                <w:szCs w:val="14"/>
                <w:lang w:eastAsia="es-CO"/>
              </w:rPr>
            </w:pPr>
          </w:p>
        </w:tc>
        <w:tc>
          <w:tcPr>
            <w:tcW w:w="438" w:type="dxa"/>
            <w:tcBorders>
              <w:top w:val="single" w:sz="4" w:space="0" w:color="A9D08E"/>
              <w:left w:val="single" w:sz="4" w:space="0" w:color="A9D08E"/>
              <w:bottom w:val="single" w:sz="4" w:space="0" w:color="A9D08E"/>
              <w:right w:val="nil"/>
            </w:tcBorders>
            <w:shd w:val="clear" w:color="auto" w:fill="auto"/>
            <w:noWrap/>
            <w:vAlign w:val="center"/>
            <w:hideMark/>
          </w:tcPr>
          <w:p w14:paraId="3BF18E44"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r w:rsidRPr="00B60306">
              <w:rPr>
                <w:rFonts w:ascii="Montserrat" w:eastAsia="Times New Roman" w:hAnsi="Montserrat" w:cs="Arial"/>
                <w:b/>
                <w:bCs/>
                <w:color w:val="000000"/>
                <w:sz w:val="14"/>
                <w:szCs w:val="14"/>
                <w:lang w:eastAsia="es-CO"/>
              </w:rPr>
              <w:t>10</w:t>
            </w:r>
          </w:p>
        </w:tc>
        <w:tc>
          <w:tcPr>
            <w:tcW w:w="3380" w:type="dxa"/>
            <w:tcBorders>
              <w:top w:val="single" w:sz="4" w:space="0" w:color="A9D08E"/>
              <w:left w:val="nil"/>
              <w:bottom w:val="single" w:sz="4" w:space="0" w:color="A9D08E"/>
              <w:right w:val="single" w:sz="4" w:space="0" w:color="A9D08E"/>
            </w:tcBorders>
            <w:shd w:val="clear" w:color="auto" w:fill="auto"/>
            <w:vAlign w:val="center"/>
            <w:hideMark/>
          </w:tcPr>
          <w:p w14:paraId="3CEBA723"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p>
        </w:tc>
        <w:tc>
          <w:tcPr>
            <w:tcW w:w="163" w:type="dxa"/>
            <w:tcBorders>
              <w:top w:val="nil"/>
              <w:left w:val="nil"/>
              <w:bottom w:val="nil"/>
              <w:right w:val="nil"/>
            </w:tcBorders>
            <w:shd w:val="clear" w:color="auto" w:fill="auto"/>
            <w:noWrap/>
            <w:vAlign w:val="center"/>
            <w:hideMark/>
          </w:tcPr>
          <w:p w14:paraId="3777BACA" w14:textId="77777777" w:rsidR="001D355F" w:rsidRPr="00B60306" w:rsidRDefault="001D355F" w:rsidP="00B60306">
            <w:pPr>
              <w:spacing w:after="0" w:line="240" w:lineRule="auto"/>
              <w:jc w:val="center"/>
              <w:rPr>
                <w:rFonts w:ascii="Montserrat" w:eastAsia="Times New Roman" w:hAnsi="Montserrat" w:cs="Arial"/>
                <w:sz w:val="14"/>
                <w:szCs w:val="14"/>
                <w:lang w:eastAsia="es-CO"/>
              </w:rPr>
            </w:pPr>
          </w:p>
        </w:tc>
        <w:tc>
          <w:tcPr>
            <w:tcW w:w="318" w:type="dxa"/>
            <w:tcBorders>
              <w:top w:val="single" w:sz="4" w:space="0" w:color="9BC2E6"/>
              <w:left w:val="single" w:sz="4" w:space="0" w:color="9BC2E6"/>
              <w:bottom w:val="single" w:sz="4" w:space="0" w:color="9BC2E6"/>
              <w:right w:val="nil"/>
            </w:tcBorders>
            <w:shd w:val="clear" w:color="auto" w:fill="auto"/>
            <w:noWrap/>
            <w:vAlign w:val="center"/>
            <w:hideMark/>
          </w:tcPr>
          <w:p w14:paraId="07459F65"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r w:rsidRPr="00B60306">
              <w:rPr>
                <w:rFonts w:ascii="Montserrat" w:eastAsia="Times New Roman" w:hAnsi="Montserrat" w:cs="Arial"/>
                <w:b/>
                <w:bCs/>
                <w:color w:val="000000"/>
                <w:sz w:val="14"/>
                <w:szCs w:val="14"/>
                <w:lang w:eastAsia="es-CO"/>
              </w:rPr>
              <w:t>10</w:t>
            </w:r>
          </w:p>
        </w:tc>
        <w:tc>
          <w:tcPr>
            <w:tcW w:w="4016" w:type="dxa"/>
            <w:tcBorders>
              <w:top w:val="single" w:sz="4" w:space="0" w:color="9BC2E6"/>
              <w:left w:val="nil"/>
              <w:bottom w:val="single" w:sz="4" w:space="0" w:color="9BC2E6"/>
              <w:right w:val="single" w:sz="4" w:space="0" w:color="9BC2E6"/>
            </w:tcBorders>
            <w:shd w:val="clear" w:color="auto" w:fill="auto"/>
            <w:vAlign w:val="center"/>
            <w:hideMark/>
          </w:tcPr>
          <w:p w14:paraId="15008829" w14:textId="77777777" w:rsidR="001D355F" w:rsidRPr="00B60306" w:rsidRDefault="001D355F" w:rsidP="00B60306">
            <w:pPr>
              <w:spacing w:after="0" w:line="240" w:lineRule="auto"/>
              <w:jc w:val="center"/>
              <w:rPr>
                <w:rFonts w:ascii="Montserrat" w:eastAsia="Times New Roman" w:hAnsi="Montserrat" w:cs="Arial"/>
                <w:b/>
                <w:bCs/>
                <w:color w:val="000000"/>
                <w:sz w:val="14"/>
                <w:szCs w:val="14"/>
                <w:lang w:eastAsia="es-CO"/>
              </w:rPr>
            </w:pPr>
          </w:p>
        </w:tc>
      </w:tr>
    </w:tbl>
    <w:p w14:paraId="1A06A975" w14:textId="36FBFFD7" w:rsidR="001D355F" w:rsidRPr="00B60306" w:rsidRDefault="001D355F" w:rsidP="00B60306">
      <w:pPr>
        <w:spacing w:line="240" w:lineRule="auto"/>
        <w:jc w:val="center"/>
        <w:rPr>
          <w:rFonts w:ascii="Montserrat" w:hAnsi="Montserrat" w:cs="Arial"/>
          <w:i/>
          <w:iCs/>
          <w:color w:val="000000" w:themeColor="text1"/>
          <w:sz w:val="14"/>
          <w:szCs w:val="14"/>
        </w:rPr>
      </w:pPr>
      <w:bookmarkStart w:id="263" w:name="_Toc157526503"/>
      <w:r w:rsidRPr="00B60306">
        <w:rPr>
          <w:rFonts w:ascii="Montserrat" w:hAnsi="Montserrat" w:cs="Arial"/>
          <w:i/>
          <w:color w:val="000000" w:themeColor="text1"/>
          <w:sz w:val="14"/>
          <w:szCs w:val="14"/>
        </w:rPr>
        <w:t xml:space="preserve">Tabla </w:t>
      </w:r>
      <w:r w:rsidR="005B5266">
        <w:rPr>
          <w:rFonts w:ascii="Montserrat" w:hAnsi="Montserrat" w:cs="Arial"/>
          <w:i/>
          <w:color w:val="000000" w:themeColor="text1"/>
          <w:sz w:val="14"/>
          <w:szCs w:val="14"/>
        </w:rPr>
        <w:fldChar w:fldCharType="begin"/>
      </w:r>
      <w:r w:rsidR="005B5266">
        <w:rPr>
          <w:rFonts w:ascii="Montserrat" w:hAnsi="Montserrat" w:cs="Arial"/>
          <w:i/>
          <w:color w:val="000000" w:themeColor="text1"/>
          <w:sz w:val="14"/>
          <w:szCs w:val="14"/>
        </w:rPr>
        <w:instrText xml:space="preserve"> SEQ Tabla \* ARABIC </w:instrText>
      </w:r>
      <w:r w:rsidR="005B5266">
        <w:rPr>
          <w:rFonts w:ascii="Montserrat" w:hAnsi="Montserrat" w:cs="Arial"/>
          <w:i/>
          <w:color w:val="000000" w:themeColor="text1"/>
          <w:sz w:val="14"/>
          <w:szCs w:val="14"/>
        </w:rPr>
        <w:fldChar w:fldCharType="separate"/>
      </w:r>
      <w:r w:rsidR="00996C83">
        <w:rPr>
          <w:rFonts w:ascii="Montserrat" w:hAnsi="Montserrat" w:cs="Arial"/>
          <w:i/>
          <w:noProof/>
          <w:color w:val="000000" w:themeColor="text1"/>
          <w:sz w:val="14"/>
          <w:szCs w:val="14"/>
        </w:rPr>
        <w:t>51</w:t>
      </w:r>
      <w:r w:rsidR="005B5266">
        <w:rPr>
          <w:rFonts w:ascii="Montserrat" w:hAnsi="Montserrat" w:cs="Arial"/>
          <w:i/>
          <w:color w:val="000000" w:themeColor="text1"/>
          <w:sz w:val="14"/>
          <w:szCs w:val="14"/>
        </w:rPr>
        <w:fldChar w:fldCharType="end"/>
      </w:r>
      <w:r w:rsidRPr="00B60306">
        <w:rPr>
          <w:rFonts w:ascii="Montserrat" w:hAnsi="Montserrat" w:cs="Arial"/>
          <w:i/>
          <w:iCs/>
          <w:color w:val="000000" w:themeColor="text1"/>
          <w:sz w:val="14"/>
          <w:szCs w:val="14"/>
        </w:rPr>
        <w:t xml:space="preserve"> </w:t>
      </w:r>
      <w:r w:rsidR="00B60306" w:rsidRPr="00B60306">
        <w:rPr>
          <w:rFonts w:ascii="Montserrat" w:hAnsi="Montserrat" w:cs="Arial"/>
          <w:i/>
          <w:iCs/>
          <w:color w:val="000000" w:themeColor="text1"/>
          <w:sz w:val="14"/>
          <w:szCs w:val="14"/>
        </w:rPr>
        <w:t>Matriz DOFA General Proceso de Gestión TI</w:t>
      </w:r>
      <w:bookmarkEnd w:id="263"/>
    </w:p>
    <w:p w14:paraId="0C9FB36A" w14:textId="77777777" w:rsidR="001D355F" w:rsidRPr="00E06E48" w:rsidRDefault="001D355F" w:rsidP="001D355F">
      <w:pPr>
        <w:spacing w:line="240" w:lineRule="auto"/>
        <w:rPr>
          <w:rFonts w:ascii="Montserrat" w:hAnsi="Montserrat" w:cs="Arial"/>
          <w:i/>
          <w:iCs/>
          <w:color w:val="000000" w:themeColor="text1"/>
          <w:sz w:val="16"/>
          <w:szCs w:val="16"/>
        </w:rPr>
      </w:pPr>
    </w:p>
    <w:p w14:paraId="69458A61" w14:textId="77777777" w:rsidR="001D355F" w:rsidRPr="00E06E48" w:rsidRDefault="001D355F" w:rsidP="001D355F">
      <w:pPr>
        <w:spacing w:line="276" w:lineRule="auto"/>
        <w:jc w:val="both"/>
        <w:rPr>
          <w:rFonts w:ascii="Montserrat" w:hAnsi="Montserrat" w:cs="Arial"/>
          <w:color w:val="000000" w:themeColor="text1"/>
          <w:sz w:val="20"/>
          <w:szCs w:val="20"/>
        </w:rPr>
      </w:pPr>
      <w:r w:rsidRPr="00E06E48">
        <w:rPr>
          <w:rFonts w:ascii="Montserrat" w:hAnsi="Montserrat" w:cs="Arial"/>
          <w:color w:val="000000" w:themeColor="text1"/>
          <w:sz w:val="20"/>
          <w:szCs w:val="20"/>
        </w:rPr>
        <w:t>A continuación, se presenta la Matriz DOFA para cada dominio definido dentro del marco de arquitectura empresarial.</w:t>
      </w:r>
    </w:p>
    <w:p w14:paraId="2BDAAD64" w14:textId="77777777" w:rsidR="001D355F" w:rsidRPr="00E06E48" w:rsidRDefault="001D355F" w:rsidP="001D355F">
      <w:pPr>
        <w:spacing w:line="276" w:lineRule="auto"/>
        <w:jc w:val="both"/>
        <w:rPr>
          <w:rFonts w:ascii="Montserrat" w:hAnsi="Montserrat" w:cs="Arial"/>
          <w:color w:val="000000" w:themeColor="text1"/>
          <w:sz w:val="20"/>
          <w:szCs w:val="20"/>
        </w:rPr>
      </w:pPr>
    </w:p>
    <w:p w14:paraId="7F3A9C5B" w14:textId="77777777" w:rsidR="001D355F" w:rsidRPr="00E06E48" w:rsidRDefault="001D355F" w:rsidP="001D355F">
      <w:pPr>
        <w:spacing w:line="276" w:lineRule="auto"/>
        <w:jc w:val="both"/>
        <w:rPr>
          <w:rFonts w:ascii="Montserrat" w:hAnsi="Montserrat" w:cs="Arial"/>
          <w:color w:val="000000" w:themeColor="text1"/>
          <w:sz w:val="20"/>
          <w:szCs w:val="20"/>
        </w:rPr>
      </w:pPr>
    </w:p>
    <w:p w14:paraId="068D56C2" w14:textId="77777777" w:rsidR="001D355F" w:rsidRPr="00E06E48" w:rsidRDefault="001D355F" w:rsidP="001D355F">
      <w:pPr>
        <w:spacing w:line="276" w:lineRule="auto"/>
        <w:jc w:val="both"/>
        <w:rPr>
          <w:rFonts w:ascii="Montserrat" w:hAnsi="Montserrat" w:cs="Arial"/>
          <w:color w:val="000000" w:themeColor="text1"/>
          <w:sz w:val="20"/>
          <w:szCs w:val="20"/>
        </w:rPr>
      </w:pPr>
    </w:p>
    <w:p w14:paraId="77460227" w14:textId="77777777" w:rsidR="001D355F" w:rsidRDefault="001D355F" w:rsidP="001D355F">
      <w:pPr>
        <w:spacing w:line="276" w:lineRule="auto"/>
        <w:jc w:val="both"/>
        <w:rPr>
          <w:rFonts w:ascii="Montserrat" w:hAnsi="Montserrat" w:cs="Arial"/>
          <w:color w:val="000000" w:themeColor="text1"/>
          <w:sz w:val="20"/>
          <w:szCs w:val="20"/>
        </w:rPr>
      </w:pPr>
    </w:p>
    <w:p w14:paraId="02BD42D3" w14:textId="77777777" w:rsidR="00B60306" w:rsidRDefault="00B60306" w:rsidP="001D355F">
      <w:pPr>
        <w:spacing w:line="276" w:lineRule="auto"/>
        <w:jc w:val="both"/>
        <w:rPr>
          <w:rFonts w:ascii="Montserrat" w:hAnsi="Montserrat" w:cs="Arial"/>
          <w:color w:val="000000" w:themeColor="text1"/>
          <w:sz w:val="20"/>
          <w:szCs w:val="20"/>
        </w:rPr>
      </w:pPr>
    </w:p>
    <w:tbl>
      <w:tblPr>
        <w:tblW w:w="8881" w:type="dxa"/>
        <w:tblCellMar>
          <w:left w:w="70" w:type="dxa"/>
          <w:right w:w="70" w:type="dxa"/>
        </w:tblCellMar>
        <w:tblLook w:val="04A0" w:firstRow="1" w:lastRow="0" w:firstColumn="1" w:lastColumn="0" w:noHBand="0" w:noVBand="1"/>
      </w:tblPr>
      <w:tblGrid>
        <w:gridCol w:w="347"/>
        <w:gridCol w:w="220"/>
        <w:gridCol w:w="438"/>
        <w:gridCol w:w="3380"/>
        <w:gridCol w:w="163"/>
        <w:gridCol w:w="318"/>
        <w:gridCol w:w="4016"/>
      </w:tblGrid>
      <w:tr w:rsidR="00615A30" w:rsidRPr="00B60306" w14:paraId="35F3561B" w14:textId="77777777" w:rsidTr="00E10212">
        <w:trPr>
          <w:trHeight w:val="357"/>
        </w:trPr>
        <w:tc>
          <w:tcPr>
            <w:tcW w:w="566" w:type="dxa"/>
            <w:gridSpan w:val="2"/>
            <w:vMerge w:val="restart"/>
            <w:shd w:val="clear" w:color="auto" w:fill="auto"/>
            <w:noWrap/>
            <w:vAlign w:val="center"/>
          </w:tcPr>
          <w:p w14:paraId="420D57D4" w14:textId="77777777" w:rsidR="00615A30" w:rsidRPr="00EE764C" w:rsidRDefault="00615A30">
            <w:pPr>
              <w:spacing w:after="0" w:line="240" w:lineRule="auto"/>
              <w:rPr>
                <w:rFonts w:ascii="Montserrat" w:eastAsia="Times New Roman" w:hAnsi="Montserrat" w:cs="Arial"/>
                <w:sz w:val="16"/>
                <w:szCs w:val="16"/>
                <w:lang w:eastAsia="es-CO"/>
              </w:rPr>
            </w:pPr>
          </w:p>
        </w:tc>
        <w:tc>
          <w:tcPr>
            <w:tcW w:w="8315" w:type="dxa"/>
            <w:gridSpan w:val="5"/>
            <w:shd w:val="clear" w:color="000000" w:fill="002060"/>
            <w:noWrap/>
            <w:vAlign w:val="center"/>
          </w:tcPr>
          <w:p w14:paraId="14EF288D" w14:textId="77777777" w:rsidR="00615A30" w:rsidRPr="00EE764C" w:rsidRDefault="00615A30">
            <w:pPr>
              <w:spacing w:after="0" w:line="240" w:lineRule="auto"/>
              <w:jc w:val="center"/>
              <w:rPr>
                <w:rFonts w:ascii="Montserrat" w:eastAsia="Times New Roman" w:hAnsi="Montserrat" w:cs="Arial"/>
                <w:b/>
                <w:bCs/>
                <w:i/>
                <w:iCs/>
                <w:color w:val="FFFFFF"/>
                <w:sz w:val="16"/>
                <w:szCs w:val="16"/>
                <w:lang w:eastAsia="es-CO"/>
              </w:rPr>
            </w:pPr>
            <w:r w:rsidRPr="00EE764C">
              <w:rPr>
                <w:rFonts w:ascii="Montserrat" w:eastAsia="Times New Roman" w:hAnsi="Montserrat" w:cs="Arial"/>
                <w:b/>
                <w:bCs/>
                <w:i/>
                <w:iCs/>
                <w:color w:val="FFFFFF"/>
                <w:sz w:val="16"/>
                <w:szCs w:val="16"/>
                <w:lang w:eastAsia="es-CO"/>
              </w:rPr>
              <w:t>SISTEMA DE INFORMACIÓN</w:t>
            </w:r>
          </w:p>
        </w:tc>
      </w:tr>
      <w:tr w:rsidR="00615A30" w:rsidRPr="00B60306" w14:paraId="29C57823" w14:textId="77777777" w:rsidTr="00E10212">
        <w:trPr>
          <w:trHeight w:val="186"/>
        </w:trPr>
        <w:tc>
          <w:tcPr>
            <w:tcW w:w="566" w:type="dxa"/>
            <w:gridSpan w:val="2"/>
            <w:vMerge/>
            <w:shd w:val="clear" w:color="auto" w:fill="auto"/>
            <w:noWrap/>
            <w:vAlign w:val="center"/>
            <w:hideMark/>
          </w:tcPr>
          <w:p w14:paraId="1DB1160A" w14:textId="77777777" w:rsidR="00615A30" w:rsidRPr="00EE764C" w:rsidRDefault="00615A30">
            <w:pPr>
              <w:spacing w:after="0" w:line="240" w:lineRule="auto"/>
              <w:rPr>
                <w:rFonts w:ascii="Montserrat" w:eastAsia="Times New Roman" w:hAnsi="Montserrat" w:cs="Arial"/>
                <w:sz w:val="16"/>
                <w:szCs w:val="16"/>
                <w:lang w:eastAsia="es-CO"/>
              </w:rPr>
            </w:pPr>
          </w:p>
        </w:tc>
        <w:tc>
          <w:tcPr>
            <w:tcW w:w="3818" w:type="dxa"/>
            <w:gridSpan w:val="2"/>
            <w:shd w:val="clear" w:color="000000" w:fill="002060"/>
            <w:noWrap/>
            <w:vAlign w:val="center"/>
            <w:hideMark/>
          </w:tcPr>
          <w:p w14:paraId="2DA75141" w14:textId="77777777" w:rsidR="00615A30" w:rsidRPr="00EE764C" w:rsidRDefault="00615A30">
            <w:pPr>
              <w:spacing w:after="0" w:line="240" w:lineRule="auto"/>
              <w:jc w:val="center"/>
              <w:rPr>
                <w:rFonts w:ascii="Montserrat" w:eastAsia="Times New Roman" w:hAnsi="Montserrat" w:cs="Arial"/>
                <w:b/>
                <w:bCs/>
                <w:i/>
                <w:iCs/>
                <w:color w:val="FFFFFF"/>
                <w:sz w:val="16"/>
                <w:szCs w:val="16"/>
                <w:lang w:eastAsia="es-CO"/>
              </w:rPr>
            </w:pPr>
            <w:r w:rsidRPr="00EE764C">
              <w:rPr>
                <w:rFonts w:ascii="Montserrat" w:eastAsia="Times New Roman" w:hAnsi="Montserrat" w:cs="Arial"/>
                <w:b/>
                <w:bCs/>
                <w:i/>
                <w:iCs/>
                <w:color w:val="FFFFFF"/>
                <w:sz w:val="16"/>
                <w:szCs w:val="16"/>
                <w:lang w:eastAsia="es-CO"/>
              </w:rPr>
              <w:t>Análisis Interno</w:t>
            </w:r>
          </w:p>
        </w:tc>
        <w:tc>
          <w:tcPr>
            <w:tcW w:w="163" w:type="dxa"/>
            <w:shd w:val="clear" w:color="auto" w:fill="auto"/>
            <w:noWrap/>
            <w:vAlign w:val="center"/>
            <w:hideMark/>
          </w:tcPr>
          <w:p w14:paraId="06E4F95E" w14:textId="77777777" w:rsidR="00615A30" w:rsidRPr="00EE764C" w:rsidRDefault="00615A30">
            <w:pPr>
              <w:spacing w:after="0" w:line="240" w:lineRule="auto"/>
              <w:jc w:val="center"/>
              <w:rPr>
                <w:rFonts w:ascii="Montserrat" w:eastAsia="Times New Roman" w:hAnsi="Montserrat" w:cs="Arial"/>
                <w:b/>
                <w:bCs/>
                <w:i/>
                <w:iCs/>
                <w:color w:val="FFFFFF"/>
                <w:sz w:val="16"/>
                <w:szCs w:val="16"/>
                <w:lang w:eastAsia="es-CO"/>
              </w:rPr>
            </w:pPr>
          </w:p>
        </w:tc>
        <w:tc>
          <w:tcPr>
            <w:tcW w:w="4334" w:type="dxa"/>
            <w:gridSpan w:val="2"/>
            <w:shd w:val="clear" w:color="000000" w:fill="002060"/>
            <w:noWrap/>
            <w:vAlign w:val="center"/>
            <w:hideMark/>
          </w:tcPr>
          <w:p w14:paraId="193F3AF5" w14:textId="77777777" w:rsidR="00615A30" w:rsidRPr="00EE764C" w:rsidRDefault="00615A30">
            <w:pPr>
              <w:spacing w:after="0" w:line="240" w:lineRule="auto"/>
              <w:jc w:val="center"/>
              <w:rPr>
                <w:rFonts w:ascii="Montserrat" w:eastAsia="Times New Roman" w:hAnsi="Montserrat" w:cs="Arial"/>
                <w:b/>
                <w:bCs/>
                <w:i/>
                <w:iCs/>
                <w:color w:val="FFFFFF"/>
                <w:sz w:val="16"/>
                <w:szCs w:val="16"/>
                <w:lang w:eastAsia="es-CO"/>
              </w:rPr>
            </w:pPr>
            <w:r w:rsidRPr="00EE764C">
              <w:rPr>
                <w:rFonts w:ascii="Montserrat" w:eastAsia="Times New Roman" w:hAnsi="Montserrat" w:cs="Arial"/>
                <w:b/>
                <w:bCs/>
                <w:i/>
                <w:iCs/>
                <w:color w:val="FFFFFF"/>
                <w:sz w:val="16"/>
                <w:szCs w:val="16"/>
                <w:lang w:eastAsia="es-CO"/>
              </w:rPr>
              <w:t>Análisis Externo</w:t>
            </w:r>
          </w:p>
        </w:tc>
      </w:tr>
      <w:tr w:rsidR="00B60306" w:rsidRPr="00B60306" w14:paraId="7AFCD328" w14:textId="77777777" w:rsidTr="00E10212">
        <w:trPr>
          <w:trHeight w:val="139"/>
        </w:trPr>
        <w:tc>
          <w:tcPr>
            <w:tcW w:w="566" w:type="dxa"/>
            <w:gridSpan w:val="2"/>
            <w:vMerge/>
            <w:shd w:val="clear" w:color="auto" w:fill="auto"/>
            <w:noWrap/>
            <w:vAlign w:val="center"/>
            <w:hideMark/>
          </w:tcPr>
          <w:p w14:paraId="399B1ACA" w14:textId="77777777" w:rsidR="00B60306" w:rsidRPr="00EE764C" w:rsidRDefault="00B60306">
            <w:pPr>
              <w:spacing w:after="0" w:line="240" w:lineRule="auto"/>
              <w:rPr>
                <w:rFonts w:ascii="Montserrat" w:eastAsia="Times New Roman" w:hAnsi="Montserrat" w:cs="Arial"/>
                <w:sz w:val="16"/>
                <w:szCs w:val="16"/>
                <w:lang w:eastAsia="es-CO"/>
              </w:rPr>
            </w:pPr>
          </w:p>
        </w:tc>
        <w:tc>
          <w:tcPr>
            <w:tcW w:w="8315" w:type="dxa"/>
            <w:gridSpan w:val="5"/>
            <w:shd w:val="clear" w:color="auto" w:fill="auto"/>
            <w:noWrap/>
            <w:vAlign w:val="center"/>
            <w:hideMark/>
          </w:tcPr>
          <w:p w14:paraId="27802AF5" w14:textId="77777777" w:rsidR="00B60306" w:rsidRPr="00EE764C" w:rsidRDefault="00B60306">
            <w:pPr>
              <w:spacing w:after="0" w:line="240" w:lineRule="auto"/>
              <w:rPr>
                <w:rFonts w:ascii="Montserrat" w:eastAsia="Times New Roman" w:hAnsi="Montserrat" w:cs="Arial"/>
                <w:sz w:val="16"/>
                <w:szCs w:val="16"/>
                <w:lang w:eastAsia="es-CO"/>
              </w:rPr>
            </w:pPr>
          </w:p>
        </w:tc>
      </w:tr>
      <w:tr w:rsidR="00B60306" w:rsidRPr="00B60306" w14:paraId="1A72179E" w14:textId="77777777" w:rsidTr="00E10212">
        <w:trPr>
          <w:trHeight w:val="124"/>
        </w:trPr>
        <w:tc>
          <w:tcPr>
            <w:tcW w:w="346" w:type="dxa"/>
            <w:vMerge w:val="restart"/>
            <w:shd w:val="clear" w:color="000000" w:fill="002060"/>
            <w:noWrap/>
            <w:textDirection w:val="btLr"/>
            <w:vAlign w:val="center"/>
            <w:hideMark/>
          </w:tcPr>
          <w:p w14:paraId="503DB192" w14:textId="77777777" w:rsidR="00B60306" w:rsidRPr="00EE764C" w:rsidRDefault="00B60306">
            <w:pPr>
              <w:spacing w:after="0" w:line="240" w:lineRule="auto"/>
              <w:jc w:val="center"/>
              <w:rPr>
                <w:rFonts w:ascii="Montserrat" w:eastAsia="Times New Roman" w:hAnsi="Montserrat" w:cs="Arial"/>
                <w:b/>
                <w:bCs/>
                <w:i/>
                <w:iCs/>
                <w:color w:val="FFFFFF"/>
                <w:sz w:val="16"/>
                <w:szCs w:val="16"/>
                <w:lang w:eastAsia="es-CO"/>
              </w:rPr>
            </w:pPr>
            <w:r w:rsidRPr="00EE764C">
              <w:rPr>
                <w:rFonts w:ascii="Montserrat" w:eastAsia="Times New Roman" w:hAnsi="Montserrat" w:cs="Arial"/>
                <w:b/>
                <w:bCs/>
                <w:i/>
                <w:iCs/>
                <w:color w:val="FFFFFF"/>
                <w:sz w:val="16"/>
                <w:szCs w:val="16"/>
                <w:lang w:eastAsia="es-CO"/>
              </w:rPr>
              <w:t>Aspectos Negativos</w:t>
            </w:r>
          </w:p>
        </w:tc>
        <w:tc>
          <w:tcPr>
            <w:tcW w:w="220" w:type="dxa"/>
            <w:vMerge w:val="restart"/>
            <w:shd w:val="clear" w:color="auto" w:fill="auto"/>
            <w:noWrap/>
            <w:vAlign w:val="center"/>
            <w:hideMark/>
          </w:tcPr>
          <w:p w14:paraId="69D21A9C" w14:textId="77777777" w:rsidR="00B60306" w:rsidRPr="00EE764C" w:rsidRDefault="00B60306">
            <w:pPr>
              <w:spacing w:after="0" w:line="240" w:lineRule="auto"/>
              <w:jc w:val="center"/>
              <w:rPr>
                <w:rFonts w:ascii="Montserrat" w:eastAsia="Times New Roman" w:hAnsi="Montserrat" w:cs="Arial"/>
                <w:b/>
                <w:bCs/>
                <w:i/>
                <w:iCs/>
                <w:color w:val="FFFFFF"/>
                <w:sz w:val="16"/>
                <w:szCs w:val="16"/>
                <w:lang w:eastAsia="es-CO"/>
              </w:rPr>
            </w:pPr>
          </w:p>
        </w:tc>
        <w:tc>
          <w:tcPr>
            <w:tcW w:w="438" w:type="dxa"/>
            <w:shd w:val="clear" w:color="ED7D31" w:fill="ED7D31"/>
            <w:noWrap/>
            <w:vAlign w:val="center"/>
            <w:hideMark/>
          </w:tcPr>
          <w:p w14:paraId="3C53B414"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w:t>
            </w:r>
          </w:p>
        </w:tc>
        <w:tc>
          <w:tcPr>
            <w:tcW w:w="3380" w:type="dxa"/>
            <w:shd w:val="clear" w:color="ED7D31" w:fill="ED7D31"/>
            <w:noWrap/>
            <w:vAlign w:val="center"/>
            <w:hideMark/>
          </w:tcPr>
          <w:p w14:paraId="72304232"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Debilidades</w:t>
            </w:r>
          </w:p>
        </w:tc>
        <w:tc>
          <w:tcPr>
            <w:tcW w:w="163" w:type="dxa"/>
            <w:shd w:val="clear" w:color="auto" w:fill="auto"/>
            <w:noWrap/>
            <w:vAlign w:val="center"/>
            <w:hideMark/>
          </w:tcPr>
          <w:p w14:paraId="40687DB0"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p>
        </w:tc>
        <w:tc>
          <w:tcPr>
            <w:tcW w:w="318" w:type="dxa"/>
            <w:shd w:val="clear" w:color="FFC000" w:fill="FFC000"/>
            <w:noWrap/>
            <w:vAlign w:val="center"/>
            <w:hideMark/>
          </w:tcPr>
          <w:p w14:paraId="03AA96CB"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w:t>
            </w:r>
          </w:p>
        </w:tc>
        <w:tc>
          <w:tcPr>
            <w:tcW w:w="4016" w:type="dxa"/>
            <w:shd w:val="clear" w:color="FFC000" w:fill="FFC000"/>
            <w:noWrap/>
            <w:vAlign w:val="center"/>
            <w:hideMark/>
          </w:tcPr>
          <w:p w14:paraId="426792A8"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Amenazas</w:t>
            </w:r>
          </w:p>
        </w:tc>
      </w:tr>
      <w:tr w:rsidR="00B60306" w:rsidRPr="00B60306" w14:paraId="407FA2AE" w14:textId="77777777" w:rsidTr="00E10212">
        <w:trPr>
          <w:trHeight w:val="305"/>
        </w:trPr>
        <w:tc>
          <w:tcPr>
            <w:tcW w:w="346" w:type="dxa"/>
            <w:vMerge/>
            <w:vAlign w:val="center"/>
            <w:hideMark/>
          </w:tcPr>
          <w:p w14:paraId="2600C10C"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shd w:val="clear" w:color="auto" w:fill="auto"/>
            <w:noWrap/>
            <w:vAlign w:val="center"/>
            <w:hideMark/>
          </w:tcPr>
          <w:p w14:paraId="05FAA921"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p>
        </w:tc>
        <w:tc>
          <w:tcPr>
            <w:tcW w:w="438" w:type="dxa"/>
            <w:shd w:val="clear" w:color="FCE4D6" w:fill="FCE4D6"/>
            <w:noWrap/>
            <w:vAlign w:val="center"/>
            <w:hideMark/>
          </w:tcPr>
          <w:p w14:paraId="7C36FA34"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1</w:t>
            </w:r>
          </w:p>
        </w:tc>
        <w:tc>
          <w:tcPr>
            <w:tcW w:w="3380" w:type="dxa"/>
            <w:shd w:val="clear" w:color="FCE4D6" w:fill="FCE4D6"/>
            <w:vAlign w:val="center"/>
          </w:tcPr>
          <w:p w14:paraId="642984F7" w14:textId="77777777" w:rsidR="00B60306" w:rsidRPr="00EE764C" w:rsidRDefault="00B60306">
            <w:pPr>
              <w:spacing w:after="0" w:line="240" w:lineRule="auto"/>
              <w:jc w:val="both"/>
              <w:rPr>
                <w:rFonts w:ascii="Montserrat" w:hAnsi="Montserrat" w:cs="Arial"/>
                <w:sz w:val="16"/>
                <w:szCs w:val="16"/>
              </w:rPr>
            </w:pPr>
            <w:r w:rsidRPr="00EE764C">
              <w:rPr>
                <w:rFonts w:ascii="Montserrat" w:hAnsi="Montserrat" w:cs="Arial"/>
                <w:sz w:val="16"/>
                <w:szCs w:val="16"/>
              </w:rPr>
              <w:t>Definiciones técnicas por parte de los usuarios funcionales para la definición de requerimientos en la creación de nuevas soluciones tecnológicas.</w:t>
            </w:r>
          </w:p>
        </w:tc>
        <w:tc>
          <w:tcPr>
            <w:tcW w:w="163" w:type="dxa"/>
            <w:shd w:val="clear" w:color="auto" w:fill="auto"/>
            <w:noWrap/>
            <w:vAlign w:val="center"/>
            <w:hideMark/>
          </w:tcPr>
          <w:p w14:paraId="27DEDD1C"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shd w:val="clear" w:color="FFF2CC" w:fill="FFF2CC"/>
            <w:noWrap/>
            <w:vAlign w:val="center"/>
            <w:hideMark/>
          </w:tcPr>
          <w:p w14:paraId="2BD54BCC"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1</w:t>
            </w:r>
          </w:p>
        </w:tc>
        <w:tc>
          <w:tcPr>
            <w:tcW w:w="4016" w:type="dxa"/>
            <w:shd w:val="clear" w:color="FFF2CC" w:fill="FFF2CC"/>
            <w:vAlign w:val="center"/>
          </w:tcPr>
          <w:p w14:paraId="30C995AC"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Disponibilidad de recursos financieros para la contratación de talento humano</w:t>
            </w:r>
          </w:p>
        </w:tc>
      </w:tr>
      <w:tr w:rsidR="00B60306" w:rsidRPr="00B60306" w14:paraId="269215AF" w14:textId="77777777" w:rsidTr="00E10212">
        <w:trPr>
          <w:trHeight w:val="396"/>
        </w:trPr>
        <w:tc>
          <w:tcPr>
            <w:tcW w:w="346" w:type="dxa"/>
            <w:vMerge/>
            <w:vAlign w:val="center"/>
            <w:hideMark/>
          </w:tcPr>
          <w:p w14:paraId="7B90B3B7"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shd w:val="clear" w:color="auto" w:fill="auto"/>
            <w:noWrap/>
            <w:vAlign w:val="center"/>
            <w:hideMark/>
          </w:tcPr>
          <w:p w14:paraId="794B70C2"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shd w:val="clear" w:color="auto" w:fill="auto"/>
            <w:noWrap/>
            <w:vAlign w:val="center"/>
            <w:hideMark/>
          </w:tcPr>
          <w:p w14:paraId="5E31B74A"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2</w:t>
            </w:r>
          </w:p>
        </w:tc>
        <w:tc>
          <w:tcPr>
            <w:tcW w:w="3380" w:type="dxa"/>
            <w:shd w:val="clear" w:color="auto" w:fill="auto"/>
            <w:vAlign w:val="center"/>
          </w:tcPr>
          <w:p w14:paraId="3451729E" w14:textId="77777777" w:rsidR="00B60306" w:rsidRPr="00EE764C" w:rsidRDefault="00B60306">
            <w:pPr>
              <w:spacing w:after="0" w:line="240" w:lineRule="auto"/>
              <w:jc w:val="both"/>
              <w:rPr>
                <w:rFonts w:ascii="Montserrat" w:hAnsi="Montserrat" w:cs="Arial"/>
                <w:sz w:val="16"/>
                <w:szCs w:val="16"/>
              </w:rPr>
            </w:pPr>
            <w:r w:rsidRPr="00EE764C">
              <w:rPr>
                <w:rFonts w:ascii="Montserrat" w:hAnsi="Montserrat" w:cs="Arial"/>
                <w:sz w:val="16"/>
                <w:szCs w:val="16"/>
              </w:rPr>
              <w:t>Apropiación y uso de las soluciones tecnológicas que se ponen a disposición de los usuarios</w:t>
            </w:r>
          </w:p>
        </w:tc>
        <w:tc>
          <w:tcPr>
            <w:tcW w:w="163" w:type="dxa"/>
            <w:shd w:val="clear" w:color="auto" w:fill="auto"/>
            <w:noWrap/>
            <w:vAlign w:val="center"/>
            <w:hideMark/>
          </w:tcPr>
          <w:p w14:paraId="33A6DDFB"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shd w:val="clear" w:color="auto" w:fill="auto"/>
            <w:noWrap/>
            <w:vAlign w:val="center"/>
            <w:hideMark/>
          </w:tcPr>
          <w:p w14:paraId="239EC412"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2</w:t>
            </w:r>
          </w:p>
        </w:tc>
        <w:tc>
          <w:tcPr>
            <w:tcW w:w="4016" w:type="dxa"/>
            <w:shd w:val="clear" w:color="auto" w:fill="auto"/>
            <w:vAlign w:val="center"/>
          </w:tcPr>
          <w:p w14:paraId="1CD4B0DF"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Constantes cambios de requerimientos funcionales por parte de las áreas.</w:t>
            </w:r>
          </w:p>
        </w:tc>
      </w:tr>
      <w:tr w:rsidR="00B60306" w:rsidRPr="00B60306" w14:paraId="3B6A85A1" w14:textId="77777777" w:rsidTr="00E10212">
        <w:trPr>
          <w:trHeight w:val="273"/>
        </w:trPr>
        <w:tc>
          <w:tcPr>
            <w:tcW w:w="346" w:type="dxa"/>
            <w:vMerge/>
            <w:vAlign w:val="center"/>
            <w:hideMark/>
          </w:tcPr>
          <w:p w14:paraId="4D5696AB"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shd w:val="clear" w:color="auto" w:fill="auto"/>
            <w:noWrap/>
            <w:vAlign w:val="center"/>
            <w:hideMark/>
          </w:tcPr>
          <w:p w14:paraId="0DDEEB87"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shd w:val="clear" w:color="FCE4D6" w:fill="FCE4D6"/>
            <w:noWrap/>
            <w:vAlign w:val="center"/>
            <w:hideMark/>
          </w:tcPr>
          <w:p w14:paraId="3BFE3F82"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3</w:t>
            </w:r>
          </w:p>
        </w:tc>
        <w:tc>
          <w:tcPr>
            <w:tcW w:w="3380" w:type="dxa"/>
            <w:shd w:val="clear" w:color="FCE4D6" w:fill="FCE4D6"/>
            <w:vAlign w:val="center"/>
          </w:tcPr>
          <w:p w14:paraId="23D7312D" w14:textId="77777777" w:rsidR="00B60306" w:rsidRPr="00EE764C" w:rsidRDefault="00B60306">
            <w:pPr>
              <w:spacing w:after="0" w:line="240" w:lineRule="auto"/>
              <w:jc w:val="both"/>
              <w:rPr>
                <w:rFonts w:ascii="Montserrat" w:hAnsi="Montserrat" w:cs="Arial"/>
                <w:sz w:val="16"/>
                <w:szCs w:val="16"/>
              </w:rPr>
            </w:pPr>
            <w:r w:rsidRPr="00EE764C">
              <w:rPr>
                <w:rFonts w:ascii="Montserrat" w:hAnsi="Montserrat" w:cs="Arial"/>
                <w:sz w:val="16"/>
                <w:szCs w:val="16"/>
              </w:rPr>
              <w:t>Se requiere una arquitectura de referencia que oriente la planeación y el desarrollo de los sistemas de información y la arquitectura orientada a servicios.</w:t>
            </w:r>
          </w:p>
        </w:tc>
        <w:tc>
          <w:tcPr>
            <w:tcW w:w="163" w:type="dxa"/>
            <w:shd w:val="clear" w:color="auto" w:fill="auto"/>
            <w:noWrap/>
            <w:vAlign w:val="center"/>
            <w:hideMark/>
          </w:tcPr>
          <w:p w14:paraId="118641C0"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shd w:val="clear" w:color="FFF2CC" w:fill="FFF2CC"/>
            <w:noWrap/>
            <w:vAlign w:val="center"/>
            <w:hideMark/>
          </w:tcPr>
          <w:p w14:paraId="66951147"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3</w:t>
            </w:r>
          </w:p>
        </w:tc>
        <w:tc>
          <w:tcPr>
            <w:tcW w:w="4016" w:type="dxa"/>
            <w:shd w:val="clear" w:color="FFF2CC" w:fill="FFF2CC"/>
            <w:vAlign w:val="center"/>
          </w:tcPr>
          <w:p w14:paraId="7FC4C946"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r>
      <w:tr w:rsidR="00B60306" w:rsidRPr="00B60306" w14:paraId="236AA294" w14:textId="77777777" w:rsidTr="00E10212">
        <w:trPr>
          <w:trHeight w:val="44"/>
        </w:trPr>
        <w:tc>
          <w:tcPr>
            <w:tcW w:w="8881" w:type="dxa"/>
            <w:gridSpan w:val="7"/>
            <w:shd w:val="clear" w:color="auto" w:fill="auto"/>
            <w:noWrap/>
            <w:vAlign w:val="center"/>
            <w:hideMark/>
          </w:tcPr>
          <w:p w14:paraId="54C1A1D7" w14:textId="77777777" w:rsidR="00B60306" w:rsidRPr="00EE764C" w:rsidRDefault="00B60306">
            <w:pPr>
              <w:spacing w:after="0" w:line="240" w:lineRule="auto"/>
              <w:rPr>
                <w:rFonts w:ascii="Montserrat" w:eastAsia="Times New Roman" w:hAnsi="Montserrat" w:cs="Arial"/>
                <w:sz w:val="16"/>
                <w:szCs w:val="16"/>
                <w:lang w:eastAsia="es-CO"/>
              </w:rPr>
            </w:pPr>
          </w:p>
        </w:tc>
      </w:tr>
      <w:tr w:rsidR="001D355F" w:rsidRPr="00B60306" w14:paraId="0BE009A7" w14:textId="77777777" w:rsidTr="00E10212">
        <w:trPr>
          <w:trHeight w:val="54"/>
        </w:trPr>
        <w:tc>
          <w:tcPr>
            <w:tcW w:w="346" w:type="dxa"/>
            <w:shd w:val="clear" w:color="auto" w:fill="auto"/>
            <w:noWrap/>
            <w:vAlign w:val="center"/>
            <w:hideMark/>
          </w:tcPr>
          <w:p w14:paraId="4CEBC9B4" w14:textId="77777777" w:rsidR="001D355F" w:rsidRPr="00EE764C" w:rsidRDefault="001D355F">
            <w:pPr>
              <w:spacing w:after="0" w:line="240" w:lineRule="auto"/>
              <w:rPr>
                <w:rFonts w:ascii="Montserrat" w:eastAsia="Times New Roman" w:hAnsi="Montserrat" w:cs="Arial"/>
                <w:sz w:val="16"/>
                <w:szCs w:val="16"/>
                <w:lang w:eastAsia="es-CO"/>
              </w:rPr>
            </w:pPr>
          </w:p>
        </w:tc>
        <w:tc>
          <w:tcPr>
            <w:tcW w:w="220" w:type="dxa"/>
            <w:shd w:val="clear" w:color="auto" w:fill="auto"/>
            <w:noWrap/>
            <w:vAlign w:val="center"/>
            <w:hideMark/>
          </w:tcPr>
          <w:p w14:paraId="0CA5D23D" w14:textId="77777777" w:rsidR="001D355F" w:rsidRPr="00EE764C" w:rsidRDefault="001D355F">
            <w:pPr>
              <w:spacing w:after="0" w:line="240" w:lineRule="auto"/>
              <w:rPr>
                <w:rFonts w:ascii="Montserrat" w:eastAsia="Times New Roman" w:hAnsi="Montserrat" w:cs="Arial"/>
                <w:sz w:val="16"/>
                <w:szCs w:val="16"/>
                <w:lang w:eastAsia="es-CO"/>
              </w:rPr>
            </w:pPr>
          </w:p>
        </w:tc>
        <w:tc>
          <w:tcPr>
            <w:tcW w:w="438" w:type="dxa"/>
            <w:shd w:val="clear" w:color="auto" w:fill="auto"/>
            <w:noWrap/>
            <w:vAlign w:val="center"/>
            <w:hideMark/>
          </w:tcPr>
          <w:p w14:paraId="507F2B73" w14:textId="77777777" w:rsidR="001D355F" w:rsidRPr="00EE764C" w:rsidRDefault="001D355F">
            <w:pPr>
              <w:spacing w:after="0" w:line="240" w:lineRule="auto"/>
              <w:rPr>
                <w:rFonts w:ascii="Montserrat" w:eastAsia="Times New Roman" w:hAnsi="Montserrat" w:cs="Arial"/>
                <w:sz w:val="16"/>
                <w:szCs w:val="16"/>
                <w:lang w:eastAsia="es-CO"/>
              </w:rPr>
            </w:pPr>
          </w:p>
        </w:tc>
        <w:tc>
          <w:tcPr>
            <w:tcW w:w="3380" w:type="dxa"/>
            <w:shd w:val="clear" w:color="auto" w:fill="auto"/>
            <w:noWrap/>
            <w:vAlign w:val="center"/>
            <w:hideMark/>
          </w:tcPr>
          <w:p w14:paraId="39B2CAF2" w14:textId="77777777" w:rsidR="001D355F" w:rsidRPr="00EE764C" w:rsidRDefault="001D355F">
            <w:pPr>
              <w:spacing w:after="0" w:line="240" w:lineRule="auto"/>
              <w:rPr>
                <w:rFonts w:ascii="Montserrat" w:eastAsia="Times New Roman" w:hAnsi="Montserrat" w:cs="Arial"/>
                <w:sz w:val="16"/>
                <w:szCs w:val="16"/>
                <w:lang w:eastAsia="es-CO"/>
              </w:rPr>
            </w:pPr>
          </w:p>
        </w:tc>
        <w:tc>
          <w:tcPr>
            <w:tcW w:w="163" w:type="dxa"/>
            <w:shd w:val="clear" w:color="auto" w:fill="auto"/>
            <w:noWrap/>
            <w:vAlign w:val="center"/>
            <w:hideMark/>
          </w:tcPr>
          <w:p w14:paraId="1B207C89" w14:textId="77777777" w:rsidR="001D355F" w:rsidRPr="00EE764C" w:rsidRDefault="001D355F">
            <w:pPr>
              <w:spacing w:after="0" w:line="240" w:lineRule="auto"/>
              <w:rPr>
                <w:rFonts w:ascii="Montserrat" w:eastAsia="Times New Roman" w:hAnsi="Montserrat" w:cs="Arial"/>
                <w:sz w:val="16"/>
                <w:szCs w:val="16"/>
                <w:lang w:eastAsia="es-CO"/>
              </w:rPr>
            </w:pPr>
          </w:p>
        </w:tc>
        <w:tc>
          <w:tcPr>
            <w:tcW w:w="318" w:type="dxa"/>
            <w:shd w:val="clear" w:color="auto" w:fill="auto"/>
            <w:noWrap/>
            <w:vAlign w:val="center"/>
            <w:hideMark/>
          </w:tcPr>
          <w:p w14:paraId="48564659" w14:textId="77777777" w:rsidR="001D355F" w:rsidRPr="00EE764C" w:rsidRDefault="001D355F">
            <w:pPr>
              <w:spacing w:after="0" w:line="240" w:lineRule="auto"/>
              <w:rPr>
                <w:rFonts w:ascii="Montserrat" w:eastAsia="Times New Roman" w:hAnsi="Montserrat" w:cs="Arial"/>
                <w:sz w:val="16"/>
                <w:szCs w:val="16"/>
                <w:lang w:eastAsia="es-CO"/>
              </w:rPr>
            </w:pPr>
          </w:p>
        </w:tc>
        <w:tc>
          <w:tcPr>
            <w:tcW w:w="4016" w:type="dxa"/>
            <w:shd w:val="clear" w:color="auto" w:fill="auto"/>
            <w:noWrap/>
            <w:vAlign w:val="center"/>
            <w:hideMark/>
          </w:tcPr>
          <w:p w14:paraId="30D58F1D" w14:textId="77777777" w:rsidR="001D355F" w:rsidRPr="00EE764C" w:rsidRDefault="001D355F">
            <w:pPr>
              <w:spacing w:after="0" w:line="240" w:lineRule="auto"/>
              <w:rPr>
                <w:rFonts w:ascii="Montserrat" w:eastAsia="Times New Roman" w:hAnsi="Montserrat" w:cs="Arial"/>
                <w:sz w:val="16"/>
                <w:szCs w:val="16"/>
                <w:lang w:eastAsia="es-CO"/>
              </w:rPr>
            </w:pPr>
          </w:p>
        </w:tc>
      </w:tr>
      <w:tr w:rsidR="00B60306" w:rsidRPr="00B60306" w14:paraId="6DA724C0" w14:textId="77777777" w:rsidTr="00E10212">
        <w:trPr>
          <w:trHeight w:val="229"/>
        </w:trPr>
        <w:tc>
          <w:tcPr>
            <w:tcW w:w="346" w:type="dxa"/>
            <w:vMerge w:val="restart"/>
            <w:shd w:val="clear" w:color="000000" w:fill="002060"/>
            <w:noWrap/>
            <w:textDirection w:val="btLr"/>
            <w:vAlign w:val="center"/>
            <w:hideMark/>
          </w:tcPr>
          <w:p w14:paraId="2CDF1566" w14:textId="77777777" w:rsidR="00B60306" w:rsidRPr="00EE764C" w:rsidRDefault="00B60306">
            <w:pPr>
              <w:spacing w:after="0" w:line="240" w:lineRule="auto"/>
              <w:jc w:val="center"/>
              <w:rPr>
                <w:rFonts w:ascii="Montserrat" w:eastAsia="Times New Roman" w:hAnsi="Montserrat" w:cs="Arial"/>
                <w:b/>
                <w:bCs/>
                <w:i/>
                <w:iCs/>
                <w:color w:val="FFFFFF"/>
                <w:sz w:val="16"/>
                <w:szCs w:val="16"/>
                <w:lang w:eastAsia="es-CO"/>
              </w:rPr>
            </w:pPr>
            <w:r w:rsidRPr="00EE764C">
              <w:rPr>
                <w:rFonts w:ascii="Montserrat" w:eastAsia="Times New Roman" w:hAnsi="Montserrat" w:cs="Arial"/>
                <w:b/>
                <w:bCs/>
                <w:i/>
                <w:iCs/>
                <w:color w:val="FFFFFF"/>
                <w:sz w:val="16"/>
                <w:szCs w:val="16"/>
                <w:lang w:eastAsia="es-CO"/>
              </w:rPr>
              <w:t>Aspectos Positivos</w:t>
            </w:r>
          </w:p>
        </w:tc>
        <w:tc>
          <w:tcPr>
            <w:tcW w:w="220" w:type="dxa"/>
            <w:vMerge w:val="restart"/>
            <w:shd w:val="clear" w:color="auto" w:fill="auto"/>
            <w:noWrap/>
            <w:vAlign w:val="center"/>
            <w:hideMark/>
          </w:tcPr>
          <w:p w14:paraId="0544B9B5" w14:textId="77777777" w:rsidR="00B60306" w:rsidRPr="00EE764C" w:rsidRDefault="00B60306">
            <w:pPr>
              <w:spacing w:after="0" w:line="240" w:lineRule="auto"/>
              <w:jc w:val="center"/>
              <w:rPr>
                <w:rFonts w:ascii="Montserrat" w:eastAsia="Times New Roman" w:hAnsi="Montserrat" w:cs="Arial"/>
                <w:b/>
                <w:bCs/>
                <w:i/>
                <w:iCs/>
                <w:color w:val="FFFFFF"/>
                <w:sz w:val="16"/>
                <w:szCs w:val="16"/>
                <w:lang w:eastAsia="es-CO"/>
              </w:rPr>
            </w:pPr>
          </w:p>
        </w:tc>
        <w:tc>
          <w:tcPr>
            <w:tcW w:w="438" w:type="dxa"/>
            <w:shd w:val="clear" w:color="70AD47" w:fill="70AD47"/>
            <w:noWrap/>
            <w:vAlign w:val="center"/>
            <w:hideMark/>
          </w:tcPr>
          <w:p w14:paraId="38950B74"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w:t>
            </w:r>
          </w:p>
        </w:tc>
        <w:tc>
          <w:tcPr>
            <w:tcW w:w="3380" w:type="dxa"/>
            <w:shd w:val="clear" w:color="70AD47" w:fill="70AD47"/>
            <w:noWrap/>
            <w:vAlign w:val="center"/>
            <w:hideMark/>
          </w:tcPr>
          <w:p w14:paraId="48E52B8B"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Fortalezas</w:t>
            </w:r>
          </w:p>
        </w:tc>
        <w:tc>
          <w:tcPr>
            <w:tcW w:w="163" w:type="dxa"/>
            <w:shd w:val="clear" w:color="auto" w:fill="auto"/>
            <w:noWrap/>
            <w:vAlign w:val="center"/>
            <w:hideMark/>
          </w:tcPr>
          <w:p w14:paraId="1AC45B80"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p>
        </w:tc>
        <w:tc>
          <w:tcPr>
            <w:tcW w:w="318" w:type="dxa"/>
            <w:shd w:val="clear" w:color="5B9BD5" w:fill="5B9BD5"/>
            <w:noWrap/>
            <w:vAlign w:val="center"/>
            <w:hideMark/>
          </w:tcPr>
          <w:p w14:paraId="79F6F578"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w:t>
            </w:r>
          </w:p>
        </w:tc>
        <w:tc>
          <w:tcPr>
            <w:tcW w:w="4016" w:type="dxa"/>
            <w:shd w:val="clear" w:color="5B9BD5" w:fill="5B9BD5"/>
            <w:noWrap/>
            <w:vAlign w:val="center"/>
            <w:hideMark/>
          </w:tcPr>
          <w:p w14:paraId="1233F0BC"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Oportunidades</w:t>
            </w:r>
          </w:p>
        </w:tc>
      </w:tr>
      <w:tr w:rsidR="00B60306" w:rsidRPr="00B60306" w14:paraId="6B0597A5" w14:textId="77777777" w:rsidTr="00E10212">
        <w:trPr>
          <w:trHeight w:val="119"/>
        </w:trPr>
        <w:tc>
          <w:tcPr>
            <w:tcW w:w="346" w:type="dxa"/>
            <w:vMerge/>
            <w:vAlign w:val="center"/>
            <w:hideMark/>
          </w:tcPr>
          <w:p w14:paraId="4039CC64"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shd w:val="clear" w:color="auto" w:fill="auto"/>
            <w:noWrap/>
            <w:vAlign w:val="center"/>
            <w:hideMark/>
          </w:tcPr>
          <w:p w14:paraId="0462EEE0"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p>
        </w:tc>
        <w:tc>
          <w:tcPr>
            <w:tcW w:w="438" w:type="dxa"/>
            <w:shd w:val="clear" w:color="E2EFDA" w:fill="E2EFDA"/>
            <w:noWrap/>
            <w:vAlign w:val="center"/>
            <w:hideMark/>
          </w:tcPr>
          <w:p w14:paraId="6272B2FB"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1</w:t>
            </w:r>
          </w:p>
        </w:tc>
        <w:tc>
          <w:tcPr>
            <w:tcW w:w="3380" w:type="dxa"/>
            <w:shd w:val="clear" w:color="E2EFDA" w:fill="E2EFDA"/>
            <w:vAlign w:val="center"/>
          </w:tcPr>
          <w:p w14:paraId="65493C72" w14:textId="63281BDD"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eastAsia="Times New Roman" w:hAnsi="Montserrat" w:cs="Arial"/>
                <w:color w:val="000000"/>
                <w:sz w:val="16"/>
                <w:szCs w:val="16"/>
                <w:lang w:eastAsia="es-CO"/>
              </w:rPr>
              <w:t xml:space="preserve">La permanente evolución de la plataforma de sistemas de información SIA, como sistema integrado de apoyo a la misión de la </w:t>
            </w:r>
            <w:r w:rsidR="007B42B6">
              <w:rPr>
                <w:rFonts w:ascii="Montserrat" w:hAnsi="Montserrat" w:cs="Arial"/>
                <w:sz w:val="16"/>
                <w:szCs w:val="16"/>
              </w:rPr>
              <w:t>institución</w:t>
            </w:r>
            <w:r w:rsidRPr="00EE764C">
              <w:rPr>
                <w:rFonts w:ascii="Montserrat" w:eastAsia="Times New Roman" w:hAnsi="Montserrat" w:cs="Arial"/>
                <w:color w:val="000000"/>
                <w:sz w:val="16"/>
                <w:szCs w:val="16"/>
                <w:lang w:eastAsia="es-CO"/>
              </w:rPr>
              <w:t>.</w:t>
            </w:r>
          </w:p>
        </w:tc>
        <w:tc>
          <w:tcPr>
            <w:tcW w:w="163" w:type="dxa"/>
            <w:shd w:val="clear" w:color="auto" w:fill="auto"/>
            <w:noWrap/>
            <w:vAlign w:val="center"/>
            <w:hideMark/>
          </w:tcPr>
          <w:p w14:paraId="45A0C585"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shd w:val="clear" w:color="DDEBF7" w:fill="DDEBF7"/>
            <w:noWrap/>
            <w:vAlign w:val="center"/>
            <w:hideMark/>
          </w:tcPr>
          <w:p w14:paraId="43C64C91"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1</w:t>
            </w:r>
          </w:p>
        </w:tc>
        <w:tc>
          <w:tcPr>
            <w:tcW w:w="4016" w:type="dxa"/>
            <w:shd w:val="clear" w:color="DDEBF7" w:fill="DDEBF7"/>
            <w:vAlign w:val="center"/>
          </w:tcPr>
          <w:p w14:paraId="29743AEE" w14:textId="77777777" w:rsidR="00B60306" w:rsidRPr="00EE764C" w:rsidRDefault="00B60306">
            <w:pPr>
              <w:spacing w:after="0" w:line="240" w:lineRule="auto"/>
              <w:rPr>
                <w:rFonts w:ascii="Montserrat" w:hAnsi="Montserrat" w:cs="Arial"/>
                <w:sz w:val="16"/>
                <w:szCs w:val="16"/>
              </w:rPr>
            </w:pPr>
            <w:r w:rsidRPr="00EE764C">
              <w:rPr>
                <w:rFonts w:ascii="Montserrat" w:hAnsi="Montserrat" w:cs="Arial"/>
                <w:sz w:val="16"/>
                <w:szCs w:val="16"/>
              </w:rPr>
              <w:t>Continuidad en el desarrollo de los proyectos definidos en el mapa de ruta para el fortalecimiento del sistema de información misional.</w:t>
            </w:r>
          </w:p>
        </w:tc>
      </w:tr>
      <w:tr w:rsidR="00B60306" w:rsidRPr="00B60306" w14:paraId="3DAC6B36" w14:textId="77777777" w:rsidTr="00E10212">
        <w:trPr>
          <w:trHeight w:val="221"/>
        </w:trPr>
        <w:tc>
          <w:tcPr>
            <w:tcW w:w="346" w:type="dxa"/>
            <w:vMerge/>
            <w:vAlign w:val="center"/>
            <w:hideMark/>
          </w:tcPr>
          <w:p w14:paraId="50979751"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shd w:val="clear" w:color="auto" w:fill="auto"/>
            <w:noWrap/>
            <w:vAlign w:val="center"/>
            <w:hideMark/>
          </w:tcPr>
          <w:p w14:paraId="6294DA5C"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shd w:val="clear" w:color="auto" w:fill="auto"/>
            <w:noWrap/>
            <w:vAlign w:val="center"/>
            <w:hideMark/>
          </w:tcPr>
          <w:p w14:paraId="0389F6C2"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2</w:t>
            </w:r>
          </w:p>
        </w:tc>
        <w:tc>
          <w:tcPr>
            <w:tcW w:w="3380" w:type="dxa"/>
            <w:shd w:val="clear" w:color="auto" w:fill="auto"/>
            <w:vAlign w:val="center"/>
          </w:tcPr>
          <w:p w14:paraId="5ECC2334"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eastAsia="Times New Roman" w:hAnsi="Montserrat" w:cs="Arial"/>
                <w:color w:val="000000"/>
                <w:sz w:val="16"/>
                <w:szCs w:val="16"/>
                <w:lang w:eastAsia="es-CO"/>
              </w:rPr>
              <w:t xml:space="preserve">Disposición de herramientas adecuadas para la generación de reportes, como </w:t>
            </w:r>
            <w:proofErr w:type="spellStart"/>
            <w:r w:rsidRPr="00EE764C">
              <w:rPr>
                <w:rFonts w:ascii="Montserrat" w:eastAsia="Times New Roman" w:hAnsi="Montserrat" w:cs="Arial"/>
                <w:color w:val="000000"/>
                <w:sz w:val="16"/>
                <w:szCs w:val="16"/>
                <w:lang w:eastAsia="es-CO"/>
              </w:rPr>
              <w:t>Power</w:t>
            </w:r>
            <w:proofErr w:type="spellEnd"/>
            <w:r w:rsidRPr="00EE764C">
              <w:rPr>
                <w:rFonts w:ascii="Montserrat" w:eastAsia="Times New Roman" w:hAnsi="Montserrat" w:cs="Arial"/>
                <w:color w:val="000000"/>
                <w:sz w:val="16"/>
                <w:szCs w:val="16"/>
                <w:lang w:eastAsia="es-CO"/>
              </w:rPr>
              <w:t xml:space="preserve"> BI.</w:t>
            </w:r>
          </w:p>
        </w:tc>
        <w:tc>
          <w:tcPr>
            <w:tcW w:w="163" w:type="dxa"/>
            <w:shd w:val="clear" w:color="auto" w:fill="auto"/>
            <w:noWrap/>
            <w:vAlign w:val="center"/>
            <w:hideMark/>
          </w:tcPr>
          <w:p w14:paraId="586F5A9B"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shd w:val="clear" w:color="auto" w:fill="auto"/>
            <w:noWrap/>
            <w:vAlign w:val="center"/>
            <w:hideMark/>
          </w:tcPr>
          <w:p w14:paraId="42F3C88C"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2</w:t>
            </w:r>
          </w:p>
        </w:tc>
        <w:tc>
          <w:tcPr>
            <w:tcW w:w="4016" w:type="dxa"/>
            <w:shd w:val="clear" w:color="auto" w:fill="auto"/>
            <w:vAlign w:val="center"/>
          </w:tcPr>
          <w:p w14:paraId="1D616D57" w14:textId="78ECD000" w:rsidR="00B60306" w:rsidRPr="00EE764C" w:rsidRDefault="00B60306">
            <w:pPr>
              <w:spacing w:after="0" w:line="240" w:lineRule="auto"/>
              <w:rPr>
                <w:rFonts w:ascii="Montserrat" w:hAnsi="Montserrat" w:cs="Arial"/>
                <w:sz w:val="16"/>
                <w:szCs w:val="16"/>
              </w:rPr>
            </w:pPr>
            <w:r w:rsidRPr="00EE764C">
              <w:rPr>
                <w:rFonts w:ascii="Montserrat" w:hAnsi="Montserrat" w:cs="Arial"/>
                <w:sz w:val="16"/>
                <w:szCs w:val="16"/>
              </w:rPr>
              <w:t xml:space="preserve">Continuar la implementación de servicios de interoperabilidad con las </w:t>
            </w:r>
            <w:r w:rsidR="007B42B6">
              <w:rPr>
                <w:rFonts w:ascii="Montserrat" w:hAnsi="Montserrat" w:cs="Arial"/>
                <w:sz w:val="16"/>
                <w:szCs w:val="16"/>
              </w:rPr>
              <w:t>instituciones</w:t>
            </w:r>
            <w:r w:rsidRPr="00EE764C">
              <w:rPr>
                <w:rFonts w:ascii="Montserrat" w:hAnsi="Montserrat" w:cs="Arial"/>
                <w:sz w:val="16"/>
                <w:szCs w:val="16"/>
              </w:rPr>
              <w:t xml:space="preserve"> que tienen relación directa con la gestión de la institución, a fin de optimizar los servicios y gestión interna.</w:t>
            </w:r>
          </w:p>
        </w:tc>
      </w:tr>
      <w:tr w:rsidR="00B60306" w:rsidRPr="00B60306" w14:paraId="6EB0C29E" w14:textId="77777777" w:rsidTr="00E10212">
        <w:trPr>
          <w:trHeight w:val="277"/>
        </w:trPr>
        <w:tc>
          <w:tcPr>
            <w:tcW w:w="346" w:type="dxa"/>
            <w:vMerge/>
            <w:vAlign w:val="center"/>
            <w:hideMark/>
          </w:tcPr>
          <w:p w14:paraId="1A99D0D5"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shd w:val="clear" w:color="auto" w:fill="auto"/>
            <w:noWrap/>
            <w:vAlign w:val="center"/>
            <w:hideMark/>
          </w:tcPr>
          <w:p w14:paraId="19ED4988"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shd w:val="clear" w:color="E2EFDA" w:fill="E2EFDA"/>
            <w:noWrap/>
            <w:vAlign w:val="center"/>
            <w:hideMark/>
          </w:tcPr>
          <w:p w14:paraId="3F2AAB31"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3</w:t>
            </w:r>
          </w:p>
        </w:tc>
        <w:tc>
          <w:tcPr>
            <w:tcW w:w="3380" w:type="dxa"/>
            <w:shd w:val="clear" w:color="E2EFDA" w:fill="E2EFDA"/>
            <w:vAlign w:val="center"/>
          </w:tcPr>
          <w:p w14:paraId="62F646E6"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eastAsia="Times New Roman" w:hAnsi="Montserrat" w:cs="Arial"/>
                <w:color w:val="000000"/>
                <w:sz w:val="16"/>
                <w:szCs w:val="16"/>
                <w:lang w:eastAsia="es-CO"/>
              </w:rPr>
              <w:t>Tableros de control para el monitoreo permanente de la gestión de proyectos</w:t>
            </w:r>
          </w:p>
        </w:tc>
        <w:tc>
          <w:tcPr>
            <w:tcW w:w="163" w:type="dxa"/>
            <w:shd w:val="clear" w:color="auto" w:fill="auto"/>
            <w:noWrap/>
            <w:vAlign w:val="center"/>
            <w:hideMark/>
          </w:tcPr>
          <w:p w14:paraId="1D0AC611"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shd w:val="clear" w:color="DDEBF7" w:fill="DDEBF7"/>
            <w:noWrap/>
            <w:vAlign w:val="center"/>
            <w:hideMark/>
          </w:tcPr>
          <w:p w14:paraId="415D2BDA"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3</w:t>
            </w:r>
          </w:p>
        </w:tc>
        <w:tc>
          <w:tcPr>
            <w:tcW w:w="4016" w:type="dxa"/>
            <w:shd w:val="clear" w:color="DDEBF7" w:fill="DDEBF7"/>
            <w:vAlign w:val="center"/>
          </w:tcPr>
          <w:p w14:paraId="2E683472" w14:textId="77777777" w:rsidR="00B60306" w:rsidRPr="00EE764C" w:rsidRDefault="00B60306">
            <w:pPr>
              <w:spacing w:after="0" w:line="240" w:lineRule="auto"/>
              <w:rPr>
                <w:rFonts w:ascii="Montserrat" w:hAnsi="Montserrat" w:cs="Arial"/>
                <w:sz w:val="16"/>
                <w:szCs w:val="16"/>
              </w:rPr>
            </w:pPr>
            <w:r w:rsidRPr="00EE764C">
              <w:rPr>
                <w:rFonts w:ascii="Montserrat" w:hAnsi="Montserrat" w:cs="Arial"/>
                <w:sz w:val="16"/>
                <w:szCs w:val="16"/>
              </w:rPr>
              <w:t>Conformación de equipo de desarrollo y soporte a los sistemas de información de apoyo.</w:t>
            </w:r>
          </w:p>
        </w:tc>
      </w:tr>
      <w:tr w:rsidR="00B60306" w:rsidRPr="00B60306" w14:paraId="70D48D00" w14:textId="77777777" w:rsidTr="00E10212">
        <w:trPr>
          <w:trHeight w:val="229"/>
        </w:trPr>
        <w:tc>
          <w:tcPr>
            <w:tcW w:w="346" w:type="dxa"/>
            <w:vMerge/>
            <w:vAlign w:val="center"/>
            <w:hideMark/>
          </w:tcPr>
          <w:p w14:paraId="0E271300"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shd w:val="clear" w:color="auto" w:fill="auto"/>
            <w:noWrap/>
            <w:vAlign w:val="center"/>
            <w:hideMark/>
          </w:tcPr>
          <w:p w14:paraId="0C10942F"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shd w:val="clear" w:color="auto" w:fill="auto"/>
            <w:noWrap/>
            <w:vAlign w:val="center"/>
            <w:hideMark/>
          </w:tcPr>
          <w:p w14:paraId="731196DA"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4</w:t>
            </w:r>
          </w:p>
        </w:tc>
        <w:tc>
          <w:tcPr>
            <w:tcW w:w="3380" w:type="dxa"/>
            <w:shd w:val="clear" w:color="auto" w:fill="auto"/>
            <w:vAlign w:val="center"/>
          </w:tcPr>
          <w:p w14:paraId="04D529DA"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eastAsia="Times New Roman" w:hAnsi="Montserrat" w:cs="Arial"/>
                <w:color w:val="000000"/>
                <w:sz w:val="16"/>
                <w:szCs w:val="16"/>
                <w:lang w:eastAsia="es-CO"/>
              </w:rPr>
              <w:t>Se dispone de un equipo con altos conocimientos tecnológicos para la construcción y evolución de los sistemas de información.</w:t>
            </w:r>
          </w:p>
        </w:tc>
        <w:tc>
          <w:tcPr>
            <w:tcW w:w="163" w:type="dxa"/>
            <w:shd w:val="clear" w:color="auto" w:fill="auto"/>
            <w:noWrap/>
            <w:vAlign w:val="center"/>
            <w:hideMark/>
          </w:tcPr>
          <w:p w14:paraId="00B33F08"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shd w:val="clear" w:color="auto" w:fill="auto"/>
            <w:noWrap/>
            <w:vAlign w:val="center"/>
            <w:hideMark/>
          </w:tcPr>
          <w:p w14:paraId="7785B72C"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4</w:t>
            </w:r>
          </w:p>
        </w:tc>
        <w:tc>
          <w:tcPr>
            <w:tcW w:w="4016" w:type="dxa"/>
            <w:shd w:val="clear" w:color="auto" w:fill="auto"/>
            <w:vAlign w:val="center"/>
          </w:tcPr>
          <w:p w14:paraId="5FD105B3"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Hacer uso de las tendencias actuales de transformación digital bajo el modelo de arquitectura empresarial</w:t>
            </w:r>
          </w:p>
        </w:tc>
      </w:tr>
      <w:tr w:rsidR="00B60306" w:rsidRPr="00B60306" w14:paraId="0B5C9035" w14:textId="77777777" w:rsidTr="00E10212">
        <w:trPr>
          <w:trHeight w:val="275"/>
        </w:trPr>
        <w:tc>
          <w:tcPr>
            <w:tcW w:w="346" w:type="dxa"/>
            <w:vMerge/>
            <w:vAlign w:val="center"/>
            <w:hideMark/>
          </w:tcPr>
          <w:p w14:paraId="25322533"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shd w:val="clear" w:color="auto" w:fill="auto"/>
            <w:noWrap/>
            <w:vAlign w:val="center"/>
            <w:hideMark/>
          </w:tcPr>
          <w:p w14:paraId="0FC9D419"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shd w:val="clear" w:color="E2EFDA" w:fill="E2EFDA"/>
            <w:noWrap/>
            <w:vAlign w:val="center"/>
            <w:hideMark/>
          </w:tcPr>
          <w:p w14:paraId="4CDA69E5"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5</w:t>
            </w:r>
          </w:p>
        </w:tc>
        <w:tc>
          <w:tcPr>
            <w:tcW w:w="3380" w:type="dxa"/>
            <w:shd w:val="clear" w:color="E2EFDA" w:fill="E2EFDA"/>
            <w:noWrap/>
            <w:vAlign w:val="center"/>
          </w:tcPr>
          <w:p w14:paraId="721D5379"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163" w:type="dxa"/>
            <w:shd w:val="clear" w:color="auto" w:fill="auto"/>
            <w:noWrap/>
            <w:vAlign w:val="center"/>
            <w:hideMark/>
          </w:tcPr>
          <w:p w14:paraId="6A184EA0"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shd w:val="clear" w:color="DDEBF7" w:fill="DDEBF7"/>
            <w:noWrap/>
            <w:vAlign w:val="center"/>
            <w:hideMark/>
          </w:tcPr>
          <w:p w14:paraId="418D5220"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5</w:t>
            </w:r>
          </w:p>
        </w:tc>
        <w:tc>
          <w:tcPr>
            <w:tcW w:w="4016" w:type="dxa"/>
            <w:shd w:val="clear" w:color="DDEBF7" w:fill="DDEBF7"/>
            <w:vAlign w:val="center"/>
          </w:tcPr>
          <w:p w14:paraId="65947515"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r>
    </w:tbl>
    <w:p w14:paraId="3B2B2EE1" w14:textId="0DEDBEC3" w:rsidR="00B60306" w:rsidRPr="00B60306" w:rsidRDefault="00B60306" w:rsidP="00B60306">
      <w:pPr>
        <w:spacing w:line="240" w:lineRule="auto"/>
        <w:jc w:val="center"/>
        <w:rPr>
          <w:rFonts w:ascii="Montserrat" w:hAnsi="Montserrat" w:cs="Arial"/>
          <w:i/>
          <w:iCs/>
          <w:color w:val="000000" w:themeColor="text1"/>
          <w:sz w:val="14"/>
          <w:szCs w:val="14"/>
        </w:rPr>
      </w:pPr>
      <w:bookmarkStart w:id="264" w:name="_Toc157526504"/>
      <w:r w:rsidRPr="00B60306">
        <w:rPr>
          <w:rFonts w:ascii="Montserrat" w:hAnsi="Montserrat" w:cs="Arial"/>
          <w:i/>
          <w:color w:val="000000" w:themeColor="text1"/>
          <w:sz w:val="14"/>
          <w:szCs w:val="14"/>
        </w:rPr>
        <w:t xml:space="preserve">Tabla </w:t>
      </w:r>
      <w:r w:rsidR="005B5266">
        <w:rPr>
          <w:rFonts w:ascii="Montserrat" w:hAnsi="Montserrat" w:cs="Arial"/>
          <w:i/>
          <w:color w:val="000000" w:themeColor="text1"/>
          <w:sz w:val="14"/>
          <w:szCs w:val="14"/>
        </w:rPr>
        <w:fldChar w:fldCharType="begin"/>
      </w:r>
      <w:r w:rsidR="005B5266">
        <w:rPr>
          <w:rFonts w:ascii="Montserrat" w:hAnsi="Montserrat" w:cs="Arial"/>
          <w:i/>
          <w:color w:val="000000" w:themeColor="text1"/>
          <w:sz w:val="14"/>
          <w:szCs w:val="14"/>
        </w:rPr>
        <w:instrText xml:space="preserve"> SEQ Tabla \* ARABIC </w:instrText>
      </w:r>
      <w:r w:rsidR="005B5266">
        <w:rPr>
          <w:rFonts w:ascii="Montserrat" w:hAnsi="Montserrat" w:cs="Arial"/>
          <w:i/>
          <w:color w:val="000000" w:themeColor="text1"/>
          <w:sz w:val="14"/>
          <w:szCs w:val="14"/>
        </w:rPr>
        <w:fldChar w:fldCharType="separate"/>
      </w:r>
      <w:r w:rsidR="00996C83">
        <w:rPr>
          <w:rFonts w:ascii="Montserrat" w:hAnsi="Montserrat" w:cs="Arial"/>
          <w:i/>
          <w:noProof/>
          <w:color w:val="000000" w:themeColor="text1"/>
          <w:sz w:val="14"/>
          <w:szCs w:val="14"/>
        </w:rPr>
        <w:t>52</w:t>
      </w:r>
      <w:r w:rsidR="005B5266">
        <w:rPr>
          <w:rFonts w:ascii="Montserrat" w:hAnsi="Montserrat" w:cs="Arial"/>
          <w:i/>
          <w:color w:val="000000" w:themeColor="text1"/>
          <w:sz w:val="14"/>
          <w:szCs w:val="14"/>
        </w:rPr>
        <w:fldChar w:fldCharType="end"/>
      </w:r>
      <w:r w:rsidRPr="00B60306">
        <w:rPr>
          <w:rFonts w:ascii="Montserrat" w:hAnsi="Montserrat" w:cs="Arial"/>
          <w:i/>
          <w:iCs/>
          <w:color w:val="000000" w:themeColor="text1"/>
          <w:sz w:val="14"/>
          <w:szCs w:val="14"/>
        </w:rPr>
        <w:t xml:space="preserve"> Matriz DOFA</w:t>
      </w:r>
      <w:r>
        <w:rPr>
          <w:rFonts w:ascii="Montserrat" w:hAnsi="Montserrat" w:cs="Arial"/>
          <w:i/>
          <w:iCs/>
          <w:color w:val="000000" w:themeColor="text1"/>
          <w:sz w:val="14"/>
          <w:szCs w:val="14"/>
        </w:rPr>
        <w:t xml:space="preserve"> Sistemas de Información</w:t>
      </w:r>
      <w:bookmarkEnd w:id="264"/>
    </w:p>
    <w:p w14:paraId="7914F21B" w14:textId="77777777" w:rsidR="001D355F" w:rsidRPr="00E06E48" w:rsidRDefault="001D355F" w:rsidP="001D355F">
      <w:pPr>
        <w:spacing w:line="240" w:lineRule="auto"/>
        <w:rPr>
          <w:rFonts w:ascii="Montserrat" w:hAnsi="Montserrat" w:cs="Arial"/>
          <w:i/>
          <w:iCs/>
          <w:color w:val="000000" w:themeColor="text1"/>
          <w:sz w:val="16"/>
          <w:szCs w:val="16"/>
        </w:rPr>
      </w:pPr>
    </w:p>
    <w:tbl>
      <w:tblPr>
        <w:tblW w:w="8882" w:type="dxa"/>
        <w:tblCellMar>
          <w:left w:w="70" w:type="dxa"/>
          <w:right w:w="70" w:type="dxa"/>
        </w:tblCellMar>
        <w:tblLook w:val="04A0" w:firstRow="1" w:lastRow="0" w:firstColumn="1" w:lastColumn="0" w:noHBand="0" w:noVBand="1"/>
      </w:tblPr>
      <w:tblGrid>
        <w:gridCol w:w="347"/>
        <w:gridCol w:w="220"/>
        <w:gridCol w:w="438"/>
        <w:gridCol w:w="3380"/>
        <w:gridCol w:w="163"/>
        <w:gridCol w:w="318"/>
        <w:gridCol w:w="4016"/>
      </w:tblGrid>
      <w:tr w:rsidR="00B60306" w:rsidRPr="00E06E48" w14:paraId="48E7049A" w14:textId="77777777" w:rsidTr="003A72E9">
        <w:trPr>
          <w:trHeight w:val="357"/>
        </w:trPr>
        <w:tc>
          <w:tcPr>
            <w:tcW w:w="567" w:type="dxa"/>
            <w:gridSpan w:val="2"/>
            <w:vMerge w:val="restart"/>
            <w:tcBorders>
              <w:top w:val="nil"/>
              <w:left w:val="nil"/>
              <w:right w:val="nil"/>
            </w:tcBorders>
            <w:shd w:val="clear" w:color="auto" w:fill="auto"/>
            <w:noWrap/>
            <w:vAlign w:val="center"/>
          </w:tcPr>
          <w:p w14:paraId="197D0407" w14:textId="77777777" w:rsidR="00B60306" w:rsidRPr="00EE764C" w:rsidRDefault="00B60306">
            <w:pPr>
              <w:spacing w:after="0" w:line="240" w:lineRule="auto"/>
              <w:rPr>
                <w:rFonts w:ascii="Montserrat" w:eastAsia="Times New Roman" w:hAnsi="Montserrat" w:cs="Arial"/>
                <w:sz w:val="16"/>
                <w:szCs w:val="16"/>
                <w:lang w:eastAsia="es-CO"/>
              </w:rPr>
            </w:pPr>
          </w:p>
        </w:tc>
        <w:tc>
          <w:tcPr>
            <w:tcW w:w="8315" w:type="dxa"/>
            <w:gridSpan w:val="5"/>
            <w:tcBorders>
              <w:top w:val="nil"/>
              <w:left w:val="nil"/>
              <w:bottom w:val="nil"/>
              <w:right w:val="nil"/>
            </w:tcBorders>
            <w:shd w:val="clear" w:color="000000" w:fill="002060"/>
            <w:noWrap/>
            <w:vAlign w:val="center"/>
          </w:tcPr>
          <w:p w14:paraId="6C105057"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USO Y APROPIACIÓN</w:t>
            </w:r>
          </w:p>
        </w:tc>
      </w:tr>
      <w:tr w:rsidR="00B60306" w:rsidRPr="00E06E48" w14:paraId="5BF751BF" w14:textId="77777777" w:rsidTr="003A72E9">
        <w:trPr>
          <w:trHeight w:val="186"/>
        </w:trPr>
        <w:tc>
          <w:tcPr>
            <w:tcW w:w="567" w:type="dxa"/>
            <w:gridSpan w:val="2"/>
            <w:vMerge/>
            <w:tcBorders>
              <w:left w:val="nil"/>
              <w:right w:val="nil"/>
            </w:tcBorders>
            <w:shd w:val="clear" w:color="auto" w:fill="auto"/>
            <w:noWrap/>
            <w:vAlign w:val="center"/>
            <w:hideMark/>
          </w:tcPr>
          <w:p w14:paraId="15EF9459" w14:textId="77777777" w:rsidR="00B60306" w:rsidRPr="00EE764C" w:rsidRDefault="00B60306">
            <w:pPr>
              <w:spacing w:after="0" w:line="240" w:lineRule="auto"/>
              <w:rPr>
                <w:rFonts w:ascii="Montserrat" w:eastAsia="Times New Roman" w:hAnsi="Montserrat" w:cs="Arial"/>
                <w:sz w:val="16"/>
                <w:szCs w:val="16"/>
                <w:lang w:eastAsia="es-CO"/>
              </w:rPr>
            </w:pPr>
          </w:p>
        </w:tc>
        <w:tc>
          <w:tcPr>
            <w:tcW w:w="3818" w:type="dxa"/>
            <w:gridSpan w:val="2"/>
            <w:tcBorders>
              <w:top w:val="nil"/>
              <w:left w:val="nil"/>
              <w:bottom w:val="nil"/>
              <w:right w:val="nil"/>
            </w:tcBorders>
            <w:shd w:val="clear" w:color="000000" w:fill="002060"/>
            <w:noWrap/>
            <w:vAlign w:val="center"/>
            <w:hideMark/>
          </w:tcPr>
          <w:p w14:paraId="231ACB43" w14:textId="77777777" w:rsidR="00B60306" w:rsidRPr="00EE764C" w:rsidRDefault="00B60306">
            <w:pPr>
              <w:spacing w:after="0" w:line="240" w:lineRule="auto"/>
              <w:jc w:val="center"/>
              <w:rPr>
                <w:rFonts w:ascii="Montserrat" w:eastAsia="Times New Roman" w:hAnsi="Montserrat" w:cs="Arial"/>
                <w:b/>
                <w:bCs/>
                <w:i/>
                <w:iCs/>
                <w:color w:val="FFFFFF"/>
                <w:sz w:val="16"/>
                <w:szCs w:val="16"/>
                <w:lang w:eastAsia="es-CO"/>
              </w:rPr>
            </w:pPr>
            <w:r w:rsidRPr="00EE764C">
              <w:rPr>
                <w:rFonts w:ascii="Montserrat" w:eastAsia="Times New Roman" w:hAnsi="Montserrat" w:cs="Arial"/>
                <w:b/>
                <w:bCs/>
                <w:i/>
                <w:iCs/>
                <w:color w:val="FFFFFF"/>
                <w:sz w:val="16"/>
                <w:szCs w:val="16"/>
                <w:lang w:eastAsia="es-CO"/>
              </w:rPr>
              <w:t>Análisis Interno</w:t>
            </w:r>
          </w:p>
        </w:tc>
        <w:tc>
          <w:tcPr>
            <w:tcW w:w="163" w:type="dxa"/>
            <w:vMerge w:val="restart"/>
            <w:tcBorders>
              <w:top w:val="nil"/>
              <w:left w:val="nil"/>
              <w:right w:val="nil"/>
            </w:tcBorders>
            <w:shd w:val="clear" w:color="auto" w:fill="auto"/>
            <w:noWrap/>
            <w:vAlign w:val="center"/>
            <w:hideMark/>
          </w:tcPr>
          <w:p w14:paraId="55F49444" w14:textId="77777777" w:rsidR="00B60306" w:rsidRPr="00EE764C" w:rsidRDefault="00B60306">
            <w:pPr>
              <w:spacing w:after="0" w:line="240" w:lineRule="auto"/>
              <w:jc w:val="center"/>
              <w:rPr>
                <w:rFonts w:ascii="Montserrat" w:eastAsia="Times New Roman" w:hAnsi="Montserrat" w:cs="Arial"/>
                <w:b/>
                <w:bCs/>
                <w:i/>
                <w:iCs/>
                <w:color w:val="FFFFFF"/>
                <w:sz w:val="16"/>
                <w:szCs w:val="16"/>
                <w:lang w:eastAsia="es-CO"/>
              </w:rPr>
            </w:pPr>
          </w:p>
        </w:tc>
        <w:tc>
          <w:tcPr>
            <w:tcW w:w="4334" w:type="dxa"/>
            <w:gridSpan w:val="2"/>
            <w:tcBorders>
              <w:top w:val="nil"/>
              <w:left w:val="nil"/>
              <w:bottom w:val="nil"/>
              <w:right w:val="nil"/>
            </w:tcBorders>
            <w:shd w:val="clear" w:color="000000" w:fill="002060"/>
            <w:noWrap/>
            <w:vAlign w:val="center"/>
            <w:hideMark/>
          </w:tcPr>
          <w:p w14:paraId="22E8E71F" w14:textId="77777777" w:rsidR="00B60306" w:rsidRPr="00EE764C" w:rsidRDefault="00B60306">
            <w:pPr>
              <w:spacing w:after="0" w:line="240" w:lineRule="auto"/>
              <w:jc w:val="center"/>
              <w:rPr>
                <w:rFonts w:ascii="Montserrat" w:eastAsia="Times New Roman" w:hAnsi="Montserrat" w:cs="Arial"/>
                <w:b/>
                <w:bCs/>
                <w:i/>
                <w:iCs/>
                <w:color w:val="FFFFFF"/>
                <w:sz w:val="16"/>
                <w:szCs w:val="16"/>
                <w:lang w:eastAsia="es-CO"/>
              </w:rPr>
            </w:pPr>
            <w:r w:rsidRPr="00EE764C">
              <w:rPr>
                <w:rFonts w:ascii="Montserrat" w:eastAsia="Times New Roman" w:hAnsi="Montserrat" w:cs="Arial"/>
                <w:b/>
                <w:bCs/>
                <w:i/>
                <w:iCs/>
                <w:color w:val="FFFFFF"/>
                <w:sz w:val="16"/>
                <w:szCs w:val="16"/>
                <w:lang w:eastAsia="es-CO"/>
              </w:rPr>
              <w:t>Análisis Externo</w:t>
            </w:r>
          </w:p>
        </w:tc>
      </w:tr>
      <w:tr w:rsidR="00B60306" w:rsidRPr="00E06E48" w14:paraId="2144BDF3" w14:textId="77777777" w:rsidTr="003A72E9">
        <w:trPr>
          <w:trHeight w:val="139"/>
        </w:trPr>
        <w:tc>
          <w:tcPr>
            <w:tcW w:w="567" w:type="dxa"/>
            <w:gridSpan w:val="2"/>
            <w:vMerge/>
            <w:tcBorders>
              <w:left w:val="nil"/>
              <w:bottom w:val="nil"/>
              <w:right w:val="nil"/>
            </w:tcBorders>
            <w:shd w:val="clear" w:color="auto" w:fill="auto"/>
            <w:noWrap/>
            <w:vAlign w:val="center"/>
            <w:hideMark/>
          </w:tcPr>
          <w:p w14:paraId="606D9ED2" w14:textId="77777777" w:rsidR="00B60306" w:rsidRPr="00EE764C" w:rsidRDefault="00B60306">
            <w:pPr>
              <w:spacing w:after="0" w:line="240" w:lineRule="auto"/>
              <w:rPr>
                <w:rFonts w:ascii="Montserrat" w:eastAsia="Times New Roman" w:hAnsi="Montserrat" w:cs="Arial"/>
                <w:sz w:val="16"/>
                <w:szCs w:val="16"/>
                <w:lang w:eastAsia="es-CO"/>
              </w:rPr>
            </w:pPr>
          </w:p>
        </w:tc>
        <w:tc>
          <w:tcPr>
            <w:tcW w:w="438" w:type="dxa"/>
            <w:tcBorders>
              <w:top w:val="nil"/>
              <w:left w:val="nil"/>
              <w:bottom w:val="nil"/>
              <w:right w:val="nil"/>
            </w:tcBorders>
            <w:shd w:val="clear" w:color="auto" w:fill="auto"/>
            <w:noWrap/>
            <w:vAlign w:val="center"/>
            <w:hideMark/>
          </w:tcPr>
          <w:p w14:paraId="6872CC35" w14:textId="77777777" w:rsidR="00B60306" w:rsidRPr="00EE764C" w:rsidRDefault="00B60306">
            <w:pPr>
              <w:spacing w:after="0" w:line="240" w:lineRule="auto"/>
              <w:rPr>
                <w:rFonts w:ascii="Montserrat" w:eastAsia="Times New Roman" w:hAnsi="Montserrat" w:cs="Arial"/>
                <w:sz w:val="16"/>
                <w:szCs w:val="16"/>
                <w:lang w:eastAsia="es-CO"/>
              </w:rPr>
            </w:pPr>
          </w:p>
        </w:tc>
        <w:tc>
          <w:tcPr>
            <w:tcW w:w="3380" w:type="dxa"/>
            <w:tcBorders>
              <w:top w:val="nil"/>
              <w:left w:val="nil"/>
              <w:bottom w:val="nil"/>
              <w:right w:val="nil"/>
            </w:tcBorders>
            <w:shd w:val="clear" w:color="auto" w:fill="auto"/>
            <w:noWrap/>
            <w:vAlign w:val="center"/>
            <w:hideMark/>
          </w:tcPr>
          <w:p w14:paraId="1710F901" w14:textId="77777777" w:rsidR="00B60306" w:rsidRPr="00EE764C" w:rsidRDefault="00B60306">
            <w:pPr>
              <w:spacing w:after="0" w:line="240" w:lineRule="auto"/>
              <w:rPr>
                <w:rFonts w:ascii="Montserrat" w:eastAsia="Times New Roman" w:hAnsi="Montserrat" w:cs="Arial"/>
                <w:sz w:val="16"/>
                <w:szCs w:val="16"/>
                <w:lang w:eastAsia="es-CO"/>
              </w:rPr>
            </w:pPr>
          </w:p>
        </w:tc>
        <w:tc>
          <w:tcPr>
            <w:tcW w:w="163" w:type="dxa"/>
            <w:vMerge/>
            <w:tcBorders>
              <w:left w:val="nil"/>
              <w:right w:val="nil"/>
            </w:tcBorders>
            <w:shd w:val="clear" w:color="auto" w:fill="auto"/>
            <w:noWrap/>
            <w:vAlign w:val="center"/>
            <w:hideMark/>
          </w:tcPr>
          <w:p w14:paraId="012D567C" w14:textId="77777777" w:rsidR="00B60306" w:rsidRPr="00EE764C" w:rsidRDefault="00B60306">
            <w:pPr>
              <w:spacing w:after="0" w:line="240" w:lineRule="auto"/>
              <w:rPr>
                <w:rFonts w:ascii="Montserrat" w:eastAsia="Times New Roman" w:hAnsi="Montserrat" w:cs="Arial"/>
                <w:sz w:val="16"/>
                <w:szCs w:val="16"/>
                <w:lang w:eastAsia="es-CO"/>
              </w:rPr>
            </w:pPr>
          </w:p>
        </w:tc>
        <w:tc>
          <w:tcPr>
            <w:tcW w:w="318" w:type="dxa"/>
            <w:tcBorders>
              <w:top w:val="nil"/>
              <w:left w:val="nil"/>
              <w:bottom w:val="nil"/>
              <w:right w:val="nil"/>
            </w:tcBorders>
            <w:shd w:val="clear" w:color="auto" w:fill="auto"/>
            <w:noWrap/>
            <w:vAlign w:val="center"/>
            <w:hideMark/>
          </w:tcPr>
          <w:p w14:paraId="435B9296" w14:textId="77777777" w:rsidR="00B60306" w:rsidRPr="00EE764C" w:rsidRDefault="00B60306">
            <w:pPr>
              <w:spacing w:after="0" w:line="240" w:lineRule="auto"/>
              <w:rPr>
                <w:rFonts w:ascii="Montserrat" w:eastAsia="Times New Roman" w:hAnsi="Montserrat" w:cs="Arial"/>
                <w:sz w:val="16"/>
                <w:szCs w:val="16"/>
                <w:lang w:eastAsia="es-CO"/>
              </w:rPr>
            </w:pPr>
          </w:p>
        </w:tc>
        <w:tc>
          <w:tcPr>
            <w:tcW w:w="4016" w:type="dxa"/>
            <w:tcBorders>
              <w:top w:val="nil"/>
              <w:left w:val="nil"/>
              <w:bottom w:val="nil"/>
              <w:right w:val="nil"/>
            </w:tcBorders>
            <w:shd w:val="clear" w:color="auto" w:fill="auto"/>
            <w:noWrap/>
            <w:vAlign w:val="center"/>
            <w:hideMark/>
          </w:tcPr>
          <w:p w14:paraId="2B135F88" w14:textId="77777777" w:rsidR="00B60306" w:rsidRPr="00EE764C" w:rsidRDefault="00B60306">
            <w:pPr>
              <w:spacing w:after="0" w:line="240" w:lineRule="auto"/>
              <w:rPr>
                <w:rFonts w:ascii="Montserrat" w:eastAsia="Times New Roman" w:hAnsi="Montserrat" w:cs="Arial"/>
                <w:sz w:val="16"/>
                <w:szCs w:val="16"/>
                <w:lang w:eastAsia="es-CO"/>
              </w:rPr>
            </w:pPr>
          </w:p>
        </w:tc>
      </w:tr>
      <w:tr w:rsidR="00B60306" w:rsidRPr="00E06E48" w14:paraId="3E3EFADB" w14:textId="77777777" w:rsidTr="003A72E9">
        <w:trPr>
          <w:trHeight w:val="124"/>
        </w:trPr>
        <w:tc>
          <w:tcPr>
            <w:tcW w:w="347" w:type="dxa"/>
            <w:vMerge w:val="restart"/>
            <w:tcBorders>
              <w:top w:val="nil"/>
              <w:left w:val="nil"/>
              <w:bottom w:val="nil"/>
              <w:right w:val="nil"/>
            </w:tcBorders>
            <w:shd w:val="clear" w:color="000000" w:fill="002060"/>
            <w:noWrap/>
            <w:textDirection w:val="btLr"/>
            <w:vAlign w:val="center"/>
            <w:hideMark/>
          </w:tcPr>
          <w:p w14:paraId="6537C913" w14:textId="77777777" w:rsidR="00B60306" w:rsidRPr="00EE764C" w:rsidRDefault="00B60306">
            <w:pPr>
              <w:spacing w:after="0" w:line="240" w:lineRule="auto"/>
              <w:jc w:val="center"/>
              <w:rPr>
                <w:rFonts w:ascii="Montserrat" w:eastAsia="Times New Roman" w:hAnsi="Montserrat" w:cs="Arial"/>
                <w:b/>
                <w:bCs/>
                <w:i/>
                <w:iCs/>
                <w:color w:val="FFFFFF"/>
                <w:sz w:val="16"/>
                <w:szCs w:val="16"/>
                <w:lang w:eastAsia="es-CO"/>
              </w:rPr>
            </w:pPr>
            <w:r w:rsidRPr="00EE764C">
              <w:rPr>
                <w:rFonts w:ascii="Montserrat" w:eastAsia="Times New Roman" w:hAnsi="Montserrat" w:cs="Arial"/>
                <w:b/>
                <w:bCs/>
                <w:i/>
                <w:iCs/>
                <w:color w:val="FFFFFF"/>
                <w:sz w:val="16"/>
                <w:szCs w:val="16"/>
                <w:lang w:eastAsia="es-CO"/>
              </w:rPr>
              <w:t>Aspectos Negativos</w:t>
            </w:r>
          </w:p>
        </w:tc>
        <w:tc>
          <w:tcPr>
            <w:tcW w:w="220" w:type="dxa"/>
            <w:vMerge w:val="restart"/>
            <w:tcBorders>
              <w:top w:val="nil"/>
              <w:left w:val="nil"/>
              <w:right w:val="nil"/>
            </w:tcBorders>
            <w:shd w:val="clear" w:color="auto" w:fill="auto"/>
            <w:noWrap/>
            <w:vAlign w:val="center"/>
            <w:hideMark/>
          </w:tcPr>
          <w:p w14:paraId="2829C7C7" w14:textId="77777777" w:rsidR="00B60306" w:rsidRPr="00EE764C" w:rsidRDefault="00B60306">
            <w:pPr>
              <w:spacing w:after="0" w:line="240" w:lineRule="auto"/>
              <w:jc w:val="center"/>
              <w:rPr>
                <w:rFonts w:ascii="Montserrat" w:eastAsia="Times New Roman" w:hAnsi="Montserrat" w:cs="Arial"/>
                <w:b/>
                <w:bCs/>
                <w:i/>
                <w:iCs/>
                <w:color w:val="FFFFFF"/>
                <w:sz w:val="16"/>
                <w:szCs w:val="16"/>
                <w:lang w:eastAsia="es-CO"/>
              </w:rPr>
            </w:pPr>
          </w:p>
        </w:tc>
        <w:tc>
          <w:tcPr>
            <w:tcW w:w="438" w:type="dxa"/>
            <w:tcBorders>
              <w:top w:val="single" w:sz="4" w:space="0" w:color="F4B084"/>
              <w:left w:val="single" w:sz="4" w:space="0" w:color="F4B084"/>
              <w:bottom w:val="single" w:sz="4" w:space="0" w:color="F4B084"/>
              <w:right w:val="nil"/>
            </w:tcBorders>
            <w:shd w:val="clear" w:color="ED7D31" w:fill="ED7D31"/>
            <w:noWrap/>
            <w:vAlign w:val="center"/>
          </w:tcPr>
          <w:p w14:paraId="65E1EA04"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w:t>
            </w:r>
          </w:p>
        </w:tc>
        <w:tc>
          <w:tcPr>
            <w:tcW w:w="3380" w:type="dxa"/>
            <w:tcBorders>
              <w:top w:val="single" w:sz="4" w:space="0" w:color="F4B084"/>
              <w:left w:val="nil"/>
              <w:bottom w:val="single" w:sz="4" w:space="0" w:color="F4B084"/>
              <w:right w:val="single" w:sz="4" w:space="0" w:color="F4B084"/>
            </w:tcBorders>
            <w:shd w:val="clear" w:color="ED7D31" w:fill="ED7D31"/>
            <w:noWrap/>
            <w:vAlign w:val="center"/>
          </w:tcPr>
          <w:p w14:paraId="26DB9BA8"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Debilidades</w:t>
            </w:r>
          </w:p>
        </w:tc>
        <w:tc>
          <w:tcPr>
            <w:tcW w:w="163" w:type="dxa"/>
            <w:vMerge/>
            <w:tcBorders>
              <w:left w:val="nil"/>
              <w:right w:val="nil"/>
            </w:tcBorders>
            <w:shd w:val="clear" w:color="auto" w:fill="auto"/>
            <w:noWrap/>
            <w:vAlign w:val="center"/>
          </w:tcPr>
          <w:p w14:paraId="51EF4DB4"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p>
        </w:tc>
        <w:tc>
          <w:tcPr>
            <w:tcW w:w="318" w:type="dxa"/>
            <w:tcBorders>
              <w:top w:val="single" w:sz="4" w:space="0" w:color="FFD966"/>
              <w:left w:val="single" w:sz="4" w:space="0" w:color="FFD966"/>
              <w:bottom w:val="single" w:sz="4" w:space="0" w:color="FFD966"/>
              <w:right w:val="nil"/>
            </w:tcBorders>
            <w:shd w:val="clear" w:color="FFC000" w:fill="FFC000"/>
            <w:noWrap/>
            <w:vAlign w:val="center"/>
          </w:tcPr>
          <w:p w14:paraId="6484CBC7"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w:t>
            </w:r>
          </w:p>
        </w:tc>
        <w:tc>
          <w:tcPr>
            <w:tcW w:w="4016" w:type="dxa"/>
            <w:tcBorders>
              <w:top w:val="single" w:sz="4" w:space="0" w:color="FFD966"/>
              <w:left w:val="nil"/>
              <w:bottom w:val="single" w:sz="4" w:space="0" w:color="FFD966"/>
              <w:right w:val="single" w:sz="4" w:space="0" w:color="FFD966"/>
            </w:tcBorders>
            <w:shd w:val="clear" w:color="FFC000" w:fill="FFC000"/>
            <w:noWrap/>
            <w:vAlign w:val="center"/>
          </w:tcPr>
          <w:p w14:paraId="558A85E1"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Amenazas</w:t>
            </w:r>
          </w:p>
        </w:tc>
      </w:tr>
      <w:tr w:rsidR="00B60306" w:rsidRPr="00E06E48" w14:paraId="29CAFA00" w14:textId="77777777" w:rsidTr="003A72E9">
        <w:trPr>
          <w:trHeight w:val="305"/>
        </w:trPr>
        <w:tc>
          <w:tcPr>
            <w:tcW w:w="347" w:type="dxa"/>
            <w:vMerge/>
            <w:tcBorders>
              <w:top w:val="nil"/>
              <w:left w:val="nil"/>
              <w:bottom w:val="nil"/>
              <w:right w:val="nil"/>
            </w:tcBorders>
            <w:vAlign w:val="center"/>
            <w:hideMark/>
          </w:tcPr>
          <w:p w14:paraId="112A6F8A"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tcBorders>
              <w:left w:val="nil"/>
              <w:right w:val="nil"/>
            </w:tcBorders>
            <w:shd w:val="clear" w:color="auto" w:fill="auto"/>
            <w:noWrap/>
            <w:vAlign w:val="center"/>
            <w:hideMark/>
          </w:tcPr>
          <w:p w14:paraId="2405BBA7"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p>
        </w:tc>
        <w:tc>
          <w:tcPr>
            <w:tcW w:w="438" w:type="dxa"/>
            <w:tcBorders>
              <w:top w:val="single" w:sz="4" w:space="0" w:color="F4B084"/>
              <w:left w:val="single" w:sz="4" w:space="0" w:color="F4B084"/>
              <w:bottom w:val="single" w:sz="4" w:space="0" w:color="F4B084"/>
              <w:right w:val="nil"/>
            </w:tcBorders>
            <w:shd w:val="clear" w:color="FCE4D6" w:fill="FCE4D6"/>
            <w:noWrap/>
            <w:vAlign w:val="center"/>
          </w:tcPr>
          <w:p w14:paraId="0AFCCA31"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1</w:t>
            </w:r>
          </w:p>
        </w:tc>
        <w:tc>
          <w:tcPr>
            <w:tcW w:w="3380" w:type="dxa"/>
            <w:tcBorders>
              <w:top w:val="single" w:sz="4" w:space="0" w:color="F4B084"/>
              <w:left w:val="nil"/>
              <w:bottom w:val="single" w:sz="4" w:space="0" w:color="F4B084"/>
              <w:right w:val="single" w:sz="4" w:space="0" w:color="F4B084"/>
            </w:tcBorders>
            <w:shd w:val="clear" w:color="FCE4D6" w:fill="FCE4D6"/>
            <w:vAlign w:val="center"/>
          </w:tcPr>
          <w:p w14:paraId="1EE56915" w14:textId="77777777" w:rsidR="00B60306" w:rsidRPr="00EE764C" w:rsidRDefault="00B60306">
            <w:pPr>
              <w:spacing w:after="0" w:line="240" w:lineRule="auto"/>
              <w:jc w:val="both"/>
              <w:rPr>
                <w:rFonts w:ascii="Montserrat" w:hAnsi="Montserrat" w:cs="Arial"/>
                <w:sz w:val="16"/>
                <w:szCs w:val="16"/>
              </w:rPr>
            </w:pPr>
            <w:r w:rsidRPr="00EE764C">
              <w:rPr>
                <w:rFonts w:ascii="Montserrat" w:hAnsi="Montserrat" w:cs="Arial"/>
                <w:sz w:val="16"/>
                <w:szCs w:val="16"/>
              </w:rPr>
              <w:t>La oferta de servicio de TI no es comunicada, ni divulgada de manera apropiada para la apropiación por los usuarios</w:t>
            </w:r>
          </w:p>
        </w:tc>
        <w:tc>
          <w:tcPr>
            <w:tcW w:w="163" w:type="dxa"/>
            <w:vMerge/>
            <w:tcBorders>
              <w:left w:val="nil"/>
              <w:right w:val="nil"/>
            </w:tcBorders>
            <w:shd w:val="clear" w:color="auto" w:fill="auto"/>
            <w:noWrap/>
            <w:vAlign w:val="center"/>
          </w:tcPr>
          <w:p w14:paraId="61FD15B5"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FFD966"/>
              <w:left w:val="single" w:sz="4" w:space="0" w:color="FFD966"/>
              <w:bottom w:val="single" w:sz="4" w:space="0" w:color="FFD966"/>
              <w:right w:val="nil"/>
            </w:tcBorders>
            <w:shd w:val="clear" w:color="FFF2CC" w:fill="FFF2CC"/>
            <w:noWrap/>
            <w:vAlign w:val="center"/>
          </w:tcPr>
          <w:p w14:paraId="45369ABE"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1</w:t>
            </w:r>
          </w:p>
        </w:tc>
        <w:tc>
          <w:tcPr>
            <w:tcW w:w="4016" w:type="dxa"/>
            <w:tcBorders>
              <w:top w:val="single" w:sz="4" w:space="0" w:color="FFD966"/>
              <w:left w:val="nil"/>
              <w:bottom w:val="single" w:sz="4" w:space="0" w:color="FFD966"/>
              <w:right w:val="single" w:sz="4" w:space="0" w:color="FFD966"/>
            </w:tcBorders>
            <w:shd w:val="clear" w:color="FFF2CC" w:fill="FFF2CC"/>
            <w:vAlign w:val="center"/>
          </w:tcPr>
          <w:p w14:paraId="5ADB4AA1"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Disponibilidad de recursos financieros para la evolución y mantenimiento de la plataforma tecnológica.</w:t>
            </w:r>
          </w:p>
        </w:tc>
      </w:tr>
      <w:tr w:rsidR="00B60306" w:rsidRPr="00E06E48" w14:paraId="1DD3F01A" w14:textId="77777777" w:rsidTr="003A72E9">
        <w:trPr>
          <w:trHeight w:val="396"/>
        </w:trPr>
        <w:tc>
          <w:tcPr>
            <w:tcW w:w="347" w:type="dxa"/>
            <w:vMerge/>
            <w:tcBorders>
              <w:top w:val="nil"/>
              <w:left w:val="nil"/>
              <w:bottom w:val="nil"/>
              <w:right w:val="nil"/>
            </w:tcBorders>
            <w:vAlign w:val="center"/>
            <w:hideMark/>
          </w:tcPr>
          <w:p w14:paraId="6AE5A0F9"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tcBorders>
              <w:left w:val="nil"/>
              <w:right w:val="nil"/>
            </w:tcBorders>
            <w:shd w:val="clear" w:color="auto" w:fill="auto"/>
            <w:noWrap/>
            <w:vAlign w:val="center"/>
            <w:hideMark/>
          </w:tcPr>
          <w:p w14:paraId="065D5B89"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tcBorders>
              <w:top w:val="single" w:sz="4" w:space="0" w:color="F4B084"/>
              <w:left w:val="single" w:sz="4" w:space="0" w:color="F4B084"/>
              <w:bottom w:val="single" w:sz="4" w:space="0" w:color="F4B084"/>
              <w:right w:val="nil"/>
            </w:tcBorders>
            <w:shd w:val="clear" w:color="auto" w:fill="auto"/>
            <w:noWrap/>
            <w:vAlign w:val="center"/>
          </w:tcPr>
          <w:p w14:paraId="468D399C"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2</w:t>
            </w:r>
          </w:p>
        </w:tc>
        <w:tc>
          <w:tcPr>
            <w:tcW w:w="3380" w:type="dxa"/>
            <w:tcBorders>
              <w:top w:val="single" w:sz="4" w:space="0" w:color="F4B084"/>
              <w:left w:val="nil"/>
              <w:bottom w:val="single" w:sz="4" w:space="0" w:color="F4B084"/>
              <w:right w:val="single" w:sz="4" w:space="0" w:color="F4B084"/>
            </w:tcBorders>
            <w:shd w:val="clear" w:color="auto" w:fill="auto"/>
            <w:vAlign w:val="center"/>
          </w:tcPr>
          <w:p w14:paraId="32E80145" w14:textId="77777777" w:rsidR="00B60306" w:rsidRPr="00EE764C" w:rsidRDefault="00B60306">
            <w:pPr>
              <w:spacing w:after="0" w:line="240" w:lineRule="auto"/>
              <w:jc w:val="both"/>
              <w:rPr>
                <w:rFonts w:ascii="Montserrat" w:hAnsi="Montserrat" w:cs="Arial"/>
                <w:sz w:val="16"/>
                <w:szCs w:val="16"/>
              </w:rPr>
            </w:pPr>
            <w:r w:rsidRPr="00EE764C">
              <w:rPr>
                <w:rFonts w:ascii="Montserrat" w:hAnsi="Montserrat" w:cs="Arial"/>
                <w:sz w:val="16"/>
                <w:szCs w:val="16"/>
              </w:rPr>
              <w:t>Herramientas para medir de forma automatizada el nivel de uso de los servicios de TI y su alineamiento misional.</w:t>
            </w:r>
          </w:p>
        </w:tc>
        <w:tc>
          <w:tcPr>
            <w:tcW w:w="163" w:type="dxa"/>
            <w:vMerge/>
            <w:tcBorders>
              <w:left w:val="nil"/>
              <w:right w:val="nil"/>
            </w:tcBorders>
            <w:shd w:val="clear" w:color="auto" w:fill="auto"/>
            <w:noWrap/>
            <w:vAlign w:val="center"/>
          </w:tcPr>
          <w:p w14:paraId="0985879D"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FFD966"/>
              <w:left w:val="single" w:sz="4" w:space="0" w:color="FFD966"/>
              <w:bottom w:val="single" w:sz="4" w:space="0" w:color="FFD966"/>
              <w:right w:val="nil"/>
            </w:tcBorders>
            <w:shd w:val="clear" w:color="auto" w:fill="auto"/>
            <w:noWrap/>
            <w:vAlign w:val="center"/>
          </w:tcPr>
          <w:p w14:paraId="62B059D1"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2</w:t>
            </w:r>
          </w:p>
        </w:tc>
        <w:tc>
          <w:tcPr>
            <w:tcW w:w="4016" w:type="dxa"/>
            <w:tcBorders>
              <w:top w:val="single" w:sz="4" w:space="0" w:color="FFD966"/>
              <w:left w:val="nil"/>
              <w:bottom w:val="single" w:sz="4" w:space="0" w:color="FFD966"/>
              <w:right w:val="single" w:sz="4" w:space="0" w:color="FFD966"/>
            </w:tcBorders>
            <w:shd w:val="clear" w:color="auto" w:fill="auto"/>
            <w:vAlign w:val="center"/>
          </w:tcPr>
          <w:p w14:paraId="22728137"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r>
      <w:tr w:rsidR="00B60306" w:rsidRPr="00E06E48" w14:paraId="130E5F3C" w14:textId="77777777" w:rsidTr="003A72E9">
        <w:trPr>
          <w:trHeight w:val="273"/>
        </w:trPr>
        <w:tc>
          <w:tcPr>
            <w:tcW w:w="347" w:type="dxa"/>
            <w:vMerge/>
            <w:tcBorders>
              <w:top w:val="nil"/>
              <w:left w:val="nil"/>
              <w:bottom w:val="nil"/>
              <w:right w:val="nil"/>
            </w:tcBorders>
            <w:vAlign w:val="center"/>
            <w:hideMark/>
          </w:tcPr>
          <w:p w14:paraId="66AED61B"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tcBorders>
              <w:left w:val="nil"/>
              <w:right w:val="nil"/>
            </w:tcBorders>
            <w:shd w:val="clear" w:color="auto" w:fill="auto"/>
            <w:noWrap/>
            <w:vAlign w:val="center"/>
            <w:hideMark/>
          </w:tcPr>
          <w:p w14:paraId="5C58C0A5"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tcBorders>
              <w:top w:val="single" w:sz="4" w:space="0" w:color="F4B084"/>
              <w:left w:val="single" w:sz="4" w:space="0" w:color="F4B084"/>
              <w:bottom w:val="single" w:sz="4" w:space="0" w:color="F4B084"/>
              <w:right w:val="nil"/>
            </w:tcBorders>
            <w:shd w:val="clear" w:color="FCE4D6" w:fill="FCE4D6"/>
            <w:noWrap/>
            <w:vAlign w:val="center"/>
          </w:tcPr>
          <w:p w14:paraId="53E356ED"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3</w:t>
            </w:r>
          </w:p>
        </w:tc>
        <w:tc>
          <w:tcPr>
            <w:tcW w:w="3380" w:type="dxa"/>
            <w:tcBorders>
              <w:top w:val="single" w:sz="4" w:space="0" w:color="F4B084"/>
              <w:left w:val="nil"/>
              <w:bottom w:val="single" w:sz="4" w:space="0" w:color="F4B084"/>
              <w:right w:val="single" w:sz="4" w:space="0" w:color="F4B084"/>
            </w:tcBorders>
            <w:shd w:val="clear" w:color="FCE4D6" w:fill="FCE4D6"/>
            <w:vAlign w:val="center"/>
          </w:tcPr>
          <w:p w14:paraId="538AABE5" w14:textId="77777777" w:rsidR="00B60306" w:rsidRPr="00EE764C" w:rsidRDefault="00B60306">
            <w:pPr>
              <w:spacing w:after="0" w:line="240" w:lineRule="auto"/>
              <w:jc w:val="both"/>
              <w:rPr>
                <w:rFonts w:ascii="Montserrat" w:hAnsi="Montserrat" w:cs="Arial"/>
                <w:sz w:val="16"/>
                <w:szCs w:val="16"/>
              </w:rPr>
            </w:pPr>
            <w:r w:rsidRPr="00EE764C">
              <w:rPr>
                <w:rFonts w:ascii="Montserrat" w:hAnsi="Montserrat" w:cs="Arial"/>
                <w:sz w:val="16"/>
                <w:szCs w:val="16"/>
              </w:rPr>
              <w:t>Estrategias de gestión del conocimiento y el aprendizaje no institucionalizadas en la organización</w:t>
            </w:r>
          </w:p>
        </w:tc>
        <w:tc>
          <w:tcPr>
            <w:tcW w:w="163" w:type="dxa"/>
            <w:vMerge/>
            <w:tcBorders>
              <w:left w:val="nil"/>
              <w:bottom w:val="nil"/>
              <w:right w:val="nil"/>
            </w:tcBorders>
            <w:shd w:val="clear" w:color="auto" w:fill="auto"/>
            <w:noWrap/>
            <w:vAlign w:val="center"/>
          </w:tcPr>
          <w:p w14:paraId="09F15C51"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FFD966"/>
              <w:left w:val="single" w:sz="4" w:space="0" w:color="FFD966"/>
              <w:bottom w:val="single" w:sz="4" w:space="0" w:color="FFD966"/>
              <w:right w:val="nil"/>
            </w:tcBorders>
            <w:shd w:val="clear" w:color="FFF2CC" w:fill="FFF2CC"/>
            <w:noWrap/>
            <w:vAlign w:val="center"/>
          </w:tcPr>
          <w:p w14:paraId="0B6F4707"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3</w:t>
            </w:r>
          </w:p>
        </w:tc>
        <w:tc>
          <w:tcPr>
            <w:tcW w:w="4016" w:type="dxa"/>
            <w:tcBorders>
              <w:top w:val="single" w:sz="4" w:space="0" w:color="FFD966"/>
              <w:left w:val="nil"/>
              <w:bottom w:val="single" w:sz="4" w:space="0" w:color="FFD966"/>
              <w:right w:val="single" w:sz="4" w:space="0" w:color="FFD966"/>
            </w:tcBorders>
            <w:shd w:val="clear" w:color="FFF2CC" w:fill="FFF2CC"/>
            <w:vAlign w:val="center"/>
          </w:tcPr>
          <w:p w14:paraId="4704827A"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r>
      <w:tr w:rsidR="00B60306" w:rsidRPr="00E06E48" w14:paraId="6521C526" w14:textId="77777777" w:rsidTr="003A72E9">
        <w:trPr>
          <w:trHeight w:val="175"/>
        </w:trPr>
        <w:tc>
          <w:tcPr>
            <w:tcW w:w="347" w:type="dxa"/>
            <w:tcBorders>
              <w:top w:val="nil"/>
              <w:left w:val="nil"/>
              <w:right w:val="nil"/>
            </w:tcBorders>
            <w:shd w:val="clear" w:color="auto" w:fill="auto"/>
            <w:noWrap/>
            <w:vAlign w:val="center"/>
            <w:hideMark/>
          </w:tcPr>
          <w:p w14:paraId="626D39D5" w14:textId="77777777" w:rsidR="00B60306" w:rsidRPr="00EE764C" w:rsidRDefault="00B60306">
            <w:pPr>
              <w:spacing w:after="0" w:line="240" w:lineRule="auto"/>
              <w:rPr>
                <w:rFonts w:ascii="Montserrat" w:eastAsia="Times New Roman" w:hAnsi="Montserrat" w:cs="Arial"/>
                <w:sz w:val="16"/>
                <w:szCs w:val="16"/>
                <w:lang w:eastAsia="es-CO"/>
              </w:rPr>
            </w:pPr>
          </w:p>
        </w:tc>
        <w:tc>
          <w:tcPr>
            <w:tcW w:w="220" w:type="dxa"/>
            <w:vMerge/>
            <w:tcBorders>
              <w:left w:val="nil"/>
              <w:right w:val="nil"/>
            </w:tcBorders>
            <w:shd w:val="clear" w:color="auto" w:fill="auto"/>
            <w:noWrap/>
            <w:vAlign w:val="center"/>
            <w:hideMark/>
          </w:tcPr>
          <w:p w14:paraId="135080BD" w14:textId="77777777" w:rsidR="00B60306" w:rsidRPr="00EE764C" w:rsidRDefault="00B60306">
            <w:pPr>
              <w:spacing w:after="0" w:line="240" w:lineRule="auto"/>
              <w:rPr>
                <w:rFonts w:ascii="Montserrat" w:eastAsia="Times New Roman" w:hAnsi="Montserrat" w:cs="Arial"/>
                <w:sz w:val="16"/>
                <w:szCs w:val="16"/>
                <w:lang w:eastAsia="es-CO"/>
              </w:rPr>
            </w:pPr>
          </w:p>
        </w:tc>
        <w:tc>
          <w:tcPr>
            <w:tcW w:w="8315" w:type="dxa"/>
            <w:gridSpan w:val="5"/>
            <w:tcBorders>
              <w:top w:val="nil"/>
              <w:left w:val="nil"/>
              <w:right w:val="nil"/>
            </w:tcBorders>
            <w:shd w:val="clear" w:color="auto" w:fill="auto"/>
            <w:noWrap/>
            <w:vAlign w:val="center"/>
          </w:tcPr>
          <w:p w14:paraId="3D6EF7B6" w14:textId="52163884" w:rsidR="00B60306" w:rsidRPr="00EE764C" w:rsidRDefault="00B60306">
            <w:pPr>
              <w:spacing w:after="0" w:line="240" w:lineRule="auto"/>
              <w:rPr>
                <w:rFonts w:ascii="Montserrat" w:eastAsia="Times New Roman" w:hAnsi="Montserrat" w:cs="Arial"/>
                <w:sz w:val="16"/>
                <w:szCs w:val="16"/>
                <w:lang w:eastAsia="es-CO"/>
              </w:rPr>
            </w:pPr>
          </w:p>
        </w:tc>
      </w:tr>
      <w:tr w:rsidR="00B60306" w:rsidRPr="00E06E48" w14:paraId="0F8301C1" w14:textId="77777777">
        <w:trPr>
          <w:trHeight w:val="229"/>
        </w:trPr>
        <w:tc>
          <w:tcPr>
            <w:tcW w:w="347" w:type="dxa"/>
            <w:vMerge w:val="restart"/>
            <w:tcBorders>
              <w:top w:val="nil"/>
              <w:left w:val="nil"/>
              <w:right w:val="nil"/>
            </w:tcBorders>
            <w:shd w:val="clear" w:color="000000" w:fill="002060"/>
            <w:noWrap/>
            <w:textDirection w:val="btLr"/>
            <w:vAlign w:val="center"/>
            <w:hideMark/>
          </w:tcPr>
          <w:p w14:paraId="141547F7" w14:textId="77777777" w:rsidR="00B60306" w:rsidRPr="00EE764C" w:rsidRDefault="00B60306">
            <w:pPr>
              <w:spacing w:after="0" w:line="240" w:lineRule="auto"/>
              <w:jc w:val="center"/>
              <w:rPr>
                <w:rFonts w:ascii="Montserrat" w:eastAsia="Times New Roman" w:hAnsi="Montserrat" w:cs="Arial"/>
                <w:b/>
                <w:bCs/>
                <w:i/>
                <w:iCs/>
                <w:color w:val="FFFFFF"/>
                <w:sz w:val="16"/>
                <w:szCs w:val="16"/>
                <w:lang w:eastAsia="es-CO"/>
              </w:rPr>
            </w:pPr>
            <w:r w:rsidRPr="00EE764C">
              <w:rPr>
                <w:rFonts w:ascii="Montserrat" w:eastAsia="Times New Roman" w:hAnsi="Montserrat" w:cs="Arial"/>
                <w:b/>
                <w:bCs/>
                <w:i/>
                <w:iCs/>
                <w:color w:val="FFFFFF"/>
                <w:sz w:val="16"/>
                <w:szCs w:val="16"/>
                <w:lang w:eastAsia="es-CO"/>
              </w:rPr>
              <w:t>Aspectos Positivos</w:t>
            </w:r>
          </w:p>
        </w:tc>
        <w:tc>
          <w:tcPr>
            <w:tcW w:w="220" w:type="dxa"/>
            <w:vMerge/>
            <w:tcBorders>
              <w:left w:val="nil"/>
              <w:right w:val="nil"/>
            </w:tcBorders>
            <w:shd w:val="clear" w:color="auto" w:fill="auto"/>
            <w:noWrap/>
            <w:vAlign w:val="center"/>
            <w:hideMark/>
          </w:tcPr>
          <w:p w14:paraId="0F767B8A" w14:textId="77777777" w:rsidR="00B60306" w:rsidRPr="00EE764C" w:rsidRDefault="00B60306">
            <w:pPr>
              <w:spacing w:after="0" w:line="240" w:lineRule="auto"/>
              <w:jc w:val="center"/>
              <w:rPr>
                <w:rFonts w:ascii="Montserrat" w:eastAsia="Times New Roman" w:hAnsi="Montserrat" w:cs="Arial"/>
                <w:b/>
                <w:bCs/>
                <w:i/>
                <w:iCs/>
                <w:color w:val="FFFFFF"/>
                <w:sz w:val="16"/>
                <w:szCs w:val="16"/>
                <w:lang w:eastAsia="es-CO"/>
              </w:rPr>
            </w:pPr>
          </w:p>
        </w:tc>
        <w:tc>
          <w:tcPr>
            <w:tcW w:w="438" w:type="dxa"/>
            <w:tcBorders>
              <w:top w:val="single" w:sz="4" w:space="0" w:color="A9D08E"/>
              <w:left w:val="single" w:sz="4" w:space="0" w:color="A9D08E"/>
              <w:bottom w:val="single" w:sz="4" w:space="0" w:color="A9D08E"/>
              <w:right w:val="nil"/>
            </w:tcBorders>
            <w:shd w:val="clear" w:color="70AD47" w:fill="70AD47"/>
            <w:noWrap/>
            <w:vAlign w:val="center"/>
          </w:tcPr>
          <w:p w14:paraId="4F6E286F"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w:t>
            </w:r>
          </w:p>
        </w:tc>
        <w:tc>
          <w:tcPr>
            <w:tcW w:w="3380" w:type="dxa"/>
            <w:tcBorders>
              <w:top w:val="single" w:sz="4" w:space="0" w:color="A9D08E"/>
              <w:left w:val="nil"/>
              <w:bottom w:val="single" w:sz="4" w:space="0" w:color="A9D08E"/>
              <w:right w:val="single" w:sz="4" w:space="0" w:color="A9D08E"/>
            </w:tcBorders>
            <w:shd w:val="clear" w:color="70AD47" w:fill="70AD47"/>
            <w:noWrap/>
            <w:vAlign w:val="center"/>
          </w:tcPr>
          <w:p w14:paraId="50121938"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Fortalezas</w:t>
            </w:r>
          </w:p>
        </w:tc>
        <w:tc>
          <w:tcPr>
            <w:tcW w:w="163" w:type="dxa"/>
            <w:vMerge w:val="restart"/>
            <w:tcBorders>
              <w:top w:val="nil"/>
              <w:left w:val="nil"/>
              <w:right w:val="nil"/>
            </w:tcBorders>
            <w:shd w:val="clear" w:color="auto" w:fill="auto"/>
            <w:noWrap/>
            <w:vAlign w:val="center"/>
          </w:tcPr>
          <w:p w14:paraId="615E4C96"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5B9BD5" w:fill="5B9BD5"/>
            <w:noWrap/>
            <w:vAlign w:val="center"/>
          </w:tcPr>
          <w:p w14:paraId="79AD0F20"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w:t>
            </w:r>
          </w:p>
        </w:tc>
        <w:tc>
          <w:tcPr>
            <w:tcW w:w="4016" w:type="dxa"/>
            <w:tcBorders>
              <w:top w:val="single" w:sz="4" w:space="0" w:color="9BC2E6"/>
              <w:left w:val="nil"/>
              <w:bottom w:val="single" w:sz="4" w:space="0" w:color="9BC2E6"/>
              <w:right w:val="single" w:sz="4" w:space="0" w:color="9BC2E6"/>
            </w:tcBorders>
            <w:shd w:val="clear" w:color="5B9BD5" w:fill="5B9BD5"/>
            <w:noWrap/>
            <w:vAlign w:val="center"/>
          </w:tcPr>
          <w:p w14:paraId="7F2A2965"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Oportunidades</w:t>
            </w:r>
          </w:p>
        </w:tc>
      </w:tr>
      <w:tr w:rsidR="00B60306" w:rsidRPr="00E06E48" w14:paraId="350704F2" w14:textId="77777777">
        <w:trPr>
          <w:trHeight w:val="119"/>
        </w:trPr>
        <w:tc>
          <w:tcPr>
            <w:tcW w:w="347" w:type="dxa"/>
            <w:vMerge/>
            <w:tcBorders>
              <w:left w:val="nil"/>
              <w:right w:val="nil"/>
            </w:tcBorders>
            <w:vAlign w:val="center"/>
            <w:hideMark/>
          </w:tcPr>
          <w:p w14:paraId="2FE6F88B"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tcBorders>
              <w:left w:val="nil"/>
              <w:right w:val="nil"/>
            </w:tcBorders>
            <w:shd w:val="clear" w:color="auto" w:fill="auto"/>
            <w:noWrap/>
            <w:vAlign w:val="center"/>
            <w:hideMark/>
          </w:tcPr>
          <w:p w14:paraId="4AD9C583"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p>
        </w:tc>
        <w:tc>
          <w:tcPr>
            <w:tcW w:w="438" w:type="dxa"/>
            <w:tcBorders>
              <w:top w:val="single" w:sz="4" w:space="0" w:color="A9D08E"/>
              <w:left w:val="single" w:sz="4" w:space="0" w:color="A9D08E"/>
              <w:bottom w:val="single" w:sz="4" w:space="0" w:color="A9D08E"/>
              <w:right w:val="nil"/>
            </w:tcBorders>
            <w:shd w:val="clear" w:color="E2EFDA" w:fill="E2EFDA"/>
            <w:noWrap/>
            <w:vAlign w:val="center"/>
          </w:tcPr>
          <w:p w14:paraId="1F7B0457"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1</w:t>
            </w:r>
          </w:p>
        </w:tc>
        <w:tc>
          <w:tcPr>
            <w:tcW w:w="3380" w:type="dxa"/>
            <w:tcBorders>
              <w:top w:val="single" w:sz="4" w:space="0" w:color="A9D08E"/>
              <w:left w:val="nil"/>
              <w:bottom w:val="single" w:sz="4" w:space="0" w:color="A9D08E"/>
              <w:right w:val="single" w:sz="4" w:space="0" w:color="A9D08E"/>
            </w:tcBorders>
            <w:shd w:val="clear" w:color="E2EFDA" w:fill="E2EFDA"/>
            <w:vAlign w:val="center"/>
          </w:tcPr>
          <w:p w14:paraId="4D623799"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Capitalizar las relaciones interpersonales, así como las competencias técnicas requeridas para desarrollar un plan de uso y apropiación</w:t>
            </w:r>
          </w:p>
        </w:tc>
        <w:tc>
          <w:tcPr>
            <w:tcW w:w="163" w:type="dxa"/>
            <w:vMerge/>
            <w:tcBorders>
              <w:left w:val="nil"/>
              <w:right w:val="nil"/>
            </w:tcBorders>
            <w:shd w:val="clear" w:color="auto" w:fill="auto"/>
            <w:noWrap/>
            <w:vAlign w:val="center"/>
          </w:tcPr>
          <w:p w14:paraId="4BFBD90D"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DDEBF7" w:fill="DDEBF7"/>
            <w:noWrap/>
            <w:vAlign w:val="center"/>
          </w:tcPr>
          <w:p w14:paraId="17C293DA"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1</w:t>
            </w:r>
          </w:p>
        </w:tc>
        <w:tc>
          <w:tcPr>
            <w:tcW w:w="4016" w:type="dxa"/>
            <w:tcBorders>
              <w:top w:val="single" w:sz="4" w:space="0" w:color="9BC2E6"/>
              <w:left w:val="nil"/>
              <w:bottom w:val="single" w:sz="4" w:space="0" w:color="9BC2E6"/>
              <w:right w:val="single" w:sz="4" w:space="0" w:color="9BC2E6"/>
            </w:tcBorders>
            <w:shd w:val="clear" w:color="DDEBF7" w:fill="DDEBF7"/>
            <w:vAlign w:val="center"/>
          </w:tcPr>
          <w:p w14:paraId="1EAEDAA7" w14:textId="77777777" w:rsidR="00B60306" w:rsidRPr="00EE764C" w:rsidRDefault="00B60306">
            <w:pPr>
              <w:spacing w:after="0" w:line="240" w:lineRule="auto"/>
              <w:rPr>
                <w:rFonts w:ascii="Montserrat" w:hAnsi="Montserrat" w:cs="Arial"/>
                <w:sz w:val="16"/>
                <w:szCs w:val="16"/>
              </w:rPr>
            </w:pPr>
            <w:r w:rsidRPr="00EE764C">
              <w:rPr>
                <w:rFonts w:ascii="Montserrat" w:hAnsi="Montserrat" w:cs="Arial"/>
                <w:sz w:val="16"/>
                <w:szCs w:val="16"/>
              </w:rPr>
              <w:t>Crear un procedimiento de Gestión de Cambios que apalanque los proyectos de Gestión de Transformación digital.</w:t>
            </w:r>
          </w:p>
        </w:tc>
      </w:tr>
      <w:tr w:rsidR="00B60306" w:rsidRPr="00E06E48" w14:paraId="329E9EC7" w14:textId="77777777">
        <w:trPr>
          <w:trHeight w:val="221"/>
        </w:trPr>
        <w:tc>
          <w:tcPr>
            <w:tcW w:w="347" w:type="dxa"/>
            <w:vMerge/>
            <w:tcBorders>
              <w:left w:val="nil"/>
              <w:right w:val="nil"/>
            </w:tcBorders>
            <w:vAlign w:val="center"/>
            <w:hideMark/>
          </w:tcPr>
          <w:p w14:paraId="69558E4E"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tcBorders>
              <w:left w:val="nil"/>
              <w:right w:val="nil"/>
            </w:tcBorders>
            <w:shd w:val="clear" w:color="auto" w:fill="auto"/>
            <w:noWrap/>
            <w:vAlign w:val="center"/>
            <w:hideMark/>
          </w:tcPr>
          <w:p w14:paraId="124130BD"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tcBorders>
              <w:top w:val="single" w:sz="4" w:space="0" w:color="A9D08E"/>
              <w:left w:val="single" w:sz="4" w:space="0" w:color="A9D08E"/>
              <w:bottom w:val="single" w:sz="4" w:space="0" w:color="A9D08E"/>
              <w:right w:val="nil"/>
            </w:tcBorders>
            <w:shd w:val="clear" w:color="auto" w:fill="auto"/>
            <w:noWrap/>
            <w:vAlign w:val="center"/>
          </w:tcPr>
          <w:p w14:paraId="69F77370"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2</w:t>
            </w:r>
          </w:p>
        </w:tc>
        <w:tc>
          <w:tcPr>
            <w:tcW w:w="3380" w:type="dxa"/>
            <w:tcBorders>
              <w:top w:val="single" w:sz="4" w:space="0" w:color="A9D08E"/>
              <w:left w:val="nil"/>
              <w:bottom w:val="single" w:sz="4" w:space="0" w:color="A9D08E"/>
              <w:right w:val="single" w:sz="4" w:space="0" w:color="A9D08E"/>
            </w:tcBorders>
            <w:shd w:val="clear" w:color="auto" w:fill="auto"/>
            <w:vAlign w:val="center"/>
          </w:tcPr>
          <w:p w14:paraId="5514730B"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163" w:type="dxa"/>
            <w:vMerge/>
            <w:tcBorders>
              <w:left w:val="nil"/>
              <w:right w:val="nil"/>
            </w:tcBorders>
            <w:shd w:val="clear" w:color="auto" w:fill="auto"/>
            <w:noWrap/>
            <w:vAlign w:val="center"/>
          </w:tcPr>
          <w:p w14:paraId="0C8E414B"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auto" w:fill="auto"/>
            <w:noWrap/>
            <w:vAlign w:val="center"/>
          </w:tcPr>
          <w:p w14:paraId="486B9AFC"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2</w:t>
            </w:r>
          </w:p>
        </w:tc>
        <w:tc>
          <w:tcPr>
            <w:tcW w:w="4016" w:type="dxa"/>
            <w:tcBorders>
              <w:top w:val="single" w:sz="4" w:space="0" w:color="9BC2E6"/>
              <w:left w:val="nil"/>
              <w:bottom w:val="single" w:sz="4" w:space="0" w:color="9BC2E6"/>
              <w:right w:val="single" w:sz="4" w:space="0" w:color="9BC2E6"/>
            </w:tcBorders>
            <w:shd w:val="clear" w:color="auto" w:fill="auto"/>
            <w:vAlign w:val="center"/>
          </w:tcPr>
          <w:p w14:paraId="63258CFD" w14:textId="77777777" w:rsidR="00B60306" w:rsidRPr="00EE764C" w:rsidRDefault="00B60306">
            <w:pPr>
              <w:spacing w:after="0" w:line="240" w:lineRule="auto"/>
              <w:rPr>
                <w:rFonts w:ascii="Montserrat" w:hAnsi="Montserrat" w:cs="Arial"/>
                <w:sz w:val="16"/>
                <w:szCs w:val="16"/>
              </w:rPr>
            </w:pPr>
          </w:p>
        </w:tc>
      </w:tr>
      <w:tr w:rsidR="00B60306" w:rsidRPr="00E06E48" w14:paraId="279F90CE" w14:textId="77777777">
        <w:trPr>
          <w:trHeight w:val="277"/>
        </w:trPr>
        <w:tc>
          <w:tcPr>
            <w:tcW w:w="347" w:type="dxa"/>
            <w:vMerge/>
            <w:tcBorders>
              <w:left w:val="nil"/>
              <w:right w:val="nil"/>
            </w:tcBorders>
            <w:vAlign w:val="center"/>
            <w:hideMark/>
          </w:tcPr>
          <w:p w14:paraId="0A3DFC1B"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tcBorders>
              <w:left w:val="nil"/>
              <w:right w:val="nil"/>
            </w:tcBorders>
            <w:shd w:val="clear" w:color="auto" w:fill="auto"/>
            <w:noWrap/>
            <w:vAlign w:val="center"/>
            <w:hideMark/>
          </w:tcPr>
          <w:p w14:paraId="06FD5A0D"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tcBorders>
              <w:top w:val="single" w:sz="4" w:space="0" w:color="A9D08E"/>
              <w:left w:val="single" w:sz="4" w:space="0" w:color="A9D08E"/>
              <w:bottom w:val="single" w:sz="4" w:space="0" w:color="A9D08E"/>
              <w:right w:val="nil"/>
            </w:tcBorders>
            <w:shd w:val="clear" w:color="E2EFDA" w:fill="E2EFDA"/>
            <w:noWrap/>
            <w:vAlign w:val="center"/>
          </w:tcPr>
          <w:p w14:paraId="407447B7"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3</w:t>
            </w:r>
          </w:p>
        </w:tc>
        <w:tc>
          <w:tcPr>
            <w:tcW w:w="3380" w:type="dxa"/>
            <w:tcBorders>
              <w:top w:val="single" w:sz="4" w:space="0" w:color="A9D08E"/>
              <w:left w:val="nil"/>
              <w:bottom w:val="single" w:sz="4" w:space="0" w:color="A9D08E"/>
              <w:right w:val="single" w:sz="4" w:space="0" w:color="A9D08E"/>
            </w:tcBorders>
            <w:shd w:val="clear" w:color="E2EFDA" w:fill="E2EFDA"/>
            <w:vAlign w:val="center"/>
          </w:tcPr>
          <w:p w14:paraId="47F00AA7"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163" w:type="dxa"/>
            <w:vMerge/>
            <w:tcBorders>
              <w:left w:val="nil"/>
              <w:bottom w:val="nil"/>
              <w:right w:val="nil"/>
            </w:tcBorders>
            <w:shd w:val="clear" w:color="auto" w:fill="auto"/>
            <w:noWrap/>
            <w:vAlign w:val="center"/>
          </w:tcPr>
          <w:p w14:paraId="5ED573F8"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DDEBF7" w:fill="DDEBF7"/>
            <w:noWrap/>
            <w:vAlign w:val="center"/>
          </w:tcPr>
          <w:p w14:paraId="3DCEDFFD"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3</w:t>
            </w:r>
          </w:p>
        </w:tc>
        <w:tc>
          <w:tcPr>
            <w:tcW w:w="4016" w:type="dxa"/>
            <w:tcBorders>
              <w:top w:val="single" w:sz="4" w:space="0" w:color="9BC2E6"/>
              <w:left w:val="nil"/>
              <w:bottom w:val="single" w:sz="4" w:space="0" w:color="9BC2E6"/>
              <w:right w:val="single" w:sz="4" w:space="0" w:color="9BC2E6"/>
            </w:tcBorders>
            <w:shd w:val="clear" w:color="DDEBF7" w:fill="DDEBF7"/>
            <w:vAlign w:val="center"/>
          </w:tcPr>
          <w:p w14:paraId="4473C028" w14:textId="77777777" w:rsidR="00B60306" w:rsidRPr="00EE764C" w:rsidRDefault="00B60306">
            <w:pPr>
              <w:spacing w:after="0" w:line="240" w:lineRule="auto"/>
              <w:rPr>
                <w:rFonts w:ascii="Montserrat" w:hAnsi="Montserrat" w:cs="Arial"/>
                <w:sz w:val="16"/>
                <w:szCs w:val="16"/>
              </w:rPr>
            </w:pPr>
          </w:p>
        </w:tc>
      </w:tr>
    </w:tbl>
    <w:p w14:paraId="546DA927" w14:textId="444132E8" w:rsidR="00B60306" w:rsidRPr="00B60306" w:rsidRDefault="00B60306" w:rsidP="00B60306">
      <w:pPr>
        <w:spacing w:line="240" w:lineRule="auto"/>
        <w:jc w:val="center"/>
        <w:rPr>
          <w:rFonts w:ascii="Montserrat" w:hAnsi="Montserrat" w:cs="Arial"/>
          <w:i/>
          <w:iCs/>
          <w:color w:val="000000" w:themeColor="text1"/>
          <w:sz w:val="14"/>
          <w:szCs w:val="14"/>
        </w:rPr>
      </w:pPr>
      <w:bookmarkStart w:id="265" w:name="_Toc157526505"/>
      <w:r w:rsidRPr="00B60306">
        <w:rPr>
          <w:rFonts w:ascii="Montserrat" w:hAnsi="Montserrat" w:cs="Arial"/>
          <w:i/>
          <w:color w:val="000000" w:themeColor="text1"/>
          <w:sz w:val="14"/>
          <w:szCs w:val="14"/>
        </w:rPr>
        <w:t xml:space="preserve">Tabla </w:t>
      </w:r>
      <w:r w:rsidR="005B5266">
        <w:rPr>
          <w:rFonts w:ascii="Montserrat" w:hAnsi="Montserrat" w:cs="Arial"/>
          <w:i/>
          <w:color w:val="000000" w:themeColor="text1"/>
          <w:sz w:val="14"/>
          <w:szCs w:val="14"/>
        </w:rPr>
        <w:fldChar w:fldCharType="begin"/>
      </w:r>
      <w:r w:rsidR="005B5266">
        <w:rPr>
          <w:rFonts w:ascii="Montserrat" w:hAnsi="Montserrat" w:cs="Arial"/>
          <w:i/>
          <w:color w:val="000000" w:themeColor="text1"/>
          <w:sz w:val="14"/>
          <w:szCs w:val="14"/>
        </w:rPr>
        <w:instrText xml:space="preserve"> SEQ Tabla \* ARABIC </w:instrText>
      </w:r>
      <w:r w:rsidR="005B5266">
        <w:rPr>
          <w:rFonts w:ascii="Montserrat" w:hAnsi="Montserrat" w:cs="Arial"/>
          <w:i/>
          <w:color w:val="000000" w:themeColor="text1"/>
          <w:sz w:val="14"/>
          <w:szCs w:val="14"/>
        </w:rPr>
        <w:fldChar w:fldCharType="separate"/>
      </w:r>
      <w:r w:rsidR="00996C83">
        <w:rPr>
          <w:rFonts w:ascii="Montserrat" w:hAnsi="Montserrat" w:cs="Arial"/>
          <w:i/>
          <w:noProof/>
          <w:color w:val="000000" w:themeColor="text1"/>
          <w:sz w:val="14"/>
          <w:szCs w:val="14"/>
        </w:rPr>
        <w:t>53</w:t>
      </w:r>
      <w:r w:rsidR="005B5266">
        <w:rPr>
          <w:rFonts w:ascii="Montserrat" w:hAnsi="Montserrat" w:cs="Arial"/>
          <w:i/>
          <w:color w:val="000000" w:themeColor="text1"/>
          <w:sz w:val="14"/>
          <w:szCs w:val="14"/>
        </w:rPr>
        <w:fldChar w:fldCharType="end"/>
      </w:r>
      <w:r w:rsidRPr="00B60306">
        <w:rPr>
          <w:rFonts w:ascii="Montserrat" w:hAnsi="Montserrat" w:cs="Arial"/>
          <w:i/>
          <w:iCs/>
          <w:color w:val="000000" w:themeColor="text1"/>
          <w:sz w:val="14"/>
          <w:szCs w:val="14"/>
        </w:rPr>
        <w:t xml:space="preserve"> Matriz DOFA</w:t>
      </w:r>
      <w:r>
        <w:rPr>
          <w:rFonts w:ascii="Montserrat" w:hAnsi="Montserrat" w:cs="Arial"/>
          <w:i/>
          <w:iCs/>
          <w:color w:val="000000" w:themeColor="text1"/>
          <w:sz w:val="14"/>
          <w:szCs w:val="14"/>
        </w:rPr>
        <w:t xml:space="preserve"> Uso y apropiación</w:t>
      </w:r>
      <w:bookmarkEnd w:id="265"/>
      <w:r>
        <w:rPr>
          <w:rFonts w:ascii="Montserrat" w:hAnsi="Montserrat" w:cs="Arial"/>
          <w:i/>
          <w:iCs/>
          <w:color w:val="000000" w:themeColor="text1"/>
          <w:sz w:val="14"/>
          <w:szCs w:val="14"/>
        </w:rPr>
        <w:t xml:space="preserve"> </w:t>
      </w:r>
    </w:p>
    <w:tbl>
      <w:tblPr>
        <w:tblW w:w="8882" w:type="dxa"/>
        <w:tblCellMar>
          <w:left w:w="70" w:type="dxa"/>
          <w:right w:w="70" w:type="dxa"/>
        </w:tblCellMar>
        <w:tblLook w:val="04A0" w:firstRow="1" w:lastRow="0" w:firstColumn="1" w:lastColumn="0" w:noHBand="0" w:noVBand="1"/>
      </w:tblPr>
      <w:tblGrid>
        <w:gridCol w:w="347"/>
        <w:gridCol w:w="220"/>
        <w:gridCol w:w="438"/>
        <w:gridCol w:w="3380"/>
        <w:gridCol w:w="163"/>
        <w:gridCol w:w="318"/>
        <w:gridCol w:w="4016"/>
      </w:tblGrid>
      <w:tr w:rsidR="00B60306" w:rsidRPr="00E06E48" w14:paraId="2EC861B0" w14:textId="77777777" w:rsidTr="00AA1075">
        <w:trPr>
          <w:trHeight w:val="357"/>
        </w:trPr>
        <w:tc>
          <w:tcPr>
            <w:tcW w:w="567" w:type="dxa"/>
            <w:gridSpan w:val="2"/>
            <w:vMerge w:val="restart"/>
            <w:tcBorders>
              <w:top w:val="nil"/>
              <w:left w:val="nil"/>
              <w:right w:val="nil"/>
            </w:tcBorders>
            <w:shd w:val="clear" w:color="auto" w:fill="auto"/>
            <w:noWrap/>
            <w:vAlign w:val="center"/>
          </w:tcPr>
          <w:p w14:paraId="30BACBFF" w14:textId="77777777" w:rsidR="00B60306" w:rsidRPr="00EE764C" w:rsidRDefault="00B60306">
            <w:pPr>
              <w:spacing w:after="0" w:line="240" w:lineRule="auto"/>
              <w:rPr>
                <w:rFonts w:ascii="Montserrat" w:eastAsia="Times New Roman" w:hAnsi="Montserrat" w:cs="Arial"/>
                <w:sz w:val="16"/>
                <w:szCs w:val="16"/>
                <w:lang w:eastAsia="es-CO"/>
              </w:rPr>
            </w:pPr>
          </w:p>
        </w:tc>
        <w:tc>
          <w:tcPr>
            <w:tcW w:w="8315" w:type="dxa"/>
            <w:gridSpan w:val="5"/>
            <w:tcBorders>
              <w:top w:val="nil"/>
              <w:left w:val="nil"/>
              <w:bottom w:val="nil"/>
              <w:right w:val="nil"/>
            </w:tcBorders>
            <w:shd w:val="clear" w:color="000000" w:fill="002060"/>
            <w:noWrap/>
            <w:vAlign w:val="center"/>
          </w:tcPr>
          <w:p w14:paraId="0930C37E" w14:textId="45DF4503" w:rsidR="00B60306" w:rsidRPr="00EE764C" w:rsidRDefault="00B60306">
            <w:pPr>
              <w:spacing w:after="0" w:line="240" w:lineRule="auto"/>
              <w:jc w:val="center"/>
              <w:rPr>
                <w:rFonts w:ascii="Montserrat" w:eastAsia="Times New Roman" w:hAnsi="Montserrat" w:cs="Arial"/>
                <w:b/>
                <w:bCs/>
                <w:i/>
                <w:iCs/>
                <w:color w:val="FFFFFF"/>
                <w:sz w:val="16"/>
                <w:szCs w:val="16"/>
                <w:lang w:eastAsia="es-CO"/>
              </w:rPr>
            </w:pPr>
            <w:r w:rsidRPr="00EE764C">
              <w:rPr>
                <w:rFonts w:ascii="Montserrat" w:eastAsia="Times New Roman" w:hAnsi="Montserrat" w:cs="Arial"/>
                <w:b/>
                <w:bCs/>
                <w:i/>
                <w:iCs/>
                <w:color w:val="FFFFFF"/>
                <w:sz w:val="16"/>
                <w:szCs w:val="16"/>
                <w:lang w:eastAsia="es-CO"/>
              </w:rPr>
              <w:t xml:space="preserve">SERVICIOS </w:t>
            </w:r>
            <w:r w:rsidR="00D4652F" w:rsidRPr="00EE764C">
              <w:rPr>
                <w:rFonts w:ascii="Montserrat" w:eastAsia="Times New Roman" w:hAnsi="Montserrat" w:cs="Arial"/>
                <w:b/>
                <w:bCs/>
                <w:i/>
                <w:iCs/>
                <w:color w:val="FFFFFF"/>
                <w:sz w:val="16"/>
                <w:szCs w:val="16"/>
                <w:lang w:eastAsia="es-CO"/>
              </w:rPr>
              <w:t>TECNOLÓGICOS</w:t>
            </w:r>
          </w:p>
        </w:tc>
      </w:tr>
      <w:tr w:rsidR="00B60306" w:rsidRPr="00E06E48" w14:paraId="082BC4CC" w14:textId="77777777" w:rsidTr="00AA1075">
        <w:trPr>
          <w:trHeight w:val="186"/>
        </w:trPr>
        <w:tc>
          <w:tcPr>
            <w:tcW w:w="567" w:type="dxa"/>
            <w:gridSpan w:val="2"/>
            <w:vMerge/>
            <w:tcBorders>
              <w:left w:val="nil"/>
              <w:right w:val="nil"/>
            </w:tcBorders>
            <w:shd w:val="clear" w:color="auto" w:fill="auto"/>
            <w:noWrap/>
            <w:vAlign w:val="center"/>
            <w:hideMark/>
          </w:tcPr>
          <w:p w14:paraId="5014788A" w14:textId="77777777" w:rsidR="00B60306" w:rsidRPr="00EE764C" w:rsidRDefault="00B60306">
            <w:pPr>
              <w:spacing w:after="0" w:line="240" w:lineRule="auto"/>
              <w:rPr>
                <w:rFonts w:ascii="Montserrat" w:eastAsia="Times New Roman" w:hAnsi="Montserrat" w:cs="Arial"/>
                <w:sz w:val="16"/>
                <w:szCs w:val="16"/>
                <w:lang w:eastAsia="es-CO"/>
              </w:rPr>
            </w:pPr>
          </w:p>
        </w:tc>
        <w:tc>
          <w:tcPr>
            <w:tcW w:w="3818" w:type="dxa"/>
            <w:gridSpan w:val="2"/>
            <w:tcBorders>
              <w:top w:val="nil"/>
              <w:left w:val="nil"/>
              <w:bottom w:val="nil"/>
              <w:right w:val="nil"/>
            </w:tcBorders>
            <w:shd w:val="clear" w:color="000000" w:fill="002060"/>
            <w:noWrap/>
            <w:vAlign w:val="center"/>
            <w:hideMark/>
          </w:tcPr>
          <w:p w14:paraId="3C612C43" w14:textId="77777777" w:rsidR="00B60306" w:rsidRPr="00EE764C" w:rsidRDefault="00B60306">
            <w:pPr>
              <w:spacing w:after="0" w:line="240" w:lineRule="auto"/>
              <w:jc w:val="center"/>
              <w:rPr>
                <w:rFonts w:ascii="Montserrat" w:eastAsia="Times New Roman" w:hAnsi="Montserrat" w:cs="Arial"/>
                <w:b/>
                <w:bCs/>
                <w:i/>
                <w:iCs/>
                <w:color w:val="FFFFFF"/>
                <w:sz w:val="16"/>
                <w:szCs w:val="16"/>
                <w:lang w:eastAsia="es-CO"/>
              </w:rPr>
            </w:pPr>
            <w:r w:rsidRPr="00EE764C">
              <w:rPr>
                <w:rFonts w:ascii="Montserrat" w:eastAsia="Times New Roman" w:hAnsi="Montserrat" w:cs="Arial"/>
                <w:b/>
                <w:bCs/>
                <w:i/>
                <w:iCs/>
                <w:color w:val="FFFFFF"/>
                <w:sz w:val="16"/>
                <w:szCs w:val="16"/>
                <w:lang w:eastAsia="es-CO"/>
              </w:rPr>
              <w:t>Análisis Interno</w:t>
            </w:r>
          </w:p>
        </w:tc>
        <w:tc>
          <w:tcPr>
            <w:tcW w:w="163" w:type="dxa"/>
            <w:vMerge w:val="restart"/>
            <w:tcBorders>
              <w:top w:val="nil"/>
              <w:left w:val="nil"/>
              <w:right w:val="nil"/>
            </w:tcBorders>
            <w:shd w:val="clear" w:color="auto" w:fill="auto"/>
            <w:noWrap/>
            <w:vAlign w:val="center"/>
            <w:hideMark/>
          </w:tcPr>
          <w:p w14:paraId="76EBCFEB" w14:textId="77777777" w:rsidR="00B60306" w:rsidRPr="00EE764C" w:rsidRDefault="00B60306">
            <w:pPr>
              <w:spacing w:after="0" w:line="240" w:lineRule="auto"/>
              <w:jc w:val="center"/>
              <w:rPr>
                <w:rFonts w:ascii="Montserrat" w:eastAsia="Times New Roman" w:hAnsi="Montserrat" w:cs="Arial"/>
                <w:b/>
                <w:bCs/>
                <w:i/>
                <w:iCs/>
                <w:color w:val="FFFFFF"/>
                <w:sz w:val="16"/>
                <w:szCs w:val="16"/>
                <w:lang w:eastAsia="es-CO"/>
              </w:rPr>
            </w:pPr>
          </w:p>
        </w:tc>
        <w:tc>
          <w:tcPr>
            <w:tcW w:w="4334" w:type="dxa"/>
            <w:gridSpan w:val="2"/>
            <w:tcBorders>
              <w:top w:val="nil"/>
              <w:left w:val="nil"/>
              <w:bottom w:val="nil"/>
              <w:right w:val="nil"/>
            </w:tcBorders>
            <w:shd w:val="clear" w:color="000000" w:fill="002060"/>
            <w:noWrap/>
            <w:vAlign w:val="center"/>
            <w:hideMark/>
          </w:tcPr>
          <w:p w14:paraId="4F945272" w14:textId="77777777" w:rsidR="00B60306" w:rsidRPr="00EE764C" w:rsidRDefault="00B60306">
            <w:pPr>
              <w:spacing w:after="0" w:line="240" w:lineRule="auto"/>
              <w:jc w:val="center"/>
              <w:rPr>
                <w:rFonts w:ascii="Montserrat" w:eastAsia="Times New Roman" w:hAnsi="Montserrat" w:cs="Arial"/>
                <w:b/>
                <w:bCs/>
                <w:i/>
                <w:iCs/>
                <w:color w:val="FFFFFF"/>
                <w:sz w:val="16"/>
                <w:szCs w:val="16"/>
                <w:lang w:eastAsia="es-CO"/>
              </w:rPr>
            </w:pPr>
            <w:r w:rsidRPr="00EE764C">
              <w:rPr>
                <w:rFonts w:ascii="Montserrat" w:eastAsia="Times New Roman" w:hAnsi="Montserrat" w:cs="Arial"/>
                <w:b/>
                <w:bCs/>
                <w:i/>
                <w:iCs/>
                <w:color w:val="FFFFFF"/>
                <w:sz w:val="16"/>
                <w:szCs w:val="16"/>
                <w:lang w:eastAsia="es-CO"/>
              </w:rPr>
              <w:t>Análisis Externo</w:t>
            </w:r>
          </w:p>
        </w:tc>
      </w:tr>
      <w:tr w:rsidR="00B60306" w:rsidRPr="00E06E48" w14:paraId="6454722B" w14:textId="77777777" w:rsidTr="00AA1075">
        <w:trPr>
          <w:trHeight w:val="139"/>
        </w:trPr>
        <w:tc>
          <w:tcPr>
            <w:tcW w:w="567" w:type="dxa"/>
            <w:gridSpan w:val="2"/>
            <w:vMerge/>
            <w:tcBorders>
              <w:left w:val="nil"/>
              <w:bottom w:val="nil"/>
              <w:right w:val="nil"/>
            </w:tcBorders>
            <w:shd w:val="clear" w:color="auto" w:fill="auto"/>
            <w:noWrap/>
            <w:vAlign w:val="center"/>
            <w:hideMark/>
          </w:tcPr>
          <w:p w14:paraId="5AC8B112" w14:textId="77777777" w:rsidR="00B60306" w:rsidRPr="00EE764C" w:rsidRDefault="00B60306">
            <w:pPr>
              <w:spacing w:after="0" w:line="240" w:lineRule="auto"/>
              <w:rPr>
                <w:rFonts w:ascii="Montserrat" w:eastAsia="Times New Roman" w:hAnsi="Montserrat" w:cs="Arial"/>
                <w:sz w:val="16"/>
                <w:szCs w:val="16"/>
                <w:lang w:eastAsia="es-CO"/>
              </w:rPr>
            </w:pPr>
          </w:p>
        </w:tc>
        <w:tc>
          <w:tcPr>
            <w:tcW w:w="438" w:type="dxa"/>
            <w:tcBorders>
              <w:top w:val="nil"/>
              <w:left w:val="nil"/>
              <w:bottom w:val="nil"/>
              <w:right w:val="nil"/>
            </w:tcBorders>
            <w:shd w:val="clear" w:color="auto" w:fill="auto"/>
            <w:noWrap/>
            <w:vAlign w:val="center"/>
            <w:hideMark/>
          </w:tcPr>
          <w:p w14:paraId="603DE118" w14:textId="77777777" w:rsidR="00B60306" w:rsidRPr="00EE764C" w:rsidRDefault="00B60306">
            <w:pPr>
              <w:spacing w:after="0" w:line="240" w:lineRule="auto"/>
              <w:rPr>
                <w:rFonts w:ascii="Montserrat" w:eastAsia="Times New Roman" w:hAnsi="Montserrat" w:cs="Arial"/>
                <w:sz w:val="16"/>
                <w:szCs w:val="16"/>
                <w:lang w:eastAsia="es-CO"/>
              </w:rPr>
            </w:pPr>
          </w:p>
        </w:tc>
        <w:tc>
          <w:tcPr>
            <w:tcW w:w="3380" w:type="dxa"/>
            <w:tcBorders>
              <w:top w:val="nil"/>
              <w:left w:val="nil"/>
              <w:bottom w:val="nil"/>
              <w:right w:val="nil"/>
            </w:tcBorders>
            <w:shd w:val="clear" w:color="auto" w:fill="auto"/>
            <w:noWrap/>
            <w:vAlign w:val="center"/>
            <w:hideMark/>
          </w:tcPr>
          <w:p w14:paraId="40F14297" w14:textId="77777777" w:rsidR="00B60306" w:rsidRPr="00EE764C" w:rsidRDefault="00B60306">
            <w:pPr>
              <w:spacing w:after="0" w:line="240" w:lineRule="auto"/>
              <w:rPr>
                <w:rFonts w:ascii="Montserrat" w:eastAsia="Times New Roman" w:hAnsi="Montserrat" w:cs="Arial"/>
                <w:sz w:val="16"/>
                <w:szCs w:val="16"/>
                <w:lang w:eastAsia="es-CO"/>
              </w:rPr>
            </w:pPr>
          </w:p>
        </w:tc>
        <w:tc>
          <w:tcPr>
            <w:tcW w:w="163" w:type="dxa"/>
            <w:vMerge/>
            <w:tcBorders>
              <w:left w:val="nil"/>
              <w:right w:val="nil"/>
            </w:tcBorders>
            <w:shd w:val="clear" w:color="auto" w:fill="auto"/>
            <w:noWrap/>
            <w:vAlign w:val="center"/>
            <w:hideMark/>
          </w:tcPr>
          <w:p w14:paraId="029471C7" w14:textId="77777777" w:rsidR="00B60306" w:rsidRPr="00EE764C" w:rsidRDefault="00B60306">
            <w:pPr>
              <w:spacing w:after="0" w:line="240" w:lineRule="auto"/>
              <w:rPr>
                <w:rFonts w:ascii="Montserrat" w:eastAsia="Times New Roman" w:hAnsi="Montserrat" w:cs="Arial"/>
                <w:sz w:val="16"/>
                <w:szCs w:val="16"/>
                <w:lang w:eastAsia="es-CO"/>
              </w:rPr>
            </w:pPr>
          </w:p>
        </w:tc>
        <w:tc>
          <w:tcPr>
            <w:tcW w:w="318" w:type="dxa"/>
            <w:tcBorders>
              <w:top w:val="nil"/>
              <w:left w:val="nil"/>
              <w:bottom w:val="nil"/>
              <w:right w:val="nil"/>
            </w:tcBorders>
            <w:shd w:val="clear" w:color="auto" w:fill="auto"/>
            <w:noWrap/>
            <w:vAlign w:val="center"/>
            <w:hideMark/>
          </w:tcPr>
          <w:p w14:paraId="13DD8762" w14:textId="77777777" w:rsidR="00B60306" w:rsidRPr="00EE764C" w:rsidRDefault="00B60306">
            <w:pPr>
              <w:spacing w:after="0" w:line="240" w:lineRule="auto"/>
              <w:rPr>
                <w:rFonts w:ascii="Montserrat" w:eastAsia="Times New Roman" w:hAnsi="Montserrat" w:cs="Arial"/>
                <w:sz w:val="16"/>
                <w:szCs w:val="16"/>
                <w:lang w:eastAsia="es-CO"/>
              </w:rPr>
            </w:pPr>
          </w:p>
        </w:tc>
        <w:tc>
          <w:tcPr>
            <w:tcW w:w="4016" w:type="dxa"/>
            <w:tcBorders>
              <w:top w:val="nil"/>
              <w:left w:val="nil"/>
              <w:bottom w:val="nil"/>
              <w:right w:val="nil"/>
            </w:tcBorders>
            <w:shd w:val="clear" w:color="auto" w:fill="auto"/>
            <w:noWrap/>
            <w:vAlign w:val="center"/>
            <w:hideMark/>
          </w:tcPr>
          <w:p w14:paraId="349F74E6" w14:textId="77777777" w:rsidR="00B60306" w:rsidRPr="00EE764C" w:rsidRDefault="00B60306">
            <w:pPr>
              <w:spacing w:after="0" w:line="240" w:lineRule="auto"/>
              <w:rPr>
                <w:rFonts w:ascii="Montserrat" w:eastAsia="Times New Roman" w:hAnsi="Montserrat" w:cs="Arial"/>
                <w:sz w:val="16"/>
                <w:szCs w:val="16"/>
                <w:lang w:eastAsia="es-CO"/>
              </w:rPr>
            </w:pPr>
          </w:p>
        </w:tc>
      </w:tr>
      <w:tr w:rsidR="00B60306" w:rsidRPr="00E06E48" w14:paraId="36F45E92" w14:textId="77777777" w:rsidTr="00AA1075">
        <w:trPr>
          <w:trHeight w:val="124"/>
        </w:trPr>
        <w:tc>
          <w:tcPr>
            <w:tcW w:w="347" w:type="dxa"/>
            <w:vMerge w:val="restart"/>
            <w:tcBorders>
              <w:top w:val="nil"/>
              <w:left w:val="nil"/>
              <w:bottom w:val="nil"/>
              <w:right w:val="nil"/>
            </w:tcBorders>
            <w:shd w:val="clear" w:color="000000" w:fill="002060"/>
            <w:noWrap/>
            <w:textDirection w:val="btLr"/>
            <w:vAlign w:val="center"/>
            <w:hideMark/>
          </w:tcPr>
          <w:p w14:paraId="16ACDAED" w14:textId="77777777" w:rsidR="00B60306" w:rsidRPr="00EE764C" w:rsidRDefault="00B60306">
            <w:pPr>
              <w:spacing w:after="0" w:line="240" w:lineRule="auto"/>
              <w:jc w:val="center"/>
              <w:rPr>
                <w:rFonts w:ascii="Montserrat" w:eastAsia="Times New Roman" w:hAnsi="Montserrat" w:cs="Arial"/>
                <w:b/>
                <w:bCs/>
                <w:i/>
                <w:iCs/>
                <w:color w:val="FFFFFF"/>
                <w:sz w:val="16"/>
                <w:szCs w:val="16"/>
                <w:lang w:eastAsia="es-CO"/>
              </w:rPr>
            </w:pPr>
            <w:r w:rsidRPr="00EE764C">
              <w:rPr>
                <w:rFonts w:ascii="Montserrat" w:eastAsia="Times New Roman" w:hAnsi="Montserrat" w:cs="Arial"/>
                <w:b/>
                <w:bCs/>
                <w:i/>
                <w:iCs/>
                <w:color w:val="FFFFFF"/>
                <w:sz w:val="16"/>
                <w:szCs w:val="16"/>
                <w:lang w:eastAsia="es-CO"/>
              </w:rPr>
              <w:t>Aspectos Negativos</w:t>
            </w:r>
          </w:p>
        </w:tc>
        <w:tc>
          <w:tcPr>
            <w:tcW w:w="220" w:type="dxa"/>
            <w:vMerge w:val="restart"/>
            <w:tcBorders>
              <w:top w:val="nil"/>
              <w:left w:val="nil"/>
              <w:right w:val="nil"/>
            </w:tcBorders>
            <w:shd w:val="clear" w:color="auto" w:fill="auto"/>
            <w:noWrap/>
            <w:vAlign w:val="center"/>
            <w:hideMark/>
          </w:tcPr>
          <w:p w14:paraId="005780E1" w14:textId="77777777" w:rsidR="00B60306" w:rsidRPr="00EE764C" w:rsidRDefault="00B60306">
            <w:pPr>
              <w:spacing w:after="0" w:line="240" w:lineRule="auto"/>
              <w:jc w:val="center"/>
              <w:rPr>
                <w:rFonts w:ascii="Montserrat" w:eastAsia="Times New Roman" w:hAnsi="Montserrat" w:cs="Arial"/>
                <w:b/>
                <w:bCs/>
                <w:i/>
                <w:iCs/>
                <w:color w:val="FFFFFF"/>
                <w:sz w:val="16"/>
                <w:szCs w:val="16"/>
                <w:lang w:eastAsia="es-CO"/>
              </w:rPr>
            </w:pPr>
          </w:p>
        </w:tc>
        <w:tc>
          <w:tcPr>
            <w:tcW w:w="438" w:type="dxa"/>
            <w:tcBorders>
              <w:top w:val="single" w:sz="4" w:space="0" w:color="F4B084"/>
              <w:left w:val="single" w:sz="4" w:space="0" w:color="F4B084"/>
              <w:bottom w:val="single" w:sz="4" w:space="0" w:color="F4B084"/>
              <w:right w:val="nil"/>
            </w:tcBorders>
            <w:shd w:val="clear" w:color="ED7D31" w:fill="ED7D31"/>
            <w:noWrap/>
            <w:vAlign w:val="center"/>
            <w:hideMark/>
          </w:tcPr>
          <w:p w14:paraId="37F7F5DB"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w:t>
            </w:r>
          </w:p>
        </w:tc>
        <w:tc>
          <w:tcPr>
            <w:tcW w:w="3380" w:type="dxa"/>
            <w:tcBorders>
              <w:top w:val="single" w:sz="4" w:space="0" w:color="F4B084"/>
              <w:left w:val="nil"/>
              <w:bottom w:val="single" w:sz="4" w:space="0" w:color="F4B084"/>
              <w:right w:val="single" w:sz="4" w:space="0" w:color="F4B084"/>
            </w:tcBorders>
            <w:shd w:val="clear" w:color="ED7D31" w:fill="ED7D31"/>
            <w:noWrap/>
            <w:vAlign w:val="center"/>
            <w:hideMark/>
          </w:tcPr>
          <w:p w14:paraId="3E9F9C4A"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Debilidades</w:t>
            </w:r>
          </w:p>
        </w:tc>
        <w:tc>
          <w:tcPr>
            <w:tcW w:w="163" w:type="dxa"/>
            <w:vMerge/>
            <w:tcBorders>
              <w:left w:val="nil"/>
              <w:right w:val="nil"/>
            </w:tcBorders>
            <w:shd w:val="clear" w:color="auto" w:fill="auto"/>
            <w:noWrap/>
            <w:vAlign w:val="center"/>
            <w:hideMark/>
          </w:tcPr>
          <w:p w14:paraId="0C3BA0EC"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p>
        </w:tc>
        <w:tc>
          <w:tcPr>
            <w:tcW w:w="318" w:type="dxa"/>
            <w:tcBorders>
              <w:top w:val="single" w:sz="4" w:space="0" w:color="FFD966"/>
              <w:left w:val="single" w:sz="4" w:space="0" w:color="FFD966"/>
              <w:bottom w:val="single" w:sz="4" w:space="0" w:color="FFD966"/>
              <w:right w:val="nil"/>
            </w:tcBorders>
            <w:shd w:val="clear" w:color="FFC000" w:fill="FFC000"/>
            <w:noWrap/>
            <w:vAlign w:val="center"/>
            <w:hideMark/>
          </w:tcPr>
          <w:p w14:paraId="66992FA2"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w:t>
            </w:r>
          </w:p>
        </w:tc>
        <w:tc>
          <w:tcPr>
            <w:tcW w:w="4016" w:type="dxa"/>
            <w:tcBorders>
              <w:top w:val="single" w:sz="4" w:space="0" w:color="FFD966"/>
              <w:left w:val="nil"/>
              <w:bottom w:val="single" w:sz="4" w:space="0" w:color="FFD966"/>
              <w:right w:val="single" w:sz="4" w:space="0" w:color="FFD966"/>
            </w:tcBorders>
            <w:shd w:val="clear" w:color="FFC000" w:fill="FFC000"/>
            <w:noWrap/>
            <w:vAlign w:val="center"/>
            <w:hideMark/>
          </w:tcPr>
          <w:p w14:paraId="1DC55902"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Amenazas</w:t>
            </w:r>
          </w:p>
        </w:tc>
      </w:tr>
      <w:tr w:rsidR="00B60306" w:rsidRPr="00E06E48" w14:paraId="76086EDA" w14:textId="77777777" w:rsidTr="00AA1075">
        <w:trPr>
          <w:trHeight w:val="305"/>
        </w:trPr>
        <w:tc>
          <w:tcPr>
            <w:tcW w:w="347" w:type="dxa"/>
            <w:vMerge/>
            <w:tcBorders>
              <w:top w:val="nil"/>
              <w:left w:val="nil"/>
              <w:bottom w:val="nil"/>
              <w:right w:val="nil"/>
            </w:tcBorders>
            <w:vAlign w:val="center"/>
            <w:hideMark/>
          </w:tcPr>
          <w:p w14:paraId="57DCCD65"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tcBorders>
              <w:left w:val="nil"/>
              <w:right w:val="nil"/>
            </w:tcBorders>
            <w:shd w:val="clear" w:color="auto" w:fill="auto"/>
            <w:noWrap/>
            <w:vAlign w:val="center"/>
            <w:hideMark/>
          </w:tcPr>
          <w:p w14:paraId="4CC08B09"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p>
        </w:tc>
        <w:tc>
          <w:tcPr>
            <w:tcW w:w="438" w:type="dxa"/>
            <w:tcBorders>
              <w:top w:val="single" w:sz="4" w:space="0" w:color="F4B084"/>
              <w:left w:val="single" w:sz="4" w:space="0" w:color="F4B084"/>
              <w:bottom w:val="single" w:sz="4" w:space="0" w:color="F4B084"/>
              <w:right w:val="nil"/>
            </w:tcBorders>
            <w:shd w:val="clear" w:color="FCE4D6" w:fill="FCE4D6"/>
            <w:noWrap/>
            <w:vAlign w:val="center"/>
            <w:hideMark/>
          </w:tcPr>
          <w:p w14:paraId="11A2AEF7"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1</w:t>
            </w:r>
          </w:p>
        </w:tc>
        <w:tc>
          <w:tcPr>
            <w:tcW w:w="3380" w:type="dxa"/>
            <w:tcBorders>
              <w:top w:val="single" w:sz="4" w:space="0" w:color="F4B084"/>
              <w:left w:val="nil"/>
              <w:bottom w:val="single" w:sz="4" w:space="0" w:color="F4B084"/>
              <w:right w:val="single" w:sz="4" w:space="0" w:color="F4B084"/>
            </w:tcBorders>
            <w:shd w:val="clear" w:color="FCE4D6" w:fill="FCE4D6"/>
            <w:vAlign w:val="center"/>
          </w:tcPr>
          <w:p w14:paraId="291EF347" w14:textId="77777777" w:rsidR="00B60306" w:rsidRPr="00EE764C" w:rsidRDefault="00B60306">
            <w:pPr>
              <w:spacing w:after="0" w:line="240" w:lineRule="auto"/>
              <w:jc w:val="both"/>
              <w:rPr>
                <w:rFonts w:ascii="Montserrat" w:hAnsi="Montserrat" w:cs="Arial"/>
                <w:sz w:val="16"/>
                <w:szCs w:val="16"/>
              </w:rPr>
            </w:pPr>
            <w:r w:rsidRPr="00EE764C">
              <w:rPr>
                <w:rFonts w:ascii="Montserrat" w:hAnsi="Montserrat" w:cs="Arial"/>
                <w:sz w:val="16"/>
                <w:szCs w:val="16"/>
              </w:rPr>
              <w:t>Disponibilidad de recursos financieros para la evolución y mantenimiento de la plataforma tecnológica</w:t>
            </w:r>
          </w:p>
        </w:tc>
        <w:tc>
          <w:tcPr>
            <w:tcW w:w="163" w:type="dxa"/>
            <w:vMerge/>
            <w:tcBorders>
              <w:left w:val="nil"/>
              <w:right w:val="nil"/>
            </w:tcBorders>
            <w:shd w:val="clear" w:color="auto" w:fill="auto"/>
            <w:noWrap/>
            <w:vAlign w:val="center"/>
            <w:hideMark/>
          </w:tcPr>
          <w:p w14:paraId="2367B174"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FFD966"/>
              <w:left w:val="single" w:sz="4" w:space="0" w:color="FFD966"/>
              <w:bottom w:val="single" w:sz="4" w:space="0" w:color="FFD966"/>
              <w:right w:val="nil"/>
            </w:tcBorders>
            <w:shd w:val="clear" w:color="FFF2CC" w:fill="FFF2CC"/>
            <w:noWrap/>
            <w:vAlign w:val="center"/>
            <w:hideMark/>
          </w:tcPr>
          <w:p w14:paraId="5C0F6DA1"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1</w:t>
            </w:r>
          </w:p>
        </w:tc>
        <w:tc>
          <w:tcPr>
            <w:tcW w:w="4016" w:type="dxa"/>
            <w:tcBorders>
              <w:top w:val="single" w:sz="4" w:space="0" w:color="FFD966"/>
              <w:left w:val="nil"/>
              <w:bottom w:val="single" w:sz="4" w:space="0" w:color="FFD966"/>
              <w:right w:val="single" w:sz="4" w:space="0" w:color="FFD966"/>
            </w:tcBorders>
            <w:shd w:val="clear" w:color="FFF2CC" w:fill="FFF2CC"/>
            <w:vAlign w:val="center"/>
          </w:tcPr>
          <w:p w14:paraId="56EDA60F"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Constante ataques a la plataforma tecnológica.</w:t>
            </w:r>
          </w:p>
        </w:tc>
      </w:tr>
      <w:tr w:rsidR="00B60306" w:rsidRPr="00E06E48" w14:paraId="36EF93B3" w14:textId="77777777" w:rsidTr="00AA1075">
        <w:trPr>
          <w:trHeight w:val="396"/>
        </w:trPr>
        <w:tc>
          <w:tcPr>
            <w:tcW w:w="347" w:type="dxa"/>
            <w:vMerge/>
            <w:tcBorders>
              <w:top w:val="nil"/>
              <w:left w:val="nil"/>
              <w:bottom w:val="nil"/>
              <w:right w:val="nil"/>
            </w:tcBorders>
            <w:vAlign w:val="center"/>
            <w:hideMark/>
          </w:tcPr>
          <w:p w14:paraId="3C91A67E"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tcBorders>
              <w:left w:val="nil"/>
              <w:right w:val="nil"/>
            </w:tcBorders>
            <w:shd w:val="clear" w:color="auto" w:fill="auto"/>
            <w:noWrap/>
            <w:vAlign w:val="center"/>
            <w:hideMark/>
          </w:tcPr>
          <w:p w14:paraId="3AAD0F02"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tcBorders>
              <w:top w:val="single" w:sz="4" w:space="0" w:color="F4B084"/>
              <w:left w:val="single" w:sz="4" w:space="0" w:color="F4B084"/>
              <w:bottom w:val="single" w:sz="4" w:space="0" w:color="F4B084"/>
              <w:right w:val="nil"/>
            </w:tcBorders>
            <w:shd w:val="clear" w:color="auto" w:fill="auto"/>
            <w:noWrap/>
            <w:vAlign w:val="center"/>
            <w:hideMark/>
          </w:tcPr>
          <w:p w14:paraId="1C259466"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2</w:t>
            </w:r>
          </w:p>
        </w:tc>
        <w:tc>
          <w:tcPr>
            <w:tcW w:w="3380" w:type="dxa"/>
            <w:tcBorders>
              <w:top w:val="single" w:sz="4" w:space="0" w:color="F4B084"/>
              <w:left w:val="nil"/>
              <w:bottom w:val="single" w:sz="4" w:space="0" w:color="F4B084"/>
              <w:right w:val="single" w:sz="4" w:space="0" w:color="F4B084"/>
            </w:tcBorders>
            <w:shd w:val="clear" w:color="auto" w:fill="auto"/>
            <w:vAlign w:val="center"/>
          </w:tcPr>
          <w:p w14:paraId="68BACA45" w14:textId="77777777" w:rsidR="00B60306" w:rsidRPr="00EE764C" w:rsidRDefault="00B60306">
            <w:pPr>
              <w:spacing w:after="0" w:line="240" w:lineRule="auto"/>
              <w:jc w:val="both"/>
              <w:rPr>
                <w:rFonts w:ascii="Montserrat" w:hAnsi="Montserrat" w:cs="Arial"/>
                <w:sz w:val="16"/>
                <w:szCs w:val="16"/>
              </w:rPr>
            </w:pPr>
            <w:r w:rsidRPr="00EE764C">
              <w:rPr>
                <w:rFonts w:ascii="Montserrat" w:hAnsi="Montserrat" w:cs="Arial"/>
                <w:sz w:val="16"/>
                <w:szCs w:val="16"/>
              </w:rPr>
              <w:t>Mejorar la documentación que respalda las actividades de gestión de servicios de T.I.</w:t>
            </w:r>
          </w:p>
        </w:tc>
        <w:tc>
          <w:tcPr>
            <w:tcW w:w="163" w:type="dxa"/>
            <w:vMerge/>
            <w:tcBorders>
              <w:left w:val="nil"/>
              <w:right w:val="nil"/>
            </w:tcBorders>
            <w:shd w:val="clear" w:color="auto" w:fill="auto"/>
            <w:noWrap/>
            <w:vAlign w:val="center"/>
            <w:hideMark/>
          </w:tcPr>
          <w:p w14:paraId="60EEA244"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FFD966"/>
              <w:left w:val="single" w:sz="4" w:space="0" w:color="FFD966"/>
              <w:bottom w:val="single" w:sz="4" w:space="0" w:color="FFD966"/>
              <w:right w:val="nil"/>
            </w:tcBorders>
            <w:shd w:val="clear" w:color="auto" w:fill="auto"/>
            <w:noWrap/>
            <w:vAlign w:val="center"/>
            <w:hideMark/>
          </w:tcPr>
          <w:p w14:paraId="3DD3E571"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2</w:t>
            </w:r>
          </w:p>
        </w:tc>
        <w:tc>
          <w:tcPr>
            <w:tcW w:w="4016" w:type="dxa"/>
            <w:tcBorders>
              <w:top w:val="single" w:sz="4" w:space="0" w:color="FFD966"/>
              <w:left w:val="nil"/>
              <w:bottom w:val="single" w:sz="4" w:space="0" w:color="FFD966"/>
              <w:right w:val="single" w:sz="4" w:space="0" w:color="FFD966"/>
            </w:tcBorders>
            <w:shd w:val="clear" w:color="auto" w:fill="auto"/>
            <w:vAlign w:val="center"/>
          </w:tcPr>
          <w:p w14:paraId="0515F89F"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eastAsia="Times New Roman" w:hAnsi="Montserrat" w:cs="Arial"/>
                <w:color w:val="000000"/>
                <w:sz w:val="16"/>
                <w:szCs w:val="16"/>
                <w:lang w:val="es-ES" w:eastAsia="es-CO"/>
              </w:rPr>
              <w:t>Vulnerabilidad del sistema eléctrico.</w:t>
            </w:r>
          </w:p>
        </w:tc>
      </w:tr>
      <w:tr w:rsidR="00B60306" w:rsidRPr="00E06E48" w14:paraId="406C24EC" w14:textId="77777777" w:rsidTr="00AA1075">
        <w:trPr>
          <w:trHeight w:val="273"/>
        </w:trPr>
        <w:tc>
          <w:tcPr>
            <w:tcW w:w="347" w:type="dxa"/>
            <w:vMerge/>
            <w:tcBorders>
              <w:top w:val="nil"/>
              <w:left w:val="nil"/>
              <w:bottom w:val="nil"/>
              <w:right w:val="nil"/>
            </w:tcBorders>
            <w:vAlign w:val="center"/>
            <w:hideMark/>
          </w:tcPr>
          <w:p w14:paraId="20020CC0"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tcBorders>
              <w:left w:val="nil"/>
              <w:right w:val="nil"/>
            </w:tcBorders>
            <w:shd w:val="clear" w:color="auto" w:fill="auto"/>
            <w:noWrap/>
            <w:vAlign w:val="center"/>
            <w:hideMark/>
          </w:tcPr>
          <w:p w14:paraId="09AFE99C"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tcBorders>
              <w:top w:val="single" w:sz="4" w:space="0" w:color="F4B084"/>
              <w:left w:val="single" w:sz="4" w:space="0" w:color="F4B084"/>
              <w:bottom w:val="single" w:sz="4" w:space="0" w:color="F4B084"/>
              <w:right w:val="nil"/>
            </w:tcBorders>
            <w:shd w:val="clear" w:color="FCE4D6" w:fill="FCE4D6"/>
            <w:noWrap/>
            <w:vAlign w:val="center"/>
            <w:hideMark/>
          </w:tcPr>
          <w:p w14:paraId="3CA1C091"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3</w:t>
            </w:r>
          </w:p>
        </w:tc>
        <w:tc>
          <w:tcPr>
            <w:tcW w:w="3380" w:type="dxa"/>
            <w:tcBorders>
              <w:top w:val="single" w:sz="4" w:space="0" w:color="F4B084"/>
              <w:left w:val="nil"/>
              <w:bottom w:val="single" w:sz="4" w:space="0" w:color="F4B084"/>
              <w:right w:val="single" w:sz="4" w:space="0" w:color="F4B084"/>
            </w:tcBorders>
            <w:shd w:val="clear" w:color="FCE4D6" w:fill="FCE4D6"/>
            <w:vAlign w:val="center"/>
          </w:tcPr>
          <w:p w14:paraId="24654BAD" w14:textId="77777777" w:rsidR="00B60306" w:rsidRPr="00EE764C" w:rsidRDefault="00B60306">
            <w:pPr>
              <w:spacing w:after="0" w:line="240" w:lineRule="auto"/>
              <w:jc w:val="both"/>
              <w:rPr>
                <w:rFonts w:ascii="Montserrat" w:hAnsi="Montserrat" w:cs="Arial"/>
                <w:sz w:val="16"/>
                <w:szCs w:val="16"/>
              </w:rPr>
            </w:pPr>
            <w:r w:rsidRPr="00EE764C">
              <w:rPr>
                <w:rFonts w:ascii="Montserrat" w:hAnsi="Montserrat" w:cs="Arial"/>
                <w:sz w:val="16"/>
                <w:szCs w:val="16"/>
              </w:rPr>
              <w:t>Falta de Procedimientos y políticas normalizadas puntuales que describas el uso y administración de los servicios tecnológicos.</w:t>
            </w:r>
          </w:p>
        </w:tc>
        <w:tc>
          <w:tcPr>
            <w:tcW w:w="163" w:type="dxa"/>
            <w:vMerge/>
            <w:tcBorders>
              <w:left w:val="nil"/>
              <w:right w:val="nil"/>
            </w:tcBorders>
            <w:shd w:val="clear" w:color="auto" w:fill="auto"/>
            <w:noWrap/>
            <w:vAlign w:val="center"/>
            <w:hideMark/>
          </w:tcPr>
          <w:p w14:paraId="5D14ECE2"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FFD966"/>
              <w:left w:val="single" w:sz="4" w:space="0" w:color="FFD966"/>
              <w:bottom w:val="single" w:sz="4" w:space="0" w:color="FFD966"/>
              <w:right w:val="nil"/>
            </w:tcBorders>
            <w:shd w:val="clear" w:color="FFF2CC" w:fill="FFF2CC"/>
            <w:noWrap/>
            <w:vAlign w:val="center"/>
            <w:hideMark/>
          </w:tcPr>
          <w:p w14:paraId="06D08D6C"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3</w:t>
            </w:r>
          </w:p>
        </w:tc>
        <w:tc>
          <w:tcPr>
            <w:tcW w:w="4016" w:type="dxa"/>
            <w:tcBorders>
              <w:top w:val="single" w:sz="4" w:space="0" w:color="FFD966"/>
              <w:left w:val="nil"/>
              <w:bottom w:val="single" w:sz="4" w:space="0" w:color="FFD966"/>
              <w:right w:val="single" w:sz="4" w:space="0" w:color="FFD966"/>
            </w:tcBorders>
            <w:shd w:val="clear" w:color="FFF2CC" w:fill="FFF2CC"/>
            <w:vAlign w:val="center"/>
          </w:tcPr>
          <w:p w14:paraId="09CE0A41" w14:textId="77777777" w:rsidR="00B60306" w:rsidRPr="00EE764C" w:rsidRDefault="00B60306">
            <w:pPr>
              <w:spacing w:after="0" w:line="240" w:lineRule="auto"/>
              <w:jc w:val="both"/>
              <w:rPr>
                <w:rFonts w:ascii="Montserrat" w:eastAsia="Times New Roman" w:hAnsi="Montserrat" w:cs="Arial"/>
                <w:color w:val="000000"/>
                <w:sz w:val="16"/>
                <w:szCs w:val="16"/>
                <w:lang w:eastAsia="es-CO"/>
              </w:rPr>
            </w:pPr>
            <w:r w:rsidRPr="00EE764C">
              <w:rPr>
                <w:rFonts w:ascii="Montserrat" w:eastAsia="Times New Roman" w:hAnsi="Montserrat" w:cs="Arial"/>
                <w:color w:val="000000"/>
                <w:sz w:val="16"/>
                <w:szCs w:val="16"/>
                <w:lang w:eastAsia="es-CO"/>
              </w:rPr>
              <w:t>Los aumentos excesivos en los costos de adquisición de T.I. (OPEX, CAPEX), especialmente los derivados por temas de aumento en la TRM, los nuevos impuestos y los posibles recortes presupuestales que pueden desfinanciar los proyectos y hasta los costos de operación.</w:t>
            </w:r>
          </w:p>
        </w:tc>
      </w:tr>
      <w:tr w:rsidR="00B60306" w:rsidRPr="00E06E48" w14:paraId="1E4C342A" w14:textId="77777777" w:rsidTr="00AA1075">
        <w:trPr>
          <w:trHeight w:val="219"/>
        </w:trPr>
        <w:tc>
          <w:tcPr>
            <w:tcW w:w="347" w:type="dxa"/>
            <w:vMerge/>
            <w:tcBorders>
              <w:top w:val="nil"/>
              <w:left w:val="nil"/>
              <w:bottom w:val="nil"/>
              <w:right w:val="nil"/>
            </w:tcBorders>
            <w:vAlign w:val="center"/>
            <w:hideMark/>
          </w:tcPr>
          <w:p w14:paraId="0FD14C40"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tcBorders>
              <w:left w:val="nil"/>
              <w:bottom w:val="nil"/>
              <w:right w:val="nil"/>
            </w:tcBorders>
            <w:shd w:val="clear" w:color="auto" w:fill="auto"/>
            <w:noWrap/>
            <w:vAlign w:val="center"/>
            <w:hideMark/>
          </w:tcPr>
          <w:p w14:paraId="6B66F6E8"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tcBorders>
              <w:top w:val="single" w:sz="4" w:space="0" w:color="F4B084"/>
              <w:left w:val="single" w:sz="4" w:space="0" w:color="F4B084"/>
              <w:bottom w:val="single" w:sz="4" w:space="0" w:color="F4B084"/>
              <w:right w:val="nil"/>
            </w:tcBorders>
            <w:shd w:val="clear" w:color="auto" w:fill="auto"/>
            <w:noWrap/>
            <w:vAlign w:val="center"/>
            <w:hideMark/>
          </w:tcPr>
          <w:p w14:paraId="681B234E"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4</w:t>
            </w:r>
          </w:p>
        </w:tc>
        <w:tc>
          <w:tcPr>
            <w:tcW w:w="3380" w:type="dxa"/>
            <w:tcBorders>
              <w:top w:val="single" w:sz="4" w:space="0" w:color="F4B084"/>
              <w:left w:val="nil"/>
              <w:bottom w:val="single" w:sz="4" w:space="0" w:color="F4B084"/>
              <w:right w:val="single" w:sz="4" w:space="0" w:color="F4B084"/>
            </w:tcBorders>
            <w:shd w:val="clear" w:color="auto" w:fill="auto"/>
            <w:vAlign w:val="center"/>
          </w:tcPr>
          <w:p w14:paraId="74265F71"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163" w:type="dxa"/>
            <w:vMerge/>
            <w:tcBorders>
              <w:left w:val="nil"/>
              <w:bottom w:val="nil"/>
              <w:right w:val="nil"/>
            </w:tcBorders>
            <w:shd w:val="clear" w:color="auto" w:fill="auto"/>
            <w:noWrap/>
            <w:vAlign w:val="center"/>
            <w:hideMark/>
          </w:tcPr>
          <w:p w14:paraId="7F2878C5"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FFD966"/>
              <w:left w:val="single" w:sz="4" w:space="0" w:color="FFD966"/>
              <w:bottom w:val="single" w:sz="4" w:space="0" w:color="FFD966"/>
              <w:right w:val="nil"/>
            </w:tcBorders>
            <w:shd w:val="clear" w:color="auto" w:fill="auto"/>
            <w:noWrap/>
            <w:vAlign w:val="center"/>
            <w:hideMark/>
          </w:tcPr>
          <w:p w14:paraId="4EAE0E2F"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4</w:t>
            </w:r>
          </w:p>
        </w:tc>
        <w:tc>
          <w:tcPr>
            <w:tcW w:w="4016" w:type="dxa"/>
            <w:tcBorders>
              <w:top w:val="single" w:sz="4" w:space="0" w:color="FFD966"/>
              <w:left w:val="nil"/>
              <w:bottom w:val="single" w:sz="4" w:space="0" w:color="FFD966"/>
              <w:right w:val="single" w:sz="4" w:space="0" w:color="FFD966"/>
            </w:tcBorders>
            <w:shd w:val="clear" w:color="auto" w:fill="auto"/>
            <w:vAlign w:val="center"/>
          </w:tcPr>
          <w:p w14:paraId="0662FB37"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Disponibilidad de recursos financieros para la evolución y mantenimiento de la plataforma tecnológica.</w:t>
            </w:r>
          </w:p>
        </w:tc>
      </w:tr>
      <w:tr w:rsidR="00B60306" w:rsidRPr="00E06E48" w14:paraId="326AFAD6" w14:textId="77777777" w:rsidTr="00AA1075">
        <w:trPr>
          <w:trHeight w:val="219"/>
        </w:trPr>
        <w:tc>
          <w:tcPr>
            <w:tcW w:w="347" w:type="dxa"/>
            <w:tcBorders>
              <w:top w:val="nil"/>
              <w:left w:val="nil"/>
              <w:bottom w:val="nil"/>
              <w:right w:val="nil"/>
            </w:tcBorders>
            <w:vAlign w:val="center"/>
          </w:tcPr>
          <w:p w14:paraId="6C79F829"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tcBorders>
              <w:top w:val="nil"/>
              <w:left w:val="nil"/>
              <w:bottom w:val="nil"/>
              <w:right w:val="nil"/>
            </w:tcBorders>
            <w:shd w:val="clear" w:color="auto" w:fill="auto"/>
            <w:noWrap/>
            <w:vAlign w:val="center"/>
          </w:tcPr>
          <w:p w14:paraId="1E3232FC"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tcBorders>
              <w:top w:val="single" w:sz="4" w:space="0" w:color="F4B084"/>
              <w:left w:val="single" w:sz="4" w:space="0" w:color="F4B084"/>
              <w:bottom w:val="single" w:sz="4" w:space="0" w:color="F4B084"/>
              <w:right w:val="nil"/>
            </w:tcBorders>
            <w:shd w:val="clear" w:color="auto" w:fill="auto"/>
            <w:noWrap/>
            <w:vAlign w:val="center"/>
          </w:tcPr>
          <w:p w14:paraId="06DAAB37"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p>
        </w:tc>
        <w:tc>
          <w:tcPr>
            <w:tcW w:w="3380" w:type="dxa"/>
            <w:tcBorders>
              <w:top w:val="single" w:sz="4" w:space="0" w:color="F4B084"/>
              <w:left w:val="nil"/>
              <w:bottom w:val="single" w:sz="4" w:space="0" w:color="F4B084"/>
              <w:right w:val="single" w:sz="4" w:space="0" w:color="F4B084"/>
            </w:tcBorders>
            <w:shd w:val="clear" w:color="auto" w:fill="auto"/>
            <w:vAlign w:val="center"/>
          </w:tcPr>
          <w:p w14:paraId="0DE72344"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163" w:type="dxa"/>
            <w:vMerge w:val="restart"/>
            <w:tcBorders>
              <w:top w:val="nil"/>
              <w:left w:val="nil"/>
              <w:right w:val="nil"/>
            </w:tcBorders>
            <w:shd w:val="clear" w:color="auto" w:fill="auto"/>
            <w:noWrap/>
            <w:vAlign w:val="center"/>
          </w:tcPr>
          <w:p w14:paraId="7740A9B6"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FFD966"/>
              <w:left w:val="single" w:sz="4" w:space="0" w:color="FFD966"/>
              <w:bottom w:val="single" w:sz="4" w:space="0" w:color="FFD966"/>
              <w:right w:val="nil"/>
            </w:tcBorders>
            <w:shd w:val="clear" w:color="auto" w:fill="FFF2CC" w:themeFill="accent4" w:themeFillTint="33"/>
            <w:noWrap/>
            <w:vAlign w:val="center"/>
          </w:tcPr>
          <w:p w14:paraId="06BBAC4C"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5</w:t>
            </w:r>
          </w:p>
        </w:tc>
        <w:tc>
          <w:tcPr>
            <w:tcW w:w="4016" w:type="dxa"/>
            <w:tcBorders>
              <w:top w:val="single" w:sz="4" w:space="0" w:color="FFD966"/>
              <w:left w:val="nil"/>
              <w:bottom w:val="single" w:sz="4" w:space="0" w:color="FFD966"/>
              <w:right w:val="single" w:sz="4" w:space="0" w:color="FFD966"/>
            </w:tcBorders>
            <w:shd w:val="clear" w:color="auto" w:fill="FFF2CC" w:themeFill="accent4" w:themeFillTint="33"/>
            <w:vAlign w:val="center"/>
          </w:tcPr>
          <w:p w14:paraId="68CD98C7" w14:textId="77777777" w:rsidR="00B60306" w:rsidRPr="00EE764C" w:rsidRDefault="00B60306">
            <w:pPr>
              <w:spacing w:after="0" w:line="240" w:lineRule="auto"/>
              <w:rPr>
                <w:rFonts w:ascii="Montserrat" w:hAnsi="Montserrat" w:cs="Arial"/>
                <w:sz w:val="16"/>
                <w:szCs w:val="16"/>
              </w:rPr>
            </w:pPr>
            <w:r w:rsidRPr="00EE764C">
              <w:rPr>
                <w:rFonts w:ascii="Montserrat" w:hAnsi="Montserrat" w:cs="Arial"/>
                <w:sz w:val="16"/>
                <w:szCs w:val="16"/>
              </w:rPr>
              <w:t>Fallas de los servicios tecnológicos por ISP</w:t>
            </w:r>
          </w:p>
        </w:tc>
      </w:tr>
      <w:tr w:rsidR="00B60306" w:rsidRPr="00E06E48" w14:paraId="1786EA8D" w14:textId="77777777" w:rsidTr="00AA1075">
        <w:trPr>
          <w:trHeight w:val="44"/>
        </w:trPr>
        <w:tc>
          <w:tcPr>
            <w:tcW w:w="347" w:type="dxa"/>
            <w:tcBorders>
              <w:top w:val="nil"/>
              <w:left w:val="nil"/>
              <w:bottom w:val="nil"/>
              <w:right w:val="nil"/>
            </w:tcBorders>
            <w:shd w:val="clear" w:color="auto" w:fill="auto"/>
            <w:noWrap/>
            <w:vAlign w:val="center"/>
            <w:hideMark/>
          </w:tcPr>
          <w:p w14:paraId="4D25B6D6" w14:textId="77777777" w:rsidR="00B60306" w:rsidRPr="00EE764C" w:rsidRDefault="00B60306">
            <w:pPr>
              <w:spacing w:after="0" w:line="240" w:lineRule="auto"/>
              <w:rPr>
                <w:rFonts w:ascii="Montserrat" w:eastAsia="Times New Roman" w:hAnsi="Montserrat" w:cs="Arial"/>
                <w:sz w:val="16"/>
                <w:szCs w:val="16"/>
                <w:lang w:eastAsia="es-CO"/>
              </w:rPr>
            </w:pPr>
          </w:p>
        </w:tc>
        <w:tc>
          <w:tcPr>
            <w:tcW w:w="220" w:type="dxa"/>
            <w:tcBorders>
              <w:top w:val="nil"/>
              <w:left w:val="nil"/>
              <w:bottom w:val="nil"/>
              <w:right w:val="nil"/>
            </w:tcBorders>
            <w:shd w:val="clear" w:color="auto" w:fill="auto"/>
            <w:noWrap/>
            <w:vAlign w:val="center"/>
            <w:hideMark/>
          </w:tcPr>
          <w:p w14:paraId="3AE41A71" w14:textId="77777777" w:rsidR="00B60306" w:rsidRPr="00EE764C" w:rsidRDefault="00B60306">
            <w:pPr>
              <w:spacing w:after="0" w:line="240" w:lineRule="auto"/>
              <w:rPr>
                <w:rFonts w:ascii="Montserrat" w:eastAsia="Times New Roman" w:hAnsi="Montserrat" w:cs="Arial"/>
                <w:sz w:val="16"/>
                <w:szCs w:val="16"/>
                <w:lang w:eastAsia="es-CO"/>
              </w:rPr>
            </w:pPr>
          </w:p>
        </w:tc>
        <w:tc>
          <w:tcPr>
            <w:tcW w:w="438" w:type="dxa"/>
            <w:tcBorders>
              <w:top w:val="nil"/>
              <w:left w:val="nil"/>
              <w:bottom w:val="nil"/>
              <w:right w:val="nil"/>
            </w:tcBorders>
            <w:shd w:val="clear" w:color="auto" w:fill="auto"/>
            <w:noWrap/>
            <w:vAlign w:val="center"/>
            <w:hideMark/>
          </w:tcPr>
          <w:p w14:paraId="5BD72DB3" w14:textId="77777777" w:rsidR="00B60306" w:rsidRPr="00EE764C" w:rsidRDefault="00B60306">
            <w:pPr>
              <w:spacing w:after="0" w:line="240" w:lineRule="auto"/>
              <w:rPr>
                <w:rFonts w:ascii="Montserrat" w:eastAsia="Times New Roman" w:hAnsi="Montserrat" w:cs="Arial"/>
                <w:sz w:val="16"/>
                <w:szCs w:val="16"/>
                <w:lang w:eastAsia="es-CO"/>
              </w:rPr>
            </w:pPr>
          </w:p>
        </w:tc>
        <w:tc>
          <w:tcPr>
            <w:tcW w:w="3380" w:type="dxa"/>
            <w:tcBorders>
              <w:top w:val="nil"/>
              <w:left w:val="nil"/>
              <w:bottom w:val="nil"/>
              <w:right w:val="nil"/>
            </w:tcBorders>
            <w:shd w:val="clear" w:color="auto" w:fill="auto"/>
            <w:noWrap/>
            <w:vAlign w:val="center"/>
            <w:hideMark/>
          </w:tcPr>
          <w:p w14:paraId="69012542" w14:textId="77777777" w:rsidR="00B60306" w:rsidRPr="00EE764C" w:rsidRDefault="00B60306">
            <w:pPr>
              <w:spacing w:after="0" w:line="240" w:lineRule="auto"/>
              <w:rPr>
                <w:rFonts w:ascii="Montserrat" w:eastAsia="Times New Roman" w:hAnsi="Montserrat" w:cs="Arial"/>
                <w:sz w:val="16"/>
                <w:szCs w:val="16"/>
                <w:lang w:eastAsia="es-CO"/>
              </w:rPr>
            </w:pPr>
          </w:p>
        </w:tc>
        <w:tc>
          <w:tcPr>
            <w:tcW w:w="163" w:type="dxa"/>
            <w:vMerge/>
            <w:tcBorders>
              <w:left w:val="nil"/>
              <w:right w:val="nil"/>
            </w:tcBorders>
            <w:shd w:val="clear" w:color="auto" w:fill="auto"/>
            <w:noWrap/>
            <w:vAlign w:val="center"/>
            <w:hideMark/>
          </w:tcPr>
          <w:p w14:paraId="6BFF5121" w14:textId="77777777" w:rsidR="00B60306" w:rsidRPr="00EE764C" w:rsidRDefault="00B60306">
            <w:pPr>
              <w:spacing w:after="0" w:line="240" w:lineRule="auto"/>
              <w:rPr>
                <w:rFonts w:ascii="Montserrat" w:eastAsia="Times New Roman" w:hAnsi="Montserrat" w:cs="Arial"/>
                <w:sz w:val="16"/>
                <w:szCs w:val="16"/>
                <w:lang w:eastAsia="es-CO"/>
              </w:rPr>
            </w:pPr>
          </w:p>
        </w:tc>
        <w:tc>
          <w:tcPr>
            <w:tcW w:w="318" w:type="dxa"/>
            <w:tcBorders>
              <w:top w:val="nil"/>
              <w:left w:val="nil"/>
              <w:bottom w:val="nil"/>
              <w:right w:val="nil"/>
            </w:tcBorders>
            <w:shd w:val="clear" w:color="auto" w:fill="auto"/>
            <w:noWrap/>
            <w:vAlign w:val="center"/>
            <w:hideMark/>
          </w:tcPr>
          <w:p w14:paraId="3CD85E5E" w14:textId="77777777" w:rsidR="00B60306" w:rsidRPr="00EE764C" w:rsidRDefault="00B60306">
            <w:pPr>
              <w:spacing w:after="0" w:line="240" w:lineRule="auto"/>
              <w:rPr>
                <w:rFonts w:ascii="Montserrat" w:eastAsia="Times New Roman" w:hAnsi="Montserrat" w:cs="Arial"/>
                <w:sz w:val="16"/>
                <w:szCs w:val="16"/>
                <w:lang w:eastAsia="es-CO"/>
              </w:rPr>
            </w:pPr>
          </w:p>
        </w:tc>
        <w:tc>
          <w:tcPr>
            <w:tcW w:w="4016" w:type="dxa"/>
            <w:tcBorders>
              <w:top w:val="nil"/>
              <w:left w:val="nil"/>
              <w:bottom w:val="nil"/>
              <w:right w:val="nil"/>
            </w:tcBorders>
            <w:shd w:val="clear" w:color="auto" w:fill="auto"/>
            <w:noWrap/>
            <w:vAlign w:val="center"/>
            <w:hideMark/>
          </w:tcPr>
          <w:p w14:paraId="53A90DE5" w14:textId="77777777" w:rsidR="00B60306" w:rsidRPr="00EE764C" w:rsidRDefault="00B60306">
            <w:pPr>
              <w:spacing w:after="0" w:line="240" w:lineRule="auto"/>
              <w:rPr>
                <w:rFonts w:ascii="Montserrat" w:eastAsia="Times New Roman" w:hAnsi="Montserrat" w:cs="Arial"/>
                <w:sz w:val="16"/>
                <w:szCs w:val="16"/>
                <w:lang w:eastAsia="es-CO"/>
              </w:rPr>
            </w:pPr>
          </w:p>
        </w:tc>
      </w:tr>
      <w:tr w:rsidR="00B60306" w:rsidRPr="00E06E48" w14:paraId="10A105DF" w14:textId="77777777" w:rsidTr="00AA1075">
        <w:trPr>
          <w:trHeight w:val="54"/>
        </w:trPr>
        <w:tc>
          <w:tcPr>
            <w:tcW w:w="347" w:type="dxa"/>
            <w:tcBorders>
              <w:top w:val="nil"/>
              <w:left w:val="nil"/>
              <w:bottom w:val="nil"/>
              <w:right w:val="nil"/>
            </w:tcBorders>
            <w:shd w:val="clear" w:color="auto" w:fill="auto"/>
            <w:noWrap/>
            <w:vAlign w:val="center"/>
            <w:hideMark/>
          </w:tcPr>
          <w:p w14:paraId="2DE0ED54" w14:textId="77777777" w:rsidR="00B60306" w:rsidRPr="00EE764C" w:rsidRDefault="00B60306">
            <w:pPr>
              <w:spacing w:after="0" w:line="240" w:lineRule="auto"/>
              <w:rPr>
                <w:rFonts w:ascii="Montserrat" w:eastAsia="Times New Roman" w:hAnsi="Montserrat" w:cs="Arial"/>
                <w:sz w:val="16"/>
                <w:szCs w:val="16"/>
                <w:lang w:eastAsia="es-CO"/>
              </w:rPr>
            </w:pPr>
          </w:p>
        </w:tc>
        <w:tc>
          <w:tcPr>
            <w:tcW w:w="220" w:type="dxa"/>
            <w:tcBorders>
              <w:top w:val="nil"/>
              <w:left w:val="nil"/>
              <w:bottom w:val="nil"/>
              <w:right w:val="nil"/>
            </w:tcBorders>
            <w:shd w:val="clear" w:color="auto" w:fill="auto"/>
            <w:noWrap/>
            <w:vAlign w:val="center"/>
            <w:hideMark/>
          </w:tcPr>
          <w:p w14:paraId="28FD7BA5" w14:textId="77777777" w:rsidR="00B60306" w:rsidRPr="00EE764C" w:rsidRDefault="00B60306">
            <w:pPr>
              <w:spacing w:after="0" w:line="240" w:lineRule="auto"/>
              <w:rPr>
                <w:rFonts w:ascii="Montserrat" w:eastAsia="Times New Roman" w:hAnsi="Montserrat" w:cs="Arial"/>
                <w:sz w:val="16"/>
                <w:szCs w:val="16"/>
                <w:lang w:eastAsia="es-CO"/>
              </w:rPr>
            </w:pPr>
          </w:p>
        </w:tc>
        <w:tc>
          <w:tcPr>
            <w:tcW w:w="438" w:type="dxa"/>
            <w:tcBorders>
              <w:top w:val="nil"/>
              <w:left w:val="nil"/>
              <w:bottom w:val="nil"/>
              <w:right w:val="nil"/>
            </w:tcBorders>
            <w:shd w:val="clear" w:color="auto" w:fill="auto"/>
            <w:noWrap/>
            <w:vAlign w:val="center"/>
            <w:hideMark/>
          </w:tcPr>
          <w:p w14:paraId="1F7D3166" w14:textId="77777777" w:rsidR="00B60306" w:rsidRPr="00EE764C" w:rsidRDefault="00B60306">
            <w:pPr>
              <w:spacing w:after="0" w:line="240" w:lineRule="auto"/>
              <w:rPr>
                <w:rFonts w:ascii="Montserrat" w:eastAsia="Times New Roman" w:hAnsi="Montserrat" w:cs="Arial"/>
                <w:sz w:val="16"/>
                <w:szCs w:val="16"/>
                <w:lang w:eastAsia="es-CO"/>
              </w:rPr>
            </w:pPr>
          </w:p>
        </w:tc>
        <w:tc>
          <w:tcPr>
            <w:tcW w:w="3380" w:type="dxa"/>
            <w:tcBorders>
              <w:top w:val="nil"/>
              <w:left w:val="nil"/>
              <w:bottom w:val="nil"/>
              <w:right w:val="nil"/>
            </w:tcBorders>
            <w:shd w:val="clear" w:color="auto" w:fill="auto"/>
            <w:noWrap/>
            <w:vAlign w:val="center"/>
            <w:hideMark/>
          </w:tcPr>
          <w:p w14:paraId="20DCE255" w14:textId="77777777" w:rsidR="00B60306" w:rsidRPr="00EE764C" w:rsidRDefault="00B60306">
            <w:pPr>
              <w:spacing w:after="0" w:line="240" w:lineRule="auto"/>
              <w:rPr>
                <w:rFonts w:ascii="Montserrat" w:eastAsia="Times New Roman" w:hAnsi="Montserrat" w:cs="Arial"/>
                <w:sz w:val="16"/>
                <w:szCs w:val="16"/>
                <w:lang w:eastAsia="es-CO"/>
              </w:rPr>
            </w:pPr>
          </w:p>
        </w:tc>
        <w:tc>
          <w:tcPr>
            <w:tcW w:w="163" w:type="dxa"/>
            <w:vMerge/>
            <w:tcBorders>
              <w:left w:val="nil"/>
              <w:right w:val="nil"/>
            </w:tcBorders>
            <w:shd w:val="clear" w:color="auto" w:fill="auto"/>
            <w:noWrap/>
            <w:vAlign w:val="center"/>
            <w:hideMark/>
          </w:tcPr>
          <w:p w14:paraId="54E3AD45" w14:textId="77777777" w:rsidR="00B60306" w:rsidRPr="00EE764C" w:rsidRDefault="00B60306">
            <w:pPr>
              <w:spacing w:after="0" w:line="240" w:lineRule="auto"/>
              <w:rPr>
                <w:rFonts w:ascii="Montserrat" w:eastAsia="Times New Roman" w:hAnsi="Montserrat" w:cs="Arial"/>
                <w:sz w:val="16"/>
                <w:szCs w:val="16"/>
                <w:lang w:eastAsia="es-CO"/>
              </w:rPr>
            </w:pPr>
          </w:p>
        </w:tc>
        <w:tc>
          <w:tcPr>
            <w:tcW w:w="318" w:type="dxa"/>
            <w:tcBorders>
              <w:top w:val="nil"/>
              <w:left w:val="nil"/>
              <w:bottom w:val="nil"/>
              <w:right w:val="nil"/>
            </w:tcBorders>
            <w:shd w:val="clear" w:color="auto" w:fill="auto"/>
            <w:noWrap/>
            <w:vAlign w:val="center"/>
            <w:hideMark/>
          </w:tcPr>
          <w:p w14:paraId="3D7B1A77" w14:textId="77777777" w:rsidR="00B60306" w:rsidRPr="00EE764C" w:rsidRDefault="00B60306">
            <w:pPr>
              <w:spacing w:after="0" w:line="240" w:lineRule="auto"/>
              <w:rPr>
                <w:rFonts w:ascii="Montserrat" w:eastAsia="Times New Roman" w:hAnsi="Montserrat" w:cs="Arial"/>
                <w:sz w:val="16"/>
                <w:szCs w:val="16"/>
                <w:lang w:eastAsia="es-CO"/>
              </w:rPr>
            </w:pPr>
          </w:p>
        </w:tc>
        <w:tc>
          <w:tcPr>
            <w:tcW w:w="4016" w:type="dxa"/>
            <w:tcBorders>
              <w:top w:val="nil"/>
              <w:left w:val="nil"/>
              <w:bottom w:val="nil"/>
              <w:right w:val="nil"/>
            </w:tcBorders>
            <w:shd w:val="clear" w:color="auto" w:fill="auto"/>
            <w:noWrap/>
            <w:vAlign w:val="center"/>
            <w:hideMark/>
          </w:tcPr>
          <w:p w14:paraId="36B31E5F" w14:textId="77777777" w:rsidR="00B60306" w:rsidRPr="00EE764C" w:rsidRDefault="00B60306">
            <w:pPr>
              <w:spacing w:after="0" w:line="240" w:lineRule="auto"/>
              <w:rPr>
                <w:rFonts w:ascii="Montserrat" w:eastAsia="Times New Roman" w:hAnsi="Montserrat" w:cs="Arial"/>
                <w:sz w:val="16"/>
                <w:szCs w:val="16"/>
                <w:lang w:eastAsia="es-CO"/>
              </w:rPr>
            </w:pPr>
          </w:p>
        </w:tc>
      </w:tr>
      <w:tr w:rsidR="00B60306" w:rsidRPr="00E06E48" w14:paraId="52C31480" w14:textId="77777777" w:rsidTr="00AA1075">
        <w:trPr>
          <w:trHeight w:val="229"/>
        </w:trPr>
        <w:tc>
          <w:tcPr>
            <w:tcW w:w="347" w:type="dxa"/>
            <w:vMerge w:val="restart"/>
            <w:tcBorders>
              <w:top w:val="nil"/>
              <w:left w:val="nil"/>
              <w:right w:val="nil"/>
            </w:tcBorders>
            <w:shd w:val="clear" w:color="000000" w:fill="002060"/>
            <w:noWrap/>
            <w:textDirection w:val="btLr"/>
            <w:vAlign w:val="center"/>
            <w:hideMark/>
          </w:tcPr>
          <w:p w14:paraId="0C6AE9F2" w14:textId="77777777" w:rsidR="00B60306" w:rsidRPr="00EE764C" w:rsidRDefault="00B60306">
            <w:pPr>
              <w:spacing w:after="0" w:line="240" w:lineRule="auto"/>
              <w:jc w:val="center"/>
              <w:rPr>
                <w:rFonts w:ascii="Montserrat" w:eastAsia="Times New Roman" w:hAnsi="Montserrat" w:cs="Arial"/>
                <w:b/>
                <w:bCs/>
                <w:i/>
                <w:iCs/>
                <w:color w:val="FFFFFF"/>
                <w:sz w:val="16"/>
                <w:szCs w:val="16"/>
                <w:lang w:eastAsia="es-CO"/>
              </w:rPr>
            </w:pPr>
            <w:r w:rsidRPr="00EE764C">
              <w:rPr>
                <w:rFonts w:ascii="Montserrat" w:eastAsia="Times New Roman" w:hAnsi="Montserrat" w:cs="Arial"/>
                <w:b/>
                <w:bCs/>
                <w:i/>
                <w:iCs/>
                <w:color w:val="FFFFFF"/>
                <w:sz w:val="16"/>
                <w:szCs w:val="16"/>
                <w:lang w:eastAsia="es-CO"/>
              </w:rPr>
              <w:t>Aspectos Positivos</w:t>
            </w:r>
          </w:p>
        </w:tc>
        <w:tc>
          <w:tcPr>
            <w:tcW w:w="220" w:type="dxa"/>
            <w:vMerge w:val="restart"/>
            <w:tcBorders>
              <w:top w:val="nil"/>
              <w:left w:val="nil"/>
              <w:right w:val="nil"/>
            </w:tcBorders>
            <w:shd w:val="clear" w:color="auto" w:fill="auto"/>
            <w:noWrap/>
            <w:vAlign w:val="center"/>
            <w:hideMark/>
          </w:tcPr>
          <w:p w14:paraId="7C9DA9A6" w14:textId="77777777" w:rsidR="00B60306" w:rsidRPr="00EE764C" w:rsidRDefault="00B60306">
            <w:pPr>
              <w:spacing w:after="0" w:line="240" w:lineRule="auto"/>
              <w:jc w:val="center"/>
              <w:rPr>
                <w:rFonts w:ascii="Montserrat" w:eastAsia="Times New Roman" w:hAnsi="Montserrat" w:cs="Arial"/>
                <w:b/>
                <w:bCs/>
                <w:i/>
                <w:iCs/>
                <w:color w:val="FFFFFF"/>
                <w:sz w:val="16"/>
                <w:szCs w:val="16"/>
                <w:lang w:eastAsia="es-CO"/>
              </w:rPr>
            </w:pPr>
          </w:p>
        </w:tc>
        <w:tc>
          <w:tcPr>
            <w:tcW w:w="438" w:type="dxa"/>
            <w:tcBorders>
              <w:top w:val="single" w:sz="4" w:space="0" w:color="A9D08E"/>
              <w:left w:val="single" w:sz="4" w:space="0" w:color="A9D08E"/>
              <w:bottom w:val="single" w:sz="4" w:space="0" w:color="A9D08E"/>
              <w:right w:val="nil"/>
            </w:tcBorders>
            <w:shd w:val="clear" w:color="70AD47" w:fill="70AD47"/>
            <w:noWrap/>
            <w:vAlign w:val="center"/>
            <w:hideMark/>
          </w:tcPr>
          <w:p w14:paraId="4782431C"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w:t>
            </w:r>
          </w:p>
        </w:tc>
        <w:tc>
          <w:tcPr>
            <w:tcW w:w="3380" w:type="dxa"/>
            <w:tcBorders>
              <w:top w:val="single" w:sz="4" w:space="0" w:color="A9D08E"/>
              <w:left w:val="nil"/>
              <w:bottom w:val="single" w:sz="4" w:space="0" w:color="A9D08E"/>
              <w:right w:val="single" w:sz="4" w:space="0" w:color="A9D08E"/>
            </w:tcBorders>
            <w:shd w:val="clear" w:color="70AD47" w:fill="70AD47"/>
            <w:noWrap/>
            <w:vAlign w:val="center"/>
            <w:hideMark/>
          </w:tcPr>
          <w:p w14:paraId="6B55621C"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Fortalezas</w:t>
            </w:r>
          </w:p>
        </w:tc>
        <w:tc>
          <w:tcPr>
            <w:tcW w:w="163" w:type="dxa"/>
            <w:vMerge/>
            <w:tcBorders>
              <w:left w:val="nil"/>
              <w:right w:val="nil"/>
            </w:tcBorders>
            <w:shd w:val="clear" w:color="auto" w:fill="auto"/>
            <w:noWrap/>
            <w:vAlign w:val="center"/>
            <w:hideMark/>
          </w:tcPr>
          <w:p w14:paraId="45A1BD50"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5B9BD5" w:fill="5B9BD5"/>
            <w:noWrap/>
            <w:vAlign w:val="center"/>
            <w:hideMark/>
          </w:tcPr>
          <w:p w14:paraId="68E88AB0"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w:t>
            </w:r>
          </w:p>
        </w:tc>
        <w:tc>
          <w:tcPr>
            <w:tcW w:w="4016" w:type="dxa"/>
            <w:tcBorders>
              <w:top w:val="single" w:sz="4" w:space="0" w:color="9BC2E6"/>
              <w:left w:val="nil"/>
              <w:bottom w:val="single" w:sz="4" w:space="0" w:color="9BC2E6"/>
              <w:right w:val="single" w:sz="4" w:space="0" w:color="9BC2E6"/>
            </w:tcBorders>
            <w:shd w:val="clear" w:color="5B9BD5" w:fill="5B9BD5"/>
            <w:noWrap/>
            <w:vAlign w:val="center"/>
            <w:hideMark/>
          </w:tcPr>
          <w:p w14:paraId="3C1D7FF8"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Oportunidades</w:t>
            </w:r>
          </w:p>
        </w:tc>
      </w:tr>
      <w:tr w:rsidR="00B60306" w:rsidRPr="00E06E48" w14:paraId="34721678" w14:textId="77777777" w:rsidTr="00AA1075">
        <w:trPr>
          <w:trHeight w:val="119"/>
        </w:trPr>
        <w:tc>
          <w:tcPr>
            <w:tcW w:w="347" w:type="dxa"/>
            <w:vMerge/>
            <w:tcBorders>
              <w:left w:val="nil"/>
              <w:right w:val="nil"/>
            </w:tcBorders>
            <w:vAlign w:val="center"/>
            <w:hideMark/>
          </w:tcPr>
          <w:p w14:paraId="20F65050"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tcBorders>
              <w:left w:val="nil"/>
              <w:right w:val="nil"/>
            </w:tcBorders>
            <w:shd w:val="clear" w:color="auto" w:fill="auto"/>
            <w:noWrap/>
            <w:vAlign w:val="center"/>
            <w:hideMark/>
          </w:tcPr>
          <w:p w14:paraId="2473D06D" w14:textId="77777777" w:rsidR="00B60306" w:rsidRPr="00EE764C" w:rsidRDefault="00B60306">
            <w:pPr>
              <w:spacing w:after="0" w:line="240" w:lineRule="auto"/>
              <w:jc w:val="center"/>
              <w:rPr>
                <w:rFonts w:ascii="Montserrat" w:eastAsia="Times New Roman" w:hAnsi="Montserrat" w:cs="Arial"/>
                <w:b/>
                <w:bCs/>
                <w:color w:val="FFFFFF"/>
                <w:sz w:val="16"/>
                <w:szCs w:val="16"/>
                <w:lang w:eastAsia="es-CO"/>
              </w:rPr>
            </w:pPr>
          </w:p>
        </w:tc>
        <w:tc>
          <w:tcPr>
            <w:tcW w:w="438" w:type="dxa"/>
            <w:tcBorders>
              <w:top w:val="single" w:sz="4" w:space="0" w:color="A9D08E"/>
              <w:left w:val="single" w:sz="4" w:space="0" w:color="A9D08E"/>
              <w:bottom w:val="single" w:sz="4" w:space="0" w:color="A9D08E"/>
              <w:right w:val="nil"/>
            </w:tcBorders>
            <w:shd w:val="clear" w:color="E2EFDA" w:fill="E2EFDA"/>
            <w:noWrap/>
            <w:vAlign w:val="center"/>
            <w:hideMark/>
          </w:tcPr>
          <w:p w14:paraId="0A0FA464"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1</w:t>
            </w:r>
          </w:p>
        </w:tc>
        <w:tc>
          <w:tcPr>
            <w:tcW w:w="3380" w:type="dxa"/>
            <w:tcBorders>
              <w:top w:val="single" w:sz="4" w:space="0" w:color="A9D08E"/>
              <w:left w:val="nil"/>
              <w:bottom w:val="single" w:sz="4" w:space="0" w:color="A9D08E"/>
              <w:right w:val="single" w:sz="4" w:space="0" w:color="A9D08E"/>
            </w:tcBorders>
            <w:shd w:val="clear" w:color="E2EFDA" w:fill="E2EFDA"/>
            <w:vAlign w:val="center"/>
          </w:tcPr>
          <w:p w14:paraId="15224C0D"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Contar con el servicio de nube Microsoft Azure.</w:t>
            </w:r>
          </w:p>
        </w:tc>
        <w:tc>
          <w:tcPr>
            <w:tcW w:w="163" w:type="dxa"/>
            <w:vMerge/>
            <w:tcBorders>
              <w:left w:val="nil"/>
              <w:right w:val="nil"/>
            </w:tcBorders>
            <w:shd w:val="clear" w:color="auto" w:fill="auto"/>
            <w:noWrap/>
            <w:vAlign w:val="center"/>
            <w:hideMark/>
          </w:tcPr>
          <w:p w14:paraId="5FCC3948"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DDEBF7" w:fill="DDEBF7"/>
            <w:noWrap/>
            <w:vAlign w:val="center"/>
            <w:hideMark/>
          </w:tcPr>
          <w:p w14:paraId="38BE5F97"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1</w:t>
            </w:r>
          </w:p>
        </w:tc>
        <w:tc>
          <w:tcPr>
            <w:tcW w:w="4016" w:type="dxa"/>
            <w:tcBorders>
              <w:top w:val="single" w:sz="4" w:space="0" w:color="9BC2E6"/>
              <w:left w:val="nil"/>
              <w:bottom w:val="single" w:sz="4" w:space="0" w:color="9BC2E6"/>
              <w:right w:val="single" w:sz="4" w:space="0" w:color="9BC2E6"/>
            </w:tcBorders>
            <w:shd w:val="clear" w:color="DDEBF7" w:fill="DDEBF7"/>
            <w:vAlign w:val="center"/>
          </w:tcPr>
          <w:p w14:paraId="7A65F4ED" w14:textId="77777777" w:rsidR="00B60306" w:rsidRPr="00EE764C" w:rsidRDefault="00B60306">
            <w:pPr>
              <w:spacing w:after="0" w:line="240" w:lineRule="auto"/>
              <w:rPr>
                <w:rFonts w:ascii="Montserrat" w:hAnsi="Montserrat" w:cs="Arial"/>
                <w:sz w:val="16"/>
                <w:szCs w:val="16"/>
              </w:rPr>
            </w:pPr>
            <w:r w:rsidRPr="00EE764C">
              <w:rPr>
                <w:rFonts w:ascii="Montserrat" w:hAnsi="Montserrat" w:cs="Arial"/>
                <w:sz w:val="16"/>
                <w:szCs w:val="16"/>
              </w:rPr>
              <w:t>Fortalecimiento análisis y escaneo proactivo de vulnerabilidades de los Sistemas de Información y plataformas tecnológicas.</w:t>
            </w:r>
          </w:p>
        </w:tc>
      </w:tr>
      <w:tr w:rsidR="00B60306" w:rsidRPr="00E06E48" w14:paraId="364E1DE4" w14:textId="77777777" w:rsidTr="00AA1075">
        <w:trPr>
          <w:trHeight w:val="464"/>
        </w:trPr>
        <w:tc>
          <w:tcPr>
            <w:tcW w:w="347" w:type="dxa"/>
            <w:vMerge/>
            <w:tcBorders>
              <w:left w:val="nil"/>
              <w:right w:val="nil"/>
            </w:tcBorders>
            <w:vAlign w:val="center"/>
            <w:hideMark/>
          </w:tcPr>
          <w:p w14:paraId="17D4C280"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tcBorders>
              <w:left w:val="nil"/>
              <w:right w:val="nil"/>
            </w:tcBorders>
            <w:shd w:val="clear" w:color="auto" w:fill="auto"/>
            <w:noWrap/>
            <w:vAlign w:val="center"/>
            <w:hideMark/>
          </w:tcPr>
          <w:p w14:paraId="58367839"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tcBorders>
              <w:top w:val="single" w:sz="4" w:space="0" w:color="A9D08E"/>
              <w:left w:val="single" w:sz="4" w:space="0" w:color="A9D08E"/>
              <w:bottom w:val="single" w:sz="4" w:space="0" w:color="A9D08E"/>
              <w:right w:val="nil"/>
            </w:tcBorders>
            <w:shd w:val="clear" w:color="auto" w:fill="auto"/>
            <w:noWrap/>
            <w:vAlign w:val="center"/>
            <w:hideMark/>
          </w:tcPr>
          <w:p w14:paraId="3CAF06BD"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2</w:t>
            </w:r>
          </w:p>
        </w:tc>
        <w:tc>
          <w:tcPr>
            <w:tcW w:w="3380" w:type="dxa"/>
            <w:tcBorders>
              <w:top w:val="single" w:sz="4" w:space="0" w:color="A9D08E"/>
              <w:left w:val="nil"/>
              <w:bottom w:val="single" w:sz="4" w:space="0" w:color="A9D08E"/>
              <w:right w:val="single" w:sz="4" w:space="0" w:color="A9D08E"/>
            </w:tcBorders>
            <w:shd w:val="clear" w:color="auto" w:fill="auto"/>
            <w:vAlign w:val="center"/>
          </w:tcPr>
          <w:p w14:paraId="21A246F2"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Contar con el servicio de nube Microsoft Azure.</w:t>
            </w:r>
          </w:p>
        </w:tc>
        <w:tc>
          <w:tcPr>
            <w:tcW w:w="163" w:type="dxa"/>
            <w:vMerge/>
            <w:tcBorders>
              <w:left w:val="nil"/>
              <w:right w:val="nil"/>
            </w:tcBorders>
            <w:shd w:val="clear" w:color="auto" w:fill="auto"/>
            <w:noWrap/>
            <w:vAlign w:val="center"/>
            <w:hideMark/>
          </w:tcPr>
          <w:p w14:paraId="698873EC"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auto" w:fill="auto"/>
            <w:noWrap/>
            <w:vAlign w:val="center"/>
            <w:hideMark/>
          </w:tcPr>
          <w:p w14:paraId="32D425E9"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2</w:t>
            </w:r>
          </w:p>
        </w:tc>
        <w:tc>
          <w:tcPr>
            <w:tcW w:w="4016" w:type="dxa"/>
            <w:tcBorders>
              <w:top w:val="single" w:sz="4" w:space="0" w:color="9BC2E6"/>
              <w:left w:val="nil"/>
              <w:bottom w:val="single" w:sz="4" w:space="0" w:color="9BC2E6"/>
              <w:right w:val="single" w:sz="4" w:space="0" w:color="9BC2E6"/>
            </w:tcBorders>
            <w:shd w:val="clear" w:color="auto" w:fill="auto"/>
            <w:vAlign w:val="center"/>
          </w:tcPr>
          <w:p w14:paraId="0FBF3B2E" w14:textId="77777777" w:rsidR="00B60306" w:rsidRPr="00EE764C" w:rsidRDefault="00B60306">
            <w:pPr>
              <w:spacing w:after="0" w:line="240" w:lineRule="auto"/>
              <w:rPr>
                <w:rFonts w:ascii="Montserrat" w:hAnsi="Montserrat" w:cs="Arial"/>
                <w:sz w:val="16"/>
                <w:szCs w:val="16"/>
              </w:rPr>
            </w:pPr>
            <w:r w:rsidRPr="00EE764C">
              <w:rPr>
                <w:rFonts w:ascii="Montserrat" w:hAnsi="Montserrat" w:cs="Arial"/>
                <w:sz w:val="16"/>
                <w:szCs w:val="16"/>
              </w:rPr>
              <w:t>Fortalecimiento análisis y escaneo proactivo de vulnerabilidades de los Sistemas de Información y plataformas tecnológicas.</w:t>
            </w:r>
          </w:p>
        </w:tc>
      </w:tr>
      <w:tr w:rsidR="00B60306" w:rsidRPr="00E06E48" w14:paraId="176A66C3" w14:textId="77777777" w:rsidTr="00AA1075">
        <w:trPr>
          <w:trHeight w:val="277"/>
        </w:trPr>
        <w:tc>
          <w:tcPr>
            <w:tcW w:w="347" w:type="dxa"/>
            <w:vMerge/>
            <w:tcBorders>
              <w:left w:val="nil"/>
              <w:right w:val="nil"/>
            </w:tcBorders>
            <w:vAlign w:val="center"/>
            <w:hideMark/>
          </w:tcPr>
          <w:p w14:paraId="6DDD86EC"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tcBorders>
              <w:left w:val="nil"/>
              <w:right w:val="nil"/>
            </w:tcBorders>
            <w:shd w:val="clear" w:color="auto" w:fill="auto"/>
            <w:noWrap/>
            <w:vAlign w:val="center"/>
            <w:hideMark/>
          </w:tcPr>
          <w:p w14:paraId="668DF66E"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tcBorders>
              <w:top w:val="single" w:sz="4" w:space="0" w:color="A9D08E"/>
              <w:left w:val="single" w:sz="4" w:space="0" w:color="A9D08E"/>
              <w:bottom w:val="single" w:sz="4" w:space="0" w:color="A9D08E"/>
              <w:right w:val="nil"/>
            </w:tcBorders>
            <w:shd w:val="clear" w:color="E2EFDA" w:fill="E2EFDA"/>
            <w:noWrap/>
            <w:vAlign w:val="center"/>
            <w:hideMark/>
          </w:tcPr>
          <w:p w14:paraId="6F33CCF9"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3</w:t>
            </w:r>
          </w:p>
        </w:tc>
        <w:tc>
          <w:tcPr>
            <w:tcW w:w="3380" w:type="dxa"/>
            <w:tcBorders>
              <w:top w:val="single" w:sz="4" w:space="0" w:color="A9D08E"/>
              <w:left w:val="nil"/>
              <w:bottom w:val="single" w:sz="4" w:space="0" w:color="A9D08E"/>
              <w:right w:val="single" w:sz="4" w:space="0" w:color="A9D08E"/>
            </w:tcBorders>
            <w:shd w:val="clear" w:color="E2EFDA" w:fill="E2EFDA"/>
            <w:vAlign w:val="center"/>
          </w:tcPr>
          <w:p w14:paraId="314B65B1" w14:textId="4614BF81"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 xml:space="preserve">Contar con un Sistema de Almacenamiento en </w:t>
            </w:r>
            <w:proofErr w:type="spellStart"/>
            <w:r w:rsidRPr="00EE764C">
              <w:rPr>
                <w:rFonts w:ascii="Montserrat" w:hAnsi="Montserrat" w:cs="Arial"/>
                <w:sz w:val="16"/>
                <w:szCs w:val="16"/>
              </w:rPr>
              <w:t>On</w:t>
            </w:r>
            <w:r w:rsidR="00FB00AE">
              <w:rPr>
                <w:rFonts w:ascii="Montserrat" w:hAnsi="Montserrat" w:cs="Arial"/>
                <w:sz w:val="16"/>
                <w:szCs w:val="16"/>
              </w:rPr>
              <w:t>p</w:t>
            </w:r>
            <w:r w:rsidRPr="00EE764C">
              <w:rPr>
                <w:rFonts w:ascii="Montserrat" w:hAnsi="Montserrat" w:cs="Arial"/>
                <w:sz w:val="16"/>
                <w:szCs w:val="16"/>
              </w:rPr>
              <w:t>remise</w:t>
            </w:r>
            <w:proofErr w:type="spellEnd"/>
            <w:r w:rsidRPr="00EE764C">
              <w:rPr>
                <w:rFonts w:ascii="Montserrat" w:hAnsi="Montserrat" w:cs="Arial"/>
                <w:sz w:val="16"/>
                <w:szCs w:val="16"/>
              </w:rPr>
              <w:t xml:space="preserve"> actualizado.</w:t>
            </w:r>
          </w:p>
        </w:tc>
        <w:tc>
          <w:tcPr>
            <w:tcW w:w="163" w:type="dxa"/>
            <w:vMerge/>
            <w:tcBorders>
              <w:left w:val="nil"/>
              <w:right w:val="nil"/>
            </w:tcBorders>
            <w:shd w:val="clear" w:color="auto" w:fill="auto"/>
            <w:noWrap/>
            <w:vAlign w:val="center"/>
            <w:hideMark/>
          </w:tcPr>
          <w:p w14:paraId="34890D3F"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DDEBF7" w:fill="DDEBF7"/>
            <w:noWrap/>
            <w:vAlign w:val="center"/>
            <w:hideMark/>
          </w:tcPr>
          <w:p w14:paraId="08CDEA7B"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3</w:t>
            </w:r>
          </w:p>
        </w:tc>
        <w:tc>
          <w:tcPr>
            <w:tcW w:w="4016" w:type="dxa"/>
            <w:tcBorders>
              <w:top w:val="single" w:sz="4" w:space="0" w:color="9BC2E6"/>
              <w:left w:val="nil"/>
              <w:bottom w:val="single" w:sz="4" w:space="0" w:color="9BC2E6"/>
              <w:right w:val="single" w:sz="4" w:space="0" w:color="9BC2E6"/>
            </w:tcBorders>
            <w:shd w:val="clear" w:color="DDEBF7" w:fill="DDEBF7"/>
            <w:vAlign w:val="center"/>
          </w:tcPr>
          <w:p w14:paraId="5EA913D3" w14:textId="171E7F5D" w:rsidR="00B60306" w:rsidRPr="00EE764C" w:rsidRDefault="00B60306">
            <w:pPr>
              <w:spacing w:after="0" w:line="240" w:lineRule="auto"/>
              <w:rPr>
                <w:rFonts w:ascii="Montserrat" w:hAnsi="Montserrat" w:cs="Arial"/>
                <w:sz w:val="16"/>
                <w:szCs w:val="16"/>
              </w:rPr>
            </w:pPr>
            <w:r w:rsidRPr="00EE764C">
              <w:rPr>
                <w:rFonts w:ascii="Montserrat" w:hAnsi="Montserrat" w:cs="Arial"/>
                <w:sz w:val="16"/>
                <w:szCs w:val="16"/>
              </w:rPr>
              <w:t xml:space="preserve">Optimización sistema de almacenamiento </w:t>
            </w:r>
            <w:proofErr w:type="spellStart"/>
            <w:r w:rsidRPr="00EE764C">
              <w:rPr>
                <w:rFonts w:ascii="Montserrat" w:hAnsi="Montserrat" w:cs="Arial"/>
                <w:sz w:val="16"/>
                <w:szCs w:val="16"/>
              </w:rPr>
              <w:t>On</w:t>
            </w:r>
            <w:r w:rsidR="00FB00AE">
              <w:rPr>
                <w:rFonts w:ascii="Montserrat" w:hAnsi="Montserrat" w:cs="Arial"/>
                <w:sz w:val="16"/>
                <w:szCs w:val="16"/>
              </w:rPr>
              <w:t>p</w:t>
            </w:r>
            <w:r w:rsidRPr="00EE764C">
              <w:rPr>
                <w:rFonts w:ascii="Montserrat" w:hAnsi="Montserrat" w:cs="Arial"/>
                <w:sz w:val="16"/>
                <w:szCs w:val="16"/>
              </w:rPr>
              <w:t>remise</w:t>
            </w:r>
            <w:proofErr w:type="spellEnd"/>
          </w:p>
        </w:tc>
      </w:tr>
      <w:tr w:rsidR="00B60306" w:rsidRPr="00E06E48" w14:paraId="1889F4CD" w14:textId="77777777" w:rsidTr="00AA1075">
        <w:trPr>
          <w:trHeight w:val="229"/>
        </w:trPr>
        <w:tc>
          <w:tcPr>
            <w:tcW w:w="347" w:type="dxa"/>
            <w:vMerge/>
            <w:tcBorders>
              <w:left w:val="nil"/>
              <w:right w:val="nil"/>
            </w:tcBorders>
            <w:vAlign w:val="center"/>
            <w:hideMark/>
          </w:tcPr>
          <w:p w14:paraId="67F509E6"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tcBorders>
              <w:left w:val="nil"/>
              <w:right w:val="nil"/>
            </w:tcBorders>
            <w:shd w:val="clear" w:color="auto" w:fill="auto"/>
            <w:noWrap/>
            <w:vAlign w:val="center"/>
            <w:hideMark/>
          </w:tcPr>
          <w:p w14:paraId="3E89AC33"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tcBorders>
              <w:top w:val="single" w:sz="4" w:space="0" w:color="A9D08E"/>
              <w:left w:val="single" w:sz="4" w:space="0" w:color="A9D08E"/>
              <w:bottom w:val="single" w:sz="4" w:space="0" w:color="A9D08E"/>
              <w:right w:val="nil"/>
            </w:tcBorders>
            <w:shd w:val="clear" w:color="auto" w:fill="auto"/>
            <w:noWrap/>
            <w:vAlign w:val="center"/>
            <w:hideMark/>
          </w:tcPr>
          <w:p w14:paraId="429FECBB"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4</w:t>
            </w:r>
          </w:p>
        </w:tc>
        <w:tc>
          <w:tcPr>
            <w:tcW w:w="3380" w:type="dxa"/>
            <w:tcBorders>
              <w:top w:val="single" w:sz="4" w:space="0" w:color="A9D08E"/>
              <w:left w:val="nil"/>
              <w:bottom w:val="single" w:sz="4" w:space="0" w:color="A9D08E"/>
              <w:right w:val="single" w:sz="4" w:space="0" w:color="A9D08E"/>
            </w:tcBorders>
            <w:shd w:val="clear" w:color="auto" w:fill="auto"/>
            <w:vAlign w:val="center"/>
          </w:tcPr>
          <w:p w14:paraId="0C49915C"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Contar con una plataforma de Antivirus actualizada.</w:t>
            </w:r>
          </w:p>
        </w:tc>
        <w:tc>
          <w:tcPr>
            <w:tcW w:w="163" w:type="dxa"/>
            <w:vMerge/>
            <w:tcBorders>
              <w:left w:val="nil"/>
              <w:right w:val="nil"/>
            </w:tcBorders>
            <w:shd w:val="clear" w:color="auto" w:fill="auto"/>
            <w:noWrap/>
            <w:vAlign w:val="center"/>
            <w:hideMark/>
          </w:tcPr>
          <w:p w14:paraId="7D5A3E93"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auto" w:fill="auto"/>
            <w:noWrap/>
            <w:vAlign w:val="center"/>
            <w:hideMark/>
          </w:tcPr>
          <w:p w14:paraId="0A1F8A89"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4</w:t>
            </w:r>
          </w:p>
        </w:tc>
        <w:tc>
          <w:tcPr>
            <w:tcW w:w="4016" w:type="dxa"/>
            <w:tcBorders>
              <w:top w:val="single" w:sz="4" w:space="0" w:color="9BC2E6"/>
              <w:left w:val="nil"/>
              <w:bottom w:val="single" w:sz="4" w:space="0" w:color="9BC2E6"/>
              <w:right w:val="single" w:sz="4" w:space="0" w:color="9BC2E6"/>
            </w:tcBorders>
            <w:shd w:val="clear" w:color="auto" w:fill="auto"/>
            <w:vAlign w:val="center"/>
          </w:tcPr>
          <w:p w14:paraId="77126A6E"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Fortalecimiento en el uso y apropiación de las tecnologías de información (TI)</w:t>
            </w:r>
          </w:p>
        </w:tc>
      </w:tr>
      <w:tr w:rsidR="00B60306" w:rsidRPr="00E06E48" w14:paraId="7F70B7C4" w14:textId="77777777" w:rsidTr="00AA1075">
        <w:trPr>
          <w:trHeight w:val="275"/>
        </w:trPr>
        <w:tc>
          <w:tcPr>
            <w:tcW w:w="347" w:type="dxa"/>
            <w:vMerge/>
            <w:tcBorders>
              <w:left w:val="nil"/>
              <w:right w:val="nil"/>
            </w:tcBorders>
            <w:vAlign w:val="center"/>
            <w:hideMark/>
          </w:tcPr>
          <w:p w14:paraId="7F81133E"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tcBorders>
              <w:left w:val="nil"/>
              <w:right w:val="nil"/>
            </w:tcBorders>
            <w:shd w:val="clear" w:color="auto" w:fill="auto"/>
            <w:noWrap/>
            <w:vAlign w:val="center"/>
            <w:hideMark/>
          </w:tcPr>
          <w:p w14:paraId="15CC2943"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tcBorders>
              <w:top w:val="single" w:sz="4" w:space="0" w:color="A9D08E"/>
              <w:left w:val="single" w:sz="4" w:space="0" w:color="A9D08E"/>
              <w:bottom w:val="single" w:sz="4" w:space="0" w:color="A9D08E"/>
              <w:right w:val="nil"/>
            </w:tcBorders>
            <w:shd w:val="clear" w:color="E2EFDA" w:fill="E2EFDA"/>
            <w:noWrap/>
            <w:vAlign w:val="center"/>
            <w:hideMark/>
          </w:tcPr>
          <w:p w14:paraId="5457AD01"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5</w:t>
            </w:r>
          </w:p>
        </w:tc>
        <w:tc>
          <w:tcPr>
            <w:tcW w:w="3380" w:type="dxa"/>
            <w:tcBorders>
              <w:top w:val="single" w:sz="4" w:space="0" w:color="A9D08E"/>
              <w:left w:val="nil"/>
              <w:bottom w:val="single" w:sz="4" w:space="0" w:color="A9D08E"/>
              <w:right w:val="single" w:sz="4" w:space="0" w:color="A9D08E"/>
            </w:tcBorders>
            <w:shd w:val="clear" w:color="E2EFDA" w:fill="E2EFDA"/>
            <w:noWrap/>
            <w:vAlign w:val="center"/>
          </w:tcPr>
          <w:p w14:paraId="4294EC02"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Contar con una plataforma de Antivirus actualizada.</w:t>
            </w:r>
          </w:p>
        </w:tc>
        <w:tc>
          <w:tcPr>
            <w:tcW w:w="163" w:type="dxa"/>
            <w:vMerge/>
            <w:tcBorders>
              <w:left w:val="nil"/>
              <w:right w:val="nil"/>
            </w:tcBorders>
            <w:shd w:val="clear" w:color="auto" w:fill="auto"/>
            <w:noWrap/>
            <w:vAlign w:val="center"/>
            <w:hideMark/>
          </w:tcPr>
          <w:p w14:paraId="662EF11A"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DDEBF7" w:fill="DDEBF7"/>
            <w:noWrap/>
            <w:vAlign w:val="center"/>
            <w:hideMark/>
          </w:tcPr>
          <w:p w14:paraId="31E44D42"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5</w:t>
            </w:r>
          </w:p>
        </w:tc>
        <w:tc>
          <w:tcPr>
            <w:tcW w:w="4016" w:type="dxa"/>
            <w:tcBorders>
              <w:top w:val="single" w:sz="4" w:space="0" w:color="9BC2E6"/>
              <w:left w:val="nil"/>
              <w:bottom w:val="single" w:sz="4" w:space="0" w:color="9BC2E6"/>
              <w:right w:val="single" w:sz="4" w:space="0" w:color="9BC2E6"/>
            </w:tcBorders>
            <w:shd w:val="clear" w:color="DDEBF7" w:fill="DDEBF7"/>
            <w:vAlign w:val="center"/>
          </w:tcPr>
          <w:p w14:paraId="1E74BC83"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Desarrollar y fortalecer el catálogo de servicios para la atención de incidentes y requerimientos.</w:t>
            </w:r>
          </w:p>
        </w:tc>
      </w:tr>
      <w:tr w:rsidR="00B60306" w:rsidRPr="00E06E48" w14:paraId="7AB82502" w14:textId="77777777" w:rsidTr="00AA1075">
        <w:trPr>
          <w:trHeight w:val="415"/>
        </w:trPr>
        <w:tc>
          <w:tcPr>
            <w:tcW w:w="347" w:type="dxa"/>
            <w:vMerge/>
            <w:tcBorders>
              <w:left w:val="nil"/>
              <w:right w:val="nil"/>
            </w:tcBorders>
            <w:vAlign w:val="center"/>
            <w:hideMark/>
          </w:tcPr>
          <w:p w14:paraId="2246D3AA"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tcBorders>
              <w:left w:val="nil"/>
              <w:right w:val="nil"/>
            </w:tcBorders>
            <w:shd w:val="clear" w:color="auto" w:fill="auto"/>
            <w:noWrap/>
            <w:vAlign w:val="center"/>
            <w:hideMark/>
          </w:tcPr>
          <w:p w14:paraId="1232E52C"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tcBorders>
              <w:top w:val="single" w:sz="4" w:space="0" w:color="A9D08E"/>
              <w:left w:val="single" w:sz="4" w:space="0" w:color="A9D08E"/>
              <w:bottom w:val="single" w:sz="4" w:space="0" w:color="A9D08E"/>
              <w:right w:val="nil"/>
            </w:tcBorders>
            <w:shd w:val="clear" w:color="auto" w:fill="auto"/>
            <w:noWrap/>
            <w:vAlign w:val="center"/>
            <w:hideMark/>
          </w:tcPr>
          <w:p w14:paraId="458E763E"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6</w:t>
            </w:r>
          </w:p>
        </w:tc>
        <w:tc>
          <w:tcPr>
            <w:tcW w:w="3380" w:type="dxa"/>
            <w:tcBorders>
              <w:top w:val="single" w:sz="4" w:space="0" w:color="A9D08E"/>
              <w:left w:val="nil"/>
              <w:bottom w:val="single" w:sz="4" w:space="0" w:color="A9D08E"/>
              <w:right w:val="single" w:sz="4" w:space="0" w:color="A9D08E"/>
            </w:tcBorders>
            <w:shd w:val="clear" w:color="auto" w:fill="auto"/>
            <w:vAlign w:val="center"/>
          </w:tcPr>
          <w:p w14:paraId="055AF747"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Contar con contratos de soporte vigentes para las diferentes plataformas tecnológicas.</w:t>
            </w:r>
          </w:p>
        </w:tc>
        <w:tc>
          <w:tcPr>
            <w:tcW w:w="163" w:type="dxa"/>
            <w:vMerge/>
            <w:tcBorders>
              <w:left w:val="nil"/>
              <w:right w:val="nil"/>
            </w:tcBorders>
            <w:shd w:val="clear" w:color="auto" w:fill="auto"/>
            <w:noWrap/>
            <w:vAlign w:val="center"/>
            <w:hideMark/>
          </w:tcPr>
          <w:p w14:paraId="0DCD0E9A"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auto" w:fill="auto"/>
            <w:noWrap/>
            <w:vAlign w:val="center"/>
            <w:hideMark/>
          </w:tcPr>
          <w:p w14:paraId="0EB5D914"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6</w:t>
            </w:r>
          </w:p>
        </w:tc>
        <w:tc>
          <w:tcPr>
            <w:tcW w:w="4016" w:type="dxa"/>
            <w:tcBorders>
              <w:top w:val="single" w:sz="4" w:space="0" w:color="9BC2E6"/>
              <w:left w:val="nil"/>
              <w:bottom w:val="single" w:sz="4" w:space="0" w:color="9BC2E6"/>
              <w:right w:val="single" w:sz="4" w:space="0" w:color="9BC2E6"/>
            </w:tcBorders>
            <w:shd w:val="clear" w:color="auto" w:fill="auto"/>
            <w:vAlign w:val="center"/>
          </w:tcPr>
          <w:p w14:paraId="71559168"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Ajustar los ANS de acuerdo con el aprendizaje adquirido por el equipo</w:t>
            </w:r>
          </w:p>
        </w:tc>
      </w:tr>
      <w:tr w:rsidR="00B60306" w:rsidRPr="00E06E48" w14:paraId="1A573323" w14:textId="77777777" w:rsidTr="00AA1075">
        <w:trPr>
          <w:trHeight w:val="415"/>
        </w:trPr>
        <w:tc>
          <w:tcPr>
            <w:tcW w:w="347" w:type="dxa"/>
            <w:vMerge/>
            <w:tcBorders>
              <w:left w:val="nil"/>
              <w:right w:val="nil"/>
            </w:tcBorders>
            <w:vAlign w:val="center"/>
          </w:tcPr>
          <w:p w14:paraId="0570C307"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tcBorders>
              <w:left w:val="nil"/>
              <w:right w:val="nil"/>
            </w:tcBorders>
            <w:shd w:val="clear" w:color="auto" w:fill="auto"/>
            <w:noWrap/>
            <w:vAlign w:val="center"/>
          </w:tcPr>
          <w:p w14:paraId="51F69C6A"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tcBorders>
              <w:top w:val="single" w:sz="4" w:space="0" w:color="A9D08E"/>
              <w:left w:val="single" w:sz="4" w:space="0" w:color="A9D08E"/>
              <w:bottom w:val="single" w:sz="4" w:space="0" w:color="A9D08E"/>
              <w:right w:val="nil"/>
            </w:tcBorders>
            <w:shd w:val="clear" w:color="auto" w:fill="E2EFD9" w:themeFill="accent6" w:themeFillTint="33"/>
            <w:noWrap/>
            <w:vAlign w:val="center"/>
          </w:tcPr>
          <w:p w14:paraId="7CDB632C"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7</w:t>
            </w:r>
          </w:p>
        </w:tc>
        <w:tc>
          <w:tcPr>
            <w:tcW w:w="3380" w:type="dxa"/>
            <w:tcBorders>
              <w:top w:val="single" w:sz="4" w:space="0" w:color="A9D08E"/>
              <w:left w:val="nil"/>
              <w:bottom w:val="single" w:sz="4" w:space="0" w:color="A9D08E"/>
              <w:right w:val="single" w:sz="4" w:space="0" w:color="A9D08E"/>
            </w:tcBorders>
            <w:shd w:val="clear" w:color="auto" w:fill="E2EFD9" w:themeFill="accent6" w:themeFillTint="33"/>
            <w:vAlign w:val="center"/>
          </w:tcPr>
          <w:p w14:paraId="077898EE" w14:textId="77777777" w:rsidR="00B60306" w:rsidRPr="00EE764C" w:rsidRDefault="00B60306">
            <w:pPr>
              <w:spacing w:after="0" w:line="240" w:lineRule="auto"/>
              <w:rPr>
                <w:rFonts w:ascii="Montserrat" w:hAnsi="Montserrat" w:cs="Arial"/>
                <w:sz w:val="16"/>
                <w:szCs w:val="16"/>
              </w:rPr>
            </w:pPr>
            <w:r w:rsidRPr="00EE764C">
              <w:rPr>
                <w:rFonts w:ascii="Montserrat" w:hAnsi="Montserrat" w:cs="Arial"/>
                <w:sz w:val="16"/>
                <w:szCs w:val="16"/>
              </w:rPr>
              <w:t>Se cuenta con la herramienta de gestión de mesa de servicios TI, para el registro y monitoreo y atención de requerimientos.</w:t>
            </w:r>
          </w:p>
        </w:tc>
        <w:tc>
          <w:tcPr>
            <w:tcW w:w="163" w:type="dxa"/>
            <w:vMerge/>
            <w:tcBorders>
              <w:left w:val="nil"/>
              <w:right w:val="nil"/>
            </w:tcBorders>
            <w:shd w:val="clear" w:color="auto" w:fill="auto"/>
            <w:noWrap/>
            <w:vAlign w:val="center"/>
          </w:tcPr>
          <w:p w14:paraId="388FA55F"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auto" w:fill="DEEAF6" w:themeFill="accent5" w:themeFillTint="33"/>
            <w:noWrap/>
            <w:vAlign w:val="center"/>
          </w:tcPr>
          <w:p w14:paraId="79C80F37"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7</w:t>
            </w:r>
          </w:p>
        </w:tc>
        <w:tc>
          <w:tcPr>
            <w:tcW w:w="4016" w:type="dxa"/>
            <w:tcBorders>
              <w:top w:val="single" w:sz="4" w:space="0" w:color="9BC2E6"/>
              <w:left w:val="nil"/>
              <w:bottom w:val="single" w:sz="4" w:space="0" w:color="9BC2E6"/>
              <w:right w:val="single" w:sz="4" w:space="0" w:color="9BC2E6"/>
            </w:tcBorders>
            <w:shd w:val="clear" w:color="auto" w:fill="DEEAF6" w:themeFill="accent5" w:themeFillTint="33"/>
            <w:vAlign w:val="center"/>
          </w:tcPr>
          <w:p w14:paraId="0AFCABCB"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Optimizar el aprovechamiento de la herramienta de gestión a través de formación al equipo de trabajo y el uso de funcionalidades complementarias</w:t>
            </w:r>
          </w:p>
        </w:tc>
      </w:tr>
      <w:tr w:rsidR="00B60306" w:rsidRPr="00E06E48" w14:paraId="0E852432" w14:textId="77777777" w:rsidTr="00AA1075">
        <w:trPr>
          <w:trHeight w:val="415"/>
        </w:trPr>
        <w:tc>
          <w:tcPr>
            <w:tcW w:w="347" w:type="dxa"/>
            <w:vMerge/>
            <w:tcBorders>
              <w:left w:val="nil"/>
              <w:right w:val="nil"/>
            </w:tcBorders>
            <w:vAlign w:val="center"/>
          </w:tcPr>
          <w:p w14:paraId="1E517585" w14:textId="77777777" w:rsidR="00B60306" w:rsidRPr="00EE764C" w:rsidRDefault="00B60306">
            <w:pPr>
              <w:spacing w:after="0" w:line="240" w:lineRule="auto"/>
              <w:rPr>
                <w:rFonts w:ascii="Montserrat" w:eastAsia="Times New Roman" w:hAnsi="Montserrat" w:cs="Arial"/>
                <w:b/>
                <w:bCs/>
                <w:i/>
                <w:iCs/>
                <w:color w:val="FFFFFF"/>
                <w:sz w:val="16"/>
                <w:szCs w:val="16"/>
                <w:lang w:eastAsia="es-CO"/>
              </w:rPr>
            </w:pPr>
          </w:p>
        </w:tc>
        <w:tc>
          <w:tcPr>
            <w:tcW w:w="220" w:type="dxa"/>
            <w:vMerge/>
            <w:tcBorders>
              <w:left w:val="nil"/>
              <w:right w:val="nil"/>
            </w:tcBorders>
            <w:shd w:val="clear" w:color="auto" w:fill="auto"/>
            <w:noWrap/>
            <w:vAlign w:val="center"/>
          </w:tcPr>
          <w:p w14:paraId="361644CF"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438" w:type="dxa"/>
            <w:tcBorders>
              <w:top w:val="single" w:sz="4" w:space="0" w:color="A9D08E"/>
              <w:left w:val="single" w:sz="4" w:space="0" w:color="A9D08E"/>
              <w:bottom w:val="single" w:sz="4" w:space="0" w:color="A9D08E"/>
              <w:right w:val="nil"/>
            </w:tcBorders>
            <w:shd w:val="clear" w:color="auto" w:fill="auto"/>
            <w:noWrap/>
            <w:vAlign w:val="center"/>
          </w:tcPr>
          <w:p w14:paraId="0F5A9CB5"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8</w:t>
            </w:r>
          </w:p>
        </w:tc>
        <w:tc>
          <w:tcPr>
            <w:tcW w:w="3380" w:type="dxa"/>
            <w:tcBorders>
              <w:top w:val="single" w:sz="4" w:space="0" w:color="A9D08E"/>
              <w:left w:val="nil"/>
              <w:bottom w:val="single" w:sz="4" w:space="0" w:color="A9D08E"/>
              <w:right w:val="single" w:sz="4" w:space="0" w:color="A9D08E"/>
            </w:tcBorders>
            <w:shd w:val="clear" w:color="auto" w:fill="auto"/>
            <w:vAlign w:val="center"/>
          </w:tcPr>
          <w:p w14:paraId="223A87A0" w14:textId="77777777" w:rsidR="00B60306" w:rsidRPr="00EE764C" w:rsidRDefault="00B60306">
            <w:pPr>
              <w:spacing w:after="0" w:line="240" w:lineRule="auto"/>
              <w:rPr>
                <w:rFonts w:ascii="Montserrat" w:hAnsi="Montserrat" w:cs="Arial"/>
                <w:sz w:val="16"/>
                <w:szCs w:val="16"/>
              </w:rPr>
            </w:pPr>
            <w:r w:rsidRPr="00EE764C">
              <w:rPr>
                <w:rFonts w:ascii="Montserrat" w:hAnsi="Montserrat" w:cs="Arial"/>
                <w:sz w:val="16"/>
                <w:szCs w:val="16"/>
              </w:rPr>
              <w:t xml:space="preserve">Se realizan Backup de la infraestructura tecnológica para protegerla ante cualquier eventualidad </w:t>
            </w:r>
          </w:p>
        </w:tc>
        <w:tc>
          <w:tcPr>
            <w:tcW w:w="163" w:type="dxa"/>
            <w:vMerge/>
            <w:tcBorders>
              <w:left w:val="nil"/>
              <w:bottom w:val="nil"/>
              <w:right w:val="nil"/>
            </w:tcBorders>
            <w:shd w:val="clear" w:color="auto" w:fill="auto"/>
            <w:noWrap/>
            <w:vAlign w:val="center"/>
          </w:tcPr>
          <w:p w14:paraId="3A71BD9F" w14:textId="77777777" w:rsidR="00B60306" w:rsidRPr="00EE764C" w:rsidRDefault="00B6030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auto" w:fill="auto"/>
            <w:noWrap/>
            <w:vAlign w:val="center"/>
          </w:tcPr>
          <w:p w14:paraId="388454F4" w14:textId="77777777" w:rsidR="00B60306" w:rsidRPr="00EE764C" w:rsidRDefault="00B6030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8</w:t>
            </w:r>
          </w:p>
        </w:tc>
        <w:tc>
          <w:tcPr>
            <w:tcW w:w="4016" w:type="dxa"/>
            <w:tcBorders>
              <w:top w:val="single" w:sz="4" w:space="0" w:color="9BC2E6"/>
              <w:left w:val="nil"/>
              <w:bottom w:val="single" w:sz="4" w:space="0" w:color="9BC2E6"/>
              <w:right w:val="single" w:sz="4" w:space="0" w:color="9BC2E6"/>
            </w:tcBorders>
            <w:shd w:val="clear" w:color="auto" w:fill="auto"/>
            <w:vAlign w:val="center"/>
          </w:tcPr>
          <w:p w14:paraId="47BBE676" w14:textId="77777777" w:rsidR="00B60306" w:rsidRPr="00EE764C" w:rsidRDefault="00B6030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Disponer de funcionalidades de alerta en los equipos de los usuarios, para evitar instalaciones de software no autorizado.</w:t>
            </w:r>
          </w:p>
        </w:tc>
      </w:tr>
    </w:tbl>
    <w:p w14:paraId="100497AC" w14:textId="35BC568C" w:rsidR="00332653" w:rsidRPr="00B60306" w:rsidRDefault="00332653" w:rsidP="00332653">
      <w:pPr>
        <w:spacing w:line="240" w:lineRule="auto"/>
        <w:jc w:val="center"/>
        <w:rPr>
          <w:rFonts w:ascii="Montserrat" w:hAnsi="Montserrat" w:cs="Arial"/>
          <w:i/>
          <w:iCs/>
          <w:color w:val="000000" w:themeColor="text1"/>
          <w:sz w:val="14"/>
          <w:szCs w:val="14"/>
        </w:rPr>
      </w:pPr>
      <w:bookmarkStart w:id="266" w:name="_Toc157526506"/>
      <w:r w:rsidRPr="00B60306">
        <w:rPr>
          <w:rFonts w:ascii="Montserrat" w:hAnsi="Montserrat" w:cs="Arial"/>
          <w:i/>
          <w:color w:val="000000" w:themeColor="text1"/>
          <w:sz w:val="14"/>
          <w:szCs w:val="14"/>
        </w:rPr>
        <w:t xml:space="preserve">Tabla </w:t>
      </w:r>
      <w:r w:rsidR="005B5266">
        <w:rPr>
          <w:rFonts w:ascii="Montserrat" w:hAnsi="Montserrat" w:cs="Arial"/>
          <w:i/>
          <w:color w:val="000000" w:themeColor="text1"/>
          <w:sz w:val="14"/>
          <w:szCs w:val="14"/>
        </w:rPr>
        <w:fldChar w:fldCharType="begin"/>
      </w:r>
      <w:r w:rsidR="005B5266">
        <w:rPr>
          <w:rFonts w:ascii="Montserrat" w:hAnsi="Montserrat" w:cs="Arial"/>
          <w:i/>
          <w:color w:val="000000" w:themeColor="text1"/>
          <w:sz w:val="14"/>
          <w:szCs w:val="14"/>
        </w:rPr>
        <w:instrText xml:space="preserve"> SEQ Tabla \* ARABIC </w:instrText>
      </w:r>
      <w:r w:rsidR="005B5266">
        <w:rPr>
          <w:rFonts w:ascii="Montserrat" w:hAnsi="Montserrat" w:cs="Arial"/>
          <w:i/>
          <w:color w:val="000000" w:themeColor="text1"/>
          <w:sz w:val="14"/>
          <w:szCs w:val="14"/>
        </w:rPr>
        <w:fldChar w:fldCharType="separate"/>
      </w:r>
      <w:r w:rsidR="00996C83">
        <w:rPr>
          <w:rFonts w:ascii="Montserrat" w:hAnsi="Montserrat" w:cs="Arial"/>
          <w:i/>
          <w:noProof/>
          <w:color w:val="000000" w:themeColor="text1"/>
          <w:sz w:val="14"/>
          <w:szCs w:val="14"/>
        </w:rPr>
        <w:t>54</w:t>
      </w:r>
      <w:r w:rsidR="005B5266">
        <w:rPr>
          <w:rFonts w:ascii="Montserrat" w:hAnsi="Montserrat" w:cs="Arial"/>
          <w:i/>
          <w:color w:val="000000" w:themeColor="text1"/>
          <w:sz w:val="14"/>
          <w:szCs w:val="14"/>
        </w:rPr>
        <w:fldChar w:fldCharType="end"/>
      </w:r>
      <w:r w:rsidRPr="00B60306">
        <w:rPr>
          <w:rFonts w:ascii="Montserrat" w:hAnsi="Montserrat" w:cs="Arial"/>
          <w:i/>
          <w:iCs/>
          <w:color w:val="000000" w:themeColor="text1"/>
          <w:sz w:val="14"/>
          <w:szCs w:val="14"/>
        </w:rPr>
        <w:t xml:space="preserve"> Matriz DOFA</w:t>
      </w:r>
      <w:r>
        <w:rPr>
          <w:rFonts w:ascii="Montserrat" w:hAnsi="Montserrat" w:cs="Arial"/>
          <w:i/>
          <w:iCs/>
          <w:color w:val="000000" w:themeColor="text1"/>
          <w:sz w:val="14"/>
          <w:szCs w:val="14"/>
        </w:rPr>
        <w:t xml:space="preserve"> Servicios Tecnológicos</w:t>
      </w:r>
      <w:bookmarkEnd w:id="266"/>
      <w:r>
        <w:rPr>
          <w:rFonts w:ascii="Montserrat" w:hAnsi="Montserrat" w:cs="Arial"/>
          <w:i/>
          <w:iCs/>
          <w:color w:val="000000" w:themeColor="text1"/>
          <w:sz w:val="14"/>
          <w:szCs w:val="14"/>
        </w:rPr>
        <w:t xml:space="preserve"> </w:t>
      </w:r>
    </w:p>
    <w:p w14:paraId="0773A3AC" w14:textId="77777777" w:rsidR="001D355F" w:rsidRPr="00E06E48" w:rsidRDefault="001D355F" w:rsidP="001D355F">
      <w:pPr>
        <w:spacing w:line="240" w:lineRule="auto"/>
        <w:rPr>
          <w:rFonts w:ascii="Montserrat" w:hAnsi="Montserrat" w:cs="Arial"/>
          <w:i/>
          <w:iCs/>
          <w:color w:val="000000" w:themeColor="text1"/>
          <w:sz w:val="16"/>
          <w:szCs w:val="16"/>
        </w:rPr>
      </w:pPr>
    </w:p>
    <w:p w14:paraId="7A5AB1A2" w14:textId="77777777" w:rsidR="001D355F" w:rsidRPr="00E06E48" w:rsidRDefault="001D355F" w:rsidP="001D355F">
      <w:pPr>
        <w:spacing w:line="240" w:lineRule="auto"/>
        <w:rPr>
          <w:rFonts w:ascii="Montserrat" w:hAnsi="Montserrat" w:cs="Arial"/>
          <w:i/>
          <w:iCs/>
          <w:color w:val="000000" w:themeColor="text1"/>
          <w:sz w:val="16"/>
          <w:szCs w:val="16"/>
        </w:rPr>
      </w:pPr>
    </w:p>
    <w:p w14:paraId="045D7DE1" w14:textId="77777777" w:rsidR="001D355F" w:rsidRPr="00E06E48" w:rsidRDefault="001D355F" w:rsidP="001D355F">
      <w:pPr>
        <w:spacing w:line="240" w:lineRule="auto"/>
        <w:rPr>
          <w:rFonts w:ascii="Montserrat" w:hAnsi="Montserrat" w:cs="Arial"/>
          <w:i/>
          <w:iCs/>
          <w:color w:val="000000" w:themeColor="text1"/>
          <w:sz w:val="16"/>
          <w:szCs w:val="16"/>
        </w:rPr>
      </w:pPr>
    </w:p>
    <w:p w14:paraId="11B2D51E" w14:textId="77777777" w:rsidR="001D355F" w:rsidRPr="00E06E48" w:rsidRDefault="001D355F" w:rsidP="001D355F">
      <w:pPr>
        <w:spacing w:line="240" w:lineRule="auto"/>
        <w:rPr>
          <w:rFonts w:ascii="Montserrat" w:hAnsi="Montserrat" w:cs="Arial"/>
          <w:i/>
          <w:iCs/>
          <w:color w:val="000000" w:themeColor="text1"/>
          <w:sz w:val="16"/>
          <w:szCs w:val="16"/>
        </w:rPr>
      </w:pPr>
    </w:p>
    <w:p w14:paraId="14A6921A" w14:textId="77777777" w:rsidR="001D355F" w:rsidRPr="00E06E48" w:rsidRDefault="001D355F" w:rsidP="001D355F">
      <w:pPr>
        <w:spacing w:line="240" w:lineRule="auto"/>
        <w:rPr>
          <w:rFonts w:ascii="Montserrat" w:hAnsi="Montserrat" w:cs="Arial"/>
          <w:i/>
          <w:iCs/>
          <w:color w:val="000000" w:themeColor="text1"/>
          <w:sz w:val="16"/>
          <w:szCs w:val="16"/>
        </w:rPr>
      </w:pPr>
    </w:p>
    <w:p w14:paraId="553FBDBF" w14:textId="77777777" w:rsidR="001D355F" w:rsidRDefault="001D355F" w:rsidP="001D355F">
      <w:pPr>
        <w:spacing w:line="240" w:lineRule="auto"/>
        <w:rPr>
          <w:rFonts w:ascii="Montserrat" w:hAnsi="Montserrat" w:cs="Arial"/>
          <w:i/>
          <w:iCs/>
          <w:color w:val="000000" w:themeColor="text1"/>
          <w:sz w:val="16"/>
          <w:szCs w:val="16"/>
        </w:rPr>
      </w:pPr>
    </w:p>
    <w:p w14:paraId="33332656" w14:textId="77777777" w:rsidR="00AA1075" w:rsidRDefault="00AA1075" w:rsidP="001D355F">
      <w:pPr>
        <w:spacing w:line="240" w:lineRule="auto"/>
        <w:rPr>
          <w:rFonts w:ascii="Montserrat" w:hAnsi="Montserrat" w:cs="Arial"/>
          <w:i/>
          <w:iCs/>
          <w:color w:val="000000" w:themeColor="text1"/>
          <w:sz w:val="16"/>
          <w:szCs w:val="16"/>
        </w:rPr>
      </w:pPr>
    </w:p>
    <w:p w14:paraId="1B384ECB" w14:textId="77777777" w:rsidR="00AA1075" w:rsidRDefault="00AA1075" w:rsidP="001D355F">
      <w:pPr>
        <w:spacing w:line="240" w:lineRule="auto"/>
        <w:rPr>
          <w:rFonts w:ascii="Montserrat" w:hAnsi="Montserrat" w:cs="Arial"/>
          <w:i/>
          <w:iCs/>
          <w:color w:val="000000" w:themeColor="text1"/>
          <w:sz w:val="16"/>
          <w:szCs w:val="16"/>
        </w:rPr>
      </w:pPr>
    </w:p>
    <w:p w14:paraId="028F641C" w14:textId="77777777" w:rsidR="00AA1075" w:rsidRPr="00E06E48" w:rsidRDefault="00AA1075" w:rsidP="001D355F">
      <w:pPr>
        <w:spacing w:line="240" w:lineRule="auto"/>
        <w:rPr>
          <w:rFonts w:ascii="Montserrat" w:hAnsi="Montserrat" w:cs="Arial"/>
          <w:i/>
          <w:iCs/>
          <w:color w:val="000000" w:themeColor="text1"/>
          <w:sz w:val="16"/>
          <w:szCs w:val="16"/>
        </w:rPr>
      </w:pPr>
    </w:p>
    <w:tbl>
      <w:tblPr>
        <w:tblW w:w="8870" w:type="dxa"/>
        <w:tblCellMar>
          <w:left w:w="70" w:type="dxa"/>
          <w:right w:w="70" w:type="dxa"/>
        </w:tblCellMar>
        <w:tblLook w:val="04A0" w:firstRow="1" w:lastRow="0" w:firstColumn="1" w:lastColumn="0" w:noHBand="0" w:noVBand="1"/>
      </w:tblPr>
      <w:tblGrid>
        <w:gridCol w:w="335"/>
        <w:gridCol w:w="220"/>
        <w:gridCol w:w="438"/>
        <w:gridCol w:w="3380"/>
        <w:gridCol w:w="163"/>
        <w:gridCol w:w="318"/>
        <w:gridCol w:w="4016"/>
      </w:tblGrid>
      <w:tr w:rsidR="00332653" w:rsidRPr="00E06E48" w14:paraId="49BE2FB6" w14:textId="77777777" w:rsidTr="007D1CE5">
        <w:trPr>
          <w:trHeight w:val="357"/>
        </w:trPr>
        <w:tc>
          <w:tcPr>
            <w:tcW w:w="555" w:type="dxa"/>
            <w:gridSpan w:val="2"/>
            <w:vMerge w:val="restart"/>
            <w:tcBorders>
              <w:top w:val="nil"/>
              <w:left w:val="nil"/>
              <w:right w:val="nil"/>
            </w:tcBorders>
            <w:shd w:val="clear" w:color="auto" w:fill="auto"/>
            <w:noWrap/>
            <w:vAlign w:val="center"/>
          </w:tcPr>
          <w:p w14:paraId="7C642363" w14:textId="77777777" w:rsidR="00332653" w:rsidRPr="00EE764C" w:rsidRDefault="00332653" w:rsidP="007D1CE5">
            <w:pPr>
              <w:spacing w:after="0" w:line="240" w:lineRule="auto"/>
              <w:rPr>
                <w:rFonts w:ascii="Montserrat" w:eastAsia="Times New Roman" w:hAnsi="Montserrat" w:cs="Arial"/>
                <w:sz w:val="14"/>
                <w:szCs w:val="14"/>
                <w:lang w:eastAsia="es-CO"/>
              </w:rPr>
            </w:pPr>
          </w:p>
        </w:tc>
        <w:tc>
          <w:tcPr>
            <w:tcW w:w="8315" w:type="dxa"/>
            <w:gridSpan w:val="5"/>
            <w:tcBorders>
              <w:top w:val="nil"/>
              <w:left w:val="nil"/>
              <w:bottom w:val="nil"/>
              <w:right w:val="nil"/>
            </w:tcBorders>
            <w:shd w:val="clear" w:color="000000" w:fill="002060"/>
            <w:noWrap/>
            <w:vAlign w:val="center"/>
          </w:tcPr>
          <w:p w14:paraId="28AE8201" w14:textId="21620981" w:rsidR="00332653" w:rsidRPr="00EE764C" w:rsidRDefault="006C210B" w:rsidP="007D1CE5">
            <w:pPr>
              <w:spacing w:after="0" w:line="240" w:lineRule="auto"/>
              <w:jc w:val="center"/>
              <w:rPr>
                <w:rFonts w:ascii="Montserrat" w:eastAsia="Times New Roman" w:hAnsi="Montserrat" w:cs="Arial"/>
                <w:b/>
                <w:bCs/>
                <w:i/>
                <w:iCs/>
                <w:color w:val="FFFFFF"/>
                <w:sz w:val="20"/>
                <w:szCs w:val="20"/>
                <w:lang w:eastAsia="es-CO"/>
              </w:rPr>
            </w:pPr>
            <w:r>
              <w:rPr>
                <w:rFonts w:ascii="Montserrat" w:eastAsia="Times New Roman" w:hAnsi="Montserrat" w:cs="Arial"/>
                <w:b/>
                <w:bCs/>
                <w:i/>
                <w:iCs/>
                <w:color w:val="FFFFFF"/>
                <w:sz w:val="20"/>
                <w:szCs w:val="20"/>
                <w:lang w:eastAsia="es-CO"/>
              </w:rPr>
              <w:t>SEGURIDAD DE LA INFORMACIÓN</w:t>
            </w:r>
          </w:p>
        </w:tc>
      </w:tr>
      <w:tr w:rsidR="00332653" w:rsidRPr="00E06E48" w14:paraId="00A17053" w14:textId="77777777" w:rsidTr="00A04C26">
        <w:trPr>
          <w:trHeight w:val="186"/>
        </w:trPr>
        <w:tc>
          <w:tcPr>
            <w:tcW w:w="555" w:type="dxa"/>
            <w:gridSpan w:val="2"/>
            <w:vMerge/>
            <w:tcBorders>
              <w:left w:val="nil"/>
              <w:right w:val="nil"/>
            </w:tcBorders>
            <w:shd w:val="clear" w:color="auto" w:fill="auto"/>
            <w:noWrap/>
            <w:vAlign w:val="center"/>
            <w:hideMark/>
          </w:tcPr>
          <w:p w14:paraId="203940AC" w14:textId="77777777" w:rsidR="00332653" w:rsidRPr="00EE764C" w:rsidRDefault="00332653" w:rsidP="007D1CE5">
            <w:pPr>
              <w:spacing w:after="0" w:line="240" w:lineRule="auto"/>
              <w:rPr>
                <w:rFonts w:ascii="Montserrat" w:eastAsia="Times New Roman" w:hAnsi="Montserrat" w:cs="Arial"/>
                <w:sz w:val="14"/>
                <w:szCs w:val="14"/>
                <w:lang w:eastAsia="es-CO"/>
              </w:rPr>
            </w:pPr>
          </w:p>
        </w:tc>
        <w:tc>
          <w:tcPr>
            <w:tcW w:w="3818" w:type="dxa"/>
            <w:gridSpan w:val="2"/>
            <w:tcBorders>
              <w:top w:val="nil"/>
              <w:left w:val="nil"/>
              <w:bottom w:val="nil"/>
              <w:right w:val="nil"/>
            </w:tcBorders>
            <w:shd w:val="clear" w:color="000000" w:fill="002060"/>
            <w:noWrap/>
            <w:vAlign w:val="center"/>
            <w:hideMark/>
          </w:tcPr>
          <w:p w14:paraId="4F72BB02" w14:textId="77777777" w:rsidR="00332653" w:rsidRPr="00EE764C" w:rsidRDefault="00332653" w:rsidP="007D1CE5">
            <w:pPr>
              <w:spacing w:after="0" w:line="240" w:lineRule="auto"/>
              <w:jc w:val="center"/>
              <w:rPr>
                <w:rFonts w:ascii="Montserrat" w:eastAsia="Times New Roman" w:hAnsi="Montserrat" w:cs="Arial"/>
                <w:b/>
                <w:bCs/>
                <w:i/>
                <w:iCs/>
                <w:color w:val="FFFFFF"/>
                <w:sz w:val="14"/>
                <w:szCs w:val="14"/>
                <w:lang w:eastAsia="es-CO"/>
              </w:rPr>
            </w:pPr>
            <w:r w:rsidRPr="00EE764C">
              <w:rPr>
                <w:rFonts w:ascii="Montserrat" w:eastAsia="Times New Roman" w:hAnsi="Montserrat" w:cs="Arial"/>
                <w:b/>
                <w:bCs/>
                <w:i/>
                <w:iCs/>
                <w:color w:val="FFFFFF"/>
                <w:sz w:val="14"/>
                <w:szCs w:val="14"/>
                <w:lang w:eastAsia="es-CO"/>
              </w:rPr>
              <w:t>Análisis Interno</w:t>
            </w:r>
          </w:p>
        </w:tc>
        <w:tc>
          <w:tcPr>
            <w:tcW w:w="163" w:type="dxa"/>
            <w:vMerge w:val="restart"/>
            <w:tcBorders>
              <w:top w:val="nil"/>
              <w:left w:val="nil"/>
              <w:right w:val="nil"/>
            </w:tcBorders>
            <w:shd w:val="clear" w:color="auto" w:fill="auto"/>
            <w:noWrap/>
            <w:vAlign w:val="center"/>
            <w:hideMark/>
          </w:tcPr>
          <w:p w14:paraId="7F7D223A" w14:textId="77777777" w:rsidR="00332653" w:rsidRPr="00EE764C" w:rsidRDefault="00332653" w:rsidP="007D1CE5">
            <w:pPr>
              <w:spacing w:after="0" w:line="240" w:lineRule="auto"/>
              <w:jc w:val="center"/>
              <w:rPr>
                <w:rFonts w:ascii="Montserrat" w:eastAsia="Times New Roman" w:hAnsi="Montserrat" w:cs="Arial"/>
                <w:b/>
                <w:bCs/>
                <w:i/>
                <w:iCs/>
                <w:color w:val="FFFFFF"/>
                <w:sz w:val="14"/>
                <w:szCs w:val="14"/>
                <w:lang w:eastAsia="es-CO"/>
              </w:rPr>
            </w:pPr>
          </w:p>
        </w:tc>
        <w:tc>
          <w:tcPr>
            <w:tcW w:w="4334" w:type="dxa"/>
            <w:gridSpan w:val="2"/>
            <w:tcBorders>
              <w:top w:val="nil"/>
              <w:left w:val="nil"/>
              <w:bottom w:val="nil"/>
              <w:right w:val="nil"/>
            </w:tcBorders>
            <w:shd w:val="clear" w:color="000000" w:fill="002060"/>
            <w:noWrap/>
            <w:vAlign w:val="center"/>
            <w:hideMark/>
          </w:tcPr>
          <w:p w14:paraId="7E96F77D" w14:textId="77777777" w:rsidR="00332653" w:rsidRPr="00EE764C" w:rsidRDefault="00332653" w:rsidP="007D1CE5">
            <w:pPr>
              <w:spacing w:after="0" w:line="240" w:lineRule="auto"/>
              <w:jc w:val="center"/>
              <w:rPr>
                <w:rFonts w:ascii="Montserrat" w:eastAsia="Times New Roman" w:hAnsi="Montserrat" w:cs="Arial"/>
                <w:b/>
                <w:bCs/>
                <w:i/>
                <w:iCs/>
                <w:color w:val="FFFFFF"/>
                <w:sz w:val="14"/>
                <w:szCs w:val="14"/>
                <w:lang w:eastAsia="es-CO"/>
              </w:rPr>
            </w:pPr>
            <w:r w:rsidRPr="00EE764C">
              <w:rPr>
                <w:rFonts w:ascii="Montserrat" w:eastAsia="Times New Roman" w:hAnsi="Montserrat" w:cs="Arial"/>
                <w:b/>
                <w:bCs/>
                <w:i/>
                <w:iCs/>
                <w:color w:val="FFFFFF"/>
                <w:sz w:val="14"/>
                <w:szCs w:val="14"/>
                <w:lang w:eastAsia="es-CO"/>
              </w:rPr>
              <w:t>Análisis Externo</w:t>
            </w:r>
          </w:p>
        </w:tc>
      </w:tr>
      <w:tr w:rsidR="00332653" w:rsidRPr="00E06E48" w14:paraId="6CA07F3E" w14:textId="77777777" w:rsidTr="00A04C26">
        <w:trPr>
          <w:trHeight w:val="139"/>
        </w:trPr>
        <w:tc>
          <w:tcPr>
            <w:tcW w:w="555" w:type="dxa"/>
            <w:gridSpan w:val="2"/>
            <w:vMerge/>
            <w:tcBorders>
              <w:left w:val="nil"/>
              <w:bottom w:val="nil"/>
              <w:right w:val="nil"/>
            </w:tcBorders>
            <w:shd w:val="clear" w:color="auto" w:fill="auto"/>
            <w:noWrap/>
            <w:vAlign w:val="center"/>
            <w:hideMark/>
          </w:tcPr>
          <w:p w14:paraId="4C5EC1A5" w14:textId="77777777" w:rsidR="00332653" w:rsidRPr="00EE764C" w:rsidRDefault="00332653" w:rsidP="007D1CE5">
            <w:pPr>
              <w:spacing w:after="0" w:line="240" w:lineRule="auto"/>
              <w:rPr>
                <w:rFonts w:ascii="Montserrat" w:eastAsia="Times New Roman" w:hAnsi="Montserrat" w:cs="Arial"/>
                <w:sz w:val="14"/>
                <w:szCs w:val="14"/>
                <w:lang w:eastAsia="es-CO"/>
              </w:rPr>
            </w:pPr>
          </w:p>
        </w:tc>
        <w:tc>
          <w:tcPr>
            <w:tcW w:w="438" w:type="dxa"/>
            <w:tcBorders>
              <w:top w:val="nil"/>
              <w:left w:val="nil"/>
              <w:bottom w:val="nil"/>
              <w:right w:val="nil"/>
            </w:tcBorders>
            <w:shd w:val="clear" w:color="auto" w:fill="auto"/>
            <w:noWrap/>
            <w:vAlign w:val="center"/>
            <w:hideMark/>
          </w:tcPr>
          <w:p w14:paraId="6A37B832" w14:textId="77777777" w:rsidR="00332653" w:rsidRPr="00EE764C" w:rsidRDefault="00332653" w:rsidP="007D1CE5">
            <w:pPr>
              <w:spacing w:after="0" w:line="240" w:lineRule="auto"/>
              <w:rPr>
                <w:rFonts w:ascii="Montserrat" w:eastAsia="Times New Roman" w:hAnsi="Montserrat" w:cs="Arial"/>
                <w:sz w:val="14"/>
                <w:szCs w:val="14"/>
                <w:lang w:eastAsia="es-CO"/>
              </w:rPr>
            </w:pPr>
          </w:p>
        </w:tc>
        <w:tc>
          <w:tcPr>
            <w:tcW w:w="3380" w:type="dxa"/>
            <w:tcBorders>
              <w:top w:val="nil"/>
              <w:left w:val="nil"/>
              <w:bottom w:val="nil"/>
              <w:right w:val="nil"/>
            </w:tcBorders>
            <w:shd w:val="clear" w:color="auto" w:fill="auto"/>
            <w:noWrap/>
            <w:vAlign w:val="center"/>
            <w:hideMark/>
          </w:tcPr>
          <w:p w14:paraId="76A258FC" w14:textId="77777777" w:rsidR="00332653" w:rsidRPr="00EE764C" w:rsidRDefault="00332653" w:rsidP="007D1CE5">
            <w:pPr>
              <w:spacing w:after="0" w:line="240" w:lineRule="auto"/>
              <w:rPr>
                <w:rFonts w:ascii="Montserrat" w:eastAsia="Times New Roman" w:hAnsi="Montserrat" w:cs="Arial"/>
                <w:sz w:val="14"/>
                <w:szCs w:val="14"/>
                <w:lang w:eastAsia="es-CO"/>
              </w:rPr>
            </w:pPr>
          </w:p>
        </w:tc>
        <w:tc>
          <w:tcPr>
            <w:tcW w:w="163" w:type="dxa"/>
            <w:vMerge/>
            <w:tcBorders>
              <w:left w:val="nil"/>
              <w:right w:val="nil"/>
            </w:tcBorders>
            <w:shd w:val="clear" w:color="auto" w:fill="auto"/>
            <w:noWrap/>
            <w:vAlign w:val="center"/>
            <w:hideMark/>
          </w:tcPr>
          <w:p w14:paraId="4D3CC14B" w14:textId="77777777" w:rsidR="00332653" w:rsidRPr="00EE764C" w:rsidRDefault="00332653" w:rsidP="007D1CE5">
            <w:pPr>
              <w:spacing w:after="0" w:line="240" w:lineRule="auto"/>
              <w:rPr>
                <w:rFonts w:ascii="Montserrat" w:eastAsia="Times New Roman" w:hAnsi="Montserrat" w:cs="Arial"/>
                <w:sz w:val="14"/>
                <w:szCs w:val="14"/>
                <w:lang w:eastAsia="es-CO"/>
              </w:rPr>
            </w:pPr>
          </w:p>
        </w:tc>
        <w:tc>
          <w:tcPr>
            <w:tcW w:w="318" w:type="dxa"/>
            <w:tcBorders>
              <w:top w:val="nil"/>
              <w:left w:val="nil"/>
              <w:bottom w:val="nil"/>
              <w:right w:val="nil"/>
            </w:tcBorders>
            <w:shd w:val="clear" w:color="auto" w:fill="auto"/>
            <w:noWrap/>
            <w:vAlign w:val="center"/>
            <w:hideMark/>
          </w:tcPr>
          <w:p w14:paraId="2ED03CEE" w14:textId="77777777" w:rsidR="00332653" w:rsidRPr="00EE764C" w:rsidRDefault="00332653" w:rsidP="007D1CE5">
            <w:pPr>
              <w:spacing w:after="0" w:line="240" w:lineRule="auto"/>
              <w:rPr>
                <w:rFonts w:ascii="Montserrat" w:eastAsia="Times New Roman" w:hAnsi="Montserrat" w:cs="Arial"/>
                <w:sz w:val="14"/>
                <w:szCs w:val="14"/>
                <w:lang w:eastAsia="es-CO"/>
              </w:rPr>
            </w:pPr>
          </w:p>
        </w:tc>
        <w:tc>
          <w:tcPr>
            <w:tcW w:w="4016" w:type="dxa"/>
            <w:tcBorders>
              <w:top w:val="nil"/>
              <w:left w:val="nil"/>
              <w:bottom w:val="nil"/>
              <w:right w:val="nil"/>
            </w:tcBorders>
            <w:shd w:val="clear" w:color="auto" w:fill="auto"/>
            <w:noWrap/>
            <w:vAlign w:val="center"/>
            <w:hideMark/>
          </w:tcPr>
          <w:p w14:paraId="05BE3268" w14:textId="77777777" w:rsidR="00332653" w:rsidRPr="00EE764C" w:rsidRDefault="00332653" w:rsidP="007D1CE5">
            <w:pPr>
              <w:spacing w:after="0" w:line="240" w:lineRule="auto"/>
              <w:rPr>
                <w:rFonts w:ascii="Montserrat" w:eastAsia="Times New Roman" w:hAnsi="Montserrat" w:cs="Arial"/>
                <w:sz w:val="14"/>
                <w:szCs w:val="14"/>
                <w:lang w:eastAsia="es-CO"/>
              </w:rPr>
            </w:pPr>
          </w:p>
        </w:tc>
      </w:tr>
      <w:tr w:rsidR="00A04C26" w:rsidRPr="00E06E48" w14:paraId="63AA6118" w14:textId="77777777" w:rsidTr="007D1CE5">
        <w:trPr>
          <w:trHeight w:val="124"/>
        </w:trPr>
        <w:tc>
          <w:tcPr>
            <w:tcW w:w="335" w:type="dxa"/>
            <w:vMerge w:val="restart"/>
            <w:tcBorders>
              <w:top w:val="nil"/>
              <w:left w:val="nil"/>
              <w:right w:val="nil"/>
            </w:tcBorders>
            <w:shd w:val="clear" w:color="000000" w:fill="002060"/>
            <w:noWrap/>
            <w:textDirection w:val="btLr"/>
            <w:vAlign w:val="center"/>
            <w:hideMark/>
          </w:tcPr>
          <w:p w14:paraId="643E67F4" w14:textId="77777777" w:rsidR="00A04C26" w:rsidRPr="00EE764C" w:rsidRDefault="00A04C26" w:rsidP="007D1CE5">
            <w:pPr>
              <w:spacing w:after="0" w:line="240" w:lineRule="auto"/>
              <w:jc w:val="center"/>
              <w:rPr>
                <w:rFonts w:ascii="Montserrat" w:eastAsia="Times New Roman" w:hAnsi="Montserrat" w:cs="Arial"/>
                <w:b/>
                <w:bCs/>
                <w:i/>
                <w:iCs/>
                <w:color w:val="FFFFFF"/>
                <w:sz w:val="14"/>
                <w:szCs w:val="14"/>
                <w:lang w:eastAsia="es-CO"/>
              </w:rPr>
            </w:pPr>
            <w:r w:rsidRPr="00EE764C">
              <w:rPr>
                <w:rFonts w:ascii="Montserrat" w:eastAsia="Times New Roman" w:hAnsi="Montserrat" w:cs="Arial"/>
                <w:b/>
                <w:bCs/>
                <w:i/>
                <w:iCs/>
                <w:color w:val="FFFFFF"/>
                <w:sz w:val="14"/>
                <w:szCs w:val="14"/>
                <w:lang w:eastAsia="es-CO"/>
              </w:rPr>
              <w:t>Aspectos Negativos</w:t>
            </w:r>
          </w:p>
        </w:tc>
        <w:tc>
          <w:tcPr>
            <w:tcW w:w="220" w:type="dxa"/>
            <w:vMerge w:val="restart"/>
            <w:tcBorders>
              <w:top w:val="nil"/>
              <w:left w:val="nil"/>
              <w:right w:val="nil"/>
            </w:tcBorders>
            <w:shd w:val="clear" w:color="auto" w:fill="auto"/>
            <w:noWrap/>
            <w:vAlign w:val="center"/>
            <w:hideMark/>
          </w:tcPr>
          <w:p w14:paraId="4926F45A" w14:textId="77777777" w:rsidR="00A04C26" w:rsidRPr="00EE764C" w:rsidRDefault="00A04C26" w:rsidP="007D1CE5">
            <w:pPr>
              <w:spacing w:after="0" w:line="240" w:lineRule="auto"/>
              <w:jc w:val="center"/>
              <w:rPr>
                <w:rFonts w:ascii="Montserrat" w:eastAsia="Times New Roman" w:hAnsi="Montserrat" w:cs="Arial"/>
                <w:b/>
                <w:bCs/>
                <w:i/>
                <w:iCs/>
                <w:color w:val="FFFFFF"/>
                <w:sz w:val="14"/>
                <w:szCs w:val="14"/>
                <w:lang w:eastAsia="es-CO"/>
              </w:rPr>
            </w:pPr>
          </w:p>
        </w:tc>
        <w:tc>
          <w:tcPr>
            <w:tcW w:w="438" w:type="dxa"/>
            <w:tcBorders>
              <w:top w:val="single" w:sz="4" w:space="0" w:color="F4B084"/>
              <w:left w:val="single" w:sz="4" w:space="0" w:color="F4B084"/>
              <w:bottom w:val="single" w:sz="4" w:space="0" w:color="F4B084"/>
              <w:right w:val="nil"/>
            </w:tcBorders>
            <w:shd w:val="clear" w:color="ED7D31" w:fill="ED7D31"/>
            <w:noWrap/>
            <w:vAlign w:val="center"/>
            <w:hideMark/>
          </w:tcPr>
          <w:p w14:paraId="7678EC12" w14:textId="77777777" w:rsidR="00A04C26" w:rsidRPr="00EE764C" w:rsidRDefault="00A04C26" w:rsidP="007D1CE5">
            <w:pPr>
              <w:spacing w:after="0" w:line="240" w:lineRule="auto"/>
              <w:jc w:val="center"/>
              <w:rPr>
                <w:rFonts w:ascii="Montserrat" w:eastAsia="Times New Roman" w:hAnsi="Montserrat" w:cs="Arial"/>
                <w:b/>
                <w:bCs/>
                <w:color w:val="FFFFFF"/>
                <w:sz w:val="14"/>
                <w:szCs w:val="14"/>
                <w:lang w:eastAsia="es-CO"/>
              </w:rPr>
            </w:pPr>
            <w:r w:rsidRPr="00EE764C">
              <w:rPr>
                <w:rFonts w:ascii="Montserrat" w:eastAsia="Times New Roman" w:hAnsi="Montserrat" w:cs="Arial"/>
                <w:b/>
                <w:bCs/>
                <w:color w:val="FFFFFF"/>
                <w:sz w:val="14"/>
                <w:szCs w:val="14"/>
                <w:lang w:eastAsia="es-CO"/>
              </w:rPr>
              <w:t>#</w:t>
            </w:r>
          </w:p>
        </w:tc>
        <w:tc>
          <w:tcPr>
            <w:tcW w:w="3380" w:type="dxa"/>
            <w:tcBorders>
              <w:top w:val="single" w:sz="4" w:space="0" w:color="F4B084"/>
              <w:left w:val="nil"/>
              <w:bottom w:val="single" w:sz="4" w:space="0" w:color="F4B084"/>
              <w:right w:val="single" w:sz="4" w:space="0" w:color="F4B084"/>
            </w:tcBorders>
            <w:shd w:val="clear" w:color="ED7D31" w:fill="ED7D31"/>
            <w:noWrap/>
            <w:vAlign w:val="center"/>
            <w:hideMark/>
          </w:tcPr>
          <w:p w14:paraId="18056467" w14:textId="77777777" w:rsidR="00A04C26" w:rsidRPr="00EE764C" w:rsidRDefault="00A04C26" w:rsidP="007D1CE5">
            <w:pPr>
              <w:spacing w:after="0" w:line="240" w:lineRule="auto"/>
              <w:jc w:val="center"/>
              <w:rPr>
                <w:rFonts w:ascii="Montserrat" w:eastAsia="Times New Roman" w:hAnsi="Montserrat" w:cs="Arial"/>
                <w:b/>
                <w:bCs/>
                <w:color w:val="FFFFFF"/>
                <w:sz w:val="14"/>
                <w:szCs w:val="14"/>
                <w:lang w:eastAsia="es-CO"/>
              </w:rPr>
            </w:pPr>
            <w:r w:rsidRPr="00EE764C">
              <w:rPr>
                <w:rFonts w:ascii="Montserrat" w:eastAsia="Times New Roman" w:hAnsi="Montserrat" w:cs="Arial"/>
                <w:b/>
                <w:bCs/>
                <w:color w:val="FFFFFF"/>
                <w:sz w:val="14"/>
                <w:szCs w:val="14"/>
                <w:lang w:eastAsia="es-CO"/>
              </w:rPr>
              <w:t>Debilidades</w:t>
            </w:r>
          </w:p>
        </w:tc>
        <w:tc>
          <w:tcPr>
            <w:tcW w:w="163" w:type="dxa"/>
            <w:vMerge/>
            <w:tcBorders>
              <w:left w:val="nil"/>
              <w:right w:val="nil"/>
            </w:tcBorders>
            <w:shd w:val="clear" w:color="auto" w:fill="auto"/>
            <w:noWrap/>
            <w:vAlign w:val="center"/>
            <w:hideMark/>
          </w:tcPr>
          <w:p w14:paraId="21E9929F" w14:textId="77777777" w:rsidR="00A04C26" w:rsidRPr="00EE764C" w:rsidRDefault="00A04C26" w:rsidP="007D1CE5">
            <w:pPr>
              <w:spacing w:after="0" w:line="240" w:lineRule="auto"/>
              <w:jc w:val="center"/>
              <w:rPr>
                <w:rFonts w:ascii="Montserrat" w:eastAsia="Times New Roman" w:hAnsi="Montserrat" w:cs="Arial"/>
                <w:b/>
                <w:bCs/>
                <w:color w:val="FFFFFF"/>
                <w:sz w:val="14"/>
                <w:szCs w:val="14"/>
                <w:lang w:eastAsia="es-CO"/>
              </w:rPr>
            </w:pPr>
          </w:p>
        </w:tc>
        <w:tc>
          <w:tcPr>
            <w:tcW w:w="318" w:type="dxa"/>
            <w:tcBorders>
              <w:top w:val="single" w:sz="4" w:space="0" w:color="FFD966"/>
              <w:left w:val="single" w:sz="4" w:space="0" w:color="FFD966"/>
              <w:bottom w:val="single" w:sz="4" w:space="0" w:color="FFD966"/>
              <w:right w:val="nil"/>
            </w:tcBorders>
            <w:shd w:val="clear" w:color="FFC000" w:fill="FFC000"/>
            <w:noWrap/>
            <w:vAlign w:val="center"/>
            <w:hideMark/>
          </w:tcPr>
          <w:p w14:paraId="18AA9104" w14:textId="77777777" w:rsidR="00A04C26" w:rsidRPr="00EE764C" w:rsidRDefault="00A04C26" w:rsidP="007D1CE5">
            <w:pPr>
              <w:spacing w:after="0" w:line="240" w:lineRule="auto"/>
              <w:jc w:val="center"/>
              <w:rPr>
                <w:rFonts w:ascii="Montserrat" w:eastAsia="Times New Roman" w:hAnsi="Montserrat" w:cs="Arial"/>
                <w:b/>
                <w:bCs/>
                <w:color w:val="FFFFFF"/>
                <w:sz w:val="14"/>
                <w:szCs w:val="14"/>
                <w:lang w:eastAsia="es-CO"/>
              </w:rPr>
            </w:pPr>
            <w:r w:rsidRPr="00EE764C">
              <w:rPr>
                <w:rFonts w:ascii="Montserrat" w:eastAsia="Times New Roman" w:hAnsi="Montserrat" w:cs="Arial"/>
                <w:b/>
                <w:bCs/>
                <w:color w:val="FFFFFF"/>
                <w:sz w:val="14"/>
                <w:szCs w:val="14"/>
                <w:lang w:eastAsia="es-CO"/>
              </w:rPr>
              <w:t>#</w:t>
            </w:r>
          </w:p>
        </w:tc>
        <w:tc>
          <w:tcPr>
            <w:tcW w:w="4016" w:type="dxa"/>
            <w:tcBorders>
              <w:top w:val="single" w:sz="4" w:space="0" w:color="FFD966"/>
              <w:left w:val="nil"/>
              <w:bottom w:val="single" w:sz="4" w:space="0" w:color="FFD966"/>
              <w:right w:val="single" w:sz="4" w:space="0" w:color="FFD966"/>
            </w:tcBorders>
            <w:shd w:val="clear" w:color="FFC000" w:fill="FFC000"/>
            <w:noWrap/>
            <w:vAlign w:val="center"/>
            <w:hideMark/>
          </w:tcPr>
          <w:p w14:paraId="628A0338" w14:textId="77777777" w:rsidR="00A04C26" w:rsidRPr="00EE764C" w:rsidRDefault="00A04C26" w:rsidP="007D1CE5">
            <w:pPr>
              <w:spacing w:after="0" w:line="240" w:lineRule="auto"/>
              <w:jc w:val="center"/>
              <w:rPr>
                <w:rFonts w:ascii="Montserrat" w:eastAsia="Times New Roman" w:hAnsi="Montserrat" w:cs="Arial"/>
                <w:b/>
                <w:bCs/>
                <w:color w:val="FFFFFF"/>
                <w:sz w:val="14"/>
                <w:szCs w:val="14"/>
                <w:lang w:eastAsia="es-CO"/>
              </w:rPr>
            </w:pPr>
            <w:r w:rsidRPr="00EE764C">
              <w:rPr>
                <w:rFonts w:ascii="Montserrat" w:eastAsia="Times New Roman" w:hAnsi="Montserrat" w:cs="Arial"/>
                <w:b/>
                <w:bCs/>
                <w:color w:val="FFFFFF"/>
                <w:sz w:val="14"/>
                <w:szCs w:val="14"/>
                <w:lang w:eastAsia="es-CO"/>
              </w:rPr>
              <w:t>Amenazas</w:t>
            </w:r>
          </w:p>
        </w:tc>
      </w:tr>
      <w:tr w:rsidR="00A04C26" w:rsidRPr="00E06E48" w14:paraId="4413B8EA" w14:textId="77777777" w:rsidTr="007D1CE5">
        <w:trPr>
          <w:trHeight w:val="305"/>
        </w:trPr>
        <w:tc>
          <w:tcPr>
            <w:tcW w:w="335" w:type="dxa"/>
            <w:vMerge/>
            <w:tcBorders>
              <w:left w:val="nil"/>
              <w:right w:val="nil"/>
            </w:tcBorders>
            <w:vAlign w:val="center"/>
            <w:hideMark/>
          </w:tcPr>
          <w:p w14:paraId="1A5BC930" w14:textId="77777777" w:rsidR="00A04C26" w:rsidRPr="00EE764C" w:rsidRDefault="00A04C26" w:rsidP="00A04C26">
            <w:pPr>
              <w:spacing w:after="0" w:line="240" w:lineRule="auto"/>
              <w:rPr>
                <w:rFonts w:ascii="Montserrat" w:eastAsia="Times New Roman" w:hAnsi="Montserrat" w:cs="Arial"/>
                <w:b/>
                <w:bCs/>
                <w:i/>
                <w:iCs/>
                <w:color w:val="FFFFFF"/>
                <w:sz w:val="14"/>
                <w:szCs w:val="14"/>
                <w:lang w:eastAsia="es-CO"/>
              </w:rPr>
            </w:pPr>
          </w:p>
        </w:tc>
        <w:tc>
          <w:tcPr>
            <w:tcW w:w="220" w:type="dxa"/>
            <w:vMerge/>
            <w:tcBorders>
              <w:left w:val="nil"/>
              <w:right w:val="nil"/>
            </w:tcBorders>
            <w:shd w:val="clear" w:color="auto" w:fill="auto"/>
            <w:noWrap/>
            <w:vAlign w:val="center"/>
            <w:hideMark/>
          </w:tcPr>
          <w:p w14:paraId="4E41E664" w14:textId="77777777" w:rsidR="00A04C26" w:rsidRPr="00EE764C" w:rsidRDefault="00A04C26" w:rsidP="00A04C26">
            <w:pPr>
              <w:spacing w:after="0" w:line="240" w:lineRule="auto"/>
              <w:jc w:val="center"/>
              <w:rPr>
                <w:rFonts w:ascii="Montserrat" w:eastAsia="Times New Roman" w:hAnsi="Montserrat" w:cs="Arial"/>
                <w:b/>
                <w:bCs/>
                <w:color w:val="FFFFFF"/>
                <w:sz w:val="14"/>
                <w:szCs w:val="14"/>
                <w:lang w:eastAsia="es-CO"/>
              </w:rPr>
            </w:pPr>
          </w:p>
        </w:tc>
        <w:tc>
          <w:tcPr>
            <w:tcW w:w="438" w:type="dxa"/>
            <w:tcBorders>
              <w:top w:val="single" w:sz="4" w:space="0" w:color="F4B084"/>
              <w:left w:val="single" w:sz="4" w:space="0" w:color="F4B084"/>
              <w:bottom w:val="single" w:sz="4" w:space="0" w:color="F4B084"/>
              <w:right w:val="nil"/>
            </w:tcBorders>
            <w:shd w:val="clear" w:color="FCE4D6" w:fill="FCE4D6"/>
            <w:noWrap/>
            <w:vAlign w:val="center"/>
            <w:hideMark/>
          </w:tcPr>
          <w:p w14:paraId="51306DC2" w14:textId="77777777" w:rsidR="00A04C26" w:rsidRPr="00EE764C" w:rsidRDefault="00A04C26" w:rsidP="00A04C26">
            <w:pPr>
              <w:spacing w:after="0" w:line="240" w:lineRule="auto"/>
              <w:jc w:val="center"/>
              <w:rPr>
                <w:rFonts w:ascii="Montserrat" w:eastAsia="Times New Roman" w:hAnsi="Montserrat" w:cs="Arial"/>
                <w:b/>
                <w:bCs/>
                <w:color w:val="000000"/>
                <w:sz w:val="14"/>
                <w:szCs w:val="14"/>
                <w:lang w:eastAsia="es-CO"/>
              </w:rPr>
            </w:pPr>
            <w:r w:rsidRPr="00EE764C">
              <w:rPr>
                <w:rFonts w:ascii="Montserrat" w:eastAsia="Times New Roman" w:hAnsi="Montserrat" w:cs="Arial"/>
                <w:b/>
                <w:bCs/>
                <w:color w:val="000000"/>
                <w:sz w:val="14"/>
                <w:szCs w:val="14"/>
                <w:lang w:eastAsia="es-CO"/>
              </w:rPr>
              <w:t>1</w:t>
            </w:r>
          </w:p>
        </w:tc>
        <w:tc>
          <w:tcPr>
            <w:tcW w:w="3380" w:type="dxa"/>
            <w:tcBorders>
              <w:top w:val="single" w:sz="4" w:space="0" w:color="F4B084"/>
              <w:left w:val="nil"/>
              <w:bottom w:val="single" w:sz="4" w:space="0" w:color="F4B084"/>
              <w:right w:val="single" w:sz="4" w:space="0" w:color="F4B084"/>
            </w:tcBorders>
            <w:shd w:val="clear" w:color="FCE4D6" w:fill="FCE4D6"/>
            <w:vAlign w:val="center"/>
          </w:tcPr>
          <w:p w14:paraId="49EF86BD" w14:textId="4EC81DB2" w:rsidR="00A04C26" w:rsidRPr="00EE764C" w:rsidRDefault="00A04C26" w:rsidP="00A04C26">
            <w:pPr>
              <w:spacing w:after="0" w:line="240" w:lineRule="auto"/>
              <w:jc w:val="both"/>
              <w:rPr>
                <w:rFonts w:ascii="Montserrat" w:hAnsi="Montserrat" w:cs="Arial"/>
                <w:sz w:val="16"/>
                <w:szCs w:val="16"/>
              </w:rPr>
            </w:pPr>
            <w:r w:rsidRPr="00EE764C">
              <w:rPr>
                <w:rFonts w:ascii="Montserrat" w:hAnsi="Montserrat" w:cs="Arial"/>
                <w:sz w:val="16"/>
                <w:szCs w:val="16"/>
              </w:rPr>
              <w:t>Falta de Políticas de Seguridad de la Información bien detalladas</w:t>
            </w:r>
          </w:p>
        </w:tc>
        <w:tc>
          <w:tcPr>
            <w:tcW w:w="163" w:type="dxa"/>
            <w:vMerge/>
            <w:tcBorders>
              <w:left w:val="nil"/>
              <w:right w:val="nil"/>
            </w:tcBorders>
            <w:shd w:val="clear" w:color="auto" w:fill="auto"/>
            <w:noWrap/>
            <w:vAlign w:val="center"/>
            <w:hideMark/>
          </w:tcPr>
          <w:p w14:paraId="0510E3A5" w14:textId="77777777" w:rsidR="00A04C26" w:rsidRPr="00EE764C" w:rsidRDefault="00A04C26" w:rsidP="00A04C2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FFD966"/>
              <w:left w:val="single" w:sz="4" w:space="0" w:color="FFD966"/>
              <w:bottom w:val="single" w:sz="4" w:space="0" w:color="FFD966"/>
              <w:right w:val="nil"/>
            </w:tcBorders>
            <w:shd w:val="clear" w:color="FFF2CC" w:fill="FFF2CC"/>
            <w:noWrap/>
            <w:vAlign w:val="center"/>
            <w:hideMark/>
          </w:tcPr>
          <w:p w14:paraId="73F9E264" w14:textId="77777777" w:rsidR="00A04C26" w:rsidRPr="00EE764C" w:rsidRDefault="00A04C26" w:rsidP="00A04C2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1</w:t>
            </w:r>
          </w:p>
        </w:tc>
        <w:tc>
          <w:tcPr>
            <w:tcW w:w="4016" w:type="dxa"/>
            <w:tcBorders>
              <w:top w:val="single" w:sz="4" w:space="0" w:color="FFD966"/>
              <w:left w:val="nil"/>
              <w:bottom w:val="single" w:sz="4" w:space="0" w:color="FFD966"/>
              <w:right w:val="single" w:sz="4" w:space="0" w:color="FFD966"/>
            </w:tcBorders>
            <w:shd w:val="clear" w:color="FFF2CC" w:fill="FFF2CC"/>
            <w:vAlign w:val="center"/>
          </w:tcPr>
          <w:p w14:paraId="546F1209" w14:textId="09B85D9B" w:rsidR="00A04C26" w:rsidRPr="00EE764C" w:rsidRDefault="00A04C26" w:rsidP="00A04C2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Presencia de virus, software y programas maliciosos.</w:t>
            </w:r>
          </w:p>
        </w:tc>
      </w:tr>
      <w:tr w:rsidR="00A04C26" w:rsidRPr="00E06E48" w14:paraId="346E0E5B" w14:textId="77777777" w:rsidTr="007D1CE5">
        <w:trPr>
          <w:trHeight w:val="396"/>
        </w:trPr>
        <w:tc>
          <w:tcPr>
            <w:tcW w:w="335" w:type="dxa"/>
            <w:vMerge/>
            <w:tcBorders>
              <w:left w:val="nil"/>
              <w:right w:val="nil"/>
            </w:tcBorders>
            <w:vAlign w:val="center"/>
            <w:hideMark/>
          </w:tcPr>
          <w:p w14:paraId="43A9B416" w14:textId="77777777" w:rsidR="00A04C26" w:rsidRPr="00EE764C" w:rsidRDefault="00A04C26" w:rsidP="00A04C26">
            <w:pPr>
              <w:spacing w:after="0" w:line="240" w:lineRule="auto"/>
              <w:rPr>
                <w:rFonts w:ascii="Montserrat" w:eastAsia="Times New Roman" w:hAnsi="Montserrat" w:cs="Arial"/>
                <w:b/>
                <w:bCs/>
                <w:i/>
                <w:iCs/>
                <w:color w:val="FFFFFF"/>
                <w:sz w:val="14"/>
                <w:szCs w:val="14"/>
                <w:lang w:eastAsia="es-CO"/>
              </w:rPr>
            </w:pPr>
          </w:p>
        </w:tc>
        <w:tc>
          <w:tcPr>
            <w:tcW w:w="220" w:type="dxa"/>
            <w:vMerge/>
            <w:tcBorders>
              <w:left w:val="nil"/>
              <w:right w:val="nil"/>
            </w:tcBorders>
            <w:shd w:val="clear" w:color="auto" w:fill="auto"/>
            <w:noWrap/>
            <w:vAlign w:val="center"/>
            <w:hideMark/>
          </w:tcPr>
          <w:p w14:paraId="606E89FB" w14:textId="77777777" w:rsidR="00A04C26" w:rsidRPr="00EE764C" w:rsidRDefault="00A04C26" w:rsidP="00A04C26">
            <w:pPr>
              <w:spacing w:after="0" w:line="240" w:lineRule="auto"/>
              <w:rPr>
                <w:rFonts w:ascii="Montserrat" w:eastAsia="Times New Roman" w:hAnsi="Montserrat" w:cs="Arial"/>
                <w:color w:val="000000"/>
                <w:sz w:val="14"/>
                <w:szCs w:val="14"/>
                <w:lang w:eastAsia="es-CO"/>
              </w:rPr>
            </w:pPr>
          </w:p>
        </w:tc>
        <w:tc>
          <w:tcPr>
            <w:tcW w:w="438" w:type="dxa"/>
            <w:tcBorders>
              <w:top w:val="single" w:sz="4" w:space="0" w:color="F4B084"/>
              <w:left w:val="single" w:sz="4" w:space="0" w:color="F4B084"/>
              <w:bottom w:val="single" w:sz="4" w:space="0" w:color="F4B084"/>
              <w:right w:val="nil"/>
            </w:tcBorders>
            <w:shd w:val="clear" w:color="auto" w:fill="auto"/>
            <w:noWrap/>
            <w:vAlign w:val="center"/>
            <w:hideMark/>
          </w:tcPr>
          <w:p w14:paraId="0BB041CC" w14:textId="77777777" w:rsidR="00A04C26" w:rsidRPr="00EE764C" w:rsidRDefault="00A04C26" w:rsidP="00A04C26">
            <w:pPr>
              <w:spacing w:after="0" w:line="240" w:lineRule="auto"/>
              <w:jc w:val="center"/>
              <w:rPr>
                <w:rFonts w:ascii="Montserrat" w:eastAsia="Times New Roman" w:hAnsi="Montserrat" w:cs="Arial"/>
                <w:b/>
                <w:bCs/>
                <w:color w:val="000000"/>
                <w:sz w:val="14"/>
                <w:szCs w:val="14"/>
                <w:lang w:eastAsia="es-CO"/>
              </w:rPr>
            </w:pPr>
            <w:r w:rsidRPr="00EE764C">
              <w:rPr>
                <w:rFonts w:ascii="Montserrat" w:eastAsia="Times New Roman" w:hAnsi="Montserrat" w:cs="Arial"/>
                <w:b/>
                <w:bCs/>
                <w:color w:val="000000"/>
                <w:sz w:val="14"/>
                <w:szCs w:val="14"/>
                <w:lang w:eastAsia="es-CO"/>
              </w:rPr>
              <w:t>2</w:t>
            </w:r>
          </w:p>
        </w:tc>
        <w:tc>
          <w:tcPr>
            <w:tcW w:w="3380" w:type="dxa"/>
            <w:tcBorders>
              <w:top w:val="single" w:sz="4" w:space="0" w:color="F4B084"/>
              <w:left w:val="nil"/>
              <w:bottom w:val="single" w:sz="4" w:space="0" w:color="F4B084"/>
              <w:right w:val="single" w:sz="4" w:space="0" w:color="F4B084"/>
            </w:tcBorders>
            <w:shd w:val="clear" w:color="auto" w:fill="auto"/>
            <w:vAlign w:val="center"/>
          </w:tcPr>
          <w:p w14:paraId="03D8D9E6" w14:textId="6E282288" w:rsidR="00A04C26" w:rsidRPr="00EE764C" w:rsidRDefault="00A04C26" w:rsidP="00A04C26">
            <w:pPr>
              <w:spacing w:after="0" w:line="240" w:lineRule="auto"/>
              <w:jc w:val="both"/>
              <w:rPr>
                <w:rFonts w:ascii="Montserrat" w:hAnsi="Montserrat" w:cs="Arial"/>
                <w:sz w:val="16"/>
                <w:szCs w:val="16"/>
              </w:rPr>
            </w:pPr>
            <w:r w:rsidRPr="00EE764C">
              <w:rPr>
                <w:rFonts w:ascii="Montserrat" w:hAnsi="Montserrat" w:cs="Arial"/>
                <w:sz w:val="16"/>
                <w:szCs w:val="16"/>
              </w:rPr>
              <w:t>Mejorar capacidades de Seguridad de la Información según las transformaciones cambiantes en metodologías, prácticas y gestiones en seguridad de la Información.</w:t>
            </w:r>
          </w:p>
        </w:tc>
        <w:tc>
          <w:tcPr>
            <w:tcW w:w="163" w:type="dxa"/>
            <w:vMerge/>
            <w:tcBorders>
              <w:left w:val="nil"/>
              <w:right w:val="nil"/>
            </w:tcBorders>
            <w:shd w:val="clear" w:color="auto" w:fill="auto"/>
            <w:noWrap/>
            <w:vAlign w:val="center"/>
            <w:hideMark/>
          </w:tcPr>
          <w:p w14:paraId="312BF52B" w14:textId="77777777" w:rsidR="00A04C26" w:rsidRPr="00EE764C" w:rsidRDefault="00A04C26" w:rsidP="00A04C2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FFD966"/>
              <w:left w:val="single" w:sz="4" w:space="0" w:color="FFD966"/>
              <w:bottom w:val="single" w:sz="4" w:space="0" w:color="FFD966"/>
              <w:right w:val="nil"/>
            </w:tcBorders>
            <w:shd w:val="clear" w:color="auto" w:fill="auto"/>
            <w:noWrap/>
            <w:vAlign w:val="center"/>
            <w:hideMark/>
          </w:tcPr>
          <w:p w14:paraId="7E693754" w14:textId="77777777" w:rsidR="00A04C26" w:rsidRPr="00EE764C" w:rsidRDefault="00A04C26" w:rsidP="00A04C2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2</w:t>
            </w:r>
          </w:p>
        </w:tc>
        <w:tc>
          <w:tcPr>
            <w:tcW w:w="4016" w:type="dxa"/>
            <w:tcBorders>
              <w:top w:val="single" w:sz="4" w:space="0" w:color="FFD966"/>
              <w:left w:val="nil"/>
              <w:bottom w:val="single" w:sz="4" w:space="0" w:color="FFD966"/>
              <w:right w:val="single" w:sz="4" w:space="0" w:color="FFD966"/>
            </w:tcBorders>
            <w:shd w:val="clear" w:color="auto" w:fill="auto"/>
            <w:vAlign w:val="center"/>
          </w:tcPr>
          <w:p w14:paraId="257C8103" w14:textId="00EBB956" w:rsidR="00A04C26" w:rsidRPr="00EE764C" w:rsidRDefault="00A04C26" w:rsidP="00A04C2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Fuga de información.</w:t>
            </w:r>
          </w:p>
        </w:tc>
      </w:tr>
      <w:tr w:rsidR="00A04C26" w:rsidRPr="00E06E48" w14:paraId="034DE06A" w14:textId="77777777" w:rsidTr="007D1CE5">
        <w:trPr>
          <w:trHeight w:val="273"/>
        </w:trPr>
        <w:tc>
          <w:tcPr>
            <w:tcW w:w="335" w:type="dxa"/>
            <w:vMerge/>
            <w:tcBorders>
              <w:left w:val="nil"/>
              <w:right w:val="nil"/>
            </w:tcBorders>
            <w:vAlign w:val="center"/>
            <w:hideMark/>
          </w:tcPr>
          <w:p w14:paraId="7D2990B9" w14:textId="77777777" w:rsidR="00A04C26" w:rsidRPr="00EE764C" w:rsidRDefault="00A04C26" w:rsidP="00A04C26">
            <w:pPr>
              <w:spacing w:after="0" w:line="240" w:lineRule="auto"/>
              <w:rPr>
                <w:rFonts w:ascii="Montserrat" w:eastAsia="Times New Roman" w:hAnsi="Montserrat" w:cs="Arial"/>
                <w:b/>
                <w:bCs/>
                <w:i/>
                <w:iCs/>
                <w:color w:val="FFFFFF"/>
                <w:sz w:val="14"/>
                <w:szCs w:val="14"/>
                <w:lang w:eastAsia="es-CO"/>
              </w:rPr>
            </w:pPr>
          </w:p>
        </w:tc>
        <w:tc>
          <w:tcPr>
            <w:tcW w:w="220" w:type="dxa"/>
            <w:vMerge/>
            <w:tcBorders>
              <w:left w:val="nil"/>
              <w:right w:val="nil"/>
            </w:tcBorders>
            <w:shd w:val="clear" w:color="auto" w:fill="auto"/>
            <w:noWrap/>
            <w:vAlign w:val="center"/>
            <w:hideMark/>
          </w:tcPr>
          <w:p w14:paraId="3EA1F6FA" w14:textId="77777777" w:rsidR="00A04C26" w:rsidRPr="00EE764C" w:rsidRDefault="00A04C26" w:rsidP="00A04C26">
            <w:pPr>
              <w:spacing w:after="0" w:line="240" w:lineRule="auto"/>
              <w:rPr>
                <w:rFonts w:ascii="Montserrat" w:eastAsia="Times New Roman" w:hAnsi="Montserrat" w:cs="Arial"/>
                <w:color w:val="000000"/>
                <w:sz w:val="14"/>
                <w:szCs w:val="14"/>
                <w:lang w:eastAsia="es-CO"/>
              </w:rPr>
            </w:pPr>
          </w:p>
        </w:tc>
        <w:tc>
          <w:tcPr>
            <w:tcW w:w="438" w:type="dxa"/>
            <w:tcBorders>
              <w:top w:val="single" w:sz="4" w:space="0" w:color="F4B084"/>
              <w:left w:val="single" w:sz="4" w:space="0" w:color="F4B084"/>
              <w:bottom w:val="single" w:sz="4" w:space="0" w:color="F4B084"/>
              <w:right w:val="nil"/>
            </w:tcBorders>
            <w:shd w:val="clear" w:color="FCE4D6" w:fill="FCE4D6"/>
            <w:noWrap/>
            <w:vAlign w:val="center"/>
            <w:hideMark/>
          </w:tcPr>
          <w:p w14:paraId="668CB2B4" w14:textId="77777777" w:rsidR="00A04C26" w:rsidRPr="00EE764C" w:rsidRDefault="00A04C26" w:rsidP="00A04C26">
            <w:pPr>
              <w:spacing w:after="0" w:line="240" w:lineRule="auto"/>
              <w:jc w:val="center"/>
              <w:rPr>
                <w:rFonts w:ascii="Montserrat" w:eastAsia="Times New Roman" w:hAnsi="Montserrat" w:cs="Arial"/>
                <w:b/>
                <w:bCs/>
                <w:color w:val="000000"/>
                <w:sz w:val="14"/>
                <w:szCs w:val="14"/>
                <w:lang w:eastAsia="es-CO"/>
              </w:rPr>
            </w:pPr>
            <w:r w:rsidRPr="00EE764C">
              <w:rPr>
                <w:rFonts w:ascii="Montserrat" w:eastAsia="Times New Roman" w:hAnsi="Montserrat" w:cs="Arial"/>
                <w:b/>
                <w:bCs/>
                <w:color w:val="000000"/>
                <w:sz w:val="14"/>
                <w:szCs w:val="14"/>
                <w:lang w:eastAsia="es-CO"/>
              </w:rPr>
              <w:t>3</w:t>
            </w:r>
          </w:p>
        </w:tc>
        <w:tc>
          <w:tcPr>
            <w:tcW w:w="3380" w:type="dxa"/>
            <w:tcBorders>
              <w:top w:val="single" w:sz="4" w:space="0" w:color="F4B084"/>
              <w:left w:val="nil"/>
              <w:bottom w:val="single" w:sz="4" w:space="0" w:color="F4B084"/>
              <w:right w:val="single" w:sz="4" w:space="0" w:color="F4B084"/>
            </w:tcBorders>
            <w:shd w:val="clear" w:color="FCE4D6" w:fill="FCE4D6"/>
            <w:vAlign w:val="center"/>
          </w:tcPr>
          <w:p w14:paraId="3EB09415" w14:textId="12BCC238" w:rsidR="00A04C26" w:rsidRPr="00EE764C" w:rsidRDefault="00A04C26" w:rsidP="00A04C26">
            <w:pPr>
              <w:spacing w:after="0" w:line="240" w:lineRule="auto"/>
              <w:jc w:val="both"/>
              <w:rPr>
                <w:rFonts w:ascii="Montserrat" w:hAnsi="Montserrat" w:cs="Arial"/>
                <w:sz w:val="16"/>
                <w:szCs w:val="16"/>
              </w:rPr>
            </w:pPr>
          </w:p>
        </w:tc>
        <w:tc>
          <w:tcPr>
            <w:tcW w:w="163" w:type="dxa"/>
            <w:vMerge/>
            <w:tcBorders>
              <w:left w:val="nil"/>
              <w:right w:val="nil"/>
            </w:tcBorders>
            <w:shd w:val="clear" w:color="auto" w:fill="auto"/>
            <w:noWrap/>
            <w:vAlign w:val="center"/>
            <w:hideMark/>
          </w:tcPr>
          <w:p w14:paraId="172DCAAA" w14:textId="77777777" w:rsidR="00A04C26" w:rsidRPr="00EE764C" w:rsidRDefault="00A04C26" w:rsidP="00A04C2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FFD966"/>
              <w:left w:val="single" w:sz="4" w:space="0" w:color="FFD966"/>
              <w:bottom w:val="single" w:sz="4" w:space="0" w:color="FFD966"/>
              <w:right w:val="nil"/>
            </w:tcBorders>
            <w:shd w:val="clear" w:color="FFF2CC" w:fill="FFF2CC"/>
            <w:noWrap/>
            <w:vAlign w:val="center"/>
            <w:hideMark/>
          </w:tcPr>
          <w:p w14:paraId="52C497D9" w14:textId="77777777" w:rsidR="00A04C26" w:rsidRPr="00EE764C" w:rsidRDefault="00A04C26" w:rsidP="00A04C2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3</w:t>
            </w:r>
          </w:p>
        </w:tc>
        <w:tc>
          <w:tcPr>
            <w:tcW w:w="4016" w:type="dxa"/>
            <w:tcBorders>
              <w:top w:val="single" w:sz="4" w:space="0" w:color="FFD966"/>
              <w:left w:val="nil"/>
              <w:bottom w:val="single" w:sz="4" w:space="0" w:color="FFD966"/>
              <w:right w:val="single" w:sz="4" w:space="0" w:color="FFD966"/>
            </w:tcBorders>
            <w:shd w:val="clear" w:color="FFF2CC" w:fill="FFF2CC"/>
            <w:vAlign w:val="center"/>
          </w:tcPr>
          <w:p w14:paraId="5B025398" w14:textId="6E31CA4B" w:rsidR="00A04C26" w:rsidRPr="00EE764C" w:rsidRDefault="00A04C26" w:rsidP="00A04C26">
            <w:pPr>
              <w:spacing w:after="0" w:line="240" w:lineRule="auto"/>
              <w:jc w:val="both"/>
              <w:rPr>
                <w:rFonts w:ascii="Montserrat" w:eastAsia="Times New Roman" w:hAnsi="Montserrat" w:cs="Arial"/>
                <w:color w:val="000000"/>
                <w:sz w:val="16"/>
                <w:szCs w:val="16"/>
                <w:lang w:eastAsia="es-CO"/>
              </w:rPr>
            </w:pPr>
            <w:r w:rsidRPr="00EE764C">
              <w:rPr>
                <w:rFonts w:ascii="Montserrat" w:hAnsi="Montserrat" w:cs="Arial"/>
                <w:sz w:val="16"/>
                <w:szCs w:val="16"/>
              </w:rPr>
              <w:t>Desconocimiento o no cultura de la seguridad de la información por parte de los usuarios.</w:t>
            </w:r>
          </w:p>
        </w:tc>
      </w:tr>
      <w:tr w:rsidR="00A04C26" w:rsidRPr="00E06E48" w14:paraId="3320D065" w14:textId="77777777" w:rsidTr="007D1CE5">
        <w:trPr>
          <w:trHeight w:val="219"/>
        </w:trPr>
        <w:tc>
          <w:tcPr>
            <w:tcW w:w="335" w:type="dxa"/>
            <w:vMerge/>
            <w:tcBorders>
              <w:left w:val="nil"/>
              <w:right w:val="nil"/>
            </w:tcBorders>
            <w:vAlign w:val="center"/>
            <w:hideMark/>
          </w:tcPr>
          <w:p w14:paraId="5DA6EF17" w14:textId="77777777" w:rsidR="00A04C26" w:rsidRPr="00EE764C" w:rsidRDefault="00A04C26" w:rsidP="00A04C26">
            <w:pPr>
              <w:spacing w:after="0" w:line="240" w:lineRule="auto"/>
              <w:rPr>
                <w:rFonts w:ascii="Montserrat" w:eastAsia="Times New Roman" w:hAnsi="Montserrat" w:cs="Arial"/>
                <w:b/>
                <w:bCs/>
                <w:i/>
                <w:iCs/>
                <w:color w:val="FFFFFF"/>
                <w:sz w:val="14"/>
                <w:szCs w:val="14"/>
                <w:lang w:eastAsia="es-CO"/>
              </w:rPr>
            </w:pPr>
          </w:p>
        </w:tc>
        <w:tc>
          <w:tcPr>
            <w:tcW w:w="220" w:type="dxa"/>
            <w:vMerge/>
            <w:tcBorders>
              <w:left w:val="nil"/>
              <w:bottom w:val="nil"/>
              <w:right w:val="nil"/>
            </w:tcBorders>
            <w:shd w:val="clear" w:color="auto" w:fill="auto"/>
            <w:noWrap/>
            <w:vAlign w:val="center"/>
            <w:hideMark/>
          </w:tcPr>
          <w:p w14:paraId="682F221E" w14:textId="77777777" w:rsidR="00A04C26" w:rsidRPr="00EE764C" w:rsidRDefault="00A04C26" w:rsidP="00A04C26">
            <w:pPr>
              <w:spacing w:after="0" w:line="240" w:lineRule="auto"/>
              <w:rPr>
                <w:rFonts w:ascii="Montserrat" w:eastAsia="Times New Roman" w:hAnsi="Montserrat" w:cs="Arial"/>
                <w:color w:val="000000"/>
                <w:sz w:val="14"/>
                <w:szCs w:val="14"/>
                <w:lang w:eastAsia="es-CO"/>
              </w:rPr>
            </w:pPr>
          </w:p>
        </w:tc>
        <w:tc>
          <w:tcPr>
            <w:tcW w:w="438" w:type="dxa"/>
            <w:tcBorders>
              <w:top w:val="single" w:sz="4" w:space="0" w:color="F4B084"/>
              <w:left w:val="single" w:sz="4" w:space="0" w:color="F4B084"/>
              <w:bottom w:val="single" w:sz="4" w:space="0" w:color="F4B084"/>
              <w:right w:val="nil"/>
            </w:tcBorders>
            <w:shd w:val="clear" w:color="auto" w:fill="auto"/>
            <w:noWrap/>
            <w:vAlign w:val="center"/>
            <w:hideMark/>
          </w:tcPr>
          <w:p w14:paraId="733CC4CB" w14:textId="77777777" w:rsidR="00A04C26" w:rsidRPr="00EE764C" w:rsidRDefault="00A04C26" w:rsidP="00A04C26">
            <w:pPr>
              <w:spacing w:after="0" w:line="240" w:lineRule="auto"/>
              <w:jc w:val="center"/>
              <w:rPr>
                <w:rFonts w:ascii="Montserrat" w:eastAsia="Times New Roman" w:hAnsi="Montserrat" w:cs="Arial"/>
                <w:b/>
                <w:bCs/>
                <w:color w:val="000000"/>
                <w:sz w:val="14"/>
                <w:szCs w:val="14"/>
                <w:lang w:eastAsia="es-CO"/>
              </w:rPr>
            </w:pPr>
            <w:r w:rsidRPr="00EE764C">
              <w:rPr>
                <w:rFonts w:ascii="Montserrat" w:eastAsia="Times New Roman" w:hAnsi="Montserrat" w:cs="Arial"/>
                <w:b/>
                <w:bCs/>
                <w:color w:val="000000"/>
                <w:sz w:val="14"/>
                <w:szCs w:val="14"/>
                <w:lang w:eastAsia="es-CO"/>
              </w:rPr>
              <w:t>4</w:t>
            </w:r>
          </w:p>
        </w:tc>
        <w:tc>
          <w:tcPr>
            <w:tcW w:w="3380" w:type="dxa"/>
            <w:tcBorders>
              <w:top w:val="single" w:sz="4" w:space="0" w:color="F4B084"/>
              <w:left w:val="nil"/>
              <w:bottom w:val="single" w:sz="4" w:space="0" w:color="F4B084"/>
              <w:right w:val="single" w:sz="4" w:space="0" w:color="F4B084"/>
            </w:tcBorders>
            <w:shd w:val="clear" w:color="auto" w:fill="auto"/>
            <w:vAlign w:val="center"/>
          </w:tcPr>
          <w:p w14:paraId="7D568F29" w14:textId="77777777" w:rsidR="00A04C26" w:rsidRPr="00EE764C" w:rsidRDefault="00A04C26" w:rsidP="00A04C26">
            <w:pPr>
              <w:spacing w:after="0" w:line="240" w:lineRule="auto"/>
              <w:rPr>
                <w:rFonts w:ascii="Montserrat" w:eastAsia="Times New Roman" w:hAnsi="Montserrat" w:cs="Arial"/>
                <w:color w:val="000000"/>
                <w:sz w:val="16"/>
                <w:szCs w:val="16"/>
                <w:lang w:eastAsia="es-CO"/>
              </w:rPr>
            </w:pPr>
          </w:p>
        </w:tc>
        <w:tc>
          <w:tcPr>
            <w:tcW w:w="163" w:type="dxa"/>
            <w:vMerge/>
            <w:tcBorders>
              <w:left w:val="nil"/>
              <w:bottom w:val="nil"/>
              <w:right w:val="nil"/>
            </w:tcBorders>
            <w:shd w:val="clear" w:color="auto" w:fill="auto"/>
            <w:noWrap/>
            <w:vAlign w:val="center"/>
            <w:hideMark/>
          </w:tcPr>
          <w:p w14:paraId="7CBF1BFD" w14:textId="77777777" w:rsidR="00A04C26" w:rsidRPr="00EE764C" w:rsidRDefault="00A04C26" w:rsidP="00A04C2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FFD966"/>
              <w:left w:val="single" w:sz="4" w:space="0" w:color="FFD966"/>
              <w:bottom w:val="single" w:sz="4" w:space="0" w:color="FFD966"/>
              <w:right w:val="nil"/>
            </w:tcBorders>
            <w:shd w:val="clear" w:color="auto" w:fill="auto"/>
            <w:noWrap/>
            <w:vAlign w:val="center"/>
            <w:hideMark/>
          </w:tcPr>
          <w:p w14:paraId="4AA1C21B" w14:textId="77777777" w:rsidR="00A04C26" w:rsidRPr="00EE764C" w:rsidRDefault="00A04C26" w:rsidP="00A04C2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4</w:t>
            </w:r>
          </w:p>
        </w:tc>
        <w:tc>
          <w:tcPr>
            <w:tcW w:w="4016" w:type="dxa"/>
            <w:tcBorders>
              <w:top w:val="single" w:sz="4" w:space="0" w:color="FFD966"/>
              <w:left w:val="nil"/>
              <w:bottom w:val="single" w:sz="4" w:space="0" w:color="FFD966"/>
              <w:right w:val="single" w:sz="4" w:space="0" w:color="FFD966"/>
            </w:tcBorders>
            <w:shd w:val="clear" w:color="auto" w:fill="auto"/>
            <w:vAlign w:val="center"/>
          </w:tcPr>
          <w:p w14:paraId="3AA04FC3" w14:textId="072A85FA" w:rsidR="00A04C26" w:rsidRPr="00EE764C" w:rsidRDefault="00A04C26" w:rsidP="00A04C26">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Intrusos con acciones malintencionadas</w:t>
            </w:r>
          </w:p>
        </w:tc>
      </w:tr>
      <w:tr w:rsidR="00A04C26" w:rsidRPr="00E06E48" w14:paraId="23D443F2" w14:textId="77777777" w:rsidTr="007D1CE5">
        <w:trPr>
          <w:trHeight w:val="219"/>
        </w:trPr>
        <w:tc>
          <w:tcPr>
            <w:tcW w:w="335" w:type="dxa"/>
            <w:vMerge/>
            <w:tcBorders>
              <w:left w:val="nil"/>
              <w:right w:val="nil"/>
            </w:tcBorders>
            <w:vAlign w:val="center"/>
          </w:tcPr>
          <w:p w14:paraId="0CE78365" w14:textId="77777777" w:rsidR="00A04C26" w:rsidRPr="00EE764C" w:rsidRDefault="00A04C26" w:rsidP="00A04C26">
            <w:pPr>
              <w:spacing w:after="0" w:line="240" w:lineRule="auto"/>
              <w:rPr>
                <w:rFonts w:ascii="Montserrat" w:eastAsia="Times New Roman" w:hAnsi="Montserrat" w:cs="Arial"/>
                <w:b/>
                <w:bCs/>
                <w:i/>
                <w:iCs/>
                <w:color w:val="FFFFFF"/>
                <w:sz w:val="14"/>
                <w:szCs w:val="14"/>
                <w:lang w:eastAsia="es-CO"/>
              </w:rPr>
            </w:pPr>
          </w:p>
        </w:tc>
        <w:tc>
          <w:tcPr>
            <w:tcW w:w="220" w:type="dxa"/>
            <w:tcBorders>
              <w:top w:val="nil"/>
              <w:left w:val="nil"/>
              <w:bottom w:val="nil"/>
              <w:right w:val="nil"/>
            </w:tcBorders>
            <w:shd w:val="clear" w:color="auto" w:fill="auto"/>
            <w:noWrap/>
            <w:vAlign w:val="center"/>
          </w:tcPr>
          <w:p w14:paraId="28A85EDC" w14:textId="77777777" w:rsidR="00A04C26" w:rsidRPr="00EE764C" w:rsidRDefault="00A04C26" w:rsidP="00A04C26">
            <w:pPr>
              <w:spacing w:after="0" w:line="240" w:lineRule="auto"/>
              <w:rPr>
                <w:rFonts w:ascii="Montserrat" w:eastAsia="Times New Roman" w:hAnsi="Montserrat" w:cs="Arial"/>
                <w:color w:val="000000"/>
                <w:sz w:val="14"/>
                <w:szCs w:val="14"/>
                <w:lang w:eastAsia="es-CO"/>
              </w:rPr>
            </w:pPr>
          </w:p>
        </w:tc>
        <w:tc>
          <w:tcPr>
            <w:tcW w:w="438" w:type="dxa"/>
            <w:tcBorders>
              <w:top w:val="single" w:sz="4" w:space="0" w:color="F4B084"/>
              <w:left w:val="single" w:sz="4" w:space="0" w:color="F4B084"/>
              <w:bottom w:val="single" w:sz="4" w:space="0" w:color="F4B084"/>
              <w:right w:val="nil"/>
            </w:tcBorders>
            <w:shd w:val="clear" w:color="auto" w:fill="FBE4D5" w:themeFill="accent2" w:themeFillTint="33"/>
            <w:noWrap/>
            <w:vAlign w:val="center"/>
          </w:tcPr>
          <w:p w14:paraId="5E4BD4FE" w14:textId="751E49AB" w:rsidR="00A04C26" w:rsidRPr="00EE764C" w:rsidRDefault="00A04C26" w:rsidP="00A04C26">
            <w:pPr>
              <w:spacing w:after="0" w:line="240" w:lineRule="auto"/>
              <w:jc w:val="center"/>
              <w:rPr>
                <w:rFonts w:ascii="Montserrat" w:eastAsia="Times New Roman" w:hAnsi="Montserrat" w:cs="Arial"/>
                <w:b/>
                <w:bCs/>
                <w:color w:val="000000"/>
                <w:sz w:val="14"/>
                <w:szCs w:val="14"/>
                <w:lang w:eastAsia="es-CO"/>
              </w:rPr>
            </w:pPr>
            <w:r w:rsidRPr="00EE764C">
              <w:rPr>
                <w:rFonts w:ascii="Montserrat" w:eastAsia="Times New Roman" w:hAnsi="Montserrat" w:cs="Arial"/>
                <w:b/>
                <w:bCs/>
                <w:color w:val="000000"/>
                <w:sz w:val="14"/>
                <w:szCs w:val="14"/>
                <w:lang w:eastAsia="es-CO"/>
              </w:rPr>
              <w:t>5</w:t>
            </w:r>
          </w:p>
        </w:tc>
        <w:tc>
          <w:tcPr>
            <w:tcW w:w="3380" w:type="dxa"/>
            <w:tcBorders>
              <w:top w:val="single" w:sz="4" w:space="0" w:color="F4B084"/>
              <w:left w:val="nil"/>
              <w:bottom w:val="single" w:sz="4" w:space="0" w:color="F4B084"/>
              <w:right w:val="single" w:sz="4" w:space="0" w:color="F4B084"/>
            </w:tcBorders>
            <w:shd w:val="clear" w:color="auto" w:fill="FBE4D5" w:themeFill="accent2" w:themeFillTint="33"/>
            <w:vAlign w:val="center"/>
          </w:tcPr>
          <w:p w14:paraId="1E370185" w14:textId="77777777" w:rsidR="00A04C26" w:rsidRPr="00EE764C" w:rsidRDefault="00A04C26" w:rsidP="00A04C26">
            <w:pPr>
              <w:spacing w:after="0" w:line="240" w:lineRule="auto"/>
              <w:rPr>
                <w:rFonts w:ascii="Montserrat" w:eastAsia="Times New Roman" w:hAnsi="Montserrat" w:cs="Arial"/>
                <w:color w:val="000000"/>
                <w:sz w:val="16"/>
                <w:szCs w:val="16"/>
                <w:lang w:eastAsia="es-CO"/>
              </w:rPr>
            </w:pPr>
          </w:p>
        </w:tc>
        <w:tc>
          <w:tcPr>
            <w:tcW w:w="163" w:type="dxa"/>
            <w:vMerge w:val="restart"/>
            <w:tcBorders>
              <w:top w:val="nil"/>
              <w:left w:val="nil"/>
              <w:right w:val="nil"/>
            </w:tcBorders>
            <w:shd w:val="clear" w:color="auto" w:fill="auto"/>
            <w:noWrap/>
            <w:vAlign w:val="center"/>
          </w:tcPr>
          <w:p w14:paraId="3F421EB6" w14:textId="77777777" w:rsidR="00A04C26" w:rsidRPr="00EE764C" w:rsidRDefault="00A04C26" w:rsidP="00A04C26">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FFD966"/>
              <w:left w:val="single" w:sz="4" w:space="0" w:color="FFD966"/>
              <w:bottom w:val="single" w:sz="4" w:space="0" w:color="FFD966"/>
              <w:right w:val="nil"/>
            </w:tcBorders>
            <w:shd w:val="clear" w:color="auto" w:fill="FFF2CC" w:themeFill="accent4" w:themeFillTint="33"/>
            <w:noWrap/>
            <w:vAlign w:val="center"/>
          </w:tcPr>
          <w:p w14:paraId="66A10C53" w14:textId="77777777" w:rsidR="00A04C26" w:rsidRPr="00EE764C" w:rsidRDefault="00A04C26" w:rsidP="00A04C26">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5</w:t>
            </w:r>
          </w:p>
        </w:tc>
        <w:tc>
          <w:tcPr>
            <w:tcW w:w="4016" w:type="dxa"/>
            <w:tcBorders>
              <w:top w:val="single" w:sz="4" w:space="0" w:color="FFD966"/>
              <w:left w:val="nil"/>
              <w:bottom w:val="single" w:sz="4" w:space="0" w:color="FFD966"/>
              <w:right w:val="single" w:sz="4" w:space="0" w:color="FFD966"/>
            </w:tcBorders>
            <w:shd w:val="clear" w:color="auto" w:fill="FFF2CC" w:themeFill="accent4" w:themeFillTint="33"/>
            <w:vAlign w:val="center"/>
          </w:tcPr>
          <w:p w14:paraId="4B62AEAF" w14:textId="0562880A" w:rsidR="00A04C26" w:rsidRPr="00EE764C" w:rsidRDefault="00A04C26" w:rsidP="00A04C26">
            <w:pPr>
              <w:spacing w:after="0" w:line="240" w:lineRule="auto"/>
              <w:rPr>
                <w:rFonts w:ascii="Montserrat" w:hAnsi="Montserrat" w:cs="Arial"/>
                <w:sz w:val="16"/>
                <w:szCs w:val="16"/>
              </w:rPr>
            </w:pPr>
            <w:r w:rsidRPr="00EE764C">
              <w:rPr>
                <w:rFonts w:ascii="Montserrat" w:hAnsi="Montserrat" w:cs="Arial"/>
                <w:sz w:val="16"/>
                <w:szCs w:val="16"/>
              </w:rPr>
              <w:t>Siniestros, fallos eléctricos o catástrofes naturales.</w:t>
            </w:r>
          </w:p>
        </w:tc>
      </w:tr>
      <w:tr w:rsidR="00A04C26" w:rsidRPr="00E06E48" w14:paraId="04737942" w14:textId="77777777" w:rsidTr="007D1CE5">
        <w:trPr>
          <w:trHeight w:val="44"/>
        </w:trPr>
        <w:tc>
          <w:tcPr>
            <w:tcW w:w="335" w:type="dxa"/>
            <w:vMerge/>
            <w:tcBorders>
              <w:left w:val="nil"/>
              <w:right w:val="nil"/>
            </w:tcBorders>
            <w:shd w:val="clear" w:color="auto" w:fill="auto"/>
            <w:noWrap/>
            <w:vAlign w:val="center"/>
            <w:hideMark/>
          </w:tcPr>
          <w:p w14:paraId="213F629F" w14:textId="77777777" w:rsidR="00A04C26" w:rsidRPr="00EE764C" w:rsidRDefault="00A04C26" w:rsidP="00A04C26">
            <w:pPr>
              <w:spacing w:after="0" w:line="240" w:lineRule="auto"/>
              <w:rPr>
                <w:rFonts w:ascii="Montserrat" w:eastAsia="Times New Roman" w:hAnsi="Montserrat" w:cs="Arial"/>
                <w:sz w:val="14"/>
                <w:szCs w:val="14"/>
                <w:lang w:eastAsia="es-CO"/>
              </w:rPr>
            </w:pPr>
          </w:p>
        </w:tc>
        <w:tc>
          <w:tcPr>
            <w:tcW w:w="220" w:type="dxa"/>
            <w:tcBorders>
              <w:top w:val="nil"/>
              <w:left w:val="nil"/>
              <w:bottom w:val="nil"/>
              <w:right w:val="nil"/>
            </w:tcBorders>
            <w:shd w:val="clear" w:color="auto" w:fill="auto"/>
            <w:noWrap/>
            <w:vAlign w:val="center"/>
            <w:hideMark/>
          </w:tcPr>
          <w:p w14:paraId="17B74116" w14:textId="77777777" w:rsidR="00A04C26" w:rsidRPr="00EE764C" w:rsidRDefault="00A04C26" w:rsidP="00A04C26">
            <w:pPr>
              <w:spacing w:after="0" w:line="240" w:lineRule="auto"/>
              <w:rPr>
                <w:rFonts w:ascii="Montserrat" w:eastAsia="Times New Roman" w:hAnsi="Montserrat" w:cs="Arial"/>
                <w:sz w:val="14"/>
                <w:szCs w:val="14"/>
                <w:lang w:eastAsia="es-CO"/>
              </w:rPr>
            </w:pPr>
          </w:p>
        </w:tc>
        <w:tc>
          <w:tcPr>
            <w:tcW w:w="438" w:type="dxa"/>
            <w:tcBorders>
              <w:top w:val="nil"/>
              <w:left w:val="nil"/>
              <w:bottom w:val="nil"/>
              <w:right w:val="nil"/>
            </w:tcBorders>
            <w:shd w:val="clear" w:color="auto" w:fill="auto"/>
            <w:noWrap/>
            <w:vAlign w:val="center"/>
            <w:hideMark/>
          </w:tcPr>
          <w:p w14:paraId="6C489BDE" w14:textId="38414D4F" w:rsidR="00A04C26" w:rsidRPr="00EE764C" w:rsidRDefault="00A04C26" w:rsidP="00A04C26">
            <w:pPr>
              <w:spacing w:after="0" w:line="240" w:lineRule="auto"/>
              <w:jc w:val="center"/>
              <w:rPr>
                <w:rFonts w:ascii="Montserrat" w:eastAsia="Times New Roman" w:hAnsi="Montserrat" w:cs="Arial"/>
                <w:b/>
                <w:bCs/>
                <w:sz w:val="14"/>
                <w:szCs w:val="14"/>
                <w:lang w:eastAsia="es-CO"/>
              </w:rPr>
            </w:pPr>
            <w:r w:rsidRPr="00EE764C">
              <w:rPr>
                <w:rFonts w:ascii="Montserrat" w:eastAsia="Times New Roman" w:hAnsi="Montserrat" w:cs="Arial"/>
                <w:b/>
                <w:bCs/>
                <w:sz w:val="14"/>
                <w:szCs w:val="14"/>
                <w:lang w:eastAsia="es-CO"/>
              </w:rPr>
              <w:t>6</w:t>
            </w:r>
          </w:p>
        </w:tc>
        <w:tc>
          <w:tcPr>
            <w:tcW w:w="3380" w:type="dxa"/>
            <w:tcBorders>
              <w:top w:val="nil"/>
              <w:left w:val="nil"/>
              <w:bottom w:val="nil"/>
              <w:right w:val="nil"/>
            </w:tcBorders>
            <w:shd w:val="clear" w:color="auto" w:fill="auto"/>
            <w:noWrap/>
            <w:vAlign w:val="center"/>
            <w:hideMark/>
          </w:tcPr>
          <w:p w14:paraId="38907A4D" w14:textId="77777777" w:rsidR="00A04C26" w:rsidRPr="00EE764C" w:rsidRDefault="00A04C26" w:rsidP="00A04C26">
            <w:pPr>
              <w:spacing w:after="0" w:line="240" w:lineRule="auto"/>
              <w:rPr>
                <w:rFonts w:ascii="Montserrat" w:eastAsia="Times New Roman" w:hAnsi="Montserrat" w:cs="Arial"/>
                <w:sz w:val="16"/>
                <w:szCs w:val="16"/>
                <w:lang w:eastAsia="es-CO"/>
              </w:rPr>
            </w:pPr>
          </w:p>
        </w:tc>
        <w:tc>
          <w:tcPr>
            <w:tcW w:w="163" w:type="dxa"/>
            <w:vMerge/>
            <w:tcBorders>
              <w:left w:val="nil"/>
              <w:right w:val="nil"/>
            </w:tcBorders>
            <w:shd w:val="clear" w:color="auto" w:fill="auto"/>
            <w:noWrap/>
            <w:vAlign w:val="center"/>
            <w:hideMark/>
          </w:tcPr>
          <w:p w14:paraId="19B0B01F" w14:textId="77777777" w:rsidR="00A04C26" w:rsidRPr="00EE764C" w:rsidRDefault="00A04C26" w:rsidP="00A04C26">
            <w:pPr>
              <w:spacing w:after="0" w:line="240" w:lineRule="auto"/>
              <w:rPr>
                <w:rFonts w:ascii="Montserrat" w:eastAsia="Times New Roman" w:hAnsi="Montserrat" w:cs="Arial"/>
                <w:sz w:val="16"/>
                <w:szCs w:val="16"/>
                <w:lang w:eastAsia="es-CO"/>
              </w:rPr>
            </w:pPr>
          </w:p>
        </w:tc>
        <w:tc>
          <w:tcPr>
            <w:tcW w:w="318" w:type="dxa"/>
            <w:tcBorders>
              <w:top w:val="nil"/>
              <w:left w:val="nil"/>
              <w:bottom w:val="nil"/>
              <w:right w:val="nil"/>
            </w:tcBorders>
            <w:shd w:val="clear" w:color="auto" w:fill="auto"/>
            <w:noWrap/>
            <w:vAlign w:val="center"/>
            <w:hideMark/>
          </w:tcPr>
          <w:p w14:paraId="2A614811" w14:textId="294C5A2A" w:rsidR="00A04C26" w:rsidRPr="00EE764C" w:rsidRDefault="00A04C26" w:rsidP="00A04C26">
            <w:pPr>
              <w:spacing w:after="0" w:line="240" w:lineRule="auto"/>
              <w:jc w:val="center"/>
              <w:rPr>
                <w:rFonts w:ascii="Montserrat" w:eastAsia="Times New Roman" w:hAnsi="Montserrat" w:cs="Arial"/>
                <w:b/>
                <w:bCs/>
                <w:sz w:val="16"/>
                <w:szCs w:val="16"/>
                <w:lang w:eastAsia="es-CO"/>
              </w:rPr>
            </w:pPr>
            <w:r w:rsidRPr="00EE764C">
              <w:rPr>
                <w:rFonts w:ascii="Montserrat" w:eastAsia="Times New Roman" w:hAnsi="Montserrat" w:cs="Arial"/>
                <w:b/>
                <w:bCs/>
                <w:sz w:val="16"/>
                <w:szCs w:val="16"/>
                <w:lang w:eastAsia="es-CO"/>
              </w:rPr>
              <w:t>6</w:t>
            </w:r>
          </w:p>
        </w:tc>
        <w:tc>
          <w:tcPr>
            <w:tcW w:w="4016" w:type="dxa"/>
            <w:tcBorders>
              <w:top w:val="nil"/>
              <w:left w:val="nil"/>
              <w:bottom w:val="nil"/>
              <w:right w:val="nil"/>
            </w:tcBorders>
            <w:shd w:val="clear" w:color="auto" w:fill="auto"/>
            <w:noWrap/>
            <w:vAlign w:val="center"/>
          </w:tcPr>
          <w:p w14:paraId="71166D7E" w14:textId="0C39CB84" w:rsidR="00A04C26" w:rsidRPr="00EE764C" w:rsidRDefault="00A04C26" w:rsidP="00A04C26">
            <w:pPr>
              <w:spacing w:after="0" w:line="240" w:lineRule="auto"/>
              <w:rPr>
                <w:rFonts w:ascii="Montserrat" w:eastAsia="Times New Roman" w:hAnsi="Montserrat" w:cs="Arial"/>
                <w:sz w:val="16"/>
                <w:szCs w:val="16"/>
                <w:lang w:eastAsia="es-CO"/>
              </w:rPr>
            </w:pPr>
            <w:r w:rsidRPr="00EE764C">
              <w:rPr>
                <w:rFonts w:ascii="Montserrat" w:hAnsi="Montserrat" w:cs="Arial"/>
                <w:sz w:val="16"/>
                <w:szCs w:val="16"/>
              </w:rPr>
              <w:t xml:space="preserve">Software externo de otras </w:t>
            </w:r>
            <w:r w:rsidR="007B42B6">
              <w:rPr>
                <w:rFonts w:ascii="Montserrat" w:hAnsi="Montserrat" w:cs="Arial"/>
                <w:sz w:val="16"/>
                <w:szCs w:val="16"/>
              </w:rPr>
              <w:t>instituciones</w:t>
            </w:r>
            <w:r w:rsidRPr="00EE764C">
              <w:rPr>
                <w:rFonts w:ascii="Montserrat" w:hAnsi="Montserrat" w:cs="Arial"/>
                <w:sz w:val="16"/>
                <w:szCs w:val="16"/>
              </w:rPr>
              <w:t xml:space="preserve"> que afecten la seguridad de la información</w:t>
            </w:r>
          </w:p>
        </w:tc>
      </w:tr>
      <w:tr w:rsidR="00A04C26" w:rsidRPr="00E06E48" w14:paraId="181FADB2" w14:textId="77777777" w:rsidTr="007D1CE5">
        <w:trPr>
          <w:trHeight w:val="44"/>
        </w:trPr>
        <w:tc>
          <w:tcPr>
            <w:tcW w:w="335" w:type="dxa"/>
            <w:vMerge/>
            <w:tcBorders>
              <w:left w:val="nil"/>
              <w:right w:val="nil"/>
            </w:tcBorders>
            <w:shd w:val="clear" w:color="auto" w:fill="auto"/>
            <w:noWrap/>
            <w:vAlign w:val="center"/>
          </w:tcPr>
          <w:p w14:paraId="0DB62AF4" w14:textId="77777777" w:rsidR="00A04C26" w:rsidRPr="00EE764C" w:rsidRDefault="00A04C26" w:rsidP="00A04C26">
            <w:pPr>
              <w:spacing w:after="0" w:line="240" w:lineRule="auto"/>
              <w:rPr>
                <w:rFonts w:ascii="Montserrat" w:eastAsia="Times New Roman" w:hAnsi="Montserrat" w:cs="Arial"/>
                <w:sz w:val="14"/>
                <w:szCs w:val="14"/>
                <w:lang w:eastAsia="es-CO"/>
              </w:rPr>
            </w:pPr>
          </w:p>
        </w:tc>
        <w:tc>
          <w:tcPr>
            <w:tcW w:w="220" w:type="dxa"/>
            <w:tcBorders>
              <w:top w:val="nil"/>
              <w:left w:val="nil"/>
              <w:bottom w:val="nil"/>
              <w:right w:val="nil"/>
            </w:tcBorders>
            <w:shd w:val="clear" w:color="auto" w:fill="auto"/>
            <w:noWrap/>
            <w:vAlign w:val="center"/>
          </w:tcPr>
          <w:p w14:paraId="209A8764" w14:textId="77777777" w:rsidR="00A04C26" w:rsidRPr="00EE764C" w:rsidRDefault="00A04C26" w:rsidP="00A04C26">
            <w:pPr>
              <w:spacing w:after="0" w:line="240" w:lineRule="auto"/>
              <w:rPr>
                <w:rFonts w:ascii="Montserrat" w:eastAsia="Times New Roman" w:hAnsi="Montserrat" w:cs="Arial"/>
                <w:sz w:val="14"/>
                <w:szCs w:val="14"/>
                <w:lang w:eastAsia="es-CO"/>
              </w:rPr>
            </w:pPr>
          </w:p>
        </w:tc>
        <w:tc>
          <w:tcPr>
            <w:tcW w:w="438" w:type="dxa"/>
            <w:tcBorders>
              <w:top w:val="nil"/>
              <w:left w:val="nil"/>
              <w:bottom w:val="nil"/>
              <w:right w:val="nil"/>
            </w:tcBorders>
            <w:shd w:val="clear" w:color="auto" w:fill="FBE4D5" w:themeFill="accent2" w:themeFillTint="33"/>
            <w:noWrap/>
            <w:vAlign w:val="center"/>
          </w:tcPr>
          <w:p w14:paraId="6348DC5F" w14:textId="3C3FA604" w:rsidR="00A04C26" w:rsidRPr="00EE764C" w:rsidRDefault="00A04C26" w:rsidP="00A04C26">
            <w:pPr>
              <w:spacing w:after="0" w:line="240" w:lineRule="auto"/>
              <w:jc w:val="center"/>
              <w:rPr>
                <w:rFonts w:ascii="Montserrat" w:eastAsia="Times New Roman" w:hAnsi="Montserrat" w:cs="Arial"/>
                <w:b/>
                <w:bCs/>
                <w:sz w:val="14"/>
                <w:szCs w:val="14"/>
                <w:lang w:eastAsia="es-CO"/>
              </w:rPr>
            </w:pPr>
            <w:r w:rsidRPr="00EE764C">
              <w:rPr>
                <w:rFonts w:ascii="Montserrat" w:eastAsia="Times New Roman" w:hAnsi="Montserrat" w:cs="Arial"/>
                <w:b/>
                <w:bCs/>
                <w:sz w:val="14"/>
                <w:szCs w:val="14"/>
                <w:lang w:eastAsia="es-CO"/>
              </w:rPr>
              <w:t>7</w:t>
            </w:r>
          </w:p>
        </w:tc>
        <w:tc>
          <w:tcPr>
            <w:tcW w:w="3380" w:type="dxa"/>
            <w:tcBorders>
              <w:top w:val="nil"/>
              <w:left w:val="nil"/>
              <w:bottom w:val="nil"/>
              <w:right w:val="nil"/>
            </w:tcBorders>
            <w:shd w:val="clear" w:color="auto" w:fill="FBE4D5" w:themeFill="accent2" w:themeFillTint="33"/>
            <w:noWrap/>
            <w:vAlign w:val="center"/>
          </w:tcPr>
          <w:p w14:paraId="7D3B0891" w14:textId="77777777" w:rsidR="00A04C26" w:rsidRPr="00EE764C" w:rsidRDefault="00A04C26" w:rsidP="00A04C26">
            <w:pPr>
              <w:spacing w:after="0" w:line="240" w:lineRule="auto"/>
              <w:rPr>
                <w:rFonts w:ascii="Montserrat" w:eastAsia="Times New Roman" w:hAnsi="Montserrat" w:cs="Arial"/>
                <w:sz w:val="16"/>
                <w:szCs w:val="16"/>
                <w:lang w:eastAsia="es-CO"/>
              </w:rPr>
            </w:pPr>
          </w:p>
        </w:tc>
        <w:tc>
          <w:tcPr>
            <w:tcW w:w="163" w:type="dxa"/>
            <w:vMerge/>
            <w:tcBorders>
              <w:left w:val="nil"/>
              <w:right w:val="nil"/>
            </w:tcBorders>
            <w:shd w:val="clear" w:color="auto" w:fill="auto"/>
            <w:noWrap/>
            <w:vAlign w:val="center"/>
          </w:tcPr>
          <w:p w14:paraId="5CC49DA2" w14:textId="77777777" w:rsidR="00A04C26" w:rsidRPr="00EE764C" w:rsidRDefault="00A04C26" w:rsidP="00A04C26">
            <w:pPr>
              <w:spacing w:after="0" w:line="240" w:lineRule="auto"/>
              <w:rPr>
                <w:rFonts w:ascii="Montserrat" w:eastAsia="Times New Roman" w:hAnsi="Montserrat" w:cs="Arial"/>
                <w:sz w:val="16"/>
                <w:szCs w:val="16"/>
                <w:lang w:eastAsia="es-CO"/>
              </w:rPr>
            </w:pPr>
          </w:p>
        </w:tc>
        <w:tc>
          <w:tcPr>
            <w:tcW w:w="318" w:type="dxa"/>
            <w:tcBorders>
              <w:top w:val="nil"/>
              <w:left w:val="nil"/>
              <w:bottom w:val="nil"/>
              <w:right w:val="nil"/>
            </w:tcBorders>
            <w:shd w:val="clear" w:color="auto" w:fill="FFF2CC" w:themeFill="accent4" w:themeFillTint="33"/>
            <w:noWrap/>
            <w:vAlign w:val="center"/>
          </w:tcPr>
          <w:p w14:paraId="7DE02C89" w14:textId="712BC257" w:rsidR="00A04C26" w:rsidRPr="00EE764C" w:rsidRDefault="00A04C26" w:rsidP="00A04C26">
            <w:pPr>
              <w:spacing w:after="0" w:line="240" w:lineRule="auto"/>
              <w:jc w:val="center"/>
              <w:rPr>
                <w:rFonts w:ascii="Montserrat" w:eastAsia="Times New Roman" w:hAnsi="Montserrat" w:cs="Arial"/>
                <w:b/>
                <w:bCs/>
                <w:sz w:val="16"/>
                <w:szCs w:val="16"/>
                <w:lang w:eastAsia="es-CO"/>
              </w:rPr>
            </w:pPr>
            <w:r w:rsidRPr="00EE764C">
              <w:rPr>
                <w:rFonts w:ascii="Montserrat" w:eastAsia="Times New Roman" w:hAnsi="Montserrat" w:cs="Arial"/>
                <w:b/>
                <w:bCs/>
                <w:sz w:val="16"/>
                <w:szCs w:val="16"/>
                <w:lang w:eastAsia="es-CO"/>
              </w:rPr>
              <w:t>7</w:t>
            </w:r>
          </w:p>
        </w:tc>
        <w:tc>
          <w:tcPr>
            <w:tcW w:w="4016" w:type="dxa"/>
            <w:tcBorders>
              <w:top w:val="nil"/>
              <w:left w:val="nil"/>
              <w:bottom w:val="nil"/>
              <w:right w:val="nil"/>
            </w:tcBorders>
            <w:shd w:val="clear" w:color="auto" w:fill="FFF2CC" w:themeFill="accent4" w:themeFillTint="33"/>
            <w:noWrap/>
            <w:vAlign w:val="center"/>
          </w:tcPr>
          <w:p w14:paraId="1C197810" w14:textId="79A4C8F5" w:rsidR="00A04C26" w:rsidRPr="00EE764C" w:rsidRDefault="00A04C26" w:rsidP="00A04C26">
            <w:pPr>
              <w:spacing w:after="0" w:line="240" w:lineRule="auto"/>
              <w:rPr>
                <w:rFonts w:ascii="Montserrat" w:eastAsia="Times New Roman" w:hAnsi="Montserrat" w:cs="Arial"/>
                <w:sz w:val="16"/>
                <w:szCs w:val="16"/>
                <w:lang w:eastAsia="es-CO"/>
              </w:rPr>
            </w:pPr>
            <w:r w:rsidRPr="00EE764C">
              <w:rPr>
                <w:rFonts w:ascii="Montserrat" w:hAnsi="Montserrat" w:cs="Arial"/>
                <w:sz w:val="16"/>
                <w:szCs w:val="16"/>
              </w:rPr>
              <w:t>Oposición interna al aplicar los controles o mecanismos de seguridad apropiados.</w:t>
            </w:r>
          </w:p>
        </w:tc>
      </w:tr>
      <w:tr w:rsidR="00A04C26" w:rsidRPr="00E06E48" w14:paraId="79EAA9D2" w14:textId="77777777" w:rsidTr="007D1CE5">
        <w:trPr>
          <w:trHeight w:val="44"/>
        </w:trPr>
        <w:tc>
          <w:tcPr>
            <w:tcW w:w="335" w:type="dxa"/>
            <w:vMerge/>
            <w:tcBorders>
              <w:left w:val="nil"/>
              <w:bottom w:val="nil"/>
              <w:right w:val="nil"/>
            </w:tcBorders>
            <w:shd w:val="clear" w:color="auto" w:fill="auto"/>
            <w:noWrap/>
            <w:vAlign w:val="center"/>
          </w:tcPr>
          <w:p w14:paraId="5EDE9DAB" w14:textId="77777777" w:rsidR="00A04C26" w:rsidRPr="00EE764C" w:rsidRDefault="00A04C26" w:rsidP="00A04C26">
            <w:pPr>
              <w:spacing w:after="0" w:line="240" w:lineRule="auto"/>
              <w:rPr>
                <w:rFonts w:ascii="Montserrat" w:eastAsia="Times New Roman" w:hAnsi="Montserrat" w:cs="Arial"/>
                <w:sz w:val="14"/>
                <w:szCs w:val="14"/>
                <w:lang w:eastAsia="es-CO"/>
              </w:rPr>
            </w:pPr>
          </w:p>
        </w:tc>
        <w:tc>
          <w:tcPr>
            <w:tcW w:w="220" w:type="dxa"/>
            <w:tcBorders>
              <w:top w:val="nil"/>
              <w:left w:val="nil"/>
              <w:bottom w:val="nil"/>
              <w:right w:val="nil"/>
            </w:tcBorders>
            <w:shd w:val="clear" w:color="auto" w:fill="auto"/>
            <w:noWrap/>
            <w:vAlign w:val="center"/>
          </w:tcPr>
          <w:p w14:paraId="1D537EFE" w14:textId="77777777" w:rsidR="00A04C26" w:rsidRPr="00EE764C" w:rsidRDefault="00A04C26" w:rsidP="00A04C26">
            <w:pPr>
              <w:spacing w:after="0" w:line="240" w:lineRule="auto"/>
              <w:rPr>
                <w:rFonts w:ascii="Montserrat" w:eastAsia="Times New Roman" w:hAnsi="Montserrat" w:cs="Arial"/>
                <w:sz w:val="14"/>
                <w:szCs w:val="14"/>
                <w:lang w:eastAsia="es-CO"/>
              </w:rPr>
            </w:pPr>
          </w:p>
        </w:tc>
        <w:tc>
          <w:tcPr>
            <w:tcW w:w="438" w:type="dxa"/>
            <w:tcBorders>
              <w:top w:val="nil"/>
              <w:left w:val="nil"/>
              <w:bottom w:val="nil"/>
              <w:right w:val="nil"/>
            </w:tcBorders>
            <w:shd w:val="clear" w:color="auto" w:fill="auto"/>
            <w:noWrap/>
            <w:vAlign w:val="center"/>
          </w:tcPr>
          <w:p w14:paraId="273B8FE5" w14:textId="70D0CAE1" w:rsidR="00A04C26" w:rsidRPr="00EE764C" w:rsidRDefault="00A04C26" w:rsidP="00A04C26">
            <w:pPr>
              <w:spacing w:after="0" w:line="240" w:lineRule="auto"/>
              <w:jc w:val="center"/>
              <w:rPr>
                <w:rFonts w:ascii="Montserrat" w:eastAsia="Times New Roman" w:hAnsi="Montserrat" w:cs="Arial"/>
                <w:b/>
                <w:bCs/>
                <w:sz w:val="14"/>
                <w:szCs w:val="14"/>
                <w:lang w:eastAsia="es-CO"/>
              </w:rPr>
            </w:pPr>
            <w:r w:rsidRPr="00EE764C">
              <w:rPr>
                <w:rFonts w:ascii="Montserrat" w:eastAsia="Times New Roman" w:hAnsi="Montserrat" w:cs="Arial"/>
                <w:b/>
                <w:bCs/>
                <w:sz w:val="14"/>
                <w:szCs w:val="14"/>
                <w:lang w:eastAsia="es-CO"/>
              </w:rPr>
              <w:t>8</w:t>
            </w:r>
          </w:p>
        </w:tc>
        <w:tc>
          <w:tcPr>
            <w:tcW w:w="3380" w:type="dxa"/>
            <w:tcBorders>
              <w:top w:val="nil"/>
              <w:left w:val="nil"/>
              <w:bottom w:val="nil"/>
              <w:right w:val="nil"/>
            </w:tcBorders>
            <w:shd w:val="clear" w:color="auto" w:fill="auto"/>
            <w:noWrap/>
            <w:vAlign w:val="center"/>
          </w:tcPr>
          <w:p w14:paraId="330C11D1" w14:textId="77777777" w:rsidR="00A04C26" w:rsidRPr="00EE764C" w:rsidRDefault="00A04C26" w:rsidP="00A04C26">
            <w:pPr>
              <w:spacing w:after="0" w:line="240" w:lineRule="auto"/>
              <w:rPr>
                <w:rFonts w:ascii="Montserrat" w:eastAsia="Times New Roman" w:hAnsi="Montserrat" w:cs="Arial"/>
                <w:sz w:val="16"/>
                <w:szCs w:val="16"/>
                <w:lang w:eastAsia="es-CO"/>
              </w:rPr>
            </w:pPr>
          </w:p>
        </w:tc>
        <w:tc>
          <w:tcPr>
            <w:tcW w:w="163" w:type="dxa"/>
            <w:vMerge/>
            <w:tcBorders>
              <w:left w:val="nil"/>
              <w:right w:val="nil"/>
            </w:tcBorders>
            <w:shd w:val="clear" w:color="auto" w:fill="auto"/>
            <w:noWrap/>
            <w:vAlign w:val="center"/>
          </w:tcPr>
          <w:p w14:paraId="71145FA8" w14:textId="77777777" w:rsidR="00A04C26" w:rsidRPr="00EE764C" w:rsidRDefault="00A04C26" w:rsidP="00A04C26">
            <w:pPr>
              <w:spacing w:after="0" w:line="240" w:lineRule="auto"/>
              <w:rPr>
                <w:rFonts w:ascii="Montserrat" w:eastAsia="Times New Roman" w:hAnsi="Montserrat" w:cs="Arial"/>
                <w:sz w:val="16"/>
                <w:szCs w:val="16"/>
                <w:lang w:eastAsia="es-CO"/>
              </w:rPr>
            </w:pPr>
          </w:p>
        </w:tc>
        <w:tc>
          <w:tcPr>
            <w:tcW w:w="318" w:type="dxa"/>
            <w:tcBorders>
              <w:top w:val="nil"/>
              <w:left w:val="nil"/>
              <w:bottom w:val="nil"/>
              <w:right w:val="nil"/>
            </w:tcBorders>
            <w:shd w:val="clear" w:color="auto" w:fill="auto"/>
            <w:noWrap/>
            <w:vAlign w:val="center"/>
          </w:tcPr>
          <w:p w14:paraId="35A69CFA" w14:textId="36CB6F94" w:rsidR="00A04C26" w:rsidRPr="00EE764C" w:rsidRDefault="00A04C26" w:rsidP="00A04C26">
            <w:pPr>
              <w:spacing w:after="0" w:line="240" w:lineRule="auto"/>
              <w:jc w:val="center"/>
              <w:rPr>
                <w:rFonts w:ascii="Montserrat" w:eastAsia="Times New Roman" w:hAnsi="Montserrat" w:cs="Arial"/>
                <w:b/>
                <w:bCs/>
                <w:sz w:val="16"/>
                <w:szCs w:val="16"/>
                <w:lang w:eastAsia="es-CO"/>
              </w:rPr>
            </w:pPr>
            <w:r w:rsidRPr="00EE764C">
              <w:rPr>
                <w:rFonts w:ascii="Montserrat" w:eastAsia="Times New Roman" w:hAnsi="Montserrat" w:cs="Arial"/>
                <w:b/>
                <w:bCs/>
                <w:sz w:val="16"/>
                <w:szCs w:val="16"/>
                <w:lang w:eastAsia="es-CO"/>
              </w:rPr>
              <w:t>8</w:t>
            </w:r>
          </w:p>
        </w:tc>
        <w:tc>
          <w:tcPr>
            <w:tcW w:w="4016" w:type="dxa"/>
            <w:tcBorders>
              <w:top w:val="nil"/>
              <w:left w:val="nil"/>
              <w:bottom w:val="nil"/>
              <w:right w:val="nil"/>
            </w:tcBorders>
            <w:shd w:val="clear" w:color="auto" w:fill="auto"/>
            <w:noWrap/>
            <w:vAlign w:val="center"/>
          </w:tcPr>
          <w:p w14:paraId="53E100DB" w14:textId="41BE468E" w:rsidR="00A04C26" w:rsidRPr="00EE764C" w:rsidRDefault="00A04C26" w:rsidP="00A04C26">
            <w:pPr>
              <w:spacing w:after="0" w:line="240" w:lineRule="auto"/>
              <w:rPr>
                <w:rFonts w:ascii="Montserrat" w:eastAsia="Times New Roman" w:hAnsi="Montserrat" w:cs="Arial"/>
                <w:sz w:val="16"/>
                <w:szCs w:val="16"/>
                <w:lang w:eastAsia="es-CO"/>
              </w:rPr>
            </w:pPr>
            <w:r w:rsidRPr="00EE764C">
              <w:rPr>
                <w:rFonts w:ascii="Montserrat" w:eastAsia="Times New Roman" w:hAnsi="Montserrat" w:cs="Arial"/>
                <w:color w:val="000000"/>
                <w:sz w:val="16"/>
                <w:szCs w:val="16"/>
                <w:lang w:eastAsia="es-CO"/>
              </w:rPr>
              <w:t>Falta de compromiso en la implementación del SGSI.</w:t>
            </w:r>
          </w:p>
        </w:tc>
      </w:tr>
      <w:tr w:rsidR="00332653" w:rsidRPr="00E06E48" w14:paraId="6F45D057" w14:textId="77777777" w:rsidTr="00A04C26">
        <w:trPr>
          <w:trHeight w:val="54"/>
        </w:trPr>
        <w:tc>
          <w:tcPr>
            <w:tcW w:w="335" w:type="dxa"/>
            <w:tcBorders>
              <w:top w:val="nil"/>
              <w:left w:val="nil"/>
              <w:bottom w:val="nil"/>
              <w:right w:val="nil"/>
            </w:tcBorders>
            <w:shd w:val="clear" w:color="auto" w:fill="auto"/>
            <w:noWrap/>
            <w:vAlign w:val="center"/>
            <w:hideMark/>
          </w:tcPr>
          <w:p w14:paraId="5CFF7D77" w14:textId="77777777" w:rsidR="00332653" w:rsidRPr="00EE764C" w:rsidRDefault="00332653" w:rsidP="007D1CE5">
            <w:pPr>
              <w:spacing w:after="0" w:line="240" w:lineRule="auto"/>
              <w:rPr>
                <w:rFonts w:ascii="Montserrat" w:eastAsia="Times New Roman" w:hAnsi="Montserrat" w:cs="Arial"/>
                <w:sz w:val="14"/>
                <w:szCs w:val="14"/>
                <w:lang w:eastAsia="es-CO"/>
              </w:rPr>
            </w:pPr>
          </w:p>
        </w:tc>
        <w:tc>
          <w:tcPr>
            <w:tcW w:w="220" w:type="dxa"/>
            <w:tcBorders>
              <w:top w:val="nil"/>
              <w:left w:val="nil"/>
              <w:bottom w:val="nil"/>
              <w:right w:val="nil"/>
            </w:tcBorders>
            <w:shd w:val="clear" w:color="auto" w:fill="auto"/>
            <w:noWrap/>
            <w:vAlign w:val="center"/>
            <w:hideMark/>
          </w:tcPr>
          <w:p w14:paraId="507D29AD" w14:textId="77777777" w:rsidR="00332653" w:rsidRPr="00EE764C" w:rsidRDefault="00332653" w:rsidP="007D1CE5">
            <w:pPr>
              <w:spacing w:after="0" w:line="240" w:lineRule="auto"/>
              <w:rPr>
                <w:rFonts w:ascii="Montserrat" w:eastAsia="Times New Roman" w:hAnsi="Montserrat" w:cs="Arial"/>
                <w:sz w:val="14"/>
                <w:szCs w:val="14"/>
                <w:lang w:eastAsia="es-CO"/>
              </w:rPr>
            </w:pPr>
          </w:p>
        </w:tc>
        <w:tc>
          <w:tcPr>
            <w:tcW w:w="438" w:type="dxa"/>
            <w:tcBorders>
              <w:top w:val="nil"/>
              <w:left w:val="nil"/>
              <w:bottom w:val="nil"/>
              <w:right w:val="nil"/>
            </w:tcBorders>
            <w:shd w:val="clear" w:color="auto" w:fill="auto"/>
            <w:noWrap/>
            <w:vAlign w:val="center"/>
            <w:hideMark/>
          </w:tcPr>
          <w:p w14:paraId="6CB4BDD1" w14:textId="77777777" w:rsidR="00332653" w:rsidRPr="00EE764C" w:rsidRDefault="00332653" w:rsidP="007D1CE5">
            <w:pPr>
              <w:spacing w:after="0" w:line="240" w:lineRule="auto"/>
              <w:rPr>
                <w:rFonts w:ascii="Montserrat" w:eastAsia="Times New Roman" w:hAnsi="Montserrat" w:cs="Arial"/>
                <w:sz w:val="14"/>
                <w:szCs w:val="14"/>
                <w:lang w:eastAsia="es-CO"/>
              </w:rPr>
            </w:pPr>
          </w:p>
        </w:tc>
        <w:tc>
          <w:tcPr>
            <w:tcW w:w="3380" w:type="dxa"/>
            <w:tcBorders>
              <w:top w:val="nil"/>
              <w:left w:val="nil"/>
              <w:bottom w:val="nil"/>
              <w:right w:val="nil"/>
            </w:tcBorders>
            <w:shd w:val="clear" w:color="auto" w:fill="auto"/>
            <w:noWrap/>
            <w:vAlign w:val="center"/>
            <w:hideMark/>
          </w:tcPr>
          <w:p w14:paraId="6CE2F14F" w14:textId="77777777" w:rsidR="00332653" w:rsidRPr="00EE764C" w:rsidRDefault="00332653" w:rsidP="007D1CE5">
            <w:pPr>
              <w:spacing w:after="0" w:line="240" w:lineRule="auto"/>
              <w:rPr>
                <w:rFonts w:ascii="Montserrat" w:eastAsia="Times New Roman" w:hAnsi="Montserrat" w:cs="Arial"/>
                <w:sz w:val="16"/>
                <w:szCs w:val="16"/>
                <w:lang w:eastAsia="es-CO"/>
              </w:rPr>
            </w:pPr>
          </w:p>
        </w:tc>
        <w:tc>
          <w:tcPr>
            <w:tcW w:w="163" w:type="dxa"/>
            <w:vMerge/>
            <w:tcBorders>
              <w:left w:val="nil"/>
              <w:right w:val="nil"/>
            </w:tcBorders>
            <w:shd w:val="clear" w:color="auto" w:fill="auto"/>
            <w:noWrap/>
            <w:vAlign w:val="center"/>
            <w:hideMark/>
          </w:tcPr>
          <w:p w14:paraId="5950639A" w14:textId="77777777" w:rsidR="00332653" w:rsidRPr="00EE764C" w:rsidRDefault="00332653" w:rsidP="007D1CE5">
            <w:pPr>
              <w:spacing w:after="0" w:line="240" w:lineRule="auto"/>
              <w:rPr>
                <w:rFonts w:ascii="Montserrat" w:eastAsia="Times New Roman" w:hAnsi="Montserrat" w:cs="Arial"/>
                <w:sz w:val="16"/>
                <w:szCs w:val="16"/>
                <w:lang w:eastAsia="es-CO"/>
              </w:rPr>
            </w:pPr>
          </w:p>
        </w:tc>
        <w:tc>
          <w:tcPr>
            <w:tcW w:w="318" w:type="dxa"/>
            <w:tcBorders>
              <w:top w:val="nil"/>
              <w:left w:val="nil"/>
              <w:bottom w:val="nil"/>
              <w:right w:val="nil"/>
            </w:tcBorders>
            <w:shd w:val="clear" w:color="auto" w:fill="auto"/>
            <w:noWrap/>
            <w:vAlign w:val="center"/>
            <w:hideMark/>
          </w:tcPr>
          <w:p w14:paraId="7C09E72E" w14:textId="77777777" w:rsidR="00332653" w:rsidRPr="00EE764C" w:rsidRDefault="00332653" w:rsidP="007D1CE5">
            <w:pPr>
              <w:spacing w:after="0" w:line="240" w:lineRule="auto"/>
              <w:rPr>
                <w:rFonts w:ascii="Montserrat" w:eastAsia="Times New Roman" w:hAnsi="Montserrat" w:cs="Arial"/>
                <w:sz w:val="16"/>
                <w:szCs w:val="16"/>
                <w:lang w:eastAsia="es-CO"/>
              </w:rPr>
            </w:pPr>
          </w:p>
        </w:tc>
        <w:tc>
          <w:tcPr>
            <w:tcW w:w="4016" w:type="dxa"/>
            <w:tcBorders>
              <w:top w:val="nil"/>
              <w:left w:val="nil"/>
              <w:bottom w:val="nil"/>
              <w:right w:val="nil"/>
            </w:tcBorders>
            <w:shd w:val="clear" w:color="auto" w:fill="auto"/>
            <w:noWrap/>
            <w:vAlign w:val="center"/>
            <w:hideMark/>
          </w:tcPr>
          <w:p w14:paraId="22F6C08E" w14:textId="77777777" w:rsidR="00332653" w:rsidRPr="00EE764C" w:rsidRDefault="00332653" w:rsidP="007D1CE5">
            <w:pPr>
              <w:spacing w:after="0" w:line="240" w:lineRule="auto"/>
              <w:rPr>
                <w:rFonts w:ascii="Montserrat" w:eastAsia="Times New Roman" w:hAnsi="Montserrat" w:cs="Arial"/>
                <w:sz w:val="16"/>
                <w:szCs w:val="16"/>
                <w:lang w:eastAsia="es-CO"/>
              </w:rPr>
            </w:pPr>
          </w:p>
        </w:tc>
      </w:tr>
      <w:tr w:rsidR="00332653" w:rsidRPr="00E06E48" w14:paraId="34835861" w14:textId="77777777" w:rsidTr="00A04C26">
        <w:trPr>
          <w:trHeight w:val="229"/>
        </w:trPr>
        <w:tc>
          <w:tcPr>
            <w:tcW w:w="335" w:type="dxa"/>
            <w:vMerge w:val="restart"/>
            <w:tcBorders>
              <w:top w:val="nil"/>
              <w:left w:val="nil"/>
              <w:right w:val="nil"/>
            </w:tcBorders>
            <w:shd w:val="clear" w:color="000000" w:fill="002060"/>
            <w:noWrap/>
            <w:textDirection w:val="btLr"/>
            <w:vAlign w:val="center"/>
            <w:hideMark/>
          </w:tcPr>
          <w:p w14:paraId="645681C1" w14:textId="77777777" w:rsidR="00332653" w:rsidRPr="00EE764C" w:rsidRDefault="00332653" w:rsidP="007D1CE5">
            <w:pPr>
              <w:spacing w:after="0" w:line="240" w:lineRule="auto"/>
              <w:jc w:val="center"/>
              <w:rPr>
                <w:rFonts w:ascii="Montserrat" w:eastAsia="Times New Roman" w:hAnsi="Montserrat" w:cs="Arial"/>
                <w:b/>
                <w:bCs/>
                <w:i/>
                <w:iCs/>
                <w:color w:val="FFFFFF"/>
                <w:sz w:val="14"/>
                <w:szCs w:val="14"/>
                <w:lang w:eastAsia="es-CO"/>
              </w:rPr>
            </w:pPr>
            <w:r w:rsidRPr="00EE764C">
              <w:rPr>
                <w:rFonts w:ascii="Montserrat" w:eastAsia="Times New Roman" w:hAnsi="Montserrat" w:cs="Arial"/>
                <w:b/>
                <w:bCs/>
                <w:i/>
                <w:iCs/>
                <w:color w:val="FFFFFF"/>
                <w:sz w:val="14"/>
                <w:szCs w:val="14"/>
                <w:lang w:eastAsia="es-CO"/>
              </w:rPr>
              <w:t>Aspectos Positivos</w:t>
            </w:r>
          </w:p>
        </w:tc>
        <w:tc>
          <w:tcPr>
            <w:tcW w:w="220" w:type="dxa"/>
            <w:vMerge w:val="restart"/>
            <w:tcBorders>
              <w:top w:val="nil"/>
              <w:left w:val="nil"/>
              <w:right w:val="nil"/>
            </w:tcBorders>
            <w:shd w:val="clear" w:color="auto" w:fill="auto"/>
            <w:noWrap/>
            <w:vAlign w:val="center"/>
            <w:hideMark/>
          </w:tcPr>
          <w:p w14:paraId="65BCB588" w14:textId="77777777" w:rsidR="00332653" w:rsidRPr="00EE764C" w:rsidRDefault="00332653" w:rsidP="007D1CE5">
            <w:pPr>
              <w:spacing w:after="0" w:line="240" w:lineRule="auto"/>
              <w:jc w:val="center"/>
              <w:rPr>
                <w:rFonts w:ascii="Montserrat" w:eastAsia="Times New Roman" w:hAnsi="Montserrat" w:cs="Arial"/>
                <w:b/>
                <w:bCs/>
                <w:i/>
                <w:iCs/>
                <w:color w:val="FFFFFF"/>
                <w:sz w:val="14"/>
                <w:szCs w:val="14"/>
                <w:lang w:eastAsia="es-CO"/>
              </w:rPr>
            </w:pPr>
          </w:p>
        </w:tc>
        <w:tc>
          <w:tcPr>
            <w:tcW w:w="438" w:type="dxa"/>
            <w:tcBorders>
              <w:top w:val="single" w:sz="4" w:space="0" w:color="A9D08E"/>
              <w:left w:val="single" w:sz="4" w:space="0" w:color="A9D08E"/>
              <w:bottom w:val="single" w:sz="4" w:space="0" w:color="A9D08E"/>
              <w:right w:val="nil"/>
            </w:tcBorders>
            <w:shd w:val="clear" w:color="70AD47" w:fill="70AD47"/>
            <w:noWrap/>
            <w:vAlign w:val="center"/>
            <w:hideMark/>
          </w:tcPr>
          <w:p w14:paraId="138D1C3E" w14:textId="77777777" w:rsidR="00332653" w:rsidRPr="00EE764C" w:rsidRDefault="00332653" w:rsidP="007D1CE5">
            <w:pPr>
              <w:spacing w:after="0" w:line="240" w:lineRule="auto"/>
              <w:jc w:val="center"/>
              <w:rPr>
                <w:rFonts w:ascii="Montserrat" w:eastAsia="Times New Roman" w:hAnsi="Montserrat" w:cs="Arial"/>
                <w:b/>
                <w:bCs/>
                <w:color w:val="FFFFFF"/>
                <w:sz w:val="14"/>
                <w:szCs w:val="14"/>
                <w:lang w:eastAsia="es-CO"/>
              </w:rPr>
            </w:pPr>
            <w:r w:rsidRPr="00EE764C">
              <w:rPr>
                <w:rFonts w:ascii="Montserrat" w:eastAsia="Times New Roman" w:hAnsi="Montserrat" w:cs="Arial"/>
                <w:b/>
                <w:bCs/>
                <w:color w:val="FFFFFF"/>
                <w:sz w:val="14"/>
                <w:szCs w:val="14"/>
                <w:lang w:eastAsia="es-CO"/>
              </w:rPr>
              <w:t>#</w:t>
            </w:r>
          </w:p>
        </w:tc>
        <w:tc>
          <w:tcPr>
            <w:tcW w:w="3380" w:type="dxa"/>
            <w:tcBorders>
              <w:top w:val="single" w:sz="4" w:space="0" w:color="A9D08E"/>
              <w:left w:val="nil"/>
              <w:bottom w:val="single" w:sz="4" w:space="0" w:color="A9D08E"/>
              <w:right w:val="single" w:sz="4" w:space="0" w:color="A9D08E"/>
            </w:tcBorders>
            <w:shd w:val="clear" w:color="70AD47" w:fill="70AD47"/>
            <w:noWrap/>
            <w:vAlign w:val="center"/>
            <w:hideMark/>
          </w:tcPr>
          <w:p w14:paraId="27813757" w14:textId="77777777" w:rsidR="00332653" w:rsidRPr="00EE764C" w:rsidRDefault="00332653" w:rsidP="007D1CE5">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Fortalezas</w:t>
            </w:r>
          </w:p>
        </w:tc>
        <w:tc>
          <w:tcPr>
            <w:tcW w:w="163" w:type="dxa"/>
            <w:vMerge/>
            <w:tcBorders>
              <w:left w:val="nil"/>
              <w:right w:val="nil"/>
            </w:tcBorders>
            <w:shd w:val="clear" w:color="auto" w:fill="auto"/>
            <w:noWrap/>
            <w:vAlign w:val="center"/>
            <w:hideMark/>
          </w:tcPr>
          <w:p w14:paraId="2334BCA7" w14:textId="77777777" w:rsidR="00332653" w:rsidRPr="00EE764C" w:rsidRDefault="00332653" w:rsidP="007D1CE5">
            <w:pPr>
              <w:spacing w:after="0" w:line="240" w:lineRule="auto"/>
              <w:jc w:val="center"/>
              <w:rPr>
                <w:rFonts w:ascii="Montserrat" w:eastAsia="Times New Roman" w:hAnsi="Montserrat" w:cs="Arial"/>
                <w:b/>
                <w:bCs/>
                <w:color w:val="FFFFFF"/>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5B9BD5" w:fill="5B9BD5"/>
            <w:noWrap/>
            <w:vAlign w:val="center"/>
            <w:hideMark/>
          </w:tcPr>
          <w:p w14:paraId="3936276A" w14:textId="77777777" w:rsidR="00332653" w:rsidRPr="00EE764C" w:rsidRDefault="00332653" w:rsidP="007D1CE5">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w:t>
            </w:r>
          </w:p>
        </w:tc>
        <w:tc>
          <w:tcPr>
            <w:tcW w:w="4016" w:type="dxa"/>
            <w:tcBorders>
              <w:top w:val="single" w:sz="4" w:space="0" w:color="9BC2E6"/>
              <w:left w:val="nil"/>
              <w:bottom w:val="single" w:sz="4" w:space="0" w:color="9BC2E6"/>
              <w:right w:val="single" w:sz="4" w:space="0" w:color="9BC2E6"/>
            </w:tcBorders>
            <w:shd w:val="clear" w:color="5B9BD5" w:fill="5B9BD5"/>
            <w:noWrap/>
            <w:vAlign w:val="center"/>
            <w:hideMark/>
          </w:tcPr>
          <w:p w14:paraId="6D92D1B1" w14:textId="77777777" w:rsidR="00332653" w:rsidRPr="00EE764C" w:rsidRDefault="00332653" w:rsidP="007D1CE5">
            <w:pPr>
              <w:spacing w:after="0" w:line="240" w:lineRule="auto"/>
              <w:jc w:val="center"/>
              <w:rPr>
                <w:rFonts w:ascii="Montserrat" w:eastAsia="Times New Roman" w:hAnsi="Montserrat" w:cs="Arial"/>
                <w:b/>
                <w:bCs/>
                <w:color w:val="FFFFFF"/>
                <w:sz w:val="16"/>
                <w:szCs w:val="16"/>
                <w:lang w:eastAsia="es-CO"/>
              </w:rPr>
            </w:pPr>
            <w:r w:rsidRPr="00EE764C">
              <w:rPr>
                <w:rFonts w:ascii="Montserrat" w:eastAsia="Times New Roman" w:hAnsi="Montserrat" w:cs="Arial"/>
                <w:b/>
                <w:bCs/>
                <w:color w:val="FFFFFF"/>
                <w:sz w:val="16"/>
                <w:szCs w:val="16"/>
                <w:lang w:eastAsia="es-CO"/>
              </w:rPr>
              <w:t>Oportunidades</w:t>
            </w:r>
          </w:p>
        </w:tc>
      </w:tr>
      <w:tr w:rsidR="00F47B6A" w:rsidRPr="00E06E48" w14:paraId="7CB6FAA9" w14:textId="77777777" w:rsidTr="00A04C26">
        <w:trPr>
          <w:trHeight w:val="119"/>
        </w:trPr>
        <w:tc>
          <w:tcPr>
            <w:tcW w:w="335" w:type="dxa"/>
            <w:vMerge/>
            <w:tcBorders>
              <w:left w:val="nil"/>
              <w:right w:val="nil"/>
            </w:tcBorders>
            <w:vAlign w:val="center"/>
            <w:hideMark/>
          </w:tcPr>
          <w:p w14:paraId="2DE25C6D" w14:textId="77777777" w:rsidR="00F47B6A" w:rsidRPr="00EE764C" w:rsidRDefault="00F47B6A" w:rsidP="00F47B6A">
            <w:pPr>
              <w:spacing w:after="0" w:line="240" w:lineRule="auto"/>
              <w:rPr>
                <w:rFonts w:ascii="Montserrat" w:eastAsia="Times New Roman" w:hAnsi="Montserrat" w:cs="Arial"/>
                <w:b/>
                <w:bCs/>
                <w:i/>
                <w:iCs/>
                <w:color w:val="FFFFFF"/>
                <w:sz w:val="14"/>
                <w:szCs w:val="14"/>
                <w:lang w:eastAsia="es-CO"/>
              </w:rPr>
            </w:pPr>
          </w:p>
        </w:tc>
        <w:tc>
          <w:tcPr>
            <w:tcW w:w="220" w:type="dxa"/>
            <w:vMerge/>
            <w:tcBorders>
              <w:left w:val="nil"/>
              <w:right w:val="nil"/>
            </w:tcBorders>
            <w:shd w:val="clear" w:color="auto" w:fill="auto"/>
            <w:noWrap/>
            <w:vAlign w:val="center"/>
            <w:hideMark/>
          </w:tcPr>
          <w:p w14:paraId="60009D9C" w14:textId="77777777" w:rsidR="00F47B6A" w:rsidRPr="00EE764C" w:rsidRDefault="00F47B6A" w:rsidP="00F47B6A">
            <w:pPr>
              <w:spacing w:after="0" w:line="240" w:lineRule="auto"/>
              <w:jc w:val="center"/>
              <w:rPr>
                <w:rFonts w:ascii="Montserrat" w:eastAsia="Times New Roman" w:hAnsi="Montserrat" w:cs="Arial"/>
                <w:b/>
                <w:bCs/>
                <w:color w:val="FFFFFF"/>
                <w:sz w:val="14"/>
                <w:szCs w:val="14"/>
                <w:lang w:eastAsia="es-CO"/>
              </w:rPr>
            </w:pPr>
          </w:p>
        </w:tc>
        <w:tc>
          <w:tcPr>
            <w:tcW w:w="438" w:type="dxa"/>
            <w:tcBorders>
              <w:top w:val="single" w:sz="4" w:space="0" w:color="A9D08E"/>
              <w:left w:val="single" w:sz="4" w:space="0" w:color="A9D08E"/>
              <w:bottom w:val="single" w:sz="4" w:space="0" w:color="A9D08E"/>
              <w:right w:val="nil"/>
            </w:tcBorders>
            <w:shd w:val="clear" w:color="E2EFDA" w:fill="E2EFDA"/>
            <w:noWrap/>
            <w:vAlign w:val="center"/>
            <w:hideMark/>
          </w:tcPr>
          <w:p w14:paraId="12AB459D" w14:textId="77777777" w:rsidR="00F47B6A" w:rsidRPr="00EE764C" w:rsidRDefault="00F47B6A" w:rsidP="00F47B6A">
            <w:pPr>
              <w:spacing w:after="0" w:line="240" w:lineRule="auto"/>
              <w:jc w:val="center"/>
              <w:rPr>
                <w:rFonts w:ascii="Montserrat" w:eastAsia="Times New Roman" w:hAnsi="Montserrat" w:cs="Arial"/>
                <w:b/>
                <w:bCs/>
                <w:color w:val="000000"/>
                <w:sz w:val="14"/>
                <w:szCs w:val="14"/>
                <w:lang w:eastAsia="es-CO"/>
              </w:rPr>
            </w:pPr>
            <w:r w:rsidRPr="00EE764C">
              <w:rPr>
                <w:rFonts w:ascii="Montserrat" w:eastAsia="Times New Roman" w:hAnsi="Montserrat" w:cs="Arial"/>
                <w:b/>
                <w:bCs/>
                <w:color w:val="000000"/>
                <w:sz w:val="14"/>
                <w:szCs w:val="14"/>
                <w:lang w:eastAsia="es-CO"/>
              </w:rPr>
              <w:t>1</w:t>
            </w:r>
          </w:p>
        </w:tc>
        <w:tc>
          <w:tcPr>
            <w:tcW w:w="3380" w:type="dxa"/>
            <w:tcBorders>
              <w:top w:val="single" w:sz="4" w:space="0" w:color="A9D08E"/>
              <w:left w:val="nil"/>
              <w:bottom w:val="single" w:sz="4" w:space="0" w:color="A9D08E"/>
              <w:right w:val="single" w:sz="4" w:space="0" w:color="A9D08E"/>
            </w:tcBorders>
            <w:shd w:val="clear" w:color="E2EFDA" w:fill="E2EFDA"/>
            <w:vAlign w:val="center"/>
          </w:tcPr>
          <w:p w14:paraId="4F9A46A4" w14:textId="03291046" w:rsidR="00F47B6A" w:rsidRPr="00EE764C" w:rsidRDefault="00F47B6A" w:rsidP="00F47B6A">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Mejoramiento continuo de los controles de seguridad para el acceso a los Sistemas de Información y Plataformas Tecnológicas.</w:t>
            </w:r>
          </w:p>
        </w:tc>
        <w:tc>
          <w:tcPr>
            <w:tcW w:w="163" w:type="dxa"/>
            <w:vMerge/>
            <w:tcBorders>
              <w:left w:val="nil"/>
              <w:right w:val="nil"/>
            </w:tcBorders>
            <w:shd w:val="clear" w:color="auto" w:fill="auto"/>
            <w:noWrap/>
            <w:vAlign w:val="center"/>
            <w:hideMark/>
          </w:tcPr>
          <w:p w14:paraId="6C94DAAA" w14:textId="77777777" w:rsidR="00F47B6A" w:rsidRPr="00EE764C" w:rsidRDefault="00F47B6A" w:rsidP="00F47B6A">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DDEBF7" w:fill="DDEBF7"/>
            <w:noWrap/>
            <w:vAlign w:val="center"/>
            <w:hideMark/>
          </w:tcPr>
          <w:p w14:paraId="2595AAD7" w14:textId="77777777" w:rsidR="00F47B6A" w:rsidRPr="00EE764C" w:rsidRDefault="00F47B6A" w:rsidP="00F47B6A">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1</w:t>
            </w:r>
          </w:p>
        </w:tc>
        <w:tc>
          <w:tcPr>
            <w:tcW w:w="4016" w:type="dxa"/>
            <w:tcBorders>
              <w:top w:val="single" w:sz="4" w:space="0" w:color="9BC2E6"/>
              <w:left w:val="nil"/>
              <w:bottom w:val="single" w:sz="4" w:space="0" w:color="9BC2E6"/>
              <w:right w:val="single" w:sz="4" w:space="0" w:color="9BC2E6"/>
            </w:tcBorders>
            <w:shd w:val="clear" w:color="DDEBF7" w:fill="DDEBF7"/>
            <w:vAlign w:val="center"/>
          </w:tcPr>
          <w:p w14:paraId="79C7AFFA" w14:textId="5F9B0349" w:rsidR="00F47B6A" w:rsidRPr="00EE764C" w:rsidRDefault="00F47B6A" w:rsidP="00F47B6A">
            <w:pPr>
              <w:spacing w:after="0" w:line="240" w:lineRule="auto"/>
              <w:rPr>
                <w:rFonts w:ascii="Montserrat" w:hAnsi="Montserrat" w:cs="Arial"/>
                <w:sz w:val="16"/>
                <w:szCs w:val="16"/>
              </w:rPr>
            </w:pPr>
            <w:r w:rsidRPr="00EE764C">
              <w:rPr>
                <w:rFonts w:ascii="Montserrat" w:hAnsi="Montserrat" w:cs="Arial"/>
                <w:sz w:val="16"/>
                <w:szCs w:val="16"/>
              </w:rPr>
              <w:t>Fortalecer la cultura de seguridad y privacidad de la información a los colaboradores de la institución.</w:t>
            </w:r>
          </w:p>
        </w:tc>
      </w:tr>
      <w:tr w:rsidR="00F47B6A" w:rsidRPr="00E06E48" w14:paraId="128337A6" w14:textId="77777777" w:rsidTr="00A04C26">
        <w:trPr>
          <w:trHeight w:val="464"/>
        </w:trPr>
        <w:tc>
          <w:tcPr>
            <w:tcW w:w="335" w:type="dxa"/>
            <w:vMerge/>
            <w:tcBorders>
              <w:left w:val="nil"/>
              <w:right w:val="nil"/>
            </w:tcBorders>
            <w:vAlign w:val="center"/>
            <w:hideMark/>
          </w:tcPr>
          <w:p w14:paraId="12BB1484" w14:textId="77777777" w:rsidR="00F47B6A" w:rsidRPr="00EE764C" w:rsidRDefault="00F47B6A" w:rsidP="00F47B6A">
            <w:pPr>
              <w:spacing w:after="0" w:line="240" w:lineRule="auto"/>
              <w:rPr>
                <w:rFonts w:ascii="Montserrat" w:eastAsia="Times New Roman" w:hAnsi="Montserrat" w:cs="Arial"/>
                <w:b/>
                <w:bCs/>
                <w:i/>
                <w:iCs/>
                <w:color w:val="FFFFFF"/>
                <w:sz w:val="14"/>
                <w:szCs w:val="14"/>
                <w:lang w:eastAsia="es-CO"/>
              </w:rPr>
            </w:pPr>
          </w:p>
        </w:tc>
        <w:tc>
          <w:tcPr>
            <w:tcW w:w="220" w:type="dxa"/>
            <w:vMerge/>
            <w:tcBorders>
              <w:left w:val="nil"/>
              <w:right w:val="nil"/>
            </w:tcBorders>
            <w:shd w:val="clear" w:color="auto" w:fill="auto"/>
            <w:noWrap/>
            <w:vAlign w:val="center"/>
            <w:hideMark/>
          </w:tcPr>
          <w:p w14:paraId="2E0ECDD1" w14:textId="77777777" w:rsidR="00F47B6A" w:rsidRPr="00EE764C" w:rsidRDefault="00F47B6A" w:rsidP="00F47B6A">
            <w:pPr>
              <w:spacing w:after="0" w:line="240" w:lineRule="auto"/>
              <w:rPr>
                <w:rFonts w:ascii="Montserrat" w:eastAsia="Times New Roman" w:hAnsi="Montserrat" w:cs="Arial"/>
                <w:color w:val="000000"/>
                <w:sz w:val="14"/>
                <w:szCs w:val="14"/>
                <w:lang w:eastAsia="es-CO"/>
              </w:rPr>
            </w:pPr>
          </w:p>
        </w:tc>
        <w:tc>
          <w:tcPr>
            <w:tcW w:w="438" w:type="dxa"/>
            <w:tcBorders>
              <w:top w:val="single" w:sz="4" w:space="0" w:color="A9D08E"/>
              <w:left w:val="single" w:sz="4" w:space="0" w:color="A9D08E"/>
              <w:bottom w:val="single" w:sz="4" w:space="0" w:color="A9D08E"/>
              <w:right w:val="nil"/>
            </w:tcBorders>
            <w:shd w:val="clear" w:color="auto" w:fill="auto"/>
            <w:noWrap/>
            <w:vAlign w:val="center"/>
            <w:hideMark/>
          </w:tcPr>
          <w:p w14:paraId="08FA97CE" w14:textId="77777777" w:rsidR="00F47B6A" w:rsidRPr="00EE764C" w:rsidRDefault="00F47B6A" w:rsidP="00F47B6A">
            <w:pPr>
              <w:spacing w:after="0" w:line="240" w:lineRule="auto"/>
              <w:jc w:val="center"/>
              <w:rPr>
                <w:rFonts w:ascii="Montserrat" w:eastAsia="Times New Roman" w:hAnsi="Montserrat" w:cs="Arial"/>
                <w:b/>
                <w:bCs/>
                <w:color w:val="000000"/>
                <w:sz w:val="14"/>
                <w:szCs w:val="14"/>
                <w:lang w:eastAsia="es-CO"/>
              </w:rPr>
            </w:pPr>
            <w:r w:rsidRPr="00EE764C">
              <w:rPr>
                <w:rFonts w:ascii="Montserrat" w:eastAsia="Times New Roman" w:hAnsi="Montserrat" w:cs="Arial"/>
                <w:b/>
                <w:bCs/>
                <w:color w:val="000000"/>
                <w:sz w:val="14"/>
                <w:szCs w:val="14"/>
                <w:lang w:eastAsia="es-CO"/>
              </w:rPr>
              <w:t>2</w:t>
            </w:r>
          </w:p>
        </w:tc>
        <w:tc>
          <w:tcPr>
            <w:tcW w:w="3380" w:type="dxa"/>
            <w:tcBorders>
              <w:top w:val="single" w:sz="4" w:space="0" w:color="A9D08E"/>
              <w:left w:val="nil"/>
              <w:bottom w:val="single" w:sz="4" w:space="0" w:color="A9D08E"/>
              <w:right w:val="single" w:sz="4" w:space="0" w:color="A9D08E"/>
            </w:tcBorders>
            <w:shd w:val="clear" w:color="auto" w:fill="auto"/>
            <w:vAlign w:val="center"/>
          </w:tcPr>
          <w:p w14:paraId="109E7B40" w14:textId="59620BD8" w:rsidR="00F47B6A" w:rsidRPr="00EE764C" w:rsidRDefault="00F47B6A" w:rsidP="00F47B6A">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Inicio de un proceso de estructuración e implementación de todos los aspectos relacionados con la gestión de la seguridad de la información y lineamientos de Servicios Tecnológicos dentro del marco de referencia</w:t>
            </w:r>
          </w:p>
        </w:tc>
        <w:tc>
          <w:tcPr>
            <w:tcW w:w="163" w:type="dxa"/>
            <w:vMerge/>
            <w:tcBorders>
              <w:left w:val="nil"/>
              <w:right w:val="nil"/>
            </w:tcBorders>
            <w:shd w:val="clear" w:color="auto" w:fill="auto"/>
            <w:noWrap/>
            <w:vAlign w:val="center"/>
            <w:hideMark/>
          </w:tcPr>
          <w:p w14:paraId="2AEB0FAE" w14:textId="77777777" w:rsidR="00F47B6A" w:rsidRPr="00EE764C" w:rsidRDefault="00F47B6A" w:rsidP="00F47B6A">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auto" w:fill="auto"/>
            <w:noWrap/>
            <w:vAlign w:val="center"/>
            <w:hideMark/>
          </w:tcPr>
          <w:p w14:paraId="16C5605A" w14:textId="77777777" w:rsidR="00F47B6A" w:rsidRPr="00EE764C" w:rsidRDefault="00F47B6A" w:rsidP="00F47B6A">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2</w:t>
            </w:r>
          </w:p>
        </w:tc>
        <w:tc>
          <w:tcPr>
            <w:tcW w:w="4016" w:type="dxa"/>
            <w:tcBorders>
              <w:top w:val="single" w:sz="4" w:space="0" w:color="9BC2E6"/>
              <w:left w:val="nil"/>
              <w:bottom w:val="single" w:sz="4" w:space="0" w:color="9BC2E6"/>
              <w:right w:val="single" w:sz="4" w:space="0" w:color="9BC2E6"/>
            </w:tcBorders>
            <w:shd w:val="clear" w:color="auto" w:fill="auto"/>
            <w:vAlign w:val="center"/>
          </w:tcPr>
          <w:p w14:paraId="2D0E23E1" w14:textId="58D9E10F" w:rsidR="00F47B6A" w:rsidRPr="00EE764C" w:rsidRDefault="00F47B6A" w:rsidP="00F47B6A">
            <w:pPr>
              <w:spacing w:after="0" w:line="240" w:lineRule="auto"/>
              <w:rPr>
                <w:rFonts w:ascii="Montserrat" w:hAnsi="Montserrat" w:cs="Arial"/>
                <w:sz w:val="16"/>
                <w:szCs w:val="16"/>
              </w:rPr>
            </w:pPr>
            <w:r w:rsidRPr="00EE764C">
              <w:rPr>
                <w:rFonts w:ascii="Montserrat" w:hAnsi="Montserrat" w:cs="Arial"/>
                <w:sz w:val="16"/>
                <w:szCs w:val="16"/>
              </w:rPr>
              <w:t>Fortalecer la cultura de seguridad y privacidad de la información a los colaboradores de la institución</w:t>
            </w:r>
          </w:p>
        </w:tc>
      </w:tr>
      <w:tr w:rsidR="00F47B6A" w:rsidRPr="00E06E48" w14:paraId="6717EDDC" w14:textId="77777777" w:rsidTr="00A04C26">
        <w:trPr>
          <w:trHeight w:val="277"/>
        </w:trPr>
        <w:tc>
          <w:tcPr>
            <w:tcW w:w="335" w:type="dxa"/>
            <w:vMerge/>
            <w:tcBorders>
              <w:left w:val="nil"/>
              <w:right w:val="nil"/>
            </w:tcBorders>
            <w:vAlign w:val="center"/>
            <w:hideMark/>
          </w:tcPr>
          <w:p w14:paraId="4EFA84AA" w14:textId="77777777" w:rsidR="00F47B6A" w:rsidRPr="00EE764C" w:rsidRDefault="00F47B6A" w:rsidP="00F47B6A">
            <w:pPr>
              <w:spacing w:after="0" w:line="240" w:lineRule="auto"/>
              <w:rPr>
                <w:rFonts w:ascii="Montserrat" w:eastAsia="Times New Roman" w:hAnsi="Montserrat" w:cs="Arial"/>
                <w:b/>
                <w:bCs/>
                <w:i/>
                <w:iCs/>
                <w:color w:val="FFFFFF"/>
                <w:sz w:val="14"/>
                <w:szCs w:val="14"/>
                <w:lang w:eastAsia="es-CO"/>
              </w:rPr>
            </w:pPr>
          </w:p>
        </w:tc>
        <w:tc>
          <w:tcPr>
            <w:tcW w:w="220" w:type="dxa"/>
            <w:vMerge/>
            <w:tcBorders>
              <w:left w:val="nil"/>
              <w:right w:val="nil"/>
            </w:tcBorders>
            <w:shd w:val="clear" w:color="auto" w:fill="auto"/>
            <w:noWrap/>
            <w:vAlign w:val="center"/>
            <w:hideMark/>
          </w:tcPr>
          <w:p w14:paraId="7BC051C9" w14:textId="77777777" w:rsidR="00F47B6A" w:rsidRPr="00EE764C" w:rsidRDefault="00F47B6A" w:rsidP="00F47B6A">
            <w:pPr>
              <w:spacing w:after="0" w:line="240" w:lineRule="auto"/>
              <w:rPr>
                <w:rFonts w:ascii="Montserrat" w:eastAsia="Times New Roman" w:hAnsi="Montserrat" w:cs="Arial"/>
                <w:color w:val="000000"/>
                <w:sz w:val="14"/>
                <w:szCs w:val="14"/>
                <w:lang w:eastAsia="es-CO"/>
              </w:rPr>
            </w:pPr>
          </w:p>
        </w:tc>
        <w:tc>
          <w:tcPr>
            <w:tcW w:w="438" w:type="dxa"/>
            <w:tcBorders>
              <w:top w:val="single" w:sz="4" w:space="0" w:color="A9D08E"/>
              <w:left w:val="single" w:sz="4" w:space="0" w:color="A9D08E"/>
              <w:bottom w:val="single" w:sz="4" w:space="0" w:color="A9D08E"/>
              <w:right w:val="nil"/>
            </w:tcBorders>
            <w:shd w:val="clear" w:color="E2EFDA" w:fill="E2EFDA"/>
            <w:noWrap/>
            <w:vAlign w:val="center"/>
            <w:hideMark/>
          </w:tcPr>
          <w:p w14:paraId="1C0E78AB" w14:textId="77777777" w:rsidR="00F47B6A" w:rsidRPr="00EE764C" w:rsidRDefault="00F47B6A" w:rsidP="00F47B6A">
            <w:pPr>
              <w:spacing w:after="0" w:line="240" w:lineRule="auto"/>
              <w:jc w:val="center"/>
              <w:rPr>
                <w:rFonts w:ascii="Montserrat" w:eastAsia="Times New Roman" w:hAnsi="Montserrat" w:cs="Arial"/>
                <w:b/>
                <w:bCs/>
                <w:color w:val="000000"/>
                <w:sz w:val="14"/>
                <w:szCs w:val="14"/>
                <w:lang w:eastAsia="es-CO"/>
              </w:rPr>
            </w:pPr>
            <w:r w:rsidRPr="00EE764C">
              <w:rPr>
                <w:rFonts w:ascii="Montserrat" w:eastAsia="Times New Roman" w:hAnsi="Montserrat" w:cs="Arial"/>
                <w:b/>
                <w:bCs/>
                <w:color w:val="000000"/>
                <w:sz w:val="14"/>
                <w:szCs w:val="14"/>
                <w:lang w:eastAsia="es-CO"/>
              </w:rPr>
              <w:t>3</w:t>
            </w:r>
          </w:p>
        </w:tc>
        <w:tc>
          <w:tcPr>
            <w:tcW w:w="3380" w:type="dxa"/>
            <w:tcBorders>
              <w:top w:val="single" w:sz="4" w:space="0" w:color="A9D08E"/>
              <w:left w:val="nil"/>
              <w:bottom w:val="single" w:sz="4" w:space="0" w:color="A9D08E"/>
              <w:right w:val="single" w:sz="4" w:space="0" w:color="A9D08E"/>
            </w:tcBorders>
            <w:shd w:val="clear" w:color="E2EFDA" w:fill="E2EFDA"/>
            <w:vAlign w:val="center"/>
          </w:tcPr>
          <w:p w14:paraId="7237FA48" w14:textId="0BA9B182" w:rsidR="00F47B6A" w:rsidRPr="00EE764C" w:rsidRDefault="00F47B6A" w:rsidP="00F47B6A">
            <w:pPr>
              <w:spacing w:after="0" w:line="240" w:lineRule="auto"/>
              <w:rPr>
                <w:rFonts w:ascii="Montserrat" w:eastAsia="Times New Roman" w:hAnsi="Montserrat" w:cs="Arial"/>
                <w:color w:val="000000"/>
                <w:sz w:val="16"/>
                <w:szCs w:val="16"/>
                <w:lang w:eastAsia="es-CO"/>
              </w:rPr>
            </w:pPr>
          </w:p>
        </w:tc>
        <w:tc>
          <w:tcPr>
            <w:tcW w:w="163" w:type="dxa"/>
            <w:vMerge/>
            <w:tcBorders>
              <w:left w:val="nil"/>
              <w:right w:val="nil"/>
            </w:tcBorders>
            <w:shd w:val="clear" w:color="auto" w:fill="auto"/>
            <w:noWrap/>
            <w:vAlign w:val="center"/>
            <w:hideMark/>
          </w:tcPr>
          <w:p w14:paraId="688984E7" w14:textId="77777777" w:rsidR="00F47B6A" w:rsidRPr="00EE764C" w:rsidRDefault="00F47B6A" w:rsidP="00F47B6A">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DDEBF7" w:fill="DDEBF7"/>
            <w:noWrap/>
            <w:vAlign w:val="center"/>
            <w:hideMark/>
          </w:tcPr>
          <w:p w14:paraId="7EBC8FB8" w14:textId="77777777" w:rsidR="00F47B6A" w:rsidRPr="00EE764C" w:rsidRDefault="00F47B6A" w:rsidP="00F47B6A">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3</w:t>
            </w:r>
          </w:p>
        </w:tc>
        <w:tc>
          <w:tcPr>
            <w:tcW w:w="4016" w:type="dxa"/>
            <w:tcBorders>
              <w:top w:val="single" w:sz="4" w:space="0" w:color="9BC2E6"/>
              <w:left w:val="nil"/>
              <w:bottom w:val="single" w:sz="4" w:space="0" w:color="9BC2E6"/>
              <w:right w:val="single" w:sz="4" w:space="0" w:color="9BC2E6"/>
            </w:tcBorders>
            <w:shd w:val="clear" w:color="DDEBF7" w:fill="DDEBF7"/>
            <w:vAlign w:val="center"/>
          </w:tcPr>
          <w:p w14:paraId="22E28513" w14:textId="399BD89D" w:rsidR="00F47B6A" w:rsidRPr="00EE764C" w:rsidRDefault="00F47B6A" w:rsidP="00F47B6A">
            <w:pPr>
              <w:spacing w:after="0" w:line="240" w:lineRule="auto"/>
              <w:rPr>
                <w:rFonts w:ascii="Montserrat" w:hAnsi="Montserrat" w:cs="Arial"/>
                <w:sz w:val="16"/>
                <w:szCs w:val="16"/>
              </w:rPr>
            </w:pPr>
            <w:r w:rsidRPr="00EE764C">
              <w:rPr>
                <w:rFonts w:ascii="Montserrat" w:hAnsi="Montserrat" w:cs="Arial"/>
                <w:sz w:val="16"/>
                <w:szCs w:val="16"/>
              </w:rPr>
              <w:t>Fortalecer la cultura de seguridad y privacidad de la información a los colaboradores de la</w:t>
            </w:r>
          </w:p>
        </w:tc>
      </w:tr>
      <w:tr w:rsidR="00F47B6A" w:rsidRPr="00E06E48" w14:paraId="0C6551F4" w14:textId="77777777" w:rsidTr="00A04C26">
        <w:trPr>
          <w:trHeight w:val="229"/>
        </w:trPr>
        <w:tc>
          <w:tcPr>
            <w:tcW w:w="335" w:type="dxa"/>
            <w:vMerge/>
            <w:tcBorders>
              <w:left w:val="nil"/>
              <w:right w:val="nil"/>
            </w:tcBorders>
            <w:vAlign w:val="center"/>
            <w:hideMark/>
          </w:tcPr>
          <w:p w14:paraId="1C0D0776" w14:textId="77777777" w:rsidR="00F47B6A" w:rsidRPr="00EE764C" w:rsidRDefault="00F47B6A" w:rsidP="00F47B6A">
            <w:pPr>
              <w:spacing w:after="0" w:line="240" w:lineRule="auto"/>
              <w:rPr>
                <w:rFonts w:ascii="Montserrat" w:eastAsia="Times New Roman" w:hAnsi="Montserrat" w:cs="Arial"/>
                <w:b/>
                <w:bCs/>
                <w:i/>
                <w:iCs/>
                <w:color w:val="FFFFFF"/>
                <w:sz w:val="14"/>
                <w:szCs w:val="14"/>
                <w:lang w:eastAsia="es-CO"/>
              </w:rPr>
            </w:pPr>
          </w:p>
        </w:tc>
        <w:tc>
          <w:tcPr>
            <w:tcW w:w="220" w:type="dxa"/>
            <w:vMerge/>
            <w:tcBorders>
              <w:left w:val="nil"/>
              <w:right w:val="nil"/>
            </w:tcBorders>
            <w:shd w:val="clear" w:color="auto" w:fill="auto"/>
            <w:noWrap/>
            <w:vAlign w:val="center"/>
            <w:hideMark/>
          </w:tcPr>
          <w:p w14:paraId="3AE3FAFB" w14:textId="77777777" w:rsidR="00F47B6A" w:rsidRPr="00EE764C" w:rsidRDefault="00F47B6A" w:rsidP="00F47B6A">
            <w:pPr>
              <w:spacing w:after="0" w:line="240" w:lineRule="auto"/>
              <w:rPr>
                <w:rFonts w:ascii="Montserrat" w:eastAsia="Times New Roman" w:hAnsi="Montserrat" w:cs="Arial"/>
                <w:color w:val="000000"/>
                <w:sz w:val="14"/>
                <w:szCs w:val="14"/>
                <w:lang w:eastAsia="es-CO"/>
              </w:rPr>
            </w:pPr>
          </w:p>
        </w:tc>
        <w:tc>
          <w:tcPr>
            <w:tcW w:w="438" w:type="dxa"/>
            <w:tcBorders>
              <w:top w:val="single" w:sz="4" w:space="0" w:color="A9D08E"/>
              <w:left w:val="single" w:sz="4" w:space="0" w:color="A9D08E"/>
              <w:bottom w:val="single" w:sz="4" w:space="0" w:color="A9D08E"/>
              <w:right w:val="nil"/>
            </w:tcBorders>
            <w:shd w:val="clear" w:color="auto" w:fill="auto"/>
            <w:noWrap/>
            <w:vAlign w:val="center"/>
            <w:hideMark/>
          </w:tcPr>
          <w:p w14:paraId="5720431A" w14:textId="77777777" w:rsidR="00F47B6A" w:rsidRPr="00EE764C" w:rsidRDefault="00F47B6A" w:rsidP="00F47B6A">
            <w:pPr>
              <w:spacing w:after="0" w:line="240" w:lineRule="auto"/>
              <w:jc w:val="center"/>
              <w:rPr>
                <w:rFonts w:ascii="Montserrat" w:eastAsia="Times New Roman" w:hAnsi="Montserrat" w:cs="Arial"/>
                <w:b/>
                <w:bCs/>
                <w:color w:val="000000"/>
                <w:sz w:val="14"/>
                <w:szCs w:val="14"/>
                <w:lang w:eastAsia="es-CO"/>
              </w:rPr>
            </w:pPr>
            <w:r w:rsidRPr="00EE764C">
              <w:rPr>
                <w:rFonts w:ascii="Montserrat" w:eastAsia="Times New Roman" w:hAnsi="Montserrat" w:cs="Arial"/>
                <w:b/>
                <w:bCs/>
                <w:color w:val="000000"/>
                <w:sz w:val="14"/>
                <w:szCs w:val="14"/>
                <w:lang w:eastAsia="es-CO"/>
              </w:rPr>
              <w:t>4</w:t>
            </w:r>
          </w:p>
        </w:tc>
        <w:tc>
          <w:tcPr>
            <w:tcW w:w="3380" w:type="dxa"/>
            <w:tcBorders>
              <w:top w:val="single" w:sz="4" w:space="0" w:color="A9D08E"/>
              <w:left w:val="nil"/>
              <w:bottom w:val="single" w:sz="4" w:space="0" w:color="A9D08E"/>
              <w:right w:val="single" w:sz="4" w:space="0" w:color="A9D08E"/>
            </w:tcBorders>
            <w:shd w:val="clear" w:color="auto" w:fill="auto"/>
            <w:vAlign w:val="center"/>
          </w:tcPr>
          <w:p w14:paraId="0BBB2712" w14:textId="080B7916" w:rsidR="00F47B6A" w:rsidRPr="00EE764C" w:rsidRDefault="00F47B6A" w:rsidP="00F47B6A">
            <w:pPr>
              <w:spacing w:after="0" w:line="240" w:lineRule="auto"/>
              <w:rPr>
                <w:rFonts w:ascii="Montserrat" w:eastAsia="Times New Roman" w:hAnsi="Montserrat" w:cs="Arial"/>
                <w:color w:val="000000"/>
                <w:sz w:val="16"/>
                <w:szCs w:val="16"/>
                <w:lang w:eastAsia="es-CO"/>
              </w:rPr>
            </w:pPr>
          </w:p>
        </w:tc>
        <w:tc>
          <w:tcPr>
            <w:tcW w:w="163" w:type="dxa"/>
            <w:vMerge/>
            <w:tcBorders>
              <w:left w:val="nil"/>
              <w:right w:val="nil"/>
            </w:tcBorders>
            <w:shd w:val="clear" w:color="auto" w:fill="auto"/>
            <w:noWrap/>
            <w:vAlign w:val="center"/>
            <w:hideMark/>
          </w:tcPr>
          <w:p w14:paraId="25D6A339" w14:textId="77777777" w:rsidR="00F47B6A" w:rsidRPr="00EE764C" w:rsidRDefault="00F47B6A" w:rsidP="00F47B6A">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auto" w:fill="auto"/>
            <w:noWrap/>
            <w:vAlign w:val="center"/>
            <w:hideMark/>
          </w:tcPr>
          <w:p w14:paraId="364098B3" w14:textId="77777777" w:rsidR="00F47B6A" w:rsidRPr="00EE764C" w:rsidRDefault="00F47B6A" w:rsidP="00F47B6A">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4</w:t>
            </w:r>
          </w:p>
        </w:tc>
        <w:tc>
          <w:tcPr>
            <w:tcW w:w="4016" w:type="dxa"/>
            <w:tcBorders>
              <w:top w:val="single" w:sz="4" w:space="0" w:color="9BC2E6"/>
              <w:left w:val="nil"/>
              <w:bottom w:val="single" w:sz="4" w:space="0" w:color="9BC2E6"/>
              <w:right w:val="single" w:sz="4" w:space="0" w:color="9BC2E6"/>
            </w:tcBorders>
            <w:shd w:val="clear" w:color="auto" w:fill="auto"/>
            <w:vAlign w:val="center"/>
          </w:tcPr>
          <w:p w14:paraId="672EE072" w14:textId="2AD1C28C" w:rsidR="00F47B6A" w:rsidRPr="00EE764C" w:rsidRDefault="00F47B6A" w:rsidP="00F47B6A">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Fortalecimiento de la seguridad perimetral de la plataforma tecnológica</w:t>
            </w:r>
          </w:p>
        </w:tc>
      </w:tr>
      <w:tr w:rsidR="00F47B6A" w:rsidRPr="00E06E48" w14:paraId="0E49C507" w14:textId="77777777" w:rsidTr="00A04C26">
        <w:trPr>
          <w:trHeight w:val="275"/>
        </w:trPr>
        <w:tc>
          <w:tcPr>
            <w:tcW w:w="335" w:type="dxa"/>
            <w:vMerge/>
            <w:tcBorders>
              <w:left w:val="nil"/>
              <w:right w:val="nil"/>
            </w:tcBorders>
            <w:vAlign w:val="center"/>
            <w:hideMark/>
          </w:tcPr>
          <w:p w14:paraId="2605BDA2" w14:textId="77777777" w:rsidR="00F47B6A" w:rsidRPr="00EE764C" w:rsidRDefault="00F47B6A" w:rsidP="00F47B6A">
            <w:pPr>
              <w:spacing w:after="0" w:line="240" w:lineRule="auto"/>
              <w:rPr>
                <w:rFonts w:ascii="Montserrat" w:eastAsia="Times New Roman" w:hAnsi="Montserrat" w:cs="Arial"/>
                <w:b/>
                <w:bCs/>
                <w:i/>
                <w:iCs/>
                <w:color w:val="FFFFFF"/>
                <w:sz w:val="14"/>
                <w:szCs w:val="14"/>
                <w:lang w:eastAsia="es-CO"/>
              </w:rPr>
            </w:pPr>
          </w:p>
        </w:tc>
        <w:tc>
          <w:tcPr>
            <w:tcW w:w="220" w:type="dxa"/>
            <w:vMerge/>
            <w:tcBorders>
              <w:left w:val="nil"/>
              <w:right w:val="nil"/>
            </w:tcBorders>
            <w:shd w:val="clear" w:color="auto" w:fill="auto"/>
            <w:noWrap/>
            <w:vAlign w:val="center"/>
            <w:hideMark/>
          </w:tcPr>
          <w:p w14:paraId="4548A7F9" w14:textId="77777777" w:rsidR="00F47B6A" w:rsidRPr="00EE764C" w:rsidRDefault="00F47B6A" w:rsidP="00F47B6A">
            <w:pPr>
              <w:spacing w:after="0" w:line="240" w:lineRule="auto"/>
              <w:rPr>
                <w:rFonts w:ascii="Montserrat" w:eastAsia="Times New Roman" w:hAnsi="Montserrat" w:cs="Arial"/>
                <w:color w:val="000000"/>
                <w:sz w:val="14"/>
                <w:szCs w:val="14"/>
                <w:lang w:eastAsia="es-CO"/>
              </w:rPr>
            </w:pPr>
          </w:p>
        </w:tc>
        <w:tc>
          <w:tcPr>
            <w:tcW w:w="438" w:type="dxa"/>
            <w:tcBorders>
              <w:top w:val="single" w:sz="4" w:space="0" w:color="A9D08E"/>
              <w:left w:val="single" w:sz="4" w:space="0" w:color="A9D08E"/>
              <w:bottom w:val="single" w:sz="4" w:space="0" w:color="A9D08E"/>
              <w:right w:val="nil"/>
            </w:tcBorders>
            <w:shd w:val="clear" w:color="E2EFDA" w:fill="E2EFDA"/>
            <w:noWrap/>
            <w:vAlign w:val="center"/>
            <w:hideMark/>
          </w:tcPr>
          <w:p w14:paraId="0F60D72C" w14:textId="77777777" w:rsidR="00F47B6A" w:rsidRPr="00EE764C" w:rsidRDefault="00F47B6A" w:rsidP="00F47B6A">
            <w:pPr>
              <w:spacing w:after="0" w:line="240" w:lineRule="auto"/>
              <w:jc w:val="center"/>
              <w:rPr>
                <w:rFonts w:ascii="Montserrat" w:eastAsia="Times New Roman" w:hAnsi="Montserrat" w:cs="Arial"/>
                <w:b/>
                <w:bCs/>
                <w:color w:val="000000"/>
                <w:sz w:val="14"/>
                <w:szCs w:val="14"/>
                <w:lang w:eastAsia="es-CO"/>
              </w:rPr>
            </w:pPr>
            <w:r w:rsidRPr="00EE764C">
              <w:rPr>
                <w:rFonts w:ascii="Montserrat" w:eastAsia="Times New Roman" w:hAnsi="Montserrat" w:cs="Arial"/>
                <w:b/>
                <w:bCs/>
                <w:color w:val="000000"/>
                <w:sz w:val="14"/>
                <w:szCs w:val="14"/>
                <w:lang w:eastAsia="es-CO"/>
              </w:rPr>
              <w:t>5</w:t>
            </w:r>
          </w:p>
        </w:tc>
        <w:tc>
          <w:tcPr>
            <w:tcW w:w="3380" w:type="dxa"/>
            <w:tcBorders>
              <w:top w:val="single" w:sz="4" w:space="0" w:color="A9D08E"/>
              <w:left w:val="nil"/>
              <w:bottom w:val="single" w:sz="4" w:space="0" w:color="A9D08E"/>
              <w:right w:val="single" w:sz="4" w:space="0" w:color="A9D08E"/>
            </w:tcBorders>
            <w:shd w:val="clear" w:color="E2EFDA" w:fill="E2EFDA"/>
            <w:noWrap/>
            <w:vAlign w:val="center"/>
          </w:tcPr>
          <w:p w14:paraId="112B730D" w14:textId="3B30EA17" w:rsidR="00F47B6A" w:rsidRPr="00EE764C" w:rsidRDefault="00F47B6A" w:rsidP="00F47B6A">
            <w:pPr>
              <w:spacing w:after="0" w:line="240" w:lineRule="auto"/>
              <w:rPr>
                <w:rFonts w:ascii="Montserrat" w:eastAsia="Times New Roman" w:hAnsi="Montserrat" w:cs="Arial"/>
                <w:color w:val="000000"/>
                <w:sz w:val="16"/>
                <w:szCs w:val="16"/>
                <w:lang w:eastAsia="es-CO"/>
              </w:rPr>
            </w:pPr>
          </w:p>
        </w:tc>
        <w:tc>
          <w:tcPr>
            <w:tcW w:w="163" w:type="dxa"/>
            <w:vMerge/>
            <w:tcBorders>
              <w:left w:val="nil"/>
              <w:right w:val="nil"/>
            </w:tcBorders>
            <w:shd w:val="clear" w:color="auto" w:fill="auto"/>
            <w:noWrap/>
            <w:vAlign w:val="center"/>
            <w:hideMark/>
          </w:tcPr>
          <w:p w14:paraId="4AE978D0" w14:textId="77777777" w:rsidR="00F47B6A" w:rsidRPr="00EE764C" w:rsidRDefault="00F47B6A" w:rsidP="00F47B6A">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DDEBF7" w:fill="DDEBF7"/>
            <w:noWrap/>
            <w:vAlign w:val="center"/>
            <w:hideMark/>
          </w:tcPr>
          <w:p w14:paraId="79CC9B27" w14:textId="77777777" w:rsidR="00F47B6A" w:rsidRPr="00EE764C" w:rsidRDefault="00F47B6A" w:rsidP="00F47B6A">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5</w:t>
            </w:r>
          </w:p>
        </w:tc>
        <w:tc>
          <w:tcPr>
            <w:tcW w:w="4016" w:type="dxa"/>
            <w:tcBorders>
              <w:top w:val="single" w:sz="4" w:space="0" w:color="9BC2E6"/>
              <w:left w:val="nil"/>
              <w:bottom w:val="single" w:sz="4" w:space="0" w:color="9BC2E6"/>
              <w:right w:val="single" w:sz="4" w:space="0" w:color="9BC2E6"/>
            </w:tcBorders>
            <w:shd w:val="clear" w:color="DDEBF7" w:fill="DDEBF7"/>
            <w:vAlign w:val="center"/>
          </w:tcPr>
          <w:p w14:paraId="39690DF8" w14:textId="4C214196" w:rsidR="00F47B6A" w:rsidRPr="00EE764C" w:rsidRDefault="00F47B6A" w:rsidP="00F47B6A">
            <w:pPr>
              <w:spacing w:after="0" w:line="240" w:lineRule="auto"/>
              <w:rPr>
                <w:rFonts w:ascii="Montserrat" w:eastAsia="Times New Roman" w:hAnsi="Montserrat" w:cs="Arial"/>
                <w:color w:val="000000"/>
                <w:sz w:val="16"/>
                <w:szCs w:val="16"/>
                <w:lang w:eastAsia="es-CO"/>
              </w:rPr>
            </w:pPr>
            <w:r w:rsidRPr="00EE764C">
              <w:rPr>
                <w:rFonts w:ascii="Montserrat" w:hAnsi="Montserrat" w:cs="Arial"/>
                <w:sz w:val="16"/>
                <w:szCs w:val="16"/>
              </w:rPr>
              <w:t>Fortalecimiento de la seguridad de la información.</w:t>
            </w:r>
          </w:p>
        </w:tc>
      </w:tr>
      <w:tr w:rsidR="00F47B6A" w:rsidRPr="00E06E48" w14:paraId="091C30E7" w14:textId="77777777" w:rsidTr="00A04C26">
        <w:trPr>
          <w:trHeight w:val="415"/>
        </w:trPr>
        <w:tc>
          <w:tcPr>
            <w:tcW w:w="335" w:type="dxa"/>
            <w:vMerge/>
            <w:tcBorders>
              <w:left w:val="nil"/>
              <w:right w:val="nil"/>
            </w:tcBorders>
            <w:vAlign w:val="center"/>
            <w:hideMark/>
          </w:tcPr>
          <w:p w14:paraId="3F186087" w14:textId="77777777" w:rsidR="00F47B6A" w:rsidRPr="00EE764C" w:rsidRDefault="00F47B6A" w:rsidP="00F47B6A">
            <w:pPr>
              <w:spacing w:after="0" w:line="240" w:lineRule="auto"/>
              <w:rPr>
                <w:rFonts w:ascii="Montserrat" w:eastAsia="Times New Roman" w:hAnsi="Montserrat" w:cs="Arial"/>
                <w:b/>
                <w:bCs/>
                <w:i/>
                <w:iCs/>
                <w:color w:val="FFFFFF"/>
                <w:sz w:val="14"/>
                <w:szCs w:val="14"/>
                <w:lang w:eastAsia="es-CO"/>
              </w:rPr>
            </w:pPr>
          </w:p>
        </w:tc>
        <w:tc>
          <w:tcPr>
            <w:tcW w:w="220" w:type="dxa"/>
            <w:vMerge/>
            <w:tcBorders>
              <w:left w:val="nil"/>
              <w:right w:val="nil"/>
            </w:tcBorders>
            <w:shd w:val="clear" w:color="auto" w:fill="auto"/>
            <w:noWrap/>
            <w:vAlign w:val="center"/>
            <w:hideMark/>
          </w:tcPr>
          <w:p w14:paraId="253C03B8" w14:textId="77777777" w:rsidR="00F47B6A" w:rsidRPr="00EE764C" w:rsidRDefault="00F47B6A" w:rsidP="00F47B6A">
            <w:pPr>
              <w:spacing w:after="0" w:line="240" w:lineRule="auto"/>
              <w:rPr>
                <w:rFonts w:ascii="Montserrat" w:eastAsia="Times New Roman" w:hAnsi="Montserrat" w:cs="Arial"/>
                <w:color w:val="000000"/>
                <w:sz w:val="14"/>
                <w:szCs w:val="14"/>
                <w:lang w:eastAsia="es-CO"/>
              </w:rPr>
            </w:pPr>
          </w:p>
        </w:tc>
        <w:tc>
          <w:tcPr>
            <w:tcW w:w="438" w:type="dxa"/>
            <w:tcBorders>
              <w:top w:val="single" w:sz="4" w:space="0" w:color="A9D08E"/>
              <w:left w:val="single" w:sz="4" w:space="0" w:color="A9D08E"/>
              <w:bottom w:val="single" w:sz="4" w:space="0" w:color="A9D08E"/>
              <w:right w:val="nil"/>
            </w:tcBorders>
            <w:shd w:val="clear" w:color="auto" w:fill="auto"/>
            <w:noWrap/>
            <w:vAlign w:val="center"/>
            <w:hideMark/>
          </w:tcPr>
          <w:p w14:paraId="0A677A2C" w14:textId="77777777" w:rsidR="00F47B6A" w:rsidRPr="00EE764C" w:rsidRDefault="00F47B6A" w:rsidP="00F47B6A">
            <w:pPr>
              <w:spacing w:after="0" w:line="240" w:lineRule="auto"/>
              <w:jc w:val="center"/>
              <w:rPr>
                <w:rFonts w:ascii="Montserrat" w:eastAsia="Times New Roman" w:hAnsi="Montserrat" w:cs="Arial"/>
                <w:b/>
                <w:bCs/>
                <w:color w:val="000000"/>
                <w:sz w:val="14"/>
                <w:szCs w:val="14"/>
                <w:lang w:eastAsia="es-CO"/>
              </w:rPr>
            </w:pPr>
            <w:r w:rsidRPr="00EE764C">
              <w:rPr>
                <w:rFonts w:ascii="Montserrat" w:eastAsia="Times New Roman" w:hAnsi="Montserrat" w:cs="Arial"/>
                <w:b/>
                <w:bCs/>
                <w:color w:val="000000"/>
                <w:sz w:val="14"/>
                <w:szCs w:val="14"/>
                <w:lang w:eastAsia="es-CO"/>
              </w:rPr>
              <w:t>6</w:t>
            </w:r>
          </w:p>
        </w:tc>
        <w:tc>
          <w:tcPr>
            <w:tcW w:w="3380" w:type="dxa"/>
            <w:tcBorders>
              <w:top w:val="single" w:sz="4" w:space="0" w:color="A9D08E"/>
              <w:left w:val="nil"/>
              <w:bottom w:val="single" w:sz="4" w:space="0" w:color="A9D08E"/>
              <w:right w:val="single" w:sz="4" w:space="0" w:color="A9D08E"/>
            </w:tcBorders>
            <w:shd w:val="clear" w:color="auto" w:fill="auto"/>
            <w:vAlign w:val="center"/>
          </w:tcPr>
          <w:p w14:paraId="3EC692AC" w14:textId="5E91532D" w:rsidR="00F47B6A" w:rsidRPr="00EE764C" w:rsidRDefault="00F47B6A" w:rsidP="00F47B6A">
            <w:pPr>
              <w:spacing w:after="0" w:line="240" w:lineRule="auto"/>
              <w:rPr>
                <w:rFonts w:ascii="Montserrat" w:eastAsia="Times New Roman" w:hAnsi="Montserrat" w:cs="Arial"/>
                <w:color w:val="000000"/>
                <w:sz w:val="16"/>
                <w:szCs w:val="16"/>
                <w:lang w:eastAsia="es-CO"/>
              </w:rPr>
            </w:pPr>
          </w:p>
        </w:tc>
        <w:tc>
          <w:tcPr>
            <w:tcW w:w="163" w:type="dxa"/>
            <w:vMerge/>
            <w:tcBorders>
              <w:left w:val="nil"/>
              <w:right w:val="nil"/>
            </w:tcBorders>
            <w:shd w:val="clear" w:color="auto" w:fill="auto"/>
            <w:noWrap/>
            <w:vAlign w:val="center"/>
            <w:hideMark/>
          </w:tcPr>
          <w:p w14:paraId="62F59C29" w14:textId="77777777" w:rsidR="00F47B6A" w:rsidRPr="00EE764C" w:rsidRDefault="00F47B6A" w:rsidP="00F47B6A">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auto" w:fill="auto"/>
            <w:noWrap/>
            <w:vAlign w:val="center"/>
            <w:hideMark/>
          </w:tcPr>
          <w:p w14:paraId="0374BC45" w14:textId="77777777" w:rsidR="00F47B6A" w:rsidRPr="00EE764C" w:rsidRDefault="00F47B6A" w:rsidP="00F47B6A">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6</w:t>
            </w:r>
          </w:p>
        </w:tc>
        <w:tc>
          <w:tcPr>
            <w:tcW w:w="4016" w:type="dxa"/>
            <w:tcBorders>
              <w:top w:val="single" w:sz="4" w:space="0" w:color="9BC2E6"/>
              <w:left w:val="nil"/>
              <w:bottom w:val="single" w:sz="4" w:space="0" w:color="9BC2E6"/>
              <w:right w:val="single" w:sz="4" w:space="0" w:color="9BC2E6"/>
            </w:tcBorders>
            <w:shd w:val="clear" w:color="auto" w:fill="auto"/>
            <w:vAlign w:val="center"/>
          </w:tcPr>
          <w:p w14:paraId="306761B5" w14:textId="32DDF155" w:rsidR="00F47B6A" w:rsidRPr="00EE764C" w:rsidRDefault="00F47B6A" w:rsidP="00F47B6A">
            <w:pPr>
              <w:spacing w:after="0" w:line="240" w:lineRule="auto"/>
              <w:rPr>
                <w:rFonts w:ascii="Montserrat" w:eastAsia="Times New Roman" w:hAnsi="Montserrat" w:cs="Arial"/>
                <w:color w:val="000000"/>
                <w:sz w:val="16"/>
                <w:szCs w:val="16"/>
                <w:lang w:eastAsia="es-CO"/>
              </w:rPr>
            </w:pPr>
            <w:r w:rsidRPr="00EE764C">
              <w:rPr>
                <w:rFonts w:ascii="Montserrat" w:eastAsia="Times New Roman" w:hAnsi="Montserrat" w:cs="Arial"/>
                <w:color w:val="000000"/>
                <w:sz w:val="16"/>
                <w:szCs w:val="16"/>
                <w:lang w:eastAsia="es-CO"/>
              </w:rPr>
              <w:t>Certificación ISO 27001</w:t>
            </w:r>
          </w:p>
        </w:tc>
      </w:tr>
      <w:tr w:rsidR="00F47B6A" w:rsidRPr="00E06E48" w14:paraId="1E1D2163" w14:textId="77777777" w:rsidTr="00A04C26">
        <w:trPr>
          <w:trHeight w:val="415"/>
        </w:trPr>
        <w:tc>
          <w:tcPr>
            <w:tcW w:w="335" w:type="dxa"/>
            <w:vMerge/>
            <w:tcBorders>
              <w:left w:val="nil"/>
              <w:right w:val="nil"/>
            </w:tcBorders>
            <w:vAlign w:val="center"/>
          </w:tcPr>
          <w:p w14:paraId="198CC0B9" w14:textId="77777777" w:rsidR="00F47B6A" w:rsidRPr="00EE764C" w:rsidRDefault="00F47B6A" w:rsidP="00F47B6A">
            <w:pPr>
              <w:spacing w:after="0" w:line="240" w:lineRule="auto"/>
              <w:rPr>
                <w:rFonts w:ascii="Montserrat" w:eastAsia="Times New Roman" w:hAnsi="Montserrat" w:cs="Arial"/>
                <w:b/>
                <w:bCs/>
                <w:i/>
                <w:iCs/>
                <w:color w:val="FFFFFF"/>
                <w:sz w:val="14"/>
                <w:szCs w:val="14"/>
                <w:lang w:eastAsia="es-CO"/>
              </w:rPr>
            </w:pPr>
          </w:p>
        </w:tc>
        <w:tc>
          <w:tcPr>
            <w:tcW w:w="220" w:type="dxa"/>
            <w:vMerge/>
            <w:tcBorders>
              <w:left w:val="nil"/>
              <w:right w:val="nil"/>
            </w:tcBorders>
            <w:shd w:val="clear" w:color="auto" w:fill="auto"/>
            <w:noWrap/>
            <w:vAlign w:val="center"/>
          </w:tcPr>
          <w:p w14:paraId="47CA3287" w14:textId="77777777" w:rsidR="00F47B6A" w:rsidRPr="00EE764C" w:rsidRDefault="00F47B6A" w:rsidP="00F47B6A">
            <w:pPr>
              <w:spacing w:after="0" w:line="240" w:lineRule="auto"/>
              <w:rPr>
                <w:rFonts w:ascii="Montserrat" w:eastAsia="Times New Roman" w:hAnsi="Montserrat" w:cs="Arial"/>
                <w:color w:val="000000"/>
                <w:sz w:val="14"/>
                <w:szCs w:val="14"/>
                <w:lang w:eastAsia="es-CO"/>
              </w:rPr>
            </w:pPr>
          </w:p>
        </w:tc>
        <w:tc>
          <w:tcPr>
            <w:tcW w:w="438" w:type="dxa"/>
            <w:tcBorders>
              <w:top w:val="single" w:sz="4" w:space="0" w:color="A9D08E"/>
              <w:left w:val="single" w:sz="4" w:space="0" w:color="A9D08E"/>
              <w:bottom w:val="single" w:sz="4" w:space="0" w:color="A9D08E"/>
              <w:right w:val="nil"/>
            </w:tcBorders>
            <w:shd w:val="clear" w:color="auto" w:fill="E2EFD9" w:themeFill="accent6" w:themeFillTint="33"/>
            <w:noWrap/>
            <w:vAlign w:val="center"/>
          </w:tcPr>
          <w:p w14:paraId="33013D29" w14:textId="77777777" w:rsidR="00F47B6A" w:rsidRPr="00EE764C" w:rsidRDefault="00F47B6A" w:rsidP="00F47B6A">
            <w:pPr>
              <w:spacing w:after="0" w:line="240" w:lineRule="auto"/>
              <w:jc w:val="center"/>
              <w:rPr>
                <w:rFonts w:ascii="Montserrat" w:eastAsia="Times New Roman" w:hAnsi="Montserrat" w:cs="Arial"/>
                <w:b/>
                <w:bCs/>
                <w:color w:val="000000"/>
                <w:sz w:val="14"/>
                <w:szCs w:val="14"/>
                <w:lang w:eastAsia="es-CO"/>
              </w:rPr>
            </w:pPr>
            <w:r w:rsidRPr="00EE764C">
              <w:rPr>
                <w:rFonts w:ascii="Montserrat" w:eastAsia="Times New Roman" w:hAnsi="Montserrat" w:cs="Arial"/>
                <w:b/>
                <w:bCs/>
                <w:color w:val="000000"/>
                <w:sz w:val="14"/>
                <w:szCs w:val="14"/>
                <w:lang w:eastAsia="es-CO"/>
              </w:rPr>
              <w:t>7</w:t>
            </w:r>
          </w:p>
        </w:tc>
        <w:tc>
          <w:tcPr>
            <w:tcW w:w="3380" w:type="dxa"/>
            <w:tcBorders>
              <w:top w:val="single" w:sz="4" w:space="0" w:color="A9D08E"/>
              <w:left w:val="nil"/>
              <w:bottom w:val="single" w:sz="4" w:space="0" w:color="A9D08E"/>
              <w:right w:val="single" w:sz="4" w:space="0" w:color="A9D08E"/>
            </w:tcBorders>
            <w:shd w:val="clear" w:color="auto" w:fill="E2EFD9" w:themeFill="accent6" w:themeFillTint="33"/>
            <w:vAlign w:val="center"/>
          </w:tcPr>
          <w:p w14:paraId="519418BF" w14:textId="0830CD34" w:rsidR="00F47B6A" w:rsidRPr="00EE764C" w:rsidRDefault="00F47B6A" w:rsidP="00F47B6A">
            <w:pPr>
              <w:spacing w:after="0" w:line="240" w:lineRule="auto"/>
              <w:rPr>
                <w:rFonts w:ascii="Montserrat" w:hAnsi="Montserrat" w:cs="Arial"/>
                <w:sz w:val="16"/>
                <w:szCs w:val="16"/>
              </w:rPr>
            </w:pPr>
          </w:p>
        </w:tc>
        <w:tc>
          <w:tcPr>
            <w:tcW w:w="163" w:type="dxa"/>
            <w:vMerge/>
            <w:tcBorders>
              <w:left w:val="nil"/>
              <w:right w:val="nil"/>
            </w:tcBorders>
            <w:shd w:val="clear" w:color="auto" w:fill="auto"/>
            <w:noWrap/>
            <w:vAlign w:val="center"/>
          </w:tcPr>
          <w:p w14:paraId="398642D6" w14:textId="77777777" w:rsidR="00F47B6A" w:rsidRPr="00EE764C" w:rsidRDefault="00F47B6A" w:rsidP="00F47B6A">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auto" w:fill="DEEAF6" w:themeFill="accent5" w:themeFillTint="33"/>
            <w:noWrap/>
            <w:vAlign w:val="center"/>
          </w:tcPr>
          <w:p w14:paraId="6EBED159" w14:textId="77777777" w:rsidR="00F47B6A" w:rsidRPr="00EE764C" w:rsidRDefault="00F47B6A" w:rsidP="00F47B6A">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7</w:t>
            </w:r>
          </w:p>
        </w:tc>
        <w:tc>
          <w:tcPr>
            <w:tcW w:w="4016" w:type="dxa"/>
            <w:tcBorders>
              <w:top w:val="single" w:sz="4" w:space="0" w:color="9BC2E6"/>
              <w:left w:val="nil"/>
              <w:bottom w:val="single" w:sz="4" w:space="0" w:color="9BC2E6"/>
              <w:right w:val="single" w:sz="4" w:space="0" w:color="9BC2E6"/>
            </w:tcBorders>
            <w:shd w:val="clear" w:color="auto" w:fill="DEEAF6" w:themeFill="accent5" w:themeFillTint="33"/>
            <w:vAlign w:val="center"/>
          </w:tcPr>
          <w:p w14:paraId="297239B8" w14:textId="07801B8E" w:rsidR="00F47B6A" w:rsidRPr="00EE764C" w:rsidRDefault="00F47B6A" w:rsidP="00F47B6A">
            <w:pPr>
              <w:spacing w:after="0" w:line="240" w:lineRule="auto"/>
              <w:rPr>
                <w:rFonts w:ascii="Montserrat" w:eastAsia="Times New Roman" w:hAnsi="Montserrat" w:cs="Arial"/>
                <w:color w:val="000000"/>
                <w:sz w:val="16"/>
                <w:szCs w:val="16"/>
                <w:lang w:eastAsia="es-CO"/>
              </w:rPr>
            </w:pPr>
            <w:r w:rsidRPr="00EE764C">
              <w:rPr>
                <w:rFonts w:ascii="Montserrat" w:eastAsia="Times New Roman" w:hAnsi="Montserrat" w:cs="Arial"/>
                <w:color w:val="000000"/>
                <w:sz w:val="16"/>
                <w:szCs w:val="16"/>
                <w:lang w:eastAsia="es-CO"/>
              </w:rPr>
              <w:t>Definición de políticas de Seguridad de Información, estableciendo controles y normas para el manejo de seguridad.</w:t>
            </w:r>
          </w:p>
        </w:tc>
      </w:tr>
      <w:tr w:rsidR="00F47B6A" w:rsidRPr="00E06E48" w14:paraId="782C044A" w14:textId="77777777" w:rsidTr="00A04C26">
        <w:trPr>
          <w:trHeight w:val="415"/>
        </w:trPr>
        <w:tc>
          <w:tcPr>
            <w:tcW w:w="335" w:type="dxa"/>
            <w:vMerge/>
            <w:tcBorders>
              <w:left w:val="nil"/>
              <w:right w:val="nil"/>
            </w:tcBorders>
            <w:vAlign w:val="center"/>
          </w:tcPr>
          <w:p w14:paraId="5E9688C3" w14:textId="77777777" w:rsidR="00F47B6A" w:rsidRPr="00EE764C" w:rsidRDefault="00F47B6A" w:rsidP="00F47B6A">
            <w:pPr>
              <w:spacing w:after="0" w:line="240" w:lineRule="auto"/>
              <w:rPr>
                <w:rFonts w:ascii="Montserrat" w:eastAsia="Times New Roman" w:hAnsi="Montserrat" w:cs="Arial"/>
                <w:b/>
                <w:bCs/>
                <w:i/>
                <w:iCs/>
                <w:color w:val="FFFFFF"/>
                <w:sz w:val="14"/>
                <w:szCs w:val="14"/>
                <w:lang w:eastAsia="es-CO"/>
              </w:rPr>
            </w:pPr>
          </w:p>
        </w:tc>
        <w:tc>
          <w:tcPr>
            <w:tcW w:w="220" w:type="dxa"/>
            <w:vMerge/>
            <w:tcBorders>
              <w:left w:val="nil"/>
              <w:right w:val="nil"/>
            </w:tcBorders>
            <w:shd w:val="clear" w:color="auto" w:fill="auto"/>
            <w:noWrap/>
            <w:vAlign w:val="center"/>
          </w:tcPr>
          <w:p w14:paraId="50098AB6" w14:textId="77777777" w:rsidR="00F47B6A" w:rsidRPr="00EE764C" w:rsidRDefault="00F47B6A" w:rsidP="00F47B6A">
            <w:pPr>
              <w:spacing w:after="0" w:line="240" w:lineRule="auto"/>
              <w:rPr>
                <w:rFonts w:ascii="Montserrat" w:eastAsia="Times New Roman" w:hAnsi="Montserrat" w:cs="Arial"/>
                <w:color w:val="000000"/>
                <w:sz w:val="14"/>
                <w:szCs w:val="14"/>
                <w:lang w:eastAsia="es-CO"/>
              </w:rPr>
            </w:pPr>
          </w:p>
        </w:tc>
        <w:tc>
          <w:tcPr>
            <w:tcW w:w="438" w:type="dxa"/>
            <w:tcBorders>
              <w:top w:val="single" w:sz="4" w:space="0" w:color="A9D08E"/>
              <w:left w:val="single" w:sz="4" w:space="0" w:color="A9D08E"/>
              <w:bottom w:val="single" w:sz="4" w:space="0" w:color="A9D08E"/>
              <w:right w:val="nil"/>
            </w:tcBorders>
            <w:shd w:val="clear" w:color="auto" w:fill="auto"/>
            <w:noWrap/>
            <w:vAlign w:val="center"/>
          </w:tcPr>
          <w:p w14:paraId="191B5B36" w14:textId="77777777" w:rsidR="00F47B6A" w:rsidRPr="00EE764C" w:rsidRDefault="00F47B6A" w:rsidP="00F47B6A">
            <w:pPr>
              <w:spacing w:after="0" w:line="240" w:lineRule="auto"/>
              <w:jc w:val="center"/>
              <w:rPr>
                <w:rFonts w:ascii="Montserrat" w:eastAsia="Times New Roman" w:hAnsi="Montserrat" w:cs="Arial"/>
                <w:b/>
                <w:bCs/>
                <w:color w:val="000000"/>
                <w:sz w:val="14"/>
                <w:szCs w:val="14"/>
                <w:lang w:eastAsia="es-CO"/>
              </w:rPr>
            </w:pPr>
            <w:r w:rsidRPr="00EE764C">
              <w:rPr>
                <w:rFonts w:ascii="Montserrat" w:eastAsia="Times New Roman" w:hAnsi="Montserrat" w:cs="Arial"/>
                <w:b/>
                <w:bCs/>
                <w:color w:val="000000"/>
                <w:sz w:val="14"/>
                <w:szCs w:val="14"/>
                <w:lang w:eastAsia="es-CO"/>
              </w:rPr>
              <w:t>8</w:t>
            </w:r>
          </w:p>
        </w:tc>
        <w:tc>
          <w:tcPr>
            <w:tcW w:w="3380" w:type="dxa"/>
            <w:tcBorders>
              <w:top w:val="single" w:sz="4" w:space="0" w:color="A9D08E"/>
              <w:left w:val="nil"/>
              <w:bottom w:val="single" w:sz="4" w:space="0" w:color="A9D08E"/>
              <w:right w:val="single" w:sz="4" w:space="0" w:color="A9D08E"/>
            </w:tcBorders>
            <w:shd w:val="clear" w:color="auto" w:fill="auto"/>
            <w:vAlign w:val="center"/>
          </w:tcPr>
          <w:p w14:paraId="4986DA18" w14:textId="533CEDED" w:rsidR="00F47B6A" w:rsidRPr="00EE764C" w:rsidRDefault="00F47B6A" w:rsidP="00F47B6A">
            <w:pPr>
              <w:spacing w:after="0" w:line="240" w:lineRule="auto"/>
              <w:rPr>
                <w:rFonts w:ascii="Montserrat" w:hAnsi="Montserrat" w:cs="Arial"/>
                <w:sz w:val="16"/>
                <w:szCs w:val="16"/>
              </w:rPr>
            </w:pPr>
          </w:p>
        </w:tc>
        <w:tc>
          <w:tcPr>
            <w:tcW w:w="163" w:type="dxa"/>
            <w:vMerge/>
            <w:tcBorders>
              <w:left w:val="nil"/>
              <w:bottom w:val="nil"/>
              <w:right w:val="nil"/>
            </w:tcBorders>
            <w:shd w:val="clear" w:color="auto" w:fill="auto"/>
            <w:noWrap/>
            <w:vAlign w:val="center"/>
          </w:tcPr>
          <w:p w14:paraId="55699C64" w14:textId="77777777" w:rsidR="00F47B6A" w:rsidRPr="00EE764C" w:rsidRDefault="00F47B6A" w:rsidP="00F47B6A">
            <w:pPr>
              <w:spacing w:after="0" w:line="240" w:lineRule="auto"/>
              <w:rPr>
                <w:rFonts w:ascii="Montserrat" w:eastAsia="Times New Roman" w:hAnsi="Montserrat" w:cs="Arial"/>
                <w:color w:val="000000"/>
                <w:sz w:val="16"/>
                <w:szCs w:val="16"/>
                <w:lang w:eastAsia="es-CO"/>
              </w:rPr>
            </w:pPr>
          </w:p>
        </w:tc>
        <w:tc>
          <w:tcPr>
            <w:tcW w:w="318" w:type="dxa"/>
            <w:tcBorders>
              <w:top w:val="single" w:sz="4" w:space="0" w:color="9BC2E6"/>
              <w:left w:val="single" w:sz="4" w:space="0" w:color="9BC2E6"/>
              <w:bottom w:val="single" w:sz="4" w:space="0" w:color="9BC2E6"/>
              <w:right w:val="nil"/>
            </w:tcBorders>
            <w:shd w:val="clear" w:color="auto" w:fill="auto"/>
            <w:noWrap/>
            <w:vAlign w:val="center"/>
          </w:tcPr>
          <w:p w14:paraId="4FA181B8" w14:textId="77777777" w:rsidR="00F47B6A" w:rsidRPr="00EE764C" w:rsidRDefault="00F47B6A" w:rsidP="00F47B6A">
            <w:pPr>
              <w:spacing w:after="0" w:line="240" w:lineRule="auto"/>
              <w:jc w:val="center"/>
              <w:rPr>
                <w:rFonts w:ascii="Montserrat" w:eastAsia="Times New Roman" w:hAnsi="Montserrat" w:cs="Arial"/>
                <w:b/>
                <w:bCs/>
                <w:color w:val="000000"/>
                <w:sz w:val="16"/>
                <w:szCs w:val="16"/>
                <w:lang w:eastAsia="es-CO"/>
              </w:rPr>
            </w:pPr>
            <w:r w:rsidRPr="00EE764C">
              <w:rPr>
                <w:rFonts w:ascii="Montserrat" w:eastAsia="Times New Roman" w:hAnsi="Montserrat" w:cs="Arial"/>
                <w:b/>
                <w:bCs/>
                <w:color w:val="000000"/>
                <w:sz w:val="16"/>
                <w:szCs w:val="16"/>
                <w:lang w:eastAsia="es-CO"/>
              </w:rPr>
              <w:t>8</w:t>
            </w:r>
          </w:p>
        </w:tc>
        <w:tc>
          <w:tcPr>
            <w:tcW w:w="4016" w:type="dxa"/>
            <w:tcBorders>
              <w:top w:val="single" w:sz="4" w:space="0" w:color="9BC2E6"/>
              <w:left w:val="nil"/>
              <w:bottom w:val="single" w:sz="4" w:space="0" w:color="9BC2E6"/>
              <w:right w:val="single" w:sz="4" w:space="0" w:color="9BC2E6"/>
            </w:tcBorders>
            <w:shd w:val="clear" w:color="auto" w:fill="auto"/>
            <w:vAlign w:val="center"/>
          </w:tcPr>
          <w:p w14:paraId="01FA3E13" w14:textId="58ADC99C" w:rsidR="00F47B6A" w:rsidRPr="00EE764C" w:rsidRDefault="00F47B6A" w:rsidP="00F47B6A">
            <w:pPr>
              <w:spacing w:after="0" w:line="240" w:lineRule="auto"/>
              <w:rPr>
                <w:rFonts w:ascii="Montserrat" w:eastAsia="Times New Roman" w:hAnsi="Montserrat" w:cs="Arial"/>
                <w:color w:val="000000"/>
                <w:sz w:val="16"/>
                <w:szCs w:val="16"/>
                <w:lang w:eastAsia="es-CO"/>
              </w:rPr>
            </w:pPr>
            <w:r w:rsidRPr="00EE764C">
              <w:rPr>
                <w:rFonts w:ascii="Montserrat" w:eastAsia="Times New Roman" w:hAnsi="Montserrat" w:cs="Arial"/>
                <w:color w:val="000000"/>
                <w:sz w:val="16"/>
                <w:szCs w:val="16"/>
                <w:lang w:eastAsia="es-CO"/>
              </w:rPr>
              <w:t>Definir procedimientos y políticas para el ciclo de vida de la información.</w:t>
            </w:r>
          </w:p>
        </w:tc>
      </w:tr>
    </w:tbl>
    <w:p w14:paraId="6A11DA9F" w14:textId="12739C08" w:rsidR="00332653" w:rsidRPr="00B60306" w:rsidRDefault="00332653" w:rsidP="00332653">
      <w:pPr>
        <w:spacing w:line="240" w:lineRule="auto"/>
        <w:jc w:val="center"/>
        <w:rPr>
          <w:rFonts w:ascii="Montserrat" w:hAnsi="Montserrat" w:cs="Arial"/>
          <w:i/>
          <w:iCs/>
          <w:color w:val="000000" w:themeColor="text1"/>
          <w:sz w:val="14"/>
          <w:szCs w:val="14"/>
        </w:rPr>
      </w:pPr>
      <w:bookmarkStart w:id="267" w:name="_Toc157526507"/>
      <w:r w:rsidRPr="00B60306">
        <w:rPr>
          <w:rFonts w:ascii="Montserrat" w:hAnsi="Montserrat" w:cs="Arial"/>
          <w:i/>
          <w:color w:val="000000" w:themeColor="text1"/>
          <w:sz w:val="14"/>
          <w:szCs w:val="14"/>
        </w:rPr>
        <w:t xml:space="preserve">Tabla </w:t>
      </w:r>
      <w:r w:rsidR="005B5266">
        <w:rPr>
          <w:rFonts w:ascii="Montserrat" w:hAnsi="Montserrat" w:cs="Arial"/>
          <w:i/>
          <w:color w:val="000000" w:themeColor="text1"/>
          <w:sz w:val="14"/>
          <w:szCs w:val="14"/>
        </w:rPr>
        <w:fldChar w:fldCharType="begin"/>
      </w:r>
      <w:r w:rsidR="005B5266">
        <w:rPr>
          <w:rFonts w:ascii="Montserrat" w:hAnsi="Montserrat" w:cs="Arial"/>
          <w:i/>
          <w:color w:val="000000" w:themeColor="text1"/>
          <w:sz w:val="14"/>
          <w:szCs w:val="14"/>
        </w:rPr>
        <w:instrText xml:space="preserve"> SEQ Tabla \* ARABIC </w:instrText>
      </w:r>
      <w:r w:rsidR="005B5266">
        <w:rPr>
          <w:rFonts w:ascii="Montserrat" w:hAnsi="Montserrat" w:cs="Arial"/>
          <w:i/>
          <w:color w:val="000000" w:themeColor="text1"/>
          <w:sz w:val="14"/>
          <w:szCs w:val="14"/>
        </w:rPr>
        <w:fldChar w:fldCharType="separate"/>
      </w:r>
      <w:r w:rsidR="00996C83">
        <w:rPr>
          <w:rFonts w:ascii="Montserrat" w:hAnsi="Montserrat" w:cs="Arial"/>
          <w:i/>
          <w:noProof/>
          <w:color w:val="000000" w:themeColor="text1"/>
          <w:sz w:val="14"/>
          <w:szCs w:val="14"/>
        </w:rPr>
        <w:t>55</w:t>
      </w:r>
      <w:r w:rsidR="005B5266">
        <w:rPr>
          <w:rFonts w:ascii="Montserrat" w:hAnsi="Montserrat" w:cs="Arial"/>
          <w:i/>
          <w:color w:val="000000" w:themeColor="text1"/>
          <w:sz w:val="14"/>
          <w:szCs w:val="14"/>
        </w:rPr>
        <w:fldChar w:fldCharType="end"/>
      </w:r>
      <w:r w:rsidRPr="00B60306">
        <w:rPr>
          <w:rFonts w:ascii="Montserrat" w:hAnsi="Montserrat" w:cs="Arial"/>
          <w:i/>
          <w:iCs/>
          <w:color w:val="000000" w:themeColor="text1"/>
          <w:sz w:val="14"/>
          <w:szCs w:val="14"/>
        </w:rPr>
        <w:t xml:space="preserve"> Matriz DOFA</w:t>
      </w:r>
      <w:r>
        <w:rPr>
          <w:rFonts w:ascii="Montserrat" w:hAnsi="Montserrat" w:cs="Arial"/>
          <w:i/>
          <w:iCs/>
          <w:color w:val="000000" w:themeColor="text1"/>
          <w:sz w:val="14"/>
          <w:szCs w:val="14"/>
        </w:rPr>
        <w:t xml:space="preserve"> Seguridad de la Información</w:t>
      </w:r>
      <w:bookmarkEnd w:id="267"/>
      <w:r>
        <w:rPr>
          <w:rFonts w:ascii="Montserrat" w:hAnsi="Montserrat" w:cs="Arial"/>
          <w:i/>
          <w:iCs/>
          <w:color w:val="000000" w:themeColor="text1"/>
          <w:sz w:val="14"/>
          <w:szCs w:val="14"/>
        </w:rPr>
        <w:t xml:space="preserve">  </w:t>
      </w:r>
    </w:p>
    <w:p w14:paraId="61A79A1D" w14:textId="2A6D2F45" w:rsidR="001D355F" w:rsidRDefault="00675B41">
      <w:pPr>
        <w:rPr>
          <w:rFonts w:ascii="Montserrat" w:hAnsi="Montserrat" w:cs="Arial"/>
          <w:i/>
          <w:iCs/>
          <w:color w:val="000000" w:themeColor="text1"/>
          <w:sz w:val="16"/>
          <w:szCs w:val="16"/>
        </w:rPr>
      </w:pPr>
      <w:r>
        <w:rPr>
          <w:rFonts w:ascii="Montserrat" w:hAnsi="Montserrat" w:cs="Arial"/>
          <w:i/>
          <w:iCs/>
          <w:color w:val="000000" w:themeColor="text1"/>
          <w:sz w:val="16"/>
          <w:szCs w:val="16"/>
        </w:rPr>
        <w:br w:type="page"/>
      </w:r>
    </w:p>
    <w:p w14:paraId="5D701A86" w14:textId="6E830590" w:rsidR="00CC241D" w:rsidRPr="00E06E48" w:rsidRDefault="009A203F" w:rsidP="00FD44A8">
      <w:pPr>
        <w:pStyle w:val="Heading2"/>
        <w:numPr>
          <w:ilvl w:val="0"/>
          <w:numId w:val="61"/>
        </w:numPr>
        <w:jc w:val="center"/>
        <w:rPr>
          <w:rFonts w:ascii="Montserrat" w:hAnsi="Montserrat"/>
        </w:rPr>
      </w:pPr>
      <w:bookmarkStart w:id="268" w:name="_Toc157526113"/>
      <w:bookmarkEnd w:id="34"/>
      <w:bookmarkEnd w:id="35"/>
      <w:bookmarkEnd w:id="36"/>
      <w:bookmarkEnd w:id="37"/>
      <w:r w:rsidRPr="00E06E48">
        <w:rPr>
          <w:rFonts w:ascii="Montserrat" w:hAnsi="Montserrat"/>
        </w:rPr>
        <w:t>MODELO DE GESTIÓN TI</w:t>
      </w:r>
      <w:r w:rsidR="004A1CCB" w:rsidRPr="00E06E48">
        <w:rPr>
          <w:rFonts w:ascii="Montserrat" w:hAnsi="Montserrat"/>
        </w:rPr>
        <w:t xml:space="preserve"> PROPUESTO</w:t>
      </w:r>
      <w:bookmarkEnd w:id="268"/>
    </w:p>
    <w:p w14:paraId="188A7333" w14:textId="77777777" w:rsidR="004435A8" w:rsidRPr="00E06E48" w:rsidRDefault="004435A8" w:rsidP="004435A8">
      <w:pPr>
        <w:rPr>
          <w:rFonts w:ascii="Montserrat" w:hAnsi="Montserrat"/>
          <w:lang w:val="es-ES"/>
        </w:rPr>
      </w:pPr>
    </w:p>
    <w:p w14:paraId="2A3D07C7" w14:textId="77777777" w:rsidR="00D756D1" w:rsidRPr="00E06E48" w:rsidRDefault="00D756D1" w:rsidP="004435A8">
      <w:pPr>
        <w:rPr>
          <w:rFonts w:ascii="Montserrat" w:hAnsi="Montserrat"/>
          <w:lang w:val="es-ES"/>
        </w:rPr>
      </w:pPr>
    </w:p>
    <w:p w14:paraId="65EBE522" w14:textId="06890730" w:rsidR="00BA0233" w:rsidRPr="00A11427" w:rsidRDefault="00BA0233" w:rsidP="00BA0233">
      <w:pPr>
        <w:jc w:val="both"/>
        <w:rPr>
          <w:rFonts w:ascii="Montserrat" w:hAnsi="Montserrat" w:cs="Arial"/>
          <w:color w:val="000000" w:themeColor="text1"/>
          <w:sz w:val="20"/>
          <w:szCs w:val="20"/>
        </w:rPr>
      </w:pPr>
      <w:r w:rsidRPr="00A11427">
        <w:rPr>
          <w:rFonts w:ascii="Montserrat" w:hAnsi="Montserrat" w:cs="Arial"/>
          <w:color w:val="000000" w:themeColor="text1"/>
          <w:sz w:val="20"/>
          <w:szCs w:val="20"/>
        </w:rPr>
        <w:t xml:space="preserve">En este aparte del documento se </w:t>
      </w:r>
      <w:r w:rsidR="0068079A" w:rsidRPr="00A11427">
        <w:rPr>
          <w:rFonts w:ascii="Montserrat" w:hAnsi="Montserrat" w:cs="Arial"/>
          <w:color w:val="000000" w:themeColor="text1"/>
          <w:sz w:val="20"/>
          <w:szCs w:val="20"/>
        </w:rPr>
        <w:t>presenta</w:t>
      </w:r>
      <w:r w:rsidRPr="00A11427">
        <w:rPr>
          <w:rFonts w:ascii="Montserrat" w:hAnsi="Montserrat" w:cs="Arial"/>
          <w:color w:val="000000" w:themeColor="text1"/>
          <w:sz w:val="20"/>
          <w:szCs w:val="20"/>
        </w:rPr>
        <w:t xml:space="preserve"> </w:t>
      </w:r>
      <w:r w:rsidR="00561560" w:rsidRPr="00A11427">
        <w:rPr>
          <w:rFonts w:ascii="Montserrat" w:hAnsi="Montserrat" w:cs="Arial"/>
          <w:color w:val="000000" w:themeColor="text1"/>
          <w:sz w:val="20"/>
          <w:szCs w:val="20"/>
        </w:rPr>
        <w:t xml:space="preserve">el modelo de Gestión TI </w:t>
      </w:r>
      <w:r w:rsidR="001F0FCF" w:rsidRPr="00A11427">
        <w:rPr>
          <w:rFonts w:ascii="Montserrat" w:hAnsi="Montserrat" w:cs="Arial"/>
          <w:color w:val="000000" w:themeColor="text1"/>
          <w:sz w:val="20"/>
          <w:szCs w:val="20"/>
        </w:rPr>
        <w:t>propuesto</w:t>
      </w:r>
      <w:r w:rsidR="00561560" w:rsidRPr="00A11427">
        <w:rPr>
          <w:rFonts w:ascii="Montserrat" w:hAnsi="Montserrat" w:cs="Arial"/>
          <w:color w:val="000000" w:themeColor="text1"/>
          <w:sz w:val="20"/>
          <w:szCs w:val="20"/>
        </w:rPr>
        <w:t xml:space="preserve"> </w:t>
      </w:r>
      <w:r w:rsidR="0068079A" w:rsidRPr="00A11427">
        <w:rPr>
          <w:rFonts w:ascii="Montserrat" w:hAnsi="Montserrat" w:cs="Arial"/>
          <w:color w:val="000000" w:themeColor="text1"/>
          <w:sz w:val="20"/>
          <w:szCs w:val="20"/>
        </w:rPr>
        <w:t>por</w:t>
      </w:r>
      <w:r w:rsidRPr="00A11427">
        <w:rPr>
          <w:rFonts w:ascii="Montserrat" w:hAnsi="Montserrat" w:cs="Arial"/>
          <w:color w:val="000000" w:themeColor="text1"/>
          <w:sz w:val="20"/>
          <w:szCs w:val="20"/>
        </w:rPr>
        <w:t xml:space="preserve"> la institución </w:t>
      </w:r>
      <w:r w:rsidR="0068079A" w:rsidRPr="00A11427">
        <w:rPr>
          <w:rFonts w:ascii="Montserrat" w:hAnsi="Montserrat" w:cs="Arial"/>
          <w:color w:val="000000" w:themeColor="text1"/>
          <w:sz w:val="20"/>
          <w:szCs w:val="20"/>
        </w:rPr>
        <w:t xml:space="preserve">para el cuatrienio 2023-2027. </w:t>
      </w:r>
      <w:r w:rsidR="00C35A11" w:rsidRPr="00C35A11">
        <w:rPr>
          <w:rFonts w:ascii="Montserrat" w:hAnsi="Montserrat" w:cs="Arial"/>
          <w:color w:val="000000" w:themeColor="text1"/>
          <w:sz w:val="20"/>
          <w:szCs w:val="20"/>
        </w:rPr>
        <w:t xml:space="preserve">El objetivo es establecer una estructura sólida que permita </w:t>
      </w:r>
      <w:r w:rsidRPr="00C35A11">
        <w:rPr>
          <w:rFonts w:ascii="Montserrat" w:hAnsi="Montserrat" w:cs="Arial"/>
          <w:color w:val="000000" w:themeColor="text1"/>
          <w:sz w:val="20"/>
          <w:szCs w:val="20"/>
        </w:rPr>
        <w:t xml:space="preserve">llevar a cabo las actividades relacionadas con el proceso de gestión de tecnologías de la información, </w:t>
      </w:r>
      <w:r w:rsidR="00C35A11" w:rsidRPr="00C35A11">
        <w:rPr>
          <w:rFonts w:ascii="Montserrat" w:hAnsi="Montserrat" w:cs="Arial"/>
          <w:color w:val="000000" w:themeColor="text1"/>
          <w:sz w:val="20"/>
          <w:szCs w:val="20"/>
        </w:rPr>
        <w:t>garantizando una eficiente dirección</w:t>
      </w:r>
      <w:r w:rsidRPr="00C35A11">
        <w:rPr>
          <w:rFonts w:ascii="Montserrat" w:hAnsi="Montserrat" w:cs="Arial"/>
          <w:color w:val="000000" w:themeColor="text1"/>
          <w:sz w:val="20"/>
          <w:szCs w:val="20"/>
        </w:rPr>
        <w:t xml:space="preserve"> de los esfuerzos de la </w:t>
      </w:r>
      <w:r w:rsidR="00923BE9">
        <w:rPr>
          <w:rFonts w:ascii="Montserrat" w:hAnsi="Montserrat" w:cs="Arial"/>
          <w:color w:val="000000" w:themeColor="text1"/>
          <w:sz w:val="20"/>
          <w:szCs w:val="20"/>
        </w:rPr>
        <w:t>institución</w:t>
      </w:r>
      <w:r w:rsidR="00C35A11" w:rsidRPr="00C35A11">
        <w:rPr>
          <w:rFonts w:ascii="Montserrat" w:hAnsi="Montserrat" w:cs="Arial"/>
          <w:color w:val="000000" w:themeColor="text1"/>
          <w:sz w:val="20"/>
          <w:szCs w:val="20"/>
        </w:rPr>
        <w:t>.</w:t>
      </w:r>
    </w:p>
    <w:p w14:paraId="02462662" w14:textId="7F0722A6" w:rsidR="007A2F5E" w:rsidRDefault="0068079A" w:rsidP="00BA0233">
      <w:pPr>
        <w:jc w:val="both"/>
        <w:rPr>
          <w:rFonts w:ascii="Montserrat" w:hAnsi="Montserrat" w:cs="Arial"/>
          <w:color w:val="000000" w:themeColor="text1"/>
          <w:sz w:val="20"/>
          <w:szCs w:val="20"/>
        </w:rPr>
      </w:pPr>
      <w:r w:rsidRPr="00A11427">
        <w:rPr>
          <w:rFonts w:ascii="Montserrat" w:hAnsi="Montserrat" w:cs="Arial"/>
          <w:color w:val="000000" w:themeColor="text1"/>
          <w:sz w:val="20"/>
          <w:szCs w:val="20"/>
        </w:rPr>
        <w:t xml:space="preserve">El modelo propuesto garantizará que la institución esté preparada para afrontar los retos tecnológicos de los próximos años y aprovechar las oportunidades que ofrece la transformación digital. </w:t>
      </w:r>
    </w:p>
    <w:p w14:paraId="10EEEC84" w14:textId="77777777" w:rsidR="007A2F5E" w:rsidRPr="00C35A11" w:rsidRDefault="007A2F5E" w:rsidP="00BA0233">
      <w:pPr>
        <w:jc w:val="both"/>
        <w:rPr>
          <w:rFonts w:ascii="Montserrat" w:hAnsi="Montserrat" w:cs="Arial"/>
          <w:color w:val="000000" w:themeColor="text1"/>
          <w:sz w:val="20"/>
          <w:szCs w:val="20"/>
        </w:rPr>
      </w:pPr>
    </w:p>
    <w:p w14:paraId="30B67C9E" w14:textId="23BE9D40" w:rsidR="00CC241D" w:rsidRPr="0002749C" w:rsidRDefault="009A0F9E" w:rsidP="00FD44A8">
      <w:pPr>
        <w:pStyle w:val="Heading3"/>
        <w:numPr>
          <w:ilvl w:val="1"/>
          <w:numId w:val="61"/>
        </w:numPr>
        <w:ind w:left="426"/>
        <w:rPr>
          <w:rFonts w:ascii="Montserrat" w:hAnsi="Montserrat" w:cs="Arial"/>
          <w:b/>
          <w:color w:val="000000" w:themeColor="text1"/>
          <w:sz w:val="20"/>
          <w:szCs w:val="20"/>
        </w:rPr>
      </w:pPr>
      <w:bookmarkStart w:id="269" w:name="_Toc123712410"/>
      <w:bookmarkStart w:id="270" w:name="_Toc123713898"/>
      <w:bookmarkStart w:id="271" w:name="_Toc157526114"/>
      <w:r w:rsidRPr="0002749C">
        <w:rPr>
          <w:rFonts w:ascii="Montserrat" w:hAnsi="Montserrat" w:cs="Arial"/>
          <w:b/>
          <w:color w:val="000000" w:themeColor="text1"/>
          <w:sz w:val="20"/>
          <w:szCs w:val="20"/>
        </w:rPr>
        <w:t>ESTRATEGIA DE TI</w:t>
      </w:r>
      <w:bookmarkEnd w:id="269"/>
      <w:bookmarkEnd w:id="270"/>
      <w:bookmarkEnd w:id="271"/>
    </w:p>
    <w:p w14:paraId="0548D6D0" w14:textId="77777777" w:rsidR="00EA4455" w:rsidRPr="0002749C" w:rsidRDefault="00EA4455" w:rsidP="00C267A0">
      <w:pPr>
        <w:jc w:val="both"/>
        <w:rPr>
          <w:rFonts w:ascii="Montserrat" w:hAnsi="Montserrat"/>
          <w:color w:val="FF0000"/>
          <w:sz w:val="20"/>
          <w:szCs w:val="20"/>
        </w:rPr>
      </w:pPr>
    </w:p>
    <w:p w14:paraId="0C912B84" w14:textId="110B537E" w:rsidR="00222CBA" w:rsidRPr="0002749C" w:rsidRDefault="00222CBA" w:rsidP="00222CBA">
      <w:pPr>
        <w:spacing w:line="276" w:lineRule="auto"/>
        <w:jc w:val="both"/>
        <w:rPr>
          <w:rFonts w:ascii="Montserrat" w:hAnsi="Montserrat" w:cs="Arial"/>
          <w:color w:val="000000" w:themeColor="text1"/>
          <w:sz w:val="20"/>
          <w:szCs w:val="20"/>
        </w:rPr>
      </w:pPr>
      <w:r w:rsidRPr="0002749C">
        <w:rPr>
          <w:rFonts w:ascii="Montserrat" w:hAnsi="Montserrat" w:cs="Arial"/>
          <w:color w:val="000000" w:themeColor="text1"/>
          <w:sz w:val="20"/>
          <w:szCs w:val="20"/>
        </w:rPr>
        <w:t>El planteamiento de la Estrategia TI, está orientada a la Transformación Digital de la Universidad Simón Bolívar para el cumplimiento de la Misión, fortalecimiento de los procesos a través de la implementación de la plataforma de sistemas de información misional y de Infraestructura que generen valor a la comunidad, alineada con el plan</w:t>
      </w:r>
      <w:r w:rsidR="00834AC9" w:rsidRPr="0002749C">
        <w:rPr>
          <w:rFonts w:ascii="Montserrat" w:hAnsi="Montserrat" w:cs="Arial"/>
          <w:color w:val="000000" w:themeColor="text1"/>
          <w:sz w:val="20"/>
          <w:szCs w:val="20"/>
        </w:rPr>
        <w:t xml:space="preserve"> estratégico</w:t>
      </w:r>
      <w:r w:rsidRPr="0002749C">
        <w:rPr>
          <w:rFonts w:ascii="Montserrat" w:hAnsi="Montserrat" w:cs="Arial"/>
          <w:color w:val="000000" w:themeColor="text1"/>
          <w:sz w:val="20"/>
          <w:szCs w:val="20"/>
        </w:rPr>
        <w:t xml:space="preserve"> de desarrollo vigente</w:t>
      </w:r>
      <w:r w:rsidR="00834AC9" w:rsidRPr="0002749C">
        <w:rPr>
          <w:rFonts w:ascii="Montserrat" w:hAnsi="Montserrat" w:cs="Arial"/>
          <w:color w:val="000000" w:themeColor="text1"/>
          <w:sz w:val="20"/>
          <w:szCs w:val="20"/>
        </w:rPr>
        <w:t>.</w:t>
      </w:r>
      <w:r w:rsidRPr="0002749C">
        <w:rPr>
          <w:rFonts w:ascii="Montserrat" w:hAnsi="Montserrat" w:cs="Arial"/>
          <w:color w:val="000000" w:themeColor="text1"/>
          <w:sz w:val="20"/>
          <w:szCs w:val="20"/>
        </w:rPr>
        <w:t xml:space="preserve"> </w:t>
      </w:r>
    </w:p>
    <w:p w14:paraId="5A99FE6A" w14:textId="48C274A6" w:rsidR="00E66C1F" w:rsidRPr="0002749C" w:rsidRDefault="00E66C1F" w:rsidP="00E66C1F">
      <w:pPr>
        <w:jc w:val="both"/>
        <w:rPr>
          <w:rFonts w:ascii="Montserrat" w:hAnsi="Montserrat" w:cs="Arial"/>
          <w:color w:val="000000" w:themeColor="text1"/>
          <w:sz w:val="20"/>
          <w:szCs w:val="20"/>
        </w:rPr>
      </w:pPr>
      <w:r w:rsidRPr="0002749C">
        <w:rPr>
          <w:rFonts w:ascii="Montserrat" w:hAnsi="Montserrat" w:cs="Arial"/>
          <w:color w:val="000000" w:themeColor="text1"/>
          <w:sz w:val="20"/>
          <w:szCs w:val="20"/>
        </w:rPr>
        <w:t>El proceso de Gestión TI valida su cadena de valor en varios ejes estratégicos que se contemplan como retos, y hacen parte de la estrategia TI para alinearse a los objetivos estratégicos de TI</w:t>
      </w:r>
      <w:r w:rsidR="009D6A96" w:rsidRPr="0002749C">
        <w:rPr>
          <w:rFonts w:ascii="Montserrat" w:hAnsi="Montserrat" w:cs="Arial"/>
          <w:color w:val="000000" w:themeColor="text1"/>
          <w:sz w:val="20"/>
          <w:szCs w:val="20"/>
        </w:rPr>
        <w:t xml:space="preserve"> en coherencia al marco de arquitectura empresarial</w:t>
      </w:r>
      <w:r w:rsidR="00DF0055" w:rsidRPr="0002749C">
        <w:rPr>
          <w:rFonts w:ascii="Montserrat" w:hAnsi="Montserrat" w:cs="Arial"/>
          <w:color w:val="000000" w:themeColor="text1"/>
          <w:sz w:val="20"/>
          <w:szCs w:val="20"/>
        </w:rPr>
        <w:t>:</w:t>
      </w:r>
    </w:p>
    <w:p w14:paraId="5FA8A34C" w14:textId="540EE5FD" w:rsidR="00CC241D" w:rsidRPr="0002749C" w:rsidRDefault="00892BE6" w:rsidP="00FD44A8">
      <w:pPr>
        <w:pStyle w:val="ListParagraph"/>
        <w:numPr>
          <w:ilvl w:val="0"/>
          <w:numId w:val="46"/>
        </w:numPr>
        <w:spacing w:line="276" w:lineRule="auto"/>
        <w:jc w:val="both"/>
        <w:rPr>
          <w:rFonts w:ascii="Montserrat" w:hAnsi="Montserrat" w:cs="Arial"/>
          <w:color w:val="000000" w:themeColor="text1"/>
          <w:sz w:val="20"/>
          <w:szCs w:val="20"/>
        </w:rPr>
      </w:pPr>
      <w:r w:rsidRPr="0002749C">
        <w:rPr>
          <w:rFonts w:ascii="Montserrat" w:hAnsi="Montserrat" w:cs="Arial"/>
          <w:color w:val="000000" w:themeColor="text1"/>
          <w:sz w:val="20"/>
          <w:szCs w:val="20"/>
        </w:rPr>
        <w:t>Liderar la construcción de una oficina de gestión de proyectos (PMO), que administre y apoye la consecución de los compromisos institucionales, teniendo en cuenta la relevancia e impacto de las TIC en el mejoramiento continuo de los diferentes procesos de la institución.</w:t>
      </w:r>
    </w:p>
    <w:p w14:paraId="34B94C7C" w14:textId="4DFEE7DB" w:rsidR="00D25245" w:rsidRPr="0002749C" w:rsidRDefault="001A23E9" w:rsidP="00FD44A8">
      <w:pPr>
        <w:pStyle w:val="ListParagraph"/>
        <w:numPr>
          <w:ilvl w:val="0"/>
          <w:numId w:val="46"/>
        </w:numPr>
        <w:spacing w:line="276" w:lineRule="auto"/>
        <w:jc w:val="both"/>
        <w:rPr>
          <w:rFonts w:ascii="Montserrat" w:hAnsi="Montserrat" w:cs="Arial"/>
          <w:color w:val="000000" w:themeColor="text1"/>
          <w:sz w:val="20"/>
          <w:szCs w:val="20"/>
        </w:rPr>
      </w:pPr>
      <w:r w:rsidRPr="0002749C">
        <w:rPr>
          <w:rFonts w:ascii="Montserrat" w:hAnsi="Montserrat" w:cs="Arial"/>
          <w:color w:val="000000" w:themeColor="text1"/>
          <w:sz w:val="20"/>
          <w:szCs w:val="20"/>
        </w:rPr>
        <w:t xml:space="preserve">Continuar de manera sostenida en la construcción de un modelo institucional de gestión y analítica de datos, de manera que se puedan ofrecer herramientas confiables a los diferentes procesos institucionales, que permitan fortalecer su proceso de toma de decisiones. Esto, aprovechando las nuevas tecnologías disponibles como la IA, Machine </w:t>
      </w:r>
      <w:proofErr w:type="spellStart"/>
      <w:r w:rsidRPr="0002749C">
        <w:rPr>
          <w:rFonts w:ascii="Montserrat" w:hAnsi="Montserrat" w:cs="Arial"/>
          <w:color w:val="000000" w:themeColor="text1"/>
          <w:sz w:val="20"/>
          <w:szCs w:val="20"/>
        </w:rPr>
        <w:t>Learning</w:t>
      </w:r>
      <w:proofErr w:type="spellEnd"/>
      <w:r w:rsidRPr="0002749C">
        <w:rPr>
          <w:rFonts w:ascii="Montserrat" w:hAnsi="Montserrat" w:cs="Arial"/>
          <w:color w:val="000000" w:themeColor="text1"/>
          <w:sz w:val="20"/>
          <w:szCs w:val="20"/>
        </w:rPr>
        <w:t>, Big Data, entre otras.</w:t>
      </w:r>
    </w:p>
    <w:p w14:paraId="582BB049" w14:textId="3148103D" w:rsidR="001A23E9" w:rsidRPr="0002749C" w:rsidRDefault="001A23E9" w:rsidP="00FD44A8">
      <w:pPr>
        <w:pStyle w:val="ListParagraph"/>
        <w:numPr>
          <w:ilvl w:val="0"/>
          <w:numId w:val="46"/>
        </w:numPr>
        <w:spacing w:line="276" w:lineRule="auto"/>
        <w:jc w:val="both"/>
        <w:rPr>
          <w:rFonts w:ascii="Montserrat" w:hAnsi="Montserrat" w:cs="Arial"/>
          <w:color w:val="000000" w:themeColor="text1"/>
          <w:sz w:val="20"/>
          <w:szCs w:val="20"/>
        </w:rPr>
      </w:pPr>
      <w:r w:rsidRPr="0002749C">
        <w:rPr>
          <w:rFonts w:ascii="Montserrat" w:hAnsi="Montserrat" w:cs="Arial"/>
          <w:color w:val="000000" w:themeColor="text1"/>
          <w:sz w:val="20"/>
          <w:szCs w:val="20"/>
        </w:rPr>
        <w:t>Constituir un centro de Servicios TIC, basado en la oportunidad, agilidad y eficiencia en la gestión de servicios tecnológicos ofrecidos a la comunidad Universitaria.</w:t>
      </w:r>
    </w:p>
    <w:p w14:paraId="41103698" w14:textId="522213EA" w:rsidR="00E46A8F" w:rsidRPr="0002749C" w:rsidRDefault="00E46A8F" w:rsidP="00FD44A8">
      <w:pPr>
        <w:pStyle w:val="ListParagraph"/>
        <w:numPr>
          <w:ilvl w:val="0"/>
          <w:numId w:val="46"/>
        </w:numPr>
        <w:spacing w:line="276" w:lineRule="auto"/>
        <w:jc w:val="both"/>
        <w:rPr>
          <w:rFonts w:ascii="Montserrat" w:hAnsi="Montserrat" w:cs="Arial"/>
          <w:color w:val="000000" w:themeColor="text1"/>
          <w:sz w:val="20"/>
          <w:szCs w:val="20"/>
        </w:rPr>
      </w:pPr>
      <w:r w:rsidRPr="0002749C">
        <w:rPr>
          <w:rFonts w:ascii="Montserrat" w:hAnsi="Montserrat" w:cs="Arial"/>
          <w:color w:val="000000" w:themeColor="text1"/>
          <w:sz w:val="20"/>
          <w:szCs w:val="20"/>
        </w:rPr>
        <w:t>Garantizar una infraestructura tecnológica innovadora, suficiente y pertinente, que permita habilitar las diversas iniciativas institucionales, a la vez que permita mantener</w:t>
      </w:r>
      <w:r w:rsidR="00F13097" w:rsidRPr="0002749C">
        <w:rPr>
          <w:rFonts w:ascii="Montserrat" w:hAnsi="Montserrat" w:cs="Arial"/>
          <w:color w:val="000000" w:themeColor="text1"/>
          <w:sz w:val="20"/>
          <w:szCs w:val="20"/>
        </w:rPr>
        <w:t xml:space="preserve"> </w:t>
      </w:r>
      <w:r w:rsidRPr="0002749C">
        <w:rPr>
          <w:rFonts w:ascii="Montserrat" w:hAnsi="Montserrat" w:cs="Arial"/>
          <w:color w:val="000000" w:themeColor="text1"/>
          <w:sz w:val="20"/>
          <w:szCs w:val="20"/>
        </w:rPr>
        <w:t>las operaciones de la institución.</w:t>
      </w:r>
    </w:p>
    <w:p w14:paraId="3B8365FD" w14:textId="439862EE" w:rsidR="00D25245" w:rsidRPr="0002749C" w:rsidRDefault="00F859AB" w:rsidP="00FD44A8">
      <w:pPr>
        <w:pStyle w:val="ListParagraph"/>
        <w:numPr>
          <w:ilvl w:val="0"/>
          <w:numId w:val="46"/>
        </w:numPr>
        <w:spacing w:line="276" w:lineRule="auto"/>
        <w:jc w:val="both"/>
        <w:rPr>
          <w:rFonts w:ascii="Montserrat" w:hAnsi="Montserrat" w:cs="Arial"/>
          <w:color w:val="000000" w:themeColor="text1"/>
          <w:sz w:val="20"/>
          <w:szCs w:val="20"/>
        </w:rPr>
      </w:pPr>
      <w:r w:rsidRPr="0002749C">
        <w:rPr>
          <w:rFonts w:ascii="Montserrat" w:hAnsi="Montserrat" w:cs="Arial"/>
          <w:color w:val="000000" w:themeColor="text1"/>
          <w:sz w:val="20"/>
          <w:szCs w:val="20"/>
        </w:rPr>
        <w:t>Consolidar el potencial de construcción de un ecosistema de soluciones tecnológicas innovadoras al servicio de la comunidad universitaria, a través de la maduración de un centro de desarrollo de soluciones de software.</w:t>
      </w:r>
    </w:p>
    <w:p w14:paraId="2059FA86" w14:textId="23404709" w:rsidR="00DD433D" w:rsidRDefault="00DD433D" w:rsidP="00FD44A8">
      <w:pPr>
        <w:pStyle w:val="ListParagraph"/>
        <w:numPr>
          <w:ilvl w:val="0"/>
          <w:numId w:val="46"/>
        </w:numPr>
        <w:spacing w:line="276" w:lineRule="auto"/>
        <w:jc w:val="both"/>
        <w:rPr>
          <w:rFonts w:ascii="Montserrat" w:hAnsi="Montserrat" w:cs="Arial"/>
          <w:color w:val="000000" w:themeColor="text1"/>
          <w:sz w:val="20"/>
          <w:szCs w:val="20"/>
        </w:rPr>
      </w:pPr>
      <w:r w:rsidRPr="0002749C">
        <w:rPr>
          <w:rFonts w:ascii="Montserrat" w:hAnsi="Montserrat" w:cs="Arial"/>
          <w:color w:val="000000" w:themeColor="text1"/>
          <w:sz w:val="20"/>
          <w:szCs w:val="20"/>
        </w:rPr>
        <w:t>Implementar un SGSI basado en ISO/IEC 27001 que permitirá la gestión y el control de los riesgos de la seguridad de la información, teniendo claro que la información y la tecnología son activos importantes para la institución.</w:t>
      </w:r>
    </w:p>
    <w:p w14:paraId="289DF15D" w14:textId="77777777" w:rsidR="00182572" w:rsidRPr="00182572" w:rsidRDefault="00182572" w:rsidP="00182572">
      <w:pPr>
        <w:pStyle w:val="ListParagraph"/>
        <w:numPr>
          <w:ilvl w:val="0"/>
          <w:numId w:val="46"/>
        </w:numPr>
        <w:spacing w:line="276" w:lineRule="auto"/>
        <w:jc w:val="both"/>
        <w:rPr>
          <w:rFonts w:ascii="Montserrat" w:hAnsi="Montserrat" w:cs="Arial"/>
          <w:color w:val="000000" w:themeColor="text1"/>
          <w:sz w:val="20"/>
          <w:szCs w:val="20"/>
        </w:rPr>
      </w:pPr>
      <w:r w:rsidRPr="00182572">
        <w:rPr>
          <w:rFonts w:ascii="Montserrat" w:hAnsi="Montserrat" w:cs="Arial"/>
          <w:color w:val="000000" w:themeColor="text1"/>
          <w:sz w:val="20"/>
          <w:szCs w:val="20"/>
        </w:rPr>
        <w:t>Apropiar la inclusión como elemento fundamental en la estrategia TIC, aprovechando la evolución de las tecnologías de la información y las capacidades tecnológicas institucionales, permitiendo así el fortalecimiento de los servicios tecnológicos que brindamos a nuestra comunidad, principalmente, en materia de accesibilidad y usabilidad, encaminándonos de manera permanente a garantizar su calidad y al cierre de las brechas existentes.</w:t>
      </w:r>
    </w:p>
    <w:p w14:paraId="77B63987" w14:textId="77777777" w:rsidR="00182572" w:rsidRPr="00182572" w:rsidRDefault="00182572" w:rsidP="00182572">
      <w:pPr>
        <w:spacing w:line="276" w:lineRule="auto"/>
        <w:ind w:left="360"/>
        <w:jc w:val="both"/>
        <w:rPr>
          <w:rFonts w:ascii="Montserrat" w:hAnsi="Montserrat" w:cs="Arial"/>
          <w:color w:val="000000" w:themeColor="text1"/>
          <w:sz w:val="20"/>
          <w:szCs w:val="20"/>
        </w:rPr>
      </w:pPr>
    </w:p>
    <w:p w14:paraId="6CAD531B" w14:textId="77777777" w:rsidR="007A281A" w:rsidRPr="007A281A" w:rsidRDefault="007A281A" w:rsidP="007A281A">
      <w:pPr>
        <w:spacing w:line="276" w:lineRule="auto"/>
        <w:ind w:left="360"/>
        <w:jc w:val="both"/>
        <w:rPr>
          <w:rFonts w:ascii="Montserrat" w:hAnsi="Montserrat" w:cs="Arial"/>
          <w:color w:val="000000" w:themeColor="text1"/>
          <w:sz w:val="20"/>
          <w:szCs w:val="20"/>
        </w:rPr>
      </w:pPr>
    </w:p>
    <w:p w14:paraId="2BFBFD2B" w14:textId="1AABEEB2" w:rsidR="00CC241D" w:rsidRPr="00E06E48" w:rsidRDefault="004B7A76" w:rsidP="00FD44A8">
      <w:pPr>
        <w:pStyle w:val="Heading4"/>
        <w:numPr>
          <w:ilvl w:val="2"/>
          <w:numId w:val="61"/>
        </w:numPr>
        <w:ind w:left="709"/>
        <w:rPr>
          <w:rFonts w:ascii="Montserrat" w:hAnsi="Montserrat" w:cs="Arial"/>
          <w:b/>
          <w:bCs/>
          <w:i w:val="0"/>
          <w:iCs w:val="0"/>
          <w:color w:val="000000" w:themeColor="text1"/>
          <w:szCs w:val="22"/>
        </w:rPr>
      </w:pPr>
      <w:bookmarkStart w:id="272" w:name="_Toc157526115"/>
      <w:r w:rsidRPr="00E06E48">
        <w:rPr>
          <w:rFonts w:ascii="Montserrat" w:hAnsi="Montserrat" w:cs="Arial"/>
          <w:b/>
          <w:bCs/>
          <w:i w:val="0"/>
          <w:iCs w:val="0"/>
          <w:color w:val="000000" w:themeColor="text1"/>
          <w:szCs w:val="22"/>
        </w:rPr>
        <w:t>CAPACIDADES DE TI</w:t>
      </w:r>
      <w:bookmarkEnd w:id="272"/>
    </w:p>
    <w:p w14:paraId="721D54BC" w14:textId="77777777" w:rsidR="00CC241D" w:rsidRDefault="00CC241D" w:rsidP="000234EB">
      <w:pPr>
        <w:pStyle w:val="Caption"/>
        <w:keepNext/>
        <w:spacing w:line="276" w:lineRule="auto"/>
        <w:rPr>
          <w:rFonts w:ascii="Montserrat" w:hAnsi="Montserrat" w:cs="Arial"/>
          <w:i w:val="0"/>
          <w:color w:val="000000" w:themeColor="text1"/>
          <w:sz w:val="20"/>
          <w:szCs w:val="20"/>
        </w:rPr>
      </w:pPr>
    </w:p>
    <w:p w14:paraId="31072499" w14:textId="3C6B0EA3" w:rsidR="00CC241D" w:rsidRPr="00993652" w:rsidRDefault="00F02CD4" w:rsidP="000234EB">
      <w:pPr>
        <w:pStyle w:val="Caption"/>
        <w:keepNext/>
        <w:spacing w:line="276" w:lineRule="auto"/>
        <w:rPr>
          <w:rFonts w:ascii="Montserrat" w:hAnsi="Montserrat" w:cs="Arial"/>
          <w:i w:val="0"/>
          <w:color w:val="000000" w:themeColor="text1"/>
          <w:sz w:val="20"/>
          <w:szCs w:val="20"/>
        </w:rPr>
      </w:pPr>
      <w:r w:rsidRPr="00993652">
        <w:rPr>
          <w:rFonts w:ascii="Montserrat" w:hAnsi="Montserrat" w:cs="Arial"/>
          <w:i w:val="0"/>
          <w:color w:val="000000" w:themeColor="text1"/>
          <w:sz w:val="20"/>
          <w:szCs w:val="20"/>
        </w:rPr>
        <w:t xml:space="preserve">Como parte de la alineación hacia el marco de referencia de Arquitectura empresarial se </w:t>
      </w:r>
      <w:r w:rsidR="00125593" w:rsidRPr="00993652">
        <w:rPr>
          <w:rFonts w:ascii="Montserrat" w:hAnsi="Montserrat" w:cs="Arial"/>
          <w:i w:val="0"/>
          <w:color w:val="000000" w:themeColor="text1"/>
          <w:sz w:val="20"/>
          <w:szCs w:val="20"/>
        </w:rPr>
        <w:t>enforcarán</w:t>
      </w:r>
      <w:r w:rsidRPr="00993652">
        <w:rPr>
          <w:rFonts w:ascii="Montserrat" w:hAnsi="Montserrat" w:cs="Arial"/>
          <w:i w:val="0"/>
          <w:color w:val="000000" w:themeColor="text1"/>
          <w:sz w:val="20"/>
          <w:szCs w:val="20"/>
        </w:rPr>
        <w:t xml:space="preserve"> todos los esfuerzos por mejorar la estrategia para </w:t>
      </w:r>
      <w:r w:rsidR="00781DC9" w:rsidRPr="00993652">
        <w:rPr>
          <w:rFonts w:ascii="Montserrat" w:hAnsi="Montserrat" w:cs="Arial"/>
          <w:i w:val="0"/>
          <w:color w:val="000000" w:themeColor="text1"/>
          <w:sz w:val="20"/>
          <w:szCs w:val="20"/>
        </w:rPr>
        <w:t xml:space="preserve">ir madurando su aplicación entorno a convertir el proceso de Gestión TI en </w:t>
      </w:r>
      <w:r w:rsidR="008C0666" w:rsidRPr="00993652">
        <w:rPr>
          <w:rFonts w:ascii="Montserrat" w:hAnsi="Montserrat" w:cs="Arial"/>
          <w:i w:val="0"/>
          <w:color w:val="000000" w:themeColor="text1"/>
          <w:sz w:val="20"/>
          <w:szCs w:val="20"/>
        </w:rPr>
        <w:t xml:space="preserve">un proceso maduro que dinamice la cadena de valor a todos los grupos </w:t>
      </w:r>
      <w:r w:rsidR="008E3117" w:rsidRPr="00993652">
        <w:rPr>
          <w:rFonts w:ascii="Montserrat" w:hAnsi="Montserrat" w:cs="Arial"/>
          <w:i w:val="0"/>
          <w:color w:val="000000" w:themeColor="text1"/>
          <w:sz w:val="20"/>
          <w:szCs w:val="20"/>
        </w:rPr>
        <w:t xml:space="preserve">de </w:t>
      </w:r>
      <w:r w:rsidR="00A42465" w:rsidRPr="00993652">
        <w:rPr>
          <w:rFonts w:ascii="Montserrat" w:hAnsi="Montserrat" w:cs="Arial"/>
          <w:i w:val="0"/>
          <w:iCs w:val="0"/>
          <w:color w:val="000000" w:themeColor="text1"/>
          <w:sz w:val="20"/>
          <w:szCs w:val="20"/>
        </w:rPr>
        <w:t>interés</w:t>
      </w:r>
      <w:r w:rsidR="008C0666" w:rsidRPr="00993652">
        <w:rPr>
          <w:rFonts w:ascii="Montserrat" w:hAnsi="Montserrat" w:cs="Arial"/>
          <w:i w:val="0"/>
          <w:color w:val="000000" w:themeColor="text1"/>
          <w:sz w:val="20"/>
          <w:szCs w:val="20"/>
        </w:rPr>
        <w:t xml:space="preserve"> de </w:t>
      </w:r>
      <w:r w:rsidR="008E3117" w:rsidRPr="00993652">
        <w:rPr>
          <w:rFonts w:ascii="Montserrat" w:hAnsi="Montserrat" w:cs="Arial"/>
          <w:i w:val="0"/>
          <w:color w:val="000000" w:themeColor="text1"/>
          <w:sz w:val="20"/>
          <w:szCs w:val="20"/>
        </w:rPr>
        <w:t>la Institución.</w:t>
      </w:r>
    </w:p>
    <w:p w14:paraId="75685C9F" w14:textId="69471F3D" w:rsidR="005B660B" w:rsidRPr="00FC1B2B" w:rsidRDefault="00FC1B2B" w:rsidP="00FC1B2B">
      <w:pPr>
        <w:pStyle w:val="Caption"/>
        <w:keepNext/>
        <w:spacing w:line="276" w:lineRule="auto"/>
        <w:rPr>
          <w:rFonts w:ascii="Montserrat" w:hAnsi="Montserrat" w:cs="Arial"/>
          <w:i w:val="0"/>
          <w:iCs w:val="0"/>
          <w:color w:val="000000" w:themeColor="text1"/>
          <w:sz w:val="20"/>
          <w:szCs w:val="20"/>
        </w:rPr>
      </w:pPr>
      <w:r w:rsidRPr="00FC1B2B">
        <w:rPr>
          <w:rFonts w:ascii="Montserrat" w:hAnsi="Montserrat" w:cs="Arial"/>
          <w:i w:val="0"/>
          <w:iCs w:val="0"/>
          <w:color w:val="000000" w:themeColor="text1"/>
          <w:sz w:val="20"/>
          <w:szCs w:val="20"/>
        </w:rPr>
        <w:t>Con el objetivo de lograr una alineación efectiva con el marco de referencia de Arquitectura Empresarial, se ha desarrollado una tabla que muestra las diversas aristas presentes en los dominios de dicho marco, las cuales son tomadas como base para la alineación del proceso de Gestión TI. Esta tabla proporciona una visión clara de cómo la Gestión TI se integra y adapta a los aspectos clave de la arquitectura empresarial, permitiendo así una gestión más eficiente y coherente de las tecnologías de la información en la institución.</w:t>
      </w:r>
    </w:p>
    <w:p w14:paraId="3C0B33CC" w14:textId="77777777" w:rsidR="008A4EBA" w:rsidRPr="003820F8" w:rsidRDefault="008A4EBA" w:rsidP="001A02E3">
      <w:pPr>
        <w:spacing w:line="240" w:lineRule="auto"/>
        <w:jc w:val="both"/>
        <w:rPr>
          <w:rFonts w:ascii="Montserrat" w:hAnsi="Montserrat" w:cs="Arial"/>
          <w:color w:val="000000" w:themeColor="text1"/>
          <w:sz w:val="20"/>
          <w:szCs w:val="20"/>
          <w:lang w:val="es-ES"/>
        </w:rPr>
      </w:pPr>
    </w:p>
    <w:tbl>
      <w:tblPr>
        <w:tblStyle w:val="Tabladecuadrcula4-nfasis51"/>
        <w:tblW w:w="0" w:type="auto"/>
        <w:tblInd w:w="562" w:type="dxa"/>
        <w:tblLook w:val="04A0" w:firstRow="1" w:lastRow="0" w:firstColumn="1" w:lastColumn="0" w:noHBand="0" w:noVBand="1"/>
      </w:tblPr>
      <w:tblGrid>
        <w:gridCol w:w="1957"/>
        <w:gridCol w:w="3554"/>
        <w:gridCol w:w="2427"/>
      </w:tblGrid>
      <w:tr w:rsidR="008E3117" w:rsidRPr="00E06E48" w14:paraId="47BC986C" w14:textId="77777777" w:rsidTr="00CA24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7" w:type="dxa"/>
          </w:tcPr>
          <w:p w14:paraId="7A13C099" w14:textId="77777777" w:rsidR="00CC241D" w:rsidRPr="00A42465" w:rsidRDefault="00CC241D" w:rsidP="00E600E8">
            <w:pPr>
              <w:jc w:val="center"/>
              <w:rPr>
                <w:rFonts w:ascii="Montserrat" w:hAnsi="Montserrat" w:cs="Arial"/>
                <w:color w:val="000000" w:themeColor="text1"/>
                <w:sz w:val="16"/>
                <w:szCs w:val="16"/>
              </w:rPr>
            </w:pPr>
            <w:r w:rsidRPr="00A42465">
              <w:rPr>
                <w:rFonts w:ascii="Montserrat" w:hAnsi="Montserrat" w:cs="Arial"/>
                <w:color w:val="000000" w:themeColor="text1"/>
                <w:sz w:val="16"/>
                <w:szCs w:val="16"/>
              </w:rPr>
              <w:t>Categoría</w:t>
            </w:r>
          </w:p>
        </w:tc>
        <w:tc>
          <w:tcPr>
            <w:tcW w:w="3554" w:type="dxa"/>
          </w:tcPr>
          <w:p w14:paraId="62D09535" w14:textId="1ED439A2" w:rsidR="00CC241D" w:rsidRPr="00A42465" w:rsidRDefault="00CC241D" w:rsidP="00E600E8">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Capacidad</w:t>
            </w:r>
          </w:p>
        </w:tc>
        <w:tc>
          <w:tcPr>
            <w:tcW w:w="2427" w:type="dxa"/>
          </w:tcPr>
          <w:p w14:paraId="76F8F42F" w14:textId="77777777" w:rsidR="00CC241D" w:rsidRPr="00A42465" w:rsidRDefault="00CC241D" w:rsidP="00E600E8">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Fortalecer o Desarrollar</w:t>
            </w:r>
          </w:p>
        </w:tc>
      </w:tr>
      <w:tr w:rsidR="008E3117" w:rsidRPr="00E06E48" w14:paraId="713D0186" w14:textId="77777777" w:rsidTr="00CA2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7" w:type="dxa"/>
            <w:vMerge w:val="restart"/>
            <w:vAlign w:val="center"/>
          </w:tcPr>
          <w:p w14:paraId="29305010" w14:textId="77777777" w:rsidR="00CC241D" w:rsidRPr="00A42465" w:rsidRDefault="00CC241D" w:rsidP="00CA24C4">
            <w:pPr>
              <w:rPr>
                <w:rFonts w:ascii="Montserrat" w:hAnsi="Montserrat" w:cs="Arial"/>
                <w:color w:val="000000" w:themeColor="text1"/>
                <w:sz w:val="16"/>
                <w:szCs w:val="16"/>
              </w:rPr>
            </w:pPr>
            <w:r w:rsidRPr="00A42465">
              <w:rPr>
                <w:rFonts w:ascii="Montserrat" w:hAnsi="Montserrat" w:cs="Arial"/>
                <w:color w:val="000000" w:themeColor="text1"/>
                <w:sz w:val="16"/>
                <w:szCs w:val="16"/>
              </w:rPr>
              <w:t>Estrategia</w:t>
            </w:r>
          </w:p>
        </w:tc>
        <w:tc>
          <w:tcPr>
            <w:tcW w:w="3554" w:type="dxa"/>
          </w:tcPr>
          <w:p w14:paraId="3D7C2DB6" w14:textId="77777777" w:rsidR="00CC241D" w:rsidRPr="00A42465"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Gestionar arquitectura empresarial</w:t>
            </w:r>
          </w:p>
        </w:tc>
        <w:tc>
          <w:tcPr>
            <w:tcW w:w="2427" w:type="dxa"/>
            <w:vAlign w:val="center"/>
          </w:tcPr>
          <w:p w14:paraId="5FF265EC" w14:textId="64A12F84" w:rsidR="00CC241D" w:rsidRPr="00A42465" w:rsidRDefault="00E600E8" w:rsidP="000E1957">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Fortalecer</w:t>
            </w:r>
          </w:p>
        </w:tc>
      </w:tr>
      <w:tr w:rsidR="008E3117" w:rsidRPr="00E06E48" w14:paraId="45FFE37A" w14:textId="77777777" w:rsidTr="00CA24C4">
        <w:tc>
          <w:tcPr>
            <w:cnfStyle w:val="001000000000" w:firstRow="0" w:lastRow="0" w:firstColumn="1" w:lastColumn="0" w:oddVBand="0" w:evenVBand="0" w:oddHBand="0" w:evenHBand="0" w:firstRowFirstColumn="0" w:firstRowLastColumn="0" w:lastRowFirstColumn="0" w:lastRowLastColumn="0"/>
            <w:tcW w:w="1957" w:type="dxa"/>
            <w:vMerge/>
            <w:vAlign w:val="center"/>
          </w:tcPr>
          <w:p w14:paraId="4C705602" w14:textId="77777777" w:rsidR="00CC241D" w:rsidRPr="00A42465" w:rsidRDefault="00CC241D" w:rsidP="00CA24C4">
            <w:pPr>
              <w:rPr>
                <w:rFonts w:ascii="Montserrat" w:hAnsi="Montserrat" w:cs="Arial"/>
                <w:color w:val="000000" w:themeColor="text1"/>
                <w:sz w:val="16"/>
                <w:szCs w:val="16"/>
              </w:rPr>
            </w:pPr>
          </w:p>
        </w:tc>
        <w:tc>
          <w:tcPr>
            <w:tcW w:w="3554" w:type="dxa"/>
          </w:tcPr>
          <w:p w14:paraId="0CA06CF6" w14:textId="77777777" w:rsidR="00CC241D" w:rsidRPr="00A42465"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Gestionar Proyectos de TI</w:t>
            </w:r>
          </w:p>
        </w:tc>
        <w:tc>
          <w:tcPr>
            <w:tcW w:w="2427" w:type="dxa"/>
            <w:vAlign w:val="center"/>
          </w:tcPr>
          <w:p w14:paraId="0180D1DE" w14:textId="0CB69783" w:rsidR="00CC241D" w:rsidRPr="00A42465" w:rsidRDefault="00CA24C4" w:rsidP="000E195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Fortalecer</w:t>
            </w:r>
          </w:p>
        </w:tc>
      </w:tr>
      <w:tr w:rsidR="008E3117" w:rsidRPr="00E06E48" w14:paraId="45B104FA" w14:textId="77777777" w:rsidTr="00CA2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7" w:type="dxa"/>
            <w:vMerge/>
            <w:vAlign w:val="center"/>
          </w:tcPr>
          <w:p w14:paraId="04C69126" w14:textId="77777777" w:rsidR="00CC241D" w:rsidRPr="00A42465" w:rsidRDefault="00CC241D" w:rsidP="00CA24C4">
            <w:pPr>
              <w:rPr>
                <w:rFonts w:ascii="Montserrat" w:hAnsi="Montserrat" w:cs="Arial"/>
                <w:color w:val="000000" w:themeColor="text1"/>
                <w:sz w:val="16"/>
                <w:szCs w:val="16"/>
              </w:rPr>
            </w:pPr>
          </w:p>
        </w:tc>
        <w:tc>
          <w:tcPr>
            <w:tcW w:w="3554" w:type="dxa"/>
          </w:tcPr>
          <w:p w14:paraId="50BB04DE" w14:textId="77777777" w:rsidR="00CC241D" w:rsidRPr="00A42465"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Definir políticas de TI</w:t>
            </w:r>
          </w:p>
        </w:tc>
        <w:tc>
          <w:tcPr>
            <w:tcW w:w="2427" w:type="dxa"/>
            <w:vAlign w:val="center"/>
          </w:tcPr>
          <w:p w14:paraId="31B69CFB" w14:textId="59A5D175" w:rsidR="00CC241D" w:rsidRPr="00A42465" w:rsidRDefault="00CA24C4" w:rsidP="000E1957">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Fortalecer</w:t>
            </w:r>
          </w:p>
        </w:tc>
      </w:tr>
      <w:tr w:rsidR="008E3117" w:rsidRPr="00E06E48" w14:paraId="5CD7F5A1" w14:textId="77777777" w:rsidTr="00CA24C4">
        <w:tc>
          <w:tcPr>
            <w:cnfStyle w:val="001000000000" w:firstRow="0" w:lastRow="0" w:firstColumn="1" w:lastColumn="0" w:oddVBand="0" w:evenVBand="0" w:oddHBand="0" w:evenHBand="0" w:firstRowFirstColumn="0" w:firstRowLastColumn="0" w:lastRowFirstColumn="0" w:lastRowLastColumn="0"/>
            <w:tcW w:w="1957" w:type="dxa"/>
            <w:vMerge w:val="restart"/>
            <w:vAlign w:val="center"/>
          </w:tcPr>
          <w:p w14:paraId="3318C2B6" w14:textId="77777777" w:rsidR="00CC241D" w:rsidRPr="00A42465" w:rsidRDefault="00CC241D" w:rsidP="00CA24C4">
            <w:pPr>
              <w:rPr>
                <w:rFonts w:ascii="Montserrat" w:hAnsi="Montserrat" w:cs="Arial"/>
                <w:color w:val="000000" w:themeColor="text1"/>
                <w:sz w:val="16"/>
                <w:szCs w:val="16"/>
              </w:rPr>
            </w:pPr>
            <w:r w:rsidRPr="00A42465">
              <w:rPr>
                <w:rFonts w:ascii="Montserrat" w:hAnsi="Montserrat" w:cs="Arial"/>
                <w:color w:val="000000" w:themeColor="text1"/>
                <w:sz w:val="16"/>
                <w:szCs w:val="16"/>
              </w:rPr>
              <w:t>Gobierno</w:t>
            </w:r>
          </w:p>
        </w:tc>
        <w:tc>
          <w:tcPr>
            <w:tcW w:w="3554" w:type="dxa"/>
          </w:tcPr>
          <w:p w14:paraId="57F29C6D" w14:textId="77777777" w:rsidR="00CC241D" w:rsidRPr="00A42465"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Gestionar Procesos de TI</w:t>
            </w:r>
          </w:p>
        </w:tc>
        <w:tc>
          <w:tcPr>
            <w:tcW w:w="2427" w:type="dxa"/>
            <w:vAlign w:val="center"/>
          </w:tcPr>
          <w:p w14:paraId="1167F969" w14:textId="2227AC2B" w:rsidR="00CC241D" w:rsidRPr="00A42465" w:rsidRDefault="00CA24C4" w:rsidP="000E195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Fortalecer</w:t>
            </w:r>
          </w:p>
        </w:tc>
      </w:tr>
      <w:tr w:rsidR="008E3117" w:rsidRPr="00E06E48" w14:paraId="7590E644" w14:textId="77777777" w:rsidTr="00CA2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7" w:type="dxa"/>
            <w:vMerge/>
            <w:vAlign w:val="center"/>
          </w:tcPr>
          <w:p w14:paraId="63F6FC13" w14:textId="77777777" w:rsidR="00CC241D" w:rsidRPr="00A42465" w:rsidRDefault="00CC241D" w:rsidP="00CA24C4">
            <w:pPr>
              <w:rPr>
                <w:rFonts w:ascii="Montserrat" w:hAnsi="Montserrat" w:cs="Arial"/>
                <w:color w:val="000000" w:themeColor="text1"/>
                <w:sz w:val="16"/>
                <w:szCs w:val="16"/>
              </w:rPr>
            </w:pPr>
          </w:p>
        </w:tc>
        <w:tc>
          <w:tcPr>
            <w:tcW w:w="3554" w:type="dxa"/>
          </w:tcPr>
          <w:p w14:paraId="153155E6" w14:textId="2E1F789B" w:rsidR="00CC241D" w:rsidRPr="00A42465" w:rsidRDefault="00E600E8">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Gestionar el Sistema de Seguridad de la información</w:t>
            </w:r>
          </w:p>
        </w:tc>
        <w:tc>
          <w:tcPr>
            <w:tcW w:w="2427" w:type="dxa"/>
            <w:vAlign w:val="center"/>
          </w:tcPr>
          <w:p w14:paraId="20B908BC" w14:textId="50F385FF" w:rsidR="00CC241D" w:rsidRPr="00A42465" w:rsidRDefault="00E600E8" w:rsidP="000E1957">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Desarrollar</w:t>
            </w:r>
          </w:p>
        </w:tc>
      </w:tr>
      <w:tr w:rsidR="008E3117" w:rsidRPr="00E06E48" w14:paraId="3FA4E26B" w14:textId="77777777" w:rsidTr="00CA24C4">
        <w:tc>
          <w:tcPr>
            <w:cnfStyle w:val="001000000000" w:firstRow="0" w:lastRow="0" w:firstColumn="1" w:lastColumn="0" w:oddVBand="0" w:evenVBand="0" w:oddHBand="0" w:evenHBand="0" w:firstRowFirstColumn="0" w:firstRowLastColumn="0" w:lastRowFirstColumn="0" w:lastRowLastColumn="0"/>
            <w:tcW w:w="1957" w:type="dxa"/>
            <w:vMerge w:val="restart"/>
            <w:vAlign w:val="center"/>
          </w:tcPr>
          <w:p w14:paraId="52DEB3F7" w14:textId="77777777" w:rsidR="00CC241D" w:rsidRPr="00A42465" w:rsidRDefault="00CC241D" w:rsidP="00CA24C4">
            <w:pPr>
              <w:rPr>
                <w:rFonts w:ascii="Montserrat" w:hAnsi="Montserrat" w:cs="Arial"/>
                <w:color w:val="000000" w:themeColor="text1"/>
                <w:sz w:val="16"/>
                <w:szCs w:val="16"/>
              </w:rPr>
            </w:pPr>
            <w:r w:rsidRPr="00A42465">
              <w:rPr>
                <w:rFonts w:ascii="Montserrat" w:hAnsi="Montserrat" w:cs="Arial"/>
                <w:color w:val="000000" w:themeColor="text1"/>
                <w:sz w:val="16"/>
                <w:szCs w:val="16"/>
              </w:rPr>
              <w:t>Información</w:t>
            </w:r>
          </w:p>
        </w:tc>
        <w:tc>
          <w:tcPr>
            <w:tcW w:w="3554" w:type="dxa"/>
          </w:tcPr>
          <w:p w14:paraId="44AAEEE9" w14:textId="77777777" w:rsidR="00CC241D" w:rsidRPr="00A42465"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Administrar modelos de datos</w:t>
            </w:r>
          </w:p>
        </w:tc>
        <w:tc>
          <w:tcPr>
            <w:tcW w:w="2427" w:type="dxa"/>
            <w:vAlign w:val="center"/>
          </w:tcPr>
          <w:p w14:paraId="6C9C34DD" w14:textId="3EEC92D6" w:rsidR="00CC241D" w:rsidRPr="00A42465" w:rsidRDefault="00CA24C4" w:rsidP="000E195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Desarrollar</w:t>
            </w:r>
          </w:p>
        </w:tc>
      </w:tr>
      <w:tr w:rsidR="008E3117" w:rsidRPr="00E06E48" w14:paraId="2E8FE006" w14:textId="77777777" w:rsidTr="00CA2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7" w:type="dxa"/>
            <w:vMerge/>
            <w:vAlign w:val="center"/>
          </w:tcPr>
          <w:p w14:paraId="338EFE82" w14:textId="77777777" w:rsidR="00CC241D" w:rsidRPr="00A42465" w:rsidRDefault="00CC241D" w:rsidP="00CA24C4">
            <w:pPr>
              <w:rPr>
                <w:rFonts w:ascii="Montserrat" w:hAnsi="Montserrat" w:cs="Arial"/>
                <w:color w:val="000000" w:themeColor="text1"/>
                <w:sz w:val="16"/>
                <w:szCs w:val="16"/>
              </w:rPr>
            </w:pPr>
          </w:p>
        </w:tc>
        <w:tc>
          <w:tcPr>
            <w:tcW w:w="3554" w:type="dxa"/>
          </w:tcPr>
          <w:p w14:paraId="0FC6A0B0" w14:textId="77777777" w:rsidR="00CC241D" w:rsidRPr="00A42465"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Gestionar flujos de información</w:t>
            </w:r>
          </w:p>
        </w:tc>
        <w:tc>
          <w:tcPr>
            <w:tcW w:w="2427" w:type="dxa"/>
            <w:vAlign w:val="center"/>
          </w:tcPr>
          <w:p w14:paraId="520F4326" w14:textId="2325216E" w:rsidR="00CC241D" w:rsidRPr="00A42465" w:rsidRDefault="00CA24C4" w:rsidP="000E1957">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Desarrollar</w:t>
            </w:r>
          </w:p>
        </w:tc>
      </w:tr>
      <w:tr w:rsidR="008E3117" w:rsidRPr="00E06E48" w14:paraId="3F1F487E" w14:textId="77777777" w:rsidTr="00CA24C4">
        <w:tc>
          <w:tcPr>
            <w:cnfStyle w:val="001000000000" w:firstRow="0" w:lastRow="0" w:firstColumn="1" w:lastColumn="0" w:oddVBand="0" w:evenVBand="0" w:oddHBand="0" w:evenHBand="0" w:firstRowFirstColumn="0" w:firstRowLastColumn="0" w:lastRowFirstColumn="0" w:lastRowLastColumn="0"/>
            <w:tcW w:w="1957" w:type="dxa"/>
            <w:vMerge w:val="restart"/>
            <w:vAlign w:val="center"/>
          </w:tcPr>
          <w:p w14:paraId="60920A23" w14:textId="77777777" w:rsidR="00CA24C4" w:rsidRPr="00A42465" w:rsidRDefault="00CA24C4" w:rsidP="00CA24C4">
            <w:pPr>
              <w:rPr>
                <w:rFonts w:ascii="Montserrat" w:hAnsi="Montserrat" w:cs="Arial"/>
                <w:color w:val="000000" w:themeColor="text1"/>
                <w:sz w:val="16"/>
                <w:szCs w:val="16"/>
              </w:rPr>
            </w:pPr>
            <w:r w:rsidRPr="00A42465">
              <w:rPr>
                <w:rFonts w:ascii="Montserrat" w:hAnsi="Montserrat" w:cs="Arial"/>
                <w:color w:val="000000" w:themeColor="text1"/>
                <w:sz w:val="16"/>
                <w:szCs w:val="16"/>
              </w:rPr>
              <w:t>Sistemas de Información</w:t>
            </w:r>
          </w:p>
        </w:tc>
        <w:tc>
          <w:tcPr>
            <w:tcW w:w="3554" w:type="dxa"/>
          </w:tcPr>
          <w:p w14:paraId="5D9BD740" w14:textId="77777777" w:rsidR="00CA24C4" w:rsidRPr="00A42465" w:rsidRDefault="00CA24C4">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Definir arquitectura de Sistemas de Información</w:t>
            </w:r>
          </w:p>
        </w:tc>
        <w:tc>
          <w:tcPr>
            <w:tcW w:w="2427" w:type="dxa"/>
            <w:vAlign w:val="center"/>
          </w:tcPr>
          <w:p w14:paraId="3E9D99BA" w14:textId="3888F7F4" w:rsidR="00CA24C4" w:rsidRPr="00A42465" w:rsidRDefault="00CA24C4" w:rsidP="000E195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Fortalecer</w:t>
            </w:r>
          </w:p>
        </w:tc>
      </w:tr>
      <w:tr w:rsidR="008E3117" w:rsidRPr="00E06E48" w14:paraId="0F6D1B46" w14:textId="77777777" w:rsidTr="00CA2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7" w:type="dxa"/>
            <w:vMerge/>
            <w:vAlign w:val="center"/>
          </w:tcPr>
          <w:p w14:paraId="2E2CCE09" w14:textId="77777777" w:rsidR="00CA24C4" w:rsidRPr="00A42465" w:rsidRDefault="00CA24C4" w:rsidP="00CA24C4">
            <w:pPr>
              <w:rPr>
                <w:rFonts w:ascii="Montserrat" w:hAnsi="Montserrat" w:cs="Arial"/>
                <w:color w:val="000000" w:themeColor="text1"/>
                <w:sz w:val="16"/>
                <w:szCs w:val="16"/>
              </w:rPr>
            </w:pPr>
          </w:p>
        </w:tc>
        <w:tc>
          <w:tcPr>
            <w:tcW w:w="3554" w:type="dxa"/>
          </w:tcPr>
          <w:p w14:paraId="07E8F4F5" w14:textId="77777777" w:rsidR="00CA24C4" w:rsidRPr="00A42465" w:rsidRDefault="00CA24C4">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Administrar Sistemas de Información</w:t>
            </w:r>
          </w:p>
        </w:tc>
        <w:tc>
          <w:tcPr>
            <w:tcW w:w="2427" w:type="dxa"/>
            <w:vAlign w:val="center"/>
          </w:tcPr>
          <w:p w14:paraId="0F0A0BA3" w14:textId="2DA39FD3" w:rsidR="00CA24C4" w:rsidRPr="00A42465" w:rsidRDefault="00CA24C4" w:rsidP="000E1957">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Fortalecer</w:t>
            </w:r>
          </w:p>
        </w:tc>
      </w:tr>
      <w:tr w:rsidR="008E3117" w:rsidRPr="00E06E48" w14:paraId="7FB9C26D" w14:textId="77777777" w:rsidTr="00CA24C4">
        <w:tc>
          <w:tcPr>
            <w:cnfStyle w:val="001000000000" w:firstRow="0" w:lastRow="0" w:firstColumn="1" w:lastColumn="0" w:oddVBand="0" w:evenVBand="0" w:oddHBand="0" w:evenHBand="0" w:firstRowFirstColumn="0" w:firstRowLastColumn="0" w:lastRowFirstColumn="0" w:lastRowLastColumn="0"/>
            <w:tcW w:w="1957" w:type="dxa"/>
            <w:vMerge/>
            <w:vAlign w:val="center"/>
          </w:tcPr>
          <w:p w14:paraId="67BC029A" w14:textId="77777777" w:rsidR="00CA24C4" w:rsidRPr="00A42465" w:rsidRDefault="00CA24C4" w:rsidP="00CA24C4">
            <w:pPr>
              <w:rPr>
                <w:rFonts w:ascii="Montserrat" w:hAnsi="Montserrat" w:cs="Arial"/>
                <w:color w:val="000000" w:themeColor="text1"/>
                <w:sz w:val="16"/>
                <w:szCs w:val="16"/>
              </w:rPr>
            </w:pPr>
          </w:p>
        </w:tc>
        <w:tc>
          <w:tcPr>
            <w:tcW w:w="3554" w:type="dxa"/>
          </w:tcPr>
          <w:p w14:paraId="32BCB44C" w14:textId="77777777" w:rsidR="00CA24C4" w:rsidRPr="00A42465" w:rsidRDefault="00CA24C4">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Interoperar</w:t>
            </w:r>
          </w:p>
        </w:tc>
        <w:tc>
          <w:tcPr>
            <w:tcW w:w="2427" w:type="dxa"/>
            <w:vAlign w:val="center"/>
          </w:tcPr>
          <w:p w14:paraId="0C5DA619" w14:textId="681A27C9" w:rsidR="00CA24C4" w:rsidRPr="00A42465" w:rsidRDefault="00CA24C4" w:rsidP="000E195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Fortalecer</w:t>
            </w:r>
          </w:p>
        </w:tc>
      </w:tr>
      <w:tr w:rsidR="008E3117" w:rsidRPr="00E06E48" w14:paraId="78CF7EB5" w14:textId="77777777" w:rsidTr="00CA2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7" w:type="dxa"/>
            <w:vMerge w:val="restart"/>
            <w:vAlign w:val="center"/>
          </w:tcPr>
          <w:p w14:paraId="1464DC64" w14:textId="28EF9E23" w:rsidR="00CC241D" w:rsidRPr="00A42465" w:rsidRDefault="00144DC4" w:rsidP="00CA24C4">
            <w:pPr>
              <w:rPr>
                <w:rFonts w:ascii="Montserrat" w:hAnsi="Montserrat" w:cs="Arial"/>
                <w:color w:val="000000" w:themeColor="text1"/>
                <w:sz w:val="16"/>
                <w:szCs w:val="16"/>
              </w:rPr>
            </w:pPr>
            <w:r w:rsidRPr="00A42465">
              <w:rPr>
                <w:rFonts w:ascii="Montserrat" w:hAnsi="Montserrat" w:cs="Arial"/>
                <w:color w:val="000000" w:themeColor="text1"/>
                <w:sz w:val="16"/>
                <w:szCs w:val="16"/>
              </w:rPr>
              <w:t>Servicios Tecnológicos</w:t>
            </w:r>
          </w:p>
        </w:tc>
        <w:tc>
          <w:tcPr>
            <w:tcW w:w="3554" w:type="dxa"/>
          </w:tcPr>
          <w:p w14:paraId="7C67A77D" w14:textId="77777777" w:rsidR="00CC241D" w:rsidRPr="00A42465"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Gestionar disponibilidad</w:t>
            </w:r>
          </w:p>
        </w:tc>
        <w:tc>
          <w:tcPr>
            <w:tcW w:w="2427" w:type="dxa"/>
            <w:vAlign w:val="center"/>
          </w:tcPr>
          <w:p w14:paraId="2F916B56" w14:textId="4B4DA5AE" w:rsidR="00CC241D" w:rsidRPr="00A42465" w:rsidRDefault="000E1957" w:rsidP="000E1957">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Fortalecer</w:t>
            </w:r>
          </w:p>
        </w:tc>
      </w:tr>
      <w:tr w:rsidR="00B76735" w:rsidRPr="00B76735" w14:paraId="70CEA42C" w14:textId="77777777" w:rsidTr="00CA24C4">
        <w:tc>
          <w:tcPr>
            <w:cnfStyle w:val="001000000000" w:firstRow="0" w:lastRow="0" w:firstColumn="1" w:lastColumn="0" w:oddVBand="0" w:evenVBand="0" w:oddHBand="0" w:evenHBand="0" w:firstRowFirstColumn="0" w:firstRowLastColumn="0" w:lastRowFirstColumn="0" w:lastRowLastColumn="0"/>
            <w:tcW w:w="1957" w:type="dxa"/>
            <w:vMerge/>
            <w:vAlign w:val="center"/>
          </w:tcPr>
          <w:p w14:paraId="02974573" w14:textId="77777777" w:rsidR="00144DC4" w:rsidRPr="00A42465" w:rsidRDefault="00144DC4" w:rsidP="00144DC4">
            <w:pPr>
              <w:rPr>
                <w:rFonts w:ascii="Montserrat" w:hAnsi="Montserrat" w:cs="Arial"/>
                <w:color w:val="000000" w:themeColor="text1"/>
                <w:sz w:val="16"/>
                <w:szCs w:val="16"/>
              </w:rPr>
            </w:pPr>
          </w:p>
        </w:tc>
        <w:tc>
          <w:tcPr>
            <w:tcW w:w="3554" w:type="dxa"/>
          </w:tcPr>
          <w:p w14:paraId="005006ED" w14:textId="3E5C6029" w:rsidR="00144DC4" w:rsidRPr="00A42465" w:rsidRDefault="00144DC4" w:rsidP="00144DC4">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Gestionar la capacidad</w:t>
            </w:r>
          </w:p>
        </w:tc>
        <w:tc>
          <w:tcPr>
            <w:tcW w:w="2427" w:type="dxa"/>
            <w:vAlign w:val="center"/>
          </w:tcPr>
          <w:p w14:paraId="192663C8" w14:textId="76634C0D" w:rsidR="00144DC4" w:rsidRPr="00A42465" w:rsidRDefault="00144DC4" w:rsidP="00144DC4">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Fortalecer</w:t>
            </w:r>
          </w:p>
        </w:tc>
      </w:tr>
      <w:tr w:rsidR="008E3117" w:rsidRPr="00E06E48" w14:paraId="05023A22" w14:textId="77777777" w:rsidTr="00CA2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7" w:type="dxa"/>
            <w:vMerge/>
            <w:vAlign w:val="center"/>
          </w:tcPr>
          <w:p w14:paraId="4B3CD5FF" w14:textId="77777777" w:rsidR="00CC241D" w:rsidRPr="00A42465" w:rsidRDefault="00CC241D" w:rsidP="00CA24C4">
            <w:pPr>
              <w:rPr>
                <w:rFonts w:ascii="Montserrat" w:hAnsi="Montserrat" w:cs="Arial"/>
                <w:color w:val="000000" w:themeColor="text1"/>
                <w:sz w:val="16"/>
                <w:szCs w:val="16"/>
              </w:rPr>
            </w:pPr>
          </w:p>
        </w:tc>
        <w:tc>
          <w:tcPr>
            <w:tcW w:w="3554" w:type="dxa"/>
          </w:tcPr>
          <w:p w14:paraId="77EA755E" w14:textId="77777777" w:rsidR="00CC241D" w:rsidRPr="00A42465"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Realizar soporte a usuarios</w:t>
            </w:r>
          </w:p>
        </w:tc>
        <w:tc>
          <w:tcPr>
            <w:tcW w:w="2427" w:type="dxa"/>
            <w:vAlign w:val="center"/>
          </w:tcPr>
          <w:p w14:paraId="78A5A044" w14:textId="0C22904F" w:rsidR="00CC241D" w:rsidRPr="00A42465" w:rsidRDefault="000E1957" w:rsidP="000E1957">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Fortalecer</w:t>
            </w:r>
          </w:p>
        </w:tc>
      </w:tr>
      <w:tr w:rsidR="008E3117" w:rsidRPr="00E06E48" w14:paraId="1B124436" w14:textId="77777777" w:rsidTr="00CA24C4">
        <w:tc>
          <w:tcPr>
            <w:cnfStyle w:val="001000000000" w:firstRow="0" w:lastRow="0" w:firstColumn="1" w:lastColumn="0" w:oddVBand="0" w:evenVBand="0" w:oddHBand="0" w:evenHBand="0" w:firstRowFirstColumn="0" w:firstRowLastColumn="0" w:lastRowFirstColumn="0" w:lastRowLastColumn="0"/>
            <w:tcW w:w="1957" w:type="dxa"/>
            <w:vMerge/>
            <w:vAlign w:val="center"/>
          </w:tcPr>
          <w:p w14:paraId="417CCD58" w14:textId="77777777" w:rsidR="00CC241D" w:rsidRPr="00A42465" w:rsidRDefault="00CC241D" w:rsidP="00CA24C4">
            <w:pPr>
              <w:rPr>
                <w:rFonts w:ascii="Montserrat" w:hAnsi="Montserrat" w:cs="Arial"/>
                <w:color w:val="000000" w:themeColor="text1"/>
                <w:sz w:val="16"/>
                <w:szCs w:val="16"/>
              </w:rPr>
            </w:pPr>
          </w:p>
        </w:tc>
        <w:tc>
          <w:tcPr>
            <w:tcW w:w="3554" w:type="dxa"/>
          </w:tcPr>
          <w:p w14:paraId="6BDE7C23" w14:textId="77777777" w:rsidR="00CC241D" w:rsidRPr="00A42465"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Gestionar cambios</w:t>
            </w:r>
          </w:p>
        </w:tc>
        <w:tc>
          <w:tcPr>
            <w:tcW w:w="2427" w:type="dxa"/>
            <w:vAlign w:val="center"/>
          </w:tcPr>
          <w:p w14:paraId="514D3C61" w14:textId="0C724266" w:rsidR="00CC241D" w:rsidRPr="00A42465" w:rsidRDefault="000E1957" w:rsidP="000E195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Desarrollar</w:t>
            </w:r>
          </w:p>
        </w:tc>
      </w:tr>
      <w:tr w:rsidR="008E3117" w:rsidRPr="00E06E48" w14:paraId="24CB0816" w14:textId="77777777" w:rsidTr="00CA2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7" w:type="dxa"/>
            <w:vMerge/>
            <w:vAlign w:val="center"/>
          </w:tcPr>
          <w:p w14:paraId="26CF7F78" w14:textId="77777777" w:rsidR="000E1957" w:rsidRPr="00A42465" w:rsidRDefault="000E1957" w:rsidP="00CA24C4">
            <w:pPr>
              <w:rPr>
                <w:rFonts w:ascii="Montserrat" w:hAnsi="Montserrat" w:cs="Arial"/>
                <w:color w:val="000000" w:themeColor="text1"/>
                <w:sz w:val="16"/>
                <w:szCs w:val="16"/>
              </w:rPr>
            </w:pPr>
          </w:p>
        </w:tc>
        <w:tc>
          <w:tcPr>
            <w:tcW w:w="3554" w:type="dxa"/>
          </w:tcPr>
          <w:p w14:paraId="0159ECC0" w14:textId="77777777" w:rsidR="000E1957" w:rsidRPr="00A42465" w:rsidRDefault="000E1957" w:rsidP="000E1957">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Administrar infraestructura tecnológica</w:t>
            </w:r>
          </w:p>
        </w:tc>
        <w:tc>
          <w:tcPr>
            <w:tcW w:w="2427" w:type="dxa"/>
            <w:vAlign w:val="center"/>
          </w:tcPr>
          <w:p w14:paraId="71DC202B" w14:textId="704C3C28" w:rsidR="000E1957" w:rsidRPr="00A42465" w:rsidRDefault="000E1957" w:rsidP="000E1957">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Fortalecer</w:t>
            </w:r>
          </w:p>
        </w:tc>
      </w:tr>
      <w:tr w:rsidR="008E3117" w:rsidRPr="00E06E48" w14:paraId="6BB0F26B" w14:textId="77777777" w:rsidTr="00CA24C4">
        <w:tc>
          <w:tcPr>
            <w:cnfStyle w:val="001000000000" w:firstRow="0" w:lastRow="0" w:firstColumn="1" w:lastColumn="0" w:oddVBand="0" w:evenVBand="0" w:oddHBand="0" w:evenHBand="0" w:firstRowFirstColumn="0" w:firstRowLastColumn="0" w:lastRowFirstColumn="0" w:lastRowLastColumn="0"/>
            <w:tcW w:w="1957" w:type="dxa"/>
            <w:vAlign w:val="center"/>
          </w:tcPr>
          <w:p w14:paraId="1C01F9C1" w14:textId="77777777" w:rsidR="000E1957" w:rsidRPr="00A42465" w:rsidRDefault="000E1957" w:rsidP="00CA24C4">
            <w:pPr>
              <w:rPr>
                <w:rFonts w:ascii="Montserrat" w:hAnsi="Montserrat" w:cs="Arial"/>
                <w:color w:val="000000" w:themeColor="text1"/>
                <w:sz w:val="16"/>
                <w:szCs w:val="16"/>
              </w:rPr>
            </w:pPr>
            <w:r w:rsidRPr="00A42465">
              <w:rPr>
                <w:rFonts w:ascii="Montserrat" w:hAnsi="Montserrat" w:cs="Arial"/>
                <w:color w:val="000000" w:themeColor="text1"/>
                <w:sz w:val="16"/>
                <w:szCs w:val="16"/>
              </w:rPr>
              <w:t>Uso y apropiación</w:t>
            </w:r>
          </w:p>
        </w:tc>
        <w:tc>
          <w:tcPr>
            <w:tcW w:w="3554" w:type="dxa"/>
          </w:tcPr>
          <w:p w14:paraId="12D718B7" w14:textId="77777777" w:rsidR="000E1957" w:rsidRPr="00A42465" w:rsidRDefault="000E1957" w:rsidP="000E1957">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Apropiar TI</w:t>
            </w:r>
          </w:p>
        </w:tc>
        <w:tc>
          <w:tcPr>
            <w:tcW w:w="2427" w:type="dxa"/>
            <w:vAlign w:val="center"/>
          </w:tcPr>
          <w:p w14:paraId="60DBCF6A" w14:textId="0976C0F4" w:rsidR="000E1957" w:rsidRPr="00A42465" w:rsidRDefault="000E1957" w:rsidP="000E1957">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rPr>
            </w:pPr>
            <w:r w:rsidRPr="00A42465">
              <w:rPr>
                <w:rFonts w:ascii="Montserrat" w:hAnsi="Montserrat" w:cs="Arial"/>
                <w:color w:val="000000" w:themeColor="text1"/>
                <w:sz w:val="16"/>
                <w:szCs w:val="16"/>
              </w:rPr>
              <w:t>Fortalecer</w:t>
            </w:r>
          </w:p>
        </w:tc>
      </w:tr>
    </w:tbl>
    <w:p w14:paraId="1ECC80E6" w14:textId="4E56EFE2" w:rsidR="00275E99" w:rsidRDefault="002A27F3" w:rsidP="002A27F3">
      <w:pPr>
        <w:jc w:val="center"/>
        <w:rPr>
          <w:rFonts w:ascii="Montserrat" w:hAnsi="Montserrat" w:cs="Arial"/>
          <w:i/>
          <w:color w:val="000000" w:themeColor="text1"/>
          <w:sz w:val="14"/>
          <w:szCs w:val="14"/>
        </w:rPr>
      </w:pPr>
      <w:bookmarkStart w:id="273" w:name="_Toc157526508"/>
      <w:r w:rsidRPr="007657F5">
        <w:rPr>
          <w:rFonts w:ascii="Montserrat" w:hAnsi="Montserrat" w:cs="Arial"/>
          <w:i/>
          <w:color w:val="000000" w:themeColor="text1"/>
          <w:sz w:val="14"/>
          <w:szCs w:val="14"/>
        </w:rPr>
        <w:t xml:space="preserve">Tabla </w:t>
      </w:r>
      <w:r w:rsidR="005B5266">
        <w:rPr>
          <w:rFonts w:ascii="Montserrat" w:hAnsi="Montserrat" w:cs="Arial"/>
          <w:i/>
          <w:color w:val="000000" w:themeColor="text1"/>
          <w:sz w:val="14"/>
          <w:szCs w:val="14"/>
        </w:rPr>
        <w:fldChar w:fldCharType="begin"/>
      </w:r>
      <w:r w:rsidR="005B5266">
        <w:rPr>
          <w:rFonts w:ascii="Montserrat" w:hAnsi="Montserrat" w:cs="Arial"/>
          <w:i/>
          <w:color w:val="000000" w:themeColor="text1"/>
          <w:sz w:val="14"/>
          <w:szCs w:val="14"/>
        </w:rPr>
        <w:instrText xml:space="preserve"> SEQ Tabla \* ARABIC </w:instrText>
      </w:r>
      <w:r w:rsidR="005B5266">
        <w:rPr>
          <w:rFonts w:ascii="Montserrat" w:hAnsi="Montserrat" w:cs="Arial"/>
          <w:i/>
          <w:color w:val="000000" w:themeColor="text1"/>
          <w:sz w:val="14"/>
          <w:szCs w:val="14"/>
        </w:rPr>
        <w:fldChar w:fldCharType="separate"/>
      </w:r>
      <w:r w:rsidR="00996C83">
        <w:rPr>
          <w:rFonts w:ascii="Montserrat" w:hAnsi="Montserrat" w:cs="Arial"/>
          <w:i/>
          <w:noProof/>
          <w:color w:val="000000" w:themeColor="text1"/>
          <w:sz w:val="14"/>
          <w:szCs w:val="14"/>
        </w:rPr>
        <w:t>56</w:t>
      </w:r>
      <w:r w:rsidR="005B5266">
        <w:rPr>
          <w:rFonts w:ascii="Montserrat" w:hAnsi="Montserrat" w:cs="Arial"/>
          <w:i/>
          <w:color w:val="000000" w:themeColor="text1"/>
          <w:sz w:val="14"/>
          <w:szCs w:val="14"/>
        </w:rPr>
        <w:fldChar w:fldCharType="end"/>
      </w:r>
      <w:r w:rsidR="00993652" w:rsidRPr="007657F5">
        <w:rPr>
          <w:rFonts w:ascii="Montserrat" w:hAnsi="Montserrat" w:cs="Arial"/>
          <w:i/>
          <w:color w:val="000000" w:themeColor="text1"/>
          <w:sz w:val="14"/>
          <w:szCs w:val="14"/>
        </w:rPr>
        <w:t xml:space="preserve"> Capacidad de TI proyectada</w:t>
      </w:r>
      <w:bookmarkEnd w:id="273"/>
    </w:p>
    <w:p w14:paraId="78E8FC27" w14:textId="77777777" w:rsidR="00F22C45" w:rsidRPr="007657F5" w:rsidRDefault="00F22C45" w:rsidP="002A27F3">
      <w:pPr>
        <w:jc w:val="center"/>
        <w:rPr>
          <w:rFonts w:ascii="Montserrat" w:hAnsi="Montserrat"/>
          <w:i/>
          <w:color w:val="FF0000"/>
          <w:sz w:val="14"/>
          <w:szCs w:val="14"/>
        </w:rPr>
      </w:pPr>
    </w:p>
    <w:p w14:paraId="7F71642B" w14:textId="77777777" w:rsidR="007A281A" w:rsidRPr="007657F5" w:rsidRDefault="007A281A" w:rsidP="002A27F3">
      <w:pPr>
        <w:jc w:val="center"/>
        <w:rPr>
          <w:rFonts w:ascii="Montserrat" w:hAnsi="Montserrat"/>
          <w:i/>
          <w:color w:val="FF0000"/>
          <w:sz w:val="14"/>
          <w:szCs w:val="14"/>
        </w:rPr>
      </w:pPr>
    </w:p>
    <w:p w14:paraId="66560FBB" w14:textId="43F28745" w:rsidR="00CC241D" w:rsidRPr="007657F5" w:rsidRDefault="00923698" w:rsidP="00FD44A8">
      <w:pPr>
        <w:pStyle w:val="Heading4"/>
        <w:numPr>
          <w:ilvl w:val="2"/>
          <w:numId w:val="61"/>
        </w:numPr>
        <w:ind w:left="709"/>
        <w:rPr>
          <w:rFonts w:ascii="Montserrat" w:hAnsi="Montserrat" w:cs="Arial"/>
          <w:b/>
          <w:i w:val="0"/>
          <w:color w:val="000000" w:themeColor="text1"/>
          <w:sz w:val="20"/>
          <w:szCs w:val="20"/>
        </w:rPr>
      </w:pPr>
      <w:bookmarkStart w:id="274" w:name="_Toc123712417"/>
      <w:bookmarkStart w:id="275" w:name="_Toc123713905"/>
      <w:bookmarkStart w:id="276" w:name="_Toc157526116"/>
      <w:r w:rsidRPr="007657F5">
        <w:rPr>
          <w:rFonts w:ascii="Montserrat" w:hAnsi="Montserrat" w:cs="Arial"/>
          <w:b/>
          <w:bCs/>
          <w:i w:val="0"/>
          <w:iCs w:val="0"/>
          <w:color w:val="000000" w:themeColor="text1"/>
          <w:sz w:val="20"/>
          <w:szCs w:val="20"/>
        </w:rPr>
        <w:t>SERVICIOS DE TI</w:t>
      </w:r>
      <w:bookmarkEnd w:id="274"/>
      <w:bookmarkEnd w:id="275"/>
      <w:bookmarkEnd w:id="276"/>
    </w:p>
    <w:p w14:paraId="55210C15" w14:textId="77777777" w:rsidR="002E1446" w:rsidRDefault="002E1446" w:rsidP="00A42465">
      <w:pPr>
        <w:jc w:val="both"/>
        <w:rPr>
          <w:rFonts w:ascii="Montserrat" w:hAnsi="Montserrat" w:cs="Arial"/>
          <w:color w:val="000000" w:themeColor="text1"/>
          <w:sz w:val="20"/>
          <w:szCs w:val="20"/>
          <w:lang w:val="es-ES"/>
        </w:rPr>
      </w:pPr>
    </w:p>
    <w:p w14:paraId="0EA66309" w14:textId="6E3DD4FE" w:rsidR="00CC241D" w:rsidRPr="007657F5" w:rsidRDefault="007657F5" w:rsidP="00A42465">
      <w:pPr>
        <w:jc w:val="both"/>
        <w:rPr>
          <w:rFonts w:ascii="Montserrat" w:hAnsi="Montserrat" w:cs="Arial"/>
          <w:color w:val="000000" w:themeColor="text1"/>
          <w:sz w:val="20"/>
          <w:szCs w:val="20"/>
          <w:lang w:val="es-ES"/>
        </w:rPr>
      </w:pPr>
      <w:r w:rsidRPr="007657F5">
        <w:rPr>
          <w:rFonts w:ascii="Montserrat" w:hAnsi="Montserrat" w:cs="Arial"/>
          <w:color w:val="000000" w:themeColor="text1"/>
          <w:sz w:val="20"/>
          <w:szCs w:val="20"/>
          <w:lang w:val="es-ES"/>
        </w:rPr>
        <w:t>A continuación, se listan las mejoras a implementar en los servicios TI detectados durante el análisis. Incluye únicamente aquellos en los que se detectaron hallazgos o mejoras:</w:t>
      </w:r>
    </w:p>
    <w:p w14:paraId="03263EC9" w14:textId="77777777" w:rsidR="002E1446" w:rsidRPr="007657F5" w:rsidRDefault="002E1446" w:rsidP="00A42465">
      <w:pPr>
        <w:jc w:val="both"/>
        <w:rPr>
          <w:rFonts w:ascii="Montserrat" w:hAnsi="Montserrat" w:cs="Arial"/>
          <w:color w:val="000000" w:themeColor="text1"/>
          <w:sz w:val="20"/>
          <w:szCs w:val="20"/>
          <w:lang w:val="es-ES"/>
        </w:rPr>
      </w:pPr>
    </w:p>
    <w:tbl>
      <w:tblPr>
        <w:tblStyle w:val="Tabladecuadrcula4-nfasis51"/>
        <w:tblW w:w="0" w:type="auto"/>
        <w:jc w:val="center"/>
        <w:tblLook w:val="04A0" w:firstRow="1" w:lastRow="0" w:firstColumn="1" w:lastColumn="0" w:noHBand="0" w:noVBand="1"/>
      </w:tblPr>
      <w:tblGrid>
        <w:gridCol w:w="2240"/>
        <w:gridCol w:w="2150"/>
        <w:gridCol w:w="4110"/>
      </w:tblGrid>
      <w:tr w:rsidR="00897E04" w:rsidRPr="00876D91" w14:paraId="71B94A22" w14:textId="77777777" w:rsidTr="00CC7E3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240" w:type="dxa"/>
          </w:tcPr>
          <w:p w14:paraId="4C85F94E" w14:textId="33F8377A" w:rsidR="00897E04" w:rsidRPr="00876D91" w:rsidRDefault="00BB2196">
            <w:pPr>
              <w:jc w:val="center"/>
              <w:rPr>
                <w:rFonts w:ascii="Montserrat" w:hAnsi="Montserrat" w:cs="Arial"/>
                <w:sz w:val="14"/>
                <w:szCs w:val="14"/>
              </w:rPr>
            </w:pPr>
            <w:r w:rsidRPr="00876D91">
              <w:rPr>
                <w:rFonts w:ascii="Montserrat" w:hAnsi="Montserrat" w:cs="Arial"/>
                <w:sz w:val="14"/>
                <w:szCs w:val="14"/>
              </w:rPr>
              <w:t xml:space="preserve">SERVICIO </w:t>
            </w:r>
          </w:p>
        </w:tc>
        <w:tc>
          <w:tcPr>
            <w:tcW w:w="2150" w:type="dxa"/>
          </w:tcPr>
          <w:p w14:paraId="4AB9F2E3" w14:textId="29855B3E" w:rsidR="00897E04" w:rsidRPr="00876D91" w:rsidRDefault="00BB2196">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4"/>
                <w:szCs w:val="14"/>
              </w:rPr>
            </w:pPr>
            <w:r w:rsidRPr="00876D91">
              <w:rPr>
                <w:rFonts w:ascii="Montserrat" w:hAnsi="Montserrat" w:cs="Arial"/>
                <w:sz w:val="14"/>
                <w:szCs w:val="14"/>
              </w:rPr>
              <w:t>CATEGORÍA</w:t>
            </w:r>
          </w:p>
        </w:tc>
        <w:tc>
          <w:tcPr>
            <w:tcW w:w="4110" w:type="dxa"/>
          </w:tcPr>
          <w:p w14:paraId="5AA7C83A" w14:textId="2E3ECA03" w:rsidR="00897E04" w:rsidRPr="00876D91" w:rsidRDefault="00BB2196">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4"/>
                <w:szCs w:val="14"/>
              </w:rPr>
            </w:pPr>
            <w:r w:rsidRPr="00876D91">
              <w:rPr>
                <w:rFonts w:ascii="Montserrat" w:hAnsi="Montserrat" w:cs="Arial"/>
                <w:sz w:val="14"/>
                <w:szCs w:val="14"/>
              </w:rPr>
              <w:t>ACCIONES EN EL SERVICIO DE TI</w:t>
            </w:r>
          </w:p>
        </w:tc>
      </w:tr>
      <w:tr w:rsidR="008E419A" w:rsidRPr="00876D91" w14:paraId="359B5958" w14:textId="77777777" w:rsidTr="008E12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0" w:type="dxa"/>
          </w:tcPr>
          <w:p w14:paraId="7146BA16" w14:textId="30FC00ED" w:rsidR="008E419A" w:rsidRPr="00876D91" w:rsidRDefault="008E419A" w:rsidP="008F3EF0">
            <w:pPr>
              <w:jc w:val="both"/>
              <w:rPr>
                <w:rFonts w:ascii="Montserrat" w:hAnsi="Montserrat" w:cs="Arial"/>
                <w:b w:val="0"/>
                <w:bCs w:val="0"/>
                <w:sz w:val="14"/>
                <w:szCs w:val="14"/>
              </w:rPr>
            </w:pPr>
            <w:r w:rsidRPr="00876D91">
              <w:rPr>
                <w:rFonts w:ascii="Montserrat" w:hAnsi="Montserrat"/>
                <w:b w:val="0"/>
                <w:bCs w:val="0"/>
                <w:sz w:val="14"/>
                <w:szCs w:val="14"/>
              </w:rPr>
              <w:t>Catálogo de servicios</w:t>
            </w:r>
          </w:p>
        </w:tc>
        <w:tc>
          <w:tcPr>
            <w:tcW w:w="2150" w:type="dxa"/>
          </w:tcPr>
          <w:p w14:paraId="415DC325" w14:textId="57941E89" w:rsidR="008E419A" w:rsidRPr="002675EE" w:rsidRDefault="00AD47C9" w:rsidP="002675EE">
            <w:pPr>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2675EE">
              <w:rPr>
                <w:rFonts w:ascii="Montserrat" w:hAnsi="Montserrat"/>
                <w:sz w:val="14"/>
                <w:szCs w:val="14"/>
              </w:rPr>
              <w:t>General</w:t>
            </w:r>
          </w:p>
        </w:tc>
        <w:tc>
          <w:tcPr>
            <w:tcW w:w="4110" w:type="dxa"/>
          </w:tcPr>
          <w:p w14:paraId="451444AC" w14:textId="6894B4EA" w:rsidR="008E419A" w:rsidRPr="003A52A7" w:rsidRDefault="00690CEB" w:rsidP="003A52A7">
            <w:pPr>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Pr>
                <w:rFonts w:ascii="Montserrat" w:hAnsi="Montserrat"/>
                <w:sz w:val="14"/>
                <w:szCs w:val="14"/>
              </w:rPr>
              <w:t>Generar el</w:t>
            </w:r>
            <w:r w:rsidR="006476E2" w:rsidRPr="003A52A7">
              <w:rPr>
                <w:rFonts w:ascii="Montserrat" w:hAnsi="Montserrat"/>
                <w:sz w:val="14"/>
                <w:szCs w:val="14"/>
              </w:rPr>
              <w:t xml:space="preserve"> catálogo de servicios TI frente a los servicios </w:t>
            </w:r>
          </w:p>
        </w:tc>
      </w:tr>
      <w:tr w:rsidR="008E419A" w:rsidRPr="00876D91" w14:paraId="39E0B128" w14:textId="77777777" w:rsidTr="008E12B8">
        <w:trPr>
          <w:jc w:val="center"/>
        </w:trPr>
        <w:tc>
          <w:tcPr>
            <w:cnfStyle w:val="001000000000" w:firstRow="0" w:lastRow="0" w:firstColumn="1" w:lastColumn="0" w:oddVBand="0" w:evenVBand="0" w:oddHBand="0" w:evenHBand="0" w:firstRowFirstColumn="0" w:firstRowLastColumn="0" w:lastRowFirstColumn="0" w:lastRowLastColumn="0"/>
            <w:tcW w:w="2240" w:type="dxa"/>
          </w:tcPr>
          <w:p w14:paraId="1B09E942" w14:textId="1D80BB89" w:rsidR="008E419A" w:rsidRPr="00876D91" w:rsidRDefault="00B841D4" w:rsidP="008F3EF0">
            <w:pPr>
              <w:jc w:val="both"/>
              <w:rPr>
                <w:rFonts w:ascii="Montserrat" w:hAnsi="Montserrat" w:cs="Arial"/>
                <w:b w:val="0"/>
                <w:bCs w:val="0"/>
                <w:sz w:val="14"/>
                <w:szCs w:val="14"/>
              </w:rPr>
            </w:pPr>
            <w:r w:rsidRPr="00876D91">
              <w:rPr>
                <w:rFonts w:ascii="Montserrat" w:hAnsi="Montserrat"/>
                <w:b w:val="0"/>
                <w:bCs w:val="0"/>
                <w:sz w:val="14"/>
                <w:szCs w:val="14"/>
              </w:rPr>
              <w:t>Correo electrónico junto con las herramientas colaborativas</w:t>
            </w:r>
          </w:p>
        </w:tc>
        <w:tc>
          <w:tcPr>
            <w:tcW w:w="2150" w:type="dxa"/>
          </w:tcPr>
          <w:p w14:paraId="66465C85" w14:textId="017DB04E" w:rsidR="008E419A" w:rsidRPr="002675EE" w:rsidRDefault="00AD47C9" w:rsidP="002675EE">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2675EE">
              <w:rPr>
                <w:rFonts w:ascii="Montserrat" w:hAnsi="Montserrat"/>
                <w:sz w:val="14"/>
                <w:szCs w:val="14"/>
              </w:rPr>
              <w:t>Comunicación</w:t>
            </w:r>
          </w:p>
        </w:tc>
        <w:tc>
          <w:tcPr>
            <w:tcW w:w="4110" w:type="dxa"/>
          </w:tcPr>
          <w:p w14:paraId="34584876" w14:textId="2FADEFE8" w:rsidR="008E419A" w:rsidRPr="003A52A7" w:rsidRDefault="006476E2" w:rsidP="003A52A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3A52A7">
              <w:rPr>
                <w:rFonts w:ascii="Montserrat" w:hAnsi="Montserrat"/>
                <w:sz w:val="14"/>
                <w:szCs w:val="14"/>
              </w:rPr>
              <w:t>Continuar con las sesiones de uso y apropiación para comprender el manejo de los recursos.</w:t>
            </w:r>
          </w:p>
        </w:tc>
      </w:tr>
      <w:tr w:rsidR="008E419A" w:rsidRPr="00876D91" w14:paraId="10656C2A" w14:textId="77777777" w:rsidTr="008E12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0" w:type="dxa"/>
          </w:tcPr>
          <w:p w14:paraId="58C5518D" w14:textId="7453227F" w:rsidR="008E419A" w:rsidRPr="00876D91" w:rsidRDefault="00B841D4" w:rsidP="008F3EF0">
            <w:pPr>
              <w:jc w:val="both"/>
              <w:rPr>
                <w:rFonts w:ascii="Montserrat" w:hAnsi="Montserrat" w:cs="Arial"/>
                <w:b w:val="0"/>
                <w:bCs w:val="0"/>
                <w:sz w:val="14"/>
                <w:szCs w:val="14"/>
              </w:rPr>
            </w:pPr>
            <w:r w:rsidRPr="00876D91">
              <w:rPr>
                <w:rFonts w:ascii="Montserrat" w:hAnsi="Montserrat"/>
                <w:b w:val="0"/>
                <w:bCs w:val="0"/>
                <w:sz w:val="14"/>
                <w:szCs w:val="14"/>
              </w:rPr>
              <w:t>Servicios de entrenamiento y capacitación</w:t>
            </w:r>
          </w:p>
        </w:tc>
        <w:tc>
          <w:tcPr>
            <w:tcW w:w="2150" w:type="dxa"/>
          </w:tcPr>
          <w:p w14:paraId="24D673E7" w14:textId="661D66BD" w:rsidR="008E419A" w:rsidRPr="002675EE" w:rsidRDefault="00AD47C9" w:rsidP="002675EE">
            <w:pPr>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2675EE">
              <w:rPr>
                <w:rFonts w:ascii="Montserrat" w:hAnsi="Montserrat"/>
                <w:sz w:val="14"/>
                <w:szCs w:val="14"/>
              </w:rPr>
              <w:t>Gestión recursos</w:t>
            </w:r>
          </w:p>
        </w:tc>
        <w:tc>
          <w:tcPr>
            <w:tcW w:w="4110" w:type="dxa"/>
          </w:tcPr>
          <w:p w14:paraId="52292B0D" w14:textId="73C19EAB" w:rsidR="008E419A" w:rsidRPr="003A52A7" w:rsidRDefault="006476E2" w:rsidP="003A52A7">
            <w:pPr>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3A52A7">
              <w:rPr>
                <w:rFonts w:ascii="Montserrat" w:hAnsi="Montserrat"/>
                <w:sz w:val="14"/>
                <w:szCs w:val="14"/>
              </w:rPr>
              <w:t xml:space="preserve">Elaborar el Plan de capacitación en coherencia con los lanzamientos y/o cambios realizados en </w:t>
            </w:r>
            <w:r w:rsidR="00690CEB">
              <w:rPr>
                <w:rFonts w:ascii="Montserrat" w:hAnsi="Montserrat"/>
                <w:sz w:val="14"/>
                <w:szCs w:val="14"/>
              </w:rPr>
              <w:t>el proceso de Gestión TI</w:t>
            </w:r>
            <w:r w:rsidR="0074523A">
              <w:rPr>
                <w:rFonts w:ascii="Montserrat" w:hAnsi="Montserrat"/>
                <w:sz w:val="14"/>
                <w:szCs w:val="14"/>
              </w:rPr>
              <w:t>.</w:t>
            </w:r>
          </w:p>
        </w:tc>
      </w:tr>
      <w:tr w:rsidR="008E419A" w:rsidRPr="00876D91" w14:paraId="2EF0D7AE" w14:textId="77777777" w:rsidTr="003B1A18">
        <w:trPr>
          <w:trHeight w:val="556"/>
          <w:jc w:val="center"/>
        </w:trPr>
        <w:tc>
          <w:tcPr>
            <w:cnfStyle w:val="001000000000" w:firstRow="0" w:lastRow="0" w:firstColumn="1" w:lastColumn="0" w:oddVBand="0" w:evenVBand="0" w:oddHBand="0" w:evenHBand="0" w:firstRowFirstColumn="0" w:firstRowLastColumn="0" w:lastRowFirstColumn="0" w:lastRowLastColumn="0"/>
            <w:tcW w:w="2240" w:type="dxa"/>
          </w:tcPr>
          <w:p w14:paraId="406ECA36" w14:textId="689D226E" w:rsidR="008E419A" w:rsidRPr="00876D91" w:rsidRDefault="00B841D4" w:rsidP="008F3EF0">
            <w:pPr>
              <w:jc w:val="both"/>
              <w:rPr>
                <w:rFonts w:ascii="Montserrat" w:hAnsi="Montserrat" w:cs="Arial"/>
                <w:b w:val="0"/>
                <w:bCs w:val="0"/>
                <w:sz w:val="14"/>
                <w:szCs w:val="14"/>
              </w:rPr>
            </w:pPr>
            <w:r w:rsidRPr="00876D91">
              <w:rPr>
                <w:rFonts w:ascii="Montserrat" w:hAnsi="Montserrat"/>
                <w:b w:val="0"/>
                <w:bCs w:val="0"/>
                <w:sz w:val="14"/>
                <w:szCs w:val="14"/>
              </w:rPr>
              <w:t>Servicio de comunicaciones telefónicas entre usuarios internos y externos de la institución.</w:t>
            </w:r>
          </w:p>
        </w:tc>
        <w:tc>
          <w:tcPr>
            <w:tcW w:w="2150" w:type="dxa"/>
          </w:tcPr>
          <w:p w14:paraId="75506091" w14:textId="0A0ABDF1" w:rsidR="008E419A" w:rsidRPr="002675EE" w:rsidRDefault="00AD47C9" w:rsidP="002675EE">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2675EE">
              <w:rPr>
                <w:rFonts w:ascii="Montserrat" w:hAnsi="Montserrat"/>
                <w:sz w:val="14"/>
                <w:szCs w:val="14"/>
              </w:rPr>
              <w:t>Comunicación</w:t>
            </w:r>
          </w:p>
        </w:tc>
        <w:tc>
          <w:tcPr>
            <w:tcW w:w="4110" w:type="dxa"/>
          </w:tcPr>
          <w:p w14:paraId="27958A8C" w14:textId="739B424B" w:rsidR="008E419A" w:rsidRPr="003A52A7" w:rsidRDefault="00690CEB" w:rsidP="003A52A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Pr>
                <w:rFonts w:ascii="Montserrat" w:hAnsi="Montserrat"/>
                <w:sz w:val="14"/>
                <w:szCs w:val="14"/>
              </w:rPr>
              <w:t xml:space="preserve">Seguir </w:t>
            </w:r>
            <w:r w:rsidR="00B959A5">
              <w:rPr>
                <w:rFonts w:ascii="Montserrat" w:hAnsi="Montserrat"/>
                <w:sz w:val="14"/>
                <w:szCs w:val="14"/>
              </w:rPr>
              <w:t xml:space="preserve">la implementación del servicio de telefonía </w:t>
            </w:r>
            <w:r w:rsidR="00730B46">
              <w:rPr>
                <w:rFonts w:ascii="Montserrat" w:hAnsi="Montserrat"/>
                <w:sz w:val="14"/>
                <w:szCs w:val="14"/>
              </w:rPr>
              <w:t>de acuerdo con el</w:t>
            </w:r>
            <w:r w:rsidR="00B959A5">
              <w:rPr>
                <w:rFonts w:ascii="Montserrat" w:hAnsi="Montserrat"/>
                <w:sz w:val="14"/>
                <w:szCs w:val="14"/>
              </w:rPr>
              <w:t xml:space="preserve"> aumento de demanda </w:t>
            </w:r>
          </w:p>
        </w:tc>
      </w:tr>
      <w:tr w:rsidR="00B841D4" w:rsidRPr="00876D91" w14:paraId="678BF037" w14:textId="77777777" w:rsidTr="008E12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0" w:type="dxa"/>
          </w:tcPr>
          <w:p w14:paraId="33157DD4" w14:textId="11C6D588" w:rsidR="00B841D4" w:rsidRPr="00876D91" w:rsidRDefault="00B841D4" w:rsidP="008F3EF0">
            <w:pPr>
              <w:jc w:val="both"/>
              <w:rPr>
                <w:rFonts w:ascii="Montserrat" w:hAnsi="Montserrat"/>
                <w:b w:val="0"/>
                <w:bCs w:val="0"/>
                <w:sz w:val="14"/>
                <w:szCs w:val="14"/>
              </w:rPr>
            </w:pPr>
            <w:r w:rsidRPr="00876D91">
              <w:rPr>
                <w:rFonts w:ascii="Montserrat" w:hAnsi="Montserrat"/>
                <w:b w:val="0"/>
                <w:bCs w:val="0"/>
                <w:sz w:val="14"/>
                <w:szCs w:val="14"/>
              </w:rPr>
              <w:t>Gestión de equipos de computo</w:t>
            </w:r>
          </w:p>
        </w:tc>
        <w:tc>
          <w:tcPr>
            <w:tcW w:w="2150" w:type="dxa"/>
          </w:tcPr>
          <w:p w14:paraId="5A88EE3A" w14:textId="46EE7368" w:rsidR="00B841D4" w:rsidRPr="002675EE" w:rsidRDefault="002675EE" w:rsidP="002675EE">
            <w:pPr>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2675EE">
              <w:rPr>
                <w:rFonts w:ascii="Montserrat" w:hAnsi="Montserrat"/>
                <w:sz w:val="14"/>
                <w:szCs w:val="14"/>
              </w:rPr>
              <w:t>Gestión de recursos</w:t>
            </w:r>
          </w:p>
        </w:tc>
        <w:tc>
          <w:tcPr>
            <w:tcW w:w="4110" w:type="dxa"/>
          </w:tcPr>
          <w:p w14:paraId="52281A76" w14:textId="5756533C" w:rsidR="00B841D4" w:rsidRPr="003A52A7" w:rsidRDefault="00E22844" w:rsidP="003A52A7">
            <w:pPr>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3A52A7">
              <w:rPr>
                <w:rFonts w:ascii="Montserrat" w:hAnsi="Montserrat"/>
                <w:sz w:val="14"/>
                <w:szCs w:val="14"/>
              </w:rPr>
              <w:t>Actualizar los equipos de cómputo, de manera que se tenga la capacidad para atender los servicios d</w:t>
            </w:r>
            <w:r w:rsidR="008D517F">
              <w:rPr>
                <w:rFonts w:ascii="Montserrat" w:hAnsi="Montserrat"/>
                <w:sz w:val="14"/>
                <w:szCs w:val="14"/>
              </w:rPr>
              <w:t>e la institución</w:t>
            </w:r>
          </w:p>
        </w:tc>
      </w:tr>
      <w:tr w:rsidR="00B841D4" w:rsidRPr="00876D91" w14:paraId="5C57DF63" w14:textId="77777777" w:rsidTr="008E12B8">
        <w:trPr>
          <w:jc w:val="center"/>
        </w:trPr>
        <w:tc>
          <w:tcPr>
            <w:cnfStyle w:val="001000000000" w:firstRow="0" w:lastRow="0" w:firstColumn="1" w:lastColumn="0" w:oddVBand="0" w:evenVBand="0" w:oddHBand="0" w:evenHBand="0" w:firstRowFirstColumn="0" w:firstRowLastColumn="0" w:lastRowFirstColumn="0" w:lastRowLastColumn="0"/>
            <w:tcW w:w="2240" w:type="dxa"/>
          </w:tcPr>
          <w:p w14:paraId="04A7E7AF" w14:textId="08863A12" w:rsidR="00B841D4" w:rsidRPr="00876D91" w:rsidRDefault="00B841D4" w:rsidP="008F3EF0">
            <w:pPr>
              <w:jc w:val="both"/>
              <w:rPr>
                <w:rFonts w:ascii="Montserrat" w:hAnsi="Montserrat"/>
                <w:b w:val="0"/>
                <w:bCs w:val="0"/>
                <w:sz w:val="14"/>
                <w:szCs w:val="14"/>
              </w:rPr>
            </w:pPr>
            <w:r w:rsidRPr="00876D91">
              <w:rPr>
                <w:rFonts w:ascii="Montserrat" w:hAnsi="Montserrat"/>
                <w:b w:val="0"/>
                <w:bCs w:val="0"/>
                <w:sz w:val="14"/>
                <w:szCs w:val="14"/>
              </w:rPr>
              <w:t>Página web institucional</w:t>
            </w:r>
          </w:p>
        </w:tc>
        <w:tc>
          <w:tcPr>
            <w:tcW w:w="2150" w:type="dxa"/>
          </w:tcPr>
          <w:p w14:paraId="386FCD90" w14:textId="0E95F51D" w:rsidR="00B841D4" w:rsidRPr="002675EE" w:rsidRDefault="002675EE" w:rsidP="002675EE">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2675EE">
              <w:rPr>
                <w:rFonts w:ascii="Montserrat" w:hAnsi="Montserrat"/>
                <w:sz w:val="14"/>
                <w:szCs w:val="14"/>
              </w:rPr>
              <w:t>Aplicación</w:t>
            </w:r>
          </w:p>
        </w:tc>
        <w:tc>
          <w:tcPr>
            <w:tcW w:w="4110" w:type="dxa"/>
          </w:tcPr>
          <w:p w14:paraId="342DCE80" w14:textId="25C40D40" w:rsidR="00B841D4" w:rsidRPr="003A52A7" w:rsidRDefault="00B841D4" w:rsidP="003A52A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p>
        </w:tc>
      </w:tr>
      <w:tr w:rsidR="00B841D4" w:rsidRPr="00876D91" w14:paraId="401DB877" w14:textId="77777777" w:rsidTr="008E12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0" w:type="dxa"/>
          </w:tcPr>
          <w:p w14:paraId="59B19BE4" w14:textId="02DAD902" w:rsidR="00B841D4" w:rsidRPr="00876D91" w:rsidRDefault="00B841D4" w:rsidP="008F3EF0">
            <w:pPr>
              <w:jc w:val="both"/>
              <w:rPr>
                <w:rFonts w:ascii="Montserrat" w:hAnsi="Montserrat"/>
                <w:b w:val="0"/>
                <w:bCs w:val="0"/>
                <w:sz w:val="14"/>
                <w:szCs w:val="14"/>
              </w:rPr>
            </w:pPr>
            <w:r w:rsidRPr="00876D91">
              <w:rPr>
                <w:rFonts w:ascii="Montserrat" w:hAnsi="Montserrat"/>
                <w:b w:val="0"/>
                <w:bCs w:val="0"/>
                <w:sz w:val="14"/>
                <w:szCs w:val="14"/>
              </w:rPr>
              <w:t>Soporte aplicaciones</w:t>
            </w:r>
          </w:p>
        </w:tc>
        <w:tc>
          <w:tcPr>
            <w:tcW w:w="2150" w:type="dxa"/>
          </w:tcPr>
          <w:p w14:paraId="0DB6583E" w14:textId="6DAE6C99" w:rsidR="00B841D4" w:rsidRPr="002675EE" w:rsidRDefault="002675EE" w:rsidP="002675EE">
            <w:pPr>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2675EE">
              <w:rPr>
                <w:rFonts w:ascii="Montserrat" w:hAnsi="Montserrat"/>
                <w:sz w:val="14"/>
                <w:szCs w:val="14"/>
              </w:rPr>
              <w:t>Gestión de recursos</w:t>
            </w:r>
          </w:p>
        </w:tc>
        <w:tc>
          <w:tcPr>
            <w:tcW w:w="4110" w:type="dxa"/>
          </w:tcPr>
          <w:p w14:paraId="2763F0E8" w14:textId="7CE63AC6" w:rsidR="00B841D4" w:rsidRPr="003A52A7" w:rsidRDefault="00B841D4" w:rsidP="003A52A7">
            <w:pPr>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p>
        </w:tc>
      </w:tr>
      <w:tr w:rsidR="00B841D4" w:rsidRPr="00876D91" w14:paraId="755843F3" w14:textId="77777777" w:rsidTr="008E12B8">
        <w:trPr>
          <w:jc w:val="center"/>
        </w:trPr>
        <w:tc>
          <w:tcPr>
            <w:cnfStyle w:val="001000000000" w:firstRow="0" w:lastRow="0" w:firstColumn="1" w:lastColumn="0" w:oddVBand="0" w:evenVBand="0" w:oddHBand="0" w:evenHBand="0" w:firstRowFirstColumn="0" w:firstRowLastColumn="0" w:lastRowFirstColumn="0" w:lastRowLastColumn="0"/>
            <w:tcW w:w="2240" w:type="dxa"/>
          </w:tcPr>
          <w:p w14:paraId="3664ED5E" w14:textId="2DB131AC" w:rsidR="00B841D4" w:rsidRPr="00876D91" w:rsidRDefault="00B841D4" w:rsidP="008F3EF0">
            <w:pPr>
              <w:jc w:val="both"/>
              <w:rPr>
                <w:rFonts w:ascii="Montserrat" w:hAnsi="Montserrat"/>
                <w:b w:val="0"/>
                <w:bCs w:val="0"/>
                <w:sz w:val="14"/>
                <w:szCs w:val="14"/>
              </w:rPr>
            </w:pPr>
            <w:r w:rsidRPr="00876D91">
              <w:rPr>
                <w:rFonts w:ascii="Montserrat" w:hAnsi="Montserrat"/>
                <w:b w:val="0"/>
                <w:bCs w:val="0"/>
                <w:sz w:val="14"/>
                <w:szCs w:val="14"/>
              </w:rPr>
              <w:t>Configuración de ambientes de desarrollo, pruebas, capacitación y preproducción</w:t>
            </w:r>
          </w:p>
        </w:tc>
        <w:tc>
          <w:tcPr>
            <w:tcW w:w="2150" w:type="dxa"/>
          </w:tcPr>
          <w:p w14:paraId="58F303E4" w14:textId="01880983" w:rsidR="00B841D4" w:rsidRPr="002675EE" w:rsidRDefault="002675EE" w:rsidP="002675EE">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2675EE">
              <w:rPr>
                <w:rFonts w:ascii="Montserrat" w:hAnsi="Montserrat"/>
                <w:sz w:val="14"/>
                <w:szCs w:val="14"/>
              </w:rPr>
              <w:t>Gestión de recursos</w:t>
            </w:r>
          </w:p>
        </w:tc>
        <w:tc>
          <w:tcPr>
            <w:tcW w:w="4110" w:type="dxa"/>
          </w:tcPr>
          <w:p w14:paraId="7DE92C5F" w14:textId="0496D76E" w:rsidR="00B841D4" w:rsidRPr="003A52A7" w:rsidRDefault="00E22844" w:rsidP="003A52A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3A52A7">
              <w:rPr>
                <w:rFonts w:ascii="Montserrat" w:hAnsi="Montserrat"/>
                <w:sz w:val="14"/>
                <w:szCs w:val="14"/>
              </w:rPr>
              <w:t>Actualizar documentación de los procedimientos que aplican.</w:t>
            </w:r>
          </w:p>
        </w:tc>
      </w:tr>
      <w:tr w:rsidR="00B841D4" w:rsidRPr="00876D91" w14:paraId="1CD7A2F2" w14:textId="77777777" w:rsidTr="008E12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0" w:type="dxa"/>
          </w:tcPr>
          <w:p w14:paraId="5A5D288B" w14:textId="62AA2B89" w:rsidR="00B841D4" w:rsidRPr="00876D91" w:rsidRDefault="00B841D4" w:rsidP="008F3EF0">
            <w:pPr>
              <w:jc w:val="both"/>
              <w:rPr>
                <w:rFonts w:ascii="Montserrat" w:hAnsi="Montserrat"/>
                <w:b w:val="0"/>
                <w:bCs w:val="0"/>
                <w:sz w:val="14"/>
                <w:szCs w:val="14"/>
              </w:rPr>
            </w:pPr>
            <w:r w:rsidRPr="00876D91">
              <w:rPr>
                <w:rFonts w:ascii="Montserrat" w:hAnsi="Montserrat"/>
                <w:b w:val="0"/>
                <w:bCs w:val="0"/>
                <w:sz w:val="14"/>
                <w:szCs w:val="14"/>
              </w:rPr>
              <w:t>Despliegue de software en producción</w:t>
            </w:r>
          </w:p>
        </w:tc>
        <w:tc>
          <w:tcPr>
            <w:tcW w:w="2150" w:type="dxa"/>
          </w:tcPr>
          <w:p w14:paraId="42E935F6" w14:textId="355AC25D" w:rsidR="00B841D4" w:rsidRPr="002675EE" w:rsidRDefault="002675EE" w:rsidP="002675EE">
            <w:pPr>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2675EE">
              <w:rPr>
                <w:rFonts w:ascii="Montserrat" w:hAnsi="Montserrat"/>
                <w:sz w:val="14"/>
                <w:szCs w:val="14"/>
              </w:rPr>
              <w:t>Gestión de recursos</w:t>
            </w:r>
          </w:p>
        </w:tc>
        <w:tc>
          <w:tcPr>
            <w:tcW w:w="4110" w:type="dxa"/>
          </w:tcPr>
          <w:p w14:paraId="07C7F390" w14:textId="27841D4A" w:rsidR="00B841D4" w:rsidRPr="003A52A7" w:rsidRDefault="004221F4" w:rsidP="003A52A7">
            <w:pPr>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Pr>
                <w:rFonts w:ascii="Montserrat" w:hAnsi="Montserrat"/>
                <w:sz w:val="14"/>
                <w:szCs w:val="14"/>
              </w:rPr>
              <w:t xml:space="preserve">Estandarizar los procesos de </w:t>
            </w:r>
            <w:r w:rsidR="005E7BF1">
              <w:rPr>
                <w:rFonts w:ascii="Montserrat" w:hAnsi="Montserrat"/>
                <w:sz w:val="14"/>
                <w:szCs w:val="14"/>
              </w:rPr>
              <w:t>despliegue de software en producción.</w:t>
            </w:r>
          </w:p>
        </w:tc>
      </w:tr>
      <w:tr w:rsidR="00B841D4" w:rsidRPr="00876D91" w14:paraId="4CBAA862" w14:textId="77777777" w:rsidTr="008E12B8">
        <w:trPr>
          <w:jc w:val="center"/>
        </w:trPr>
        <w:tc>
          <w:tcPr>
            <w:cnfStyle w:val="001000000000" w:firstRow="0" w:lastRow="0" w:firstColumn="1" w:lastColumn="0" w:oddVBand="0" w:evenVBand="0" w:oddHBand="0" w:evenHBand="0" w:firstRowFirstColumn="0" w:firstRowLastColumn="0" w:lastRowFirstColumn="0" w:lastRowLastColumn="0"/>
            <w:tcW w:w="2240" w:type="dxa"/>
          </w:tcPr>
          <w:p w14:paraId="0C0575F3" w14:textId="5006E99D" w:rsidR="00B841D4" w:rsidRPr="00876D91" w:rsidRDefault="00B841D4" w:rsidP="008F3EF0">
            <w:pPr>
              <w:jc w:val="both"/>
              <w:rPr>
                <w:rFonts w:ascii="Montserrat" w:hAnsi="Montserrat"/>
                <w:b w:val="0"/>
                <w:bCs w:val="0"/>
                <w:sz w:val="14"/>
                <w:szCs w:val="14"/>
              </w:rPr>
            </w:pPr>
            <w:r w:rsidRPr="00876D91">
              <w:rPr>
                <w:rFonts w:ascii="Montserrat" w:hAnsi="Montserrat"/>
                <w:b w:val="0"/>
                <w:bCs w:val="0"/>
                <w:sz w:val="14"/>
                <w:szCs w:val="14"/>
              </w:rPr>
              <w:t>Servicio de hosting</w:t>
            </w:r>
          </w:p>
        </w:tc>
        <w:tc>
          <w:tcPr>
            <w:tcW w:w="2150" w:type="dxa"/>
          </w:tcPr>
          <w:p w14:paraId="488AABCA" w14:textId="3A9D9AFE" w:rsidR="00B841D4" w:rsidRPr="002675EE" w:rsidRDefault="002675EE" w:rsidP="002675EE">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2675EE">
              <w:rPr>
                <w:rFonts w:ascii="Montserrat" w:hAnsi="Montserrat"/>
                <w:sz w:val="14"/>
                <w:szCs w:val="14"/>
              </w:rPr>
              <w:t>Gestión de recursos</w:t>
            </w:r>
          </w:p>
        </w:tc>
        <w:tc>
          <w:tcPr>
            <w:tcW w:w="4110" w:type="dxa"/>
          </w:tcPr>
          <w:p w14:paraId="0AED4D49" w14:textId="2769B6F1" w:rsidR="00B841D4" w:rsidRPr="003A52A7" w:rsidRDefault="00B841D4" w:rsidP="003A52A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p>
        </w:tc>
      </w:tr>
      <w:tr w:rsidR="00B841D4" w:rsidRPr="00876D91" w14:paraId="47E6A546" w14:textId="77777777" w:rsidTr="008E12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0" w:type="dxa"/>
          </w:tcPr>
          <w:p w14:paraId="475F7004" w14:textId="3CF6BF19" w:rsidR="00B841D4" w:rsidRPr="00876D91" w:rsidRDefault="00B841D4" w:rsidP="008F3EF0">
            <w:pPr>
              <w:jc w:val="both"/>
              <w:rPr>
                <w:rFonts w:ascii="Montserrat" w:hAnsi="Montserrat"/>
                <w:b w:val="0"/>
                <w:bCs w:val="0"/>
                <w:sz w:val="14"/>
                <w:szCs w:val="14"/>
              </w:rPr>
            </w:pPr>
            <w:r w:rsidRPr="00876D91">
              <w:rPr>
                <w:rFonts w:ascii="Montserrat" w:hAnsi="Montserrat"/>
                <w:b w:val="0"/>
                <w:bCs w:val="0"/>
                <w:sz w:val="14"/>
                <w:szCs w:val="14"/>
              </w:rPr>
              <w:t>Mantenimiento de aplicaciones</w:t>
            </w:r>
          </w:p>
        </w:tc>
        <w:tc>
          <w:tcPr>
            <w:tcW w:w="2150" w:type="dxa"/>
          </w:tcPr>
          <w:p w14:paraId="33591CC6" w14:textId="562B60A0" w:rsidR="00B841D4" w:rsidRPr="002675EE" w:rsidRDefault="002675EE" w:rsidP="002675EE">
            <w:pPr>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2675EE">
              <w:rPr>
                <w:rFonts w:ascii="Montserrat" w:hAnsi="Montserrat"/>
                <w:sz w:val="14"/>
                <w:szCs w:val="14"/>
              </w:rPr>
              <w:t>Gestión de recursos</w:t>
            </w:r>
          </w:p>
        </w:tc>
        <w:tc>
          <w:tcPr>
            <w:tcW w:w="4110" w:type="dxa"/>
          </w:tcPr>
          <w:p w14:paraId="44182655" w14:textId="77777777" w:rsidR="00B841D4" w:rsidRPr="00F71979" w:rsidRDefault="00963514" w:rsidP="00FD44A8">
            <w:pPr>
              <w:pStyle w:val="ListParagraph"/>
              <w:numPr>
                <w:ilvl w:val="0"/>
                <w:numId w:val="51"/>
              </w:numPr>
              <w:ind w:left="31" w:hanging="122"/>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1979">
              <w:rPr>
                <w:rFonts w:ascii="Montserrat" w:hAnsi="Montserrat"/>
                <w:sz w:val="14"/>
                <w:szCs w:val="14"/>
              </w:rPr>
              <w:t>Mantener las aplicaciones actualizadas con las últimas versiones de software y bibliotecas para aprovechar mejoras de rendimiento, características y correcciones de seguridad.</w:t>
            </w:r>
          </w:p>
          <w:p w14:paraId="7CB1B12A" w14:textId="76873111" w:rsidR="00B841D4" w:rsidRPr="003A52A7" w:rsidRDefault="004073F3" w:rsidP="00FD44A8">
            <w:pPr>
              <w:pStyle w:val="ListParagraph"/>
              <w:numPr>
                <w:ilvl w:val="0"/>
                <w:numId w:val="51"/>
              </w:numPr>
              <w:ind w:left="31" w:hanging="122"/>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71979">
              <w:rPr>
                <w:rFonts w:ascii="Montserrat" w:hAnsi="Montserrat"/>
                <w:sz w:val="14"/>
                <w:szCs w:val="14"/>
              </w:rPr>
              <w:t>Realizar auditorías de seguridad y evaluaciones regulares por parte de terceros para identificar posibles riesgos y vulnerabilidades.</w:t>
            </w:r>
          </w:p>
        </w:tc>
      </w:tr>
      <w:tr w:rsidR="00B841D4" w:rsidRPr="00876D91" w14:paraId="30CAC9FC" w14:textId="77777777" w:rsidTr="008E12B8">
        <w:trPr>
          <w:jc w:val="center"/>
        </w:trPr>
        <w:tc>
          <w:tcPr>
            <w:cnfStyle w:val="001000000000" w:firstRow="0" w:lastRow="0" w:firstColumn="1" w:lastColumn="0" w:oddVBand="0" w:evenVBand="0" w:oddHBand="0" w:evenHBand="0" w:firstRowFirstColumn="0" w:firstRowLastColumn="0" w:lastRowFirstColumn="0" w:lastRowLastColumn="0"/>
            <w:tcW w:w="2240" w:type="dxa"/>
          </w:tcPr>
          <w:p w14:paraId="68BC7D47" w14:textId="6DBB569D" w:rsidR="00B841D4" w:rsidRPr="00876D91" w:rsidRDefault="00B841D4" w:rsidP="008F3EF0">
            <w:pPr>
              <w:jc w:val="both"/>
              <w:rPr>
                <w:rFonts w:ascii="Montserrat" w:hAnsi="Montserrat"/>
                <w:b w:val="0"/>
                <w:bCs w:val="0"/>
                <w:sz w:val="14"/>
                <w:szCs w:val="14"/>
              </w:rPr>
            </w:pPr>
            <w:r w:rsidRPr="00876D91">
              <w:rPr>
                <w:rFonts w:ascii="Montserrat" w:hAnsi="Montserrat"/>
                <w:b w:val="0"/>
                <w:bCs w:val="0"/>
                <w:sz w:val="14"/>
                <w:szCs w:val="14"/>
              </w:rPr>
              <w:t>Administración de bases de datos</w:t>
            </w:r>
          </w:p>
        </w:tc>
        <w:tc>
          <w:tcPr>
            <w:tcW w:w="2150" w:type="dxa"/>
          </w:tcPr>
          <w:p w14:paraId="221EF5C5" w14:textId="54DE724A" w:rsidR="00B841D4" w:rsidRPr="002675EE" w:rsidRDefault="002675EE" w:rsidP="002675EE">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2675EE">
              <w:rPr>
                <w:rFonts w:ascii="Montserrat" w:hAnsi="Montserrat"/>
                <w:sz w:val="14"/>
                <w:szCs w:val="14"/>
              </w:rPr>
              <w:t>Gestión de recursos</w:t>
            </w:r>
          </w:p>
        </w:tc>
        <w:tc>
          <w:tcPr>
            <w:tcW w:w="4110" w:type="dxa"/>
          </w:tcPr>
          <w:p w14:paraId="5A137A51" w14:textId="77777777" w:rsidR="00B841D4" w:rsidRPr="00F71979" w:rsidRDefault="00DE7143" w:rsidP="00FD44A8">
            <w:pPr>
              <w:pStyle w:val="ListParagraph"/>
              <w:numPr>
                <w:ilvl w:val="0"/>
                <w:numId w:val="51"/>
              </w:numPr>
              <w:ind w:left="31" w:hanging="122"/>
              <w:jc w:val="both"/>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1979">
              <w:rPr>
                <w:rFonts w:ascii="Montserrat" w:hAnsi="Montserrat"/>
                <w:sz w:val="14"/>
                <w:szCs w:val="14"/>
              </w:rPr>
              <w:t>Analizar y optimizar las consultas frecuentes para mejorar la velocidad y el rendimiento de la base de datos.</w:t>
            </w:r>
          </w:p>
          <w:p w14:paraId="18C74C67" w14:textId="1F13DE25" w:rsidR="00B841D4" w:rsidRPr="003A52A7" w:rsidRDefault="00F71979" w:rsidP="00FD44A8">
            <w:pPr>
              <w:pStyle w:val="ListParagraph"/>
              <w:numPr>
                <w:ilvl w:val="0"/>
                <w:numId w:val="51"/>
              </w:numPr>
              <w:ind w:left="31" w:hanging="122"/>
              <w:jc w:val="both"/>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71979">
              <w:rPr>
                <w:rFonts w:ascii="Montserrat" w:hAnsi="Montserrat"/>
                <w:sz w:val="14"/>
                <w:szCs w:val="14"/>
              </w:rPr>
              <w:t>Implementar herramientas de monitorización que supervisen el rendimiento de la base de datos y generen alertas ante anomalías o problemas.</w:t>
            </w:r>
          </w:p>
        </w:tc>
      </w:tr>
      <w:tr w:rsidR="00B841D4" w:rsidRPr="00876D91" w14:paraId="79F7A161" w14:textId="77777777" w:rsidTr="008E12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0" w:type="dxa"/>
          </w:tcPr>
          <w:p w14:paraId="24C7AD37" w14:textId="69B67B92" w:rsidR="00B841D4" w:rsidRPr="00876D91" w:rsidRDefault="008F3EF0" w:rsidP="008F3EF0">
            <w:pPr>
              <w:jc w:val="both"/>
              <w:rPr>
                <w:rFonts w:ascii="Montserrat" w:hAnsi="Montserrat"/>
                <w:b w:val="0"/>
                <w:bCs w:val="0"/>
                <w:sz w:val="14"/>
                <w:szCs w:val="14"/>
              </w:rPr>
            </w:pPr>
            <w:r w:rsidRPr="00876D91">
              <w:rPr>
                <w:rFonts w:ascii="Montserrat" w:hAnsi="Montserrat"/>
                <w:b w:val="0"/>
                <w:bCs w:val="0"/>
                <w:sz w:val="14"/>
                <w:szCs w:val="14"/>
              </w:rPr>
              <w:t>Versionamiento de fuentes de desarrollo</w:t>
            </w:r>
          </w:p>
        </w:tc>
        <w:tc>
          <w:tcPr>
            <w:tcW w:w="2150" w:type="dxa"/>
          </w:tcPr>
          <w:p w14:paraId="1B4CD2ED" w14:textId="5B9E1F6B" w:rsidR="00B841D4" w:rsidRPr="002675EE" w:rsidRDefault="002675EE" w:rsidP="002675EE">
            <w:pPr>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2675EE">
              <w:rPr>
                <w:rFonts w:ascii="Montserrat" w:hAnsi="Montserrat"/>
                <w:sz w:val="14"/>
                <w:szCs w:val="14"/>
              </w:rPr>
              <w:t>Gestión de recursos</w:t>
            </w:r>
          </w:p>
        </w:tc>
        <w:tc>
          <w:tcPr>
            <w:tcW w:w="4110" w:type="dxa"/>
          </w:tcPr>
          <w:p w14:paraId="1A74F85B" w14:textId="77777777" w:rsidR="00B841D4" w:rsidRDefault="000759A5" w:rsidP="00FD44A8">
            <w:pPr>
              <w:pStyle w:val="ListParagraph"/>
              <w:numPr>
                <w:ilvl w:val="0"/>
                <w:numId w:val="51"/>
              </w:numPr>
              <w:ind w:left="31" w:hanging="122"/>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0759A5">
              <w:rPr>
                <w:rFonts w:ascii="Montserrat" w:hAnsi="Montserrat"/>
                <w:sz w:val="14"/>
                <w:szCs w:val="14"/>
              </w:rPr>
              <w:t>Establecer una estructura lógica de repositorios para separar proyectos, componentes y bibliotecas, facilitando la gestión y navegación.</w:t>
            </w:r>
          </w:p>
          <w:p w14:paraId="6D448D8F" w14:textId="1DD5740A" w:rsidR="00B841D4" w:rsidRPr="003A52A7" w:rsidRDefault="0047680F" w:rsidP="00FD44A8">
            <w:pPr>
              <w:pStyle w:val="ListParagraph"/>
              <w:numPr>
                <w:ilvl w:val="0"/>
                <w:numId w:val="51"/>
              </w:numPr>
              <w:ind w:left="31" w:hanging="122"/>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Pr>
                <w:rFonts w:ascii="Montserrat" w:hAnsi="Montserrat"/>
                <w:sz w:val="14"/>
                <w:szCs w:val="14"/>
              </w:rPr>
              <w:t>Ma</w:t>
            </w:r>
            <w:r w:rsidRPr="0047680F">
              <w:rPr>
                <w:rFonts w:ascii="Montserrat" w:hAnsi="Montserrat"/>
                <w:sz w:val="14"/>
                <w:szCs w:val="14"/>
              </w:rPr>
              <w:t>nt</w:t>
            </w:r>
            <w:r>
              <w:rPr>
                <w:rFonts w:ascii="Montserrat" w:hAnsi="Montserrat"/>
                <w:sz w:val="14"/>
                <w:szCs w:val="14"/>
              </w:rPr>
              <w:t>ener</w:t>
            </w:r>
            <w:r w:rsidRPr="0047680F">
              <w:rPr>
                <w:rFonts w:ascii="Montserrat" w:hAnsi="Montserrat"/>
                <w:sz w:val="14"/>
                <w:szCs w:val="14"/>
              </w:rPr>
              <w:t xml:space="preserve"> regularmente los repositorios actualizados, aplicando correcciones de seguridad y actualizaciones de dependencias.</w:t>
            </w:r>
          </w:p>
        </w:tc>
      </w:tr>
      <w:tr w:rsidR="00B841D4" w:rsidRPr="00876D91" w14:paraId="452EACD1" w14:textId="77777777" w:rsidTr="008E12B8">
        <w:trPr>
          <w:jc w:val="center"/>
        </w:trPr>
        <w:tc>
          <w:tcPr>
            <w:cnfStyle w:val="001000000000" w:firstRow="0" w:lastRow="0" w:firstColumn="1" w:lastColumn="0" w:oddVBand="0" w:evenVBand="0" w:oddHBand="0" w:evenHBand="0" w:firstRowFirstColumn="0" w:firstRowLastColumn="0" w:lastRowFirstColumn="0" w:lastRowLastColumn="0"/>
            <w:tcW w:w="2240" w:type="dxa"/>
          </w:tcPr>
          <w:p w14:paraId="6EA2B96B" w14:textId="4A348F06" w:rsidR="00B841D4" w:rsidRPr="00876D91" w:rsidRDefault="008F3EF0" w:rsidP="008F3EF0">
            <w:pPr>
              <w:jc w:val="both"/>
              <w:rPr>
                <w:rFonts w:ascii="Montserrat" w:hAnsi="Montserrat"/>
                <w:b w:val="0"/>
                <w:bCs w:val="0"/>
                <w:sz w:val="14"/>
                <w:szCs w:val="14"/>
              </w:rPr>
            </w:pPr>
            <w:r w:rsidRPr="00876D91">
              <w:rPr>
                <w:rFonts w:ascii="Montserrat" w:hAnsi="Montserrat"/>
                <w:b w:val="0"/>
                <w:bCs w:val="0"/>
                <w:sz w:val="14"/>
                <w:szCs w:val="14"/>
              </w:rPr>
              <w:t>Gestión de proyectos de TI</w:t>
            </w:r>
          </w:p>
        </w:tc>
        <w:tc>
          <w:tcPr>
            <w:tcW w:w="2150" w:type="dxa"/>
          </w:tcPr>
          <w:p w14:paraId="73B03741" w14:textId="454A122A" w:rsidR="00B841D4" w:rsidRPr="002675EE" w:rsidRDefault="002675EE" w:rsidP="002675EE">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2675EE">
              <w:rPr>
                <w:rFonts w:ascii="Montserrat" w:hAnsi="Montserrat"/>
                <w:sz w:val="14"/>
                <w:szCs w:val="14"/>
              </w:rPr>
              <w:t>Gestión de recursos</w:t>
            </w:r>
          </w:p>
        </w:tc>
        <w:tc>
          <w:tcPr>
            <w:tcW w:w="4110" w:type="dxa"/>
          </w:tcPr>
          <w:p w14:paraId="25971013" w14:textId="77777777" w:rsidR="00B841D4" w:rsidRDefault="00D7042D" w:rsidP="00FD44A8">
            <w:pPr>
              <w:pStyle w:val="ListParagraph"/>
              <w:numPr>
                <w:ilvl w:val="0"/>
                <w:numId w:val="51"/>
              </w:numPr>
              <w:ind w:left="31" w:hanging="122"/>
              <w:jc w:val="both"/>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D7042D">
              <w:rPr>
                <w:rFonts w:ascii="Montserrat" w:hAnsi="Montserrat"/>
                <w:sz w:val="14"/>
                <w:szCs w:val="14"/>
              </w:rPr>
              <w:t>Desarrolla</w:t>
            </w:r>
            <w:r>
              <w:rPr>
                <w:rFonts w:ascii="Montserrat" w:hAnsi="Montserrat"/>
                <w:sz w:val="14"/>
                <w:szCs w:val="14"/>
              </w:rPr>
              <w:t>r</w:t>
            </w:r>
            <w:r w:rsidRPr="00D7042D">
              <w:rPr>
                <w:rFonts w:ascii="Montserrat" w:hAnsi="Montserrat"/>
                <w:sz w:val="14"/>
                <w:szCs w:val="14"/>
              </w:rPr>
              <w:t xml:space="preserve"> plan</w:t>
            </w:r>
            <w:r>
              <w:rPr>
                <w:rFonts w:ascii="Montserrat" w:hAnsi="Montserrat"/>
                <w:sz w:val="14"/>
                <w:szCs w:val="14"/>
              </w:rPr>
              <w:t>es</w:t>
            </w:r>
            <w:r w:rsidRPr="00D7042D">
              <w:rPr>
                <w:rFonts w:ascii="Montserrat" w:hAnsi="Montserrat"/>
                <w:sz w:val="14"/>
                <w:szCs w:val="14"/>
              </w:rPr>
              <w:t xml:space="preserve"> detallado</w:t>
            </w:r>
            <w:r>
              <w:rPr>
                <w:rFonts w:ascii="Montserrat" w:hAnsi="Montserrat"/>
                <w:sz w:val="14"/>
                <w:szCs w:val="14"/>
              </w:rPr>
              <w:t>s</w:t>
            </w:r>
            <w:r w:rsidRPr="00D7042D">
              <w:rPr>
                <w:rFonts w:ascii="Montserrat" w:hAnsi="Montserrat"/>
                <w:sz w:val="14"/>
                <w:szCs w:val="14"/>
              </w:rPr>
              <w:t xml:space="preserve"> que incluya hitos, plazos, recursos asignados y responsabilidades, junto con un análisis de riesgos y estrategias de mitigación.</w:t>
            </w:r>
          </w:p>
          <w:p w14:paraId="1FB4A233" w14:textId="77777777" w:rsidR="009F2A03" w:rsidRDefault="009F2A03" w:rsidP="00FD44A8">
            <w:pPr>
              <w:pStyle w:val="ListParagraph"/>
              <w:numPr>
                <w:ilvl w:val="0"/>
                <w:numId w:val="51"/>
              </w:numPr>
              <w:ind w:left="31" w:hanging="122"/>
              <w:jc w:val="both"/>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9F2A03">
              <w:rPr>
                <w:rFonts w:ascii="Montserrat" w:hAnsi="Montserrat"/>
                <w:sz w:val="14"/>
                <w:szCs w:val="14"/>
              </w:rPr>
              <w:t>Identifica y evalúa posibles riesgos para el proyecto y desarrolla planes de contingencia para abordar los problemas que puedan surgir.</w:t>
            </w:r>
          </w:p>
          <w:p w14:paraId="300385B9" w14:textId="77777777" w:rsidR="00757AAB" w:rsidRDefault="00D100B1" w:rsidP="00FD44A8">
            <w:pPr>
              <w:pStyle w:val="ListParagraph"/>
              <w:numPr>
                <w:ilvl w:val="0"/>
                <w:numId w:val="51"/>
              </w:numPr>
              <w:ind w:left="31" w:hanging="122"/>
              <w:jc w:val="both"/>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D100B1">
              <w:rPr>
                <w:rFonts w:ascii="Montserrat" w:hAnsi="Montserrat"/>
                <w:sz w:val="14"/>
                <w:szCs w:val="14"/>
              </w:rPr>
              <w:t>Implementar procesos para gestionar los cambios en el alcance del proyecto, garantizando que los cambios se documenten, evalúen y aprueben adecuadamente.</w:t>
            </w:r>
          </w:p>
          <w:p w14:paraId="3DC3DF9B" w14:textId="77777777" w:rsidR="00101D89" w:rsidRDefault="00101D89" w:rsidP="00FD44A8">
            <w:pPr>
              <w:pStyle w:val="ListParagraph"/>
              <w:numPr>
                <w:ilvl w:val="0"/>
                <w:numId w:val="51"/>
              </w:numPr>
              <w:ind w:left="31" w:hanging="122"/>
              <w:jc w:val="both"/>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101D89">
              <w:rPr>
                <w:rFonts w:ascii="Montserrat" w:hAnsi="Montserrat"/>
                <w:sz w:val="14"/>
                <w:szCs w:val="14"/>
              </w:rPr>
              <w:t>Realiza</w:t>
            </w:r>
            <w:r>
              <w:rPr>
                <w:rFonts w:ascii="Montserrat" w:hAnsi="Montserrat"/>
                <w:sz w:val="14"/>
                <w:szCs w:val="14"/>
              </w:rPr>
              <w:t>r</w:t>
            </w:r>
            <w:r w:rsidRPr="00101D89">
              <w:rPr>
                <w:rFonts w:ascii="Montserrat" w:hAnsi="Montserrat"/>
                <w:sz w:val="14"/>
                <w:szCs w:val="14"/>
              </w:rPr>
              <w:t xml:space="preserve"> una revisión exhaustiva al final del proyecto para analizar lecciones aprendidas, éxitos y áreas de mejora para proyectos futuros.</w:t>
            </w:r>
          </w:p>
          <w:p w14:paraId="4A449C58" w14:textId="5C84ACC0" w:rsidR="00B841D4" w:rsidRPr="003A52A7" w:rsidRDefault="008E54ED" w:rsidP="00FD44A8">
            <w:pPr>
              <w:pStyle w:val="ListParagraph"/>
              <w:numPr>
                <w:ilvl w:val="0"/>
                <w:numId w:val="51"/>
              </w:numPr>
              <w:ind w:left="31" w:hanging="122"/>
              <w:jc w:val="both"/>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8E54ED">
              <w:rPr>
                <w:rFonts w:ascii="Montserrat" w:hAnsi="Montserrat"/>
                <w:sz w:val="14"/>
                <w:szCs w:val="14"/>
              </w:rPr>
              <w:t>Implementar indicadores clave de rendimiento (</w:t>
            </w:r>
            <w:proofErr w:type="spellStart"/>
            <w:r w:rsidRPr="008E54ED">
              <w:rPr>
                <w:rFonts w:ascii="Montserrat" w:hAnsi="Montserrat"/>
                <w:sz w:val="14"/>
                <w:szCs w:val="14"/>
              </w:rPr>
              <w:t>KPIs</w:t>
            </w:r>
            <w:proofErr w:type="spellEnd"/>
            <w:r w:rsidRPr="008E54ED">
              <w:rPr>
                <w:rFonts w:ascii="Montserrat" w:hAnsi="Montserrat"/>
                <w:sz w:val="14"/>
                <w:szCs w:val="14"/>
              </w:rPr>
              <w:t>) para evaluar el progreso y la calidad del proyecto, ajustando el enfoque según los resultados.</w:t>
            </w:r>
          </w:p>
        </w:tc>
      </w:tr>
      <w:tr w:rsidR="008F3EF0" w:rsidRPr="00876D91" w14:paraId="230D1907" w14:textId="77777777" w:rsidTr="008E12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0" w:type="dxa"/>
          </w:tcPr>
          <w:p w14:paraId="75CAE590" w14:textId="4EBFA8C5" w:rsidR="008F3EF0" w:rsidRPr="00876D91" w:rsidRDefault="008F3EF0" w:rsidP="008F3EF0">
            <w:pPr>
              <w:jc w:val="both"/>
              <w:rPr>
                <w:rFonts w:ascii="Montserrat" w:hAnsi="Montserrat"/>
                <w:b w:val="0"/>
                <w:bCs w:val="0"/>
                <w:sz w:val="14"/>
                <w:szCs w:val="14"/>
              </w:rPr>
            </w:pPr>
            <w:r w:rsidRPr="00876D91">
              <w:rPr>
                <w:rFonts w:ascii="Montserrat" w:hAnsi="Montserrat"/>
                <w:b w:val="0"/>
                <w:bCs w:val="0"/>
                <w:sz w:val="14"/>
                <w:szCs w:val="14"/>
              </w:rPr>
              <w:t>Aseguramiento de la calidad del software</w:t>
            </w:r>
          </w:p>
        </w:tc>
        <w:tc>
          <w:tcPr>
            <w:tcW w:w="2150" w:type="dxa"/>
          </w:tcPr>
          <w:p w14:paraId="03D5BF00" w14:textId="64A7C58F" w:rsidR="008F3EF0" w:rsidRPr="002675EE" w:rsidRDefault="002675EE" w:rsidP="002675EE">
            <w:pPr>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2675EE">
              <w:rPr>
                <w:rFonts w:ascii="Montserrat" w:hAnsi="Montserrat"/>
                <w:sz w:val="14"/>
                <w:szCs w:val="14"/>
              </w:rPr>
              <w:t>Gestión de recursos</w:t>
            </w:r>
          </w:p>
        </w:tc>
        <w:tc>
          <w:tcPr>
            <w:tcW w:w="4110" w:type="dxa"/>
          </w:tcPr>
          <w:p w14:paraId="76F040FC" w14:textId="77777777" w:rsidR="008F3EF0" w:rsidRDefault="00921A09" w:rsidP="00FD44A8">
            <w:pPr>
              <w:pStyle w:val="ListParagraph"/>
              <w:numPr>
                <w:ilvl w:val="0"/>
                <w:numId w:val="51"/>
              </w:numPr>
              <w:ind w:left="31" w:hanging="122"/>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921A09">
              <w:rPr>
                <w:rFonts w:ascii="Montserrat" w:hAnsi="Montserrat"/>
                <w:sz w:val="14"/>
                <w:szCs w:val="14"/>
              </w:rPr>
              <w:t>Establecer criterios claros y medibles para la calidad del software, incluyendo estándares de código, rendimiento y funcionalidad.</w:t>
            </w:r>
          </w:p>
          <w:p w14:paraId="7019ECC0" w14:textId="77777777" w:rsidR="00921A09" w:rsidRDefault="00B16542" w:rsidP="00FD44A8">
            <w:pPr>
              <w:pStyle w:val="ListParagraph"/>
              <w:numPr>
                <w:ilvl w:val="0"/>
                <w:numId w:val="51"/>
              </w:numPr>
              <w:ind w:left="31" w:hanging="122"/>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B16542">
              <w:rPr>
                <w:rFonts w:ascii="Montserrat" w:hAnsi="Montserrat"/>
                <w:sz w:val="14"/>
                <w:szCs w:val="14"/>
              </w:rPr>
              <w:t>Realiza</w:t>
            </w:r>
            <w:r w:rsidR="00C40922">
              <w:rPr>
                <w:rFonts w:ascii="Montserrat" w:hAnsi="Montserrat"/>
                <w:sz w:val="14"/>
                <w:szCs w:val="14"/>
              </w:rPr>
              <w:t>r</w:t>
            </w:r>
            <w:r w:rsidRPr="00B16542">
              <w:rPr>
                <w:rFonts w:ascii="Montserrat" w:hAnsi="Montserrat"/>
                <w:sz w:val="14"/>
                <w:szCs w:val="14"/>
              </w:rPr>
              <w:t xml:space="preserve"> pruebas de seguridad para identificar vulnerabilidades y asegurarte de que el software proteja adecuadamente los datos y la información.</w:t>
            </w:r>
          </w:p>
          <w:p w14:paraId="3A0D15E1" w14:textId="54FDB0DC" w:rsidR="008F3EF0" w:rsidRPr="003A52A7" w:rsidRDefault="00493224" w:rsidP="00FD44A8">
            <w:pPr>
              <w:pStyle w:val="ListParagraph"/>
              <w:numPr>
                <w:ilvl w:val="0"/>
                <w:numId w:val="51"/>
              </w:numPr>
              <w:ind w:left="31" w:hanging="122"/>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493224">
              <w:rPr>
                <w:rFonts w:ascii="Montserrat" w:hAnsi="Montserrat"/>
                <w:sz w:val="14"/>
                <w:szCs w:val="14"/>
              </w:rPr>
              <w:t>Definir estándares de codificación consistentes para garantizar la coherencia y la calidad en todo el código.</w:t>
            </w:r>
          </w:p>
        </w:tc>
      </w:tr>
    </w:tbl>
    <w:p w14:paraId="22A7718C" w14:textId="10A97204" w:rsidR="00CC241D" w:rsidRPr="007F06E1" w:rsidRDefault="00CC241D" w:rsidP="00727685">
      <w:pPr>
        <w:pStyle w:val="Caption"/>
        <w:keepNext/>
        <w:jc w:val="center"/>
        <w:rPr>
          <w:rFonts w:ascii="Montserrat" w:hAnsi="Montserrat"/>
          <w:color w:val="000000" w:themeColor="text1"/>
          <w:sz w:val="14"/>
          <w:szCs w:val="14"/>
        </w:rPr>
      </w:pPr>
      <w:bookmarkStart w:id="277" w:name="_Toc157526509"/>
      <w:r w:rsidRPr="007F06E1">
        <w:rPr>
          <w:rFonts w:ascii="Montserrat" w:hAnsi="Montserrat"/>
          <w:color w:val="000000" w:themeColor="text1"/>
          <w:sz w:val="14"/>
          <w:szCs w:val="14"/>
        </w:rPr>
        <w:t xml:space="preserve">Tabla </w:t>
      </w:r>
      <w:r w:rsidR="005B5266">
        <w:rPr>
          <w:rFonts w:ascii="Montserrat" w:hAnsi="Montserrat"/>
          <w:color w:val="000000" w:themeColor="text1"/>
          <w:sz w:val="14"/>
          <w:szCs w:val="14"/>
        </w:rPr>
        <w:fldChar w:fldCharType="begin"/>
      </w:r>
      <w:r w:rsidR="005B5266">
        <w:rPr>
          <w:rFonts w:ascii="Montserrat" w:hAnsi="Montserrat"/>
          <w:color w:val="000000" w:themeColor="text1"/>
          <w:sz w:val="14"/>
          <w:szCs w:val="14"/>
        </w:rPr>
        <w:instrText xml:space="preserve"> SEQ Tabla \* ARABIC </w:instrText>
      </w:r>
      <w:r w:rsidR="005B5266">
        <w:rPr>
          <w:rFonts w:ascii="Montserrat" w:hAnsi="Montserrat"/>
          <w:color w:val="000000" w:themeColor="text1"/>
          <w:sz w:val="14"/>
          <w:szCs w:val="14"/>
        </w:rPr>
        <w:fldChar w:fldCharType="separate"/>
      </w:r>
      <w:r w:rsidR="00996C83">
        <w:rPr>
          <w:rFonts w:ascii="Montserrat" w:hAnsi="Montserrat"/>
          <w:noProof/>
          <w:color w:val="000000" w:themeColor="text1"/>
          <w:sz w:val="14"/>
          <w:szCs w:val="14"/>
        </w:rPr>
        <w:t>57</w:t>
      </w:r>
      <w:r w:rsidR="005B5266">
        <w:rPr>
          <w:rFonts w:ascii="Montserrat" w:hAnsi="Montserrat"/>
          <w:color w:val="000000" w:themeColor="text1"/>
          <w:sz w:val="14"/>
          <w:szCs w:val="14"/>
        </w:rPr>
        <w:fldChar w:fldCharType="end"/>
      </w:r>
      <w:r w:rsidRPr="007F06E1">
        <w:rPr>
          <w:rFonts w:ascii="Montserrat" w:hAnsi="Montserrat"/>
          <w:color w:val="000000" w:themeColor="text1"/>
          <w:sz w:val="14"/>
          <w:szCs w:val="14"/>
        </w:rPr>
        <w:t xml:space="preserve"> </w:t>
      </w:r>
      <w:r w:rsidR="00D9434E" w:rsidRPr="007F06E1">
        <w:rPr>
          <w:rFonts w:ascii="Montserrat" w:hAnsi="Montserrat"/>
          <w:color w:val="000000" w:themeColor="text1"/>
          <w:sz w:val="14"/>
          <w:szCs w:val="14"/>
        </w:rPr>
        <w:t>Acciones en los servicios TI</w:t>
      </w:r>
      <w:bookmarkEnd w:id="277"/>
    </w:p>
    <w:p w14:paraId="5EC852E7" w14:textId="77777777" w:rsidR="00CC241D" w:rsidRPr="00E06E48" w:rsidRDefault="00CC241D" w:rsidP="00CC241D">
      <w:pPr>
        <w:rPr>
          <w:rFonts w:ascii="Montserrat" w:hAnsi="Montserrat"/>
        </w:rPr>
      </w:pPr>
    </w:p>
    <w:p w14:paraId="24919F34" w14:textId="77777777" w:rsidR="006F7F47" w:rsidRDefault="006F7F47" w:rsidP="00C427CA">
      <w:pPr>
        <w:spacing w:line="240" w:lineRule="auto"/>
        <w:rPr>
          <w:rFonts w:ascii="Montserrat" w:hAnsi="Montserrat" w:cs="Arial"/>
          <w:i/>
          <w:color w:val="000000" w:themeColor="text1"/>
          <w:sz w:val="16"/>
          <w:szCs w:val="16"/>
        </w:rPr>
      </w:pPr>
    </w:p>
    <w:p w14:paraId="0A81CAA7" w14:textId="3AF51234" w:rsidR="00CC241D" w:rsidRPr="00137F0F" w:rsidRDefault="009A0F9E" w:rsidP="00FD44A8">
      <w:pPr>
        <w:pStyle w:val="Heading3"/>
        <w:numPr>
          <w:ilvl w:val="1"/>
          <w:numId w:val="61"/>
        </w:numPr>
        <w:ind w:left="426"/>
        <w:rPr>
          <w:rFonts w:ascii="Montserrat" w:hAnsi="Montserrat" w:cs="Arial"/>
          <w:b/>
          <w:color w:val="000000" w:themeColor="text1"/>
          <w:sz w:val="20"/>
          <w:szCs w:val="20"/>
        </w:rPr>
      </w:pPr>
      <w:bookmarkStart w:id="278" w:name="_Toc123713908"/>
      <w:bookmarkStart w:id="279" w:name="_Toc157526117"/>
      <w:r w:rsidRPr="00137F0F">
        <w:rPr>
          <w:rFonts w:ascii="Montserrat" w:hAnsi="Montserrat" w:cs="Arial"/>
          <w:b/>
          <w:color w:val="000000" w:themeColor="text1"/>
          <w:sz w:val="20"/>
          <w:szCs w:val="20"/>
        </w:rPr>
        <w:t>GOBIERNO DE TI</w:t>
      </w:r>
      <w:bookmarkEnd w:id="278"/>
      <w:bookmarkEnd w:id="279"/>
    </w:p>
    <w:p w14:paraId="364A488B" w14:textId="77777777" w:rsidR="003507B0" w:rsidRPr="00137F0F" w:rsidRDefault="003507B0" w:rsidP="005F12E6">
      <w:pPr>
        <w:jc w:val="both"/>
        <w:rPr>
          <w:rFonts w:ascii="Montserrat" w:hAnsi="Montserrat" w:cs="Arial"/>
          <w:sz w:val="20"/>
          <w:szCs w:val="20"/>
        </w:rPr>
      </w:pPr>
    </w:p>
    <w:p w14:paraId="16F7184F" w14:textId="4C3C43F9" w:rsidR="00B76506" w:rsidRPr="00137F0F" w:rsidRDefault="00B76506" w:rsidP="00267809">
      <w:pPr>
        <w:spacing w:line="276" w:lineRule="auto"/>
        <w:jc w:val="both"/>
        <w:rPr>
          <w:rFonts w:ascii="Montserrat" w:hAnsi="Montserrat" w:cs="Arial"/>
          <w:sz w:val="20"/>
          <w:szCs w:val="20"/>
        </w:rPr>
      </w:pPr>
      <w:r w:rsidRPr="00137F0F">
        <w:rPr>
          <w:rFonts w:ascii="Montserrat" w:hAnsi="Montserrat" w:cs="Arial"/>
          <w:sz w:val="20"/>
          <w:szCs w:val="20"/>
        </w:rPr>
        <w:t xml:space="preserve">El proceso de Gestión TI de la institución requiere </w:t>
      </w:r>
      <w:r w:rsidR="004C48B2" w:rsidRPr="00137F0F">
        <w:rPr>
          <w:rFonts w:ascii="Montserrat" w:hAnsi="Montserrat" w:cs="Arial"/>
          <w:sz w:val="20"/>
          <w:szCs w:val="20"/>
        </w:rPr>
        <w:t xml:space="preserve">seguir </w:t>
      </w:r>
      <w:r w:rsidRPr="00137F0F">
        <w:rPr>
          <w:rFonts w:ascii="Montserrat" w:hAnsi="Montserrat" w:cs="Arial"/>
          <w:sz w:val="20"/>
          <w:szCs w:val="20"/>
        </w:rPr>
        <w:t>fortalec</w:t>
      </w:r>
      <w:r w:rsidR="004C48B2" w:rsidRPr="00137F0F">
        <w:rPr>
          <w:rFonts w:ascii="Montserrat" w:hAnsi="Montserrat" w:cs="Arial"/>
          <w:sz w:val="20"/>
          <w:szCs w:val="20"/>
        </w:rPr>
        <w:t>iendo</w:t>
      </w:r>
      <w:r w:rsidRPr="00137F0F">
        <w:rPr>
          <w:rFonts w:ascii="Montserrat" w:hAnsi="Montserrat" w:cs="Arial"/>
          <w:sz w:val="20"/>
          <w:szCs w:val="20"/>
        </w:rPr>
        <w:t xml:space="preserve"> su modelo de TI, </w:t>
      </w:r>
      <w:r w:rsidR="004C48B2" w:rsidRPr="00137F0F">
        <w:rPr>
          <w:rFonts w:ascii="Montserrat" w:hAnsi="Montserrat" w:cs="Arial"/>
          <w:sz w:val="20"/>
          <w:szCs w:val="20"/>
        </w:rPr>
        <w:t xml:space="preserve">tal como se viene realizando, </w:t>
      </w:r>
      <w:r w:rsidRPr="00137F0F">
        <w:rPr>
          <w:rFonts w:ascii="Montserrat" w:hAnsi="Montserrat" w:cs="Arial"/>
          <w:sz w:val="20"/>
          <w:szCs w:val="20"/>
        </w:rPr>
        <w:t>contando con liderazgos o coordinaciones por cada uno de los dominios de TI y los roles y funciones derivadas por equipo de trabajo, tal que permita realizar el direccionamiento y supervisión ejecutiva y además propenda por la alineación, la planeación, organización, entrega de servicios de TI de manera oportuna, continua y segura.</w:t>
      </w:r>
    </w:p>
    <w:p w14:paraId="368D010B" w14:textId="0BF15D70" w:rsidR="008C3DF2" w:rsidRPr="00137F0F" w:rsidRDefault="00267809" w:rsidP="00267809">
      <w:pPr>
        <w:spacing w:line="276" w:lineRule="auto"/>
        <w:rPr>
          <w:rFonts w:ascii="Montserrat" w:hAnsi="Montserrat" w:cs="Arial"/>
          <w:sz w:val="20"/>
          <w:szCs w:val="20"/>
        </w:rPr>
      </w:pPr>
      <w:r w:rsidRPr="00137F0F">
        <w:rPr>
          <w:rFonts w:ascii="Montserrat" w:hAnsi="Montserrat" w:cs="Arial"/>
          <w:sz w:val="20"/>
          <w:szCs w:val="20"/>
        </w:rPr>
        <w:t>A continuación, se entrega una serie de recomendaciones para fortalecer cada uno de los aspectos que afectan el dominio de Gobierno de TI:</w:t>
      </w:r>
    </w:p>
    <w:p w14:paraId="6555CBDC" w14:textId="77777777" w:rsidR="007B0DBD" w:rsidRDefault="007B0DBD" w:rsidP="00374736">
      <w:pPr>
        <w:tabs>
          <w:tab w:val="left" w:pos="2588"/>
        </w:tabs>
        <w:rPr>
          <w:rFonts w:ascii="Montserrat" w:hAnsi="Montserrat"/>
          <w:sz w:val="20"/>
          <w:szCs w:val="20"/>
        </w:rPr>
      </w:pPr>
    </w:p>
    <w:p w14:paraId="74112661" w14:textId="327E3A4D" w:rsidR="00582F0B" w:rsidRPr="00582F0B" w:rsidRDefault="00582F0B" w:rsidP="00FD44A8">
      <w:pPr>
        <w:pStyle w:val="Heading5"/>
        <w:numPr>
          <w:ilvl w:val="3"/>
          <w:numId w:val="61"/>
        </w:numPr>
        <w:ind w:left="709"/>
        <w:rPr>
          <w:rFonts w:ascii="Montserrat" w:hAnsi="Montserrat" w:cs="Arial"/>
          <w:b/>
          <w:color w:val="000000" w:themeColor="text1"/>
          <w:sz w:val="20"/>
          <w:szCs w:val="20"/>
        </w:rPr>
      </w:pPr>
      <w:bookmarkStart w:id="280" w:name="_Toc157526118"/>
      <w:r w:rsidRPr="00582F0B">
        <w:rPr>
          <w:rFonts w:ascii="Montserrat" w:hAnsi="Montserrat" w:cs="Arial"/>
          <w:b/>
          <w:color w:val="000000" w:themeColor="text1"/>
          <w:sz w:val="20"/>
          <w:szCs w:val="20"/>
        </w:rPr>
        <w:t>Alineación estratégica de TI con los objetivos de la Institución</w:t>
      </w:r>
      <w:bookmarkEnd w:id="280"/>
    </w:p>
    <w:p w14:paraId="7F85D89A" w14:textId="77777777" w:rsidR="00374736" w:rsidRDefault="00374736" w:rsidP="006A2530">
      <w:pPr>
        <w:spacing w:line="276" w:lineRule="auto"/>
        <w:jc w:val="both"/>
        <w:rPr>
          <w:rFonts w:ascii="Montserrat" w:eastAsia="Times New Roman" w:hAnsi="Montserrat" w:cs="Arial"/>
          <w:sz w:val="20"/>
          <w:szCs w:val="20"/>
          <w:lang w:eastAsia="es-CO"/>
        </w:rPr>
      </w:pPr>
    </w:p>
    <w:p w14:paraId="2FF654D1" w14:textId="61E73FC2" w:rsidR="006A2530" w:rsidRPr="006A2530" w:rsidRDefault="006A2530" w:rsidP="006A2530">
      <w:pPr>
        <w:spacing w:line="276" w:lineRule="auto"/>
        <w:jc w:val="both"/>
        <w:rPr>
          <w:rFonts w:ascii="Montserrat" w:eastAsia="Times New Roman" w:hAnsi="Montserrat" w:cs="Arial"/>
          <w:sz w:val="20"/>
          <w:szCs w:val="20"/>
          <w:lang w:eastAsia="es-CO"/>
        </w:rPr>
      </w:pPr>
      <w:r>
        <w:rPr>
          <w:rFonts w:ascii="Montserrat" w:eastAsia="Times New Roman" w:hAnsi="Montserrat" w:cs="Arial"/>
          <w:sz w:val="20"/>
          <w:szCs w:val="20"/>
          <w:lang w:eastAsia="es-CO"/>
        </w:rPr>
        <w:t>E</w:t>
      </w:r>
      <w:r w:rsidRPr="006A2530">
        <w:rPr>
          <w:rFonts w:ascii="Montserrat" w:eastAsia="Times New Roman" w:hAnsi="Montserrat" w:cs="Arial"/>
          <w:sz w:val="20"/>
          <w:szCs w:val="20"/>
          <w:lang w:eastAsia="es-CO"/>
        </w:rPr>
        <w:t>n una perspectiva ge</w:t>
      </w:r>
      <w:r>
        <w:rPr>
          <w:rFonts w:ascii="Montserrat" w:eastAsia="Times New Roman" w:hAnsi="Montserrat" w:cs="Arial"/>
          <w:sz w:val="20"/>
          <w:szCs w:val="20"/>
          <w:lang w:eastAsia="es-CO"/>
        </w:rPr>
        <w:t>neral</w:t>
      </w:r>
      <w:r w:rsidRPr="006A2530">
        <w:rPr>
          <w:rFonts w:ascii="Montserrat" w:eastAsia="Times New Roman" w:hAnsi="Montserrat" w:cs="Arial"/>
          <w:sz w:val="20"/>
          <w:szCs w:val="20"/>
          <w:lang w:eastAsia="es-CO"/>
        </w:rPr>
        <w:t xml:space="preserve">, la dirección del proceso de gestión de Tecnologías de la Información (TI) se mantendrá firmemente enfocada en su objetivo primordial: la alineación estratégica con los objetivos delineados en el Plan Estratégico de Desarrollo (PED) de la institución. Este enfoque estratégico se posiciona como un elemento fundamental para garantizar el éxito y el impacto positivo de las actividades tecnológicas en la </w:t>
      </w:r>
      <w:r>
        <w:rPr>
          <w:rFonts w:ascii="Montserrat" w:eastAsia="Times New Roman" w:hAnsi="Montserrat" w:cs="Arial"/>
          <w:sz w:val="20"/>
          <w:szCs w:val="20"/>
          <w:lang w:eastAsia="es-CO"/>
        </w:rPr>
        <w:t>institución</w:t>
      </w:r>
      <w:r w:rsidRPr="006A2530">
        <w:rPr>
          <w:rFonts w:ascii="Montserrat" w:eastAsia="Times New Roman" w:hAnsi="Montserrat" w:cs="Arial"/>
          <w:sz w:val="20"/>
          <w:szCs w:val="20"/>
          <w:lang w:eastAsia="es-CO"/>
        </w:rPr>
        <w:t>.</w:t>
      </w:r>
    </w:p>
    <w:p w14:paraId="1820ACC5" w14:textId="77777777" w:rsidR="006A2530" w:rsidRPr="006A2530" w:rsidRDefault="006A2530" w:rsidP="006A2530">
      <w:pPr>
        <w:spacing w:line="276" w:lineRule="auto"/>
        <w:jc w:val="both"/>
        <w:rPr>
          <w:rFonts w:ascii="Montserrat" w:eastAsia="Times New Roman" w:hAnsi="Montserrat" w:cs="Arial"/>
          <w:sz w:val="20"/>
          <w:szCs w:val="20"/>
          <w:lang w:eastAsia="es-CO"/>
        </w:rPr>
      </w:pPr>
      <w:r w:rsidRPr="006A2530">
        <w:rPr>
          <w:rFonts w:ascii="Montserrat" w:eastAsia="Times New Roman" w:hAnsi="Montserrat" w:cs="Arial"/>
          <w:sz w:val="20"/>
          <w:szCs w:val="20"/>
          <w:lang w:eastAsia="es-CO"/>
        </w:rPr>
        <w:t>En este sentido, la gestión TI se aboca a un papel proactivo de enlace entre la tecnología y la consecución de los objetivos más amplios trazados en el PED. Esta vinculación estratégica implica una constante evaluación y ajuste de las iniciativas y acciones tecnológicas para asegurarse de que estén directamente alineadas con las metas y prioridades estratégicas.</w:t>
      </w:r>
    </w:p>
    <w:p w14:paraId="3890C90C" w14:textId="77777777" w:rsidR="006A2530" w:rsidRDefault="006A2530" w:rsidP="006A2530">
      <w:pPr>
        <w:spacing w:line="276" w:lineRule="auto"/>
        <w:jc w:val="both"/>
        <w:rPr>
          <w:rFonts w:ascii="Montserrat" w:eastAsia="Times New Roman" w:hAnsi="Montserrat" w:cs="Arial"/>
          <w:sz w:val="20"/>
          <w:szCs w:val="20"/>
          <w:lang w:eastAsia="es-CO"/>
        </w:rPr>
      </w:pPr>
      <w:r w:rsidRPr="006A2530">
        <w:rPr>
          <w:rFonts w:ascii="Montserrat" w:eastAsia="Times New Roman" w:hAnsi="Montserrat" w:cs="Arial"/>
          <w:sz w:val="20"/>
          <w:szCs w:val="20"/>
          <w:lang w:eastAsia="es-CO"/>
        </w:rPr>
        <w:t>La estructuración y ejecución del proceso de gestión TI se rige por los siguientes aspectos gerenciales clave:</w:t>
      </w:r>
    </w:p>
    <w:p w14:paraId="0787EBE1" w14:textId="149D9B67" w:rsidR="00AA50E8" w:rsidRPr="006A2530" w:rsidRDefault="00AA50E8" w:rsidP="006A2530">
      <w:pPr>
        <w:spacing w:line="276" w:lineRule="auto"/>
        <w:jc w:val="both"/>
        <w:rPr>
          <w:rFonts w:ascii="Montserrat" w:eastAsia="Times New Roman" w:hAnsi="Montserrat" w:cs="Arial"/>
          <w:sz w:val="20"/>
          <w:szCs w:val="20"/>
          <w:lang w:eastAsia="es-CO"/>
        </w:rPr>
      </w:pPr>
      <w:r>
        <w:rPr>
          <w:rFonts w:ascii="Montserrat" w:eastAsia="Times New Roman" w:hAnsi="Montserrat" w:cs="Arial"/>
          <w:sz w:val="20"/>
          <w:szCs w:val="20"/>
          <w:lang w:eastAsia="es-CO"/>
        </w:rPr>
        <w:t>Lo anterior detalla cada una de las aristas, que se tienen en cuenta al momento de realizar la alineación estratégica con los objetivos de la institución.</w:t>
      </w:r>
    </w:p>
    <w:p w14:paraId="2CB5945C" w14:textId="77777777" w:rsidR="00994952" w:rsidRDefault="00994952" w:rsidP="00CC241D">
      <w:pPr>
        <w:rPr>
          <w:rFonts w:ascii="Montserrat" w:hAnsi="Montserrat"/>
          <w:sz w:val="20"/>
          <w:szCs w:val="20"/>
        </w:rPr>
      </w:pPr>
    </w:p>
    <w:p w14:paraId="7A569A51" w14:textId="77777777" w:rsidR="007A281A" w:rsidRDefault="007A281A" w:rsidP="007A281A">
      <w:pPr>
        <w:spacing w:line="276" w:lineRule="auto"/>
        <w:jc w:val="both"/>
        <w:rPr>
          <w:rFonts w:ascii="Montserrat" w:eastAsia="Times New Roman" w:hAnsi="Montserrat" w:cs="Arial"/>
          <w:sz w:val="20"/>
          <w:szCs w:val="20"/>
          <w:lang w:eastAsia="es-CO"/>
        </w:rPr>
      </w:pPr>
    </w:p>
    <w:p w14:paraId="5A0B277C" w14:textId="1BFB9117" w:rsidR="00582F0B" w:rsidRPr="00582F0B" w:rsidRDefault="00582F0B" w:rsidP="007A281A">
      <w:pPr>
        <w:pStyle w:val="Heading5"/>
        <w:numPr>
          <w:ilvl w:val="3"/>
          <w:numId w:val="61"/>
        </w:numPr>
        <w:ind w:left="709"/>
        <w:rPr>
          <w:rFonts w:ascii="Montserrat" w:hAnsi="Montserrat" w:cs="Arial"/>
          <w:b/>
          <w:color w:val="000000" w:themeColor="text1"/>
          <w:sz w:val="20"/>
          <w:szCs w:val="20"/>
        </w:rPr>
      </w:pPr>
      <w:bookmarkStart w:id="281" w:name="_Toc157526119"/>
      <w:r>
        <w:rPr>
          <w:rFonts w:ascii="Montserrat" w:hAnsi="Montserrat" w:cs="Arial"/>
          <w:b/>
          <w:color w:val="000000" w:themeColor="text1"/>
          <w:sz w:val="20"/>
          <w:szCs w:val="20"/>
        </w:rPr>
        <w:t>Administración de Riesgo</w:t>
      </w:r>
      <w:bookmarkEnd w:id="281"/>
      <w:r>
        <w:rPr>
          <w:rFonts w:ascii="Montserrat" w:hAnsi="Montserrat" w:cs="Arial"/>
          <w:b/>
          <w:color w:val="000000" w:themeColor="text1"/>
          <w:sz w:val="20"/>
          <w:szCs w:val="20"/>
        </w:rPr>
        <w:t xml:space="preserve"> </w:t>
      </w:r>
    </w:p>
    <w:p w14:paraId="51C3AD46" w14:textId="77777777" w:rsidR="00582F0B" w:rsidRDefault="00582F0B" w:rsidP="00744901">
      <w:pPr>
        <w:spacing w:line="276" w:lineRule="auto"/>
        <w:jc w:val="both"/>
        <w:rPr>
          <w:rFonts w:ascii="Montserrat" w:hAnsi="Montserrat"/>
          <w:sz w:val="20"/>
          <w:szCs w:val="20"/>
        </w:rPr>
      </w:pPr>
    </w:p>
    <w:p w14:paraId="25AF5A8D" w14:textId="0674F925" w:rsidR="004C28EF" w:rsidRDefault="004C28EF" w:rsidP="00744901">
      <w:pPr>
        <w:spacing w:line="276" w:lineRule="auto"/>
        <w:jc w:val="both"/>
        <w:rPr>
          <w:rFonts w:ascii="Montserrat" w:hAnsi="Montserrat"/>
          <w:sz w:val="20"/>
          <w:szCs w:val="20"/>
        </w:rPr>
      </w:pPr>
      <w:r w:rsidRPr="004C28EF">
        <w:rPr>
          <w:rFonts w:ascii="Montserrat" w:hAnsi="Montserrat"/>
          <w:sz w:val="20"/>
          <w:szCs w:val="20"/>
        </w:rPr>
        <w:t>En la actualidad, el proceso de Gestión de Tecnologías de la Información (TI) ha adoptado un enfoque riguroso en la gestión de riesgos a través de diversos métodos y herramientas. Uno de los enfoques principales es la utilización de una matriz institucional, un informe de gestión y una lista de evaluación de controles. Estos elementos forman parte de un análisis exhaustivo de los riesgos que el proceso enfrenta, permitiendo implementar medidas para mitigar, eliminar o transferir dichos riesgos.</w:t>
      </w:r>
    </w:p>
    <w:p w14:paraId="514572AC" w14:textId="77777777" w:rsidR="007D0D00" w:rsidRPr="007D0D00" w:rsidRDefault="007D0D00" w:rsidP="007D0D00">
      <w:pPr>
        <w:spacing w:line="276" w:lineRule="auto"/>
        <w:jc w:val="both"/>
        <w:rPr>
          <w:rFonts w:ascii="Montserrat" w:hAnsi="Montserrat"/>
          <w:sz w:val="20"/>
          <w:szCs w:val="20"/>
        </w:rPr>
      </w:pPr>
      <w:r w:rsidRPr="007D0D00">
        <w:rPr>
          <w:rFonts w:ascii="Montserrat" w:hAnsi="Montserrat"/>
          <w:sz w:val="20"/>
          <w:szCs w:val="20"/>
        </w:rPr>
        <w:t>Este proceso de gestión de riesgos implica la identificación y catalogación de activos bajo la administración del Proceso de Gestión TI. En el marco del presente plan de acción, se plantea la necesidad de llevar a cabo una identificación exhaustiva con el propósito de validar varios aspectos críticos:</w:t>
      </w:r>
    </w:p>
    <w:p w14:paraId="4AD88DA7" w14:textId="0CE1E61C" w:rsidR="00DA7680" w:rsidRPr="00DA7680" w:rsidRDefault="00DA7680" w:rsidP="00FD44A8">
      <w:pPr>
        <w:pStyle w:val="ListParagraph"/>
        <w:numPr>
          <w:ilvl w:val="0"/>
          <w:numId w:val="89"/>
        </w:numPr>
        <w:spacing w:line="276" w:lineRule="auto"/>
        <w:jc w:val="both"/>
        <w:rPr>
          <w:rFonts w:ascii="Montserrat" w:hAnsi="Montserrat"/>
          <w:sz w:val="20"/>
          <w:szCs w:val="20"/>
        </w:rPr>
      </w:pPr>
      <w:r w:rsidRPr="00DA7680">
        <w:rPr>
          <w:rFonts w:ascii="Montserrat" w:hAnsi="Montserrat"/>
          <w:sz w:val="20"/>
          <w:szCs w:val="20"/>
        </w:rPr>
        <w:t xml:space="preserve">Los servicios que se pueden prestar gracias a aquellos datos, y los servicios que se necesitan para poder gestionar dichos datos. </w:t>
      </w:r>
    </w:p>
    <w:p w14:paraId="0D6B237C" w14:textId="77777777" w:rsidR="00DA7680" w:rsidRDefault="00DA7680" w:rsidP="00FD44A8">
      <w:pPr>
        <w:pStyle w:val="ListParagraph"/>
        <w:numPr>
          <w:ilvl w:val="0"/>
          <w:numId w:val="89"/>
        </w:numPr>
        <w:spacing w:line="276" w:lineRule="auto"/>
        <w:jc w:val="both"/>
        <w:rPr>
          <w:rFonts w:ascii="Montserrat" w:hAnsi="Montserrat"/>
          <w:sz w:val="20"/>
          <w:szCs w:val="20"/>
        </w:rPr>
      </w:pPr>
      <w:r w:rsidRPr="00DA7680">
        <w:rPr>
          <w:rFonts w:ascii="Montserrat" w:hAnsi="Montserrat"/>
          <w:sz w:val="20"/>
          <w:szCs w:val="20"/>
        </w:rPr>
        <w:t>Las instalaciones, incluidas las que acogen equipos informáticos y de comunicaciones.</w:t>
      </w:r>
    </w:p>
    <w:p w14:paraId="7D1EC1E3" w14:textId="77777777" w:rsidR="00DA7680" w:rsidRDefault="00DA7680" w:rsidP="00FD44A8">
      <w:pPr>
        <w:pStyle w:val="ListParagraph"/>
        <w:numPr>
          <w:ilvl w:val="0"/>
          <w:numId w:val="89"/>
        </w:numPr>
        <w:spacing w:line="276" w:lineRule="auto"/>
        <w:jc w:val="both"/>
        <w:rPr>
          <w:rFonts w:ascii="Montserrat" w:hAnsi="Montserrat"/>
          <w:sz w:val="20"/>
          <w:szCs w:val="20"/>
        </w:rPr>
      </w:pPr>
      <w:r w:rsidRPr="00DA7680">
        <w:rPr>
          <w:rFonts w:ascii="Montserrat" w:hAnsi="Montserrat"/>
          <w:sz w:val="20"/>
          <w:szCs w:val="20"/>
        </w:rPr>
        <w:t>Las personas que explotan u operan todos los elementos anteriormente citados.</w:t>
      </w:r>
    </w:p>
    <w:p w14:paraId="24A4A7B2" w14:textId="77777777" w:rsidR="00DA7680" w:rsidRDefault="00DA7680" w:rsidP="00FD44A8">
      <w:pPr>
        <w:pStyle w:val="ListParagraph"/>
        <w:numPr>
          <w:ilvl w:val="0"/>
          <w:numId w:val="89"/>
        </w:numPr>
        <w:spacing w:line="276" w:lineRule="auto"/>
        <w:jc w:val="both"/>
        <w:rPr>
          <w:rFonts w:ascii="Montserrat" w:hAnsi="Montserrat"/>
          <w:sz w:val="20"/>
          <w:szCs w:val="20"/>
        </w:rPr>
      </w:pPr>
      <w:r w:rsidRPr="00DA7680">
        <w:rPr>
          <w:rFonts w:ascii="Montserrat" w:hAnsi="Montserrat"/>
          <w:sz w:val="20"/>
          <w:szCs w:val="20"/>
        </w:rPr>
        <w:t>Las aplicaciones informáticas (software) que permiten manejar los datos.</w:t>
      </w:r>
    </w:p>
    <w:p w14:paraId="2144BBB1" w14:textId="77777777" w:rsidR="00DA7680" w:rsidRDefault="00DA7680" w:rsidP="00FD44A8">
      <w:pPr>
        <w:pStyle w:val="ListParagraph"/>
        <w:numPr>
          <w:ilvl w:val="0"/>
          <w:numId w:val="89"/>
        </w:numPr>
        <w:spacing w:line="276" w:lineRule="auto"/>
        <w:jc w:val="both"/>
        <w:rPr>
          <w:rFonts w:ascii="Montserrat" w:hAnsi="Montserrat"/>
          <w:sz w:val="20"/>
          <w:szCs w:val="20"/>
        </w:rPr>
      </w:pPr>
      <w:r w:rsidRPr="00DA7680">
        <w:rPr>
          <w:rFonts w:ascii="Montserrat" w:hAnsi="Montserrat"/>
          <w:sz w:val="20"/>
          <w:szCs w:val="20"/>
        </w:rPr>
        <w:t>Los equipos informáticos (hardware) y que permiten hospedar datos, aplicaciones y servicios.</w:t>
      </w:r>
    </w:p>
    <w:p w14:paraId="4F578B7C" w14:textId="77777777" w:rsidR="00DA7680" w:rsidRDefault="00DA7680" w:rsidP="00FD44A8">
      <w:pPr>
        <w:pStyle w:val="ListParagraph"/>
        <w:numPr>
          <w:ilvl w:val="0"/>
          <w:numId w:val="89"/>
        </w:numPr>
        <w:spacing w:line="276" w:lineRule="auto"/>
        <w:jc w:val="both"/>
        <w:rPr>
          <w:rFonts w:ascii="Montserrat" w:hAnsi="Montserrat"/>
          <w:sz w:val="20"/>
          <w:szCs w:val="20"/>
        </w:rPr>
      </w:pPr>
      <w:r w:rsidRPr="00DA7680">
        <w:rPr>
          <w:rFonts w:ascii="Montserrat" w:hAnsi="Montserrat"/>
          <w:sz w:val="20"/>
          <w:szCs w:val="20"/>
        </w:rPr>
        <w:t>Los soportes de información que son dispositivos de almacenamiento de datos.</w:t>
      </w:r>
    </w:p>
    <w:p w14:paraId="2F0867DD" w14:textId="77777777" w:rsidR="00DA7680" w:rsidRDefault="00DA7680" w:rsidP="00FD44A8">
      <w:pPr>
        <w:pStyle w:val="ListParagraph"/>
        <w:numPr>
          <w:ilvl w:val="0"/>
          <w:numId w:val="89"/>
        </w:numPr>
        <w:spacing w:line="276" w:lineRule="auto"/>
        <w:jc w:val="both"/>
        <w:rPr>
          <w:rFonts w:ascii="Montserrat" w:hAnsi="Montserrat"/>
          <w:sz w:val="20"/>
          <w:szCs w:val="20"/>
        </w:rPr>
      </w:pPr>
      <w:r w:rsidRPr="00DA7680">
        <w:rPr>
          <w:rFonts w:ascii="Montserrat" w:hAnsi="Montserrat"/>
          <w:sz w:val="20"/>
          <w:szCs w:val="20"/>
        </w:rPr>
        <w:t>El equipamiento auxiliar que complementa el material informático.</w:t>
      </w:r>
    </w:p>
    <w:p w14:paraId="49F3F71D" w14:textId="11B3852A" w:rsidR="0055210B" w:rsidRPr="00DA7680" w:rsidRDefault="00DA7680" w:rsidP="00FD44A8">
      <w:pPr>
        <w:pStyle w:val="ListParagraph"/>
        <w:numPr>
          <w:ilvl w:val="0"/>
          <w:numId w:val="89"/>
        </w:numPr>
        <w:spacing w:line="276" w:lineRule="auto"/>
        <w:jc w:val="both"/>
        <w:rPr>
          <w:rFonts w:ascii="Montserrat" w:hAnsi="Montserrat"/>
          <w:sz w:val="20"/>
          <w:szCs w:val="20"/>
        </w:rPr>
      </w:pPr>
      <w:r w:rsidRPr="00DA7680">
        <w:rPr>
          <w:rFonts w:ascii="Montserrat" w:hAnsi="Montserrat"/>
          <w:sz w:val="20"/>
          <w:szCs w:val="20"/>
        </w:rPr>
        <w:t>Las redes de comunicaciones que permiten intercambiar datos.</w:t>
      </w:r>
    </w:p>
    <w:p w14:paraId="3539FC3C" w14:textId="0EA47B1C" w:rsidR="00D8131C" w:rsidRDefault="00D8131C" w:rsidP="00744901">
      <w:pPr>
        <w:spacing w:line="276" w:lineRule="auto"/>
        <w:jc w:val="both"/>
        <w:rPr>
          <w:rFonts w:ascii="Montserrat" w:hAnsi="Montserrat"/>
          <w:sz w:val="20"/>
          <w:szCs w:val="20"/>
        </w:rPr>
      </w:pPr>
      <w:r w:rsidRPr="00D8131C">
        <w:rPr>
          <w:rFonts w:ascii="Montserrat" w:hAnsi="Montserrat"/>
          <w:sz w:val="20"/>
          <w:szCs w:val="20"/>
        </w:rPr>
        <w:t>Esta clasificación de activos no solo brinda un panorama completo de los elementos administrados por el proceso de Gestión TI, sino que también establece una base sólida para el tratamiento de la información. Al estar arraigado en la seguridad de la información, el proceso de Gestión TI se sustenta en tres pilares fundamentales:</w:t>
      </w:r>
    </w:p>
    <w:p w14:paraId="44F77BE6" w14:textId="77777777" w:rsidR="0091628C" w:rsidRPr="0091628C" w:rsidRDefault="0091628C" w:rsidP="00FD44A8">
      <w:pPr>
        <w:pStyle w:val="ListParagraph"/>
        <w:numPr>
          <w:ilvl w:val="0"/>
          <w:numId w:val="89"/>
        </w:numPr>
        <w:spacing w:line="276" w:lineRule="auto"/>
        <w:jc w:val="both"/>
        <w:rPr>
          <w:rFonts w:ascii="Montserrat" w:hAnsi="Montserrat"/>
          <w:sz w:val="20"/>
          <w:szCs w:val="20"/>
        </w:rPr>
      </w:pPr>
      <w:r w:rsidRPr="0091628C">
        <w:rPr>
          <w:rFonts w:ascii="Montserrat" w:hAnsi="Montserrat"/>
          <w:sz w:val="20"/>
          <w:szCs w:val="20"/>
        </w:rPr>
        <w:t>Disponibilidad: Garantizar que los servicios y activos estén disponibles cuando se necesiten, minimizando interrupciones no planificadas.</w:t>
      </w:r>
    </w:p>
    <w:p w14:paraId="65590410" w14:textId="77777777" w:rsidR="0091628C" w:rsidRPr="0091628C" w:rsidRDefault="0091628C" w:rsidP="00FD44A8">
      <w:pPr>
        <w:pStyle w:val="ListParagraph"/>
        <w:numPr>
          <w:ilvl w:val="0"/>
          <w:numId w:val="89"/>
        </w:numPr>
        <w:spacing w:line="276" w:lineRule="auto"/>
        <w:jc w:val="both"/>
        <w:rPr>
          <w:rFonts w:ascii="Montserrat" w:hAnsi="Montserrat"/>
          <w:sz w:val="20"/>
          <w:szCs w:val="20"/>
        </w:rPr>
      </w:pPr>
      <w:r w:rsidRPr="0091628C">
        <w:rPr>
          <w:rFonts w:ascii="Montserrat" w:hAnsi="Montserrat"/>
          <w:sz w:val="20"/>
          <w:szCs w:val="20"/>
        </w:rPr>
        <w:t>Integridad: Asegurar la precisión y confiabilidad de los datos y la información, evitando alteraciones no autorizadas.</w:t>
      </w:r>
    </w:p>
    <w:p w14:paraId="22FDCE07" w14:textId="77777777" w:rsidR="0091628C" w:rsidRPr="0091628C" w:rsidRDefault="0091628C" w:rsidP="00FD44A8">
      <w:pPr>
        <w:pStyle w:val="ListParagraph"/>
        <w:numPr>
          <w:ilvl w:val="0"/>
          <w:numId w:val="89"/>
        </w:numPr>
        <w:spacing w:line="276" w:lineRule="auto"/>
        <w:jc w:val="both"/>
        <w:rPr>
          <w:rFonts w:ascii="Montserrat" w:hAnsi="Montserrat"/>
          <w:sz w:val="20"/>
          <w:szCs w:val="20"/>
        </w:rPr>
      </w:pPr>
      <w:r w:rsidRPr="0091628C">
        <w:rPr>
          <w:rFonts w:ascii="Montserrat" w:hAnsi="Montserrat"/>
          <w:sz w:val="20"/>
          <w:szCs w:val="20"/>
        </w:rPr>
        <w:t>Confidencialidad: Preservar la confidencialidad de la información sensible, evitando el acceso no autorizado y la divulgación indebida.</w:t>
      </w:r>
    </w:p>
    <w:p w14:paraId="42DC3CF1" w14:textId="5406F185" w:rsidR="00396AC9" w:rsidRDefault="00396AC9" w:rsidP="00907EE4">
      <w:pPr>
        <w:spacing w:line="276" w:lineRule="auto"/>
        <w:jc w:val="both"/>
        <w:rPr>
          <w:rFonts w:ascii="Montserrat" w:hAnsi="Montserrat"/>
          <w:sz w:val="20"/>
          <w:szCs w:val="20"/>
        </w:rPr>
      </w:pPr>
      <w:r>
        <w:rPr>
          <w:rFonts w:ascii="Montserrat" w:hAnsi="Montserrat"/>
          <w:sz w:val="20"/>
          <w:szCs w:val="20"/>
        </w:rPr>
        <w:t>La valoración resultant</w:t>
      </w:r>
      <w:r w:rsidR="001758C8">
        <w:rPr>
          <w:rFonts w:ascii="Montserrat" w:hAnsi="Montserrat"/>
          <w:sz w:val="20"/>
          <w:szCs w:val="20"/>
        </w:rPr>
        <w:t xml:space="preserve">e los tres factores </w:t>
      </w:r>
      <w:r w:rsidR="006E5E2E">
        <w:rPr>
          <w:rFonts w:ascii="Montserrat" w:hAnsi="Montserrat"/>
          <w:sz w:val="20"/>
          <w:szCs w:val="20"/>
        </w:rPr>
        <w:t>generará</w:t>
      </w:r>
      <w:r w:rsidR="001758C8">
        <w:rPr>
          <w:rFonts w:ascii="Montserrat" w:hAnsi="Montserrat"/>
          <w:sz w:val="20"/>
          <w:szCs w:val="20"/>
        </w:rPr>
        <w:t xml:space="preserve"> una categorizaci</w:t>
      </w:r>
      <w:r w:rsidR="00FB5806">
        <w:rPr>
          <w:rFonts w:ascii="Montserrat" w:hAnsi="Montserrat"/>
          <w:sz w:val="20"/>
          <w:szCs w:val="20"/>
        </w:rPr>
        <w:t>ón</w:t>
      </w:r>
      <w:r w:rsidR="006E5E2E">
        <w:rPr>
          <w:rFonts w:ascii="Montserrat" w:hAnsi="Montserrat"/>
          <w:sz w:val="20"/>
          <w:szCs w:val="20"/>
        </w:rPr>
        <w:t xml:space="preserve">, que permitirá identificar de manera </w:t>
      </w:r>
      <w:r w:rsidR="000D1E83">
        <w:rPr>
          <w:rFonts w:ascii="Montserrat" w:hAnsi="Montserrat"/>
          <w:sz w:val="20"/>
          <w:szCs w:val="20"/>
        </w:rPr>
        <w:t>más</w:t>
      </w:r>
      <w:r w:rsidR="006E5E2E">
        <w:rPr>
          <w:rFonts w:ascii="Montserrat" w:hAnsi="Montserrat"/>
          <w:sz w:val="20"/>
          <w:szCs w:val="20"/>
        </w:rPr>
        <w:t xml:space="preserve"> objetiva el activo de información que es administrado por el proceso de Gestión TI.</w:t>
      </w:r>
    </w:p>
    <w:p w14:paraId="79DC1D67" w14:textId="23451842" w:rsidR="0040579C" w:rsidRDefault="006E5E2E" w:rsidP="009B0CE8">
      <w:pPr>
        <w:spacing w:line="276" w:lineRule="auto"/>
        <w:jc w:val="both"/>
        <w:rPr>
          <w:rFonts w:ascii="Montserrat" w:hAnsi="Montserrat"/>
          <w:sz w:val="20"/>
          <w:szCs w:val="20"/>
        </w:rPr>
      </w:pPr>
      <w:r w:rsidRPr="006E5E2E">
        <w:rPr>
          <w:rFonts w:ascii="Montserrat" w:hAnsi="Montserrat"/>
          <w:sz w:val="20"/>
          <w:szCs w:val="20"/>
        </w:rPr>
        <w:t xml:space="preserve">Para elevar aún más la eficacia de este proceso, se pretende alinear la matriz de riesgos con marcos de trabajo y buenas prácticas en seguridad de la información. Esto permitirá evaluar los riesgos de manera más contextualizada y basada en estándares reconocidos, fortaleciendo así la resiliencia de la </w:t>
      </w:r>
      <w:r>
        <w:rPr>
          <w:rFonts w:ascii="Montserrat" w:hAnsi="Montserrat"/>
          <w:sz w:val="20"/>
          <w:szCs w:val="20"/>
        </w:rPr>
        <w:t>institución</w:t>
      </w:r>
      <w:r w:rsidRPr="006E5E2E">
        <w:rPr>
          <w:rFonts w:ascii="Montserrat" w:hAnsi="Montserrat"/>
          <w:sz w:val="20"/>
          <w:szCs w:val="20"/>
        </w:rPr>
        <w:t xml:space="preserve"> ante amenazas potenciales</w:t>
      </w:r>
      <w:r>
        <w:rPr>
          <w:rFonts w:ascii="Montserrat" w:hAnsi="Montserrat"/>
          <w:sz w:val="20"/>
          <w:szCs w:val="20"/>
        </w:rPr>
        <w:t xml:space="preserve"> de Tecnología de la </w:t>
      </w:r>
      <w:r w:rsidR="006D4847">
        <w:rPr>
          <w:rFonts w:ascii="Montserrat" w:hAnsi="Montserrat"/>
          <w:sz w:val="20"/>
          <w:szCs w:val="20"/>
        </w:rPr>
        <w:t>Información.</w:t>
      </w:r>
    </w:p>
    <w:p w14:paraId="0F557081" w14:textId="0259E66B" w:rsidR="0033230C" w:rsidRDefault="00A0271C" w:rsidP="00877675">
      <w:pPr>
        <w:spacing w:line="276" w:lineRule="auto"/>
        <w:jc w:val="both"/>
        <w:rPr>
          <w:rFonts w:ascii="Montserrat" w:hAnsi="Montserrat"/>
          <w:sz w:val="20"/>
          <w:szCs w:val="20"/>
        </w:rPr>
      </w:pPr>
      <w:r>
        <w:rPr>
          <w:rFonts w:ascii="Montserrat" w:hAnsi="Montserrat"/>
          <w:sz w:val="20"/>
          <w:szCs w:val="20"/>
        </w:rPr>
        <w:t>En términos generales</w:t>
      </w:r>
      <w:r w:rsidR="00295C80">
        <w:rPr>
          <w:rFonts w:ascii="Montserrat" w:hAnsi="Montserrat"/>
          <w:sz w:val="20"/>
          <w:szCs w:val="20"/>
        </w:rPr>
        <w:t>, la matriz propuesta validara</w:t>
      </w:r>
      <w:r w:rsidR="0033230C">
        <w:rPr>
          <w:rFonts w:ascii="Montserrat" w:hAnsi="Montserrat"/>
          <w:sz w:val="20"/>
          <w:szCs w:val="20"/>
        </w:rPr>
        <w:t xml:space="preserve"> la:</w:t>
      </w:r>
    </w:p>
    <w:p w14:paraId="082C9D26" w14:textId="12D504AE" w:rsidR="0033230C" w:rsidRPr="00877675" w:rsidRDefault="0033230C" w:rsidP="00FD44A8">
      <w:pPr>
        <w:pStyle w:val="ListParagraph"/>
        <w:numPr>
          <w:ilvl w:val="0"/>
          <w:numId w:val="90"/>
        </w:numPr>
        <w:spacing w:line="276" w:lineRule="auto"/>
        <w:jc w:val="both"/>
        <w:rPr>
          <w:rFonts w:ascii="Montserrat" w:hAnsi="Montserrat"/>
          <w:sz w:val="20"/>
          <w:szCs w:val="20"/>
        </w:rPr>
      </w:pPr>
      <w:r w:rsidRPr="00877675">
        <w:rPr>
          <w:rFonts w:ascii="Montserrat" w:hAnsi="Montserrat"/>
          <w:sz w:val="20"/>
          <w:szCs w:val="20"/>
        </w:rPr>
        <w:t>Identificación de riesgos</w:t>
      </w:r>
    </w:p>
    <w:p w14:paraId="422BAB3D" w14:textId="1593ED6D" w:rsidR="0033230C" w:rsidRPr="00877675" w:rsidRDefault="0033230C" w:rsidP="00FD44A8">
      <w:pPr>
        <w:pStyle w:val="ListParagraph"/>
        <w:numPr>
          <w:ilvl w:val="0"/>
          <w:numId w:val="90"/>
        </w:numPr>
        <w:spacing w:line="276" w:lineRule="auto"/>
        <w:jc w:val="both"/>
        <w:rPr>
          <w:rFonts w:ascii="Montserrat" w:hAnsi="Montserrat"/>
          <w:sz w:val="20"/>
          <w:szCs w:val="20"/>
        </w:rPr>
      </w:pPr>
      <w:r w:rsidRPr="00877675">
        <w:rPr>
          <w:rFonts w:ascii="Montserrat" w:hAnsi="Montserrat"/>
          <w:sz w:val="20"/>
          <w:szCs w:val="20"/>
        </w:rPr>
        <w:t xml:space="preserve">Análisis de Riesgos </w:t>
      </w:r>
    </w:p>
    <w:p w14:paraId="05354CA5" w14:textId="50A7545E" w:rsidR="00017622" w:rsidRPr="00877675" w:rsidRDefault="00017622" w:rsidP="00FD44A8">
      <w:pPr>
        <w:pStyle w:val="ListParagraph"/>
        <w:numPr>
          <w:ilvl w:val="0"/>
          <w:numId w:val="90"/>
        </w:numPr>
        <w:spacing w:line="276" w:lineRule="auto"/>
        <w:jc w:val="both"/>
        <w:rPr>
          <w:rFonts w:ascii="Montserrat" w:hAnsi="Montserrat"/>
          <w:sz w:val="20"/>
          <w:szCs w:val="20"/>
        </w:rPr>
      </w:pPr>
      <w:r w:rsidRPr="00877675">
        <w:rPr>
          <w:rFonts w:ascii="Montserrat" w:hAnsi="Montserrat"/>
          <w:sz w:val="20"/>
          <w:szCs w:val="20"/>
        </w:rPr>
        <w:t xml:space="preserve">Evaluación de controles </w:t>
      </w:r>
    </w:p>
    <w:p w14:paraId="12D9449E" w14:textId="63F1AA2B" w:rsidR="00C82886" w:rsidRPr="00877675" w:rsidRDefault="00C82886" w:rsidP="00FD44A8">
      <w:pPr>
        <w:pStyle w:val="ListParagraph"/>
        <w:numPr>
          <w:ilvl w:val="0"/>
          <w:numId w:val="90"/>
        </w:numPr>
        <w:spacing w:line="276" w:lineRule="auto"/>
        <w:jc w:val="both"/>
        <w:rPr>
          <w:rFonts w:ascii="Montserrat" w:hAnsi="Montserrat"/>
          <w:sz w:val="20"/>
          <w:szCs w:val="20"/>
        </w:rPr>
      </w:pPr>
      <w:r w:rsidRPr="00877675">
        <w:rPr>
          <w:rFonts w:ascii="Montserrat" w:hAnsi="Montserrat"/>
          <w:sz w:val="20"/>
          <w:szCs w:val="20"/>
        </w:rPr>
        <w:t xml:space="preserve">Plan de tratamiento de riesgos </w:t>
      </w:r>
    </w:p>
    <w:p w14:paraId="3DD61E9C" w14:textId="73943EAA" w:rsidR="00877675" w:rsidRDefault="00877675" w:rsidP="00FD44A8">
      <w:pPr>
        <w:pStyle w:val="ListParagraph"/>
        <w:numPr>
          <w:ilvl w:val="0"/>
          <w:numId w:val="90"/>
        </w:numPr>
        <w:spacing w:line="276" w:lineRule="auto"/>
        <w:jc w:val="both"/>
        <w:rPr>
          <w:rFonts w:ascii="Montserrat" w:hAnsi="Montserrat"/>
          <w:sz w:val="20"/>
          <w:szCs w:val="20"/>
        </w:rPr>
      </w:pPr>
      <w:r w:rsidRPr="00877675">
        <w:rPr>
          <w:rFonts w:ascii="Montserrat" w:hAnsi="Montserrat"/>
          <w:sz w:val="20"/>
          <w:szCs w:val="20"/>
        </w:rPr>
        <w:t xml:space="preserve">Seguimiento </w:t>
      </w:r>
      <w:r w:rsidR="00524DD4">
        <w:rPr>
          <w:rFonts w:ascii="Montserrat" w:hAnsi="Montserrat"/>
          <w:sz w:val="20"/>
          <w:szCs w:val="20"/>
        </w:rPr>
        <w:t>a los planes de tratamiento.</w:t>
      </w:r>
    </w:p>
    <w:p w14:paraId="1D3BC0EF" w14:textId="3052113C" w:rsidR="00524DD4" w:rsidRDefault="00524DD4" w:rsidP="00524DD4">
      <w:pPr>
        <w:spacing w:line="276" w:lineRule="auto"/>
        <w:jc w:val="both"/>
        <w:rPr>
          <w:rFonts w:ascii="Montserrat" w:hAnsi="Montserrat"/>
          <w:sz w:val="20"/>
          <w:szCs w:val="20"/>
        </w:rPr>
      </w:pPr>
      <w:r>
        <w:rPr>
          <w:rFonts w:ascii="Montserrat" w:hAnsi="Montserrat"/>
          <w:sz w:val="20"/>
          <w:szCs w:val="20"/>
        </w:rPr>
        <w:t>Toda vez</w:t>
      </w:r>
      <w:r w:rsidR="00EF23FB">
        <w:rPr>
          <w:rFonts w:ascii="Montserrat" w:hAnsi="Montserrat"/>
          <w:sz w:val="20"/>
          <w:szCs w:val="20"/>
        </w:rPr>
        <w:t>,</w:t>
      </w:r>
      <w:r>
        <w:rPr>
          <w:rFonts w:ascii="Montserrat" w:hAnsi="Montserrat"/>
          <w:sz w:val="20"/>
          <w:szCs w:val="20"/>
        </w:rPr>
        <w:t xml:space="preserve"> que se organizara con </w:t>
      </w:r>
      <w:r w:rsidR="00546EC4">
        <w:rPr>
          <w:rFonts w:ascii="Montserrat" w:hAnsi="Montserrat"/>
          <w:sz w:val="20"/>
          <w:szCs w:val="20"/>
        </w:rPr>
        <w:t>más</w:t>
      </w:r>
      <w:r>
        <w:rPr>
          <w:rFonts w:ascii="Montserrat" w:hAnsi="Montserrat"/>
          <w:sz w:val="20"/>
          <w:szCs w:val="20"/>
        </w:rPr>
        <w:t xml:space="preserve"> elementos que permitan </w:t>
      </w:r>
      <w:r w:rsidR="00136B21">
        <w:rPr>
          <w:rFonts w:ascii="Montserrat" w:hAnsi="Montserrat"/>
          <w:sz w:val="20"/>
          <w:szCs w:val="20"/>
        </w:rPr>
        <w:t>asegurar lo anterior</w:t>
      </w:r>
      <w:r w:rsidR="00733742">
        <w:rPr>
          <w:rFonts w:ascii="Montserrat" w:hAnsi="Montserrat"/>
          <w:sz w:val="20"/>
          <w:szCs w:val="20"/>
        </w:rPr>
        <w:t xml:space="preserve"> con base a las necesidad y dinámica del proceso de Gestión T</w:t>
      </w:r>
      <w:r w:rsidR="008C2CB9">
        <w:rPr>
          <w:rFonts w:ascii="Montserrat" w:hAnsi="Montserrat"/>
          <w:sz w:val="20"/>
          <w:szCs w:val="20"/>
        </w:rPr>
        <w:t>I</w:t>
      </w:r>
      <w:r w:rsidR="00325CA8">
        <w:rPr>
          <w:rFonts w:ascii="Montserrat" w:hAnsi="Montserrat"/>
          <w:sz w:val="20"/>
          <w:szCs w:val="20"/>
        </w:rPr>
        <w:t>.</w:t>
      </w:r>
      <w:r w:rsidR="00015EC9">
        <w:rPr>
          <w:rFonts w:ascii="Montserrat" w:hAnsi="Montserrat"/>
          <w:sz w:val="20"/>
          <w:szCs w:val="20"/>
        </w:rPr>
        <w:t xml:space="preserve"> </w:t>
      </w:r>
    </w:p>
    <w:p w14:paraId="576BEE9B" w14:textId="77777777" w:rsidR="00B55E39" w:rsidRDefault="00B55E39">
      <w:pPr>
        <w:rPr>
          <w:rFonts w:ascii="Montserrat" w:hAnsi="Montserrat"/>
          <w:sz w:val="20"/>
          <w:szCs w:val="20"/>
        </w:rPr>
      </w:pPr>
      <w:r>
        <w:rPr>
          <w:rFonts w:ascii="Montserrat" w:hAnsi="Montserrat"/>
          <w:sz w:val="20"/>
          <w:szCs w:val="20"/>
        </w:rPr>
        <w:br w:type="page"/>
      </w:r>
    </w:p>
    <w:p w14:paraId="3BCC5C6E" w14:textId="295C1D4A" w:rsidR="00CC241D" w:rsidRPr="00EE3BCC" w:rsidRDefault="00B060DD" w:rsidP="00B55E39">
      <w:pPr>
        <w:pStyle w:val="Heading4"/>
        <w:numPr>
          <w:ilvl w:val="2"/>
          <w:numId w:val="61"/>
        </w:numPr>
        <w:spacing w:line="276" w:lineRule="auto"/>
        <w:ind w:left="709"/>
        <w:jc w:val="center"/>
        <w:rPr>
          <w:rFonts w:ascii="Montserrat" w:hAnsi="Montserrat" w:cs="Arial"/>
          <w:b/>
          <w:i w:val="0"/>
          <w:iCs w:val="0"/>
          <w:color w:val="000000" w:themeColor="text1"/>
          <w:sz w:val="20"/>
          <w:szCs w:val="20"/>
        </w:rPr>
      </w:pPr>
      <w:bookmarkStart w:id="282" w:name="_Toc123713910"/>
      <w:bookmarkStart w:id="283" w:name="_Toc157526120"/>
      <w:r w:rsidRPr="00EE3BCC">
        <w:rPr>
          <w:rFonts w:ascii="Montserrat" w:hAnsi="Montserrat" w:cs="Arial"/>
          <w:b/>
          <w:i w:val="0"/>
          <w:iCs w:val="0"/>
          <w:color w:val="000000" w:themeColor="text1"/>
          <w:sz w:val="20"/>
          <w:szCs w:val="20"/>
        </w:rPr>
        <w:t>MODELO DE GESTIÓN DE TI</w:t>
      </w:r>
      <w:bookmarkEnd w:id="282"/>
      <w:bookmarkEnd w:id="283"/>
    </w:p>
    <w:p w14:paraId="2A02CB05" w14:textId="5910D4A0" w:rsidR="00CC241D" w:rsidRPr="00151D4B" w:rsidRDefault="00CC241D" w:rsidP="00CC241D">
      <w:pPr>
        <w:rPr>
          <w:rFonts w:ascii="Montserrat" w:hAnsi="Montserrat"/>
          <w:sz w:val="20"/>
          <w:szCs w:val="20"/>
        </w:rPr>
      </w:pPr>
    </w:p>
    <w:p w14:paraId="4A58EFDE" w14:textId="77777777" w:rsidR="00E52522" w:rsidRPr="00151D4B" w:rsidRDefault="00E52522" w:rsidP="00CC241D">
      <w:pPr>
        <w:rPr>
          <w:rFonts w:ascii="Montserrat" w:hAnsi="Montserrat"/>
          <w:sz w:val="20"/>
          <w:szCs w:val="20"/>
        </w:rPr>
      </w:pPr>
    </w:p>
    <w:p w14:paraId="6FDAF061" w14:textId="613D5A7B" w:rsidR="00CC241D" w:rsidRPr="00151D4B" w:rsidRDefault="002B6573" w:rsidP="002B6573">
      <w:pPr>
        <w:jc w:val="both"/>
        <w:rPr>
          <w:rFonts w:ascii="Montserrat" w:hAnsi="Montserrat"/>
          <w:sz w:val="20"/>
          <w:szCs w:val="20"/>
          <w:lang w:val="es-ES_tradnl"/>
        </w:rPr>
      </w:pPr>
      <w:r w:rsidRPr="00151D4B">
        <w:rPr>
          <w:rFonts w:ascii="Montserrat" w:hAnsi="Montserrat"/>
          <w:sz w:val="20"/>
          <w:szCs w:val="20"/>
          <w:lang w:val="es-ES_tradnl"/>
        </w:rPr>
        <w:t xml:space="preserve">Para cumplir con el objetivo de gestionar integralmente las TI de acuerdo con las necesidades de la institución, </w:t>
      </w:r>
      <w:r w:rsidR="00F463FF" w:rsidRPr="00151D4B">
        <w:rPr>
          <w:rFonts w:ascii="Montserrat" w:hAnsi="Montserrat"/>
          <w:sz w:val="20"/>
          <w:szCs w:val="20"/>
          <w:lang w:val="es-ES_tradnl"/>
        </w:rPr>
        <w:t xml:space="preserve">el proceso de </w:t>
      </w:r>
      <w:r w:rsidR="00CF6F32" w:rsidRPr="00151D4B">
        <w:rPr>
          <w:rFonts w:ascii="Montserrat" w:hAnsi="Montserrat"/>
          <w:sz w:val="20"/>
          <w:szCs w:val="20"/>
          <w:lang w:val="es-ES_tradnl"/>
        </w:rPr>
        <w:t>Gestión TI de la institución</w:t>
      </w:r>
      <w:r w:rsidRPr="00151D4B">
        <w:rPr>
          <w:rFonts w:ascii="Montserrat" w:hAnsi="Montserrat"/>
          <w:sz w:val="20"/>
          <w:szCs w:val="20"/>
          <w:lang w:val="es-ES_tradnl"/>
        </w:rPr>
        <w:t xml:space="preserve"> debe implementar mejores prácticas, fortaleciendo la cadena de valor definida a través de los procesos y procedimientos de la </w:t>
      </w:r>
      <w:r w:rsidR="00546DCA">
        <w:rPr>
          <w:rFonts w:ascii="Montserrat" w:hAnsi="Montserrat"/>
          <w:sz w:val="20"/>
          <w:szCs w:val="20"/>
          <w:lang w:val="es-ES_tradnl"/>
        </w:rPr>
        <w:t>institución</w:t>
      </w:r>
      <w:r w:rsidRPr="00151D4B">
        <w:rPr>
          <w:rFonts w:ascii="Montserrat" w:hAnsi="Montserrat"/>
          <w:sz w:val="20"/>
          <w:szCs w:val="20"/>
          <w:lang w:val="es-ES_tradnl"/>
        </w:rPr>
        <w:t xml:space="preserve"> a través de la implementación de buenas prácticas o estándares recomendados para esta tarea (IT4+, ISO 20000</w:t>
      </w:r>
      <w:r w:rsidR="00151D4B" w:rsidRPr="00151D4B">
        <w:rPr>
          <w:rFonts w:ascii="Montserrat" w:hAnsi="Montserrat"/>
          <w:sz w:val="20"/>
          <w:szCs w:val="20"/>
          <w:lang w:val="es-ES_tradnl"/>
        </w:rPr>
        <w:t>, ISO 27001</w:t>
      </w:r>
      <w:r w:rsidRPr="00151D4B">
        <w:rPr>
          <w:rFonts w:ascii="Montserrat" w:hAnsi="Montserrat"/>
          <w:sz w:val="20"/>
          <w:szCs w:val="20"/>
          <w:lang w:val="es-ES_tradnl"/>
        </w:rPr>
        <w:t xml:space="preserve">). A </w:t>
      </w:r>
      <w:r w:rsidR="00CF6F32" w:rsidRPr="00151D4B">
        <w:rPr>
          <w:rFonts w:ascii="Montserrat" w:hAnsi="Montserrat"/>
          <w:sz w:val="20"/>
          <w:szCs w:val="20"/>
          <w:lang w:val="es-ES_tradnl"/>
        </w:rPr>
        <w:t>continuación,</w:t>
      </w:r>
      <w:r w:rsidRPr="00151D4B">
        <w:rPr>
          <w:rFonts w:ascii="Montserrat" w:hAnsi="Montserrat"/>
          <w:sz w:val="20"/>
          <w:szCs w:val="20"/>
          <w:lang w:val="es-ES_tradnl"/>
        </w:rPr>
        <w:t xml:space="preserve"> algunas recomendaciones:</w:t>
      </w:r>
    </w:p>
    <w:p w14:paraId="0FF57C87" w14:textId="77777777" w:rsidR="00CC241D" w:rsidRPr="00E06E48" w:rsidRDefault="00CC241D" w:rsidP="00CC241D">
      <w:pPr>
        <w:rPr>
          <w:rFonts w:ascii="Montserrat" w:hAnsi="Montserrat"/>
        </w:rPr>
      </w:pPr>
    </w:p>
    <w:tbl>
      <w:tblPr>
        <w:tblStyle w:val="Tablaconcuadrcula4-nfasis11"/>
        <w:tblW w:w="0" w:type="auto"/>
        <w:tblLook w:val="04A0" w:firstRow="1" w:lastRow="0" w:firstColumn="1" w:lastColumn="0" w:noHBand="0" w:noVBand="1"/>
      </w:tblPr>
      <w:tblGrid>
        <w:gridCol w:w="1838"/>
        <w:gridCol w:w="1843"/>
        <w:gridCol w:w="5857"/>
      </w:tblGrid>
      <w:tr w:rsidR="00CC241D" w:rsidRPr="003916FA" w14:paraId="607B25D1" w14:textId="77777777" w:rsidTr="00AE52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BD3DEDB" w14:textId="77777777" w:rsidR="00CC241D" w:rsidRPr="003916FA" w:rsidRDefault="00CC241D" w:rsidP="00B75658">
            <w:pPr>
              <w:jc w:val="center"/>
              <w:rPr>
                <w:rFonts w:ascii="Montserrat" w:hAnsi="Montserrat"/>
                <w:sz w:val="16"/>
                <w:szCs w:val="16"/>
              </w:rPr>
            </w:pPr>
            <w:r w:rsidRPr="003916FA">
              <w:rPr>
                <w:rFonts w:ascii="Montserrat" w:hAnsi="Montserrat"/>
                <w:sz w:val="16"/>
                <w:szCs w:val="16"/>
              </w:rPr>
              <w:t>Capacidad de TI</w:t>
            </w:r>
          </w:p>
        </w:tc>
        <w:tc>
          <w:tcPr>
            <w:tcW w:w="1843" w:type="dxa"/>
          </w:tcPr>
          <w:p w14:paraId="2A192F3B" w14:textId="0D773FB5" w:rsidR="00CC241D" w:rsidRPr="003916FA" w:rsidRDefault="00CC241D" w:rsidP="00B75658">
            <w:pPr>
              <w:jc w:val="center"/>
              <w:cnfStyle w:val="100000000000" w:firstRow="1"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Nombre proceso</w:t>
            </w:r>
          </w:p>
        </w:tc>
        <w:tc>
          <w:tcPr>
            <w:tcW w:w="5857" w:type="dxa"/>
          </w:tcPr>
          <w:p w14:paraId="2335C2B4" w14:textId="77777777" w:rsidR="00CC241D" w:rsidRPr="003916FA" w:rsidRDefault="00CC241D" w:rsidP="00B75658">
            <w:pPr>
              <w:jc w:val="center"/>
              <w:cnfStyle w:val="100000000000" w:firstRow="1"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Acciones de mejora en los procesos</w:t>
            </w:r>
          </w:p>
        </w:tc>
      </w:tr>
      <w:tr w:rsidR="00CC241D" w:rsidRPr="003916FA" w14:paraId="2F7974A5"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F66A621"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Administrativa de TI</w:t>
            </w:r>
          </w:p>
        </w:tc>
        <w:tc>
          <w:tcPr>
            <w:tcW w:w="1843" w:type="dxa"/>
          </w:tcPr>
          <w:p w14:paraId="50002CB5" w14:textId="77777777" w:rsidR="00CC241D" w:rsidRPr="003916FA" w:rsidRDefault="00CC241D" w:rsidP="00F04F6A">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Mantener la arquitectura empresarial de TI</w:t>
            </w:r>
          </w:p>
        </w:tc>
        <w:tc>
          <w:tcPr>
            <w:tcW w:w="5857" w:type="dxa"/>
          </w:tcPr>
          <w:p w14:paraId="31C00B2C" w14:textId="447AD8E8" w:rsidR="00CC241D" w:rsidRPr="003916FA" w:rsidRDefault="00B75658"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510E3">
              <w:rPr>
                <w:rFonts w:ascii="Montserrat" w:hAnsi="Montserrat"/>
                <w:sz w:val="16"/>
                <w:szCs w:val="16"/>
              </w:rPr>
              <w:t>Fortalecer las capacidades de AE.</w:t>
            </w:r>
          </w:p>
        </w:tc>
      </w:tr>
      <w:tr w:rsidR="00CC241D" w:rsidRPr="003916FA" w14:paraId="5CC937C7"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617CB9BA"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Administrativa de TI</w:t>
            </w:r>
          </w:p>
        </w:tc>
        <w:tc>
          <w:tcPr>
            <w:tcW w:w="1843" w:type="dxa"/>
          </w:tcPr>
          <w:p w14:paraId="08EE01F8" w14:textId="77777777" w:rsidR="00CC241D" w:rsidRPr="003916FA" w:rsidRDefault="00CC241D" w:rsidP="00F04F6A">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Planeación estratégica de TI</w:t>
            </w:r>
          </w:p>
        </w:tc>
        <w:tc>
          <w:tcPr>
            <w:tcW w:w="5857" w:type="dxa"/>
          </w:tcPr>
          <w:p w14:paraId="2DCE4210" w14:textId="72A8EE64" w:rsidR="00CC241D" w:rsidRPr="003916FA" w:rsidRDefault="00FB46BE"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FB46BE">
              <w:rPr>
                <w:rFonts w:ascii="Montserrat" w:hAnsi="Montserrat"/>
                <w:sz w:val="16"/>
                <w:szCs w:val="16"/>
              </w:rPr>
              <w:t>Mantener un equipo suficiente que entienda, mantenga y actualice el PETI de la</w:t>
            </w:r>
            <w:r>
              <w:rPr>
                <w:rFonts w:ascii="Montserrat" w:hAnsi="Montserrat"/>
                <w:sz w:val="16"/>
                <w:szCs w:val="16"/>
              </w:rPr>
              <w:t xml:space="preserve"> institución</w:t>
            </w:r>
            <w:r w:rsidRPr="00FB46BE">
              <w:rPr>
                <w:rFonts w:ascii="Montserrat" w:hAnsi="Montserrat"/>
                <w:sz w:val="16"/>
                <w:szCs w:val="16"/>
              </w:rPr>
              <w:t>.</w:t>
            </w:r>
          </w:p>
        </w:tc>
      </w:tr>
      <w:tr w:rsidR="00CC241D" w:rsidRPr="003916FA" w14:paraId="617988D0"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E6DB093" w14:textId="7C993D92"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Administrativa de TI</w:t>
            </w:r>
          </w:p>
        </w:tc>
        <w:tc>
          <w:tcPr>
            <w:tcW w:w="1843" w:type="dxa"/>
          </w:tcPr>
          <w:p w14:paraId="411BC4BB" w14:textId="77777777" w:rsidR="00CC241D" w:rsidRPr="003916FA" w:rsidRDefault="00CC241D" w:rsidP="001075D5">
            <w:pPr>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Gestión presupuestal TI</w:t>
            </w:r>
          </w:p>
        </w:tc>
        <w:tc>
          <w:tcPr>
            <w:tcW w:w="5857" w:type="dxa"/>
          </w:tcPr>
          <w:p w14:paraId="6156FECA" w14:textId="6254A8FF" w:rsidR="00CC241D" w:rsidRPr="003916FA" w:rsidRDefault="00CC241D" w:rsidP="00E67ECD">
            <w:pPr>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1075D5" w:rsidRPr="00E06E48" w14:paraId="57FAE04A"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34634475" w14:textId="55719EEF" w:rsidR="001075D5" w:rsidRPr="003916FA" w:rsidRDefault="001075D5" w:rsidP="001075D5">
            <w:pPr>
              <w:rPr>
                <w:rFonts w:ascii="Montserrat" w:hAnsi="Montserrat"/>
                <w:sz w:val="16"/>
                <w:szCs w:val="16"/>
              </w:rPr>
            </w:pPr>
            <w:r w:rsidRPr="003916FA">
              <w:rPr>
                <w:rFonts w:ascii="Montserrat" w:hAnsi="Montserrat"/>
                <w:b w:val="0"/>
                <w:sz w:val="16"/>
                <w:szCs w:val="16"/>
              </w:rPr>
              <w:t>Gestión Administrativa de TI</w:t>
            </w:r>
          </w:p>
        </w:tc>
        <w:tc>
          <w:tcPr>
            <w:tcW w:w="1843" w:type="dxa"/>
          </w:tcPr>
          <w:p w14:paraId="5F460C87" w14:textId="455E32BC" w:rsidR="001075D5" w:rsidRPr="001075D5" w:rsidRDefault="001075D5" w:rsidP="001075D5">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075D5">
              <w:rPr>
                <w:rFonts w:ascii="Montserrat" w:hAnsi="Montserrat"/>
                <w:sz w:val="16"/>
                <w:szCs w:val="16"/>
              </w:rPr>
              <w:t>Gerencia de proyectos de TI</w:t>
            </w:r>
          </w:p>
        </w:tc>
        <w:tc>
          <w:tcPr>
            <w:tcW w:w="5857" w:type="dxa"/>
          </w:tcPr>
          <w:p w14:paraId="1D5B7096" w14:textId="467DF6C9" w:rsidR="001075D5" w:rsidRPr="00B26639" w:rsidRDefault="001075D5"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26639">
              <w:rPr>
                <w:rFonts w:ascii="Montserrat" w:hAnsi="Montserrat"/>
                <w:sz w:val="16"/>
                <w:szCs w:val="16"/>
              </w:rPr>
              <w:t>Actualizar el procedimiento de gestión de proyecto P-GT-13 acorde a las necesidades de las coordinaciones del proceso de Gestión TI</w:t>
            </w:r>
            <w:r>
              <w:rPr>
                <w:rFonts w:ascii="Montserrat" w:hAnsi="Montserrat"/>
                <w:sz w:val="16"/>
                <w:szCs w:val="16"/>
              </w:rPr>
              <w:t>.</w:t>
            </w:r>
          </w:p>
        </w:tc>
      </w:tr>
      <w:tr w:rsidR="00CC241D" w:rsidRPr="003916FA" w14:paraId="74397D81"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E826FF4"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Administrativa de TI</w:t>
            </w:r>
          </w:p>
        </w:tc>
        <w:tc>
          <w:tcPr>
            <w:tcW w:w="1843" w:type="dxa"/>
          </w:tcPr>
          <w:p w14:paraId="3D0D95B1" w14:textId="32C2D37F"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 xml:space="preserve">Gestión relacionamiento con actores clave de la </w:t>
            </w:r>
            <w:r w:rsidR="00E67ECD">
              <w:rPr>
                <w:rFonts w:ascii="Montserrat" w:hAnsi="Montserrat"/>
                <w:sz w:val="16"/>
                <w:szCs w:val="16"/>
              </w:rPr>
              <w:t>institución</w:t>
            </w:r>
          </w:p>
        </w:tc>
        <w:tc>
          <w:tcPr>
            <w:tcW w:w="5857" w:type="dxa"/>
          </w:tcPr>
          <w:p w14:paraId="4D348E07" w14:textId="653EAC7D" w:rsidR="00CC241D" w:rsidRPr="003916FA" w:rsidRDefault="00C644A8"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C644A8">
              <w:rPr>
                <w:rFonts w:ascii="Montserrat" w:hAnsi="Montserrat"/>
                <w:sz w:val="16"/>
                <w:szCs w:val="16"/>
              </w:rPr>
              <w:t xml:space="preserve">El proceso de Gestión TI desempeña un papel estratégico fundamental, ya que le permite interactuar y colaborar con los actores clave dentro de la </w:t>
            </w:r>
            <w:r w:rsidR="00825B96">
              <w:rPr>
                <w:rFonts w:ascii="Montserrat" w:hAnsi="Montserrat"/>
                <w:sz w:val="16"/>
                <w:szCs w:val="16"/>
              </w:rPr>
              <w:t>institución</w:t>
            </w:r>
            <w:r w:rsidRPr="00C644A8">
              <w:rPr>
                <w:rFonts w:ascii="Montserrat" w:hAnsi="Montserrat"/>
                <w:sz w:val="16"/>
                <w:szCs w:val="16"/>
              </w:rPr>
              <w:t>. Al actuar como un proceso estratégico, la Gestión TI se posiciona como un elemento crucial para el logro de los objetivos y metas institucionales, alineando la tecnología con la visión y la estrategia global.</w:t>
            </w:r>
          </w:p>
        </w:tc>
      </w:tr>
      <w:tr w:rsidR="00CC241D" w:rsidRPr="003916FA" w14:paraId="63415121"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5C90AB55"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Administrativa de TI</w:t>
            </w:r>
          </w:p>
        </w:tc>
        <w:tc>
          <w:tcPr>
            <w:tcW w:w="1843" w:type="dxa"/>
          </w:tcPr>
          <w:p w14:paraId="3509C441" w14:textId="77777777"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Estructuración de proyectos y contrataciones</w:t>
            </w:r>
          </w:p>
        </w:tc>
        <w:tc>
          <w:tcPr>
            <w:tcW w:w="5857" w:type="dxa"/>
          </w:tcPr>
          <w:p w14:paraId="042A2C4B" w14:textId="5C48B85F" w:rsidR="001075D5" w:rsidRDefault="00A2423D"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 xml:space="preserve">Se debe mejorar la definición de objetivos </w:t>
            </w:r>
            <w:r w:rsidR="00B15906">
              <w:rPr>
                <w:rFonts w:ascii="Montserrat" w:hAnsi="Montserrat"/>
                <w:sz w:val="16"/>
                <w:szCs w:val="16"/>
              </w:rPr>
              <w:t>de los proyectos</w:t>
            </w:r>
            <w:r w:rsidR="00DC253B">
              <w:rPr>
                <w:rFonts w:ascii="Montserrat" w:hAnsi="Montserrat"/>
                <w:sz w:val="16"/>
                <w:szCs w:val="16"/>
              </w:rPr>
              <w:t>.</w:t>
            </w:r>
          </w:p>
          <w:p w14:paraId="03B65F8C" w14:textId="77777777" w:rsidR="00DC253B" w:rsidRDefault="00477445"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477445">
              <w:rPr>
                <w:rFonts w:ascii="Montserrat" w:hAnsi="Montserrat"/>
                <w:sz w:val="16"/>
                <w:szCs w:val="16"/>
              </w:rPr>
              <w:t>Identificar y evaluar los riesgos potenciales del proyecto en las etapas iniciales. Tener un plan de mitigación de riesgos y una estrategia para abordar problemas emergentes minimizará su impacto en el proyecto.</w:t>
            </w:r>
          </w:p>
          <w:p w14:paraId="52BACC6D" w14:textId="3897A2C8" w:rsidR="00CC241D" w:rsidRPr="003916FA" w:rsidRDefault="00BA705D"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A705D">
              <w:rPr>
                <w:rFonts w:ascii="Montserrat" w:hAnsi="Montserrat"/>
                <w:sz w:val="16"/>
                <w:szCs w:val="16"/>
              </w:rPr>
              <w:t xml:space="preserve">Realizar evaluaciones </w:t>
            </w:r>
            <w:proofErr w:type="spellStart"/>
            <w:r w:rsidRPr="00BA705D">
              <w:rPr>
                <w:rFonts w:ascii="Montserrat" w:hAnsi="Montserrat"/>
                <w:sz w:val="16"/>
                <w:szCs w:val="16"/>
              </w:rPr>
              <w:t>post-proyecto</w:t>
            </w:r>
            <w:proofErr w:type="spellEnd"/>
            <w:r w:rsidRPr="00BA705D">
              <w:rPr>
                <w:rFonts w:ascii="Montserrat" w:hAnsi="Montserrat"/>
                <w:sz w:val="16"/>
                <w:szCs w:val="16"/>
              </w:rPr>
              <w:t xml:space="preserve"> para identificar lecciones aprendidas y oportunidades de mejora para futuros proyectos.</w:t>
            </w:r>
          </w:p>
        </w:tc>
      </w:tr>
      <w:tr w:rsidR="00CC241D" w:rsidRPr="003916FA" w14:paraId="0BBCE52F"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BD24F87"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Administrativa de TI</w:t>
            </w:r>
          </w:p>
        </w:tc>
        <w:tc>
          <w:tcPr>
            <w:tcW w:w="1843" w:type="dxa"/>
          </w:tcPr>
          <w:p w14:paraId="2E41E781" w14:textId="77777777"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Gestión contractual recursos y servicios de TI</w:t>
            </w:r>
          </w:p>
        </w:tc>
        <w:tc>
          <w:tcPr>
            <w:tcW w:w="5857" w:type="dxa"/>
          </w:tcPr>
          <w:p w14:paraId="315B0433" w14:textId="7AD53E80" w:rsidR="00CC241D" w:rsidRPr="003916FA" w:rsidRDefault="009C32F2" w:rsidP="00FD44A8">
            <w:pPr>
              <w:pStyle w:val="ListParagraph"/>
              <w:numPr>
                <w:ilvl w:val="0"/>
                <w:numId w:val="87"/>
              </w:numPr>
              <w:pBdr>
                <w:top w:val="single" w:sz="2" w:space="0" w:color="D9D9E3"/>
                <w:left w:val="single" w:sz="2" w:space="5" w:color="D9D9E3"/>
                <w:bottom w:val="single" w:sz="2" w:space="0" w:color="D9D9E3"/>
                <w:right w:val="single" w:sz="2" w:space="0" w:color="D9D9E3"/>
              </w:pBd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9C32F2">
              <w:rPr>
                <w:rFonts w:ascii="Montserrat" w:hAnsi="Montserrat"/>
                <w:sz w:val="16"/>
                <w:szCs w:val="16"/>
              </w:rPr>
              <w:t>Establecer acuerdos de niveles de servicio (</w:t>
            </w:r>
            <w:proofErr w:type="spellStart"/>
            <w:r w:rsidRPr="009C32F2">
              <w:rPr>
                <w:rFonts w:ascii="Montserrat" w:hAnsi="Montserrat"/>
                <w:sz w:val="16"/>
                <w:szCs w:val="16"/>
              </w:rPr>
              <w:t>SLAs</w:t>
            </w:r>
            <w:proofErr w:type="spellEnd"/>
            <w:r w:rsidRPr="009C32F2">
              <w:rPr>
                <w:rFonts w:ascii="Montserrat" w:hAnsi="Montserrat"/>
                <w:sz w:val="16"/>
                <w:szCs w:val="16"/>
              </w:rPr>
              <w:t xml:space="preserve">) bien definidos para medir el rendimiento y la calidad de los servicios proporcionados por los proveedores de TI. Los </w:t>
            </w:r>
            <w:proofErr w:type="spellStart"/>
            <w:r w:rsidRPr="009C32F2">
              <w:rPr>
                <w:rFonts w:ascii="Montserrat" w:hAnsi="Montserrat"/>
                <w:sz w:val="16"/>
                <w:szCs w:val="16"/>
              </w:rPr>
              <w:t>SLAs</w:t>
            </w:r>
            <w:proofErr w:type="spellEnd"/>
            <w:r w:rsidRPr="009C32F2">
              <w:rPr>
                <w:rFonts w:ascii="Montserrat" w:hAnsi="Montserrat"/>
                <w:sz w:val="16"/>
                <w:szCs w:val="16"/>
              </w:rPr>
              <w:t xml:space="preserve"> deben ser realistas y acordados por ambas partes.</w:t>
            </w:r>
          </w:p>
        </w:tc>
      </w:tr>
      <w:tr w:rsidR="00CC241D" w:rsidRPr="003916FA" w14:paraId="7745EE7E"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68B0E894"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Administrativa de TI</w:t>
            </w:r>
          </w:p>
        </w:tc>
        <w:tc>
          <w:tcPr>
            <w:tcW w:w="1843" w:type="dxa"/>
          </w:tcPr>
          <w:p w14:paraId="65D771EB" w14:textId="670076BC"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 xml:space="preserve">Supervisión de contratos de </w:t>
            </w:r>
            <w:r w:rsidR="00364A8C" w:rsidRPr="003916FA">
              <w:rPr>
                <w:rFonts w:ascii="Montserrat" w:hAnsi="Montserrat"/>
                <w:sz w:val="16"/>
                <w:szCs w:val="16"/>
              </w:rPr>
              <w:t>TI</w:t>
            </w:r>
            <w:r w:rsidRPr="003916FA">
              <w:rPr>
                <w:rFonts w:ascii="Montserrat" w:hAnsi="Montserrat"/>
                <w:sz w:val="16"/>
                <w:szCs w:val="16"/>
              </w:rPr>
              <w:t xml:space="preserve"> y manejo de controversias</w:t>
            </w:r>
          </w:p>
        </w:tc>
        <w:tc>
          <w:tcPr>
            <w:tcW w:w="5857" w:type="dxa"/>
          </w:tcPr>
          <w:p w14:paraId="581BF8FB" w14:textId="77777777" w:rsidR="001075D5" w:rsidRDefault="00F71BC4"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F71BC4">
              <w:rPr>
                <w:rFonts w:ascii="Montserrat" w:hAnsi="Montserrat"/>
                <w:sz w:val="16"/>
                <w:szCs w:val="16"/>
              </w:rPr>
              <w:t>Asegurarse de que las responsabilidades y roles de cada parte en el contrato estén claramente definidos. Esto evitará malentendidos y confusiones en caso de controversias.</w:t>
            </w:r>
          </w:p>
          <w:p w14:paraId="153A43C1" w14:textId="1DA553C2" w:rsidR="00CC241D" w:rsidRPr="003916FA" w:rsidRDefault="001510B5"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10B5">
              <w:rPr>
                <w:rFonts w:ascii="Montserrat" w:hAnsi="Montserrat"/>
                <w:sz w:val="16"/>
                <w:szCs w:val="16"/>
              </w:rPr>
              <w:t>Mejorar los indicadores clave de rendimiento (</w:t>
            </w:r>
            <w:proofErr w:type="spellStart"/>
            <w:r w:rsidRPr="001510B5">
              <w:rPr>
                <w:rFonts w:ascii="Montserrat" w:hAnsi="Montserrat"/>
                <w:sz w:val="16"/>
                <w:szCs w:val="16"/>
              </w:rPr>
              <w:t>KPIs</w:t>
            </w:r>
            <w:proofErr w:type="spellEnd"/>
            <w:r w:rsidRPr="001510B5">
              <w:rPr>
                <w:rFonts w:ascii="Montserrat" w:hAnsi="Montserrat"/>
                <w:sz w:val="16"/>
                <w:szCs w:val="16"/>
              </w:rPr>
              <w:t>) en los contratos que permitan evaluar el cumplimiento de los servicios y medir el rendimiento del proveedor.</w:t>
            </w:r>
          </w:p>
        </w:tc>
      </w:tr>
      <w:tr w:rsidR="00CC241D" w:rsidRPr="003916FA" w14:paraId="7DBB58E7"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0DB5E7E"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Administrativa de TI</w:t>
            </w:r>
          </w:p>
        </w:tc>
        <w:tc>
          <w:tcPr>
            <w:tcW w:w="1843" w:type="dxa"/>
          </w:tcPr>
          <w:p w14:paraId="0AC4F865" w14:textId="77777777"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Gerencia de proyectos de TI</w:t>
            </w:r>
          </w:p>
        </w:tc>
        <w:tc>
          <w:tcPr>
            <w:tcW w:w="5857" w:type="dxa"/>
          </w:tcPr>
          <w:p w14:paraId="17694522" w14:textId="77777777" w:rsidR="001075D5" w:rsidRDefault="007D1F7F"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7D1F7F">
              <w:rPr>
                <w:rFonts w:ascii="Montserrat" w:hAnsi="Montserrat"/>
                <w:sz w:val="16"/>
                <w:szCs w:val="16"/>
              </w:rPr>
              <w:t>La creación de una PMO puede proporcionar una estructura centralizada para la planificación, ejecución, seguimiento y control de todos los proyectos de TI.</w:t>
            </w:r>
          </w:p>
          <w:p w14:paraId="734508DF" w14:textId="77777777" w:rsidR="00085E78" w:rsidRDefault="00085E78"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085E78">
              <w:rPr>
                <w:rFonts w:ascii="Montserrat" w:hAnsi="Montserrat"/>
                <w:sz w:val="16"/>
                <w:szCs w:val="16"/>
              </w:rPr>
              <w:t>Asignar roles y responsabilidades claras: Cada miembro del equipo debe conocer sus roles y responsabilidades específicas en el proyecto. Esto evita confusiones y garantiza una distribución adecuada de tareas y autoridad.</w:t>
            </w:r>
          </w:p>
          <w:p w14:paraId="2E0013BD" w14:textId="77777777" w:rsidR="00085E78" w:rsidRDefault="00085E78"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085E78">
              <w:rPr>
                <w:rFonts w:ascii="Montserrat" w:hAnsi="Montserrat"/>
                <w:sz w:val="16"/>
                <w:szCs w:val="16"/>
              </w:rPr>
              <w:t>Establecer un plan de proyecto detallado: Un plan de proyecto bien definido debe incluir un cronograma, una lista de tareas, recursos necesarios y un presupuesto claro. El plan debe ser realista y revisado periódicamente para hacer ajustes según sea necesario.</w:t>
            </w:r>
          </w:p>
          <w:p w14:paraId="25B2B750" w14:textId="77777777" w:rsidR="00085E78" w:rsidRDefault="00085E78"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085E78">
              <w:rPr>
                <w:rFonts w:ascii="Montserrat" w:hAnsi="Montserrat"/>
                <w:sz w:val="16"/>
                <w:szCs w:val="16"/>
              </w:rPr>
              <w:t>Identificar y evaluar los riesgos potenciales del proyecto desde el inicio. Tener un plan de mitigación de riesgos y una estrategia para abordar problemas emergentes.</w:t>
            </w:r>
          </w:p>
          <w:p w14:paraId="4179EE64" w14:textId="2D98A1C5" w:rsidR="00CC241D" w:rsidRPr="003916FA" w:rsidRDefault="00085E78"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085E78">
              <w:rPr>
                <w:rFonts w:ascii="Montserrat" w:hAnsi="Montserrat"/>
                <w:sz w:val="16"/>
                <w:szCs w:val="16"/>
              </w:rPr>
              <w:t xml:space="preserve">Realizar evaluaciones </w:t>
            </w:r>
            <w:proofErr w:type="spellStart"/>
            <w:r w:rsidRPr="00085E78">
              <w:rPr>
                <w:rFonts w:ascii="Montserrat" w:hAnsi="Montserrat"/>
                <w:sz w:val="16"/>
                <w:szCs w:val="16"/>
              </w:rPr>
              <w:t>post-proyecto</w:t>
            </w:r>
            <w:proofErr w:type="spellEnd"/>
            <w:r w:rsidRPr="00085E78">
              <w:rPr>
                <w:rFonts w:ascii="Montserrat" w:hAnsi="Montserrat"/>
                <w:sz w:val="16"/>
                <w:szCs w:val="16"/>
              </w:rPr>
              <w:t xml:space="preserve"> para identificar lecciones aprendidas y oportunidades de mejora para futuros proyectos.</w:t>
            </w:r>
          </w:p>
        </w:tc>
      </w:tr>
      <w:tr w:rsidR="00CC241D" w:rsidRPr="003916FA" w14:paraId="2B91CF89"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174E894F"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Administrativa de TI</w:t>
            </w:r>
          </w:p>
        </w:tc>
        <w:tc>
          <w:tcPr>
            <w:tcW w:w="1843" w:type="dxa"/>
          </w:tcPr>
          <w:p w14:paraId="3AF66B0D" w14:textId="43E71F4E"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 xml:space="preserve">Administración personal de </w:t>
            </w:r>
            <w:r w:rsidR="00C51A87" w:rsidRPr="003916FA">
              <w:rPr>
                <w:rFonts w:ascii="Montserrat" w:hAnsi="Montserrat"/>
                <w:sz w:val="16"/>
                <w:szCs w:val="16"/>
              </w:rPr>
              <w:t>TI (</w:t>
            </w:r>
            <w:r w:rsidRPr="003916FA">
              <w:rPr>
                <w:rFonts w:ascii="Montserrat" w:hAnsi="Montserrat"/>
                <w:sz w:val="16"/>
                <w:szCs w:val="16"/>
              </w:rPr>
              <w:t>funcionarios y contratistas)</w:t>
            </w:r>
          </w:p>
        </w:tc>
        <w:tc>
          <w:tcPr>
            <w:tcW w:w="5857" w:type="dxa"/>
          </w:tcPr>
          <w:p w14:paraId="4A95DBCB" w14:textId="77777777" w:rsidR="001075D5" w:rsidRDefault="00D06060"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D06060">
              <w:rPr>
                <w:rFonts w:ascii="Montserrat" w:hAnsi="Montserrat"/>
                <w:sz w:val="16"/>
                <w:szCs w:val="16"/>
              </w:rPr>
              <w:t>Proporcionar oportunidades de capacitación y desarrollo profesional para el personal de TIC. Esto mantendrá a los empleados actualizados con las últimas tecnologías y prácticas, lo que aumentará su efectividad en sus roles.</w:t>
            </w:r>
          </w:p>
          <w:p w14:paraId="6F829BFF" w14:textId="77777777" w:rsidR="00A93951" w:rsidRDefault="00A93951"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A93951">
              <w:rPr>
                <w:rFonts w:ascii="Montserrat" w:hAnsi="Montserrat"/>
                <w:sz w:val="16"/>
                <w:szCs w:val="16"/>
              </w:rPr>
              <w:t>Reconocer y recompensar el buen desempeño del personal de TIC. Esto puede ser a través de incentivos, bonificaciones o reconocimientos públicos.</w:t>
            </w:r>
          </w:p>
          <w:p w14:paraId="3C467FCC" w14:textId="77777777" w:rsidR="00A93951" w:rsidRDefault="00A93951"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A93951">
              <w:rPr>
                <w:rFonts w:ascii="Montserrat" w:hAnsi="Montserrat"/>
                <w:sz w:val="16"/>
                <w:szCs w:val="16"/>
              </w:rPr>
              <w:t>Gestionar la rotación de personal: Entender las razones detrás de la rotación de personal y tomar medidas para mejorar la retención de talento. Identificar y abordar posibles problemas que puedan estar afectando la satisfacción laboral del personal de TI.</w:t>
            </w:r>
          </w:p>
          <w:p w14:paraId="6CFF070E" w14:textId="77777777" w:rsidR="009A5A0C" w:rsidRDefault="009A5A0C"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9A5A0C">
              <w:rPr>
                <w:rFonts w:ascii="Montserrat" w:hAnsi="Montserrat"/>
                <w:sz w:val="16"/>
                <w:szCs w:val="16"/>
              </w:rPr>
              <w:t>Cumplimiento normativo y legal: Asegurarse de que el personal de TIC cumpla con las regulaciones y normativas pertinentes, especialmente en temas de seguridad de datos y privacidad.</w:t>
            </w:r>
          </w:p>
          <w:p w14:paraId="24540C5A" w14:textId="77777777" w:rsidR="009A5A0C" w:rsidRDefault="009A5A0C"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9A5A0C">
              <w:rPr>
                <w:rFonts w:ascii="Montserrat" w:hAnsi="Montserrat"/>
                <w:sz w:val="16"/>
                <w:szCs w:val="16"/>
              </w:rPr>
              <w:t>Definir roles y responsabilidades claras: Establecer claramente los roles y responsabilidades de cada miembro del equipo de TI, tanto para los funcionarios internos como para los contratistas externos. Esto asegura que cada persona sepa cuáles son sus funciones y tareas específicas.</w:t>
            </w:r>
          </w:p>
          <w:p w14:paraId="1A7592EA" w14:textId="4E425109" w:rsidR="00CC241D" w:rsidRPr="003916FA" w:rsidRDefault="00C960B8"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C960B8">
              <w:rPr>
                <w:rFonts w:ascii="Montserrat" w:hAnsi="Montserrat"/>
                <w:sz w:val="16"/>
                <w:szCs w:val="16"/>
              </w:rPr>
              <w:t>Seguir Fomentando una comunicación abierta y transparente entre el personal de TI y el equipo de gestión. Establecer canales de comunicación adecuados para que el personal pueda plantear inquietudes y compartir ideas.</w:t>
            </w:r>
          </w:p>
        </w:tc>
      </w:tr>
      <w:tr w:rsidR="00CC241D" w:rsidRPr="003916FA" w14:paraId="66BD8D19" w14:textId="77777777" w:rsidTr="00AE52BD">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838" w:type="dxa"/>
          </w:tcPr>
          <w:p w14:paraId="13D37AE9"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Administrativa de TI</w:t>
            </w:r>
          </w:p>
        </w:tc>
        <w:tc>
          <w:tcPr>
            <w:tcW w:w="1843" w:type="dxa"/>
          </w:tcPr>
          <w:p w14:paraId="331F02B4" w14:textId="77777777"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Gestión de uso y apropiación de la tecnología</w:t>
            </w:r>
          </w:p>
        </w:tc>
        <w:tc>
          <w:tcPr>
            <w:tcW w:w="5857" w:type="dxa"/>
          </w:tcPr>
          <w:p w14:paraId="36322591" w14:textId="77777777" w:rsidR="001075D5" w:rsidRDefault="00B57CB7"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B57CB7">
              <w:rPr>
                <w:rFonts w:ascii="Montserrat" w:hAnsi="Montserrat"/>
                <w:sz w:val="16"/>
                <w:szCs w:val="16"/>
              </w:rPr>
              <w:t>Involucrar a los usuarios desde el inicio: Desde el diseño y desarrollo de nuevas soluciones tecnológicas, involucrar a los usuarios y obtener su retroalimentación para asegurarse de que las herramientas tecnológicas se adapten a sus necesidades y requerimientos.</w:t>
            </w:r>
          </w:p>
          <w:p w14:paraId="14654851" w14:textId="77777777" w:rsidR="004F494F" w:rsidRDefault="004F494F"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4F494F">
              <w:rPr>
                <w:rFonts w:ascii="Montserrat" w:hAnsi="Montserrat"/>
                <w:sz w:val="16"/>
                <w:szCs w:val="16"/>
              </w:rPr>
              <w:t>Facilitar la accesibilidad: Asegurarse de que las herramientas y sistemas de TI sean fáciles de usar y estén disponibles para todos los usuarios en función de sus roles y responsabilidades.</w:t>
            </w:r>
          </w:p>
          <w:p w14:paraId="0E4079F2" w14:textId="77777777" w:rsidR="004F494F" w:rsidRDefault="004F494F"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4F494F">
              <w:rPr>
                <w:rFonts w:ascii="Montserrat" w:hAnsi="Montserrat"/>
                <w:sz w:val="16"/>
                <w:szCs w:val="16"/>
              </w:rPr>
              <w:t>Comunicación clara y constante: Mantener una comunicación abierta y transparente sobre los cambios tecnológicos y las actualizaciones, para que los usuarios estén informados y preparados para adaptarse.</w:t>
            </w:r>
          </w:p>
          <w:p w14:paraId="26834DDA" w14:textId="77777777" w:rsidR="004F494F" w:rsidRDefault="004F494F"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4F494F">
              <w:rPr>
                <w:rFonts w:ascii="Montserrat" w:hAnsi="Montserrat"/>
                <w:sz w:val="16"/>
                <w:szCs w:val="16"/>
              </w:rPr>
              <w:t>Establecer incentivos: Implementar incentivos y reconocimientos para promover el uso y la adopción de nuevas tecnologías, lo que motivará a los usuarios a utilizarlas de manera efectiva.</w:t>
            </w:r>
          </w:p>
          <w:p w14:paraId="0F41DDC8" w14:textId="77777777" w:rsidR="00737BF1" w:rsidRDefault="00737BF1"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737BF1">
              <w:rPr>
                <w:rFonts w:ascii="Montserrat" w:hAnsi="Montserrat"/>
                <w:sz w:val="16"/>
                <w:szCs w:val="16"/>
              </w:rPr>
              <w:t>Monitorear la adopción: Realizar un seguimiento del uso de las tecnologías implementadas para identificar áreas donde los usuarios pueden necesitar más apoyo o capacitación.</w:t>
            </w:r>
          </w:p>
          <w:p w14:paraId="27AF3615" w14:textId="3BE36834" w:rsidR="00737BF1" w:rsidRDefault="00737BF1"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737BF1">
              <w:rPr>
                <w:rFonts w:ascii="Montserrat" w:hAnsi="Montserrat"/>
                <w:sz w:val="16"/>
                <w:szCs w:val="16"/>
              </w:rPr>
              <w:t xml:space="preserve">Evaluar el impacto: Medir el impacto de las tecnologías implementadas en los procesos de negocio y en la productividad general de la </w:t>
            </w:r>
            <w:r>
              <w:rPr>
                <w:rFonts w:ascii="Montserrat" w:hAnsi="Montserrat"/>
                <w:sz w:val="16"/>
                <w:szCs w:val="16"/>
              </w:rPr>
              <w:t>institución</w:t>
            </w:r>
            <w:r w:rsidRPr="00737BF1">
              <w:rPr>
                <w:rFonts w:ascii="Montserrat" w:hAnsi="Montserrat"/>
                <w:sz w:val="16"/>
                <w:szCs w:val="16"/>
              </w:rPr>
              <w:t>.</w:t>
            </w:r>
          </w:p>
          <w:p w14:paraId="47B786DC" w14:textId="50CEACCB" w:rsidR="00CC241D" w:rsidRPr="003916FA" w:rsidRDefault="00737BF1"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737BF1">
              <w:rPr>
                <w:rFonts w:ascii="Montserrat" w:hAnsi="Montserrat"/>
                <w:sz w:val="16"/>
                <w:szCs w:val="16"/>
              </w:rPr>
              <w:t xml:space="preserve">Cultura de innovación: Fomentar una cultura de innovación y mejora continua en toda la </w:t>
            </w:r>
            <w:r w:rsidR="009D420F">
              <w:rPr>
                <w:rFonts w:ascii="Montserrat" w:hAnsi="Montserrat"/>
                <w:sz w:val="16"/>
                <w:szCs w:val="16"/>
              </w:rPr>
              <w:t>institución</w:t>
            </w:r>
            <w:r w:rsidRPr="00737BF1">
              <w:rPr>
                <w:rFonts w:ascii="Montserrat" w:hAnsi="Montserrat"/>
                <w:sz w:val="16"/>
                <w:szCs w:val="16"/>
              </w:rPr>
              <w:t>, donde se valore el uso efectivo de la tecnología para alcanzar los objetivos empresariales.</w:t>
            </w:r>
          </w:p>
        </w:tc>
      </w:tr>
      <w:tr w:rsidR="00CC241D" w:rsidRPr="003916FA" w14:paraId="7D26D193"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10DAD67F"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Administrativa de TI</w:t>
            </w:r>
          </w:p>
        </w:tc>
        <w:tc>
          <w:tcPr>
            <w:tcW w:w="1843" w:type="dxa"/>
          </w:tcPr>
          <w:p w14:paraId="36637485" w14:textId="77777777"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Administración instalaciones físicas personal TI</w:t>
            </w:r>
          </w:p>
        </w:tc>
        <w:tc>
          <w:tcPr>
            <w:tcW w:w="5857" w:type="dxa"/>
          </w:tcPr>
          <w:p w14:paraId="77A35094" w14:textId="77777777" w:rsidR="001075D5" w:rsidRPr="004E5EB8" w:rsidRDefault="00AF2937"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4E5EB8">
              <w:rPr>
                <w:rFonts w:ascii="Montserrat" w:hAnsi="Montserrat"/>
                <w:sz w:val="16"/>
                <w:szCs w:val="16"/>
              </w:rPr>
              <w:t>Infraestructura de red robusta: Garantizar que haya una infraestructura de red sólida que proporcione una conexión de alta velocidad y confiable para el personal de TI.</w:t>
            </w:r>
          </w:p>
          <w:p w14:paraId="199152DC" w14:textId="77777777" w:rsidR="00CF4FB1" w:rsidRPr="004E5EB8" w:rsidRDefault="00CF4FB1"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4E5EB8">
              <w:rPr>
                <w:rFonts w:ascii="Montserrat" w:hAnsi="Montserrat"/>
                <w:sz w:val="16"/>
                <w:szCs w:val="16"/>
              </w:rPr>
              <w:t>Equipamiento y herramientas adecuadas: Proporcionar al personal de TI el equipamiento y las herramientas necesarias para realizar su trabajo de manera efectiva, como computadoras, monitores, dispositivos de prueba y software actualizado.</w:t>
            </w:r>
          </w:p>
          <w:p w14:paraId="3F793BD0" w14:textId="77777777" w:rsidR="00CF4FB1" w:rsidRPr="004E5EB8" w:rsidRDefault="00CF4FB1"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4E5EB8">
              <w:rPr>
                <w:rFonts w:ascii="Montserrat" w:hAnsi="Montserrat"/>
                <w:sz w:val="16"/>
                <w:szCs w:val="16"/>
              </w:rPr>
              <w:t>Gestión de recursos compartidos: Si el personal de TI comparte instalaciones con otros departamentos, asegurarse de que haya una gestión clara de los recursos compartidos, como salas de reuniones o equipos de uso común.</w:t>
            </w:r>
          </w:p>
          <w:p w14:paraId="39AA48D0" w14:textId="77777777" w:rsidR="00CF4FB1" w:rsidRPr="004E5EB8" w:rsidRDefault="00CF4FB1"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4E5EB8">
              <w:rPr>
                <w:rFonts w:ascii="Montserrat" w:hAnsi="Montserrat"/>
                <w:sz w:val="16"/>
                <w:szCs w:val="16"/>
              </w:rPr>
              <w:t>Gestión de inventario: Llevar un inventario actualizado de todos los activos de TI en las instalaciones, incluidos equipos, software y otros recursos, para facilitar la gestión y el mantenimiento.</w:t>
            </w:r>
          </w:p>
          <w:p w14:paraId="1566A64F" w14:textId="77777777" w:rsidR="00CF4FB1" w:rsidRPr="004E5EB8" w:rsidRDefault="00CF4FB1"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4E5EB8">
              <w:rPr>
                <w:rFonts w:ascii="Montserrat" w:hAnsi="Montserrat"/>
                <w:sz w:val="16"/>
                <w:szCs w:val="16"/>
              </w:rPr>
              <w:t>Políticas de uso y seguridad: Establecer políticas claras sobre el uso de las instalaciones y la seguridad de los recursos de TI. Esto incluye el uso de dispositivos personales, acceso a datos confidenciales y medidas de seguridad física.</w:t>
            </w:r>
          </w:p>
          <w:p w14:paraId="728F35AB" w14:textId="77777777" w:rsidR="00CF4FB1" w:rsidRPr="004E5EB8" w:rsidRDefault="00CF4FB1"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4E5EB8">
              <w:rPr>
                <w:rFonts w:ascii="Montserrat" w:hAnsi="Montserrat"/>
                <w:sz w:val="16"/>
                <w:szCs w:val="16"/>
              </w:rPr>
              <w:t>Contingencia y planificación de desastres: Tener planes de contingencia en caso de emergencias o desastres naturales que puedan afectar las instalaciones de TI.</w:t>
            </w:r>
          </w:p>
          <w:p w14:paraId="2079D681" w14:textId="5B9BA54F" w:rsidR="00CC241D" w:rsidRPr="003916FA" w:rsidRDefault="004E5EB8"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4E5EB8">
              <w:rPr>
                <w:rFonts w:ascii="Montserrat" w:hAnsi="Montserrat"/>
                <w:sz w:val="16"/>
                <w:szCs w:val="16"/>
              </w:rPr>
              <w:t>Escucha activa y mejora continua: Estar atento a las necesidades y preocupaciones del personal de TI con respecto a las instalaciones y tomar medidas para mejorar continuamente el ambiente de trabajo.</w:t>
            </w:r>
          </w:p>
        </w:tc>
      </w:tr>
      <w:tr w:rsidR="00CC241D" w:rsidRPr="003916FA" w14:paraId="67676E13"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542F5E1" w14:textId="77777777" w:rsidR="00CC241D" w:rsidRPr="00AB3EFA" w:rsidRDefault="00CC241D">
            <w:pPr>
              <w:rPr>
                <w:rFonts w:ascii="Montserrat" w:hAnsi="Montserrat"/>
                <w:b w:val="0"/>
                <w:color w:val="FF0000"/>
                <w:sz w:val="16"/>
                <w:szCs w:val="16"/>
              </w:rPr>
            </w:pPr>
            <w:r w:rsidRPr="00AB3EFA">
              <w:rPr>
                <w:rFonts w:ascii="Montserrat" w:hAnsi="Montserrat"/>
                <w:b w:val="0"/>
                <w:color w:val="FF0000"/>
                <w:sz w:val="16"/>
                <w:szCs w:val="16"/>
              </w:rPr>
              <w:t>Gestión de ciclo de vida de los Sistemas de Información</w:t>
            </w:r>
          </w:p>
        </w:tc>
        <w:tc>
          <w:tcPr>
            <w:tcW w:w="1843" w:type="dxa"/>
          </w:tcPr>
          <w:p w14:paraId="04DF8DC9" w14:textId="77777777" w:rsidR="00CC241D" w:rsidRPr="00AB3EFA" w:rsidRDefault="00CC241D" w:rsidP="00AF7C25">
            <w:pPr>
              <w:ind w:left="34"/>
              <w:cnfStyle w:val="000000100000" w:firstRow="0" w:lastRow="0" w:firstColumn="0" w:lastColumn="0" w:oddVBand="0" w:evenVBand="0" w:oddHBand="1" w:evenHBand="0" w:firstRowFirstColumn="0" w:firstRowLastColumn="0" w:lastRowFirstColumn="0" w:lastRowLastColumn="0"/>
              <w:rPr>
                <w:rFonts w:ascii="Montserrat" w:hAnsi="Montserrat"/>
                <w:color w:val="FF0000"/>
                <w:sz w:val="16"/>
                <w:szCs w:val="16"/>
              </w:rPr>
            </w:pPr>
            <w:r w:rsidRPr="00AB3EFA">
              <w:rPr>
                <w:rFonts w:ascii="Montserrat" w:hAnsi="Montserrat"/>
                <w:color w:val="FF0000"/>
                <w:sz w:val="16"/>
                <w:szCs w:val="16"/>
              </w:rPr>
              <w:t>Ingeniería de requerimientos de soluciones</w:t>
            </w:r>
          </w:p>
        </w:tc>
        <w:tc>
          <w:tcPr>
            <w:tcW w:w="5857" w:type="dxa"/>
          </w:tcPr>
          <w:p w14:paraId="07B059BD" w14:textId="77777777" w:rsidR="00813BE0" w:rsidRPr="006B219B" w:rsidRDefault="006B219B"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6B219B">
              <w:rPr>
                <w:rFonts w:ascii="Montserrat" w:hAnsi="Montserrat"/>
                <w:sz w:val="16"/>
                <w:szCs w:val="16"/>
              </w:rPr>
              <w:t>Establecer una comunicación clara y continua con todos los interesados, incluyendo usuarios finales, clientes y equipos de desarrollo. Esto ayudará a garantizar que todos los requisitos sean comprendidos correctamente y se mantenga una alineación adecuada entre las expectativas y las soluciones propuestas.</w:t>
            </w:r>
          </w:p>
          <w:p w14:paraId="0F4F11B8" w14:textId="1D32B423" w:rsidR="00CC241D" w:rsidRPr="00AB3EFA" w:rsidRDefault="006B219B"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color w:val="FF0000"/>
                <w:sz w:val="16"/>
                <w:szCs w:val="16"/>
              </w:rPr>
            </w:pPr>
            <w:r w:rsidRPr="006B219B">
              <w:rPr>
                <w:rFonts w:ascii="Montserrat" w:hAnsi="Montserrat"/>
                <w:sz w:val="16"/>
                <w:szCs w:val="16"/>
              </w:rPr>
              <w:t>Realizar una captura completa y detallada de los requerimientos del proyecto. Esto incluye identificar requisitos funcionales y no funcionales, así como las restricciones y limitaciones asociadas.</w:t>
            </w:r>
          </w:p>
        </w:tc>
      </w:tr>
      <w:tr w:rsidR="00CC241D" w:rsidRPr="003916FA" w14:paraId="1E748ED1"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05F6AB85"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de ciclo de vida de los Sistemas de Información</w:t>
            </w:r>
          </w:p>
        </w:tc>
        <w:tc>
          <w:tcPr>
            <w:tcW w:w="1843" w:type="dxa"/>
          </w:tcPr>
          <w:p w14:paraId="631EADE9" w14:textId="77777777"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Desarrollar y mantener arquitectura de soluciones de TI</w:t>
            </w:r>
          </w:p>
        </w:tc>
        <w:tc>
          <w:tcPr>
            <w:tcW w:w="5857" w:type="dxa"/>
          </w:tcPr>
          <w:p w14:paraId="6543CC9B" w14:textId="77777777" w:rsidR="001075D5" w:rsidRDefault="0015247C"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247C">
              <w:rPr>
                <w:rFonts w:ascii="Montserrat" w:hAnsi="Montserrat"/>
                <w:sz w:val="16"/>
                <w:szCs w:val="16"/>
              </w:rPr>
              <w:t>Definir una estrategia clara y bien planificada para la arquitectura de soluciones de TI, que esté alineada con los objetivos y necesidades del negocio a largo plazo.</w:t>
            </w:r>
          </w:p>
          <w:p w14:paraId="5AF7D382" w14:textId="77777777" w:rsidR="0015247C" w:rsidRDefault="00594AEE"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594AEE">
              <w:rPr>
                <w:rFonts w:ascii="Montserrat" w:hAnsi="Montserrat"/>
                <w:sz w:val="16"/>
                <w:szCs w:val="16"/>
              </w:rPr>
              <w:t>Fomentar la reutilización de componentes y módulos comunes en el diseño de nuevas soluciones para reducir la complejidad y los costos de desarrollo.</w:t>
            </w:r>
          </w:p>
          <w:p w14:paraId="5F652BDD" w14:textId="77777777" w:rsidR="00594AEE" w:rsidRDefault="00A6478D"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A6478D">
              <w:rPr>
                <w:rFonts w:ascii="Montserrat" w:hAnsi="Montserrat"/>
                <w:sz w:val="16"/>
                <w:szCs w:val="16"/>
              </w:rPr>
              <w:t>Realizar una evaluación exhaustiva de las tecnologías disponibles y seleccionar aquellas que mejor se ajusten a las necesidades y requerimientos de la organización.</w:t>
            </w:r>
          </w:p>
          <w:p w14:paraId="6BEC5FF3" w14:textId="77777777" w:rsidR="00A6478D" w:rsidRDefault="00671041"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671041">
              <w:rPr>
                <w:rFonts w:ascii="Montserrat" w:hAnsi="Montserrat"/>
                <w:sz w:val="16"/>
                <w:szCs w:val="16"/>
              </w:rPr>
              <w:t>Mantenerse al día con los avances tecnológicos y actualizar la arquitectura de soluciones en consecuencia para aprovechar las últimas innovaciones y tendencias.</w:t>
            </w:r>
          </w:p>
          <w:p w14:paraId="2B029E02" w14:textId="2788B1C8" w:rsidR="00CC241D" w:rsidRPr="003916FA" w:rsidRDefault="00012528"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012528">
              <w:rPr>
                <w:rFonts w:ascii="Montserrat" w:hAnsi="Montserrat"/>
                <w:sz w:val="16"/>
                <w:szCs w:val="16"/>
              </w:rPr>
              <w:t>Promover la colaboración y la integración entre los equipos de desarrollo de software y la arquitectura de soluciones para garantizar una implementación efectiva y eficiente.</w:t>
            </w:r>
          </w:p>
        </w:tc>
      </w:tr>
      <w:tr w:rsidR="00CC241D" w:rsidRPr="003916FA" w14:paraId="1B858518"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897A477"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de ciclo de vida de los Sistemas de Información</w:t>
            </w:r>
          </w:p>
        </w:tc>
        <w:tc>
          <w:tcPr>
            <w:tcW w:w="1843" w:type="dxa"/>
          </w:tcPr>
          <w:p w14:paraId="6C8D6070" w14:textId="77777777" w:rsidR="00CC241D" w:rsidRPr="003916FA" w:rsidRDefault="00CC241D" w:rsidP="00327536">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Diseño detallado de soluciones (software)</w:t>
            </w:r>
          </w:p>
        </w:tc>
        <w:tc>
          <w:tcPr>
            <w:tcW w:w="5857" w:type="dxa"/>
          </w:tcPr>
          <w:p w14:paraId="0FBFF42C" w14:textId="77777777" w:rsidR="001075D5" w:rsidRDefault="00865F25"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865F25">
              <w:rPr>
                <w:rFonts w:ascii="Montserrat" w:hAnsi="Montserrat"/>
                <w:sz w:val="16"/>
                <w:szCs w:val="16"/>
              </w:rPr>
              <w:t>Asegurarse de que los requisitos del software estén bien definidos, claros, completos y comprensibles para todos los miembros del equipo de desarrollo y las partes interesadas.</w:t>
            </w:r>
          </w:p>
          <w:p w14:paraId="58CA0D99" w14:textId="77777777" w:rsidR="00865F25" w:rsidRDefault="00AC17B7"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AC17B7">
              <w:rPr>
                <w:rFonts w:ascii="Montserrat" w:hAnsi="Montserrat"/>
                <w:sz w:val="16"/>
                <w:szCs w:val="16"/>
              </w:rPr>
              <w:t>Trabajar en estrecha colaboración con los usuarios finales y las partes interesadas para obtener su retroalimentación durante el diseño. Esto ayudará a garantizar que el software cumpla con sus necesidades y expectativas.</w:t>
            </w:r>
          </w:p>
          <w:p w14:paraId="284927A6" w14:textId="77777777" w:rsidR="00AC17B7" w:rsidRDefault="00AC17B7"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AC17B7">
              <w:rPr>
                <w:rFonts w:ascii="Montserrat" w:hAnsi="Montserrat"/>
                <w:sz w:val="16"/>
                <w:szCs w:val="16"/>
              </w:rPr>
              <w:t>Mantener una documentación detallada del diseño del software, incluyendo diagramas de arquitectura, diagramas de flujo, descripciones de funciones y cualquier otra información relevante.</w:t>
            </w:r>
          </w:p>
          <w:p w14:paraId="17DEBD99" w14:textId="77777777" w:rsidR="009C2D3C" w:rsidRDefault="009C2D3C"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9C2D3C">
              <w:rPr>
                <w:rFonts w:ascii="Montserrat" w:hAnsi="Montserrat"/>
                <w:sz w:val="16"/>
                <w:szCs w:val="16"/>
              </w:rPr>
              <w:t>Realizar una planificación realista del tiempo y los recursos necesarios para el diseño detallado del software, considerando posibles desafíos y riesgos.</w:t>
            </w:r>
          </w:p>
          <w:p w14:paraId="133201C1" w14:textId="77777777" w:rsidR="009C2D3C" w:rsidRDefault="00033B4E"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033B4E">
              <w:rPr>
                <w:rFonts w:ascii="Montserrat" w:hAnsi="Montserrat"/>
                <w:sz w:val="16"/>
                <w:szCs w:val="16"/>
              </w:rPr>
              <w:t>Realizar pruebas de concepto para validar la viabilidad técnica del diseño y verificar que cumpla con los requisitos establecidos.</w:t>
            </w:r>
          </w:p>
          <w:p w14:paraId="06B9A898" w14:textId="1804F44F" w:rsidR="00CC241D" w:rsidRPr="003916FA" w:rsidRDefault="00033B4E" w:rsidP="00FD44A8">
            <w:pPr>
              <w:pStyle w:val="ListParagraph"/>
              <w:numPr>
                <w:ilvl w:val="0"/>
                <w:numId w:val="87"/>
              </w:numPr>
              <w:ind w:left="141" w:hanging="188"/>
              <w:jc w:val="both"/>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AC7F48">
              <w:rPr>
                <w:rFonts w:ascii="Montserrat" w:hAnsi="Montserrat"/>
                <w:sz w:val="16"/>
                <w:szCs w:val="16"/>
              </w:rPr>
              <w:t>Fomentar la retroalimentación del equipo de desarrollo y las partes interesadas durante el proceso de diseño y utilizarla para realizar mejoras continuas.</w:t>
            </w:r>
          </w:p>
        </w:tc>
      </w:tr>
      <w:tr w:rsidR="00CC241D" w:rsidRPr="003916FA" w14:paraId="03476BB3"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6C4FB432"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de ciclo de vida de los Sistemas de Información</w:t>
            </w:r>
          </w:p>
        </w:tc>
        <w:tc>
          <w:tcPr>
            <w:tcW w:w="1843" w:type="dxa"/>
          </w:tcPr>
          <w:p w14:paraId="48C0D122" w14:textId="77777777"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Administrar integraciones, interfaces, Apis y esquemas de interoperabilidad</w:t>
            </w:r>
          </w:p>
        </w:tc>
        <w:tc>
          <w:tcPr>
            <w:tcW w:w="5857" w:type="dxa"/>
          </w:tcPr>
          <w:p w14:paraId="0FB24B16" w14:textId="77777777" w:rsidR="001075D5" w:rsidRDefault="003D4836"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D4836">
              <w:rPr>
                <w:rFonts w:ascii="Montserrat" w:hAnsi="Montserrat"/>
                <w:sz w:val="16"/>
                <w:szCs w:val="16"/>
              </w:rPr>
              <w:t xml:space="preserve">Crear un plan detallado que identifique todas las integraciones, interfaces y </w:t>
            </w:r>
            <w:proofErr w:type="spellStart"/>
            <w:r w:rsidRPr="003D4836">
              <w:rPr>
                <w:rFonts w:ascii="Montserrat" w:hAnsi="Montserrat"/>
                <w:sz w:val="16"/>
                <w:szCs w:val="16"/>
              </w:rPr>
              <w:t>APIs</w:t>
            </w:r>
            <w:proofErr w:type="spellEnd"/>
            <w:r w:rsidRPr="003D4836">
              <w:rPr>
                <w:rFonts w:ascii="Montserrat" w:hAnsi="Montserrat"/>
                <w:sz w:val="16"/>
                <w:szCs w:val="16"/>
              </w:rPr>
              <w:t xml:space="preserve"> necesarias para que los sistemas de TI funcionen juntos de manera eficiente.</w:t>
            </w:r>
          </w:p>
          <w:p w14:paraId="7D4F36A3" w14:textId="77777777" w:rsidR="003D4836" w:rsidRDefault="00E95F57"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E95F57">
              <w:rPr>
                <w:rFonts w:ascii="Montserrat" w:hAnsi="Montserrat"/>
                <w:sz w:val="16"/>
                <w:szCs w:val="16"/>
              </w:rPr>
              <w:t xml:space="preserve">Priorizar las integraciones en función de su importancia y urgencia para </w:t>
            </w:r>
            <w:r>
              <w:rPr>
                <w:rFonts w:ascii="Montserrat" w:hAnsi="Montserrat"/>
                <w:sz w:val="16"/>
                <w:szCs w:val="16"/>
              </w:rPr>
              <w:t>la institución</w:t>
            </w:r>
            <w:r w:rsidRPr="00E95F57">
              <w:rPr>
                <w:rFonts w:ascii="Montserrat" w:hAnsi="Montserrat"/>
                <w:sz w:val="16"/>
                <w:szCs w:val="16"/>
              </w:rPr>
              <w:t>. Esto ayudará a enfocar los esfuerzos y recursos en las integraciones más críticas.</w:t>
            </w:r>
          </w:p>
          <w:p w14:paraId="74FF3AEF" w14:textId="77777777" w:rsidR="00E95F57" w:rsidRDefault="00E95F57"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E95F57">
              <w:rPr>
                <w:rFonts w:ascii="Montserrat" w:hAnsi="Montserrat"/>
                <w:sz w:val="16"/>
                <w:szCs w:val="16"/>
              </w:rPr>
              <w:t xml:space="preserve">Establecer estándares para el diseño y desarrollo de </w:t>
            </w:r>
            <w:proofErr w:type="spellStart"/>
            <w:r w:rsidRPr="00E95F57">
              <w:rPr>
                <w:rFonts w:ascii="Montserrat" w:hAnsi="Montserrat"/>
                <w:sz w:val="16"/>
                <w:szCs w:val="16"/>
              </w:rPr>
              <w:t>APIs</w:t>
            </w:r>
            <w:proofErr w:type="spellEnd"/>
            <w:r w:rsidRPr="00E95F57">
              <w:rPr>
                <w:rFonts w:ascii="Montserrat" w:hAnsi="Montserrat"/>
                <w:sz w:val="16"/>
                <w:szCs w:val="16"/>
              </w:rPr>
              <w:t xml:space="preserve"> e interfaces para garantizar la coherencia y la facilidad de uso en todas las integraciones.</w:t>
            </w:r>
          </w:p>
          <w:p w14:paraId="3E7A8241" w14:textId="77777777" w:rsidR="00F55AD0" w:rsidRDefault="00F55AD0"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F55AD0">
              <w:rPr>
                <w:rFonts w:ascii="Montserrat" w:hAnsi="Montserrat"/>
                <w:sz w:val="16"/>
                <w:szCs w:val="16"/>
              </w:rPr>
              <w:t xml:space="preserve">Realizar pruebas rigurosas de todas las integraciones, interfaces y </w:t>
            </w:r>
            <w:proofErr w:type="spellStart"/>
            <w:r w:rsidRPr="00F55AD0">
              <w:rPr>
                <w:rFonts w:ascii="Montserrat" w:hAnsi="Montserrat"/>
                <w:sz w:val="16"/>
                <w:szCs w:val="16"/>
              </w:rPr>
              <w:t>APIs</w:t>
            </w:r>
            <w:proofErr w:type="spellEnd"/>
            <w:r w:rsidRPr="00F55AD0">
              <w:rPr>
                <w:rFonts w:ascii="Montserrat" w:hAnsi="Montserrat"/>
                <w:sz w:val="16"/>
                <w:szCs w:val="16"/>
              </w:rPr>
              <w:t xml:space="preserve"> antes de su implementación para asegurar su correcto funcionamiento y compatibilidad con otros sistemas.</w:t>
            </w:r>
          </w:p>
          <w:p w14:paraId="700C86B2" w14:textId="77777777" w:rsidR="00F55AD0" w:rsidRDefault="00F55AD0"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F55AD0">
              <w:rPr>
                <w:rFonts w:ascii="Montserrat" w:hAnsi="Montserrat"/>
                <w:sz w:val="16"/>
                <w:szCs w:val="16"/>
              </w:rPr>
              <w:t xml:space="preserve">Establecer un proceso claro para gestionar cambios en las integraciones y </w:t>
            </w:r>
            <w:proofErr w:type="spellStart"/>
            <w:r w:rsidRPr="00F55AD0">
              <w:rPr>
                <w:rFonts w:ascii="Montserrat" w:hAnsi="Montserrat"/>
                <w:sz w:val="16"/>
                <w:szCs w:val="16"/>
              </w:rPr>
              <w:t>APIs</w:t>
            </w:r>
            <w:proofErr w:type="spellEnd"/>
            <w:r w:rsidRPr="00F55AD0">
              <w:rPr>
                <w:rFonts w:ascii="Montserrat" w:hAnsi="Montserrat"/>
                <w:sz w:val="16"/>
                <w:szCs w:val="16"/>
              </w:rPr>
              <w:t xml:space="preserve"> a medida que </w:t>
            </w:r>
            <w:r w:rsidR="00A368B5" w:rsidRPr="00F55AD0">
              <w:rPr>
                <w:rFonts w:ascii="Montserrat" w:hAnsi="Montserrat"/>
                <w:sz w:val="16"/>
                <w:szCs w:val="16"/>
              </w:rPr>
              <w:t>ev</w:t>
            </w:r>
            <w:r w:rsidR="00A368B5">
              <w:rPr>
                <w:rFonts w:ascii="Montserrat" w:hAnsi="Montserrat"/>
                <w:sz w:val="16"/>
                <w:szCs w:val="16"/>
              </w:rPr>
              <w:t>a</w:t>
            </w:r>
            <w:r w:rsidR="00A368B5" w:rsidRPr="00F55AD0">
              <w:rPr>
                <w:rFonts w:ascii="Montserrat" w:hAnsi="Montserrat"/>
                <w:sz w:val="16"/>
                <w:szCs w:val="16"/>
              </w:rPr>
              <w:t>lúen</w:t>
            </w:r>
            <w:r w:rsidRPr="00F55AD0">
              <w:rPr>
                <w:rFonts w:ascii="Montserrat" w:hAnsi="Montserrat"/>
                <w:sz w:val="16"/>
                <w:szCs w:val="16"/>
              </w:rPr>
              <w:t xml:space="preserve"> las necesidades del negocio.</w:t>
            </w:r>
          </w:p>
          <w:p w14:paraId="2823DFA4" w14:textId="09297B64" w:rsidR="00CC241D" w:rsidRPr="003916FA" w:rsidRDefault="00940831" w:rsidP="00FD44A8">
            <w:pPr>
              <w:pStyle w:val="ListParagraph"/>
              <w:numPr>
                <w:ilvl w:val="0"/>
                <w:numId w:val="87"/>
              </w:numPr>
              <w:ind w:left="141" w:hanging="188"/>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940831">
              <w:rPr>
                <w:rFonts w:ascii="Montserrat" w:hAnsi="Montserrat"/>
                <w:sz w:val="16"/>
                <w:szCs w:val="16"/>
              </w:rPr>
              <w:t xml:space="preserve">Mantener una documentación detallada de todas las integraciones, interfaces y </w:t>
            </w:r>
            <w:proofErr w:type="spellStart"/>
            <w:r w:rsidRPr="00940831">
              <w:rPr>
                <w:rFonts w:ascii="Montserrat" w:hAnsi="Montserrat"/>
                <w:sz w:val="16"/>
                <w:szCs w:val="16"/>
              </w:rPr>
              <w:t>APIs</w:t>
            </w:r>
            <w:proofErr w:type="spellEnd"/>
            <w:r w:rsidRPr="00940831">
              <w:rPr>
                <w:rFonts w:ascii="Montserrat" w:hAnsi="Montserrat"/>
                <w:sz w:val="16"/>
                <w:szCs w:val="16"/>
              </w:rPr>
              <w:t>, incluidos los esquemas de interoperabilidad, para facilitar futuras actualizaciones y mejoras.</w:t>
            </w:r>
          </w:p>
        </w:tc>
      </w:tr>
      <w:tr w:rsidR="00CC241D" w:rsidRPr="003916FA" w14:paraId="389F9B1B"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5FB72B0"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de ciclo de vida de los Sistemas de Información</w:t>
            </w:r>
          </w:p>
        </w:tc>
        <w:tc>
          <w:tcPr>
            <w:tcW w:w="1843" w:type="dxa"/>
          </w:tcPr>
          <w:p w14:paraId="7A6BC0C6" w14:textId="77777777"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Desarrollo de software</w:t>
            </w:r>
          </w:p>
        </w:tc>
        <w:tc>
          <w:tcPr>
            <w:tcW w:w="5857" w:type="dxa"/>
          </w:tcPr>
          <w:p w14:paraId="12CF5FEC" w14:textId="77777777" w:rsidR="00CC241D" w:rsidRPr="003916FA"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CC241D" w:rsidRPr="003916FA" w14:paraId="22CB6EBC"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5E0E2164"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de ciclo de vida de los Sistemas de Información</w:t>
            </w:r>
          </w:p>
        </w:tc>
        <w:tc>
          <w:tcPr>
            <w:tcW w:w="1843" w:type="dxa"/>
          </w:tcPr>
          <w:p w14:paraId="5F23D736" w14:textId="77777777"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Pruebas de aceptación</w:t>
            </w:r>
          </w:p>
        </w:tc>
        <w:tc>
          <w:tcPr>
            <w:tcW w:w="5857" w:type="dxa"/>
          </w:tcPr>
          <w:p w14:paraId="7D04234E" w14:textId="77777777" w:rsidR="00CC241D" w:rsidRPr="003916FA"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CC241D" w:rsidRPr="003916FA" w14:paraId="04EF2FBC"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63DE76"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de ciclo de vida de los Sistemas de Información</w:t>
            </w:r>
          </w:p>
        </w:tc>
        <w:tc>
          <w:tcPr>
            <w:tcW w:w="1843" w:type="dxa"/>
          </w:tcPr>
          <w:p w14:paraId="1F5A4F9A" w14:textId="77777777"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Gestión de defectos</w:t>
            </w:r>
          </w:p>
        </w:tc>
        <w:tc>
          <w:tcPr>
            <w:tcW w:w="5857" w:type="dxa"/>
          </w:tcPr>
          <w:p w14:paraId="66AC8ECD" w14:textId="77777777" w:rsidR="00CC241D" w:rsidRPr="003916FA"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CC241D" w:rsidRPr="003916FA" w14:paraId="22FFB18B"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6706E9EE"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de ciclo de vida de los Sistemas de Información</w:t>
            </w:r>
          </w:p>
        </w:tc>
        <w:tc>
          <w:tcPr>
            <w:tcW w:w="1843" w:type="dxa"/>
          </w:tcPr>
          <w:p w14:paraId="0F4936DE" w14:textId="77777777"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Entrenamiento de partes interesadas</w:t>
            </w:r>
          </w:p>
        </w:tc>
        <w:tc>
          <w:tcPr>
            <w:tcW w:w="5857" w:type="dxa"/>
          </w:tcPr>
          <w:p w14:paraId="06CA893E" w14:textId="77777777" w:rsidR="00CC241D" w:rsidRPr="003916FA"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CC241D" w:rsidRPr="003916FA" w14:paraId="72337CB8"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64AE6CE"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de ciclo de vida de los Sistemas de Información</w:t>
            </w:r>
          </w:p>
        </w:tc>
        <w:tc>
          <w:tcPr>
            <w:tcW w:w="1843" w:type="dxa"/>
          </w:tcPr>
          <w:p w14:paraId="42854759" w14:textId="77777777"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Administración de la configuración</w:t>
            </w:r>
          </w:p>
        </w:tc>
        <w:tc>
          <w:tcPr>
            <w:tcW w:w="5857" w:type="dxa"/>
          </w:tcPr>
          <w:p w14:paraId="0E0F0B5C" w14:textId="77777777" w:rsidR="00CC241D" w:rsidRPr="003916FA"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CC241D" w:rsidRPr="003916FA" w14:paraId="4A25AA6C"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3C4496CE"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de ciclo de vida de los Sistemas de Información</w:t>
            </w:r>
          </w:p>
        </w:tc>
        <w:tc>
          <w:tcPr>
            <w:tcW w:w="1843" w:type="dxa"/>
          </w:tcPr>
          <w:p w14:paraId="2E5A2F55" w14:textId="77777777"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Administración de ambientes (desarrollo, pruebas, producción)</w:t>
            </w:r>
          </w:p>
        </w:tc>
        <w:tc>
          <w:tcPr>
            <w:tcW w:w="5857" w:type="dxa"/>
          </w:tcPr>
          <w:p w14:paraId="54D6A931" w14:textId="77777777" w:rsidR="00CC241D" w:rsidRPr="003916FA"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CC241D" w:rsidRPr="003916FA" w14:paraId="24FE6001"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207C11C"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de la infraestructura de TI</w:t>
            </w:r>
          </w:p>
        </w:tc>
        <w:tc>
          <w:tcPr>
            <w:tcW w:w="1843" w:type="dxa"/>
          </w:tcPr>
          <w:p w14:paraId="1E881AC7" w14:textId="77777777"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Desarrollar y mantener arquitectura de infraestructura</w:t>
            </w:r>
          </w:p>
        </w:tc>
        <w:tc>
          <w:tcPr>
            <w:tcW w:w="5857" w:type="dxa"/>
          </w:tcPr>
          <w:p w14:paraId="66780255" w14:textId="77777777" w:rsidR="00CC241D" w:rsidRPr="003916FA"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CC241D" w:rsidRPr="003916FA" w14:paraId="2199DC32"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4DB5DA22"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de la infraestructura de TI</w:t>
            </w:r>
          </w:p>
        </w:tc>
        <w:tc>
          <w:tcPr>
            <w:tcW w:w="1843" w:type="dxa"/>
          </w:tcPr>
          <w:p w14:paraId="547E2709" w14:textId="77777777"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Instalar y configurar equipos de la infraestructura</w:t>
            </w:r>
          </w:p>
        </w:tc>
        <w:tc>
          <w:tcPr>
            <w:tcW w:w="5857" w:type="dxa"/>
          </w:tcPr>
          <w:p w14:paraId="06AC7890" w14:textId="77777777" w:rsidR="00CC241D" w:rsidRPr="003916FA"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CC241D" w:rsidRPr="003916FA" w14:paraId="0815E6E7"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6A12044"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de la infraestructura de TI</w:t>
            </w:r>
          </w:p>
        </w:tc>
        <w:tc>
          <w:tcPr>
            <w:tcW w:w="1843" w:type="dxa"/>
          </w:tcPr>
          <w:p w14:paraId="0E5F89BA" w14:textId="77777777"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Mantener actualizados componentes de software servidores</w:t>
            </w:r>
          </w:p>
        </w:tc>
        <w:tc>
          <w:tcPr>
            <w:tcW w:w="5857" w:type="dxa"/>
          </w:tcPr>
          <w:p w14:paraId="023360D1" w14:textId="77777777" w:rsidR="00CC241D" w:rsidRPr="003916FA"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CC241D" w:rsidRPr="003916FA" w14:paraId="4718F76A"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4B47EF81"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de la infraestructura de TI</w:t>
            </w:r>
          </w:p>
        </w:tc>
        <w:tc>
          <w:tcPr>
            <w:tcW w:w="1843" w:type="dxa"/>
          </w:tcPr>
          <w:p w14:paraId="21BC128E" w14:textId="77777777"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Monitorear el desempeño de la infraestructura</w:t>
            </w:r>
          </w:p>
        </w:tc>
        <w:tc>
          <w:tcPr>
            <w:tcW w:w="5857" w:type="dxa"/>
          </w:tcPr>
          <w:p w14:paraId="47208EF4" w14:textId="77777777" w:rsidR="00CC241D" w:rsidRPr="003916FA"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CC241D" w:rsidRPr="003916FA" w14:paraId="6DC96477"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3D87002"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de la infraestructura de TI</w:t>
            </w:r>
          </w:p>
        </w:tc>
        <w:tc>
          <w:tcPr>
            <w:tcW w:w="1843" w:type="dxa"/>
          </w:tcPr>
          <w:p w14:paraId="414DAFAE" w14:textId="77777777"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Administrar incidentes en equipos de la infraestructura</w:t>
            </w:r>
          </w:p>
        </w:tc>
        <w:tc>
          <w:tcPr>
            <w:tcW w:w="5857" w:type="dxa"/>
          </w:tcPr>
          <w:p w14:paraId="5C596D77" w14:textId="77777777" w:rsidR="00CC241D" w:rsidRPr="003916FA"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CC241D" w:rsidRPr="003916FA" w14:paraId="374CA622"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62201B32"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Administrar los datos</w:t>
            </w:r>
          </w:p>
        </w:tc>
        <w:tc>
          <w:tcPr>
            <w:tcW w:w="1843" w:type="dxa"/>
          </w:tcPr>
          <w:p w14:paraId="04C031A6" w14:textId="77777777"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Administración de las bases de datos</w:t>
            </w:r>
          </w:p>
        </w:tc>
        <w:tc>
          <w:tcPr>
            <w:tcW w:w="5857" w:type="dxa"/>
          </w:tcPr>
          <w:p w14:paraId="5C3D50AB" w14:textId="77777777" w:rsidR="00CC241D" w:rsidRPr="003916FA"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CC241D" w:rsidRPr="003916FA" w14:paraId="174F3D47"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28E436A"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Administrar los datos</w:t>
            </w:r>
          </w:p>
        </w:tc>
        <w:tc>
          <w:tcPr>
            <w:tcW w:w="1843" w:type="dxa"/>
          </w:tcPr>
          <w:p w14:paraId="76BD03E9" w14:textId="77777777" w:rsidR="00CC241D" w:rsidRPr="003916FA" w:rsidRDefault="00CC241D" w:rsidP="00327536">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 xml:space="preserve">Administrar bodegas y </w:t>
            </w:r>
            <w:proofErr w:type="spellStart"/>
            <w:r w:rsidRPr="003916FA">
              <w:rPr>
                <w:rFonts w:ascii="Montserrat" w:hAnsi="Montserrat"/>
                <w:sz w:val="16"/>
                <w:szCs w:val="16"/>
              </w:rPr>
              <w:t>datalakes</w:t>
            </w:r>
            <w:proofErr w:type="spellEnd"/>
          </w:p>
        </w:tc>
        <w:tc>
          <w:tcPr>
            <w:tcW w:w="5857" w:type="dxa"/>
          </w:tcPr>
          <w:p w14:paraId="4C4BE9A5" w14:textId="77777777" w:rsidR="00CC241D" w:rsidRPr="003916FA" w:rsidRDefault="00CC241D">
            <w:pPr>
              <w:ind w:left="360" w:hanging="360"/>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CC241D" w:rsidRPr="003916FA" w14:paraId="528C9C1E"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55EE9A91"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Administrar los datos</w:t>
            </w:r>
          </w:p>
        </w:tc>
        <w:tc>
          <w:tcPr>
            <w:tcW w:w="1843" w:type="dxa"/>
          </w:tcPr>
          <w:p w14:paraId="3DAC9B58" w14:textId="77777777"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Administrar repositorios de contenido</w:t>
            </w:r>
          </w:p>
        </w:tc>
        <w:tc>
          <w:tcPr>
            <w:tcW w:w="5857" w:type="dxa"/>
          </w:tcPr>
          <w:p w14:paraId="21D063AD" w14:textId="77777777" w:rsidR="00CC241D" w:rsidRPr="003916FA"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CC241D" w:rsidRPr="003916FA" w14:paraId="1A16F5F3"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74E148B"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Administrar los datos</w:t>
            </w:r>
          </w:p>
        </w:tc>
        <w:tc>
          <w:tcPr>
            <w:tcW w:w="1843" w:type="dxa"/>
          </w:tcPr>
          <w:p w14:paraId="09771D0C" w14:textId="77777777"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Administrar publicaciones de contenido en portales</w:t>
            </w:r>
          </w:p>
        </w:tc>
        <w:tc>
          <w:tcPr>
            <w:tcW w:w="5857" w:type="dxa"/>
          </w:tcPr>
          <w:p w14:paraId="39A21546" w14:textId="77777777" w:rsidR="00CC241D" w:rsidRPr="003916FA"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CC241D" w:rsidRPr="003916FA" w14:paraId="00A46D56"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7DE624BE"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Administrar los datos</w:t>
            </w:r>
          </w:p>
        </w:tc>
        <w:tc>
          <w:tcPr>
            <w:tcW w:w="1843" w:type="dxa"/>
          </w:tcPr>
          <w:p w14:paraId="011C9971" w14:textId="77777777"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Administrar los respaldos (</w:t>
            </w:r>
            <w:proofErr w:type="spellStart"/>
            <w:r w:rsidRPr="003916FA">
              <w:rPr>
                <w:rFonts w:ascii="Montserrat" w:hAnsi="Montserrat"/>
                <w:sz w:val="16"/>
                <w:szCs w:val="16"/>
              </w:rPr>
              <w:t>backups</w:t>
            </w:r>
            <w:proofErr w:type="spellEnd"/>
            <w:r w:rsidRPr="003916FA">
              <w:rPr>
                <w:rFonts w:ascii="Montserrat" w:hAnsi="Montserrat"/>
                <w:sz w:val="16"/>
                <w:szCs w:val="16"/>
              </w:rPr>
              <w:t>)</w:t>
            </w:r>
          </w:p>
        </w:tc>
        <w:tc>
          <w:tcPr>
            <w:tcW w:w="5857" w:type="dxa"/>
          </w:tcPr>
          <w:p w14:paraId="413746D0" w14:textId="77777777" w:rsidR="00CC241D" w:rsidRPr="003916FA"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CC241D" w:rsidRPr="003916FA" w14:paraId="7AD48D35"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F033E08"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de licenciamientos y suscripciones</w:t>
            </w:r>
          </w:p>
        </w:tc>
        <w:tc>
          <w:tcPr>
            <w:tcW w:w="1843" w:type="dxa"/>
          </w:tcPr>
          <w:p w14:paraId="7A6F7ED0" w14:textId="77777777"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Administrar licenciamientos de productos y usuarios</w:t>
            </w:r>
          </w:p>
        </w:tc>
        <w:tc>
          <w:tcPr>
            <w:tcW w:w="5857" w:type="dxa"/>
          </w:tcPr>
          <w:p w14:paraId="2260E8ED" w14:textId="77777777" w:rsidR="00CC241D" w:rsidRPr="003916FA"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CC241D" w:rsidRPr="003916FA" w14:paraId="215DB7DE"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473A2489"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de licenciamientos y suscripciones</w:t>
            </w:r>
          </w:p>
        </w:tc>
        <w:tc>
          <w:tcPr>
            <w:tcW w:w="1843" w:type="dxa"/>
          </w:tcPr>
          <w:p w14:paraId="1C988665" w14:textId="77777777" w:rsidR="00CC241D" w:rsidRPr="003916FA" w:rsidRDefault="00CC241D" w:rsidP="00327536">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Gestión de novedades de licenciamiento y suscripción</w:t>
            </w:r>
          </w:p>
        </w:tc>
        <w:tc>
          <w:tcPr>
            <w:tcW w:w="5857" w:type="dxa"/>
          </w:tcPr>
          <w:p w14:paraId="22689660" w14:textId="77777777" w:rsidR="00CC241D" w:rsidRPr="003916FA" w:rsidRDefault="00CC241D">
            <w:pPr>
              <w:ind w:left="360" w:hanging="360"/>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CC241D" w:rsidRPr="003916FA" w14:paraId="367445FB"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3639512"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operativa de los servicios de TI</w:t>
            </w:r>
          </w:p>
        </w:tc>
        <w:tc>
          <w:tcPr>
            <w:tcW w:w="1843" w:type="dxa"/>
          </w:tcPr>
          <w:p w14:paraId="3E5A89B6" w14:textId="77777777"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Gestión de acuerdos de niveles de servicio</w:t>
            </w:r>
          </w:p>
          <w:p w14:paraId="3261F178" w14:textId="77777777"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c>
          <w:tcPr>
            <w:tcW w:w="5857" w:type="dxa"/>
          </w:tcPr>
          <w:p w14:paraId="72796713" w14:textId="77777777" w:rsidR="00CC241D" w:rsidRPr="003916FA"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CC241D" w:rsidRPr="003916FA" w14:paraId="60595EA9"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25AD6E40"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operativa de los servicios de TI</w:t>
            </w:r>
          </w:p>
        </w:tc>
        <w:tc>
          <w:tcPr>
            <w:tcW w:w="1843" w:type="dxa"/>
          </w:tcPr>
          <w:p w14:paraId="096B4C58" w14:textId="77777777"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Administrar configuración herramienta de mesa de servicios</w:t>
            </w:r>
          </w:p>
          <w:p w14:paraId="745C7D32" w14:textId="77777777"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5857" w:type="dxa"/>
          </w:tcPr>
          <w:p w14:paraId="1B3BCDF8" w14:textId="77777777" w:rsidR="00CC241D" w:rsidRPr="003916FA"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CC241D" w:rsidRPr="003916FA" w14:paraId="523395BE"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F9162BE"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operativa de los servicios de TI</w:t>
            </w:r>
          </w:p>
        </w:tc>
        <w:tc>
          <w:tcPr>
            <w:tcW w:w="1843" w:type="dxa"/>
          </w:tcPr>
          <w:p w14:paraId="6785FBB2" w14:textId="77777777"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Gestión de incidentes</w:t>
            </w:r>
          </w:p>
        </w:tc>
        <w:tc>
          <w:tcPr>
            <w:tcW w:w="5857" w:type="dxa"/>
          </w:tcPr>
          <w:p w14:paraId="1A15D25A" w14:textId="77777777" w:rsidR="00CC241D" w:rsidRPr="003916FA"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CC241D" w:rsidRPr="003916FA" w14:paraId="75385868"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20048C11"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operativa de los servicios de TI</w:t>
            </w:r>
          </w:p>
        </w:tc>
        <w:tc>
          <w:tcPr>
            <w:tcW w:w="1843" w:type="dxa"/>
          </w:tcPr>
          <w:p w14:paraId="697E2D2F" w14:textId="77777777"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Gestión de solución de problemas (causa raíz)</w:t>
            </w:r>
          </w:p>
        </w:tc>
        <w:tc>
          <w:tcPr>
            <w:tcW w:w="5857" w:type="dxa"/>
          </w:tcPr>
          <w:p w14:paraId="28984914" w14:textId="77777777" w:rsidR="00CC241D" w:rsidRPr="003916FA"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CC241D" w:rsidRPr="003916FA" w14:paraId="3EE2E3A1"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DA48D50"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operativa de los servicios de TI</w:t>
            </w:r>
          </w:p>
        </w:tc>
        <w:tc>
          <w:tcPr>
            <w:tcW w:w="1843" w:type="dxa"/>
          </w:tcPr>
          <w:p w14:paraId="7CCDEF87" w14:textId="77777777"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Gestión de cambios a componentes del servicio</w:t>
            </w:r>
          </w:p>
        </w:tc>
        <w:tc>
          <w:tcPr>
            <w:tcW w:w="5857" w:type="dxa"/>
          </w:tcPr>
          <w:p w14:paraId="036B1A76" w14:textId="77777777" w:rsidR="00CC241D" w:rsidRPr="003916FA"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CC241D" w:rsidRPr="003916FA" w14:paraId="7A1EB1D0"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21436B43"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operativa de los servicios de TI</w:t>
            </w:r>
          </w:p>
        </w:tc>
        <w:tc>
          <w:tcPr>
            <w:tcW w:w="1843" w:type="dxa"/>
          </w:tcPr>
          <w:p w14:paraId="32769FAA" w14:textId="77777777"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Gestión de versiones y administración configuración</w:t>
            </w:r>
          </w:p>
        </w:tc>
        <w:tc>
          <w:tcPr>
            <w:tcW w:w="5857" w:type="dxa"/>
          </w:tcPr>
          <w:p w14:paraId="0BD80AB0" w14:textId="77777777" w:rsidR="00CC241D" w:rsidRPr="003916FA"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CC241D" w:rsidRPr="003916FA" w14:paraId="1F08824F"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6987B64"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operativa de los servicios de TI</w:t>
            </w:r>
          </w:p>
        </w:tc>
        <w:tc>
          <w:tcPr>
            <w:tcW w:w="1843" w:type="dxa"/>
          </w:tcPr>
          <w:p w14:paraId="22C26480" w14:textId="77777777"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Gestión de la capacidad y el desempeño de los servicios</w:t>
            </w:r>
          </w:p>
        </w:tc>
        <w:tc>
          <w:tcPr>
            <w:tcW w:w="5857" w:type="dxa"/>
          </w:tcPr>
          <w:p w14:paraId="16964CAF" w14:textId="77777777" w:rsidR="00CC241D" w:rsidRPr="003916FA"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CC241D" w:rsidRPr="003916FA" w14:paraId="7104B619"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247BD509"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Gestión operativa de los servicios de TI</w:t>
            </w:r>
          </w:p>
        </w:tc>
        <w:tc>
          <w:tcPr>
            <w:tcW w:w="1843" w:type="dxa"/>
          </w:tcPr>
          <w:p w14:paraId="3DA886EC" w14:textId="77777777"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Gestión de almacenamiento y respaldo de información</w:t>
            </w:r>
          </w:p>
        </w:tc>
        <w:tc>
          <w:tcPr>
            <w:tcW w:w="5857" w:type="dxa"/>
          </w:tcPr>
          <w:p w14:paraId="054CDE9C" w14:textId="77777777" w:rsidR="00CC241D" w:rsidRPr="003916FA"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CC241D" w:rsidRPr="003916FA" w14:paraId="4DE823F2"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CCADC75"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Aseguramiento de la seguridad y privacidad de la información</w:t>
            </w:r>
          </w:p>
        </w:tc>
        <w:tc>
          <w:tcPr>
            <w:tcW w:w="1843" w:type="dxa"/>
          </w:tcPr>
          <w:p w14:paraId="6D786C9D" w14:textId="77777777"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Administración del sistema de seguridad de la información (SGSI)</w:t>
            </w:r>
          </w:p>
        </w:tc>
        <w:tc>
          <w:tcPr>
            <w:tcW w:w="5857" w:type="dxa"/>
          </w:tcPr>
          <w:p w14:paraId="3FEBA365" w14:textId="77777777" w:rsidR="00CC241D" w:rsidRPr="003916FA"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CC241D" w:rsidRPr="003916FA" w14:paraId="39F31BFB"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5DB7D4FA"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Aseguramiento de la seguridad y privacidad de la información</w:t>
            </w:r>
          </w:p>
        </w:tc>
        <w:tc>
          <w:tcPr>
            <w:tcW w:w="1843" w:type="dxa"/>
          </w:tcPr>
          <w:p w14:paraId="70726165" w14:textId="77777777"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Gestión de políticas de seguridad de la información</w:t>
            </w:r>
          </w:p>
        </w:tc>
        <w:tc>
          <w:tcPr>
            <w:tcW w:w="5857" w:type="dxa"/>
          </w:tcPr>
          <w:p w14:paraId="6F0F5314" w14:textId="77777777" w:rsidR="00CC241D" w:rsidRPr="003916FA"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CC241D" w:rsidRPr="003916FA" w14:paraId="72A78735"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E852D72"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Aseguramiento de la seguridad y privacidad de la información</w:t>
            </w:r>
          </w:p>
        </w:tc>
        <w:tc>
          <w:tcPr>
            <w:tcW w:w="1843" w:type="dxa"/>
          </w:tcPr>
          <w:p w14:paraId="162D5046" w14:textId="77777777"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Gestión y desarrollo de la cultura de seguridad de la información</w:t>
            </w:r>
          </w:p>
        </w:tc>
        <w:tc>
          <w:tcPr>
            <w:tcW w:w="5857" w:type="dxa"/>
          </w:tcPr>
          <w:p w14:paraId="636D4972" w14:textId="77777777" w:rsidR="00CC241D" w:rsidRPr="003916FA"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CC241D" w:rsidRPr="003916FA" w14:paraId="56ABA129"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1FFAF291"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Aseguramiento de la seguridad y privacidad de la información</w:t>
            </w:r>
          </w:p>
        </w:tc>
        <w:tc>
          <w:tcPr>
            <w:tcW w:w="1843" w:type="dxa"/>
          </w:tcPr>
          <w:p w14:paraId="79387752" w14:textId="77777777"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Gestión de cuentas usuarios, permisos, perfiles</w:t>
            </w:r>
          </w:p>
        </w:tc>
        <w:tc>
          <w:tcPr>
            <w:tcW w:w="5857" w:type="dxa"/>
          </w:tcPr>
          <w:p w14:paraId="06466C0B" w14:textId="77777777" w:rsidR="00CC241D" w:rsidRPr="003916FA"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CC241D" w:rsidRPr="003916FA" w14:paraId="3930430C"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1528075"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Aseguramiento de la seguridad y privacidad de la información</w:t>
            </w:r>
          </w:p>
        </w:tc>
        <w:tc>
          <w:tcPr>
            <w:tcW w:w="1843" w:type="dxa"/>
          </w:tcPr>
          <w:p w14:paraId="2516C4D3" w14:textId="77777777"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Planear y ejecutar pruebas de seguridad (vulnerabilidad)</w:t>
            </w:r>
          </w:p>
        </w:tc>
        <w:tc>
          <w:tcPr>
            <w:tcW w:w="5857" w:type="dxa"/>
          </w:tcPr>
          <w:p w14:paraId="75898E98" w14:textId="77777777" w:rsidR="00CC241D" w:rsidRPr="003916FA"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CC241D" w:rsidRPr="003916FA" w14:paraId="300B3630" w14:textId="77777777" w:rsidTr="00AE52BD">
        <w:tc>
          <w:tcPr>
            <w:cnfStyle w:val="001000000000" w:firstRow="0" w:lastRow="0" w:firstColumn="1" w:lastColumn="0" w:oddVBand="0" w:evenVBand="0" w:oddHBand="0" w:evenHBand="0" w:firstRowFirstColumn="0" w:firstRowLastColumn="0" w:lastRowFirstColumn="0" w:lastRowLastColumn="0"/>
            <w:tcW w:w="1838" w:type="dxa"/>
          </w:tcPr>
          <w:p w14:paraId="0B88F782"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Aseguramiento de la seguridad y privacidad de la información</w:t>
            </w:r>
          </w:p>
        </w:tc>
        <w:tc>
          <w:tcPr>
            <w:tcW w:w="1843" w:type="dxa"/>
          </w:tcPr>
          <w:p w14:paraId="208BE908" w14:textId="77777777" w:rsidR="00CC241D" w:rsidRPr="003916FA" w:rsidRDefault="00CC241D" w:rsidP="001075D5">
            <w:pPr>
              <w:ind w:left="34"/>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3916FA">
              <w:rPr>
                <w:rFonts w:ascii="Montserrat" w:hAnsi="Montserrat"/>
                <w:sz w:val="16"/>
                <w:szCs w:val="16"/>
              </w:rPr>
              <w:t>Gestión de incidentes de seguridad</w:t>
            </w:r>
          </w:p>
        </w:tc>
        <w:tc>
          <w:tcPr>
            <w:tcW w:w="5857" w:type="dxa"/>
          </w:tcPr>
          <w:p w14:paraId="3277913A" w14:textId="77777777" w:rsidR="00CC241D" w:rsidRPr="003916FA"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CC241D" w:rsidRPr="003916FA" w14:paraId="0E285970" w14:textId="77777777" w:rsidTr="00AE5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92A9A4B" w14:textId="77777777" w:rsidR="00CC241D" w:rsidRPr="003916FA" w:rsidRDefault="00CC241D">
            <w:pPr>
              <w:rPr>
                <w:rFonts w:ascii="Montserrat" w:hAnsi="Montserrat"/>
                <w:b w:val="0"/>
                <w:bCs w:val="0"/>
                <w:sz w:val="16"/>
                <w:szCs w:val="16"/>
              </w:rPr>
            </w:pPr>
            <w:r w:rsidRPr="003916FA">
              <w:rPr>
                <w:rFonts w:ascii="Montserrat" w:hAnsi="Montserrat"/>
                <w:b w:val="0"/>
                <w:bCs w:val="0"/>
                <w:sz w:val="16"/>
                <w:szCs w:val="16"/>
              </w:rPr>
              <w:t>Aseguramiento de la seguridad y privacidad de la información</w:t>
            </w:r>
          </w:p>
        </w:tc>
        <w:tc>
          <w:tcPr>
            <w:tcW w:w="1843" w:type="dxa"/>
          </w:tcPr>
          <w:p w14:paraId="326DF455" w14:textId="77777777" w:rsidR="00CC241D" w:rsidRPr="003916FA" w:rsidRDefault="00CC241D" w:rsidP="001075D5">
            <w:pPr>
              <w:ind w:left="34"/>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3916FA">
              <w:rPr>
                <w:rFonts w:ascii="Montserrat" w:hAnsi="Montserrat"/>
                <w:sz w:val="16"/>
                <w:szCs w:val="16"/>
              </w:rPr>
              <w:t xml:space="preserve">Administrar configuración equipos de seguridad informática (firewall, </w:t>
            </w:r>
            <w:proofErr w:type="spellStart"/>
            <w:r w:rsidRPr="003916FA">
              <w:rPr>
                <w:rFonts w:ascii="Montserrat" w:hAnsi="Montserrat"/>
                <w:sz w:val="16"/>
                <w:szCs w:val="16"/>
              </w:rPr>
              <w:t>dlp</w:t>
            </w:r>
            <w:proofErr w:type="spellEnd"/>
            <w:r w:rsidRPr="003916FA">
              <w:rPr>
                <w:rFonts w:ascii="Montserrat" w:hAnsi="Montserrat"/>
                <w:sz w:val="16"/>
                <w:szCs w:val="16"/>
              </w:rPr>
              <w:t>, etc.)</w:t>
            </w:r>
          </w:p>
        </w:tc>
        <w:tc>
          <w:tcPr>
            <w:tcW w:w="5857" w:type="dxa"/>
          </w:tcPr>
          <w:p w14:paraId="3F43267D" w14:textId="77777777" w:rsidR="00CC241D" w:rsidRPr="003916FA" w:rsidRDefault="00CC241D" w:rsidP="00996C83">
            <w:pPr>
              <w:keepNext/>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bl>
    <w:p w14:paraId="3CFBD0DD" w14:textId="23574A6F" w:rsidR="00CC241D" w:rsidRPr="00E06E48" w:rsidRDefault="00996C83" w:rsidP="00996C83">
      <w:pPr>
        <w:pStyle w:val="Caption"/>
        <w:jc w:val="center"/>
        <w:rPr>
          <w:rFonts w:ascii="Montserrat" w:hAnsi="Montserrat"/>
        </w:rPr>
      </w:pPr>
      <w:bookmarkStart w:id="284" w:name="_Toc157526510"/>
      <w:r>
        <w:t xml:space="preserve">Tabla </w:t>
      </w:r>
      <w:r>
        <w:fldChar w:fldCharType="begin"/>
      </w:r>
      <w:r>
        <w:instrText xml:space="preserve"> SEQ Tabla \* ARABIC </w:instrText>
      </w:r>
      <w:r>
        <w:fldChar w:fldCharType="separate"/>
      </w:r>
      <w:r>
        <w:rPr>
          <w:noProof/>
        </w:rPr>
        <w:t>58</w:t>
      </w:r>
      <w:r>
        <w:fldChar w:fldCharType="end"/>
      </w:r>
      <w:r>
        <w:t xml:space="preserve"> - Acciones de Mejora sobre Capacidades</w:t>
      </w:r>
      <w:bookmarkEnd w:id="284"/>
    </w:p>
    <w:p w14:paraId="6CA76B0F" w14:textId="77777777" w:rsidR="003F4107" w:rsidRPr="00E06E48" w:rsidRDefault="003F4107" w:rsidP="003F4107">
      <w:pPr>
        <w:rPr>
          <w:rFonts w:ascii="Montserrat" w:hAnsi="Montserrat"/>
        </w:rPr>
      </w:pPr>
    </w:p>
    <w:p w14:paraId="5B9CEFB7" w14:textId="0C27B411" w:rsidR="00907CF8" w:rsidRPr="00CF1B5A" w:rsidRDefault="00F04F6A" w:rsidP="00FD44A8">
      <w:pPr>
        <w:pStyle w:val="Heading5"/>
        <w:numPr>
          <w:ilvl w:val="3"/>
          <w:numId w:val="61"/>
        </w:numPr>
        <w:spacing w:line="276" w:lineRule="auto"/>
        <w:ind w:left="709"/>
        <w:rPr>
          <w:rFonts w:ascii="Montserrat" w:hAnsi="Montserrat" w:cs="Arial"/>
          <w:b/>
          <w:color w:val="000000" w:themeColor="text1"/>
          <w:sz w:val="20"/>
          <w:szCs w:val="20"/>
        </w:rPr>
      </w:pPr>
      <w:bookmarkStart w:id="285" w:name="_Toc123712418"/>
      <w:bookmarkStart w:id="286" w:name="_Toc123713906"/>
      <w:bookmarkStart w:id="287" w:name="_Toc123713911"/>
      <w:r w:rsidRPr="00CF1B5A">
        <w:rPr>
          <w:rFonts w:ascii="Montserrat" w:hAnsi="Montserrat" w:cs="Arial"/>
          <w:b/>
          <w:color w:val="000000" w:themeColor="text1"/>
          <w:sz w:val="20"/>
          <w:szCs w:val="20"/>
        </w:rPr>
        <w:t xml:space="preserve"> </w:t>
      </w:r>
      <w:bookmarkStart w:id="288" w:name="_Toc157526121"/>
      <w:r w:rsidR="00907CF8" w:rsidRPr="00CF1B5A">
        <w:rPr>
          <w:rFonts w:ascii="Montserrat" w:hAnsi="Montserrat" w:cs="Arial"/>
          <w:b/>
          <w:color w:val="000000" w:themeColor="text1"/>
          <w:sz w:val="20"/>
          <w:szCs w:val="20"/>
        </w:rPr>
        <w:t>Políticas y procedimientos para la gestión de la gobernabilidad de TI</w:t>
      </w:r>
      <w:bookmarkEnd w:id="285"/>
      <w:bookmarkEnd w:id="286"/>
      <w:bookmarkEnd w:id="288"/>
    </w:p>
    <w:p w14:paraId="2EA53246" w14:textId="77777777" w:rsidR="00907CF8" w:rsidRPr="00C919F7" w:rsidRDefault="00907CF8" w:rsidP="00907CF8">
      <w:pPr>
        <w:spacing w:line="276" w:lineRule="auto"/>
        <w:jc w:val="both"/>
        <w:rPr>
          <w:rFonts w:ascii="Montserrat" w:hAnsi="Montserrat" w:cs="Arial"/>
          <w:noProof/>
          <w:color w:val="000000" w:themeColor="text1"/>
          <w:lang w:eastAsia="es-ES"/>
        </w:rPr>
      </w:pPr>
    </w:p>
    <w:p w14:paraId="4D3CEB8A" w14:textId="1850A88F" w:rsidR="00335AF3" w:rsidRDefault="00CD5B7E" w:rsidP="00907CF8">
      <w:pPr>
        <w:spacing w:line="276" w:lineRule="auto"/>
        <w:jc w:val="both"/>
        <w:rPr>
          <w:rFonts w:ascii="Montserrat" w:hAnsi="Montserrat" w:cs="Segoe UI"/>
        </w:rPr>
      </w:pPr>
      <w:r w:rsidRPr="006E04B2">
        <w:rPr>
          <w:rFonts w:ascii="Montserrat" w:hAnsi="Montserrat" w:cs="Segoe UI"/>
        </w:rPr>
        <w:t>La Gestión de Tecnologías de la Información ha ido creando reglas y formas de trabajo desde la base, para controlar y registrar cómo se</w:t>
      </w:r>
      <w:r w:rsidR="00335AF3" w:rsidRPr="006E04B2">
        <w:rPr>
          <w:rFonts w:ascii="Montserrat" w:hAnsi="Montserrat" w:cs="Segoe UI"/>
        </w:rPr>
        <w:t xml:space="preserve"> rige la operación. Bajo este precepto se pre</w:t>
      </w:r>
      <w:r w:rsidR="006E04B2" w:rsidRPr="006E04B2">
        <w:rPr>
          <w:rFonts w:ascii="Montserrat" w:hAnsi="Montserrat" w:cs="Segoe UI"/>
        </w:rPr>
        <w:t xml:space="preserve">tende </w:t>
      </w:r>
      <w:r w:rsidR="006E04B2">
        <w:rPr>
          <w:rFonts w:ascii="Montserrat" w:hAnsi="Montserrat" w:cs="Segoe UI"/>
        </w:rPr>
        <w:t>crear, actualizar y fortalecer los siguientes procedimiento y políticas en la vigencia del presente plan de Acción.</w:t>
      </w:r>
    </w:p>
    <w:p w14:paraId="02EA6A98" w14:textId="77777777" w:rsidR="00907CF8" w:rsidRPr="006E04B2" w:rsidRDefault="00907CF8" w:rsidP="00907CF8">
      <w:pPr>
        <w:spacing w:line="276" w:lineRule="auto"/>
        <w:jc w:val="both"/>
        <w:rPr>
          <w:rFonts w:ascii="Montserrat" w:hAnsi="Montserrat" w:cs="Segoe UI"/>
        </w:rPr>
      </w:pPr>
    </w:p>
    <w:tbl>
      <w:tblPr>
        <w:tblStyle w:val="Tabladecuadrcula4-nfasis51"/>
        <w:tblW w:w="9204" w:type="dxa"/>
        <w:tblLayout w:type="fixed"/>
        <w:tblLook w:val="06A0" w:firstRow="1" w:lastRow="0" w:firstColumn="1" w:lastColumn="0" w:noHBand="1" w:noVBand="1"/>
      </w:tblPr>
      <w:tblGrid>
        <w:gridCol w:w="2508"/>
        <w:gridCol w:w="4858"/>
        <w:gridCol w:w="1838"/>
      </w:tblGrid>
      <w:tr w:rsidR="00907CF8" w:rsidRPr="003A7444" w14:paraId="781D14AF"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08" w:type="dxa"/>
          </w:tcPr>
          <w:p w14:paraId="3C091DB9" w14:textId="77777777" w:rsidR="00907CF8" w:rsidRPr="003A7444" w:rsidRDefault="00907CF8">
            <w:pPr>
              <w:jc w:val="center"/>
              <w:rPr>
                <w:rFonts w:ascii="Montserrat" w:hAnsi="Montserrat" w:cs="Arial"/>
                <w:sz w:val="16"/>
                <w:szCs w:val="16"/>
              </w:rPr>
            </w:pPr>
            <w:r w:rsidRPr="003A7444">
              <w:rPr>
                <w:rFonts w:ascii="Montserrat" w:hAnsi="Montserrat" w:cs="Arial"/>
                <w:sz w:val="16"/>
                <w:szCs w:val="16"/>
              </w:rPr>
              <w:t>Procedimiento/Política</w:t>
            </w:r>
          </w:p>
        </w:tc>
        <w:tc>
          <w:tcPr>
            <w:tcW w:w="4858" w:type="dxa"/>
          </w:tcPr>
          <w:p w14:paraId="44C61E85" w14:textId="77777777" w:rsidR="00907CF8" w:rsidRPr="003A7444" w:rsidRDefault="00907CF8">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6"/>
                <w:szCs w:val="16"/>
              </w:rPr>
            </w:pPr>
            <w:r>
              <w:rPr>
                <w:rFonts w:ascii="Montserrat" w:hAnsi="Montserrat" w:cs="Arial"/>
                <w:sz w:val="16"/>
                <w:szCs w:val="16"/>
              </w:rPr>
              <w:t>Observación</w:t>
            </w:r>
          </w:p>
        </w:tc>
        <w:tc>
          <w:tcPr>
            <w:tcW w:w="1838" w:type="dxa"/>
          </w:tcPr>
          <w:p w14:paraId="7F8DA5C3" w14:textId="77777777" w:rsidR="00907CF8" w:rsidRPr="003A7444" w:rsidRDefault="00907CF8">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6"/>
                <w:szCs w:val="16"/>
              </w:rPr>
            </w:pPr>
            <w:r w:rsidRPr="003A7444">
              <w:rPr>
                <w:rFonts w:ascii="Montserrat" w:hAnsi="Montserrat" w:cs="Arial"/>
                <w:sz w:val="16"/>
                <w:szCs w:val="16"/>
              </w:rPr>
              <w:t>Fortalecer – Desarrollar- OK</w:t>
            </w:r>
          </w:p>
        </w:tc>
      </w:tr>
      <w:tr w:rsidR="00907CF8" w:rsidRPr="003A7444" w14:paraId="4EBD54F6" w14:textId="77777777">
        <w:tc>
          <w:tcPr>
            <w:cnfStyle w:val="001000000000" w:firstRow="0" w:lastRow="0" w:firstColumn="1" w:lastColumn="0" w:oddVBand="0" w:evenVBand="0" w:oddHBand="0" w:evenHBand="0" w:firstRowFirstColumn="0" w:firstRowLastColumn="0" w:lastRowFirstColumn="0" w:lastRowLastColumn="0"/>
            <w:tcW w:w="2508" w:type="dxa"/>
          </w:tcPr>
          <w:p w14:paraId="0EAF7EAE" w14:textId="77777777" w:rsidR="00907CF8" w:rsidRPr="00EF7204" w:rsidRDefault="00907CF8">
            <w:pPr>
              <w:rPr>
                <w:rFonts w:ascii="Montserrat" w:eastAsiaTheme="minorHAnsi" w:hAnsi="Montserrat" w:cs="Arial"/>
                <w:b w:val="0"/>
                <w:bCs w:val="0"/>
                <w:color w:val="FF0000"/>
                <w:sz w:val="16"/>
                <w:szCs w:val="16"/>
                <w:lang w:val="es-MX" w:eastAsia="en-US"/>
              </w:rPr>
            </w:pPr>
            <w:r w:rsidRPr="00EF7204">
              <w:rPr>
                <w:rFonts w:ascii="Montserrat" w:eastAsiaTheme="minorHAnsi" w:hAnsi="Montserrat" w:cs="Arial"/>
                <w:b w:val="0"/>
                <w:bCs w:val="0"/>
                <w:color w:val="FF0000"/>
                <w:sz w:val="16"/>
                <w:szCs w:val="16"/>
                <w:lang w:val="es-MX" w:eastAsia="en-US"/>
              </w:rPr>
              <w:t>Procedimiento para el Mantenimiento de Equipos de Cómputo</w:t>
            </w:r>
          </w:p>
        </w:tc>
        <w:tc>
          <w:tcPr>
            <w:tcW w:w="4858" w:type="dxa"/>
          </w:tcPr>
          <w:p w14:paraId="7D9B8B7C" w14:textId="77777777" w:rsidR="00907CF8" w:rsidRPr="003A7444" w:rsidRDefault="00907CF8">
            <w:pPr>
              <w:jc w:val="both"/>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3A7444">
              <w:rPr>
                <w:rFonts w:ascii="Montserrat" w:eastAsiaTheme="minorHAnsi" w:hAnsi="Montserrat" w:cs="Arial"/>
                <w:color w:val="000000" w:themeColor="text1"/>
                <w:sz w:val="16"/>
                <w:szCs w:val="16"/>
                <w:lang w:val="es-MX" w:eastAsia="en-US"/>
              </w:rPr>
              <w:t>Actualmente el procedimiento se debe fortalecer los mecanismos para atención y clasificación de incidentes</w:t>
            </w:r>
          </w:p>
        </w:tc>
        <w:tc>
          <w:tcPr>
            <w:tcW w:w="1838" w:type="dxa"/>
            <w:vAlign w:val="center"/>
          </w:tcPr>
          <w:p w14:paraId="53430FAD" w14:textId="77777777" w:rsidR="00907CF8" w:rsidRPr="003A7444" w:rsidRDefault="00907CF8">
            <w:pPr>
              <w:jc w:val="center"/>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3A7444">
              <w:rPr>
                <w:rFonts w:ascii="Montserrat" w:eastAsiaTheme="minorHAnsi" w:hAnsi="Montserrat" w:cs="Arial"/>
                <w:color w:val="000000" w:themeColor="text1"/>
                <w:sz w:val="16"/>
                <w:szCs w:val="16"/>
                <w:lang w:val="es-MX" w:eastAsia="en-US"/>
              </w:rPr>
              <w:t>Fortalecer</w:t>
            </w:r>
          </w:p>
        </w:tc>
      </w:tr>
      <w:tr w:rsidR="00907CF8" w:rsidRPr="003A7444" w14:paraId="05B871B4" w14:textId="77777777">
        <w:tc>
          <w:tcPr>
            <w:cnfStyle w:val="001000000000" w:firstRow="0" w:lastRow="0" w:firstColumn="1" w:lastColumn="0" w:oddVBand="0" w:evenVBand="0" w:oddHBand="0" w:evenHBand="0" w:firstRowFirstColumn="0" w:firstRowLastColumn="0" w:lastRowFirstColumn="0" w:lastRowLastColumn="0"/>
            <w:tcW w:w="2508" w:type="dxa"/>
          </w:tcPr>
          <w:p w14:paraId="50713789" w14:textId="77777777" w:rsidR="00907CF8" w:rsidRPr="00EF7204" w:rsidRDefault="00907CF8">
            <w:pPr>
              <w:rPr>
                <w:rFonts w:ascii="Montserrat" w:eastAsiaTheme="minorHAnsi" w:hAnsi="Montserrat" w:cs="Arial"/>
                <w:b w:val="0"/>
                <w:bCs w:val="0"/>
                <w:color w:val="FF0000"/>
                <w:sz w:val="16"/>
                <w:szCs w:val="16"/>
                <w:lang w:val="es-MX" w:eastAsia="en-US"/>
              </w:rPr>
            </w:pPr>
            <w:r w:rsidRPr="00EF7204">
              <w:rPr>
                <w:rFonts w:ascii="Montserrat" w:eastAsiaTheme="minorHAnsi" w:hAnsi="Montserrat" w:cs="Arial"/>
                <w:b w:val="0"/>
                <w:bCs w:val="0"/>
                <w:color w:val="FF0000"/>
                <w:sz w:val="16"/>
                <w:szCs w:val="16"/>
                <w:lang w:val="es-MX" w:eastAsia="en-US"/>
              </w:rPr>
              <w:t xml:space="preserve">Procedimiento para el Otorgamiento, </w:t>
            </w:r>
            <w:r w:rsidRPr="00EF7204">
              <w:rPr>
                <w:rFonts w:ascii="Montserrat" w:hAnsi="Montserrat" w:cs="Arial"/>
                <w:b w:val="0"/>
                <w:bCs w:val="0"/>
                <w:color w:val="FF0000"/>
                <w:sz w:val="16"/>
                <w:szCs w:val="16"/>
              </w:rPr>
              <w:t>modificación</w:t>
            </w:r>
            <w:r w:rsidRPr="00EF7204">
              <w:rPr>
                <w:rFonts w:ascii="Montserrat" w:eastAsiaTheme="minorHAnsi" w:hAnsi="Montserrat" w:cs="Arial"/>
                <w:b w:val="0"/>
                <w:bCs w:val="0"/>
                <w:color w:val="FF0000"/>
                <w:sz w:val="16"/>
                <w:szCs w:val="16"/>
                <w:lang w:val="es-MX" w:eastAsia="en-US"/>
              </w:rPr>
              <w:t xml:space="preserve"> o Retiro de acceso a usuarios del Sistema de Información</w:t>
            </w:r>
          </w:p>
        </w:tc>
        <w:tc>
          <w:tcPr>
            <w:tcW w:w="4858" w:type="dxa"/>
          </w:tcPr>
          <w:p w14:paraId="226C5844" w14:textId="77777777" w:rsidR="00907CF8" w:rsidRPr="003A7444" w:rsidRDefault="00907CF8">
            <w:pPr>
              <w:jc w:val="both"/>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3A7444">
              <w:rPr>
                <w:rFonts w:ascii="Montserrat" w:eastAsiaTheme="minorHAnsi" w:hAnsi="Montserrat" w:cs="Arial"/>
                <w:color w:val="000000" w:themeColor="text1"/>
                <w:sz w:val="16"/>
                <w:szCs w:val="16"/>
                <w:lang w:val="es-MX" w:eastAsia="en-US"/>
              </w:rPr>
              <w:t>Actualmente se cuenta con este procedimiento</w:t>
            </w:r>
            <w:r w:rsidRPr="003A7444">
              <w:rPr>
                <w:rFonts w:ascii="Montserrat" w:hAnsi="Montserrat" w:cs="Arial"/>
                <w:color w:val="000000" w:themeColor="text1"/>
                <w:sz w:val="16"/>
                <w:szCs w:val="16"/>
                <w:lang w:val="es-MX"/>
              </w:rPr>
              <w:t>,</w:t>
            </w:r>
            <w:r w:rsidRPr="003A7444">
              <w:rPr>
                <w:rFonts w:ascii="Montserrat" w:eastAsiaTheme="minorHAnsi" w:hAnsi="Montserrat" w:cs="Arial"/>
                <w:color w:val="000000" w:themeColor="text1"/>
                <w:sz w:val="16"/>
                <w:szCs w:val="16"/>
                <w:lang w:val="es-MX" w:eastAsia="en-US"/>
              </w:rPr>
              <w:t xml:space="preserve"> pero se pretende ampliar el alcance en términos generales a todos los servicios institucionales, en el entendido que un sistema de Información puede comprender redes, wifi, dominio, correo, usuarios administrativos. Y se va a fortalecer con la fusión del procedimiento “Procedimiento para Gestión de Cuentas de </w:t>
            </w:r>
            <w:proofErr w:type="spellStart"/>
            <w:r w:rsidRPr="003A7444">
              <w:rPr>
                <w:rFonts w:ascii="Montserrat" w:eastAsiaTheme="minorHAnsi" w:hAnsi="Montserrat" w:cs="Arial"/>
                <w:color w:val="000000" w:themeColor="text1"/>
                <w:sz w:val="16"/>
                <w:szCs w:val="16"/>
                <w:lang w:val="es-MX" w:eastAsia="en-US"/>
              </w:rPr>
              <w:t>Kactus</w:t>
            </w:r>
            <w:proofErr w:type="spellEnd"/>
            <w:r w:rsidRPr="003A7444">
              <w:rPr>
                <w:rFonts w:ascii="Montserrat" w:eastAsiaTheme="minorHAnsi" w:hAnsi="Montserrat" w:cs="Arial"/>
                <w:color w:val="000000" w:themeColor="text1"/>
                <w:sz w:val="16"/>
                <w:szCs w:val="16"/>
                <w:lang w:val="es-MX" w:eastAsia="en-US"/>
              </w:rPr>
              <w:t xml:space="preserve"> y </w:t>
            </w:r>
            <w:proofErr w:type="spellStart"/>
            <w:r w:rsidRPr="003A7444">
              <w:rPr>
                <w:rFonts w:ascii="Montserrat" w:eastAsiaTheme="minorHAnsi" w:hAnsi="Montserrat" w:cs="Arial"/>
                <w:color w:val="000000" w:themeColor="text1"/>
                <w:sz w:val="16"/>
                <w:szCs w:val="16"/>
                <w:lang w:val="es-MX" w:eastAsia="en-US"/>
              </w:rPr>
              <w:t>Seven</w:t>
            </w:r>
            <w:proofErr w:type="spellEnd"/>
            <w:r w:rsidRPr="003A7444">
              <w:rPr>
                <w:rFonts w:ascii="Montserrat" w:eastAsiaTheme="minorHAnsi" w:hAnsi="Montserrat" w:cs="Arial"/>
                <w:color w:val="000000" w:themeColor="text1"/>
                <w:sz w:val="16"/>
                <w:szCs w:val="16"/>
                <w:lang w:val="es-MX" w:eastAsia="en-US"/>
              </w:rPr>
              <w:t>”</w:t>
            </w:r>
          </w:p>
        </w:tc>
        <w:tc>
          <w:tcPr>
            <w:tcW w:w="1838" w:type="dxa"/>
            <w:vAlign w:val="center"/>
          </w:tcPr>
          <w:p w14:paraId="3182E5D9" w14:textId="77777777" w:rsidR="00907CF8" w:rsidRPr="003A7444" w:rsidRDefault="00907CF8">
            <w:pPr>
              <w:jc w:val="center"/>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3A7444">
              <w:rPr>
                <w:rFonts w:ascii="Montserrat" w:eastAsiaTheme="minorHAnsi" w:hAnsi="Montserrat" w:cs="Arial"/>
                <w:color w:val="000000" w:themeColor="text1"/>
                <w:sz w:val="16"/>
                <w:szCs w:val="16"/>
                <w:lang w:val="es-MX" w:eastAsia="en-US"/>
              </w:rPr>
              <w:t>Fortalece</w:t>
            </w:r>
            <w:r w:rsidRPr="003A7444">
              <w:rPr>
                <w:rFonts w:ascii="Montserrat" w:hAnsi="Montserrat" w:cs="Arial"/>
                <w:color w:val="000000" w:themeColor="text1"/>
                <w:sz w:val="16"/>
                <w:szCs w:val="16"/>
                <w:lang w:val="es-MX"/>
              </w:rPr>
              <w:t>r</w:t>
            </w:r>
          </w:p>
        </w:tc>
      </w:tr>
      <w:tr w:rsidR="00907CF8" w:rsidRPr="003A7444" w14:paraId="13877222" w14:textId="77777777">
        <w:tc>
          <w:tcPr>
            <w:cnfStyle w:val="001000000000" w:firstRow="0" w:lastRow="0" w:firstColumn="1" w:lastColumn="0" w:oddVBand="0" w:evenVBand="0" w:oddHBand="0" w:evenHBand="0" w:firstRowFirstColumn="0" w:firstRowLastColumn="0" w:lastRowFirstColumn="0" w:lastRowLastColumn="0"/>
            <w:tcW w:w="2508" w:type="dxa"/>
          </w:tcPr>
          <w:p w14:paraId="0FEEBEE4" w14:textId="77777777" w:rsidR="00907CF8" w:rsidRPr="00EF7204" w:rsidRDefault="00907CF8">
            <w:pPr>
              <w:jc w:val="both"/>
              <w:rPr>
                <w:rFonts w:ascii="Montserrat" w:eastAsiaTheme="minorHAnsi" w:hAnsi="Montserrat" w:cs="Arial"/>
                <w:b w:val="0"/>
                <w:bCs w:val="0"/>
                <w:color w:val="FF0000"/>
                <w:sz w:val="16"/>
                <w:szCs w:val="16"/>
                <w:lang w:val="es-MX" w:eastAsia="en-US"/>
              </w:rPr>
            </w:pPr>
            <w:r w:rsidRPr="00EF7204">
              <w:rPr>
                <w:rFonts w:ascii="Montserrat" w:eastAsiaTheme="minorHAnsi" w:hAnsi="Montserrat" w:cs="Arial"/>
                <w:b w:val="0"/>
                <w:bCs w:val="0"/>
                <w:color w:val="FF0000"/>
                <w:sz w:val="16"/>
                <w:szCs w:val="16"/>
                <w:lang w:val="es-MX" w:eastAsia="en-US"/>
              </w:rPr>
              <w:t>Procedimiento para la generación y restauración de Back</w:t>
            </w:r>
            <w:r w:rsidRPr="00EF7204">
              <w:rPr>
                <w:rFonts w:ascii="Montserrat" w:hAnsi="Montserrat" w:cs="Arial"/>
                <w:b w:val="0"/>
                <w:bCs w:val="0"/>
                <w:color w:val="FF0000"/>
                <w:sz w:val="16"/>
                <w:szCs w:val="16"/>
                <w:lang w:val="es-MX"/>
              </w:rPr>
              <w:t>up</w:t>
            </w:r>
          </w:p>
        </w:tc>
        <w:tc>
          <w:tcPr>
            <w:tcW w:w="4858" w:type="dxa"/>
          </w:tcPr>
          <w:p w14:paraId="551DE2A8" w14:textId="77777777" w:rsidR="00907CF8" w:rsidRDefault="00907CF8">
            <w:pPr>
              <w:jc w:val="both"/>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3A7444">
              <w:rPr>
                <w:rFonts w:ascii="Montserrat" w:eastAsiaTheme="minorHAnsi" w:hAnsi="Montserrat" w:cs="Arial"/>
                <w:color w:val="000000" w:themeColor="text1"/>
                <w:sz w:val="16"/>
                <w:szCs w:val="16"/>
                <w:lang w:val="es-MX" w:eastAsia="en-US"/>
              </w:rPr>
              <w:t>Actualmente el procedimiento se encuentra actualizado, donde se recoge todas las particularidades del proceso en cuanto a Backup</w:t>
            </w:r>
            <w:r>
              <w:rPr>
                <w:rFonts w:ascii="Montserrat" w:eastAsiaTheme="minorHAnsi" w:hAnsi="Montserrat" w:cs="Arial"/>
                <w:color w:val="000000" w:themeColor="text1"/>
                <w:sz w:val="16"/>
                <w:szCs w:val="16"/>
                <w:lang w:val="es-MX" w:eastAsia="en-US"/>
              </w:rPr>
              <w:t>.</w:t>
            </w:r>
          </w:p>
          <w:p w14:paraId="768D18DA" w14:textId="77777777" w:rsidR="00907CF8"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C5538F">
              <w:rPr>
                <w:rFonts w:ascii="Montserrat" w:hAnsi="Montserrat" w:cs="Arial"/>
                <w:color w:val="FF0000"/>
                <w:sz w:val="16"/>
                <w:szCs w:val="16"/>
                <w:lang w:val="es-MX"/>
              </w:rPr>
              <w:t>Actualmente la política integral de TI define en el dominio de servicios tecnológicos</w:t>
            </w:r>
            <w:r>
              <w:rPr>
                <w:rFonts w:ascii="Montserrat" w:hAnsi="Montserrat" w:cs="Arial"/>
                <w:color w:val="FF0000"/>
                <w:sz w:val="16"/>
                <w:szCs w:val="16"/>
                <w:lang w:val="es-MX"/>
              </w:rPr>
              <w:t>,</w:t>
            </w:r>
            <w:r w:rsidRPr="00C5538F">
              <w:rPr>
                <w:rFonts w:ascii="Montserrat" w:hAnsi="Montserrat" w:cs="Arial"/>
                <w:color w:val="FF0000"/>
                <w:sz w:val="16"/>
                <w:szCs w:val="16"/>
                <w:lang w:val="es-MX"/>
              </w:rPr>
              <w:t xml:space="preserve"> el siguiente lineamiento, el cual deberá ser ampliado y formalizado en el procedimiento y plan en cuestión</w:t>
            </w:r>
            <w:r>
              <w:rPr>
                <w:rFonts w:ascii="Montserrat" w:hAnsi="Montserrat" w:cs="Arial"/>
                <w:color w:val="000000" w:themeColor="text1"/>
                <w:sz w:val="16"/>
                <w:szCs w:val="16"/>
                <w:lang w:val="es-MX"/>
              </w:rPr>
              <w:t>.</w:t>
            </w:r>
          </w:p>
          <w:p w14:paraId="1DFF4A86" w14:textId="77777777" w:rsidR="00907CF8" w:rsidRPr="003A7444" w:rsidRDefault="00907CF8">
            <w:pPr>
              <w:jc w:val="both"/>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p>
        </w:tc>
        <w:tc>
          <w:tcPr>
            <w:tcW w:w="1838" w:type="dxa"/>
            <w:vAlign w:val="center"/>
          </w:tcPr>
          <w:p w14:paraId="65DABCBC" w14:textId="77777777" w:rsidR="00907CF8" w:rsidRPr="003A7444" w:rsidRDefault="00907CF8">
            <w:pPr>
              <w:jc w:val="center"/>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3A7444">
              <w:rPr>
                <w:rFonts w:ascii="Montserrat" w:hAnsi="Montserrat" w:cs="Arial"/>
                <w:color w:val="000000" w:themeColor="text1"/>
                <w:sz w:val="16"/>
                <w:szCs w:val="16"/>
                <w:lang w:val="es-MX"/>
              </w:rPr>
              <w:t>OK</w:t>
            </w:r>
          </w:p>
        </w:tc>
      </w:tr>
      <w:tr w:rsidR="00907CF8" w:rsidRPr="003A7444" w14:paraId="3001ACE9" w14:textId="77777777">
        <w:tc>
          <w:tcPr>
            <w:cnfStyle w:val="001000000000" w:firstRow="0" w:lastRow="0" w:firstColumn="1" w:lastColumn="0" w:oddVBand="0" w:evenVBand="0" w:oddHBand="0" w:evenHBand="0" w:firstRowFirstColumn="0" w:firstRowLastColumn="0" w:lastRowFirstColumn="0" w:lastRowLastColumn="0"/>
            <w:tcW w:w="2508" w:type="dxa"/>
          </w:tcPr>
          <w:p w14:paraId="4E32432A" w14:textId="77777777" w:rsidR="00907CF8" w:rsidRPr="00EF7204" w:rsidRDefault="00907CF8">
            <w:pPr>
              <w:rPr>
                <w:rFonts w:ascii="Montserrat" w:eastAsiaTheme="minorHAnsi" w:hAnsi="Montserrat" w:cs="Arial"/>
                <w:b w:val="0"/>
                <w:bCs w:val="0"/>
                <w:color w:val="FF0000"/>
                <w:sz w:val="16"/>
                <w:szCs w:val="16"/>
                <w:lang w:val="es-MX" w:eastAsia="en-US"/>
              </w:rPr>
            </w:pPr>
            <w:r w:rsidRPr="00EF7204">
              <w:rPr>
                <w:rFonts w:ascii="Montserrat" w:eastAsiaTheme="minorHAnsi" w:hAnsi="Montserrat" w:cs="Arial"/>
                <w:b w:val="0"/>
                <w:bCs w:val="0"/>
                <w:color w:val="FF0000"/>
                <w:sz w:val="16"/>
                <w:szCs w:val="16"/>
                <w:lang w:val="es-MX" w:eastAsia="en-US"/>
              </w:rPr>
              <w:t>Procedimiento de Protección de Código Malicioso</w:t>
            </w:r>
          </w:p>
        </w:tc>
        <w:tc>
          <w:tcPr>
            <w:tcW w:w="4858" w:type="dxa"/>
          </w:tcPr>
          <w:p w14:paraId="794780AA" w14:textId="77777777" w:rsidR="00907CF8" w:rsidRPr="003A7444" w:rsidRDefault="00907CF8">
            <w:pPr>
              <w:jc w:val="both"/>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3A7444">
              <w:rPr>
                <w:rFonts w:ascii="Montserrat" w:eastAsiaTheme="minorHAnsi" w:hAnsi="Montserrat" w:cs="Arial"/>
                <w:color w:val="000000" w:themeColor="text1"/>
                <w:sz w:val="16"/>
                <w:szCs w:val="16"/>
                <w:lang w:val="es-MX" w:eastAsia="en-US"/>
              </w:rPr>
              <w:t>Actualmente el procedimiento requiere madurar algunas actividades para normalizar las actividades que se vienen realizando</w:t>
            </w:r>
            <w:r>
              <w:rPr>
                <w:rFonts w:ascii="Montserrat" w:eastAsiaTheme="minorHAnsi" w:hAnsi="Montserrat" w:cs="Arial"/>
                <w:color w:val="000000" w:themeColor="text1"/>
                <w:sz w:val="16"/>
                <w:szCs w:val="16"/>
                <w:lang w:val="es-MX" w:eastAsia="en-US"/>
              </w:rPr>
              <w:t xml:space="preserve">. Se encuentra en versión 0. </w:t>
            </w:r>
            <w:r w:rsidRPr="001458A8">
              <w:rPr>
                <w:rFonts w:ascii="Montserrat" w:eastAsiaTheme="minorHAnsi" w:hAnsi="Montserrat" w:cs="Arial"/>
                <w:color w:val="FF0000"/>
                <w:sz w:val="16"/>
                <w:szCs w:val="16"/>
                <w:lang w:val="es-MX" w:eastAsia="en-US"/>
              </w:rPr>
              <w:t>En la vigencia del PETI 2023-2027 se procederá a convertirse como instructivo.</w:t>
            </w:r>
          </w:p>
        </w:tc>
        <w:tc>
          <w:tcPr>
            <w:tcW w:w="1838" w:type="dxa"/>
            <w:vAlign w:val="center"/>
          </w:tcPr>
          <w:p w14:paraId="471FF4DD" w14:textId="77777777" w:rsidR="00907CF8" w:rsidRPr="003A7444" w:rsidRDefault="00907CF8">
            <w:pPr>
              <w:jc w:val="center"/>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3A7444">
              <w:rPr>
                <w:rFonts w:ascii="Montserrat" w:hAnsi="Montserrat" w:cs="Arial"/>
                <w:color w:val="000000" w:themeColor="text1"/>
                <w:sz w:val="16"/>
                <w:szCs w:val="16"/>
                <w:lang w:val="es-MX"/>
              </w:rPr>
              <w:t>Fortalecer</w:t>
            </w:r>
          </w:p>
        </w:tc>
      </w:tr>
      <w:tr w:rsidR="00907CF8" w:rsidRPr="003A7444" w14:paraId="5832177A" w14:textId="77777777">
        <w:tc>
          <w:tcPr>
            <w:cnfStyle w:val="001000000000" w:firstRow="0" w:lastRow="0" w:firstColumn="1" w:lastColumn="0" w:oddVBand="0" w:evenVBand="0" w:oddHBand="0" w:evenHBand="0" w:firstRowFirstColumn="0" w:firstRowLastColumn="0" w:lastRowFirstColumn="0" w:lastRowLastColumn="0"/>
            <w:tcW w:w="2508" w:type="dxa"/>
          </w:tcPr>
          <w:p w14:paraId="4B532C54" w14:textId="77777777" w:rsidR="00907CF8" w:rsidRPr="00EF7204" w:rsidRDefault="00907CF8">
            <w:pPr>
              <w:rPr>
                <w:rFonts w:ascii="Montserrat" w:eastAsiaTheme="minorHAnsi" w:hAnsi="Montserrat" w:cs="Arial"/>
                <w:b w:val="0"/>
                <w:bCs w:val="0"/>
                <w:color w:val="FF0000"/>
                <w:sz w:val="16"/>
                <w:szCs w:val="16"/>
                <w:lang w:val="es-MX" w:eastAsia="en-US"/>
              </w:rPr>
            </w:pPr>
            <w:r w:rsidRPr="00EF7204">
              <w:rPr>
                <w:rFonts w:ascii="Montserrat" w:eastAsiaTheme="minorHAnsi" w:hAnsi="Montserrat" w:cs="Arial"/>
                <w:b w:val="0"/>
                <w:bCs w:val="0"/>
                <w:color w:val="FF0000"/>
                <w:sz w:val="16"/>
                <w:szCs w:val="16"/>
                <w:lang w:val="es-MX" w:eastAsia="en-US"/>
              </w:rPr>
              <w:t>Procedimiento de Aseguramiento de Servicios en la Red</w:t>
            </w:r>
          </w:p>
        </w:tc>
        <w:tc>
          <w:tcPr>
            <w:tcW w:w="4858" w:type="dxa"/>
          </w:tcPr>
          <w:p w14:paraId="50D86982" w14:textId="77777777" w:rsidR="00907CF8" w:rsidRPr="003A7444" w:rsidRDefault="00907CF8">
            <w:pPr>
              <w:jc w:val="both"/>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3A7444">
              <w:rPr>
                <w:rFonts w:ascii="Montserrat" w:eastAsiaTheme="minorHAnsi" w:hAnsi="Montserrat" w:cs="Arial"/>
                <w:color w:val="000000" w:themeColor="text1"/>
                <w:sz w:val="16"/>
                <w:szCs w:val="16"/>
                <w:lang w:val="es-MX" w:eastAsia="en-US"/>
              </w:rPr>
              <w:t>Actualmente el procedimiento requiere madurar algunas actividades para normalizar las actividades que se vienen realizando</w:t>
            </w:r>
            <w:r>
              <w:rPr>
                <w:rFonts w:ascii="Montserrat" w:eastAsiaTheme="minorHAnsi" w:hAnsi="Montserrat" w:cs="Arial"/>
                <w:color w:val="000000" w:themeColor="text1"/>
                <w:sz w:val="16"/>
                <w:szCs w:val="16"/>
                <w:lang w:val="es-MX" w:eastAsia="en-US"/>
              </w:rPr>
              <w:t xml:space="preserve">. Se encuentra en versión </w:t>
            </w:r>
            <w:r w:rsidRPr="001458A8">
              <w:rPr>
                <w:rFonts w:ascii="Montserrat" w:eastAsiaTheme="minorHAnsi" w:hAnsi="Montserrat" w:cs="Arial"/>
                <w:color w:val="FF0000"/>
                <w:sz w:val="16"/>
                <w:szCs w:val="16"/>
                <w:lang w:val="es-MX" w:eastAsia="en-US"/>
              </w:rPr>
              <w:t>0. En la vigencia del PETI 2023-2027 se procederá a convertirse como instructivo.</w:t>
            </w:r>
          </w:p>
        </w:tc>
        <w:tc>
          <w:tcPr>
            <w:tcW w:w="1838" w:type="dxa"/>
            <w:vAlign w:val="center"/>
          </w:tcPr>
          <w:p w14:paraId="195475A6" w14:textId="77777777" w:rsidR="00907CF8" w:rsidRPr="003A7444" w:rsidRDefault="00907CF8">
            <w:pPr>
              <w:jc w:val="center"/>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3A7444">
              <w:rPr>
                <w:rFonts w:ascii="Montserrat" w:hAnsi="Montserrat" w:cs="Arial"/>
                <w:color w:val="000000" w:themeColor="text1"/>
                <w:sz w:val="16"/>
                <w:szCs w:val="16"/>
                <w:lang w:val="es-MX"/>
              </w:rPr>
              <w:t>Fortalecer</w:t>
            </w:r>
          </w:p>
        </w:tc>
      </w:tr>
      <w:tr w:rsidR="00907CF8" w:rsidRPr="003A7444" w14:paraId="73320743" w14:textId="77777777">
        <w:tc>
          <w:tcPr>
            <w:cnfStyle w:val="001000000000" w:firstRow="0" w:lastRow="0" w:firstColumn="1" w:lastColumn="0" w:oddVBand="0" w:evenVBand="0" w:oddHBand="0" w:evenHBand="0" w:firstRowFirstColumn="0" w:firstRowLastColumn="0" w:lastRowFirstColumn="0" w:lastRowLastColumn="0"/>
            <w:tcW w:w="2508" w:type="dxa"/>
          </w:tcPr>
          <w:p w14:paraId="14BB89AD" w14:textId="77777777" w:rsidR="00907CF8" w:rsidRPr="003A7444" w:rsidRDefault="00907CF8">
            <w:pPr>
              <w:rPr>
                <w:rFonts w:ascii="Montserrat" w:eastAsiaTheme="minorHAnsi" w:hAnsi="Montserrat" w:cs="Arial"/>
                <w:b w:val="0"/>
                <w:bCs w:val="0"/>
                <w:color w:val="000000" w:themeColor="text1"/>
                <w:sz w:val="16"/>
                <w:szCs w:val="16"/>
                <w:lang w:val="es-MX" w:eastAsia="en-US"/>
              </w:rPr>
            </w:pPr>
            <w:r w:rsidRPr="00B739CB">
              <w:rPr>
                <w:rFonts w:ascii="Montserrat" w:eastAsiaTheme="minorHAnsi" w:hAnsi="Montserrat" w:cs="Arial"/>
                <w:b w:val="0"/>
                <w:bCs w:val="0"/>
                <w:color w:val="FF0000"/>
                <w:sz w:val="16"/>
                <w:szCs w:val="16"/>
                <w:lang w:val="es-MX" w:eastAsia="en-US"/>
              </w:rPr>
              <w:t>Procedimiento para el Mantenimiento de Equipos de Cómputo del Laboratorio de Genética</w:t>
            </w:r>
          </w:p>
        </w:tc>
        <w:tc>
          <w:tcPr>
            <w:tcW w:w="4858" w:type="dxa"/>
          </w:tcPr>
          <w:p w14:paraId="799D69F7" w14:textId="77777777" w:rsidR="00907CF8" w:rsidRPr="003A7444" w:rsidRDefault="00907CF8">
            <w:pPr>
              <w:jc w:val="both"/>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3A7444">
              <w:rPr>
                <w:rFonts w:ascii="Montserrat" w:eastAsiaTheme="minorHAnsi" w:hAnsi="Montserrat" w:cs="Arial"/>
                <w:color w:val="000000" w:themeColor="text1"/>
                <w:sz w:val="16"/>
                <w:szCs w:val="16"/>
                <w:lang w:val="es-MX" w:eastAsia="en-US"/>
              </w:rPr>
              <w:t>Actualmente el procedimiento se encuentra actualizado, donde se recoge todas las particularidades del proceso en laborator</w:t>
            </w:r>
            <w:r w:rsidRPr="003A7444">
              <w:rPr>
                <w:rFonts w:ascii="Montserrat" w:hAnsi="Montserrat" w:cs="Arial"/>
                <w:color w:val="000000" w:themeColor="text1"/>
                <w:sz w:val="16"/>
                <w:szCs w:val="16"/>
                <w:lang w:val="es-MX"/>
              </w:rPr>
              <w:t>io</w:t>
            </w:r>
            <w:r w:rsidRPr="003A7444">
              <w:rPr>
                <w:rFonts w:ascii="Montserrat" w:eastAsiaTheme="minorHAnsi" w:hAnsi="Montserrat" w:cs="Arial"/>
                <w:color w:val="000000" w:themeColor="text1"/>
                <w:sz w:val="16"/>
                <w:szCs w:val="16"/>
                <w:lang w:val="es-MX" w:eastAsia="en-US"/>
              </w:rPr>
              <w:t xml:space="preserve"> de genética</w:t>
            </w:r>
            <w:r>
              <w:rPr>
                <w:rFonts w:ascii="Montserrat" w:eastAsiaTheme="minorHAnsi" w:hAnsi="Montserrat" w:cs="Arial"/>
                <w:color w:val="000000" w:themeColor="text1"/>
                <w:sz w:val="16"/>
                <w:szCs w:val="16"/>
                <w:lang w:val="es-MX" w:eastAsia="en-US"/>
              </w:rPr>
              <w:t>.</w:t>
            </w:r>
          </w:p>
        </w:tc>
        <w:tc>
          <w:tcPr>
            <w:tcW w:w="1838" w:type="dxa"/>
            <w:vAlign w:val="center"/>
          </w:tcPr>
          <w:p w14:paraId="26F72ACF" w14:textId="77777777" w:rsidR="00907CF8" w:rsidRPr="003A7444" w:rsidRDefault="00907CF8">
            <w:pPr>
              <w:jc w:val="center"/>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3A7444">
              <w:rPr>
                <w:rFonts w:ascii="Montserrat" w:hAnsi="Montserrat" w:cs="Arial"/>
                <w:color w:val="000000" w:themeColor="text1"/>
                <w:sz w:val="16"/>
                <w:szCs w:val="16"/>
                <w:lang w:val="es-MX"/>
              </w:rPr>
              <w:t>OK</w:t>
            </w:r>
          </w:p>
        </w:tc>
      </w:tr>
      <w:tr w:rsidR="00907CF8" w:rsidRPr="003A7444" w14:paraId="6237BADB" w14:textId="77777777">
        <w:tc>
          <w:tcPr>
            <w:cnfStyle w:val="001000000000" w:firstRow="0" w:lastRow="0" w:firstColumn="1" w:lastColumn="0" w:oddVBand="0" w:evenVBand="0" w:oddHBand="0" w:evenHBand="0" w:firstRowFirstColumn="0" w:firstRowLastColumn="0" w:lastRowFirstColumn="0" w:lastRowLastColumn="0"/>
            <w:tcW w:w="2508" w:type="dxa"/>
          </w:tcPr>
          <w:p w14:paraId="614D7ACB" w14:textId="77777777" w:rsidR="00907CF8" w:rsidRPr="003A7444" w:rsidRDefault="00907CF8">
            <w:pPr>
              <w:rPr>
                <w:rFonts w:ascii="Montserrat" w:hAnsi="Montserrat" w:cs="Arial"/>
                <w:color w:val="000000" w:themeColor="text1"/>
                <w:sz w:val="16"/>
                <w:szCs w:val="16"/>
                <w:lang w:val="es-MX"/>
              </w:rPr>
            </w:pPr>
            <w:r w:rsidRPr="00B739CB">
              <w:rPr>
                <w:rFonts w:ascii="Montserrat" w:eastAsiaTheme="minorHAnsi" w:hAnsi="Montserrat" w:cs="Arial"/>
                <w:b w:val="0"/>
                <w:bCs w:val="0"/>
                <w:color w:val="FF0000"/>
                <w:sz w:val="16"/>
                <w:szCs w:val="16"/>
                <w:lang w:val="es-MX" w:eastAsia="en-US"/>
              </w:rPr>
              <w:t>Procedimiento para la gestión de requerimientos de recursos y soluciones tecnológicas</w:t>
            </w:r>
          </w:p>
        </w:tc>
        <w:tc>
          <w:tcPr>
            <w:tcW w:w="4858" w:type="dxa"/>
          </w:tcPr>
          <w:p w14:paraId="746C957C" w14:textId="77777777" w:rsidR="00907CF8" w:rsidRPr="003A7444"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3A7444">
              <w:rPr>
                <w:rFonts w:ascii="Montserrat" w:hAnsi="Montserrat" w:cs="Arial"/>
                <w:color w:val="000000" w:themeColor="text1"/>
                <w:sz w:val="16"/>
                <w:szCs w:val="16"/>
                <w:lang w:val="es-MX"/>
              </w:rPr>
              <w:t xml:space="preserve">Actualmente el procedimiento solo está enfocado para el área de desarrollo, </w:t>
            </w:r>
            <w:r w:rsidRPr="0007161E">
              <w:rPr>
                <w:rFonts w:ascii="Montserrat" w:hAnsi="Montserrat" w:cs="Arial"/>
                <w:color w:val="FF0000"/>
                <w:sz w:val="16"/>
                <w:szCs w:val="16"/>
                <w:lang w:val="es-MX"/>
              </w:rPr>
              <w:t xml:space="preserve">por lo que en la vigencia del presente </w:t>
            </w:r>
            <w:r w:rsidRPr="0007161E">
              <w:rPr>
                <w:rFonts w:ascii="Montserrat" w:eastAsiaTheme="minorHAnsi" w:hAnsi="Montserrat" w:cs="Arial"/>
                <w:color w:val="FF0000"/>
                <w:sz w:val="16"/>
                <w:szCs w:val="16"/>
                <w:lang w:val="es-MX" w:eastAsia="en-US"/>
              </w:rPr>
              <w:t xml:space="preserve">PETI 2023-2027 </w:t>
            </w:r>
            <w:r w:rsidRPr="0007161E">
              <w:rPr>
                <w:rFonts w:ascii="Montserrat" w:hAnsi="Montserrat" w:cs="Arial"/>
                <w:color w:val="FF0000"/>
                <w:sz w:val="16"/>
                <w:szCs w:val="16"/>
                <w:lang w:val="es-MX"/>
              </w:rPr>
              <w:t>se enfocara esfuerzos para mejorar su campo de acción en las coordinaciones adjuntas a la Dirección TI.</w:t>
            </w:r>
          </w:p>
        </w:tc>
        <w:tc>
          <w:tcPr>
            <w:tcW w:w="1838" w:type="dxa"/>
            <w:vAlign w:val="center"/>
          </w:tcPr>
          <w:p w14:paraId="04AFAACA" w14:textId="77777777" w:rsidR="00907CF8" w:rsidRPr="003A7444" w:rsidRDefault="00907CF8">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3A7444">
              <w:rPr>
                <w:rFonts w:ascii="Montserrat" w:hAnsi="Montserrat" w:cs="Arial"/>
                <w:color w:val="000000" w:themeColor="text1"/>
                <w:sz w:val="16"/>
                <w:szCs w:val="16"/>
                <w:lang w:val="es-MX"/>
              </w:rPr>
              <w:t>Fortalecer</w:t>
            </w:r>
          </w:p>
        </w:tc>
      </w:tr>
      <w:tr w:rsidR="00907CF8" w:rsidRPr="003A7444" w14:paraId="6F6307BA" w14:textId="77777777">
        <w:tc>
          <w:tcPr>
            <w:cnfStyle w:val="001000000000" w:firstRow="0" w:lastRow="0" w:firstColumn="1" w:lastColumn="0" w:oddVBand="0" w:evenVBand="0" w:oddHBand="0" w:evenHBand="0" w:firstRowFirstColumn="0" w:firstRowLastColumn="0" w:lastRowFirstColumn="0" w:lastRowLastColumn="0"/>
            <w:tcW w:w="2508" w:type="dxa"/>
          </w:tcPr>
          <w:p w14:paraId="0F085B99" w14:textId="77777777" w:rsidR="00907CF8" w:rsidRPr="003A7444" w:rsidRDefault="00907CF8">
            <w:pPr>
              <w:rPr>
                <w:rFonts w:ascii="Montserrat" w:hAnsi="Montserrat" w:cs="Arial"/>
                <w:b w:val="0"/>
                <w:bCs w:val="0"/>
                <w:color w:val="000000" w:themeColor="text1"/>
                <w:sz w:val="16"/>
                <w:szCs w:val="16"/>
                <w:lang w:val="es-MX"/>
              </w:rPr>
            </w:pPr>
            <w:r w:rsidRPr="00F80BE9">
              <w:rPr>
                <w:rFonts w:ascii="Montserrat" w:hAnsi="Montserrat" w:cs="Arial"/>
                <w:b w:val="0"/>
                <w:bCs w:val="0"/>
                <w:color w:val="FF0000"/>
                <w:sz w:val="16"/>
                <w:szCs w:val="16"/>
                <w:lang w:val="es-MX"/>
              </w:rPr>
              <w:t>Procedimiento para la Gestión de ANS</w:t>
            </w:r>
          </w:p>
        </w:tc>
        <w:tc>
          <w:tcPr>
            <w:tcW w:w="4858" w:type="dxa"/>
          </w:tcPr>
          <w:p w14:paraId="4EAEAF9C" w14:textId="77777777" w:rsidR="00907CF8" w:rsidRDefault="00907CF8">
            <w:pPr>
              <w:jc w:val="both"/>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3A7444">
              <w:rPr>
                <w:rFonts w:ascii="Montserrat" w:hAnsi="Montserrat" w:cs="Arial"/>
                <w:color w:val="000000" w:themeColor="text1"/>
                <w:sz w:val="16"/>
                <w:szCs w:val="16"/>
                <w:lang w:val="es-MX"/>
              </w:rPr>
              <w:t>No se cuenta con un procedimiento formalizado que estandarice la gestión de ANS</w:t>
            </w:r>
            <w:r>
              <w:rPr>
                <w:rFonts w:ascii="Montserrat" w:hAnsi="Montserrat" w:cs="Arial"/>
                <w:color w:val="000000" w:themeColor="text1"/>
                <w:sz w:val="16"/>
                <w:szCs w:val="16"/>
                <w:lang w:val="es-MX"/>
              </w:rPr>
              <w:t xml:space="preserve">. </w:t>
            </w:r>
            <w:r w:rsidRPr="00790446">
              <w:rPr>
                <w:rFonts w:ascii="Montserrat" w:eastAsiaTheme="minorHAnsi" w:hAnsi="Montserrat" w:cs="Arial"/>
                <w:color w:val="FF0000"/>
                <w:sz w:val="16"/>
                <w:szCs w:val="16"/>
                <w:lang w:val="es-MX" w:eastAsia="en-US"/>
              </w:rPr>
              <w:t>En la vigencia del PETI 2023-2027 se procederá a desarrollarlo.</w:t>
            </w:r>
          </w:p>
          <w:p w14:paraId="1E93C1E6" w14:textId="77777777" w:rsidR="00907CF8"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C5538F">
              <w:rPr>
                <w:rFonts w:ascii="Montserrat" w:hAnsi="Montserrat" w:cs="Arial"/>
                <w:color w:val="FF0000"/>
                <w:sz w:val="16"/>
                <w:szCs w:val="16"/>
                <w:lang w:val="es-MX"/>
              </w:rPr>
              <w:t>Actualmente la política integral de TI define en el dominio de servicios tecnológicos</w:t>
            </w:r>
            <w:r>
              <w:rPr>
                <w:rFonts w:ascii="Montserrat" w:hAnsi="Montserrat" w:cs="Arial"/>
                <w:color w:val="FF0000"/>
                <w:sz w:val="16"/>
                <w:szCs w:val="16"/>
                <w:lang w:val="es-MX"/>
              </w:rPr>
              <w:t>,</w:t>
            </w:r>
            <w:r w:rsidRPr="00C5538F">
              <w:rPr>
                <w:rFonts w:ascii="Montserrat" w:hAnsi="Montserrat" w:cs="Arial"/>
                <w:color w:val="FF0000"/>
                <w:sz w:val="16"/>
                <w:szCs w:val="16"/>
                <w:lang w:val="es-MX"/>
              </w:rPr>
              <w:t xml:space="preserve"> el siguiente lineamiento, el cual deberá ser ampliado y formalizado en el procedimiento y plan en cuestión</w:t>
            </w:r>
            <w:r>
              <w:rPr>
                <w:rFonts w:ascii="Montserrat" w:hAnsi="Montserrat" w:cs="Arial"/>
                <w:color w:val="000000" w:themeColor="text1"/>
                <w:sz w:val="16"/>
                <w:szCs w:val="16"/>
                <w:lang w:val="es-MX"/>
              </w:rPr>
              <w:t>.</w:t>
            </w:r>
          </w:p>
          <w:p w14:paraId="2582604F" w14:textId="77777777" w:rsidR="00907CF8" w:rsidRPr="003A7444"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Pr>
                <w:rFonts w:ascii="Montserrat" w:hAnsi="Montserrat" w:cs="Arial"/>
                <w:color w:val="000000" w:themeColor="text1"/>
                <w:sz w:val="16"/>
                <w:szCs w:val="16"/>
                <w:lang w:val="es-MX"/>
              </w:rPr>
              <w:t>“</w:t>
            </w:r>
            <w:r w:rsidRPr="00225DF2">
              <w:rPr>
                <w:rFonts w:ascii="Montserrat" w:hAnsi="Montserrat" w:cs="Arial"/>
                <w:i/>
                <w:iCs/>
                <w:color w:val="000000" w:themeColor="text1"/>
                <w:sz w:val="16"/>
                <w:szCs w:val="16"/>
                <w:lang w:val="es-MX"/>
              </w:rPr>
              <w:t>Se deberá identificar, registrar y clasificar las solicitudes e incidentes de servicio, y asignar una prioridad de acuerdo con los ANS establecido por la Dirección de Tecnologías de la Información en conjunto a la Coordinación de Soporte Técnico</w:t>
            </w:r>
            <w:r w:rsidRPr="00225DF2">
              <w:rPr>
                <w:rFonts w:ascii="Montserrat" w:hAnsi="Montserrat" w:cs="Arial"/>
                <w:color w:val="000000" w:themeColor="text1"/>
                <w:sz w:val="16"/>
                <w:szCs w:val="16"/>
                <w:lang w:val="es-MX"/>
              </w:rPr>
              <w:t>.”</w:t>
            </w:r>
          </w:p>
        </w:tc>
        <w:tc>
          <w:tcPr>
            <w:tcW w:w="1838" w:type="dxa"/>
            <w:vAlign w:val="center"/>
          </w:tcPr>
          <w:p w14:paraId="15B582AE" w14:textId="77777777" w:rsidR="00907CF8" w:rsidRPr="003A7444" w:rsidRDefault="00907CF8">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3A7444">
              <w:rPr>
                <w:rFonts w:ascii="Montserrat" w:hAnsi="Montserrat" w:cs="Arial"/>
                <w:color w:val="000000" w:themeColor="text1"/>
                <w:sz w:val="16"/>
                <w:szCs w:val="16"/>
                <w:lang w:val="es-MX"/>
              </w:rPr>
              <w:t>Desarrollar</w:t>
            </w:r>
          </w:p>
        </w:tc>
      </w:tr>
      <w:tr w:rsidR="00907CF8" w:rsidRPr="003A7444" w14:paraId="6DB16925" w14:textId="77777777">
        <w:tc>
          <w:tcPr>
            <w:cnfStyle w:val="001000000000" w:firstRow="0" w:lastRow="0" w:firstColumn="1" w:lastColumn="0" w:oddVBand="0" w:evenVBand="0" w:oddHBand="0" w:evenHBand="0" w:firstRowFirstColumn="0" w:firstRowLastColumn="0" w:lastRowFirstColumn="0" w:lastRowLastColumn="0"/>
            <w:tcW w:w="2508" w:type="dxa"/>
          </w:tcPr>
          <w:p w14:paraId="452C6574" w14:textId="77777777" w:rsidR="00907CF8" w:rsidRPr="003A7444" w:rsidRDefault="00907CF8">
            <w:pPr>
              <w:rPr>
                <w:rFonts w:ascii="Montserrat" w:hAnsi="Montserrat" w:cs="Arial"/>
                <w:b w:val="0"/>
                <w:bCs w:val="0"/>
                <w:color w:val="000000" w:themeColor="text1"/>
                <w:sz w:val="16"/>
                <w:szCs w:val="16"/>
                <w:lang w:val="es-MX"/>
              </w:rPr>
            </w:pPr>
            <w:r w:rsidRPr="00326A37">
              <w:rPr>
                <w:rFonts w:ascii="Montserrat" w:hAnsi="Montserrat" w:cs="Arial"/>
                <w:b w:val="0"/>
                <w:bCs w:val="0"/>
                <w:color w:val="FF0000"/>
                <w:sz w:val="16"/>
                <w:szCs w:val="16"/>
                <w:lang w:val="es-MX"/>
              </w:rPr>
              <w:t>Procedimiento para la Gestión de requerimiento e incidentes</w:t>
            </w:r>
          </w:p>
        </w:tc>
        <w:tc>
          <w:tcPr>
            <w:tcW w:w="4858" w:type="dxa"/>
          </w:tcPr>
          <w:p w14:paraId="533CE8C8" w14:textId="77777777" w:rsidR="00907CF8"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3A7444">
              <w:rPr>
                <w:rFonts w:ascii="Montserrat" w:hAnsi="Montserrat" w:cs="Arial"/>
                <w:color w:val="000000" w:themeColor="text1"/>
                <w:sz w:val="16"/>
                <w:szCs w:val="16"/>
                <w:lang w:val="es-MX"/>
              </w:rPr>
              <w:t>No se cuenta con un procedimiento formalizado que estandarice los incidentes y requerimientos. Se basan en el conocimiento de los colaboradores al ejecutar las actividades.</w:t>
            </w:r>
          </w:p>
          <w:p w14:paraId="62BB3219" w14:textId="77777777" w:rsidR="00907CF8" w:rsidRPr="003A7444"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790446">
              <w:rPr>
                <w:rFonts w:ascii="Montserrat" w:hAnsi="Montserrat" w:cs="Arial"/>
                <w:color w:val="FF0000"/>
                <w:sz w:val="16"/>
                <w:szCs w:val="16"/>
                <w:lang w:val="es-MX"/>
              </w:rPr>
              <w:t>En la vigencia del PETI 2023-2027 se procederá a desarrollarlo.</w:t>
            </w:r>
          </w:p>
        </w:tc>
        <w:tc>
          <w:tcPr>
            <w:tcW w:w="1838" w:type="dxa"/>
            <w:vAlign w:val="center"/>
          </w:tcPr>
          <w:p w14:paraId="427DC312" w14:textId="77777777" w:rsidR="00907CF8" w:rsidRPr="003A7444" w:rsidRDefault="00907CF8">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3A7444">
              <w:rPr>
                <w:rFonts w:ascii="Montserrat" w:hAnsi="Montserrat" w:cs="Arial"/>
                <w:color w:val="000000" w:themeColor="text1"/>
                <w:sz w:val="16"/>
                <w:szCs w:val="16"/>
                <w:lang w:val="es-MX"/>
              </w:rPr>
              <w:t>Desarrollar</w:t>
            </w:r>
          </w:p>
        </w:tc>
      </w:tr>
      <w:tr w:rsidR="00907CF8" w:rsidRPr="003A7444" w14:paraId="7C2846FB" w14:textId="77777777">
        <w:tc>
          <w:tcPr>
            <w:cnfStyle w:val="001000000000" w:firstRow="0" w:lastRow="0" w:firstColumn="1" w:lastColumn="0" w:oddVBand="0" w:evenVBand="0" w:oddHBand="0" w:evenHBand="0" w:firstRowFirstColumn="0" w:firstRowLastColumn="0" w:lastRowFirstColumn="0" w:lastRowLastColumn="0"/>
            <w:tcW w:w="2508" w:type="dxa"/>
          </w:tcPr>
          <w:p w14:paraId="4A1BA7F4" w14:textId="77777777" w:rsidR="00907CF8" w:rsidRPr="003A7444" w:rsidRDefault="00907CF8">
            <w:pPr>
              <w:rPr>
                <w:rFonts w:ascii="Montserrat" w:hAnsi="Montserrat" w:cs="Arial"/>
                <w:color w:val="000000" w:themeColor="text1"/>
                <w:sz w:val="16"/>
                <w:szCs w:val="16"/>
                <w:lang w:val="es-MX"/>
              </w:rPr>
            </w:pPr>
            <w:r w:rsidRPr="003A7444">
              <w:rPr>
                <w:rFonts w:ascii="Montserrat" w:hAnsi="Montserrat" w:cs="Arial"/>
                <w:b w:val="0"/>
                <w:bCs w:val="0"/>
                <w:color w:val="000000" w:themeColor="text1"/>
                <w:sz w:val="16"/>
                <w:szCs w:val="16"/>
                <w:lang w:val="es-MX"/>
              </w:rPr>
              <w:t>Procedimiento para Gestión de Cambios</w:t>
            </w:r>
          </w:p>
        </w:tc>
        <w:tc>
          <w:tcPr>
            <w:tcW w:w="4858" w:type="dxa"/>
          </w:tcPr>
          <w:p w14:paraId="22070AB1" w14:textId="77777777" w:rsidR="00907CF8"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3A7444">
              <w:rPr>
                <w:rFonts w:ascii="Montserrat" w:hAnsi="Montserrat" w:cs="Arial"/>
                <w:color w:val="000000" w:themeColor="text1"/>
                <w:sz w:val="16"/>
                <w:szCs w:val="16"/>
                <w:lang w:val="es-MX"/>
              </w:rPr>
              <w:t>No se cuenta con un procedimiento formalizado que estandarice la gestión de cambios</w:t>
            </w:r>
          </w:p>
          <w:p w14:paraId="0331F3FB" w14:textId="77777777" w:rsidR="00907CF8" w:rsidRPr="00C5538F"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lang w:val="es-MX"/>
              </w:rPr>
            </w:pPr>
            <w:r w:rsidRPr="00C5538F">
              <w:rPr>
                <w:rFonts w:ascii="Montserrat" w:hAnsi="Montserrat" w:cs="Arial"/>
                <w:color w:val="FF0000"/>
                <w:sz w:val="16"/>
                <w:szCs w:val="16"/>
                <w:lang w:val="es-MX"/>
              </w:rPr>
              <w:t>Actualmente la política integral de TI define en el dominio de servicios tecnológicos el siguiente lineamiento, el cual deberá ser ampliado y formalizado en el procedimiento y plan en cuestión:</w:t>
            </w:r>
          </w:p>
          <w:p w14:paraId="2E69A932" w14:textId="77777777" w:rsidR="00907CF8" w:rsidRPr="002D2EB5"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2D2EB5">
              <w:rPr>
                <w:rFonts w:ascii="Montserrat" w:hAnsi="Montserrat"/>
                <w:sz w:val="16"/>
                <w:szCs w:val="16"/>
              </w:rPr>
              <w:t>“Todo servicio tecnológico, debe incluir una estrategia de gestión del cambio organizacional que permita la gestión del impacto y los intereses de los usuarios de dicho servicio, que garanticen el uso y apropiación de este”.</w:t>
            </w:r>
          </w:p>
        </w:tc>
        <w:tc>
          <w:tcPr>
            <w:tcW w:w="1838" w:type="dxa"/>
            <w:vAlign w:val="center"/>
          </w:tcPr>
          <w:p w14:paraId="268CA1CF" w14:textId="77777777" w:rsidR="00907CF8" w:rsidRPr="003A7444" w:rsidRDefault="00907CF8">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3A7444">
              <w:rPr>
                <w:rFonts w:ascii="Montserrat" w:hAnsi="Montserrat" w:cs="Arial"/>
                <w:color w:val="000000" w:themeColor="text1"/>
                <w:sz w:val="16"/>
                <w:szCs w:val="16"/>
                <w:lang w:val="es-MX"/>
              </w:rPr>
              <w:t>Desarrollar</w:t>
            </w:r>
          </w:p>
        </w:tc>
      </w:tr>
      <w:tr w:rsidR="00907CF8" w:rsidRPr="003A7444" w14:paraId="4C981F93" w14:textId="77777777">
        <w:tc>
          <w:tcPr>
            <w:cnfStyle w:val="001000000000" w:firstRow="0" w:lastRow="0" w:firstColumn="1" w:lastColumn="0" w:oddVBand="0" w:evenVBand="0" w:oddHBand="0" w:evenHBand="0" w:firstRowFirstColumn="0" w:firstRowLastColumn="0" w:lastRowFirstColumn="0" w:lastRowLastColumn="0"/>
            <w:tcW w:w="2508" w:type="dxa"/>
          </w:tcPr>
          <w:p w14:paraId="303801A6" w14:textId="77777777" w:rsidR="00907CF8" w:rsidRPr="003A7444" w:rsidRDefault="00907CF8">
            <w:pPr>
              <w:rPr>
                <w:rFonts w:ascii="Montserrat" w:hAnsi="Montserrat" w:cs="Arial"/>
                <w:b w:val="0"/>
                <w:bCs w:val="0"/>
                <w:color w:val="000000" w:themeColor="text1"/>
                <w:sz w:val="16"/>
                <w:szCs w:val="16"/>
                <w:lang w:val="es-MX"/>
              </w:rPr>
            </w:pPr>
            <w:r w:rsidRPr="003A0962">
              <w:rPr>
                <w:rFonts w:ascii="Montserrat" w:hAnsi="Montserrat" w:cs="Arial"/>
                <w:b w:val="0"/>
                <w:bCs w:val="0"/>
                <w:color w:val="FF0000"/>
                <w:sz w:val="16"/>
                <w:szCs w:val="16"/>
                <w:lang w:val="es-MX"/>
              </w:rPr>
              <w:t xml:space="preserve">Procedimiento para la gestión de Capacidad tecnológica </w:t>
            </w:r>
          </w:p>
        </w:tc>
        <w:tc>
          <w:tcPr>
            <w:tcW w:w="4858" w:type="dxa"/>
          </w:tcPr>
          <w:p w14:paraId="6FA3F785" w14:textId="77777777" w:rsidR="00907CF8"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3A7444">
              <w:rPr>
                <w:rFonts w:ascii="Montserrat" w:hAnsi="Montserrat" w:cs="Arial"/>
                <w:color w:val="000000" w:themeColor="text1"/>
                <w:sz w:val="16"/>
                <w:szCs w:val="16"/>
                <w:lang w:val="es-MX"/>
              </w:rPr>
              <w:t>No se cuenta con un procedimiento formalizado que estandarice la gestión de capacidad</w:t>
            </w:r>
            <w:r>
              <w:rPr>
                <w:rFonts w:ascii="Montserrat" w:hAnsi="Montserrat" w:cs="Arial"/>
                <w:color w:val="000000" w:themeColor="text1"/>
                <w:sz w:val="16"/>
                <w:szCs w:val="16"/>
                <w:lang w:val="es-MX"/>
              </w:rPr>
              <w:t>.</w:t>
            </w:r>
          </w:p>
          <w:p w14:paraId="005BAEB1" w14:textId="77777777" w:rsidR="00907CF8" w:rsidRPr="00C5538F"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lang w:val="es-MX"/>
              </w:rPr>
            </w:pPr>
            <w:r w:rsidRPr="00C5538F">
              <w:rPr>
                <w:rFonts w:ascii="Montserrat" w:hAnsi="Montserrat" w:cs="Arial"/>
                <w:color w:val="FF0000"/>
                <w:sz w:val="16"/>
                <w:szCs w:val="16"/>
                <w:lang w:val="es-MX"/>
              </w:rPr>
              <w:t>Actualmente la política integral de TI define en el dominio de servicios tecnológicos el siguiente lineamiento, el cual deberá ser ampliado y formalizado en el procedimiento y plan en cuestión:</w:t>
            </w:r>
          </w:p>
          <w:p w14:paraId="58497C10" w14:textId="77777777" w:rsidR="00907CF8" w:rsidRPr="003A7444"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p>
        </w:tc>
        <w:tc>
          <w:tcPr>
            <w:tcW w:w="1838" w:type="dxa"/>
            <w:vAlign w:val="center"/>
          </w:tcPr>
          <w:p w14:paraId="162961C2" w14:textId="77777777" w:rsidR="00907CF8" w:rsidRPr="003A7444" w:rsidRDefault="00907CF8">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3A7444">
              <w:rPr>
                <w:rFonts w:ascii="Montserrat" w:hAnsi="Montserrat" w:cs="Arial"/>
                <w:color w:val="000000" w:themeColor="text1"/>
                <w:sz w:val="16"/>
                <w:szCs w:val="16"/>
                <w:lang w:val="es-MX"/>
              </w:rPr>
              <w:t>Desarrollar</w:t>
            </w:r>
          </w:p>
        </w:tc>
      </w:tr>
      <w:tr w:rsidR="00907CF8" w:rsidRPr="003A7444" w14:paraId="093D4997" w14:textId="77777777">
        <w:tc>
          <w:tcPr>
            <w:cnfStyle w:val="001000000000" w:firstRow="0" w:lastRow="0" w:firstColumn="1" w:lastColumn="0" w:oddVBand="0" w:evenVBand="0" w:oddHBand="0" w:evenHBand="0" w:firstRowFirstColumn="0" w:firstRowLastColumn="0" w:lastRowFirstColumn="0" w:lastRowLastColumn="0"/>
            <w:tcW w:w="2508" w:type="dxa"/>
          </w:tcPr>
          <w:p w14:paraId="03002AEA" w14:textId="77777777" w:rsidR="00907CF8" w:rsidRPr="003A7444" w:rsidRDefault="00907CF8">
            <w:pPr>
              <w:rPr>
                <w:rFonts w:ascii="Montserrat" w:hAnsi="Montserrat" w:cs="Arial"/>
                <w:b w:val="0"/>
                <w:bCs w:val="0"/>
                <w:color w:val="000000" w:themeColor="text1"/>
                <w:sz w:val="16"/>
                <w:szCs w:val="16"/>
                <w:lang w:val="es-MX"/>
              </w:rPr>
            </w:pPr>
            <w:r w:rsidRPr="005F4EFA">
              <w:rPr>
                <w:rFonts w:ascii="Montserrat" w:hAnsi="Montserrat" w:cs="Arial"/>
                <w:b w:val="0"/>
                <w:bCs w:val="0"/>
                <w:color w:val="FF0000"/>
                <w:sz w:val="16"/>
                <w:szCs w:val="16"/>
                <w:lang w:val="es-MX"/>
              </w:rPr>
              <w:t>Procedimiento para la gestión de Catalogo de Servicios</w:t>
            </w:r>
          </w:p>
        </w:tc>
        <w:tc>
          <w:tcPr>
            <w:tcW w:w="4858" w:type="dxa"/>
          </w:tcPr>
          <w:p w14:paraId="387B04B0" w14:textId="77777777" w:rsidR="00907CF8"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3A7444">
              <w:rPr>
                <w:rFonts w:ascii="Montserrat" w:hAnsi="Montserrat" w:cs="Arial"/>
                <w:color w:val="000000" w:themeColor="text1"/>
                <w:sz w:val="16"/>
                <w:szCs w:val="16"/>
                <w:lang w:val="es-MX"/>
              </w:rPr>
              <w:t>No se cuenta con un procedimiento formalizado que estandarice la gestión de Catalogo de Servicios</w:t>
            </w:r>
            <w:r>
              <w:rPr>
                <w:rFonts w:ascii="Montserrat" w:hAnsi="Montserrat" w:cs="Arial"/>
                <w:color w:val="000000" w:themeColor="text1"/>
                <w:sz w:val="16"/>
                <w:szCs w:val="16"/>
                <w:lang w:val="es-MX"/>
              </w:rPr>
              <w:t>.</w:t>
            </w:r>
          </w:p>
          <w:p w14:paraId="626F97D3" w14:textId="77777777" w:rsidR="00907CF8"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C5538F">
              <w:rPr>
                <w:rFonts w:ascii="Montserrat" w:hAnsi="Montserrat" w:cs="Arial"/>
                <w:color w:val="FF0000"/>
                <w:sz w:val="16"/>
                <w:szCs w:val="16"/>
                <w:lang w:val="es-MX"/>
              </w:rPr>
              <w:t>Actualmente la política integral de TI define en el dominio de servicios tecnológicos el siguiente lineamiento, el cual deberá ser ampliado y formalizado en el procedimiento y plan en cuestión:</w:t>
            </w:r>
          </w:p>
          <w:p w14:paraId="6E2059DC" w14:textId="77777777" w:rsidR="00907CF8" w:rsidRPr="003A7444"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Pr>
                <w:rFonts w:ascii="Montserrat" w:hAnsi="Montserrat" w:cs="Arial"/>
                <w:color w:val="000000" w:themeColor="text1"/>
                <w:sz w:val="16"/>
                <w:szCs w:val="16"/>
                <w:lang w:val="es-MX"/>
              </w:rPr>
              <w:t>“</w:t>
            </w:r>
            <w:r w:rsidRPr="00D315CD">
              <w:rPr>
                <w:rFonts w:ascii="Montserrat" w:hAnsi="Montserrat" w:cs="Arial"/>
                <w:color w:val="000000" w:themeColor="text1"/>
                <w:sz w:val="16"/>
                <w:szCs w:val="16"/>
                <w:lang w:val="es-MX"/>
              </w:rPr>
              <w:t>Se contará con un catálogo de servicios de información, que le permita a la institución administrar, analizar y mejorar los activos de Tecnologías de la Información de la Institución”</w:t>
            </w:r>
          </w:p>
        </w:tc>
        <w:tc>
          <w:tcPr>
            <w:tcW w:w="1838" w:type="dxa"/>
            <w:vAlign w:val="center"/>
          </w:tcPr>
          <w:p w14:paraId="6A242F73" w14:textId="77777777" w:rsidR="00907CF8" w:rsidRPr="003A7444" w:rsidRDefault="00907CF8">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3A7444">
              <w:rPr>
                <w:rFonts w:ascii="Montserrat" w:hAnsi="Montserrat" w:cs="Arial"/>
                <w:color w:val="000000" w:themeColor="text1"/>
                <w:sz w:val="16"/>
                <w:szCs w:val="16"/>
                <w:lang w:val="es-MX"/>
              </w:rPr>
              <w:t>Desarrollar</w:t>
            </w:r>
          </w:p>
        </w:tc>
      </w:tr>
      <w:tr w:rsidR="00907CF8" w:rsidRPr="003A7444" w14:paraId="7DF5961C" w14:textId="77777777">
        <w:tc>
          <w:tcPr>
            <w:cnfStyle w:val="001000000000" w:firstRow="0" w:lastRow="0" w:firstColumn="1" w:lastColumn="0" w:oddVBand="0" w:evenVBand="0" w:oddHBand="0" w:evenHBand="0" w:firstRowFirstColumn="0" w:firstRowLastColumn="0" w:lastRowFirstColumn="0" w:lastRowLastColumn="0"/>
            <w:tcW w:w="2508" w:type="dxa"/>
          </w:tcPr>
          <w:p w14:paraId="0F3CCE2C" w14:textId="77777777" w:rsidR="00907CF8" w:rsidRPr="003A7444" w:rsidRDefault="00907CF8">
            <w:pPr>
              <w:rPr>
                <w:rFonts w:ascii="Montserrat" w:hAnsi="Montserrat" w:cs="Arial"/>
                <w:b w:val="0"/>
                <w:bCs w:val="0"/>
                <w:color w:val="000000" w:themeColor="text1"/>
                <w:sz w:val="16"/>
                <w:szCs w:val="16"/>
                <w:lang w:val="es-MX"/>
              </w:rPr>
            </w:pPr>
            <w:r w:rsidRPr="00A025B4">
              <w:rPr>
                <w:rFonts w:ascii="Montserrat" w:hAnsi="Montserrat" w:cs="Arial"/>
                <w:b w:val="0"/>
                <w:bCs w:val="0"/>
                <w:color w:val="FF0000"/>
                <w:sz w:val="16"/>
                <w:szCs w:val="16"/>
                <w:lang w:val="es-MX"/>
              </w:rPr>
              <w:t>Procedimiento para la Gestión de Incidentes de Seguridad de la Información</w:t>
            </w:r>
          </w:p>
        </w:tc>
        <w:tc>
          <w:tcPr>
            <w:tcW w:w="4858" w:type="dxa"/>
          </w:tcPr>
          <w:p w14:paraId="2ABE16D2" w14:textId="77777777" w:rsidR="00907CF8"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3A7444">
              <w:rPr>
                <w:rFonts w:ascii="Montserrat" w:hAnsi="Montserrat" w:cs="Arial"/>
                <w:color w:val="000000" w:themeColor="text1"/>
                <w:sz w:val="16"/>
                <w:szCs w:val="16"/>
                <w:lang w:val="es-MX"/>
              </w:rPr>
              <w:t>No se cuenta con un procedimiento formalizado que estandarice la gestión de Incidentes de Seguridad de la Información</w:t>
            </w:r>
            <w:r>
              <w:rPr>
                <w:rFonts w:ascii="Montserrat" w:hAnsi="Montserrat" w:cs="Arial"/>
                <w:color w:val="000000" w:themeColor="text1"/>
                <w:sz w:val="16"/>
                <w:szCs w:val="16"/>
                <w:lang w:val="es-MX"/>
              </w:rPr>
              <w:t>.</w:t>
            </w:r>
          </w:p>
          <w:p w14:paraId="597E4FE7" w14:textId="77777777" w:rsidR="00907CF8" w:rsidRPr="003A7444"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025B4">
              <w:rPr>
                <w:rFonts w:ascii="Montserrat" w:eastAsiaTheme="minorHAnsi" w:hAnsi="Montserrat" w:cs="Arial"/>
                <w:sz w:val="16"/>
                <w:szCs w:val="16"/>
                <w:lang w:val="es-MX" w:eastAsia="en-US"/>
              </w:rPr>
              <w:t>En la vigencia del PETI 2023-202</w:t>
            </w:r>
            <w:r>
              <w:rPr>
                <w:rFonts w:ascii="Montserrat" w:eastAsiaTheme="minorHAnsi" w:hAnsi="Montserrat" w:cs="Arial"/>
                <w:sz w:val="16"/>
                <w:szCs w:val="16"/>
                <w:lang w:val="es-MX" w:eastAsia="en-US"/>
              </w:rPr>
              <w:t>7</w:t>
            </w:r>
            <w:r w:rsidRPr="00A025B4">
              <w:rPr>
                <w:rFonts w:ascii="Montserrat" w:eastAsiaTheme="minorHAnsi" w:hAnsi="Montserrat" w:cs="Arial"/>
                <w:sz w:val="16"/>
                <w:szCs w:val="16"/>
                <w:lang w:val="es-MX" w:eastAsia="en-US"/>
              </w:rPr>
              <w:t xml:space="preserve"> se procederá a realizar la actualización.</w:t>
            </w:r>
          </w:p>
        </w:tc>
        <w:tc>
          <w:tcPr>
            <w:tcW w:w="1838" w:type="dxa"/>
            <w:vAlign w:val="center"/>
          </w:tcPr>
          <w:p w14:paraId="5DCC340C" w14:textId="77777777" w:rsidR="00907CF8" w:rsidRPr="003A7444" w:rsidRDefault="00907CF8">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3A7444">
              <w:rPr>
                <w:rFonts w:ascii="Montserrat" w:hAnsi="Montserrat" w:cs="Arial"/>
                <w:color w:val="000000" w:themeColor="text1"/>
                <w:sz w:val="16"/>
                <w:szCs w:val="16"/>
                <w:lang w:val="es-MX"/>
              </w:rPr>
              <w:t>Desarrollar</w:t>
            </w:r>
          </w:p>
        </w:tc>
      </w:tr>
      <w:tr w:rsidR="00907CF8" w:rsidRPr="003A7444" w14:paraId="27A438A0" w14:textId="77777777">
        <w:tc>
          <w:tcPr>
            <w:cnfStyle w:val="001000000000" w:firstRow="0" w:lastRow="0" w:firstColumn="1" w:lastColumn="0" w:oddVBand="0" w:evenVBand="0" w:oddHBand="0" w:evenHBand="0" w:firstRowFirstColumn="0" w:firstRowLastColumn="0" w:lastRowFirstColumn="0" w:lastRowLastColumn="0"/>
            <w:tcW w:w="2508" w:type="dxa"/>
          </w:tcPr>
          <w:p w14:paraId="518CA3A3" w14:textId="77777777" w:rsidR="00907CF8" w:rsidRPr="00A025B4" w:rsidRDefault="00907CF8">
            <w:pPr>
              <w:rPr>
                <w:rFonts w:ascii="Montserrat" w:hAnsi="Montserrat" w:cs="Arial"/>
                <w:b w:val="0"/>
                <w:bCs w:val="0"/>
                <w:color w:val="FF0000"/>
                <w:sz w:val="16"/>
                <w:szCs w:val="16"/>
                <w:lang w:val="es-MX"/>
              </w:rPr>
            </w:pPr>
            <w:r w:rsidRPr="00A025B4">
              <w:rPr>
                <w:rFonts w:ascii="Montserrat" w:hAnsi="Montserrat" w:cs="Arial"/>
                <w:b w:val="0"/>
                <w:bCs w:val="0"/>
                <w:color w:val="FF0000"/>
                <w:sz w:val="16"/>
                <w:szCs w:val="16"/>
                <w:lang w:val="es-MX"/>
              </w:rPr>
              <w:t>Procedimiento para Gestión de conocimiento.</w:t>
            </w:r>
          </w:p>
        </w:tc>
        <w:tc>
          <w:tcPr>
            <w:tcW w:w="4858" w:type="dxa"/>
          </w:tcPr>
          <w:p w14:paraId="1B6E7A9C" w14:textId="77777777" w:rsidR="00907CF8"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3A7444">
              <w:rPr>
                <w:rFonts w:ascii="Montserrat" w:hAnsi="Montserrat" w:cs="Arial"/>
                <w:color w:val="000000" w:themeColor="text1"/>
                <w:sz w:val="16"/>
                <w:szCs w:val="16"/>
                <w:lang w:val="es-MX"/>
              </w:rPr>
              <w:t>No se cuenta con un procedimiento formalizado que estandarice la gestión de conocimiento del proceso de Gestión TI.</w:t>
            </w:r>
          </w:p>
          <w:p w14:paraId="786276B4" w14:textId="77777777" w:rsidR="00907CF8" w:rsidRPr="003A7444"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025B4">
              <w:rPr>
                <w:rFonts w:ascii="Montserrat" w:eastAsiaTheme="minorHAnsi" w:hAnsi="Montserrat" w:cs="Arial"/>
                <w:sz w:val="16"/>
                <w:szCs w:val="16"/>
                <w:lang w:val="es-MX" w:eastAsia="en-US"/>
              </w:rPr>
              <w:t>En la vigencia del PETI 2023-202</w:t>
            </w:r>
            <w:r>
              <w:rPr>
                <w:rFonts w:ascii="Montserrat" w:eastAsiaTheme="minorHAnsi" w:hAnsi="Montserrat" w:cs="Arial"/>
                <w:sz w:val="16"/>
                <w:szCs w:val="16"/>
                <w:lang w:val="es-MX" w:eastAsia="en-US"/>
              </w:rPr>
              <w:t>7</w:t>
            </w:r>
            <w:r w:rsidRPr="00A025B4">
              <w:rPr>
                <w:rFonts w:ascii="Montserrat" w:eastAsiaTheme="minorHAnsi" w:hAnsi="Montserrat" w:cs="Arial"/>
                <w:sz w:val="16"/>
                <w:szCs w:val="16"/>
                <w:lang w:val="es-MX" w:eastAsia="en-US"/>
              </w:rPr>
              <w:t xml:space="preserve"> se procederá a realizar la actualización.</w:t>
            </w:r>
          </w:p>
        </w:tc>
        <w:tc>
          <w:tcPr>
            <w:tcW w:w="1838" w:type="dxa"/>
            <w:vAlign w:val="center"/>
          </w:tcPr>
          <w:p w14:paraId="7470D4E5" w14:textId="77777777" w:rsidR="00907CF8" w:rsidRPr="003A7444" w:rsidRDefault="00907CF8">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604DD2">
              <w:rPr>
                <w:rFonts w:ascii="Montserrat" w:hAnsi="Montserrat" w:cs="Arial"/>
                <w:color w:val="000000" w:themeColor="text1"/>
                <w:sz w:val="16"/>
                <w:szCs w:val="16"/>
                <w:lang w:val="es-MX"/>
              </w:rPr>
              <w:t>Desarrollar</w:t>
            </w:r>
          </w:p>
        </w:tc>
      </w:tr>
      <w:tr w:rsidR="00907CF8" w:rsidRPr="003A7444" w14:paraId="5C17AACE" w14:textId="77777777">
        <w:tc>
          <w:tcPr>
            <w:cnfStyle w:val="001000000000" w:firstRow="0" w:lastRow="0" w:firstColumn="1" w:lastColumn="0" w:oddVBand="0" w:evenVBand="0" w:oddHBand="0" w:evenHBand="0" w:firstRowFirstColumn="0" w:firstRowLastColumn="0" w:lastRowFirstColumn="0" w:lastRowLastColumn="0"/>
            <w:tcW w:w="2508" w:type="dxa"/>
          </w:tcPr>
          <w:p w14:paraId="621D0719" w14:textId="77777777" w:rsidR="00907CF8" w:rsidRPr="003A7444" w:rsidRDefault="00907CF8">
            <w:pPr>
              <w:rPr>
                <w:rFonts w:ascii="Montserrat" w:hAnsi="Montserrat" w:cs="Arial"/>
                <w:b w:val="0"/>
                <w:bCs w:val="0"/>
                <w:color w:val="000000" w:themeColor="text1"/>
                <w:sz w:val="16"/>
                <w:szCs w:val="16"/>
                <w:lang w:val="es-MX"/>
              </w:rPr>
            </w:pPr>
            <w:r w:rsidRPr="00D016D5">
              <w:rPr>
                <w:rFonts w:ascii="Montserrat" w:hAnsi="Montserrat" w:cs="Arial"/>
                <w:b w:val="0"/>
                <w:bCs w:val="0"/>
                <w:color w:val="FF0000"/>
                <w:sz w:val="16"/>
                <w:szCs w:val="16"/>
                <w:lang w:val="es-MX"/>
              </w:rPr>
              <w:t xml:space="preserve">Instructivo de HARDENING para equipos y servidores </w:t>
            </w:r>
          </w:p>
        </w:tc>
        <w:tc>
          <w:tcPr>
            <w:tcW w:w="4858" w:type="dxa"/>
          </w:tcPr>
          <w:p w14:paraId="0EA63409" w14:textId="77777777" w:rsidR="00907CF8"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3A7444">
              <w:rPr>
                <w:rFonts w:ascii="Montserrat" w:hAnsi="Montserrat" w:cs="Arial"/>
                <w:color w:val="000000" w:themeColor="text1"/>
                <w:sz w:val="16"/>
                <w:szCs w:val="16"/>
                <w:lang w:val="es-MX"/>
              </w:rPr>
              <w:t xml:space="preserve">No se cuenta con un procedimiento formalizado que estandarice el </w:t>
            </w:r>
            <w:proofErr w:type="spellStart"/>
            <w:r w:rsidRPr="003A7444">
              <w:rPr>
                <w:rFonts w:ascii="Montserrat" w:hAnsi="Montserrat" w:cs="Arial"/>
                <w:color w:val="000000" w:themeColor="text1"/>
                <w:sz w:val="16"/>
                <w:szCs w:val="16"/>
                <w:lang w:val="es-MX"/>
              </w:rPr>
              <w:t>hardening</w:t>
            </w:r>
            <w:proofErr w:type="spellEnd"/>
            <w:r w:rsidRPr="003A7444">
              <w:rPr>
                <w:rFonts w:ascii="Montserrat" w:hAnsi="Montserrat" w:cs="Arial"/>
                <w:color w:val="000000" w:themeColor="text1"/>
                <w:sz w:val="16"/>
                <w:szCs w:val="16"/>
                <w:lang w:val="es-MX"/>
              </w:rPr>
              <w:t xml:space="preserve"> para equipos y servidores.</w:t>
            </w:r>
          </w:p>
          <w:p w14:paraId="1926EA9B" w14:textId="77777777" w:rsidR="00907CF8" w:rsidRPr="003A7444"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Pr>
                <w:rFonts w:ascii="Montserrat" w:eastAsiaTheme="minorHAnsi" w:hAnsi="Montserrat" w:cs="Arial"/>
                <w:color w:val="000000" w:themeColor="text1"/>
                <w:sz w:val="16"/>
                <w:szCs w:val="16"/>
                <w:lang w:val="es-MX" w:eastAsia="en-US"/>
              </w:rPr>
              <w:t>En la vigencia del PETI 2023-2027 se procederá a realizar la actualización.</w:t>
            </w:r>
          </w:p>
        </w:tc>
        <w:tc>
          <w:tcPr>
            <w:tcW w:w="1838" w:type="dxa"/>
            <w:vAlign w:val="center"/>
          </w:tcPr>
          <w:p w14:paraId="0502EBAB" w14:textId="77777777" w:rsidR="00907CF8" w:rsidRPr="003A7444" w:rsidRDefault="00907CF8">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3A7444">
              <w:rPr>
                <w:rFonts w:ascii="Montserrat" w:hAnsi="Montserrat" w:cs="Arial"/>
                <w:color w:val="000000" w:themeColor="text1"/>
                <w:sz w:val="16"/>
                <w:szCs w:val="16"/>
                <w:lang w:val="es-MX"/>
              </w:rPr>
              <w:t>Desarrollar</w:t>
            </w:r>
          </w:p>
        </w:tc>
      </w:tr>
      <w:tr w:rsidR="00907CF8" w:rsidRPr="003A7444" w14:paraId="204EB920" w14:textId="77777777">
        <w:tc>
          <w:tcPr>
            <w:cnfStyle w:val="001000000000" w:firstRow="0" w:lastRow="0" w:firstColumn="1" w:lastColumn="0" w:oddVBand="0" w:evenVBand="0" w:oddHBand="0" w:evenHBand="0" w:firstRowFirstColumn="0" w:firstRowLastColumn="0" w:lastRowFirstColumn="0" w:lastRowLastColumn="0"/>
            <w:tcW w:w="2508" w:type="dxa"/>
          </w:tcPr>
          <w:p w14:paraId="130076B5" w14:textId="77777777" w:rsidR="00907CF8" w:rsidRPr="00B92BDD" w:rsidRDefault="00907CF8">
            <w:pPr>
              <w:rPr>
                <w:rFonts w:ascii="Montserrat" w:hAnsi="Montserrat" w:cs="Arial"/>
                <w:color w:val="FF0000"/>
                <w:sz w:val="16"/>
                <w:szCs w:val="16"/>
                <w:lang w:val="es-MX"/>
              </w:rPr>
            </w:pPr>
            <w:r w:rsidRPr="00B92BDD">
              <w:rPr>
                <w:rFonts w:ascii="Montserrat" w:hAnsi="Montserrat" w:cs="Arial"/>
                <w:b w:val="0"/>
                <w:bCs w:val="0"/>
                <w:color w:val="FF0000"/>
                <w:sz w:val="16"/>
                <w:szCs w:val="16"/>
                <w:lang w:val="es-MX"/>
              </w:rPr>
              <w:t>Procedimiento de gestión de Riesgos de TI</w:t>
            </w:r>
          </w:p>
          <w:p w14:paraId="13D6B760" w14:textId="77777777" w:rsidR="00907CF8" w:rsidRPr="003A7444" w:rsidRDefault="00907CF8">
            <w:pPr>
              <w:rPr>
                <w:rFonts w:ascii="Montserrat" w:hAnsi="Montserrat" w:cs="Arial"/>
                <w:b w:val="0"/>
                <w:bCs w:val="0"/>
                <w:color w:val="000000" w:themeColor="text1"/>
                <w:sz w:val="16"/>
                <w:szCs w:val="16"/>
                <w:lang w:val="es-MX"/>
              </w:rPr>
            </w:pPr>
            <w:r w:rsidRPr="00B92BDD">
              <w:rPr>
                <w:rFonts w:ascii="Montserrat" w:hAnsi="Montserrat" w:cs="Arial"/>
                <w:b w:val="0"/>
                <w:bCs w:val="0"/>
                <w:color w:val="FF0000"/>
                <w:sz w:val="16"/>
                <w:szCs w:val="16"/>
                <w:lang w:val="es-MX"/>
              </w:rPr>
              <w:t>Matriz de Riesgos de TI</w:t>
            </w:r>
          </w:p>
        </w:tc>
        <w:tc>
          <w:tcPr>
            <w:tcW w:w="4858" w:type="dxa"/>
          </w:tcPr>
          <w:p w14:paraId="2F45AB81" w14:textId="77777777" w:rsidR="00907CF8"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3A7444">
              <w:rPr>
                <w:rFonts w:ascii="Montserrat" w:hAnsi="Montserrat" w:cs="Arial"/>
                <w:color w:val="000000" w:themeColor="text1"/>
                <w:sz w:val="16"/>
                <w:szCs w:val="16"/>
                <w:lang w:val="es-MX"/>
              </w:rPr>
              <w:t>Actualmente se cuenta con una matriz de riesgos institucional, se requiere fortalecer formulando una metodología de riesgos del proceso en función a seguridad de información que involucre la disponibilidad, integridad y confidencialidad</w:t>
            </w:r>
          </w:p>
          <w:p w14:paraId="1ED12E3C" w14:textId="77777777" w:rsidR="00907CF8" w:rsidRPr="003A7444"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Pr>
                <w:rFonts w:ascii="Montserrat" w:eastAsiaTheme="minorHAnsi" w:hAnsi="Montserrat" w:cs="Arial"/>
                <w:color w:val="000000" w:themeColor="text1"/>
                <w:sz w:val="16"/>
                <w:szCs w:val="16"/>
                <w:lang w:val="es-MX" w:eastAsia="en-US"/>
              </w:rPr>
              <w:t>En la vigencia del PETI 2023-2027 se procederá a realizar la actualización.</w:t>
            </w:r>
          </w:p>
        </w:tc>
        <w:tc>
          <w:tcPr>
            <w:tcW w:w="1838" w:type="dxa"/>
            <w:vAlign w:val="center"/>
          </w:tcPr>
          <w:p w14:paraId="59E77A61" w14:textId="77777777" w:rsidR="00907CF8" w:rsidRPr="003A7444" w:rsidRDefault="00907CF8">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3A7444">
              <w:rPr>
                <w:rFonts w:ascii="Montserrat" w:hAnsi="Montserrat" w:cs="Arial"/>
                <w:color w:val="000000" w:themeColor="text1"/>
                <w:sz w:val="16"/>
                <w:szCs w:val="16"/>
                <w:lang w:val="es-MX"/>
              </w:rPr>
              <w:t>Desarrollar</w:t>
            </w:r>
          </w:p>
        </w:tc>
      </w:tr>
      <w:tr w:rsidR="00907CF8" w:rsidRPr="003A7444" w14:paraId="5D94ADE5" w14:textId="77777777">
        <w:tc>
          <w:tcPr>
            <w:cnfStyle w:val="001000000000" w:firstRow="0" w:lastRow="0" w:firstColumn="1" w:lastColumn="0" w:oddVBand="0" w:evenVBand="0" w:oddHBand="0" w:evenHBand="0" w:firstRowFirstColumn="0" w:firstRowLastColumn="0" w:lastRowFirstColumn="0" w:lastRowLastColumn="0"/>
            <w:tcW w:w="2508" w:type="dxa"/>
          </w:tcPr>
          <w:p w14:paraId="0720CAF5" w14:textId="77777777" w:rsidR="00907CF8" w:rsidRPr="00E33641" w:rsidRDefault="00907CF8">
            <w:pPr>
              <w:rPr>
                <w:rFonts w:ascii="Montserrat" w:hAnsi="Montserrat" w:cs="Arial"/>
                <w:b w:val="0"/>
                <w:bCs w:val="0"/>
                <w:color w:val="FF0000"/>
                <w:sz w:val="16"/>
                <w:szCs w:val="16"/>
                <w:lang w:val="es-MX"/>
              </w:rPr>
            </w:pPr>
            <w:r w:rsidRPr="00E33641">
              <w:rPr>
                <w:rFonts w:ascii="Montserrat" w:hAnsi="Montserrat" w:cs="Arial"/>
                <w:b w:val="0"/>
                <w:bCs w:val="0"/>
                <w:color w:val="FF0000"/>
                <w:sz w:val="16"/>
                <w:szCs w:val="16"/>
                <w:lang w:val="es-MX"/>
              </w:rPr>
              <w:t>Plan de recuperación de desastres -DRP-</w:t>
            </w:r>
          </w:p>
        </w:tc>
        <w:tc>
          <w:tcPr>
            <w:tcW w:w="4858" w:type="dxa"/>
          </w:tcPr>
          <w:p w14:paraId="1016D3AD" w14:textId="2BCE1DC5" w:rsidR="00907CF8"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Pr>
                <w:rFonts w:ascii="Montserrat" w:hAnsi="Montserrat" w:cs="Arial"/>
                <w:color w:val="000000" w:themeColor="text1"/>
                <w:sz w:val="16"/>
                <w:szCs w:val="16"/>
                <w:lang w:val="es-MX"/>
              </w:rPr>
              <w:t xml:space="preserve">Actualmente se cuenta con un borrador de DRP, pero no </w:t>
            </w:r>
            <w:r w:rsidR="00C51A87">
              <w:rPr>
                <w:rFonts w:ascii="Montserrat" w:hAnsi="Montserrat" w:cs="Arial"/>
                <w:color w:val="000000" w:themeColor="text1"/>
                <w:sz w:val="16"/>
                <w:szCs w:val="16"/>
                <w:lang w:val="es-MX"/>
              </w:rPr>
              <w:t>está</w:t>
            </w:r>
            <w:r>
              <w:rPr>
                <w:rFonts w:ascii="Montserrat" w:hAnsi="Montserrat" w:cs="Arial"/>
                <w:color w:val="000000" w:themeColor="text1"/>
                <w:sz w:val="16"/>
                <w:szCs w:val="16"/>
                <w:lang w:val="es-MX"/>
              </w:rPr>
              <w:t xml:space="preserve"> estandarizado. Se está actualizando de acuerdo con la capacidad tecnológica soportada y los eventos que puedan generar interrupción.</w:t>
            </w:r>
          </w:p>
          <w:p w14:paraId="56C34FF0" w14:textId="77777777" w:rsidR="00907CF8" w:rsidRDefault="00907CF8">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8F4324">
              <w:rPr>
                <w:rFonts w:ascii="Montserrat" w:hAnsi="Montserrat" w:cs="Arial"/>
                <w:color w:val="000000" w:themeColor="text1"/>
                <w:sz w:val="16"/>
                <w:szCs w:val="16"/>
                <w:lang w:val="es-MX"/>
              </w:rPr>
              <w:t>Actualmente la política integral de TI define en el dominio de servicios tecnológicos</w:t>
            </w:r>
            <w:r>
              <w:rPr>
                <w:rFonts w:ascii="Montserrat" w:hAnsi="Montserrat" w:cs="Arial"/>
                <w:color w:val="000000" w:themeColor="text1"/>
                <w:sz w:val="16"/>
                <w:szCs w:val="16"/>
                <w:lang w:val="es-MX"/>
              </w:rPr>
              <w:t xml:space="preserve"> el siguiente lineamiento, el cual deberá ser ampliado y formalizado en el procedimiento y plan en cuestión</w:t>
            </w:r>
            <w:r w:rsidRPr="008F4324">
              <w:rPr>
                <w:rFonts w:ascii="Montserrat" w:hAnsi="Montserrat" w:cs="Arial"/>
                <w:color w:val="000000" w:themeColor="text1"/>
                <w:sz w:val="16"/>
                <w:szCs w:val="16"/>
                <w:lang w:val="es-MX"/>
              </w:rPr>
              <w:t>:</w:t>
            </w:r>
          </w:p>
          <w:p w14:paraId="1DDE9DF4" w14:textId="77777777" w:rsidR="00907CF8" w:rsidRPr="001309ED" w:rsidRDefault="00907CF8" w:rsidP="00FD44A8">
            <w:pPr>
              <w:pStyle w:val="ListParagraph"/>
              <w:numPr>
                <w:ilvl w:val="0"/>
                <w:numId w:val="81"/>
              </w:numPr>
              <w:ind w:left="291" w:hanging="206"/>
              <w:jc w:val="both"/>
              <w:cnfStyle w:val="000000000000" w:firstRow="0" w:lastRow="0" w:firstColumn="0" w:lastColumn="0" w:oddVBand="0" w:evenVBand="0" w:oddHBand="0" w:evenHBand="0" w:firstRowFirstColumn="0" w:firstRowLastColumn="0" w:lastRowFirstColumn="0" w:lastRowLastColumn="0"/>
              <w:rPr>
                <w:rFonts w:ascii="Montserrat" w:hAnsi="Montserrat"/>
                <w:i/>
                <w:iCs/>
                <w:sz w:val="16"/>
                <w:szCs w:val="16"/>
              </w:rPr>
            </w:pPr>
            <w:r w:rsidRPr="001309ED">
              <w:rPr>
                <w:rFonts w:ascii="Montserrat" w:hAnsi="Montserrat" w:cs="Arial"/>
                <w:i/>
                <w:iCs/>
                <w:color w:val="000000" w:themeColor="text1"/>
                <w:sz w:val="16"/>
                <w:szCs w:val="16"/>
                <w:lang w:val="es-MX"/>
              </w:rPr>
              <w:t>“</w:t>
            </w:r>
            <w:r w:rsidRPr="001309ED">
              <w:rPr>
                <w:rFonts w:ascii="Montserrat" w:hAnsi="Montserrat"/>
                <w:i/>
                <w:iCs/>
                <w:sz w:val="16"/>
                <w:szCs w:val="16"/>
              </w:rPr>
              <w:t>Se establecerá y mantendrá un plan para permitir a la institución, en función a las Tecnologías de la Información, responder a los incidentes e interrupciones para continuar con la operación de los procesos críticos y servicios de TI, a fin de mantener disponibilidad a nivel aceptable en la institución. Esto se definirá dentro del procedimiento de seguridad de la información, con relación a los planes de gestión de la continuidad del negocio y Planes de Recuperación de Desastres DRP”.</w:t>
            </w:r>
          </w:p>
          <w:p w14:paraId="005E6579" w14:textId="77777777" w:rsidR="00907CF8" w:rsidRPr="001309ED" w:rsidRDefault="00907CF8" w:rsidP="00FD44A8">
            <w:pPr>
              <w:pStyle w:val="ListParagraph"/>
              <w:numPr>
                <w:ilvl w:val="0"/>
                <w:numId w:val="81"/>
              </w:numPr>
              <w:ind w:left="291" w:hanging="206"/>
              <w:jc w:val="both"/>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309ED">
              <w:rPr>
                <w:rFonts w:ascii="Montserrat" w:hAnsi="Montserrat" w:cs="Arial"/>
                <w:i/>
                <w:iCs/>
                <w:color w:val="000000" w:themeColor="text1"/>
                <w:sz w:val="16"/>
                <w:szCs w:val="16"/>
                <w:lang w:val="es-MX"/>
              </w:rPr>
              <w:t>“</w:t>
            </w:r>
            <w:r w:rsidRPr="001309ED">
              <w:rPr>
                <w:rFonts w:ascii="Montserrat" w:hAnsi="Montserrat"/>
                <w:i/>
                <w:iCs/>
                <w:sz w:val="16"/>
                <w:szCs w:val="16"/>
              </w:rPr>
              <w:t>Se deberá contar con un Plan de recuperación de desastres y continuidad del negocio que tenga como objetivo definir los lineamientos en caso de interrupciones de los servicios tecnológicos de la institución”.</w:t>
            </w:r>
          </w:p>
        </w:tc>
        <w:tc>
          <w:tcPr>
            <w:tcW w:w="1838" w:type="dxa"/>
            <w:vAlign w:val="center"/>
          </w:tcPr>
          <w:p w14:paraId="40677F8A" w14:textId="77777777" w:rsidR="00907CF8" w:rsidRPr="003A7444" w:rsidRDefault="00907CF8">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Pr>
                <w:rFonts w:ascii="Montserrat" w:hAnsi="Montserrat" w:cs="Arial"/>
                <w:color w:val="000000" w:themeColor="text1"/>
                <w:sz w:val="16"/>
                <w:szCs w:val="16"/>
                <w:lang w:val="es-MX"/>
              </w:rPr>
              <w:t>Fortalecer</w:t>
            </w:r>
          </w:p>
        </w:tc>
      </w:tr>
    </w:tbl>
    <w:p w14:paraId="2BE00D79" w14:textId="3B3AE797" w:rsidR="00907CF8" w:rsidRPr="009145BD" w:rsidRDefault="00907CF8" w:rsidP="00907CF8">
      <w:pPr>
        <w:jc w:val="center"/>
        <w:rPr>
          <w:rFonts w:ascii="Montserrat" w:hAnsi="Montserrat"/>
          <w:i/>
          <w:iCs/>
          <w:color w:val="808080" w:themeColor="background1" w:themeShade="80"/>
          <w:sz w:val="14"/>
          <w:szCs w:val="14"/>
        </w:rPr>
      </w:pPr>
      <w:bookmarkStart w:id="289" w:name="_Toc157526511"/>
      <w:r w:rsidRPr="009145BD">
        <w:rPr>
          <w:rFonts w:ascii="Montserrat" w:hAnsi="Montserrat"/>
          <w:i/>
          <w:iCs/>
          <w:sz w:val="14"/>
          <w:szCs w:val="14"/>
        </w:rPr>
        <w:t xml:space="preserve">Tabla </w:t>
      </w:r>
      <w:r w:rsidR="005B5266">
        <w:rPr>
          <w:rFonts w:ascii="Montserrat" w:hAnsi="Montserrat"/>
          <w:i/>
          <w:iCs/>
          <w:sz w:val="14"/>
          <w:szCs w:val="14"/>
        </w:rPr>
        <w:fldChar w:fldCharType="begin"/>
      </w:r>
      <w:r w:rsidR="005B5266">
        <w:rPr>
          <w:rFonts w:ascii="Montserrat" w:hAnsi="Montserrat"/>
          <w:i/>
          <w:iCs/>
          <w:sz w:val="14"/>
          <w:szCs w:val="14"/>
        </w:rPr>
        <w:instrText xml:space="preserve"> SEQ Tabla \* ARABIC </w:instrText>
      </w:r>
      <w:r w:rsidR="005B5266">
        <w:rPr>
          <w:rFonts w:ascii="Montserrat" w:hAnsi="Montserrat"/>
          <w:i/>
          <w:iCs/>
          <w:sz w:val="14"/>
          <w:szCs w:val="14"/>
        </w:rPr>
        <w:fldChar w:fldCharType="separate"/>
      </w:r>
      <w:r w:rsidR="00996C83">
        <w:rPr>
          <w:rFonts w:ascii="Montserrat" w:hAnsi="Montserrat"/>
          <w:i/>
          <w:iCs/>
          <w:noProof/>
          <w:sz w:val="14"/>
          <w:szCs w:val="14"/>
        </w:rPr>
        <w:t>59</w:t>
      </w:r>
      <w:r w:rsidR="005B5266">
        <w:rPr>
          <w:rFonts w:ascii="Montserrat" w:hAnsi="Montserrat"/>
          <w:i/>
          <w:iCs/>
          <w:sz w:val="14"/>
          <w:szCs w:val="14"/>
        </w:rPr>
        <w:fldChar w:fldCharType="end"/>
      </w:r>
      <w:r w:rsidRPr="009145BD">
        <w:rPr>
          <w:rFonts w:ascii="Montserrat" w:hAnsi="Montserrat"/>
          <w:i/>
          <w:iCs/>
          <w:sz w:val="14"/>
          <w:szCs w:val="14"/>
        </w:rPr>
        <w:t xml:space="preserve"> </w:t>
      </w:r>
      <w:r w:rsidR="000E018A">
        <w:rPr>
          <w:rFonts w:ascii="Montserrat" w:hAnsi="Montserrat"/>
          <w:i/>
          <w:iCs/>
          <w:sz w:val="14"/>
          <w:szCs w:val="14"/>
        </w:rPr>
        <w:t>A</w:t>
      </w:r>
      <w:r>
        <w:rPr>
          <w:rFonts w:ascii="Montserrat" w:hAnsi="Montserrat"/>
          <w:i/>
          <w:iCs/>
          <w:sz w:val="14"/>
          <w:szCs w:val="14"/>
        </w:rPr>
        <w:t>nálisis descriptivos de procedimientos</w:t>
      </w:r>
      <w:r w:rsidRPr="009145BD">
        <w:rPr>
          <w:rFonts w:ascii="Montserrat" w:hAnsi="Montserrat"/>
          <w:i/>
          <w:iCs/>
          <w:sz w:val="14"/>
          <w:szCs w:val="14"/>
        </w:rPr>
        <w:t xml:space="preserve"> de TI</w:t>
      </w:r>
      <w:bookmarkEnd w:id="289"/>
    </w:p>
    <w:p w14:paraId="4D71A848" w14:textId="77777777" w:rsidR="00907CF8" w:rsidRPr="00653E8A" w:rsidRDefault="00907CF8" w:rsidP="00907CF8">
      <w:pPr>
        <w:spacing w:line="276" w:lineRule="auto"/>
        <w:jc w:val="both"/>
        <w:rPr>
          <w:rFonts w:ascii="Montserrat" w:hAnsi="Montserrat" w:cs="Arial"/>
          <w:color w:val="FF0000"/>
          <w:sz w:val="20"/>
          <w:szCs w:val="20"/>
        </w:rPr>
      </w:pPr>
    </w:p>
    <w:p w14:paraId="1C51BD62" w14:textId="09052456" w:rsidR="00907CF8" w:rsidRPr="006C68C0" w:rsidRDefault="00907CF8" w:rsidP="00907CF8">
      <w:pPr>
        <w:jc w:val="both"/>
        <w:rPr>
          <w:rFonts w:ascii="Montserrat" w:hAnsi="Montserrat" w:cs="Arial"/>
          <w:color w:val="000000" w:themeColor="text1"/>
          <w:sz w:val="18"/>
          <w:szCs w:val="18"/>
        </w:rPr>
      </w:pPr>
      <w:r w:rsidRPr="006C68C0">
        <w:rPr>
          <w:rFonts w:ascii="Montserrat" w:hAnsi="Montserrat" w:cs="Arial"/>
          <w:color w:val="000000" w:themeColor="text1"/>
          <w:sz w:val="18"/>
          <w:szCs w:val="18"/>
        </w:rPr>
        <w:t xml:space="preserve">La mayoría de estas políticas estarán anexas al Manual de Políticas de Seguridad </w:t>
      </w:r>
      <w:r w:rsidR="006E04B2">
        <w:rPr>
          <w:rFonts w:ascii="Montserrat" w:hAnsi="Montserrat" w:cs="Arial"/>
          <w:color w:val="000000" w:themeColor="text1"/>
          <w:sz w:val="18"/>
          <w:szCs w:val="18"/>
        </w:rPr>
        <w:t>Informática</w:t>
      </w:r>
      <w:r w:rsidRPr="006C68C0">
        <w:rPr>
          <w:rFonts w:ascii="Montserrat" w:hAnsi="Montserrat" w:cs="Arial"/>
          <w:color w:val="000000" w:themeColor="text1"/>
          <w:sz w:val="18"/>
          <w:szCs w:val="18"/>
        </w:rPr>
        <w:t>, que está en desarrollo y construcción durante la vigencia de este plan estratégico de TI.</w:t>
      </w:r>
    </w:p>
    <w:p w14:paraId="06DB094F" w14:textId="77777777" w:rsidR="00907CF8" w:rsidRPr="006C68C0" w:rsidRDefault="00907CF8" w:rsidP="00907CF8">
      <w:pPr>
        <w:jc w:val="both"/>
        <w:rPr>
          <w:rFonts w:ascii="Montserrat" w:hAnsi="Montserrat" w:cs="Arial"/>
          <w:color w:val="000000" w:themeColor="text1"/>
          <w:sz w:val="18"/>
          <w:szCs w:val="18"/>
        </w:rPr>
      </w:pPr>
      <w:r w:rsidRPr="006C68C0">
        <w:rPr>
          <w:rFonts w:ascii="Montserrat" w:hAnsi="Montserrat" w:cs="Arial"/>
          <w:color w:val="000000" w:themeColor="text1"/>
          <w:sz w:val="18"/>
          <w:szCs w:val="18"/>
        </w:rPr>
        <w:t>Algunas particularidades están definidas en la política integral de TI.</w:t>
      </w:r>
    </w:p>
    <w:p w14:paraId="19708ED1" w14:textId="77777777" w:rsidR="00907CF8" w:rsidRDefault="00907CF8" w:rsidP="00907CF8">
      <w:pPr>
        <w:jc w:val="both"/>
        <w:rPr>
          <w:rFonts w:ascii="Montserrat" w:hAnsi="Montserrat" w:cs="Arial"/>
          <w:color w:val="000000" w:themeColor="text1"/>
          <w:sz w:val="18"/>
          <w:szCs w:val="18"/>
        </w:rPr>
      </w:pPr>
    </w:p>
    <w:tbl>
      <w:tblPr>
        <w:tblStyle w:val="Tabladecuadrcula4-nfasis51"/>
        <w:tblW w:w="9204" w:type="dxa"/>
        <w:tblLayout w:type="fixed"/>
        <w:tblLook w:val="06A0" w:firstRow="1" w:lastRow="0" w:firstColumn="1" w:lastColumn="0" w:noHBand="1" w:noVBand="1"/>
      </w:tblPr>
      <w:tblGrid>
        <w:gridCol w:w="1838"/>
        <w:gridCol w:w="4961"/>
        <w:gridCol w:w="2405"/>
      </w:tblGrid>
      <w:tr w:rsidR="00792617" w:rsidRPr="003A7444" w14:paraId="505934D8" w14:textId="77777777" w:rsidTr="0079261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2729087" w14:textId="25FDCBF9" w:rsidR="00792617" w:rsidRPr="003A7444" w:rsidRDefault="00792617" w:rsidP="00792617">
            <w:pPr>
              <w:jc w:val="center"/>
              <w:rPr>
                <w:rFonts w:ascii="Montserrat" w:hAnsi="Montserrat" w:cs="Arial"/>
                <w:sz w:val="16"/>
                <w:szCs w:val="16"/>
              </w:rPr>
            </w:pPr>
            <w:r w:rsidRPr="0041052F">
              <w:rPr>
                <w:rFonts w:ascii="Montserrat" w:hAnsi="Montserrat" w:cs="Arial"/>
                <w:sz w:val="16"/>
                <w:szCs w:val="16"/>
              </w:rPr>
              <w:t>Política</w:t>
            </w:r>
          </w:p>
        </w:tc>
        <w:tc>
          <w:tcPr>
            <w:tcW w:w="4961" w:type="dxa"/>
            <w:vAlign w:val="center"/>
          </w:tcPr>
          <w:p w14:paraId="701F6075" w14:textId="1486D06C" w:rsidR="00792617" w:rsidRPr="003A7444" w:rsidRDefault="00792617" w:rsidP="00792617">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6"/>
                <w:szCs w:val="16"/>
              </w:rPr>
            </w:pPr>
            <w:r>
              <w:rPr>
                <w:rFonts w:ascii="Montserrat" w:hAnsi="Montserrat" w:cs="Arial"/>
                <w:sz w:val="16"/>
                <w:szCs w:val="16"/>
              </w:rPr>
              <w:t>Análisis descriptivo</w:t>
            </w:r>
          </w:p>
        </w:tc>
        <w:tc>
          <w:tcPr>
            <w:tcW w:w="2405" w:type="dxa"/>
            <w:vAlign w:val="center"/>
          </w:tcPr>
          <w:p w14:paraId="7EC46B66" w14:textId="12F68538" w:rsidR="00792617" w:rsidRPr="003A7444" w:rsidRDefault="00792617" w:rsidP="00792617">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6"/>
                <w:szCs w:val="16"/>
              </w:rPr>
            </w:pPr>
            <w:r w:rsidRPr="0041052F">
              <w:rPr>
                <w:rFonts w:ascii="Montserrat" w:hAnsi="Montserrat" w:cs="Arial"/>
                <w:sz w:val="16"/>
                <w:szCs w:val="16"/>
              </w:rPr>
              <w:t>Acciones de mejora o cambios en las políticas de TI</w:t>
            </w:r>
          </w:p>
        </w:tc>
      </w:tr>
      <w:tr w:rsidR="00E4278B" w:rsidRPr="003A7444" w14:paraId="4E6A60D9" w14:textId="77777777" w:rsidTr="00792617">
        <w:tc>
          <w:tcPr>
            <w:cnfStyle w:val="001000000000" w:firstRow="0" w:lastRow="0" w:firstColumn="1" w:lastColumn="0" w:oddVBand="0" w:evenVBand="0" w:oddHBand="0" w:evenHBand="0" w:firstRowFirstColumn="0" w:firstRowLastColumn="0" w:lastRowFirstColumn="0" w:lastRowLastColumn="0"/>
            <w:tcW w:w="1838" w:type="dxa"/>
          </w:tcPr>
          <w:p w14:paraId="094D2800" w14:textId="4A6B4F7B" w:rsidR="00E4278B" w:rsidRPr="00EF7204" w:rsidRDefault="00E4278B" w:rsidP="00E4278B">
            <w:pPr>
              <w:rPr>
                <w:rFonts w:ascii="Montserrat" w:eastAsiaTheme="minorHAnsi" w:hAnsi="Montserrat" w:cs="Arial"/>
                <w:b w:val="0"/>
                <w:bCs w:val="0"/>
                <w:color w:val="FF0000"/>
                <w:sz w:val="16"/>
                <w:szCs w:val="16"/>
                <w:lang w:val="es-MX" w:eastAsia="en-US"/>
              </w:rPr>
            </w:pPr>
            <w:r w:rsidRPr="00AE52BD">
              <w:rPr>
                <w:rFonts w:ascii="Montserrat" w:hAnsi="Montserrat" w:cs="Arial"/>
                <w:b w:val="0"/>
                <w:bCs w:val="0"/>
                <w:sz w:val="16"/>
                <w:szCs w:val="16"/>
              </w:rPr>
              <w:t xml:space="preserve">Seguridad de la Información </w:t>
            </w:r>
          </w:p>
        </w:tc>
        <w:tc>
          <w:tcPr>
            <w:tcW w:w="4961" w:type="dxa"/>
          </w:tcPr>
          <w:p w14:paraId="11D4FF6C" w14:textId="77777777" w:rsidR="00E4278B" w:rsidRPr="00AE52BD"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lang w:val="es-MX"/>
              </w:rPr>
            </w:pPr>
            <w:r w:rsidRPr="00AE52BD">
              <w:rPr>
                <w:rFonts w:ascii="Montserrat" w:hAnsi="Montserrat" w:cs="Arial"/>
                <w:sz w:val="16"/>
                <w:szCs w:val="16"/>
                <w:lang w:val="es-MX"/>
              </w:rPr>
              <w:t>En la vigencia del PETI 2023-2027 se procederá a materializar en el manual de política de Seguridad de la Información.</w:t>
            </w:r>
          </w:p>
          <w:p w14:paraId="33578EA1" w14:textId="77777777" w:rsidR="00E4278B" w:rsidRPr="00AE52BD"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lang w:val="es-MX"/>
              </w:rPr>
            </w:pPr>
            <w:r w:rsidRPr="00AE52BD">
              <w:rPr>
                <w:rFonts w:ascii="Montserrat" w:hAnsi="Montserrat" w:cs="Arial"/>
                <w:sz w:val="16"/>
                <w:szCs w:val="16"/>
                <w:lang w:val="es-MX"/>
              </w:rPr>
              <w:t>Actualmente la política integral de TI define en el dominio de Seguridad se define el siguiente lineamiento</w:t>
            </w:r>
          </w:p>
          <w:p w14:paraId="70044032" w14:textId="41077966" w:rsidR="00E4278B" w:rsidRPr="003A7444"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AE52BD">
              <w:rPr>
                <w:rFonts w:ascii="Montserrat" w:hAnsi="Montserrat" w:cs="Arial"/>
                <w:i/>
                <w:iCs/>
                <w:sz w:val="16"/>
                <w:szCs w:val="16"/>
                <w:lang w:val="es-MX"/>
              </w:rPr>
              <w:t>“Las políticas de Seguridad de la Información de la Universidad Simón Bolívar, propende por el aseguramiento de la confidencialidad, integridad, disponibilidad y privacidad de la información de la institución, es por esto por lo que se definirán todos estos requerimientos y políticas en un manual de seguridad informática que va a estar adjunto a la formulación de la Política Integral de TI”</w:t>
            </w:r>
          </w:p>
        </w:tc>
        <w:tc>
          <w:tcPr>
            <w:tcW w:w="2405" w:type="dxa"/>
            <w:vAlign w:val="center"/>
          </w:tcPr>
          <w:p w14:paraId="6E1FA0D8" w14:textId="56C91FC3" w:rsidR="00E4278B" w:rsidRPr="003A7444" w:rsidRDefault="00E4278B" w:rsidP="00E4278B">
            <w:pPr>
              <w:jc w:val="center"/>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AE52BD">
              <w:rPr>
                <w:rFonts w:ascii="Montserrat" w:hAnsi="Montserrat" w:cs="Arial"/>
                <w:sz w:val="16"/>
                <w:szCs w:val="16"/>
                <w:lang w:val="es-MX"/>
              </w:rPr>
              <w:t>Desarrollar</w:t>
            </w:r>
          </w:p>
        </w:tc>
      </w:tr>
      <w:tr w:rsidR="00E4278B" w:rsidRPr="003A7444" w14:paraId="7EFA6889" w14:textId="77777777" w:rsidTr="00792617">
        <w:tc>
          <w:tcPr>
            <w:cnfStyle w:val="001000000000" w:firstRow="0" w:lastRow="0" w:firstColumn="1" w:lastColumn="0" w:oddVBand="0" w:evenVBand="0" w:oddHBand="0" w:evenHBand="0" w:firstRowFirstColumn="0" w:firstRowLastColumn="0" w:lastRowFirstColumn="0" w:lastRowLastColumn="0"/>
            <w:tcW w:w="1838" w:type="dxa"/>
          </w:tcPr>
          <w:p w14:paraId="621251B3" w14:textId="7CD45048" w:rsidR="00E4278B" w:rsidRPr="00EF7204" w:rsidRDefault="00E4278B" w:rsidP="00E4278B">
            <w:pPr>
              <w:rPr>
                <w:rFonts w:ascii="Montserrat" w:eastAsiaTheme="minorHAnsi" w:hAnsi="Montserrat" w:cs="Arial"/>
                <w:b w:val="0"/>
                <w:bCs w:val="0"/>
                <w:color w:val="FF0000"/>
                <w:sz w:val="16"/>
                <w:szCs w:val="16"/>
                <w:lang w:val="es-MX" w:eastAsia="en-US"/>
              </w:rPr>
            </w:pPr>
            <w:r w:rsidRPr="00AE52BD">
              <w:rPr>
                <w:rFonts w:ascii="Montserrat" w:hAnsi="Montserrat" w:cs="Arial"/>
                <w:b w:val="0"/>
                <w:bCs w:val="0"/>
                <w:sz w:val="16"/>
                <w:szCs w:val="16"/>
              </w:rPr>
              <w:t xml:space="preserve">Continuidad del negocio </w:t>
            </w:r>
          </w:p>
        </w:tc>
        <w:tc>
          <w:tcPr>
            <w:tcW w:w="4961" w:type="dxa"/>
          </w:tcPr>
          <w:p w14:paraId="7818CF31" w14:textId="77777777" w:rsidR="00E4278B" w:rsidRPr="00AE52BD"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lang w:val="es-MX"/>
              </w:rPr>
            </w:pPr>
            <w:r w:rsidRPr="00AE52BD">
              <w:rPr>
                <w:rFonts w:ascii="Montserrat" w:hAnsi="Montserrat" w:cs="Arial"/>
                <w:sz w:val="16"/>
                <w:szCs w:val="16"/>
                <w:lang w:val="es-MX"/>
              </w:rPr>
              <w:t>Actualmente la política integral de TI define en el dominio de Seguridad se define el siguiente lineamiento:</w:t>
            </w:r>
          </w:p>
          <w:p w14:paraId="6AD18083" w14:textId="77777777" w:rsidR="00E4278B" w:rsidRPr="00AE52BD" w:rsidRDefault="00E4278B" w:rsidP="00E4278B">
            <w:pPr>
              <w:pStyle w:val="ListParagraph"/>
              <w:numPr>
                <w:ilvl w:val="0"/>
                <w:numId w:val="81"/>
              </w:numPr>
              <w:ind w:left="291" w:hanging="206"/>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lang w:val="es-MX"/>
              </w:rPr>
            </w:pPr>
            <w:r w:rsidRPr="00AE52BD">
              <w:rPr>
                <w:rFonts w:ascii="Montserrat" w:hAnsi="Montserrat" w:cs="Arial"/>
                <w:sz w:val="16"/>
                <w:szCs w:val="16"/>
                <w:lang w:val="es-MX"/>
              </w:rPr>
              <w:t>“Se deberá contar con un Plan de recuperación de desastres y continuidad del negocio que tenga como objetivo definir los lineamientos en caso de interrupciones de los servicios tecnológicos de la institución”.</w:t>
            </w:r>
          </w:p>
          <w:p w14:paraId="73D53D4E" w14:textId="023C0938" w:rsidR="00E4278B" w:rsidRPr="003A7444"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AE52BD">
              <w:rPr>
                <w:rFonts w:ascii="Montserrat" w:hAnsi="Montserrat" w:cs="Arial"/>
                <w:sz w:val="16"/>
                <w:szCs w:val="16"/>
                <w:lang w:val="es-MX"/>
              </w:rPr>
              <w:t>Este deberá ser ampliado y caracterizado como política del proceso de gestión TI</w:t>
            </w:r>
          </w:p>
        </w:tc>
        <w:tc>
          <w:tcPr>
            <w:tcW w:w="2405" w:type="dxa"/>
            <w:vAlign w:val="center"/>
          </w:tcPr>
          <w:p w14:paraId="569DCE26" w14:textId="543A64E9" w:rsidR="00E4278B" w:rsidRPr="003A7444" w:rsidRDefault="00E4278B" w:rsidP="00E4278B">
            <w:pPr>
              <w:jc w:val="center"/>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AE52BD">
              <w:rPr>
                <w:rFonts w:ascii="Montserrat" w:hAnsi="Montserrat" w:cs="Arial"/>
                <w:sz w:val="16"/>
                <w:szCs w:val="16"/>
                <w:lang w:val="es-MX"/>
              </w:rPr>
              <w:t>Desarrollar</w:t>
            </w:r>
          </w:p>
        </w:tc>
      </w:tr>
      <w:tr w:rsidR="00E4278B" w:rsidRPr="003A7444" w14:paraId="010C5E50" w14:textId="77777777" w:rsidTr="00792617">
        <w:tc>
          <w:tcPr>
            <w:cnfStyle w:val="001000000000" w:firstRow="0" w:lastRow="0" w:firstColumn="1" w:lastColumn="0" w:oddVBand="0" w:evenVBand="0" w:oddHBand="0" w:evenHBand="0" w:firstRowFirstColumn="0" w:firstRowLastColumn="0" w:lastRowFirstColumn="0" w:lastRowLastColumn="0"/>
            <w:tcW w:w="1838" w:type="dxa"/>
          </w:tcPr>
          <w:p w14:paraId="67893CB7" w14:textId="5F3E27FF" w:rsidR="00E4278B" w:rsidRPr="00EF7204" w:rsidRDefault="00E4278B" w:rsidP="00E4278B">
            <w:pPr>
              <w:jc w:val="both"/>
              <w:rPr>
                <w:rFonts w:ascii="Montserrat" w:eastAsiaTheme="minorHAnsi" w:hAnsi="Montserrat" w:cs="Arial"/>
                <w:b w:val="0"/>
                <w:bCs w:val="0"/>
                <w:color w:val="FF0000"/>
                <w:sz w:val="16"/>
                <w:szCs w:val="16"/>
                <w:lang w:val="es-MX" w:eastAsia="en-US"/>
              </w:rPr>
            </w:pPr>
            <w:r w:rsidRPr="00AE52BD">
              <w:rPr>
                <w:rFonts w:ascii="Montserrat" w:hAnsi="Montserrat" w:cs="Arial"/>
                <w:b w:val="0"/>
                <w:bCs w:val="0"/>
                <w:sz w:val="16"/>
                <w:szCs w:val="16"/>
              </w:rPr>
              <w:t xml:space="preserve">Gestión de la Información </w:t>
            </w:r>
          </w:p>
        </w:tc>
        <w:tc>
          <w:tcPr>
            <w:tcW w:w="4961" w:type="dxa"/>
          </w:tcPr>
          <w:p w14:paraId="6E913AF3" w14:textId="77777777" w:rsidR="00E4278B" w:rsidRPr="00AE52BD"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lang w:val="es-MX"/>
              </w:rPr>
            </w:pPr>
            <w:r w:rsidRPr="00AE52BD">
              <w:rPr>
                <w:rFonts w:ascii="Montserrat" w:hAnsi="Montserrat" w:cs="Arial"/>
                <w:sz w:val="16"/>
                <w:szCs w:val="16"/>
                <w:lang w:val="es-MX"/>
              </w:rPr>
              <w:t xml:space="preserve">Actualmente la política integral de TI define en el dominio de Información, todas las particularidades que el proceso de Gestión TI. En esta define en su objetivo: </w:t>
            </w:r>
          </w:p>
          <w:p w14:paraId="548F69E6" w14:textId="77777777" w:rsidR="00E4278B" w:rsidRPr="00AE52BD" w:rsidRDefault="00E4278B" w:rsidP="00E4278B">
            <w:pPr>
              <w:pStyle w:val="ListParagraph"/>
              <w:numPr>
                <w:ilvl w:val="0"/>
                <w:numId w:val="81"/>
              </w:numPr>
              <w:ind w:left="291" w:hanging="206"/>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lang w:val="es-MX"/>
              </w:rPr>
            </w:pPr>
            <w:r w:rsidRPr="00AE52BD">
              <w:rPr>
                <w:rFonts w:ascii="Montserrat" w:hAnsi="Montserrat" w:cs="Arial"/>
                <w:sz w:val="16"/>
                <w:szCs w:val="16"/>
                <w:lang w:val="es-MX"/>
              </w:rPr>
              <w:t>“Para la Universidad Simón bolívar, el dominio de información, es fundamental en su uso, apoyando eficientemente a las áreas funcionales en la toma de decisiones, a fin de generar valor a la institución y colaboradores. Donde se garantice la transparencia, trazabilidad y seguridad en el ciclo de vida de la información”</w:t>
            </w:r>
          </w:p>
          <w:p w14:paraId="4581A322" w14:textId="1CDE6C81" w:rsidR="00E4278B" w:rsidRPr="003A7444"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AE52BD">
              <w:rPr>
                <w:rFonts w:ascii="Montserrat" w:hAnsi="Montserrat" w:cs="Arial"/>
                <w:sz w:val="16"/>
                <w:szCs w:val="16"/>
                <w:lang w:val="es-MX"/>
              </w:rPr>
              <w:t>Pueda que según las necesidades que se puedan presentar, esta podrá ser modificada.</w:t>
            </w:r>
          </w:p>
        </w:tc>
        <w:tc>
          <w:tcPr>
            <w:tcW w:w="2405" w:type="dxa"/>
            <w:vAlign w:val="center"/>
          </w:tcPr>
          <w:p w14:paraId="195C328F" w14:textId="1BF56370" w:rsidR="00E4278B" w:rsidRPr="003A7444" w:rsidRDefault="00E4278B" w:rsidP="00E4278B">
            <w:pPr>
              <w:jc w:val="center"/>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color w:val="000000" w:themeColor="text1"/>
                <w:sz w:val="16"/>
                <w:szCs w:val="16"/>
                <w:lang w:val="es-MX" w:eastAsia="en-US"/>
              </w:rPr>
            </w:pPr>
            <w:r w:rsidRPr="00AE52BD">
              <w:rPr>
                <w:rFonts w:ascii="Montserrat" w:hAnsi="Montserrat" w:cs="Arial"/>
                <w:sz w:val="16"/>
                <w:szCs w:val="16"/>
                <w:lang w:val="es-MX"/>
              </w:rPr>
              <w:t>Fortalecer</w:t>
            </w:r>
          </w:p>
        </w:tc>
      </w:tr>
      <w:tr w:rsidR="00E4278B" w:rsidRPr="003A7444" w14:paraId="0A1780E2" w14:textId="77777777" w:rsidTr="00792617">
        <w:tc>
          <w:tcPr>
            <w:cnfStyle w:val="001000000000" w:firstRow="0" w:lastRow="0" w:firstColumn="1" w:lastColumn="0" w:oddVBand="0" w:evenVBand="0" w:oddHBand="0" w:evenHBand="0" w:firstRowFirstColumn="0" w:firstRowLastColumn="0" w:lastRowFirstColumn="0" w:lastRowLastColumn="0"/>
            <w:tcW w:w="1838" w:type="dxa"/>
          </w:tcPr>
          <w:p w14:paraId="1D114CD5" w14:textId="0A23E4D8" w:rsidR="00E4278B" w:rsidRPr="00EF7204" w:rsidRDefault="00E4278B" w:rsidP="00E4278B">
            <w:pPr>
              <w:jc w:val="both"/>
              <w:rPr>
                <w:rFonts w:ascii="Montserrat" w:hAnsi="Montserrat" w:cs="Arial"/>
                <w:b w:val="0"/>
                <w:bCs w:val="0"/>
                <w:color w:val="FF0000"/>
                <w:sz w:val="16"/>
                <w:szCs w:val="16"/>
                <w:lang w:val="es-MX"/>
              </w:rPr>
            </w:pPr>
            <w:r w:rsidRPr="00AE52BD">
              <w:rPr>
                <w:rFonts w:ascii="Montserrat" w:hAnsi="Montserrat" w:cs="Arial"/>
                <w:b w:val="0"/>
                <w:bCs w:val="0"/>
                <w:sz w:val="16"/>
                <w:szCs w:val="16"/>
              </w:rPr>
              <w:t>Adquisición Tecnológica</w:t>
            </w:r>
          </w:p>
        </w:tc>
        <w:tc>
          <w:tcPr>
            <w:tcW w:w="4961" w:type="dxa"/>
          </w:tcPr>
          <w:p w14:paraId="1E0EF4A2" w14:textId="77777777" w:rsidR="00E4278B" w:rsidRPr="00AE52BD"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lang w:val="es-MX"/>
              </w:rPr>
            </w:pPr>
            <w:r w:rsidRPr="00AE52BD">
              <w:rPr>
                <w:rFonts w:ascii="Montserrat" w:hAnsi="Montserrat" w:cs="Arial"/>
                <w:sz w:val="16"/>
                <w:szCs w:val="16"/>
                <w:lang w:val="es-MX"/>
              </w:rPr>
              <w:t>Actualmente la política integral de TI define en el dominio de Gobierno TI y Servicios tecnológicos, algunas las particularidades que el proceso de Gestión TI.</w:t>
            </w:r>
          </w:p>
          <w:p w14:paraId="3ECBAD3D" w14:textId="77777777" w:rsidR="00E4278B" w:rsidRPr="00AE52BD" w:rsidRDefault="00E4278B" w:rsidP="00E4278B">
            <w:pPr>
              <w:pStyle w:val="ListParagraph"/>
              <w:numPr>
                <w:ilvl w:val="0"/>
                <w:numId w:val="81"/>
              </w:numPr>
              <w:ind w:left="291" w:hanging="206"/>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AE52BD">
              <w:rPr>
                <w:rFonts w:ascii="Montserrat" w:hAnsi="Montserrat" w:cs="Arial"/>
                <w:sz w:val="16"/>
                <w:szCs w:val="16"/>
                <w:lang w:val="es-MX"/>
              </w:rPr>
              <w:t>“Aplicar metodologías y criterios de evaluación para la selección de alternativas de solución tecnológica, antes de realizar inversión en TI. Utilizará acuerdos de marcos de precio y contrato para adquisición de bienes y/o servicio”.</w:t>
            </w:r>
          </w:p>
          <w:p w14:paraId="26C1D474" w14:textId="77777777" w:rsidR="00E4278B" w:rsidRPr="00AE52BD" w:rsidRDefault="00E4278B" w:rsidP="00E4278B">
            <w:pPr>
              <w:ind w:left="9"/>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lang w:val="es-MX"/>
              </w:rPr>
            </w:pPr>
            <w:r w:rsidRPr="00AE52BD">
              <w:rPr>
                <w:rFonts w:ascii="Montserrat" w:hAnsi="Montserrat" w:cs="Arial"/>
                <w:sz w:val="16"/>
                <w:szCs w:val="16"/>
                <w:lang w:val="es-MX"/>
              </w:rPr>
              <w:t>Pueda que según las necesidades que se puedan presentar, esta podrá ser modificada.</w:t>
            </w:r>
          </w:p>
          <w:p w14:paraId="3BBD500F" w14:textId="75003111" w:rsidR="00E4278B" w:rsidRPr="003A7444"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En la vigencia del PETI 2023-2027 se procederá a materializar en el manual de política de Seguridad de la Información.</w:t>
            </w:r>
          </w:p>
        </w:tc>
        <w:tc>
          <w:tcPr>
            <w:tcW w:w="2405" w:type="dxa"/>
            <w:vAlign w:val="center"/>
          </w:tcPr>
          <w:p w14:paraId="68B530A1" w14:textId="23674B98" w:rsidR="00E4278B" w:rsidRPr="003A7444" w:rsidRDefault="00E4278B" w:rsidP="00E4278B">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Fortalecer</w:t>
            </w:r>
          </w:p>
        </w:tc>
      </w:tr>
      <w:tr w:rsidR="00E4278B" w:rsidRPr="003A7444" w14:paraId="471A2427" w14:textId="77777777" w:rsidTr="00792617">
        <w:tc>
          <w:tcPr>
            <w:cnfStyle w:val="001000000000" w:firstRow="0" w:lastRow="0" w:firstColumn="1" w:lastColumn="0" w:oddVBand="0" w:evenVBand="0" w:oddHBand="0" w:evenHBand="0" w:firstRowFirstColumn="0" w:firstRowLastColumn="0" w:lastRowFirstColumn="0" w:lastRowLastColumn="0"/>
            <w:tcW w:w="1838" w:type="dxa"/>
            <w:vAlign w:val="center"/>
          </w:tcPr>
          <w:p w14:paraId="68D72357" w14:textId="4CCBC7C8" w:rsidR="00E4278B" w:rsidRPr="00EF7204" w:rsidRDefault="00E4278B" w:rsidP="00E4278B">
            <w:pPr>
              <w:jc w:val="both"/>
              <w:rPr>
                <w:rFonts w:ascii="Montserrat" w:hAnsi="Montserrat" w:cs="Arial"/>
                <w:b w:val="0"/>
                <w:bCs w:val="0"/>
                <w:color w:val="FF0000"/>
                <w:sz w:val="16"/>
                <w:szCs w:val="16"/>
                <w:lang w:val="es-MX"/>
              </w:rPr>
            </w:pPr>
            <w:r w:rsidRPr="00AE52BD">
              <w:rPr>
                <w:rFonts w:ascii="Montserrat" w:hAnsi="Montserrat" w:cs="Arial"/>
                <w:b w:val="0"/>
                <w:bCs w:val="0"/>
                <w:sz w:val="16"/>
                <w:szCs w:val="16"/>
                <w:lang w:val="es-MX"/>
              </w:rPr>
              <w:t>Política de Continuidad de Negocio</w:t>
            </w:r>
          </w:p>
        </w:tc>
        <w:tc>
          <w:tcPr>
            <w:tcW w:w="4961" w:type="dxa"/>
          </w:tcPr>
          <w:p w14:paraId="40BC1B06" w14:textId="77777777" w:rsidR="00E4278B" w:rsidRPr="00AE52BD"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lang w:val="es-MX"/>
              </w:rPr>
            </w:pPr>
            <w:r w:rsidRPr="00AE52BD">
              <w:rPr>
                <w:rFonts w:ascii="Montserrat" w:hAnsi="Montserrat" w:cs="Arial"/>
                <w:sz w:val="16"/>
                <w:szCs w:val="16"/>
                <w:lang w:val="es-MX"/>
              </w:rPr>
              <w:t>No se cuenta con una política formalizado que estandarice la política de continuidad de negocio.</w:t>
            </w:r>
          </w:p>
          <w:p w14:paraId="2073BF9C" w14:textId="0B658714" w:rsidR="00E4278B" w:rsidRPr="003A7444"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En la vigencia del PETI 2023-2027 se procederá a materializar en el manual de política de Seguridad de la Información.</w:t>
            </w:r>
          </w:p>
        </w:tc>
        <w:tc>
          <w:tcPr>
            <w:tcW w:w="2405" w:type="dxa"/>
            <w:vAlign w:val="center"/>
          </w:tcPr>
          <w:p w14:paraId="138A98F1" w14:textId="50FBD232" w:rsidR="00E4278B" w:rsidRPr="003A7444" w:rsidRDefault="00E4278B" w:rsidP="00E4278B">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Desarrollar</w:t>
            </w:r>
          </w:p>
        </w:tc>
      </w:tr>
      <w:tr w:rsidR="00E4278B" w:rsidRPr="003A7444" w14:paraId="6CCD0408" w14:textId="77777777" w:rsidTr="00792617">
        <w:tc>
          <w:tcPr>
            <w:cnfStyle w:val="001000000000" w:firstRow="0" w:lastRow="0" w:firstColumn="1" w:lastColumn="0" w:oddVBand="0" w:evenVBand="0" w:oddHBand="0" w:evenHBand="0" w:firstRowFirstColumn="0" w:firstRowLastColumn="0" w:lastRowFirstColumn="0" w:lastRowLastColumn="0"/>
            <w:tcW w:w="1838" w:type="dxa"/>
            <w:vAlign w:val="center"/>
          </w:tcPr>
          <w:p w14:paraId="520809FD" w14:textId="67BBB063" w:rsidR="00E4278B" w:rsidRPr="00EF7204" w:rsidRDefault="00E4278B" w:rsidP="00E4278B">
            <w:pPr>
              <w:jc w:val="both"/>
              <w:rPr>
                <w:rFonts w:ascii="Montserrat" w:hAnsi="Montserrat" w:cs="Arial"/>
                <w:b w:val="0"/>
                <w:bCs w:val="0"/>
                <w:color w:val="FF0000"/>
                <w:sz w:val="16"/>
                <w:szCs w:val="16"/>
                <w:lang w:val="es-MX"/>
              </w:rPr>
            </w:pPr>
            <w:r w:rsidRPr="00AE52BD">
              <w:rPr>
                <w:rFonts w:ascii="Montserrat" w:hAnsi="Montserrat" w:cs="Arial"/>
                <w:b w:val="0"/>
                <w:bCs w:val="0"/>
                <w:sz w:val="16"/>
                <w:szCs w:val="16"/>
                <w:lang w:val="es-MX"/>
              </w:rPr>
              <w:t>Política Integral de TI</w:t>
            </w:r>
          </w:p>
        </w:tc>
        <w:tc>
          <w:tcPr>
            <w:tcW w:w="4961" w:type="dxa"/>
          </w:tcPr>
          <w:p w14:paraId="197410B2" w14:textId="266AB935" w:rsidR="00E4278B" w:rsidRPr="003A7444"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rPr>
              <w:t>Actualmente se encuentra formalizada ante sala general que define la manifestación estratégica institucional para establecer las pautas, directrices y orientaciones que regulen el comportamiento de los usuarios y la forma de gobernar y gestionar de manera adecuada y efectiva los esquemas de Estrategia TI, Gobierno TI, Información, Sistemas de Información, Servicios Tecnológicos, Uso y Apropiación.</w:t>
            </w:r>
          </w:p>
        </w:tc>
        <w:tc>
          <w:tcPr>
            <w:tcW w:w="2405" w:type="dxa"/>
            <w:vAlign w:val="center"/>
          </w:tcPr>
          <w:p w14:paraId="14B131B7" w14:textId="674FE7AA" w:rsidR="00E4278B" w:rsidRPr="003A7444" w:rsidRDefault="00E4278B" w:rsidP="00E4278B">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OK</w:t>
            </w:r>
          </w:p>
        </w:tc>
      </w:tr>
      <w:tr w:rsidR="00E4278B" w:rsidRPr="003A7444" w14:paraId="1B07CAB6" w14:textId="77777777" w:rsidTr="00792617">
        <w:tc>
          <w:tcPr>
            <w:cnfStyle w:val="001000000000" w:firstRow="0" w:lastRow="0" w:firstColumn="1" w:lastColumn="0" w:oddVBand="0" w:evenVBand="0" w:oddHBand="0" w:evenHBand="0" w:firstRowFirstColumn="0" w:firstRowLastColumn="0" w:lastRowFirstColumn="0" w:lastRowLastColumn="0"/>
            <w:tcW w:w="1838" w:type="dxa"/>
            <w:vAlign w:val="center"/>
          </w:tcPr>
          <w:p w14:paraId="4E284726" w14:textId="7F77548C" w:rsidR="00E4278B" w:rsidRPr="00EF7204" w:rsidRDefault="00E4278B" w:rsidP="00E4278B">
            <w:pPr>
              <w:jc w:val="both"/>
              <w:rPr>
                <w:rFonts w:ascii="Montserrat" w:hAnsi="Montserrat" w:cs="Arial"/>
                <w:b w:val="0"/>
                <w:bCs w:val="0"/>
                <w:color w:val="FF0000"/>
                <w:sz w:val="16"/>
                <w:szCs w:val="16"/>
                <w:lang w:val="es-MX"/>
              </w:rPr>
            </w:pPr>
            <w:r w:rsidRPr="00AE52BD">
              <w:rPr>
                <w:rFonts w:ascii="Montserrat" w:hAnsi="Montserrat" w:cs="Arial"/>
                <w:b w:val="0"/>
                <w:bCs w:val="0"/>
                <w:sz w:val="16"/>
                <w:szCs w:val="16"/>
                <w:lang w:val="es-MX"/>
              </w:rPr>
              <w:t>Política para uso y administración del correo electrónico</w:t>
            </w:r>
          </w:p>
        </w:tc>
        <w:tc>
          <w:tcPr>
            <w:tcW w:w="4961" w:type="dxa"/>
          </w:tcPr>
          <w:p w14:paraId="7A3E5F68" w14:textId="1FF37F5D" w:rsidR="00E4278B" w:rsidRPr="003A7444"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Actualmente cuenta con un borrador que se encuentra en construcción y que en la vigencia del PETI 2023-2027, se procederá a materializar en el manual de política de Seguridad de la Información.</w:t>
            </w:r>
          </w:p>
        </w:tc>
        <w:tc>
          <w:tcPr>
            <w:tcW w:w="2405" w:type="dxa"/>
            <w:vAlign w:val="center"/>
          </w:tcPr>
          <w:p w14:paraId="45DF1A7B" w14:textId="5B69DA0A" w:rsidR="00E4278B" w:rsidRPr="003A7444" w:rsidRDefault="00E4278B" w:rsidP="00E4278B">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Desarrollar</w:t>
            </w:r>
          </w:p>
        </w:tc>
      </w:tr>
      <w:tr w:rsidR="00E4278B" w:rsidRPr="003A7444" w14:paraId="025BBBDE" w14:textId="77777777" w:rsidTr="00792617">
        <w:tc>
          <w:tcPr>
            <w:cnfStyle w:val="001000000000" w:firstRow="0" w:lastRow="0" w:firstColumn="1" w:lastColumn="0" w:oddVBand="0" w:evenVBand="0" w:oddHBand="0" w:evenHBand="0" w:firstRowFirstColumn="0" w:firstRowLastColumn="0" w:lastRowFirstColumn="0" w:lastRowLastColumn="0"/>
            <w:tcW w:w="1838" w:type="dxa"/>
            <w:vAlign w:val="center"/>
          </w:tcPr>
          <w:p w14:paraId="092537CE" w14:textId="06DEA7E0" w:rsidR="00E4278B" w:rsidRPr="00EF7204" w:rsidRDefault="00E4278B" w:rsidP="00E4278B">
            <w:pPr>
              <w:jc w:val="both"/>
              <w:rPr>
                <w:rFonts w:ascii="Montserrat" w:hAnsi="Montserrat" w:cs="Arial"/>
                <w:b w:val="0"/>
                <w:bCs w:val="0"/>
                <w:color w:val="FF0000"/>
                <w:sz w:val="16"/>
                <w:szCs w:val="16"/>
                <w:lang w:val="es-MX"/>
              </w:rPr>
            </w:pPr>
            <w:r w:rsidRPr="00AE52BD">
              <w:rPr>
                <w:rFonts w:ascii="Montserrat" w:hAnsi="Montserrat" w:cs="Arial"/>
                <w:b w:val="0"/>
                <w:bCs w:val="0"/>
                <w:sz w:val="16"/>
                <w:szCs w:val="16"/>
                <w:lang w:val="es-MX"/>
              </w:rPr>
              <w:t>Política de desarrollo de software seguro</w:t>
            </w:r>
          </w:p>
        </w:tc>
        <w:tc>
          <w:tcPr>
            <w:tcW w:w="4961" w:type="dxa"/>
          </w:tcPr>
          <w:p w14:paraId="26DAE19E" w14:textId="77777777" w:rsidR="00E4278B" w:rsidRPr="00AE52BD"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lang w:val="es-MX"/>
              </w:rPr>
            </w:pPr>
            <w:r w:rsidRPr="00AE52BD">
              <w:rPr>
                <w:rFonts w:ascii="Montserrat" w:hAnsi="Montserrat" w:cs="Arial"/>
                <w:sz w:val="16"/>
                <w:szCs w:val="16"/>
                <w:lang w:val="es-MX"/>
              </w:rPr>
              <w:t>Actualmente la política integral de TI define en el dominio de Sistemas de Información las siguientes particularidades:</w:t>
            </w:r>
          </w:p>
          <w:p w14:paraId="73DA7ED9" w14:textId="360E2871" w:rsidR="00E4278B" w:rsidRPr="003A7444"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“Las Coordinaciones adjuntas a la Dirección de Tecnologías de la Información deberán establecer y utilizar una metodología formal para el desarrollo y mantenimiento de software, que oriente los proyectos de construcción o evolución de los sistemas de información que se desarrollen a la medida, ya sea internamente o a través de terceros”.</w:t>
            </w:r>
          </w:p>
        </w:tc>
        <w:tc>
          <w:tcPr>
            <w:tcW w:w="2405" w:type="dxa"/>
            <w:vAlign w:val="center"/>
          </w:tcPr>
          <w:p w14:paraId="204140B2" w14:textId="583239D0" w:rsidR="00E4278B" w:rsidRPr="003A7444" w:rsidRDefault="00E4278B" w:rsidP="00E4278B">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Desarrollar</w:t>
            </w:r>
          </w:p>
        </w:tc>
      </w:tr>
      <w:tr w:rsidR="00E4278B" w:rsidRPr="003A7444" w14:paraId="176C8010" w14:textId="77777777" w:rsidTr="00792617">
        <w:tc>
          <w:tcPr>
            <w:cnfStyle w:val="001000000000" w:firstRow="0" w:lastRow="0" w:firstColumn="1" w:lastColumn="0" w:oddVBand="0" w:evenVBand="0" w:oddHBand="0" w:evenHBand="0" w:firstRowFirstColumn="0" w:firstRowLastColumn="0" w:lastRowFirstColumn="0" w:lastRowLastColumn="0"/>
            <w:tcW w:w="1838" w:type="dxa"/>
            <w:vAlign w:val="center"/>
          </w:tcPr>
          <w:p w14:paraId="78FA46E9" w14:textId="19E0B456" w:rsidR="00E4278B" w:rsidRPr="00EF7204" w:rsidRDefault="00E4278B" w:rsidP="00E4278B">
            <w:pPr>
              <w:jc w:val="both"/>
              <w:rPr>
                <w:rFonts w:ascii="Montserrat" w:hAnsi="Montserrat" w:cs="Arial"/>
                <w:b w:val="0"/>
                <w:bCs w:val="0"/>
                <w:color w:val="FF0000"/>
                <w:sz w:val="16"/>
                <w:szCs w:val="16"/>
                <w:lang w:val="es-MX"/>
              </w:rPr>
            </w:pPr>
            <w:r w:rsidRPr="00AE52BD">
              <w:rPr>
                <w:rFonts w:ascii="Montserrat" w:hAnsi="Montserrat" w:cs="Arial"/>
                <w:b w:val="0"/>
                <w:bCs w:val="0"/>
                <w:sz w:val="16"/>
                <w:szCs w:val="16"/>
                <w:lang w:val="es-MX"/>
              </w:rPr>
              <w:t>Política de uso de internet</w:t>
            </w:r>
          </w:p>
        </w:tc>
        <w:tc>
          <w:tcPr>
            <w:tcW w:w="4961" w:type="dxa"/>
          </w:tcPr>
          <w:p w14:paraId="347F5627" w14:textId="5C72FD90" w:rsidR="00E4278B" w:rsidRPr="003A7444"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Actualmente cuenta con un borrador que se encuentra en construcción y que en la vigencia del PETI 2023-2027, se procederá a materializar en el manual de política de Seguridad de la Información.</w:t>
            </w:r>
          </w:p>
        </w:tc>
        <w:tc>
          <w:tcPr>
            <w:tcW w:w="2405" w:type="dxa"/>
            <w:vAlign w:val="center"/>
          </w:tcPr>
          <w:p w14:paraId="1418D33D" w14:textId="4276719A" w:rsidR="00E4278B" w:rsidRPr="003A7444" w:rsidRDefault="00E4278B" w:rsidP="00E4278B">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Desarrollar</w:t>
            </w:r>
          </w:p>
        </w:tc>
      </w:tr>
      <w:tr w:rsidR="00E4278B" w:rsidRPr="003A7444" w14:paraId="2B3DF0AD" w14:textId="77777777" w:rsidTr="00792617">
        <w:tc>
          <w:tcPr>
            <w:cnfStyle w:val="001000000000" w:firstRow="0" w:lastRow="0" w:firstColumn="1" w:lastColumn="0" w:oddVBand="0" w:evenVBand="0" w:oddHBand="0" w:evenHBand="0" w:firstRowFirstColumn="0" w:firstRowLastColumn="0" w:lastRowFirstColumn="0" w:lastRowLastColumn="0"/>
            <w:tcW w:w="1838" w:type="dxa"/>
            <w:vAlign w:val="center"/>
          </w:tcPr>
          <w:p w14:paraId="18C694FD" w14:textId="54F0F730" w:rsidR="00E4278B" w:rsidRPr="00EF7204" w:rsidRDefault="00E4278B" w:rsidP="00E4278B">
            <w:pPr>
              <w:jc w:val="both"/>
              <w:rPr>
                <w:rFonts w:ascii="Montserrat" w:hAnsi="Montserrat" w:cs="Arial"/>
                <w:b w:val="0"/>
                <w:bCs w:val="0"/>
                <w:color w:val="FF0000"/>
                <w:sz w:val="16"/>
                <w:szCs w:val="16"/>
                <w:lang w:val="es-MX"/>
              </w:rPr>
            </w:pPr>
            <w:r w:rsidRPr="00AE52BD">
              <w:rPr>
                <w:rFonts w:ascii="Montserrat" w:hAnsi="Montserrat" w:cs="Arial"/>
                <w:b w:val="0"/>
                <w:bCs w:val="0"/>
                <w:sz w:val="16"/>
                <w:szCs w:val="16"/>
                <w:lang w:val="es-MX"/>
              </w:rPr>
              <w:t xml:space="preserve">Política de uso y administración de software </w:t>
            </w:r>
          </w:p>
        </w:tc>
        <w:tc>
          <w:tcPr>
            <w:tcW w:w="4961" w:type="dxa"/>
          </w:tcPr>
          <w:p w14:paraId="154E6DAD" w14:textId="3B47C8E6" w:rsidR="00E4278B" w:rsidRPr="003A7444"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Actualmente cuenta con un borrador que se encuentra en construcción y que en la vigencia del PETI 2023-2027, se procederá a materializar en el manual de política de Seguridad de la Información.</w:t>
            </w:r>
          </w:p>
        </w:tc>
        <w:tc>
          <w:tcPr>
            <w:tcW w:w="2405" w:type="dxa"/>
            <w:vAlign w:val="center"/>
          </w:tcPr>
          <w:p w14:paraId="7CD24F6D" w14:textId="4BF2FEF0" w:rsidR="00E4278B" w:rsidRPr="003A7444" w:rsidRDefault="00E4278B" w:rsidP="00E4278B">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Desarrollar</w:t>
            </w:r>
          </w:p>
        </w:tc>
      </w:tr>
      <w:tr w:rsidR="00E4278B" w:rsidRPr="003A7444" w14:paraId="4C1F9676" w14:textId="77777777" w:rsidTr="00792617">
        <w:tc>
          <w:tcPr>
            <w:cnfStyle w:val="001000000000" w:firstRow="0" w:lastRow="0" w:firstColumn="1" w:lastColumn="0" w:oddVBand="0" w:evenVBand="0" w:oddHBand="0" w:evenHBand="0" w:firstRowFirstColumn="0" w:firstRowLastColumn="0" w:lastRowFirstColumn="0" w:lastRowLastColumn="0"/>
            <w:tcW w:w="1838" w:type="dxa"/>
            <w:vAlign w:val="center"/>
          </w:tcPr>
          <w:p w14:paraId="48A17B73" w14:textId="442B1FCB" w:rsidR="00E4278B" w:rsidRPr="00EF7204" w:rsidRDefault="00E4278B" w:rsidP="00E4278B">
            <w:pPr>
              <w:jc w:val="both"/>
              <w:rPr>
                <w:rFonts w:ascii="Montserrat" w:hAnsi="Montserrat" w:cs="Arial"/>
                <w:b w:val="0"/>
                <w:bCs w:val="0"/>
                <w:color w:val="FF0000"/>
                <w:sz w:val="16"/>
                <w:szCs w:val="16"/>
                <w:lang w:val="es-MX"/>
              </w:rPr>
            </w:pPr>
            <w:r w:rsidRPr="00AE52BD">
              <w:rPr>
                <w:rFonts w:ascii="Montserrat" w:hAnsi="Montserrat" w:cs="Arial"/>
                <w:b w:val="0"/>
                <w:bCs w:val="0"/>
                <w:sz w:val="16"/>
                <w:szCs w:val="16"/>
                <w:lang w:val="es-MX"/>
              </w:rPr>
              <w:t>Política de controles criptográficos</w:t>
            </w:r>
          </w:p>
        </w:tc>
        <w:tc>
          <w:tcPr>
            <w:tcW w:w="4961" w:type="dxa"/>
          </w:tcPr>
          <w:p w14:paraId="7609CE94" w14:textId="456F8A15" w:rsidR="00E4278B" w:rsidRPr="003A7444"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Actualmente cuenta con un borrador que se encuentra en construcción y que en la vigencia del PETI 2023-2027, se procederá a materializar en el manual de política de Seguridad de la Información.</w:t>
            </w:r>
          </w:p>
        </w:tc>
        <w:tc>
          <w:tcPr>
            <w:tcW w:w="2405" w:type="dxa"/>
            <w:vAlign w:val="center"/>
          </w:tcPr>
          <w:p w14:paraId="714701DE" w14:textId="63113193" w:rsidR="00E4278B" w:rsidRPr="003A7444" w:rsidRDefault="00E4278B" w:rsidP="00E4278B">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Desarrollar</w:t>
            </w:r>
          </w:p>
        </w:tc>
      </w:tr>
      <w:tr w:rsidR="00E4278B" w:rsidRPr="003A7444" w14:paraId="2CCECD13" w14:textId="77777777" w:rsidTr="00792617">
        <w:tc>
          <w:tcPr>
            <w:cnfStyle w:val="001000000000" w:firstRow="0" w:lastRow="0" w:firstColumn="1" w:lastColumn="0" w:oddVBand="0" w:evenVBand="0" w:oddHBand="0" w:evenHBand="0" w:firstRowFirstColumn="0" w:firstRowLastColumn="0" w:lastRowFirstColumn="0" w:lastRowLastColumn="0"/>
            <w:tcW w:w="1838" w:type="dxa"/>
            <w:vAlign w:val="center"/>
          </w:tcPr>
          <w:p w14:paraId="2C58579C" w14:textId="25A7CE76" w:rsidR="00E4278B" w:rsidRPr="00EF7204" w:rsidRDefault="00E4278B" w:rsidP="00E4278B">
            <w:pPr>
              <w:jc w:val="both"/>
              <w:rPr>
                <w:rFonts w:ascii="Montserrat" w:hAnsi="Montserrat" w:cs="Arial"/>
                <w:b w:val="0"/>
                <w:bCs w:val="0"/>
                <w:color w:val="FF0000"/>
                <w:sz w:val="16"/>
                <w:szCs w:val="16"/>
                <w:lang w:val="es-MX"/>
              </w:rPr>
            </w:pPr>
            <w:r w:rsidRPr="00AE52BD">
              <w:rPr>
                <w:rFonts w:ascii="Montserrat" w:hAnsi="Montserrat"/>
                <w:b w:val="0"/>
                <w:bCs w:val="0"/>
                <w:sz w:val="16"/>
                <w:szCs w:val="16"/>
                <w:lang w:val="es-MX"/>
              </w:rPr>
              <w:t>Política de Gestión de Incidente</w:t>
            </w:r>
          </w:p>
        </w:tc>
        <w:tc>
          <w:tcPr>
            <w:tcW w:w="4961" w:type="dxa"/>
          </w:tcPr>
          <w:p w14:paraId="5425B511" w14:textId="31A85A96" w:rsidR="00E4278B" w:rsidRPr="003A7444"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Actualmente cuenta con un borrador que se encuentra en construcción y que en la vigencia del PETI 2023-2027, se procederá a materializar en el manual de política de Seguridad de la Información.</w:t>
            </w:r>
          </w:p>
        </w:tc>
        <w:tc>
          <w:tcPr>
            <w:tcW w:w="2405" w:type="dxa"/>
            <w:vAlign w:val="center"/>
          </w:tcPr>
          <w:p w14:paraId="45A02C42" w14:textId="22A7FE8A" w:rsidR="00E4278B" w:rsidRPr="003A7444" w:rsidRDefault="00E4278B" w:rsidP="00E4278B">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Desarrollar</w:t>
            </w:r>
          </w:p>
        </w:tc>
      </w:tr>
      <w:tr w:rsidR="00E4278B" w:rsidRPr="003A7444" w14:paraId="0E7983CB" w14:textId="77777777" w:rsidTr="00792617">
        <w:tc>
          <w:tcPr>
            <w:cnfStyle w:val="001000000000" w:firstRow="0" w:lastRow="0" w:firstColumn="1" w:lastColumn="0" w:oddVBand="0" w:evenVBand="0" w:oddHBand="0" w:evenHBand="0" w:firstRowFirstColumn="0" w:firstRowLastColumn="0" w:lastRowFirstColumn="0" w:lastRowLastColumn="0"/>
            <w:tcW w:w="1838" w:type="dxa"/>
            <w:vAlign w:val="center"/>
          </w:tcPr>
          <w:p w14:paraId="43F54F29" w14:textId="21DCCA01" w:rsidR="00E4278B" w:rsidRPr="00EF7204" w:rsidRDefault="00E4278B" w:rsidP="00E4278B">
            <w:pPr>
              <w:jc w:val="both"/>
              <w:rPr>
                <w:rFonts w:ascii="Montserrat" w:hAnsi="Montserrat" w:cs="Arial"/>
                <w:b w:val="0"/>
                <w:bCs w:val="0"/>
                <w:color w:val="FF0000"/>
                <w:sz w:val="16"/>
                <w:szCs w:val="16"/>
                <w:lang w:val="es-MX"/>
              </w:rPr>
            </w:pPr>
            <w:r w:rsidRPr="00AE52BD">
              <w:rPr>
                <w:rFonts w:ascii="Montserrat" w:hAnsi="Montserrat"/>
                <w:b w:val="0"/>
                <w:bCs w:val="0"/>
                <w:sz w:val="16"/>
                <w:szCs w:val="16"/>
                <w:lang w:val="es-MX"/>
              </w:rPr>
              <w:t>Política de Recuperación de Desastres.</w:t>
            </w:r>
          </w:p>
        </w:tc>
        <w:tc>
          <w:tcPr>
            <w:tcW w:w="4961" w:type="dxa"/>
          </w:tcPr>
          <w:p w14:paraId="34EAA273" w14:textId="2E3E41FC" w:rsidR="00E4278B" w:rsidRPr="003A7444"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Actualmente cuenta con un borrador que se encuentra en construcción y que en la vigencia del PETI 2023-2027, se procederá a materializar en el manual de política de Seguridad de la Información.</w:t>
            </w:r>
          </w:p>
        </w:tc>
        <w:tc>
          <w:tcPr>
            <w:tcW w:w="2405" w:type="dxa"/>
            <w:vAlign w:val="center"/>
          </w:tcPr>
          <w:p w14:paraId="2866E55A" w14:textId="25762E2D" w:rsidR="00E4278B" w:rsidRPr="003A7444" w:rsidRDefault="00E4278B" w:rsidP="00E4278B">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Desarrollar</w:t>
            </w:r>
          </w:p>
        </w:tc>
      </w:tr>
      <w:tr w:rsidR="00E4278B" w:rsidRPr="003A7444" w14:paraId="172BCC7E" w14:textId="77777777" w:rsidTr="00792617">
        <w:tc>
          <w:tcPr>
            <w:cnfStyle w:val="001000000000" w:firstRow="0" w:lastRow="0" w:firstColumn="1" w:lastColumn="0" w:oddVBand="0" w:evenVBand="0" w:oddHBand="0" w:evenHBand="0" w:firstRowFirstColumn="0" w:firstRowLastColumn="0" w:lastRowFirstColumn="0" w:lastRowLastColumn="0"/>
            <w:tcW w:w="1838" w:type="dxa"/>
            <w:vAlign w:val="center"/>
          </w:tcPr>
          <w:p w14:paraId="194A0419" w14:textId="41D62EB8" w:rsidR="00E4278B" w:rsidRPr="00EF7204" w:rsidRDefault="00E4278B" w:rsidP="00E4278B">
            <w:pPr>
              <w:jc w:val="both"/>
              <w:rPr>
                <w:rFonts w:ascii="Montserrat" w:hAnsi="Montserrat" w:cs="Arial"/>
                <w:b w:val="0"/>
                <w:bCs w:val="0"/>
                <w:color w:val="FF0000"/>
                <w:sz w:val="16"/>
                <w:szCs w:val="16"/>
                <w:lang w:val="es-MX"/>
              </w:rPr>
            </w:pPr>
            <w:r w:rsidRPr="00AE52BD">
              <w:rPr>
                <w:rFonts w:ascii="Montserrat" w:hAnsi="Montserrat"/>
                <w:b w:val="0"/>
                <w:bCs w:val="0"/>
                <w:sz w:val="16"/>
                <w:szCs w:val="16"/>
                <w:lang w:val="es-MX"/>
              </w:rPr>
              <w:t>Política de Contraseña</w:t>
            </w:r>
          </w:p>
        </w:tc>
        <w:tc>
          <w:tcPr>
            <w:tcW w:w="4961" w:type="dxa"/>
          </w:tcPr>
          <w:p w14:paraId="478BF984" w14:textId="50CB0F6D" w:rsidR="00E4278B" w:rsidRPr="003A7444"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Actualmente cuenta con un borrador que se encuentra en construcción y que en la vigencia del PETI 2023-2027, se procederá a materializar en el manual de política de Seguridad de la Información.</w:t>
            </w:r>
          </w:p>
        </w:tc>
        <w:tc>
          <w:tcPr>
            <w:tcW w:w="2405" w:type="dxa"/>
            <w:vAlign w:val="center"/>
          </w:tcPr>
          <w:p w14:paraId="5FF00CE6" w14:textId="191BA67C" w:rsidR="00E4278B" w:rsidRPr="003A7444" w:rsidRDefault="00E4278B" w:rsidP="00E4278B">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Desarrollar</w:t>
            </w:r>
          </w:p>
        </w:tc>
      </w:tr>
      <w:tr w:rsidR="00E4278B" w:rsidRPr="003A7444" w14:paraId="48F0E4C7" w14:textId="77777777" w:rsidTr="00792617">
        <w:tc>
          <w:tcPr>
            <w:cnfStyle w:val="001000000000" w:firstRow="0" w:lastRow="0" w:firstColumn="1" w:lastColumn="0" w:oddVBand="0" w:evenVBand="0" w:oddHBand="0" w:evenHBand="0" w:firstRowFirstColumn="0" w:firstRowLastColumn="0" w:lastRowFirstColumn="0" w:lastRowLastColumn="0"/>
            <w:tcW w:w="1838" w:type="dxa"/>
            <w:vAlign w:val="center"/>
          </w:tcPr>
          <w:p w14:paraId="54CEAD60" w14:textId="77777777" w:rsidR="00E4278B" w:rsidRPr="00AE52BD" w:rsidRDefault="00E4278B" w:rsidP="00E4278B">
            <w:pPr>
              <w:spacing w:line="276" w:lineRule="auto"/>
              <w:jc w:val="both"/>
              <w:rPr>
                <w:rFonts w:ascii="Montserrat" w:hAnsi="Montserrat"/>
                <w:b w:val="0"/>
                <w:bCs w:val="0"/>
                <w:sz w:val="16"/>
                <w:szCs w:val="16"/>
                <w:lang w:val="es-MX"/>
              </w:rPr>
            </w:pPr>
            <w:r w:rsidRPr="00AE52BD">
              <w:rPr>
                <w:rFonts w:ascii="Montserrat" w:hAnsi="Montserrat"/>
                <w:b w:val="0"/>
                <w:bCs w:val="0"/>
                <w:sz w:val="16"/>
                <w:szCs w:val="16"/>
                <w:lang w:val="es-MX"/>
              </w:rPr>
              <w:t>Política de control de acceso y gestión de identidades</w:t>
            </w:r>
          </w:p>
          <w:p w14:paraId="339DA34A" w14:textId="77777777" w:rsidR="00E4278B" w:rsidRPr="00EF7204" w:rsidRDefault="00E4278B" w:rsidP="00E4278B">
            <w:pPr>
              <w:jc w:val="both"/>
              <w:rPr>
                <w:rFonts w:ascii="Montserrat" w:hAnsi="Montserrat" w:cs="Arial"/>
                <w:b w:val="0"/>
                <w:bCs w:val="0"/>
                <w:color w:val="FF0000"/>
                <w:sz w:val="16"/>
                <w:szCs w:val="16"/>
                <w:lang w:val="es-MX"/>
              </w:rPr>
            </w:pPr>
          </w:p>
        </w:tc>
        <w:tc>
          <w:tcPr>
            <w:tcW w:w="4961" w:type="dxa"/>
          </w:tcPr>
          <w:p w14:paraId="418E1DAF" w14:textId="17DE1CE9" w:rsidR="00E4278B" w:rsidRPr="003A7444"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Actualmente cuenta con un borrador que se encuentra en construcción y que en la vigencia del PETI 2023-2027, se procederá a materializar en el manual de política de Seguridad de la Información.</w:t>
            </w:r>
          </w:p>
        </w:tc>
        <w:tc>
          <w:tcPr>
            <w:tcW w:w="2405" w:type="dxa"/>
            <w:vAlign w:val="center"/>
          </w:tcPr>
          <w:p w14:paraId="04158736" w14:textId="3F07D2BD" w:rsidR="00E4278B" w:rsidRPr="003A7444" w:rsidRDefault="00E4278B" w:rsidP="00E4278B">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Desarrollar</w:t>
            </w:r>
          </w:p>
        </w:tc>
      </w:tr>
      <w:tr w:rsidR="00E4278B" w:rsidRPr="003A7444" w14:paraId="03C38A4F" w14:textId="77777777" w:rsidTr="00792617">
        <w:tc>
          <w:tcPr>
            <w:cnfStyle w:val="001000000000" w:firstRow="0" w:lastRow="0" w:firstColumn="1" w:lastColumn="0" w:oddVBand="0" w:evenVBand="0" w:oddHBand="0" w:evenHBand="0" w:firstRowFirstColumn="0" w:firstRowLastColumn="0" w:lastRowFirstColumn="0" w:lastRowLastColumn="0"/>
            <w:tcW w:w="1838" w:type="dxa"/>
            <w:vAlign w:val="center"/>
          </w:tcPr>
          <w:p w14:paraId="6CD7697E" w14:textId="77777777" w:rsidR="00E4278B" w:rsidRPr="00AE52BD" w:rsidRDefault="00E4278B" w:rsidP="00E4278B">
            <w:pPr>
              <w:spacing w:line="276" w:lineRule="auto"/>
              <w:jc w:val="both"/>
              <w:rPr>
                <w:rFonts w:ascii="Montserrat" w:hAnsi="Montserrat"/>
                <w:b w:val="0"/>
                <w:bCs w:val="0"/>
                <w:sz w:val="16"/>
                <w:szCs w:val="16"/>
                <w:lang w:val="es-MX"/>
              </w:rPr>
            </w:pPr>
            <w:r w:rsidRPr="00AE52BD">
              <w:rPr>
                <w:rFonts w:ascii="Montserrat" w:hAnsi="Montserrat"/>
                <w:b w:val="0"/>
                <w:bCs w:val="0"/>
                <w:sz w:val="16"/>
                <w:szCs w:val="16"/>
                <w:lang w:val="es-MX"/>
              </w:rPr>
              <w:t>Política de Backup y restauración</w:t>
            </w:r>
          </w:p>
          <w:p w14:paraId="353BA49E" w14:textId="77777777" w:rsidR="00E4278B" w:rsidRPr="00EF7204" w:rsidRDefault="00E4278B" w:rsidP="00E4278B">
            <w:pPr>
              <w:jc w:val="both"/>
              <w:rPr>
                <w:rFonts w:ascii="Montserrat" w:hAnsi="Montserrat" w:cs="Arial"/>
                <w:b w:val="0"/>
                <w:bCs w:val="0"/>
                <w:color w:val="FF0000"/>
                <w:sz w:val="16"/>
                <w:szCs w:val="16"/>
                <w:lang w:val="es-MX"/>
              </w:rPr>
            </w:pPr>
          </w:p>
        </w:tc>
        <w:tc>
          <w:tcPr>
            <w:tcW w:w="4961" w:type="dxa"/>
          </w:tcPr>
          <w:p w14:paraId="1EF6ED6E" w14:textId="77777777" w:rsidR="00E4278B" w:rsidRPr="00AE52BD"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lang w:val="es-MX"/>
              </w:rPr>
            </w:pPr>
            <w:r w:rsidRPr="00AE52BD">
              <w:rPr>
                <w:rFonts w:ascii="Montserrat" w:hAnsi="Montserrat" w:cs="Arial"/>
                <w:sz w:val="16"/>
                <w:szCs w:val="16"/>
                <w:lang w:val="es-MX"/>
              </w:rPr>
              <w:t>Actualmente cuenta con un borrador que se encuentra en construcción y que en la vigencia del PETI 2023-2027, se procederá a materializar en el manual de política de Seguridad de la Información.</w:t>
            </w:r>
          </w:p>
          <w:p w14:paraId="4C2702E3" w14:textId="01FF4E23" w:rsidR="00E4278B" w:rsidRPr="003A7444" w:rsidRDefault="00E4278B" w:rsidP="00E4278B">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El Procedimiento que actualmente se utiliza refleja la caracterización de la política de gestión no oficializada que realiza el proceso de TI con los Backup.</w:t>
            </w:r>
          </w:p>
        </w:tc>
        <w:tc>
          <w:tcPr>
            <w:tcW w:w="2405" w:type="dxa"/>
            <w:vAlign w:val="center"/>
          </w:tcPr>
          <w:p w14:paraId="0FA68EDE" w14:textId="3A653888" w:rsidR="00E4278B" w:rsidRPr="003A7444" w:rsidRDefault="00E4278B" w:rsidP="00E4278B">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6"/>
                <w:szCs w:val="16"/>
                <w:lang w:val="es-MX"/>
              </w:rPr>
            </w:pPr>
            <w:r w:rsidRPr="00AE52BD">
              <w:rPr>
                <w:rFonts w:ascii="Montserrat" w:hAnsi="Montserrat" w:cs="Arial"/>
                <w:sz w:val="16"/>
                <w:szCs w:val="16"/>
                <w:lang w:val="es-MX"/>
              </w:rPr>
              <w:t>Desarrollar</w:t>
            </w:r>
          </w:p>
        </w:tc>
      </w:tr>
    </w:tbl>
    <w:p w14:paraId="0888CBF4" w14:textId="62603BC4" w:rsidR="00907CF8" w:rsidRPr="00AE52BD" w:rsidRDefault="00907CF8" w:rsidP="00907CF8">
      <w:pPr>
        <w:jc w:val="center"/>
        <w:rPr>
          <w:rFonts w:ascii="Montserrat" w:hAnsi="Montserrat"/>
          <w:i/>
          <w:sz w:val="14"/>
          <w:szCs w:val="14"/>
        </w:rPr>
      </w:pPr>
      <w:bookmarkStart w:id="290" w:name="_Toc54980271"/>
      <w:bookmarkStart w:id="291" w:name="_Toc157526512"/>
      <w:bookmarkStart w:id="292" w:name="_Toc123713907"/>
      <w:r w:rsidRPr="009145BD">
        <w:rPr>
          <w:rFonts w:ascii="Montserrat" w:hAnsi="Montserrat"/>
          <w:i/>
          <w:iCs/>
          <w:sz w:val="14"/>
          <w:szCs w:val="14"/>
        </w:rPr>
        <w:t xml:space="preserve">Tabla </w:t>
      </w:r>
      <w:r w:rsidR="005B5266">
        <w:rPr>
          <w:rFonts w:ascii="Montserrat" w:hAnsi="Montserrat"/>
          <w:i/>
          <w:iCs/>
          <w:sz w:val="14"/>
          <w:szCs w:val="14"/>
        </w:rPr>
        <w:fldChar w:fldCharType="begin"/>
      </w:r>
      <w:r w:rsidR="005B5266">
        <w:rPr>
          <w:rFonts w:ascii="Montserrat" w:hAnsi="Montserrat"/>
          <w:i/>
          <w:iCs/>
          <w:sz w:val="14"/>
          <w:szCs w:val="14"/>
        </w:rPr>
        <w:instrText xml:space="preserve"> SEQ Tabla \* ARABIC </w:instrText>
      </w:r>
      <w:r w:rsidR="005B5266">
        <w:rPr>
          <w:rFonts w:ascii="Montserrat" w:hAnsi="Montserrat"/>
          <w:i/>
          <w:iCs/>
          <w:sz w:val="14"/>
          <w:szCs w:val="14"/>
        </w:rPr>
        <w:fldChar w:fldCharType="separate"/>
      </w:r>
      <w:r w:rsidR="00996C83">
        <w:rPr>
          <w:rFonts w:ascii="Montserrat" w:hAnsi="Montserrat"/>
          <w:i/>
          <w:iCs/>
          <w:noProof/>
          <w:sz w:val="14"/>
          <w:szCs w:val="14"/>
        </w:rPr>
        <w:t>60</w:t>
      </w:r>
      <w:r w:rsidR="005B5266">
        <w:rPr>
          <w:rFonts w:ascii="Montserrat" w:hAnsi="Montserrat"/>
          <w:i/>
          <w:iCs/>
          <w:sz w:val="14"/>
          <w:szCs w:val="14"/>
        </w:rPr>
        <w:fldChar w:fldCharType="end"/>
      </w:r>
      <w:r w:rsidRPr="009145BD">
        <w:rPr>
          <w:rFonts w:ascii="Montserrat" w:hAnsi="Montserrat"/>
          <w:i/>
          <w:iCs/>
          <w:sz w:val="14"/>
          <w:szCs w:val="14"/>
        </w:rPr>
        <w:t xml:space="preserve"> </w:t>
      </w:r>
      <w:r w:rsidR="00170B82">
        <w:rPr>
          <w:rFonts w:ascii="Montserrat" w:hAnsi="Montserrat"/>
          <w:i/>
          <w:iCs/>
          <w:sz w:val="14"/>
          <w:szCs w:val="14"/>
        </w:rPr>
        <w:t>A</w:t>
      </w:r>
      <w:r>
        <w:rPr>
          <w:rFonts w:ascii="Montserrat" w:hAnsi="Montserrat"/>
          <w:i/>
          <w:iCs/>
          <w:sz w:val="14"/>
          <w:szCs w:val="14"/>
        </w:rPr>
        <w:t xml:space="preserve">nálisis descriptivos de </w:t>
      </w:r>
      <w:r w:rsidRPr="009145BD">
        <w:rPr>
          <w:rFonts w:ascii="Montserrat" w:hAnsi="Montserrat"/>
          <w:i/>
          <w:iCs/>
          <w:sz w:val="14"/>
          <w:szCs w:val="14"/>
        </w:rPr>
        <w:t>Políticas de TI</w:t>
      </w:r>
      <w:bookmarkEnd w:id="290"/>
      <w:bookmarkEnd w:id="291"/>
    </w:p>
    <w:p w14:paraId="030503A5" w14:textId="77777777" w:rsidR="00907CF8" w:rsidRPr="00522204" w:rsidRDefault="00907CF8" w:rsidP="00907CF8">
      <w:pPr>
        <w:rPr>
          <w:rFonts w:ascii="Montserrat" w:hAnsi="Montserrat"/>
          <w:i/>
          <w:iCs/>
          <w:color w:val="808080" w:themeColor="background1" w:themeShade="80"/>
          <w:sz w:val="18"/>
          <w:szCs w:val="18"/>
        </w:rPr>
      </w:pPr>
    </w:p>
    <w:p w14:paraId="7966C6E3" w14:textId="77777777" w:rsidR="0057693C" w:rsidRPr="00D86BE1" w:rsidRDefault="0057693C" w:rsidP="00E22690">
      <w:pPr>
        <w:pStyle w:val="Heading5"/>
        <w:numPr>
          <w:ilvl w:val="3"/>
          <w:numId w:val="61"/>
        </w:numPr>
        <w:spacing w:line="276" w:lineRule="auto"/>
        <w:ind w:left="709"/>
        <w:rPr>
          <w:rFonts w:ascii="Montserrat" w:hAnsi="Montserrat" w:cs="Arial"/>
          <w:b/>
          <w:color w:val="000000" w:themeColor="text1"/>
          <w:sz w:val="20"/>
          <w:szCs w:val="20"/>
        </w:rPr>
      </w:pPr>
      <w:bookmarkStart w:id="293" w:name="_Toc157526122"/>
      <w:bookmarkEnd w:id="292"/>
      <w:r w:rsidRPr="00D86BE1">
        <w:rPr>
          <w:rFonts w:ascii="Montserrat" w:hAnsi="Montserrat" w:cs="Arial"/>
          <w:b/>
          <w:color w:val="000000" w:themeColor="text1"/>
          <w:sz w:val="20"/>
          <w:szCs w:val="20"/>
        </w:rPr>
        <w:t>Ciberseguridad y Seguridad de la información</w:t>
      </w:r>
      <w:bookmarkEnd w:id="293"/>
    </w:p>
    <w:p w14:paraId="76E8F729" w14:textId="77777777" w:rsidR="0057693C" w:rsidRPr="00D86BE1" w:rsidRDefault="0057693C" w:rsidP="0057693C">
      <w:pPr>
        <w:rPr>
          <w:rFonts w:ascii="Montserrat" w:hAnsi="Montserrat"/>
          <w:sz w:val="20"/>
          <w:szCs w:val="20"/>
        </w:rPr>
      </w:pPr>
    </w:p>
    <w:p w14:paraId="5AFD8458" w14:textId="77777777" w:rsidR="00FB3CFE" w:rsidRPr="00D86BE1" w:rsidRDefault="00FB3CFE" w:rsidP="00FB3CFE">
      <w:pPr>
        <w:spacing w:line="276" w:lineRule="auto"/>
        <w:jc w:val="both"/>
        <w:rPr>
          <w:rFonts w:ascii="Montserrat" w:hAnsi="Montserrat" w:cs="Arial"/>
          <w:sz w:val="20"/>
          <w:szCs w:val="20"/>
        </w:rPr>
      </w:pPr>
      <w:r w:rsidRPr="00D86BE1">
        <w:rPr>
          <w:rFonts w:ascii="Montserrat" w:hAnsi="Montserrat" w:cs="Arial"/>
          <w:sz w:val="20"/>
          <w:szCs w:val="20"/>
        </w:rPr>
        <w:t>Durante la vigencia del presente Plan Estratégico de TI, los esfuerzos se encuentran encaminados   en crear un Sistema de Gestión de Seguridad de la Información-SGSI que alinee los procesos del Gestión TI con los requerimientos de cumplimiento basados en la norma ISO27001, en cual fortalezca de manera transversal, la integridad, disponibilidad y confidencialidad de los datos que se generen, manejen y transformen en la institución. Para la vigencia del PETI en alineación al Plan estratégico de desarrollo se tiene proyectada la certificación del SGSI en la norma ISO 27001:2022 del proceso de Gestión TI.</w:t>
      </w:r>
    </w:p>
    <w:p w14:paraId="4ACAFE1B" w14:textId="77777777" w:rsidR="00FB3CFE" w:rsidRPr="00D86BE1" w:rsidRDefault="00FB3CFE" w:rsidP="00FB3CFE">
      <w:pPr>
        <w:spacing w:line="276" w:lineRule="auto"/>
        <w:jc w:val="both"/>
        <w:rPr>
          <w:rFonts w:ascii="Montserrat" w:hAnsi="Montserrat" w:cs="Arial"/>
          <w:sz w:val="20"/>
          <w:szCs w:val="20"/>
        </w:rPr>
      </w:pPr>
      <w:r w:rsidRPr="00D86BE1">
        <w:rPr>
          <w:rFonts w:ascii="Montserrat" w:hAnsi="Montserrat" w:cs="Arial"/>
          <w:sz w:val="20"/>
          <w:szCs w:val="20"/>
        </w:rPr>
        <w:t>Los principales retos identificados en cuanto Seguridad de la Información son los siguientes:</w:t>
      </w:r>
    </w:p>
    <w:p w14:paraId="68833F5A" w14:textId="77777777" w:rsidR="00FB3CFE" w:rsidRPr="00D86BE1" w:rsidRDefault="00FB3CFE" w:rsidP="00FB3CFE">
      <w:pPr>
        <w:pStyle w:val="ListParagraph"/>
        <w:numPr>
          <w:ilvl w:val="0"/>
          <w:numId w:val="38"/>
        </w:numPr>
        <w:spacing w:after="0" w:line="276" w:lineRule="auto"/>
        <w:jc w:val="both"/>
        <w:rPr>
          <w:rFonts w:ascii="Montserrat" w:hAnsi="Montserrat" w:cs="Arial"/>
          <w:sz w:val="20"/>
          <w:szCs w:val="20"/>
        </w:rPr>
      </w:pPr>
      <w:r w:rsidRPr="00D86BE1">
        <w:rPr>
          <w:rFonts w:ascii="Montserrat" w:hAnsi="Montserrat" w:cs="Arial"/>
          <w:sz w:val="20"/>
          <w:szCs w:val="20"/>
        </w:rPr>
        <w:t xml:space="preserve">Continuar fortaleciendo la identificación de activos de información, el análisis y valoración de riesgos asociados, de tal forma que se gestionen los activos de información que son críticos para la institución. </w:t>
      </w:r>
    </w:p>
    <w:p w14:paraId="0E224EF8" w14:textId="77777777" w:rsidR="00FB3CFE" w:rsidRPr="00D86BE1" w:rsidRDefault="00FB3CFE" w:rsidP="00FB3CFE">
      <w:pPr>
        <w:pStyle w:val="ListParagraph"/>
        <w:numPr>
          <w:ilvl w:val="0"/>
          <w:numId w:val="39"/>
        </w:numPr>
        <w:spacing w:after="0" w:line="276" w:lineRule="auto"/>
        <w:jc w:val="both"/>
        <w:rPr>
          <w:rFonts w:ascii="Montserrat" w:hAnsi="Montserrat" w:cs="Arial"/>
          <w:sz w:val="20"/>
          <w:szCs w:val="20"/>
        </w:rPr>
      </w:pPr>
      <w:r w:rsidRPr="00D86BE1">
        <w:rPr>
          <w:rFonts w:ascii="Montserrat" w:hAnsi="Montserrat" w:cs="Arial"/>
          <w:sz w:val="20"/>
          <w:szCs w:val="20"/>
        </w:rPr>
        <w:t xml:space="preserve">Fortalecer las acciones de concienciación en temas de seguridad, para lograr que las personas se hagan conscientes de su papel como facilitador en temas de seguridad de la información. </w:t>
      </w:r>
    </w:p>
    <w:p w14:paraId="553C2974" w14:textId="77777777" w:rsidR="00FB3CFE" w:rsidRPr="00D86BE1" w:rsidRDefault="00FB3CFE" w:rsidP="00FB3CFE">
      <w:pPr>
        <w:pStyle w:val="ListParagraph"/>
        <w:numPr>
          <w:ilvl w:val="0"/>
          <w:numId w:val="39"/>
        </w:numPr>
        <w:spacing w:after="0" w:line="276" w:lineRule="auto"/>
        <w:jc w:val="both"/>
        <w:rPr>
          <w:rFonts w:ascii="Montserrat" w:hAnsi="Montserrat" w:cs="Arial"/>
          <w:sz w:val="20"/>
          <w:szCs w:val="20"/>
        </w:rPr>
      </w:pPr>
      <w:r w:rsidRPr="00D86BE1">
        <w:rPr>
          <w:rFonts w:ascii="Montserrat" w:hAnsi="Montserrat" w:cs="Arial"/>
          <w:sz w:val="20"/>
          <w:szCs w:val="20"/>
        </w:rPr>
        <w:t>Lograr una mejor gestión del cambio en cuanto a la implementación de nuevos procedimientos, reduciendo la resistencia a la implementación en los grupos de interés institucionales.</w:t>
      </w:r>
    </w:p>
    <w:p w14:paraId="000F2B2D" w14:textId="77777777" w:rsidR="00FB3CFE" w:rsidRPr="00D86BE1" w:rsidRDefault="00FB3CFE" w:rsidP="00FB3CFE">
      <w:pPr>
        <w:pStyle w:val="ListParagraph"/>
        <w:numPr>
          <w:ilvl w:val="0"/>
          <w:numId w:val="39"/>
        </w:numPr>
        <w:spacing w:after="0" w:line="276" w:lineRule="auto"/>
        <w:jc w:val="both"/>
        <w:rPr>
          <w:rFonts w:ascii="Montserrat" w:hAnsi="Montserrat" w:cs="Arial"/>
          <w:sz w:val="20"/>
          <w:szCs w:val="20"/>
        </w:rPr>
      </w:pPr>
      <w:r w:rsidRPr="00D86BE1">
        <w:rPr>
          <w:rFonts w:ascii="Montserrat" w:hAnsi="Montserrat" w:cs="Arial"/>
          <w:sz w:val="20"/>
          <w:szCs w:val="20"/>
        </w:rPr>
        <w:t xml:space="preserve">Incrementar la efectividad de los controles establecidos para atender los hallazgos de las auditorías y/o vulnerabilidades, producto de los ejercicios de análisis de vulnerabilidades y </w:t>
      </w:r>
      <w:proofErr w:type="spellStart"/>
      <w:r w:rsidRPr="00D86BE1">
        <w:rPr>
          <w:rFonts w:ascii="Montserrat" w:hAnsi="Montserrat" w:cs="Arial"/>
          <w:sz w:val="20"/>
          <w:szCs w:val="20"/>
        </w:rPr>
        <w:t>Ethical</w:t>
      </w:r>
      <w:proofErr w:type="spellEnd"/>
      <w:r w:rsidRPr="00D86BE1">
        <w:rPr>
          <w:rFonts w:ascii="Montserrat" w:hAnsi="Montserrat" w:cs="Arial"/>
          <w:sz w:val="20"/>
          <w:szCs w:val="20"/>
        </w:rPr>
        <w:t xml:space="preserve"> hacking, logrando que los responsables de la ejecución y apropiación de las acciones de mejora y/o remediación se involucren de manera más activa. </w:t>
      </w:r>
    </w:p>
    <w:p w14:paraId="60F7FD44" w14:textId="77777777" w:rsidR="00FB3CFE" w:rsidRPr="00D86BE1" w:rsidRDefault="00FB3CFE" w:rsidP="00FB3CFE">
      <w:pPr>
        <w:pStyle w:val="ListParagraph"/>
        <w:numPr>
          <w:ilvl w:val="0"/>
          <w:numId w:val="40"/>
        </w:numPr>
        <w:spacing w:after="0" w:line="276" w:lineRule="auto"/>
        <w:jc w:val="both"/>
        <w:rPr>
          <w:rFonts w:ascii="Montserrat" w:hAnsi="Montserrat" w:cs="Arial"/>
          <w:sz w:val="20"/>
          <w:szCs w:val="20"/>
        </w:rPr>
      </w:pPr>
      <w:r w:rsidRPr="00D86BE1">
        <w:rPr>
          <w:rFonts w:ascii="Montserrat" w:hAnsi="Montserrat" w:cs="Arial"/>
          <w:sz w:val="20"/>
          <w:szCs w:val="20"/>
        </w:rPr>
        <w:t xml:space="preserve">Mejorar la transferencia de conocimiento en cuanto a la gestión y administración de las herramientas de monitoreo y control de seguridad adquiridas por el Instituto a través de la documentación de las actividades asociadas a estas herramientas.  </w:t>
      </w:r>
    </w:p>
    <w:p w14:paraId="24BC0215" w14:textId="77777777" w:rsidR="00FB3CFE" w:rsidRPr="00D86BE1" w:rsidRDefault="00FB3CFE" w:rsidP="00FB3CFE">
      <w:pPr>
        <w:spacing w:after="0" w:line="276" w:lineRule="auto"/>
        <w:ind w:left="360"/>
        <w:jc w:val="both"/>
        <w:rPr>
          <w:rFonts w:ascii="Montserrat" w:hAnsi="Montserrat" w:cs="Arial"/>
          <w:sz w:val="20"/>
          <w:szCs w:val="20"/>
        </w:rPr>
      </w:pPr>
    </w:p>
    <w:p w14:paraId="5BA8A1B7" w14:textId="77777777" w:rsidR="00FB3CFE" w:rsidRPr="00D86BE1" w:rsidRDefault="00FB3CFE" w:rsidP="00FB3CFE">
      <w:pPr>
        <w:spacing w:line="276" w:lineRule="auto"/>
        <w:ind w:left="426"/>
        <w:jc w:val="center"/>
        <w:rPr>
          <w:rFonts w:ascii="Montserrat" w:hAnsi="Montserrat" w:cs="Arial"/>
          <w:sz w:val="20"/>
          <w:szCs w:val="20"/>
        </w:rPr>
      </w:pPr>
      <w:r w:rsidRPr="00D86BE1">
        <w:rPr>
          <w:rFonts w:ascii="Montserrat" w:hAnsi="Montserrat" w:cs="Arial"/>
          <w:noProof/>
          <w:sz w:val="20"/>
          <w:szCs w:val="20"/>
        </w:rPr>
        <w:drawing>
          <wp:inline distT="0" distB="0" distL="0" distR="0" wp14:anchorId="6D61C651" wp14:editId="08622C02">
            <wp:extent cx="1436914" cy="1454148"/>
            <wp:effectExtent l="0" t="0" r="0" b="0"/>
            <wp:docPr id="181" name="Imagen 181" descr="Ciberseguridad - Pers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berseguridad - Personas"/>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447758" cy="1465122"/>
                    </a:xfrm>
                    <a:prstGeom prst="rect">
                      <a:avLst/>
                    </a:prstGeom>
                    <a:noFill/>
                    <a:ln>
                      <a:noFill/>
                    </a:ln>
                  </pic:spPr>
                </pic:pic>
              </a:graphicData>
            </a:graphic>
          </wp:inline>
        </w:drawing>
      </w:r>
    </w:p>
    <w:p w14:paraId="6F50CB42" w14:textId="3C0CDE4A" w:rsidR="00FB3CFE" w:rsidRPr="00815B03" w:rsidRDefault="00FB3CFE" w:rsidP="00FB3CFE">
      <w:pPr>
        <w:pStyle w:val="Caption"/>
        <w:jc w:val="center"/>
        <w:rPr>
          <w:rFonts w:ascii="Montserrat" w:hAnsi="Montserrat" w:cs="Arial"/>
          <w:color w:val="auto"/>
          <w:sz w:val="14"/>
          <w:szCs w:val="14"/>
        </w:rPr>
      </w:pPr>
      <w:bookmarkStart w:id="294" w:name="_Toc157526451"/>
      <w:r w:rsidRPr="00815B03">
        <w:rPr>
          <w:rFonts w:ascii="Montserrat" w:hAnsi="Montserrat" w:cs="Arial"/>
          <w:color w:val="auto"/>
          <w:sz w:val="14"/>
          <w:szCs w:val="14"/>
        </w:rPr>
        <w:t xml:space="preserve">Ilustración </w:t>
      </w:r>
      <w:r w:rsidRPr="00815B03">
        <w:rPr>
          <w:rFonts w:ascii="Montserrat" w:hAnsi="Montserrat" w:cs="Arial"/>
          <w:color w:val="auto"/>
          <w:sz w:val="14"/>
          <w:szCs w:val="14"/>
        </w:rPr>
        <w:fldChar w:fldCharType="begin"/>
      </w:r>
      <w:r w:rsidRPr="00815B03">
        <w:rPr>
          <w:rFonts w:ascii="Montserrat" w:hAnsi="Montserrat" w:cs="Arial"/>
          <w:color w:val="auto"/>
          <w:sz w:val="14"/>
          <w:szCs w:val="14"/>
        </w:rPr>
        <w:instrText xml:space="preserve"> SEQ Ilustración \* ARABIC </w:instrText>
      </w:r>
      <w:r w:rsidRPr="00815B03">
        <w:rPr>
          <w:rFonts w:ascii="Montserrat" w:hAnsi="Montserrat" w:cs="Arial"/>
          <w:color w:val="auto"/>
          <w:sz w:val="14"/>
          <w:szCs w:val="14"/>
        </w:rPr>
        <w:fldChar w:fldCharType="separate"/>
      </w:r>
      <w:r w:rsidR="003C3C4C" w:rsidRPr="00815B03">
        <w:rPr>
          <w:rFonts w:ascii="Montserrat" w:hAnsi="Montserrat" w:cs="Arial"/>
          <w:noProof/>
          <w:color w:val="auto"/>
          <w:sz w:val="14"/>
          <w:szCs w:val="14"/>
        </w:rPr>
        <w:t>35</w:t>
      </w:r>
      <w:r w:rsidRPr="00815B03">
        <w:rPr>
          <w:rFonts w:ascii="Montserrat" w:hAnsi="Montserrat" w:cs="Arial"/>
          <w:color w:val="auto"/>
          <w:sz w:val="14"/>
          <w:szCs w:val="14"/>
        </w:rPr>
        <w:fldChar w:fldCharType="end"/>
      </w:r>
      <w:r w:rsidRPr="00815B03">
        <w:rPr>
          <w:rFonts w:ascii="Montserrat" w:hAnsi="Montserrat" w:cs="Arial"/>
          <w:color w:val="auto"/>
          <w:sz w:val="14"/>
          <w:szCs w:val="14"/>
        </w:rPr>
        <w:t xml:space="preserve"> Modelo de Ciberseguridad institucional proyectado</w:t>
      </w:r>
      <w:bookmarkEnd w:id="294"/>
    </w:p>
    <w:p w14:paraId="0992A4C2" w14:textId="77777777" w:rsidR="00FB3CFE" w:rsidRPr="00D86BE1" w:rsidRDefault="00FB3CFE" w:rsidP="00FB3CFE">
      <w:pPr>
        <w:spacing w:line="276" w:lineRule="auto"/>
        <w:ind w:left="426"/>
        <w:jc w:val="both"/>
        <w:rPr>
          <w:rFonts w:ascii="Montserrat" w:hAnsi="Montserrat" w:cs="Arial"/>
          <w:sz w:val="20"/>
          <w:szCs w:val="20"/>
        </w:rPr>
      </w:pPr>
      <w:r w:rsidRPr="00D86BE1">
        <w:rPr>
          <w:rFonts w:ascii="Montserrat" w:hAnsi="Montserrat" w:cs="Arial"/>
          <w:sz w:val="20"/>
          <w:szCs w:val="20"/>
        </w:rPr>
        <w:t xml:space="preserve">La seguridad de la información no solo compete a TI y tampoco debe estar sujeta a controles técnicos, sino que requiere una presencia activa de toda y cada una de las partes de la institución con el apoyo y compromiso directo de la Alta Dirección de la Universidad Simón Bolívar, teniendo en cuenta todos los agentes involucrados en los procesos, tanto internos como externos. </w:t>
      </w:r>
    </w:p>
    <w:p w14:paraId="59C74AAA" w14:textId="77777777" w:rsidR="00FB3CFE" w:rsidRPr="00D86BE1" w:rsidRDefault="00FB3CFE" w:rsidP="00FB3CFE">
      <w:pPr>
        <w:spacing w:line="276" w:lineRule="auto"/>
        <w:ind w:left="426"/>
        <w:jc w:val="both"/>
        <w:rPr>
          <w:rFonts w:ascii="Montserrat" w:hAnsi="Montserrat" w:cs="Arial"/>
          <w:sz w:val="20"/>
          <w:szCs w:val="20"/>
        </w:rPr>
      </w:pPr>
      <w:r w:rsidRPr="00D86BE1">
        <w:rPr>
          <w:rFonts w:ascii="Montserrat" w:hAnsi="Montserrat" w:cs="Arial"/>
          <w:sz w:val="20"/>
          <w:szCs w:val="20"/>
        </w:rPr>
        <w:t>Para promover la ciberseguridad como cultura organizacional en la institución, se tomarán varias medidas, tales como:</w:t>
      </w:r>
    </w:p>
    <w:p w14:paraId="4D8851B2" w14:textId="77777777" w:rsidR="00FB3CFE" w:rsidRPr="00D86BE1" w:rsidRDefault="00FB3CFE" w:rsidP="00FB3CFE">
      <w:pPr>
        <w:pStyle w:val="ListParagraph"/>
        <w:numPr>
          <w:ilvl w:val="0"/>
          <w:numId w:val="27"/>
        </w:numPr>
        <w:spacing w:line="276" w:lineRule="auto"/>
        <w:jc w:val="both"/>
        <w:rPr>
          <w:rFonts w:ascii="Montserrat" w:hAnsi="Montserrat" w:cs="Arial"/>
          <w:sz w:val="20"/>
          <w:szCs w:val="20"/>
        </w:rPr>
      </w:pPr>
      <w:r w:rsidRPr="00D86BE1">
        <w:rPr>
          <w:rFonts w:ascii="Montserrat" w:hAnsi="Montserrat" w:cs="Arial"/>
          <w:sz w:val="20"/>
          <w:szCs w:val="20"/>
        </w:rPr>
        <w:t>Capacitación y educación: Es importante que todos los miembros de la comunidad universitaria reciban capacitación sobre cómo mantenerse seguros en línea, cómo detectar y evitar intentos de phishing y cómo proteger los datos confidenciales.</w:t>
      </w:r>
    </w:p>
    <w:p w14:paraId="01B2EFC3" w14:textId="77777777" w:rsidR="00FB3CFE" w:rsidRPr="00D86BE1" w:rsidRDefault="00FB3CFE" w:rsidP="00FB3CFE">
      <w:pPr>
        <w:pStyle w:val="ListParagraph"/>
        <w:numPr>
          <w:ilvl w:val="0"/>
          <w:numId w:val="27"/>
        </w:numPr>
        <w:spacing w:line="276" w:lineRule="auto"/>
        <w:jc w:val="both"/>
        <w:rPr>
          <w:rFonts w:ascii="Montserrat" w:hAnsi="Montserrat" w:cs="Arial"/>
          <w:sz w:val="20"/>
          <w:szCs w:val="20"/>
        </w:rPr>
      </w:pPr>
      <w:r w:rsidRPr="00D86BE1">
        <w:rPr>
          <w:rFonts w:ascii="Montserrat" w:hAnsi="Montserrat" w:cs="Arial"/>
          <w:sz w:val="20"/>
          <w:szCs w:val="20"/>
        </w:rPr>
        <w:t>Responsabilidad compartida: La seguridad informática es responsabilidad de todos los miembros de la comunidad universitaria, no solo del departamento de TI. Es importante promover la conciencia y la participación de todos los miembros de la comunidad en la protección de los datos y la infraestructura de la institución.</w:t>
      </w:r>
    </w:p>
    <w:p w14:paraId="48A4B400" w14:textId="77777777" w:rsidR="00FB3CFE" w:rsidRPr="00D86BE1" w:rsidRDefault="00FB3CFE" w:rsidP="00FB3CFE">
      <w:pPr>
        <w:spacing w:line="276" w:lineRule="auto"/>
        <w:ind w:left="426"/>
        <w:jc w:val="both"/>
        <w:rPr>
          <w:rFonts w:ascii="Montserrat" w:hAnsi="Montserrat" w:cs="Arial"/>
          <w:sz w:val="20"/>
          <w:szCs w:val="20"/>
        </w:rPr>
      </w:pPr>
      <w:r w:rsidRPr="00D86BE1">
        <w:rPr>
          <w:rFonts w:ascii="Montserrat" w:hAnsi="Montserrat" w:cs="Arial"/>
          <w:sz w:val="20"/>
          <w:szCs w:val="20"/>
        </w:rPr>
        <w:t xml:space="preserve">En el proceso de mejoramiento continuo de este proceso se han identificado oportunidades de mejora requeridas para el cumplimiento de estos procesos, velando por el cumplimiento de la normatividad y las buenas prácticas, estas son: </w:t>
      </w:r>
    </w:p>
    <w:p w14:paraId="719A4BA0" w14:textId="77777777" w:rsidR="00FB3CFE" w:rsidRPr="00D86BE1" w:rsidRDefault="00FB3CFE" w:rsidP="00FB3CFE">
      <w:pPr>
        <w:pStyle w:val="ListParagraph"/>
        <w:numPr>
          <w:ilvl w:val="0"/>
          <w:numId w:val="27"/>
        </w:numPr>
        <w:spacing w:line="276" w:lineRule="auto"/>
        <w:jc w:val="both"/>
        <w:rPr>
          <w:rFonts w:ascii="Montserrat" w:hAnsi="Montserrat" w:cs="Arial"/>
          <w:sz w:val="20"/>
          <w:szCs w:val="20"/>
        </w:rPr>
      </w:pPr>
      <w:r w:rsidRPr="00D86BE1">
        <w:rPr>
          <w:rFonts w:ascii="Montserrat" w:hAnsi="Montserrat" w:cs="Arial"/>
          <w:sz w:val="20"/>
          <w:szCs w:val="20"/>
        </w:rPr>
        <w:t xml:space="preserve">Diseñar e implementar procedimientos para gestión del cambio y desarrollo seguro </w:t>
      </w:r>
    </w:p>
    <w:p w14:paraId="475431FC" w14:textId="77777777" w:rsidR="00FB3CFE" w:rsidRPr="00D86BE1" w:rsidRDefault="00FB3CFE" w:rsidP="00FB3CFE">
      <w:pPr>
        <w:pStyle w:val="ListParagraph"/>
        <w:numPr>
          <w:ilvl w:val="0"/>
          <w:numId w:val="27"/>
        </w:numPr>
        <w:spacing w:line="276" w:lineRule="auto"/>
        <w:jc w:val="both"/>
        <w:rPr>
          <w:rFonts w:ascii="Montserrat" w:hAnsi="Montserrat" w:cs="Arial"/>
          <w:sz w:val="20"/>
          <w:szCs w:val="20"/>
        </w:rPr>
      </w:pPr>
      <w:r w:rsidRPr="00D86BE1">
        <w:rPr>
          <w:rFonts w:ascii="Montserrat" w:hAnsi="Montserrat" w:cs="Arial"/>
          <w:sz w:val="20"/>
          <w:szCs w:val="20"/>
        </w:rPr>
        <w:t>Definir roles y responsabilidades en las políticas realizadas por el proceso de Gestión TI.</w:t>
      </w:r>
    </w:p>
    <w:p w14:paraId="040E69F1" w14:textId="77777777" w:rsidR="00FB3CFE" w:rsidRPr="00D86BE1" w:rsidRDefault="00FB3CFE" w:rsidP="00FB3CFE">
      <w:pPr>
        <w:pStyle w:val="ListParagraph"/>
        <w:numPr>
          <w:ilvl w:val="0"/>
          <w:numId w:val="27"/>
        </w:numPr>
        <w:spacing w:line="276" w:lineRule="auto"/>
        <w:jc w:val="both"/>
        <w:rPr>
          <w:rFonts w:ascii="Montserrat" w:hAnsi="Montserrat" w:cs="Arial"/>
          <w:sz w:val="20"/>
          <w:szCs w:val="20"/>
        </w:rPr>
      </w:pPr>
      <w:r w:rsidRPr="00D86BE1">
        <w:rPr>
          <w:rFonts w:ascii="Montserrat" w:hAnsi="Montserrat" w:cs="Arial"/>
          <w:sz w:val="20"/>
          <w:szCs w:val="20"/>
        </w:rPr>
        <w:t>Formalizar el Manual de Políticas de Seguridad y Privacidad de la Información.</w:t>
      </w:r>
    </w:p>
    <w:p w14:paraId="3802EA6A" w14:textId="77777777" w:rsidR="00FB3CFE" w:rsidRPr="00D86BE1" w:rsidRDefault="00FB3CFE" w:rsidP="00FB3CFE">
      <w:pPr>
        <w:pStyle w:val="ListParagraph"/>
        <w:numPr>
          <w:ilvl w:val="0"/>
          <w:numId w:val="27"/>
        </w:numPr>
        <w:spacing w:line="276" w:lineRule="auto"/>
        <w:jc w:val="both"/>
        <w:rPr>
          <w:rFonts w:ascii="Montserrat" w:hAnsi="Montserrat" w:cs="Arial"/>
          <w:sz w:val="20"/>
          <w:szCs w:val="20"/>
        </w:rPr>
      </w:pPr>
      <w:r w:rsidRPr="00D86BE1">
        <w:rPr>
          <w:rFonts w:ascii="Montserrat" w:hAnsi="Montserrat" w:cs="Arial"/>
          <w:sz w:val="20"/>
          <w:szCs w:val="20"/>
        </w:rPr>
        <w:t xml:space="preserve">Definir indicadores para evidenciar estadísticas en torno a requerimientos e incidentes de seguridad de la Información. </w:t>
      </w:r>
    </w:p>
    <w:p w14:paraId="62E7B042" w14:textId="77777777" w:rsidR="00FB3CFE" w:rsidRPr="00D86BE1" w:rsidRDefault="00FB3CFE" w:rsidP="00FB3CFE">
      <w:pPr>
        <w:pStyle w:val="ListParagraph"/>
        <w:numPr>
          <w:ilvl w:val="0"/>
          <w:numId w:val="27"/>
        </w:numPr>
        <w:spacing w:line="276" w:lineRule="auto"/>
        <w:jc w:val="both"/>
        <w:rPr>
          <w:rFonts w:ascii="Montserrat" w:hAnsi="Montserrat" w:cs="Arial"/>
          <w:color w:val="FF0000"/>
          <w:sz w:val="20"/>
          <w:szCs w:val="20"/>
        </w:rPr>
      </w:pPr>
      <w:r w:rsidRPr="00D86BE1">
        <w:rPr>
          <w:rFonts w:ascii="Montserrat" w:hAnsi="Montserrat" w:cs="Arial"/>
          <w:sz w:val="20"/>
          <w:szCs w:val="20"/>
        </w:rPr>
        <w:t>Gestionar campañas de phishing educativo a través de Microsoft para identificar nivel de concientización de las amenazas en términos internet</w:t>
      </w:r>
      <w:r w:rsidRPr="00D86BE1">
        <w:rPr>
          <w:rFonts w:ascii="Montserrat" w:hAnsi="Montserrat" w:cs="Arial"/>
          <w:color w:val="FF0000"/>
          <w:sz w:val="20"/>
          <w:szCs w:val="20"/>
        </w:rPr>
        <w:t>.</w:t>
      </w:r>
    </w:p>
    <w:p w14:paraId="305D94BE" w14:textId="01430CA5" w:rsidR="00EB50D8" w:rsidRPr="00D86BE1" w:rsidRDefault="00EB50D8" w:rsidP="00393FD8">
      <w:pPr>
        <w:spacing w:line="276" w:lineRule="auto"/>
        <w:jc w:val="both"/>
        <w:rPr>
          <w:rFonts w:ascii="Montserrat" w:hAnsi="Montserrat"/>
          <w:sz w:val="20"/>
          <w:szCs w:val="20"/>
        </w:rPr>
      </w:pPr>
      <w:r w:rsidRPr="00D86BE1">
        <w:rPr>
          <w:rFonts w:ascii="Montserrat" w:hAnsi="Montserrat"/>
          <w:sz w:val="20"/>
          <w:szCs w:val="20"/>
        </w:rPr>
        <w:t>En el aspecto de ciberseguridad y seguridad de la información se requiere mejorar en los siguientes aspectos:</w:t>
      </w:r>
    </w:p>
    <w:p w14:paraId="7627ADC4" w14:textId="3D9D506D" w:rsidR="00EB50D8" w:rsidRPr="00D86BE1" w:rsidRDefault="00EB50D8" w:rsidP="00FD44A8">
      <w:pPr>
        <w:pStyle w:val="ListParagraph"/>
        <w:numPr>
          <w:ilvl w:val="0"/>
          <w:numId w:val="86"/>
        </w:numPr>
        <w:spacing w:line="276" w:lineRule="auto"/>
        <w:jc w:val="both"/>
        <w:rPr>
          <w:rFonts w:ascii="Montserrat" w:hAnsi="Montserrat"/>
          <w:sz w:val="20"/>
          <w:szCs w:val="20"/>
        </w:rPr>
      </w:pPr>
      <w:r w:rsidRPr="00D86BE1">
        <w:rPr>
          <w:rFonts w:ascii="Montserrat" w:hAnsi="Montserrat"/>
          <w:sz w:val="20"/>
          <w:szCs w:val="20"/>
        </w:rPr>
        <w:t>Plan de recuperación de desastres:</w:t>
      </w:r>
      <w:r w:rsidR="00393FD8" w:rsidRPr="00D86BE1">
        <w:rPr>
          <w:rFonts w:ascii="Montserrat" w:hAnsi="Montserrat"/>
          <w:sz w:val="20"/>
          <w:szCs w:val="20"/>
        </w:rPr>
        <w:t xml:space="preserve"> Es necesario actualizar el DRP, pues se cuenta con un borrado no </w:t>
      </w:r>
      <w:r w:rsidR="003B6A70" w:rsidRPr="00D86BE1">
        <w:rPr>
          <w:rFonts w:ascii="Montserrat" w:hAnsi="Montserrat"/>
          <w:sz w:val="20"/>
          <w:szCs w:val="20"/>
        </w:rPr>
        <w:t>estandarizado por la institución</w:t>
      </w:r>
      <w:r w:rsidR="00393FD8" w:rsidRPr="00D86BE1">
        <w:rPr>
          <w:rFonts w:ascii="Montserrat" w:hAnsi="Montserrat"/>
          <w:sz w:val="20"/>
          <w:szCs w:val="20"/>
        </w:rPr>
        <w:t>; por lo anterior se requiere un Plan adecuado a las actuales condiciones de IT de</w:t>
      </w:r>
      <w:r w:rsidR="003B6A70" w:rsidRPr="00D86BE1">
        <w:rPr>
          <w:rFonts w:ascii="Montserrat" w:hAnsi="Montserrat"/>
          <w:sz w:val="20"/>
          <w:szCs w:val="20"/>
        </w:rPr>
        <w:t xml:space="preserve"> la </w:t>
      </w:r>
      <w:r w:rsidR="00F34E5A" w:rsidRPr="00D86BE1">
        <w:rPr>
          <w:rFonts w:ascii="Montserrat" w:hAnsi="Montserrat"/>
          <w:sz w:val="20"/>
          <w:szCs w:val="20"/>
        </w:rPr>
        <w:t>institución</w:t>
      </w:r>
      <w:r w:rsidR="003B6A70" w:rsidRPr="00D86BE1">
        <w:rPr>
          <w:rFonts w:ascii="Montserrat" w:hAnsi="Montserrat"/>
          <w:sz w:val="20"/>
          <w:szCs w:val="20"/>
        </w:rPr>
        <w:t xml:space="preserve"> </w:t>
      </w:r>
      <w:r w:rsidR="00393FD8" w:rsidRPr="00D86BE1">
        <w:rPr>
          <w:rFonts w:ascii="Montserrat" w:hAnsi="Montserrat"/>
          <w:sz w:val="20"/>
          <w:szCs w:val="20"/>
        </w:rPr>
        <w:t>que permita responder ante desastres o incidentes críticos que afecte contra la continua prestación de los servicios o lleve a sufrir efectos reputacionales en la institución.</w:t>
      </w:r>
    </w:p>
    <w:p w14:paraId="71280049" w14:textId="154B4874" w:rsidR="003B6A70" w:rsidRPr="00D86BE1" w:rsidRDefault="003B6A70" w:rsidP="00FD44A8">
      <w:pPr>
        <w:pStyle w:val="ListParagraph"/>
        <w:numPr>
          <w:ilvl w:val="0"/>
          <w:numId w:val="86"/>
        </w:numPr>
        <w:spacing w:line="276" w:lineRule="auto"/>
        <w:jc w:val="both"/>
        <w:rPr>
          <w:rFonts w:ascii="Montserrat" w:hAnsi="Montserrat"/>
          <w:sz w:val="20"/>
          <w:szCs w:val="20"/>
        </w:rPr>
      </w:pPr>
      <w:r w:rsidRPr="00D86BE1">
        <w:rPr>
          <w:rFonts w:ascii="Montserrat" w:hAnsi="Montserrat"/>
          <w:sz w:val="20"/>
          <w:szCs w:val="20"/>
        </w:rPr>
        <w:t xml:space="preserve">Seguridad de los recursos humanos durante la contratación: Es necesario actualizar los lineamientos de seguridad que afecten o blinden a la </w:t>
      </w:r>
      <w:r w:rsidR="00715299" w:rsidRPr="00D86BE1">
        <w:rPr>
          <w:rFonts w:ascii="Montserrat" w:hAnsi="Montserrat"/>
          <w:sz w:val="20"/>
          <w:szCs w:val="20"/>
        </w:rPr>
        <w:t>institución</w:t>
      </w:r>
      <w:r w:rsidRPr="00D86BE1">
        <w:rPr>
          <w:rFonts w:ascii="Montserrat" w:hAnsi="Montserrat"/>
          <w:sz w:val="20"/>
          <w:szCs w:val="20"/>
        </w:rPr>
        <w:t xml:space="preserve"> en la contratación de personal de prestación de servicios o funcionarios. Acciones como la inclusión de cláusulas</w:t>
      </w:r>
      <w:r w:rsidR="00715299" w:rsidRPr="00D86BE1">
        <w:rPr>
          <w:rFonts w:ascii="Montserrat" w:hAnsi="Montserrat"/>
          <w:sz w:val="20"/>
          <w:szCs w:val="20"/>
        </w:rPr>
        <w:t xml:space="preserve"> de confidencialidad</w:t>
      </w:r>
      <w:r w:rsidRPr="00D86BE1">
        <w:rPr>
          <w:rFonts w:ascii="Montserrat" w:hAnsi="Montserrat"/>
          <w:sz w:val="20"/>
          <w:szCs w:val="20"/>
        </w:rPr>
        <w:t xml:space="preserve"> en los contratos son una buena práctica que blinda a la </w:t>
      </w:r>
      <w:r w:rsidR="00546DCA" w:rsidRPr="00D86BE1">
        <w:rPr>
          <w:rFonts w:ascii="Montserrat" w:hAnsi="Montserrat"/>
          <w:sz w:val="20"/>
          <w:szCs w:val="20"/>
        </w:rPr>
        <w:t>institución</w:t>
      </w:r>
      <w:r w:rsidRPr="00D86BE1">
        <w:rPr>
          <w:rFonts w:ascii="Montserrat" w:hAnsi="Montserrat"/>
          <w:sz w:val="20"/>
          <w:szCs w:val="20"/>
        </w:rPr>
        <w:t xml:space="preserve"> en temas de seguridad de la información.</w:t>
      </w:r>
      <w:r w:rsidR="009C4C38" w:rsidRPr="00D86BE1">
        <w:rPr>
          <w:rFonts w:ascii="Montserrat" w:hAnsi="Montserrat"/>
          <w:sz w:val="20"/>
          <w:szCs w:val="20"/>
        </w:rPr>
        <w:t xml:space="preserve"> </w:t>
      </w:r>
    </w:p>
    <w:p w14:paraId="72462E20" w14:textId="729C28A0" w:rsidR="00EF0D05" w:rsidRPr="00D86BE1" w:rsidRDefault="009C4C38" w:rsidP="00FD44A8">
      <w:pPr>
        <w:pStyle w:val="ListParagraph"/>
        <w:numPr>
          <w:ilvl w:val="0"/>
          <w:numId w:val="86"/>
        </w:numPr>
        <w:spacing w:line="276" w:lineRule="auto"/>
        <w:jc w:val="both"/>
        <w:rPr>
          <w:rFonts w:ascii="Montserrat" w:hAnsi="Montserrat"/>
          <w:sz w:val="20"/>
          <w:szCs w:val="20"/>
        </w:rPr>
      </w:pPr>
      <w:r w:rsidRPr="00D86BE1">
        <w:rPr>
          <w:rFonts w:ascii="Montserrat" w:hAnsi="Montserrat"/>
          <w:sz w:val="20"/>
          <w:szCs w:val="20"/>
        </w:rPr>
        <w:t>Protección de registros: Se deben implementar acciones coordinadas con los encargados de gestión documental de la institución para brindar la protección de los datos e información de la institución. Como insumo principal se deberían crean las tablas de retención documental, a partir de ellas se general las acciones a tomar por parte de</w:t>
      </w:r>
      <w:r w:rsidR="0097654C" w:rsidRPr="00D86BE1">
        <w:rPr>
          <w:rFonts w:ascii="Montserrat" w:hAnsi="Montserrat"/>
          <w:sz w:val="20"/>
          <w:szCs w:val="20"/>
        </w:rPr>
        <w:t xml:space="preserve">l proceso de gestión TI </w:t>
      </w:r>
      <w:r w:rsidRPr="00D86BE1">
        <w:rPr>
          <w:rFonts w:ascii="Montserrat" w:hAnsi="Montserrat"/>
          <w:sz w:val="20"/>
          <w:szCs w:val="20"/>
        </w:rPr>
        <w:t>para brindar el tratamiento y protección requerida.</w:t>
      </w:r>
    </w:p>
    <w:p w14:paraId="292BA4B6" w14:textId="2781616D" w:rsidR="00863BB4" w:rsidRPr="00D86BE1" w:rsidRDefault="00863BB4" w:rsidP="00FD44A8">
      <w:pPr>
        <w:pStyle w:val="ListParagraph"/>
        <w:numPr>
          <w:ilvl w:val="0"/>
          <w:numId w:val="86"/>
        </w:numPr>
        <w:spacing w:line="276" w:lineRule="auto"/>
        <w:jc w:val="both"/>
        <w:rPr>
          <w:rFonts w:ascii="Montserrat" w:hAnsi="Montserrat"/>
          <w:sz w:val="20"/>
          <w:szCs w:val="20"/>
        </w:rPr>
      </w:pPr>
      <w:r w:rsidRPr="00D86BE1">
        <w:rPr>
          <w:rFonts w:ascii="Montserrat" w:hAnsi="Montserrat"/>
          <w:sz w:val="20"/>
          <w:szCs w:val="20"/>
        </w:rPr>
        <w:t>Continuar con la construcción de procedimientos e instructivos alineados al sistema de gestión de calidad</w:t>
      </w:r>
      <w:r w:rsidR="00F40DA7" w:rsidRPr="00D86BE1">
        <w:rPr>
          <w:rFonts w:ascii="Montserrat" w:hAnsi="Montserrat"/>
          <w:sz w:val="20"/>
          <w:szCs w:val="20"/>
        </w:rPr>
        <w:t>,</w:t>
      </w:r>
      <w:r w:rsidRPr="00D86BE1">
        <w:rPr>
          <w:rFonts w:ascii="Montserrat" w:hAnsi="Montserrat"/>
          <w:sz w:val="20"/>
          <w:szCs w:val="20"/>
        </w:rPr>
        <w:t xml:space="preserve"> que permita garantizar </w:t>
      </w:r>
      <w:r w:rsidR="00F40DA7" w:rsidRPr="00D86BE1">
        <w:rPr>
          <w:rFonts w:ascii="Montserrat" w:hAnsi="Montserrat"/>
          <w:sz w:val="20"/>
          <w:szCs w:val="20"/>
        </w:rPr>
        <w:t>una gestión de conocimiento en función a la mejora continua.</w:t>
      </w:r>
    </w:p>
    <w:p w14:paraId="6D06D417" w14:textId="77777777" w:rsidR="00EF0D05" w:rsidRPr="00D86BE1" w:rsidRDefault="00EF0D05" w:rsidP="0057693C">
      <w:pPr>
        <w:rPr>
          <w:rFonts w:ascii="Montserrat" w:hAnsi="Montserrat"/>
          <w:sz w:val="20"/>
          <w:szCs w:val="20"/>
        </w:rPr>
      </w:pPr>
    </w:p>
    <w:p w14:paraId="5CC1F519" w14:textId="77777777" w:rsidR="00D86BE1" w:rsidRPr="00D86BE1" w:rsidRDefault="00D86BE1" w:rsidP="00D86BE1">
      <w:pPr>
        <w:spacing w:line="276" w:lineRule="auto"/>
        <w:ind w:left="426"/>
        <w:jc w:val="both"/>
        <w:rPr>
          <w:rFonts w:ascii="Montserrat" w:hAnsi="Montserrat" w:cs="Arial"/>
          <w:sz w:val="20"/>
          <w:szCs w:val="20"/>
        </w:rPr>
      </w:pPr>
      <w:r w:rsidRPr="00D86BE1">
        <w:rPr>
          <w:rFonts w:ascii="Montserrat" w:hAnsi="Montserrat" w:cs="Arial"/>
          <w:sz w:val="20"/>
          <w:szCs w:val="20"/>
        </w:rPr>
        <w:t>Al fin de dar cumplimiento a los lineamientos establecidos en la Política Integral de TI, se propone la documentación de los siguientes lineamientos a través de la elaboración, publicación y divulgación de la una política. Las políticas propuestas deben quedar actualizado un manual de políticas de TI.</w:t>
      </w:r>
    </w:p>
    <w:p w14:paraId="4C2A15FE" w14:textId="77777777" w:rsidR="00F21CA1" w:rsidRPr="00E06E48" w:rsidRDefault="00F21CA1" w:rsidP="0057693C">
      <w:pPr>
        <w:rPr>
          <w:rFonts w:ascii="Montserrat" w:hAnsi="Montserrat"/>
        </w:rPr>
      </w:pPr>
    </w:p>
    <w:p w14:paraId="0420FC04" w14:textId="77777777" w:rsidR="00EE58EB" w:rsidRDefault="00EE58EB" w:rsidP="0057693C">
      <w:pPr>
        <w:rPr>
          <w:rFonts w:ascii="Montserrat" w:hAnsi="Montserrat"/>
        </w:rPr>
      </w:pPr>
    </w:p>
    <w:p w14:paraId="79C1A188" w14:textId="78651980" w:rsidR="00CC241D" w:rsidRPr="00E06E48" w:rsidRDefault="009A0F9E" w:rsidP="00B45F50">
      <w:pPr>
        <w:pStyle w:val="Heading3"/>
        <w:numPr>
          <w:ilvl w:val="1"/>
          <w:numId w:val="61"/>
        </w:numPr>
        <w:ind w:left="426"/>
        <w:rPr>
          <w:rFonts w:ascii="Montserrat" w:hAnsi="Montserrat" w:cs="Arial"/>
          <w:b/>
          <w:bCs/>
          <w:color w:val="000000" w:themeColor="text1"/>
          <w:sz w:val="22"/>
          <w:szCs w:val="22"/>
        </w:rPr>
      </w:pPr>
      <w:bookmarkStart w:id="295" w:name="_Toc157526123"/>
      <w:r w:rsidRPr="00E06E48">
        <w:rPr>
          <w:rFonts w:ascii="Montserrat" w:hAnsi="Montserrat" w:cs="Arial"/>
          <w:b/>
          <w:bCs/>
          <w:color w:val="000000" w:themeColor="text1"/>
          <w:sz w:val="22"/>
          <w:szCs w:val="22"/>
        </w:rPr>
        <w:t>GESTIÓN DE INFORMACIÓN</w:t>
      </w:r>
      <w:bookmarkEnd w:id="287"/>
      <w:bookmarkEnd w:id="295"/>
    </w:p>
    <w:p w14:paraId="46CCBB29" w14:textId="77777777" w:rsidR="00EE58EB" w:rsidRDefault="00EE58EB" w:rsidP="009B7EEA">
      <w:pPr>
        <w:jc w:val="both"/>
        <w:rPr>
          <w:rFonts w:ascii="Montserrat" w:hAnsi="Montserrat"/>
          <w:color w:val="FF0000"/>
        </w:rPr>
      </w:pPr>
    </w:p>
    <w:p w14:paraId="091F5263" w14:textId="77777777" w:rsidR="00CC241D" w:rsidRPr="00E06E48" w:rsidRDefault="00CC241D" w:rsidP="00CC241D">
      <w:pPr>
        <w:rPr>
          <w:rFonts w:ascii="Montserrat" w:hAnsi="Montserrat"/>
          <w:color w:val="BFBFBF" w:themeColor="background1" w:themeShade="BF"/>
        </w:rPr>
      </w:pPr>
    </w:p>
    <w:p w14:paraId="11A8559E" w14:textId="2C665F15" w:rsidR="00CC241D" w:rsidRPr="00B060DD" w:rsidRDefault="00B060DD" w:rsidP="00F44A76">
      <w:pPr>
        <w:pStyle w:val="Heading4"/>
        <w:numPr>
          <w:ilvl w:val="2"/>
          <w:numId w:val="61"/>
        </w:numPr>
        <w:ind w:left="709"/>
        <w:rPr>
          <w:rFonts w:ascii="Montserrat" w:hAnsi="Montserrat" w:cs="Arial"/>
          <w:b/>
          <w:i w:val="0"/>
          <w:color w:val="000000" w:themeColor="text1"/>
          <w:szCs w:val="22"/>
        </w:rPr>
      </w:pPr>
      <w:bookmarkStart w:id="296" w:name="_Toc123713912"/>
      <w:bookmarkStart w:id="297" w:name="_Toc157526124"/>
      <w:r w:rsidRPr="00F44A76">
        <w:rPr>
          <w:rFonts w:ascii="Montserrat" w:hAnsi="Montserrat" w:cs="Arial"/>
          <w:b/>
          <w:bCs/>
          <w:i w:val="0"/>
          <w:iCs w:val="0"/>
          <w:color w:val="000000" w:themeColor="text1"/>
          <w:sz w:val="20"/>
          <w:szCs w:val="20"/>
        </w:rPr>
        <w:t>ARQUITECTURA</w:t>
      </w:r>
      <w:r w:rsidRPr="00B060DD">
        <w:rPr>
          <w:rFonts w:ascii="Montserrat" w:hAnsi="Montserrat" w:cs="Arial"/>
          <w:b/>
          <w:bCs/>
          <w:i w:val="0"/>
          <w:iCs w:val="0"/>
          <w:color w:val="000000" w:themeColor="text1"/>
          <w:szCs w:val="22"/>
        </w:rPr>
        <w:t xml:space="preserve"> DE INFORMACIÓN</w:t>
      </w:r>
      <w:bookmarkEnd w:id="296"/>
      <w:bookmarkEnd w:id="297"/>
    </w:p>
    <w:p w14:paraId="4CFEA82C" w14:textId="77777777" w:rsidR="00CC241D" w:rsidRDefault="00CC241D" w:rsidP="008E5274">
      <w:pPr>
        <w:jc w:val="both"/>
        <w:rPr>
          <w:rFonts w:ascii="Montserrat" w:hAnsi="Montserrat" w:cs="Arial"/>
          <w:color w:val="FF0000"/>
        </w:rPr>
      </w:pPr>
    </w:p>
    <w:p w14:paraId="6CE17C6C" w14:textId="636C4E24" w:rsidR="00CC241D" w:rsidRPr="00FD3083" w:rsidRDefault="00CC241D" w:rsidP="008E5274">
      <w:pPr>
        <w:jc w:val="both"/>
        <w:rPr>
          <w:rFonts w:ascii="Montserrat" w:hAnsi="Montserrat"/>
          <w:color w:val="FF0000"/>
        </w:rPr>
      </w:pPr>
      <w:r w:rsidRPr="00FD3083">
        <w:rPr>
          <w:rFonts w:ascii="Montserrat" w:hAnsi="Montserrat" w:cs="Arial"/>
          <w:color w:val="FF0000"/>
        </w:rPr>
        <w:t xml:space="preserve">La Información que se dispone para los diferentes públicos debe </w:t>
      </w:r>
      <w:r w:rsidRPr="00FD3083">
        <w:rPr>
          <w:rFonts w:ascii="Montserrat" w:hAnsi="Montserrat" w:cs="Arial"/>
          <w:b/>
          <w:color w:val="FF0000"/>
        </w:rPr>
        <w:t>orientarse a la generación de valor</w:t>
      </w:r>
      <w:r w:rsidRPr="00FD3083">
        <w:rPr>
          <w:rFonts w:ascii="Montserrat" w:hAnsi="Montserrat" w:cs="Arial"/>
          <w:color w:val="FF0000"/>
        </w:rPr>
        <w:t xml:space="preserve"> y ser empaquetada en servicios de información que sean conceptualizados y diseñados con un enfoque de: producción, información y calidad que </w:t>
      </w:r>
      <w:r w:rsidR="004D05D8" w:rsidRPr="00FD3083">
        <w:rPr>
          <w:rFonts w:ascii="Montserrat" w:hAnsi="Montserrat" w:cs="Arial"/>
          <w:color w:val="FF0000"/>
        </w:rPr>
        <w:t>esté</w:t>
      </w:r>
      <w:r w:rsidRPr="00FD3083">
        <w:rPr>
          <w:rFonts w:ascii="Montserrat" w:hAnsi="Montserrat" w:cs="Arial"/>
          <w:color w:val="FF0000"/>
        </w:rPr>
        <w:t xml:space="preserve"> disponible según las necesidades de los grupos de interés, de manera que estos puedan consumir la información para apoyar la toma de decisiones o incorporarla como insumo para el desarrollo de las actividades propias de su quehacer diario</w:t>
      </w:r>
    </w:p>
    <w:p w14:paraId="216F3AB1" w14:textId="77777777" w:rsidR="00CC241D" w:rsidRPr="00E06E48" w:rsidRDefault="00CC241D" w:rsidP="00CC241D">
      <w:pPr>
        <w:rPr>
          <w:rFonts w:ascii="Montserrat" w:hAnsi="Montserrat"/>
        </w:rPr>
      </w:pPr>
    </w:p>
    <w:p w14:paraId="6343FACE" w14:textId="42ACA4F1" w:rsidR="00CC241D" w:rsidRPr="00B060DD" w:rsidRDefault="00B060DD" w:rsidP="00FF2776">
      <w:pPr>
        <w:pStyle w:val="Heading4"/>
        <w:numPr>
          <w:ilvl w:val="2"/>
          <w:numId w:val="61"/>
        </w:numPr>
        <w:ind w:left="709"/>
        <w:rPr>
          <w:rFonts w:ascii="Montserrat" w:hAnsi="Montserrat" w:cs="Arial"/>
          <w:b/>
          <w:i w:val="0"/>
          <w:color w:val="000000" w:themeColor="text1"/>
          <w:szCs w:val="22"/>
        </w:rPr>
      </w:pPr>
      <w:bookmarkStart w:id="298" w:name="_Toc123713914"/>
      <w:bookmarkStart w:id="299" w:name="_Toc157526125"/>
      <w:r w:rsidRPr="00B060DD">
        <w:rPr>
          <w:rFonts w:ascii="Montserrat" w:hAnsi="Montserrat" w:cs="Arial"/>
          <w:b/>
          <w:bCs/>
          <w:i w:val="0"/>
          <w:iCs w:val="0"/>
          <w:color w:val="000000" w:themeColor="text1"/>
          <w:szCs w:val="22"/>
        </w:rPr>
        <w:t>GESTIÓN DE LA CALIDAD Y SEGURIDAD DE LA INFORMACIÓN</w:t>
      </w:r>
      <w:bookmarkEnd w:id="298"/>
      <w:bookmarkEnd w:id="299"/>
    </w:p>
    <w:p w14:paraId="24AE464A" w14:textId="77777777" w:rsidR="00CC241D" w:rsidRDefault="00CC241D" w:rsidP="004D05D8">
      <w:pPr>
        <w:jc w:val="both"/>
        <w:rPr>
          <w:rFonts w:ascii="Montserrat" w:hAnsi="Montserrat"/>
          <w:color w:val="FF0000"/>
        </w:rPr>
      </w:pPr>
    </w:p>
    <w:p w14:paraId="1FE4C285" w14:textId="60868BCE" w:rsidR="00CC241D" w:rsidRDefault="00CC241D" w:rsidP="004D05D8">
      <w:pPr>
        <w:jc w:val="both"/>
        <w:rPr>
          <w:rFonts w:ascii="Montserrat" w:hAnsi="Montserrat"/>
          <w:color w:val="FF0000"/>
        </w:rPr>
      </w:pPr>
      <w:r w:rsidRPr="00FD3083">
        <w:rPr>
          <w:rFonts w:ascii="Montserrat" w:hAnsi="Montserrat"/>
          <w:color w:val="FF0000"/>
        </w:rPr>
        <w:t xml:space="preserve">A partir del despliegue de la estrategia de información, la </w:t>
      </w:r>
      <w:r w:rsidR="00D16D39">
        <w:rPr>
          <w:rFonts w:ascii="Montserrat" w:hAnsi="Montserrat"/>
          <w:color w:val="FF0000"/>
        </w:rPr>
        <w:t>institución</w:t>
      </w:r>
      <w:r w:rsidRPr="00FD3083">
        <w:rPr>
          <w:rFonts w:ascii="Montserrat" w:hAnsi="Montserrat"/>
          <w:color w:val="FF0000"/>
        </w:rPr>
        <w:t xml:space="preserve"> debe incorporar políticas de calidad y seguridad de la información acorde con las necesidades tanto en los sistemas de información existentes como en los nuevos que se requieren implementar como parte de la evolución de la </w:t>
      </w:r>
      <w:r w:rsidR="00D16D39" w:rsidRPr="00D16D39">
        <w:rPr>
          <w:rFonts w:ascii="Montserrat" w:hAnsi="Montserrat"/>
          <w:color w:val="FF0000"/>
        </w:rPr>
        <w:t>institución</w:t>
      </w:r>
      <w:r w:rsidRPr="00FD3083">
        <w:rPr>
          <w:rFonts w:ascii="Montserrat" w:hAnsi="Montserrat"/>
          <w:color w:val="FF0000"/>
        </w:rPr>
        <w:t xml:space="preserve">. </w:t>
      </w:r>
    </w:p>
    <w:p w14:paraId="5ACE2B14" w14:textId="77777777" w:rsidR="0056056A" w:rsidRDefault="0056056A" w:rsidP="004D05D8">
      <w:pPr>
        <w:jc w:val="both"/>
        <w:rPr>
          <w:rFonts w:ascii="Montserrat" w:hAnsi="Montserrat"/>
          <w:color w:val="FF0000"/>
        </w:rPr>
      </w:pPr>
    </w:p>
    <w:p w14:paraId="509026D8" w14:textId="77777777" w:rsidR="00CC241D" w:rsidRPr="00E06E48" w:rsidRDefault="00CC241D" w:rsidP="00CC241D">
      <w:pPr>
        <w:rPr>
          <w:rFonts w:ascii="Montserrat" w:hAnsi="Montserrat"/>
        </w:rPr>
      </w:pPr>
    </w:p>
    <w:p w14:paraId="2CEEEB96" w14:textId="3DFC8384" w:rsidR="00CC241D" w:rsidRPr="00E06E48" w:rsidRDefault="00FA25B6" w:rsidP="00B45F50">
      <w:pPr>
        <w:pStyle w:val="Heading3"/>
        <w:numPr>
          <w:ilvl w:val="1"/>
          <w:numId w:val="61"/>
        </w:numPr>
        <w:ind w:left="426"/>
        <w:rPr>
          <w:rFonts w:ascii="Montserrat" w:hAnsi="Montserrat" w:cs="Arial"/>
          <w:b/>
          <w:bCs/>
          <w:color w:val="000000" w:themeColor="text1"/>
          <w:sz w:val="22"/>
          <w:szCs w:val="22"/>
        </w:rPr>
      </w:pPr>
      <w:bookmarkStart w:id="300" w:name="_Toc123713917"/>
      <w:r>
        <w:rPr>
          <w:rFonts w:ascii="Montserrat" w:hAnsi="Montserrat" w:cs="Arial"/>
          <w:b/>
          <w:bCs/>
          <w:color w:val="000000" w:themeColor="text1"/>
          <w:sz w:val="22"/>
          <w:szCs w:val="22"/>
        </w:rPr>
        <w:t xml:space="preserve"> </w:t>
      </w:r>
      <w:bookmarkStart w:id="301" w:name="_Toc157526126"/>
      <w:r w:rsidR="009A0F9E" w:rsidRPr="00E06E48">
        <w:rPr>
          <w:rFonts w:ascii="Montserrat" w:hAnsi="Montserrat" w:cs="Arial"/>
          <w:b/>
          <w:bCs/>
          <w:color w:val="000000" w:themeColor="text1"/>
          <w:sz w:val="22"/>
          <w:szCs w:val="22"/>
        </w:rPr>
        <w:t>SISTEMAS DE INFORMACIÓN</w:t>
      </w:r>
      <w:bookmarkEnd w:id="300"/>
      <w:bookmarkEnd w:id="301"/>
    </w:p>
    <w:p w14:paraId="1198BDBE" w14:textId="77777777" w:rsidR="003F4107" w:rsidRPr="00E06E48" w:rsidRDefault="003F4107" w:rsidP="00CC241D">
      <w:pPr>
        <w:rPr>
          <w:rFonts w:ascii="Montserrat" w:hAnsi="Montserrat"/>
        </w:rPr>
      </w:pPr>
    </w:p>
    <w:p w14:paraId="219321BB" w14:textId="3D49A2DF" w:rsidR="00207C51" w:rsidRPr="00F34E5A" w:rsidRDefault="00944BB6" w:rsidP="00AA06A1">
      <w:pPr>
        <w:jc w:val="both"/>
        <w:rPr>
          <w:rFonts w:ascii="Montserrat" w:hAnsi="Montserrat" w:cs="Segoe UI"/>
        </w:rPr>
      </w:pPr>
      <w:r w:rsidRPr="00F34E5A">
        <w:rPr>
          <w:rFonts w:ascii="Montserrat" w:hAnsi="Montserrat" w:cs="Segoe UI"/>
        </w:rPr>
        <w:t xml:space="preserve">En el contexto del constante avance del PETI, se ha identificado que, a pesar del soporte existente de sistemas de información en los procesos institucionales, existe una oportunidad de mejora. Esta oportunidad se traduce en la implementación progresiva de soluciones que buscan potenciar el desempeño, ampliar la cobertura y enriquecer la información disponible, todo con el fin de fortalecer la toma de decisiones. </w:t>
      </w:r>
    </w:p>
    <w:p w14:paraId="00827A20" w14:textId="51BB6795" w:rsidR="00CC241D" w:rsidRPr="00F34E5A" w:rsidRDefault="00CC241D" w:rsidP="00944BB6">
      <w:pPr>
        <w:jc w:val="both"/>
        <w:rPr>
          <w:rFonts w:ascii="Montserrat" w:hAnsi="Montserrat"/>
        </w:rPr>
      </w:pPr>
      <w:r w:rsidRPr="00F34E5A">
        <w:rPr>
          <w:rFonts w:ascii="Montserrat" w:hAnsi="Montserrat"/>
        </w:rPr>
        <w:t xml:space="preserve">En esta sección se listan los Sistemas de Información de la </w:t>
      </w:r>
      <w:r w:rsidR="00ED4D25" w:rsidRPr="00F34E5A">
        <w:rPr>
          <w:rFonts w:ascii="Montserrat" w:hAnsi="Montserrat"/>
        </w:rPr>
        <w:t>Institución</w:t>
      </w:r>
      <w:r w:rsidRPr="00F34E5A">
        <w:rPr>
          <w:rFonts w:ascii="Montserrat" w:hAnsi="Montserrat"/>
        </w:rPr>
        <w:t xml:space="preserve"> que proveen funcionalidades para soportar los diferentes procesos misionales, de apoyo, estratégicos y de evaluación y mejora.</w:t>
      </w:r>
    </w:p>
    <w:p w14:paraId="795173EF" w14:textId="77777777" w:rsidR="00CC241D" w:rsidRPr="00E06E48" w:rsidRDefault="00CC241D" w:rsidP="00CC241D">
      <w:pPr>
        <w:spacing w:line="240" w:lineRule="auto"/>
        <w:contextualSpacing/>
        <w:rPr>
          <w:rFonts w:ascii="Montserrat" w:hAnsi="Montserrat"/>
        </w:rPr>
      </w:pPr>
    </w:p>
    <w:p w14:paraId="28BBAEB6" w14:textId="77777777" w:rsidR="00792617" w:rsidRDefault="00792617" w:rsidP="00CC241D">
      <w:pPr>
        <w:spacing w:line="240" w:lineRule="auto"/>
        <w:contextualSpacing/>
        <w:rPr>
          <w:rFonts w:ascii="Montserrat" w:hAnsi="Montserrat"/>
        </w:rPr>
      </w:pPr>
    </w:p>
    <w:p w14:paraId="509A4E8B" w14:textId="77777777" w:rsidR="00792617" w:rsidRPr="00E06E48" w:rsidRDefault="00792617" w:rsidP="00CC241D">
      <w:pPr>
        <w:spacing w:line="240" w:lineRule="auto"/>
        <w:contextualSpacing/>
        <w:rPr>
          <w:rFonts w:ascii="Montserrat" w:hAnsi="Montserrat"/>
        </w:rPr>
      </w:pPr>
    </w:p>
    <w:tbl>
      <w:tblPr>
        <w:tblStyle w:val="Tablaconcuadrcula5oscura-nfasis51"/>
        <w:tblpPr w:leftFromText="141" w:rightFromText="141" w:vertAnchor="text" w:horzAnchor="margin" w:tblpY="-410"/>
        <w:tblW w:w="0" w:type="auto"/>
        <w:tblLayout w:type="fixed"/>
        <w:tblLook w:val="06A0" w:firstRow="1" w:lastRow="0" w:firstColumn="1" w:lastColumn="0" w:noHBand="1" w:noVBand="1"/>
      </w:tblPr>
      <w:tblGrid>
        <w:gridCol w:w="2122"/>
        <w:gridCol w:w="3424"/>
        <w:gridCol w:w="3826"/>
      </w:tblGrid>
      <w:tr w:rsidR="008E75D0" w:rsidRPr="00E06E48" w14:paraId="1E2EB311" w14:textId="77777777" w:rsidTr="008E7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512C580" w14:textId="77777777" w:rsidR="008E75D0" w:rsidRPr="00A3679C" w:rsidRDefault="008E75D0" w:rsidP="008E75D0">
            <w:pPr>
              <w:contextualSpacing/>
              <w:jc w:val="center"/>
              <w:rPr>
                <w:rFonts w:ascii="Montserrat" w:hAnsi="Montserrat"/>
                <w:sz w:val="18"/>
                <w:szCs w:val="18"/>
              </w:rPr>
            </w:pPr>
            <w:bookmarkStart w:id="302" w:name="_Toc54980276"/>
            <w:r w:rsidRPr="00A3679C">
              <w:rPr>
                <w:rFonts w:ascii="Montserrat" w:hAnsi="Montserrat"/>
                <w:sz w:val="18"/>
                <w:szCs w:val="18"/>
              </w:rPr>
              <w:t>Nombre aplicación</w:t>
            </w:r>
          </w:p>
        </w:tc>
        <w:tc>
          <w:tcPr>
            <w:tcW w:w="3424" w:type="dxa"/>
          </w:tcPr>
          <w:p w14:paraId="5C2F863B" w14:textId="77777777" w:rsidR="008E75D0" w:rsidRPr="00A3679C" w:rsidRDefault="008E75D0" w:rsidP="008E75D0">
            <w:pPr>
              <w:contextualSpacing/>
              <w:jc w:val="center"/>
              <w:cnfStyle w:val="100000000000" w:firstRow="1"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Página web</w:t>
            </w:r>
          </w:p>
        </w:tc>
        <w:tc>
          <w:tcPr>
            <w:tcW w:w="3826" w:type="dxa"/>
          </w:tcPr>
          <w:p w14:paraId="263D7142" w14:textId="77777777" w:rsidR="008E75D0" w:rsidRPr="00A3679C" w:rsidRDefault="008E75D0" w:rsidP="008E75D0">
            <w:pPr>
              <w:contextualSpacing/>
              <w:jc w:val="center"/>
              <w:cnfStyle w:val="100000000000" w:firstRow="1"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Acciones en el sistema</w:t>
            </w:r>
          </w:p>
        </w:tc>
      </w:tr>
      <w:tr w:rsidR="008E75D0" w:rsidRPr="00E06E48" w14:paraId="3D9755F8"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00984E99" w14:textId="77777777" w:rsidR="008E75D0" w:rsidRPr="00A3679C" w:rsidRDefault="008E75D0" w:rsidP="008E75D0">
            <w:pPr>
              <w:contextualSpacing/>
              <w:rPr>
                <w:rFonts w:ascii="Montserrat" w:hAnsi="Montserrat"/>
                <w:sz w:val="18"/>
                <w:szCs w:val="18"/>
              </w:rPr>
            </w:pPr>
            <w:r w:rsidRPr="00A3679C">
              <w:rPr>
                <w:rFonts w:ascii="Montserrat" w:hAnsi="Montserrat"/>
                <w:sz w:val="18"/>
                <w:szCs w:val="18"/>
              </w:rPr>
              <w:t xml:space="preserve">Descripción Funcional </w:t>
            </w:r>
          </w:p>
        </w:tc>
        <w:tc>
          <w:tcPr>
            <w:tcW w:w="3424" w:type="dxa"/>
          </w:tcPr>
          <w:p w14:paraId="6E0BF8A1" w14:textId="77777777" w:rsidR="008E75D0" w:rsidRPr="00A3679C" w:rsidRDefault="008E75D0" w:rsidP="008E75D0">
            <w:pPr>
              <w:ind w:left="708" w:hanging="708"/>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Sitio web institucional disponible a los ciudadanos que integra información sobre servicios institucionales, trámites, noticias, eventos de interés, políticas y normatividad.</w:t>
            </w:r>
          </w:p>
        </w:tc>
        <w:tc>
          <w:tcPr>
            <w:tcW w:w="3826" w:type="dxa"/>
            <w:vMerge w:val="restart"/>
          </w:tcPr>
          <w:p w14:paraId="5C4E2968" w14:textId="77777777" w:rsidR="008E75D0" w:rsidRPr="00A3679C" w:rsidRDefault="008E75D0" w:rsidP="008E75D0">
            <w:pPr>
              <w:contextualSpacing/>
              <w:jc w:val="cente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8E75D0" w:rsidRPr="00E06E48" w14:paraId="276245FA"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71C9E71A" w14:textId="77777777" w:rsidR="008E75D0" w:rsidRPr="00A3679C" w:rsidRDefault="008E75D0" w:rsidP="008E75D0">
            <w:pPr>
              <w:tabs>
                <w:tab w:val="left" w:pos="2724"/>
              </w:tabs>
              <w:contextualSpacing/>
              <w:rPr>
                <w:rFonts w:ascii="Montserrat" w:hAnsi="Montserrat"/>
                <w:sz w:val="18"/>
                <w:szCs w:val="18"/>
              </w:rPr>
            </w:pPr>
            <w:r w:rsidRPr="00A3679C">
              <w:rPr>
                <w:rFonts w:ascii="Montserrat" w:hAnsi="Montserrat"/>
                <w:sz w:val="18"/>
                <w:szCs w:val="18"/>
              </w:rPr>
              <w:t>Información que gestiona</w:t>
            </w:r>
            <w:r w:rsidRPr="00A3679C">
              <w:rPr>
                <w:rFonts w:ascii="Montserrat" w:hAnsi="Montserrat"/>
                <w:sz w:val="18"/>
                <w:szCs w:val="18"/>
              </w:rPr>
              <w:tab/>
            </w:r>
          </w:p>
        </w:tc>
        <w:tc>
          <w:tcPr>
            <w:tcW w:w="3424" w:type="dxa"/>
          </w:tcPr>
          <w:p w14:paraId="69B3D2BE"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Licencias</w:t>
            </w:r>
          </w:p>
          <w:p w14:paraId="32A8BE6E"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 xml:space="preserve">Impuestos </w:t>
            </w:r>
          </w:p>
          <w:p w14:paraId="0E9E6206"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Normatividad</w:t>
            </w:r>
          </w:p>
          <w:p w14:paraId="6D232E68"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Noticias</w:t>
            </w:r>
          </w:p>
          <w:p w14:paraId="79B84EC1"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Servicios institucionales</w:t>
            </w:r>
          </w:p>
          <w:p w14:paraId="2EB22F6F"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Trámites</w:t>
            </w:r>
          </w:p>
          <w:p w14:paraId="04D28FC4"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Información organizacional</w:t>
            </w:r>
          </w:p>
        </w:tc>
        <w:tc>
          <w:tcPr>
            <w:tcW w:w="3826" w:type="dxa"/>
            <w:vMerge/>
          </w:tcPr>
          <w:p w14:paraId="1CE20EE6"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8E75D0" w:rsidRPr="00E06E48" w14:paraId="6A2D32F7"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0023590C" w14:textId="77777777" w:rsidR="008E75D0" w:rsidRPr="00A3679C" w:rsidRDefault="008E75D0" w:rsidP="008E75D0">
            <w:pPr>
              <w:contextualSpacing/>
              <w:rPr>
                <w:rFonts w:ascii="Montserrat" w:hAnsi="Montserrat"/>
                <w:sz w:val="18"/>
                <w:szCs w:val="18"/>
              </w:rPr>
            </w:pPr>
            <w:r w:rsidRPr="00A3679C">
              <w:rPr>
                <w:rFonts w:ascii="Montserrat" w:hAnsi="Montserrat"/>
                <w:sz w:val="18"/>
                <w:szCs w:val="18"/>
              </w:rPr>
              <w:t>Tipo de software</w:t>
            </w:r>
          </w:p>
        </w:tc>
        <w:tc>
          <w:tcPr>
            <w:tcW w:w="3424" w:type="dxa"/>
          </w:tcPr>
          <w:p w14:paraId="671BD0F0"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Software como servicio</w:t>
            </w:r>
          </w:p>
        </w:tc>
        <w:tc>
          <w:tcPr>
            <w:tcW w:w="3826" w:type="dxa"/>
            <w:vMerge/>
          </w:tcPr>
          <w:p w14:paraId="312B6E24"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8E75D0" w:rsidRPr="00E06E48" w14:paraId="6E11301B"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63093067" w14:textId="77777777" w:rsidR="008E75D0" w:rsidRPr="00A3679C" w:rsidRDefault="008E75D0" w:rsidP="008E75D0">
            <w:pPr>
              <w:contextualSpacing/>
              <w:rPr>
                <w:rFonts w:ascii="Montserrat" w:hAnsi="Montserrat"/>
                <w:sz w:val="18"/>
                <w:szCs w:val="18"/>
              </w:rPr>
            </w:pPr>
            <w:r w:rsidRPr="00A3679C">
              <w:rPr>
                <w:rFonts w:ascii="Montserrat" w:hAnsi="Montserrat"/>
                <w:sz w:val="18"/>
                <w:szCs w:val="18"/>
              </w:rPr>
              <w:t xml:space="preserve">Estado </w:t>
            </w:r>
          </w:p>
        </w:tc>
        <w:tc>
          <w:tcPr>
            <w:tcW w:w="3424" w:type="dxa"/>
          </w:tcPr>
          <w:p w14:paraId="7292D73A"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Productivo</w:t>
            </w:r>
          </w:p>
        </w:tc>
        <w:tc>
          <w:tcPr>
            <w:tcW w:w="3826" w:type="dxa"/>
            <w:vMerge/>
          </w:tcPr>
          <w:p w14:paraId="0657B6EC"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8E75D0" w:rsidRPr="00E06E48" w14:paraId="24317FFF"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246F7ABD" w14:textId="77777777" w:rsidR="008E75D0" w:rsidRPr="00A3679C" w:rsidRDefault="008E75D0" w:rsidP="008E75D0">
            <w:pPr>
              <w:contextualSpacing/>
              <w:rPr>
                <w:rFonts w:ascii="Montserrat" w:hAnsi="Montserrat"/>
                <w:sz w:val="18"/>
                <w:szCs w:val="18"/>
              </w:rPr>
            </w:pPr>
            <w:r w:rsidRPr="00A3679C">
              <w:rPr>
                <w:rFonts w:ascii="Montserrat" w:hAnsi="Montserrat"/>
                <w:sz w:val="18"/>
                <w:szCs w:val="18"/>
              </w:rPr>
              <w:t>Esquema de licenciamiento</w:t>
            </w:r>
          </w:p>
        </w:tc>
        <w:tc>
          <w:tcPr>
            <w:tcW w:w="3424" w:type="dxa"/>
          </w:tcPr>
          <w:p w14:paraId="63C4731C"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Software libre para instituciones públicas</w:t>
            </w:r>
          </w:p>
        </w:tc>
        <w:tc>
          <w:tcPr>
            <w:tcW w:w="3826" w:type="dxa"/>
            <w:vMerge/>
          </w:tcPr>
          <w:p w14:paraId="0280D9D5"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8E75D0" w:rsidRPr="00E06E48" w14:paraId="736A47B3"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1A081549" w14:textId="77777777" w:rsidR="008E75D0" w:rsidRPr="00A3679C" w:rsidRDefault="008E75D0" w:rsidP="008E75D0">
            <w:pPr>
              <w:contextualSpacing/>
              <w:rPr>
                <w:rFonts w:ascii="Montserrat" w:hAnsi="Montserrat"/>
                <w:sz w:val="18"/>
                <w:szCs w:val="18"/>
              </w:rPr>
            </w:pPr>
            <w:r w:rsidRPr="00A3679C">
              <w:rPr>
                <w:rFonts w:ascii="Montserrat" w:hAnsi="Montserrat"/>
                <w:sz w:val="18"/>
                <w:szCs w:val="18"/>
              </w:rPr>
              <w:t>Integraciones con otros sistemas</w:t>
            </w:r>
          </w:p>
        </w:tc>
        <w:tc>
          <w:tcPr>
            <w:tcW w:w="3424" w:type="dxa"/>
          </w:tcPr>
          <w:p w14:paraId="43254C1D"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c>
          <w:tcPr>
            <w:tcW w:w="3826" w:type="dxa"/>
            <w:vMerge/>
          </w:tcPr>
          <w:p w14:paraId="08E5D007"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highlight w:val="yellow"/>
              </w:rPr>
            </w:pPr>
          </w:p>
        </w:tc>
      </w:tr>
      <w:tr w:rsidR="008E75D0" w:rsidRPr="00E06E48" w14:paraId="29FAADDD"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4F4D8FD8" w14:textId="77777777" w:rsidR="008E75D0" w:rsidRPr="00A3679C" w:rsidRDefault="008E75D0" w:rsidP="008E75D0">
            <w:pPr>
              <w:contextualSpacing/>
              <w:rPr>
                <w:rFonts w:ascii="Montserrat" w:hAnsi="Montserrat"/>
                <w:sz w:val="18"/>
                <w:szCs w:val="18"/>
              </w:rPr>
            </w:pPr>
            <w:r w:rsidRPr="00A3679C">
              <w:rPr>
                <w:rFonts w:ascii="Montserrat" w:hAnsi="Montserrat"/>
                <w:sz w:val="18"/>
                <w:szCs w:val="18"/>
              </w:rPr>
              <w:t>Debilidades o hallazgos estructurales</w:t>
            </w:r>
          </w:p>
        </w:tc>
        <w:tc>
          <w:tcPr>
            <w:tcW w:w="3424" w:type="dxa"/>
          </w:tcPr>
          <w:p w14:paraId="6D942802"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c>
          <w:tcPr>
            <w:tcW w:w="3826" w:type="dxa"/>
            <w:vMerge/>
          </w:tcPr>
          <w:p w14:paraId="67CFCD0F"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highlight w:val="yellow"/>
              </w:rPr>
            </w:pPr>
          </w:p>
        </w:tc>
      </w:tr>
    </w:tbl>
    <w:p w14:paraId="44D980E0" w14:textId="3CAD79E7" w:rsidR="00CC241D" w:rsidRPr="00E06E48" w:rsidRDefault="00CC241D" w:rsidP="008E75D0">
      <w:pPr>
        <w:pStyle w:val="Caption"/>
        <w:keepNext/>
        <w:jc w:val="center"/>
        <w:rPr>
          <w:rFonts w:ascii="Montserrat" w:hAnsi="Montserrat"/>
        </w:rPr>
      </w:pPr>
      <w:bookmarkStart w:id="303" w:name="_Toc157526513"/>
      <w:r w:rsidRPr="00E06E48">
        <w:rPr>
          <w:rFonts w:ascii="Montserrat" w:hAnsi="Montserrat"/>
        </w:rPr>
        <w:t xml:space="preserve">Tabla </w:t>
      </w:r>
      <w:r w:rsidR="005B5266">
        <w:rPr>
          <w:rFonts w:ascii="Montserrat" w:hAnsi="Montserrat"/>
        </w:rPr>
        <w:fldChar w:fldCharType="begin"/>
      </w:r>
      <w:r w:rsidR="005B5266">
        <w:rPr>
          <w:rFonts w:ascii="Montserrat" w:hAnsi="Montserrat"/>
        </w:rPr>
        <w:instrText xml:space="preserve"> SEQ Tabla \* ARABIC </w:instrText>
      </w:r>
      <w:r w:rsidR="005B5266">
        <w:rPr>
          <w:rFonts w:ascii="Montserrat" w:hAnsi="Montserrat"/>
        </w:rPr>
        <w:fldChar w:fldCharType="separate"/>
      </w:r>
      <w:r w:rsidR="004E092A">
        <w:rPr>
          <w:rFonts w:ascii="Montserrat" w:hAnsi="Montserrat"/>
          <w:noProof/>
        </w:rPr>
        <w:t>61</w:t>
      </w:r>
      <w:r w:rsidR="005B5266">
        <w:rPr>
          <w:rFonts w:ascii="Montserrat" w:hAnsi="Montserrat"/>
        </w:rPr>
        <w:fldChar w:fldCharType="end"/>
      </w:r>
      <w:r w:rsidRPr="00E06E48">
        <w:rPr>
          <w:rFonts w:ascii="Montserrat" w:hAnsi="Montserrat"/>
        </w:rPr>
        <w:t xml:space="preserve"> Caracterización SI Página Web</w:t>
      </w:r>
      <w:bookmarkEnd w:id="302"/>
      <w:bookmarkEnd w:id="303"/>
    </w:p>
    <w:p w14:paraId="5C04BAED" w14:textId="77777777" w:rsidR="00CC241D" w:rsidRPr="00E06E48" w:rsidRDefault="00CC241D" w:rsidP="00CC241D">
      <w:pPr>
        <w:spacing w:line="240" w:lineRule="auto"/>
        <w:contextualSpacing/>
        <w:rPr>
          <w:rFonts w:ascii="Montserrat" w:hAnsi="Montserrat"/>
        </w:rPr>
      </w:pPr>
    </w:p>
    <w:p w14:paraId="3C83F662" w14:textId="77777777" w:rsidR="00CC241D" w:rsidRDefault="00CC241D" w:rsidP="00CC241D">
      <w:pPr>
        <w:spacing w:line="240" w:lineRule="auto"/>
        <w:contextualSpacing/>
        <w:rPr>
          <w:rFonts w:ascii="Montserrat" w:hAnsi="Montserrat"/>
        </w:rPr>
      </w:pPr>
    </w:p>
    <w:p w14:paraId="5A24C5E7" w14:textId="77777777" w:rsidR="008E75D0" w:rsidRDefault="008E75D0" w:rsidP="00CC241D">
      <w:pPr>
        <w:spacing w:line="240" w:lineRule="auto"/>
        <w:contextualSpacing/>
        <w:rPr>
          <w:rFonts w:ascii="Montserrat" w:hAnsi="Montserrat"/>
        </w:rPr>
      </w:pPr>
    </w:p>
    <w:tbl>
      <w:tblPr>
        <w:tblStyle w:val="Tablaconcuadrcula5oscura-nfasis11"/>
        <w:tblpPr w:leftFromText="141" w:rightFromText="141" w:vertAnchor="text" w:tblpY="314"/>
        <w:tblW w:w="0" w:type="auto"/>
        <w:tblLayout w:type="fixed"/>
        <w:tblLook w:val="06A0" w:firstRow="1" w:lastRow="0" w:firstColumn="1" w:lastColumn="0" w:noHBand="1" w:noVBand="1"/>
      </w:tblPr>
      <w:tblGrid>
        <w:gridCol w:w="2122"/>
        <w:gridCol w:w="3402"/>
        <w:gridCol w:w="3826"/>
      </w:tblGrid>
      <w:tr w:rsidR="008E75D0" w:rsidRPr="00E06E48" w14:paraId="16FC6F4F" w14:textId="77777777" w:rsidTr="008E7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10C4746" w14:textId="77777777" w:rsidR="008E75D0" w:rsidRPr="00A3679C" w:rsidRDefault="008E75D0" w:rsidP="008E75D0">
            <w:pPr>
              <w:contextualSpacing/>
              <w:rPr>
                <w:rFonts w:ascii="Montserrat" w:hAnsi="Montserrat"/>
                <w:sz w:val="18"/>
                <w:szCs w:val="18"/>
              </w:rPr>
            </w:pPr>
            <w:r w:rsidRPr="00A3679C">
              <w:rPr>
                <w:rFonts w:ascii="Montserrat" w:hAnsi="Montserrat"/>
                <w:sz w:val="18"/>
                <w:szCs w:val="18"/>
              </w:rPr>
              <w:t>Nombre aplicación</w:t>
            </w:r>
          </w:p>
        </w:tc>
        <w:tc>
          <w:tcPr>
            <w:tcW w:w="3402" w:type="dxa"/>
          </w:tcPr>
          <w:p w14:paraId="5F1731DA" w14:textId="77777777" w:rsidR="008E75D0" w:rsidRPr="00A3679C" w:rsidRDefault="008E75D0" w:rsidP="008E75D0">
            <w:pPr>
              <w:contextualSpacing/>
              <w:cnfStyle w:val="100000000000" w:firstRow="1" w:lastRow="0" w:firstColumn="0" w:lastColumn="0" w:oddVBand="0" w:evenVBand="0" w:oddHBand="0" w:evenHBand="0" w:firstRowFirstColumn="0" w:firstRowLastColumn="0" w:lastRowFirstColumn="0" w:lastRowLastColumn="0"/>
              <w:rPr>
                <w:rFonts w:ascii="Montserrat" w:hAnsi="Montserrat"/>
                <w:b w:val="0"/>
                <w:sz w:val="18"/>
                <w:szCs w:val="18"/>
              </w:rPr>
            </w:pPr>
            <w:r w:rsidRPr="00A3679C">
              <w:rPr>
                <w:rFonts w:ascii="Montserrat" w:hAnsi="Montserrat"/>
                <w:b w:val="0"/>
                <w:sz w:val="18"/>
                <w:szCs w:val="18"/>
              </w:rPr>
              <w:t>Sistema Contable</w:t>
            </w:r>
          </w:p>
        </w:tc>
        <w:tc>
          <w:tcPr>
            <w:tcW w:w="3826" w:type="dxa"/>
          </w:tcPr>
          <w:p w14:paraId="17E067D7" w14:textId="77777777" w:rsidR="008E75D0" w:rsidRPr="00A3679C" w:rsidRDefault="008E75D0" w:rsidP="008E75D0">
            <w:pPr>
              <w:contextualSpacing/>
              <w:cnfStyle w:val="100000000000" w:firstRow="1" w:lastRow="0" w:firstColumn="0" w:lastColumn="0" w:oddVBand="0" w:evenVBand="0" w:oddHBand="0" w:evenHBand="0" w:firstRowFirstColumn="0" w:firstRowLastColumn="0" w:lastRowFirstColumn="0" w:lastRowLastColumn="0"/>
              <w:rPr>
                <w:rFonts w:ascii="Montserrat" w:hAnsi="Montserrat"/>
                <w:b w:val="0"/>
                <w:sz w:val="18"/>
                <w:szCs w:val="18"/>
              </w:rPr>
            </w:pPr>
            <w:r w:rsidRPr="00A3679C">
              <w:rPr>
                <w:rFonts w:ascii="Montserrat" w:hAnsi="Montserrat"/>
                <w:sz w:val="18"/>
                <w:szCs w:val="18"/>
              </w:rPr>
              <w:t>Acciones en el sistema</w:t>
            </w:r>
          </w:p>
        </w:tc>
      </w:tr>
      <w:tr w:rsidR="008E75D0" w:rsidRPr="00E06E48" w14:paraId="494AD9AC"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6D46F91F" w14:textId="77777777" w:rsidR="008E75D0" w:rsidRPr="00A3679C" w:rsidRDefault="008E75D0" w:rsidP="008E75D0">
            <w:pPr>
              <w:contextualSpacing/>
              <w:rPr>
                <w:rFonts w:ascii="Montserrat" w:hAnsi="Montserrat"/>
                <w:sz w:val="18"/>
                <w:szCs w:val="18"/>
              </w:rPr>
            </w:pPr>
            <w:r w:rsidRPr="00A3679C">
              <w:rPr>
                <w:rFonts w:ascii="Montserrat" w:hAnsi="Montserrat"/>
                <w:sz w:val="18"/>
                <w:szCs w:val="18"/>
              </w:rPr>
              <w:t xml:space="preserve">Descripción Funcional </w:t>
            </w:r>
          </w:p>
        </w:tc>
        <w:tc>
          <w:tcPr>
            <w:tcW w:w="3402" w:type="dxa"/>
          </w:tcPr>
          <w:p w14:paraId="56D008C8"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Sistema que soporta todas las actividades contables y financieras de la institución, dentro de las funciones principales se encuentra:</w:t>
            </w:r>
          </w:p>
          <w:p w14:paraId="05EDB781"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Gestionar órdenes contables</w:t>
            </w:r>
          </w:p>
          <w:p w14:paraId="0BA570FC"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Gestionar documentos contables</w:t>
            </w:r>
          </w:p>
          <w:p w14:paraId="64EC31F6"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Gestionar activos</w:t>
            </w:r>
          </w:p>
          <w:p w14:paraId="54458FF8"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Gestionar cuentas por pagar</w:t>
            </w:r>
          </w:p>
          <w:p w14:paraId="0BB102A0"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Gestionar cuentas por cobrar</w:t>
            </w:r>
          </w:p>
          <w:p w14:paraId="20BE6C53"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Gestionar compras y gastos</w:t>
            </w:r>
          </w:p>
          <w:p w14:paraId="444E6878"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Gestionar movimientos bancarios</w:t>
            </w:r>
          </w:p>
          <w:p w14:paraId="0F0AA5E7"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Registrar facturas</w:t>
            </w:r>
          </w:p>
        </w:tc>
        <w:tc>
          <w:tcPr>
            <w:tcW w:w="3826" w:type="dxa"/>
            <w:vMerge w:val="restart"/>
          </w:tcPr>
          <w:p w14:paraId="268B4E62" w14:textId="77777777" w:rsidR="008E75D0" w:rsidRPr="00A3679C" w:rsidRDefault="008E75D0" w:rsidP="008E75D0">
            <w:pPr>
              <w:contextualSpacing/>
              <w:jc w:val="cente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8E75D0" w:rsidRPr="00E06E48" w14:paraId="2ECBA601"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578D6DAE" w14:textId="77777777" w:rsidR="008E75D0" w:rsidRPr="00A3679C" w:rsidRDefault="008E75D0" w:rsidP="008E75D0">
            <w:pPr>
              <w:tabs>
                <w:tab w:val="left" w:pos="2724"/>
              </w:tabs>
              <w:contextualSpacing/>
              <w:rPr>
                <w:rFonts w:ascii="Montserrat" w:hAnsi="Montserrat"/>
                <w:sz w:val="18"/>
                <w:szCs w:val="18"/>
              </w:rPr>
            </w:pPr>
            <w:r w:rsidRPr="00A3679C">
              <w:rPr>
                <w:rFonts w:ascii="Montserrat" w:hAnsi="Montserrat"/>
                <w:sz w:val="18"/>
                <w:szCs w:val="18"/>
              </w:rPr>
              <w:t>Información que gestiona</w:t>
            </w:r>
            <w:r w:rsidRPr="00A3679C">
              <w:rPr>
                <w:rFonts w:ascii="Montserrat" w:hAnsi="Montserrat"/>
                <w:sz w:val="18"/>
                <w:szCs w:val="18"/>
              </w:rPr>
              <w:tab/>
            </w:r>
          </w:p>
        </w:tc>
        <w:tc>
          <w:tcPr>
            <w:tcW w:w="3402" w:type="dxa"/>
          </w:tcPr>
          <w:p w14:paraId="67B59003"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Orden contable</w:t>
            </w:r>
          </w:p>
          <w:p w14:paraId="3B62C132"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Cuenta por cobrar</w:t>
            </w:r>
          </w:p>
          <w:p w14:paraId="569A698A"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Cuenta por pagar</w:t>
            </w:r>
          </w:p>
          <w:p w14:paraId="7CCFACD2"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Institución financiera</w:t>
            </w:r>
          </w:p>
          <w:p w14:paraId="4625DE63"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Compra</w:t>
            </w:r>
          </w:p>
          <w:p w14:paraId="35D15D99"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Gasto</w:t>
            </w:r>
          </w:p>
          <w:p w14:paraId="3C00840F"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Factura</w:t>
            </w:r>
          </w:p>
          <w:p w14:paraId="7AD7063E"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Activo</w:t>
            </w:r>
          </w:p>
          <w:p w14:paraId="26176DB7"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Movimiento bancario</w:t>
            </w:r>
          </w:p>
          <w:p w14:paraId="6BD8BC40"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Documento contable</w:t>
            </w:r>
          </w:p>
          <w:p w14:paraId="74BADAFC"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Balance General</w:t>
            </w:r>
          </w:p>
          <w:p w14:paraId="3F6FD994"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Estado de resultados</w:t>
            </w:r>
          </w:p>
          <w:p w14:paraId="40FAC920"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Estado de flujo de caja</w:t>
            </w:r>
          </w:p>
        </w:tc>
        <w:tc>
          <w:tcPr>
            <w:tcW w:w="3826" w:type="dxa"/>
            <w:vMerge/>
          </w:tcPr>
          <w:p w14:paraId="7002999A"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8E75D0" w:rsidRPr="00E06E48" w14:paraId="76E7E930"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55AC2DFB" w14:textId="77777777" w:rsidR="008E75D0" w:rsidRPr="00A3679C" w:rsidRDefault="008E75D0" w:rsidP="008E75D0">
            <w:pPr>
              <w:contextualSpacing/>
              <w:rPr>
                <w:rFonts w:ascii="Montserrat" w:hAnsi="Montserrat"/>
                <w:sz w:val="18"/>
                <w:szCs w:val="18"/>
              </w:rPr>
            </w:pPr>
            <w:r w:rsidRPr="00A3679C">
              <w:rPr>
                <w:rFonts w:ascii="Montserrat" w:hAnsi="Montserrat"/>
                <w:sz w:val="18"/>
                <w:szCs w:val="18"/>
              </w:rPr>
              <w:t>Tipo de software</w:t>
            </w:r>
          </w:p>
        </w:tc>
        <w:tc>
          <w:tcPr>
            <w:tcW w:w="3402" w:type="dxa"/>
          </w:tcPr>
          <w:p w14:paraId="496CEA2C" w14:textId="77777777" w:rsidR="008E75D0" w:rsidRPr="00A3679C" w:rsidRDefault="008E75D0" w:rsidP="008E75D0">
            <w:pPr>
              <w:pStyle w:val="ListParagraph"/>
              <w:numPr>
                <w:ilvl w:val="0"/>
                <w:numId w:val="6"/>
              </w:numPr>
              <w:ind w:left="321"/>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Desarrollo a la medida</w:t>
            </w:r>
          </w:p>
          <w:p w14:paraId="72607AB7" w14:textId="77777777" w:rsidR="008E75D0" w:rsidRPr="00A3679C" w:rsidRDefault="008E75D0" w:rsidP="008E75D0">
            <w:pPr>
              <w:pStyle w:val="ListParagraph"/>
              <w:numPr>
                <w:ilvl w:val="0"/>
                <w:numId w:val="6"/>
              </w:numPr>
              <w:ind w:left="321"/>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Comercial</w:t>
            </w:r>
          </w:p>
          <w:p w14:paraId="7A50AB6C" w14:textId="77777777" w:rsidR="008E75D0" w:rsidRPr="00A3679C" w:rsidRDefault="008E75D0" w:rsidP="008E75D0">
            <w:pPr>
              <w:pStyle w:val="ListParagraph"/>
              <w:numPr>
                <w:ilvl w:val="0"/>
                <w:numId w:val="6"/>
              </w:numPr>
              <w:ind w:left="321"/>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Software como Servicio</w:t>
            </w:r>
          </w:p>
        </w:tc>
        <w:tc>
          <w:tcPr>
            <w:tcW w:w="3826" w:type="dxa"/>
            <w:vMerge/>
          </w:tcPr>
          <w:p w14:paraId="03CD52A3" w14:textId="77777777" w:rsidR="008E75D0" w:rsidRPr="00A3679C" w:rsidRDefault="008E75D0" w:rsidP="008E75D0">
            <w:pPr>
              <w:pStyle w:val="ListParagraph"/>
              <w:numPr>
                <w:ilvl w:val="0"/>
                <w:numId w:val="6"/>
              </w:numPr>
              <w:ind w:left="321"/>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8E75D0" w:rsidRPr="00E06E48" w14:paraId="20C06F2F"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39E9DC8F" w14:textId="77777777" w:rsidR="008E75D0" w:rsidRPr="00A3679C" w:rsidRDefault="008E75D0" w:rsidP="008E75D0">
            <w:pPr>
              <w:contextualSpacing/>
              <w:rPr>
                <w:rFonts w:ascii="Montserrat" w:hAnsi="Montserrat"/>
                <w:sz w:val="18"/>
                <w:szCs w:val="18"/>
              </w:rPr>
            </w:pPr>
            <w:r w:rsidRPr="00A3679C">
              <w:rPr>
                <w:rFonts w:ascii="Montserrat" w:hAnsi="Montserrat"/>
                <w:sz w:val="18"/>
                <w:szCs w:val="18"/>
              </w:rPr>
              <w:t xml:space="preserve">Estado </w:t>
            </w:r>
          </w:p>
        </w:tc>
        <w:tc>
          <w:tcPr>
            <w:tcW w:w="3402" w:type="dxa"/>
          </w:tcPr>
          <w:p w14:paraId="5BBF392F" w14:textId="77777777" w:rsidR="008E75D0" w:rsidRPr="00A3679C" w:rsidRDefault="008E75D0" w:rsidP="008E75D0">
            <w:pPr>
              <w:pStyle w:val="ListParagraph"/>
              <w:numPr>
                <w:ilvl w:val="0"/>
                <w:numId w:val="7"/>
              </w:numPr>
              <w:ind w:left="321"/>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Análisis</w:t>
            </w:r>
          </w:p>
          <w:p w14:paraId="520194BE" w14:textId="77777777" w:rsidR="008E75D0" w:rsidRPr="00A3679C" w:rsidRDefault="008E75D0" w:rsidP="008E75D0">
            <w:pPr>
              <w:pStyle w:val="ListParagraph"/>
              <w:numPr>
                <w:ilvl w:val="0"/>
                <w:numId w:val="7"/>
              </w:numPr>
              <w:ind w:left="321"/>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 xml:space="preserve">Pruebas </w:t>
            </w:r>
          </w:p>
          <w:p w14:paraId="21B4209B" w14:textId="77777777" w:rsidR="008E75D0" w:rsidRPr="00A3679C" w:rsidRDefault="008E75D0" w:rsidP="008E75D0">
            <w:pPr>
              <w:pStyle w:val="ListParagraph"/>
              <w:numPr>
                <w:ilvl w:val="0"/>
                <w:numId w:val="7"/>
              </w:numPr>
              <w:ind w:left="321"/>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Productivo</w:t>
            </w:r>
          </w:p>
        </w:tc>
        <w:tc>
          <w:tcPr>
            <w:tcW w:w="3826" w:type="dxa"/>
            <w:vMerge/>
          </w:tcPr>
          <w:p w14:paraId="16539D26" w14:textId="77777777" w:rsidR="008E75D0" w:rsidRPr="00A3679C" w:rsidRDefault="008E75D0" w:rsidP="008E75D0">
            <w:pPr>
              <w:pStyle w:val="ListParagraph"/>
              <w:numPr>
                <w:ilvl w:val="0"/>
                <w:numId w:val="7"/>
              </w:numPr>
              <w:ind w:left="321"/>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8E75D0" w:rsidRPr="00E06E48" w14:paraId="177FA548"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11761048" w14:textId="77777777" w:rsidR="008E75D0" w:rsidRPr="00A3679C" w:rsidRDefault="008E75D0" w:rsidP="008E75D0">
            <w:pPr>
              <w:contextualSpacing/>
              <w:rPr>
                <w:rFonts w:ascii="Montserrat" w:hAnsi="Montserrat"/>
                <w:sz w:val="18"/>
                <w:szCs w:val="18"/>
              </w:rPr>
            </w:pPr>
            <w:r w:rsidRPr="00A3679C">
              <w:rPr>
                <w:rFonts w:ascii="Montserrat" w:hAnsi="Montserrat"/>
                <w:sz w:val="18"/>
                <w:szCs w:val="18"/>
              </w:rPr>
              <w:t>Esquema de licenciamiento</w:t>
            </w:r>
          </w:p>
        </w:tc>
        <w:tc>
          <w:tcPr>
            <w:tcW w:w="3402" w:type="dxa"/>
          </w:tcPr>
          <w:p w14:paraId="795B4217" w14:textId="77777777" w:rsidR="008E75D0" w:rsidRPr="00A3679C" w:rsidRDefault="008E75D0" w:rsidP="008E75D0">
            <w:pPr>
              <w:pStyle w:val="ListParagraph"/>
              <w:numPr>
                <w:ilvl w:val="0"/>
                <w:numId w:val="97"/>
              </w:numPr>
              <w:ind w:left="318" w:hanging="260"/>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licencias a perpetuidad</w:t>
            </w:r>
          </w:p>
          <w:p w14:paraId="3D036571" w14:textId="77777777" w:rsidR="008E75D0" w:rsidRPr="00A3679C" w:rsidRDefault="008E75D0" w:rsidP="008E75D0">
            <w:pPr>
              <w:pStyle w:val="ListParagraph"/>
              <w:numPr>
                <w:ilvl w:val="0"/>
                <w:numId w:val="97"/>
              </w:numPr>
              <w:ind w:left="318" w:hanging="260"/>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licencias a flotantes a perpetuidad</w:t>
            </w:r>
          </w:p>
          <w:p w14:paraId="465767E8" w14:textId="77777777" w:rsidR="008E75D0" w:rsidRPr="00A3679C" w:rsidRDefault="008E75D0" w:rsidP="008E75D0">
            <w:pPr>
              <w:pStyle w:val="ListParagraph"/>
              <w:numPr>
                <w:ilvl w:val="0"/>
                <w:numId w:val="97"/>
              </w:numPr>
              <w:ind w:left="318" w:hanging="260"/>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usuarios conectados</w:t>
            </w:r>
          </w:p>
          <w:p w14:paraId="223A108A" w14:textId="77777777" w:rsidR="008E75D0" w:rsidRPr="00A3679C" w:rsidRDefault="008E75D0" w:rsidP="008E75D0">
            <w:pPr>
              <w:pStyle w:val="ListParagraph"/>
              <w:numPr>
                <w:ilvl w:val="0"/>
                <w:numId w:val="97"/>
              </w:numPr>
              <w:ind w:left="318" w:hanging="260"/>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transacciones por mes</w:t>
            </w:r>
          </w:p>
          <w:p w14:paraId="28994F22"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Software libre</w:t>
            </w:r>
          </w:p>
        </w:tc>
        <w:tc>
          <w:tcPr>
            <w:tcW w:w="3826" w:type="dxa"/>
            <w:vMerge/>
          </w:tcPr>
          <w:p w14:paraId="1C7D8C64"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highlight w:val="yellow"/>
              </w:rPr>
            </w:pPr>
          </w:p>
        </w:tc>
      </w:tr>
      <w:tr w:rsidR="008E75D0" w:rsidRPr="00E06E48" w14:paraId="1F135D57"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16F4838A" w14:textId="77777777" w:rsidR="008E75D0" w:rsidRPr="00A3679C" w:rsidRDefault="008E75D0" w:rsidP="008E75D0">
            <w:pPr>
              <w:contextualSpacing/>
              <w:rPr>
                <w:rFonts w:ascii="Montserrat" w:hAnsi="Montserrat"/>
                <w:sz w:val="18"/>
                <w:szCs w:val="18"/>
              </w:rPr>
            </w:pPr>
            <w:r w:rsidRPr="00A3679C">
              <w:rPr>
                <w:rFonts w:ascii="Montserrat" w:hAnsi="Montserrat"/>
                <w:sz w:val="18"/>
                <w:szCs w:val="18"/>
              </w:rPr>
              <w:t>Integraciones con otros sistemas</w:t>
            </w:r>
          </w:p>
        </w:tc>
        <w:tc>
          <w:tcPr>
            <w:tcW w:w="3402" w:type="dxa"/>
          </w:tcPr>
          <w:p w14:paraId="3D670A71"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c>
          <w:tcPr>
            <w:tcW w:w="3826" w:type="dxa"/>
            <w:vMerge/>
          </w:tcPr>
          <w:p w14:paraId="35086B91"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highlight w:val="yellow"/>
              </w:rPr>
            </w:pPr>
          </w:p>
        </w:tc>
      </w:tr>
      <w:tr w:rsidR="008E75D0" w:rsidRPr="00E06E48" w14:paraId="3B36B43E"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44F086E8" w14:textId="77777777" w:rsidR="008E75D0" w:rsidRPr="00A3679C" w:rsidRDefault="008E75D0" w:rsidP="008E75D0">
            <w:pPr>
              <w:contextualSpacing/>
              <w:rPr>
                <w:rFonts w:ascii="Montserrat" w:hAnsi="Montserrat"/>
                <w:sz w:val="18"/>
                <w:szCs w:val="18"/>
              </w:rPr>
            </w:pPr>
            <w:r w:rsidRPr="00A3679C">
              <w:rPr>
                <w:rFonts w:ascii="Montserrat" w:hAnsi="Montserrat"/>
                <w:sz w:val="18"/>
                <w:szCs w:val="18"/>
              </w:rPr>
              <w:t>Debilidades o hallazgos estructurales</w:t>
            </w:r>
          </w:p>
        </w:tc>
        <w:tc>
          <w:tcPr>
            <w:tcW w:w="3402" w:type="dxa"/>
          </w:tcPr>
          <w:p w14:paraId="5A7443E0"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c>
          <w:tcPr>
            <w:tcW w:w="3826" w:type="dxa"/>
            <w:vMerge/>
          </w:tcPr>
          <w:p w14:paraId="395CE129"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bl>
    <w:p w14:paraId="2D8FD0BD" w14:textId="59C44E8A" w:rsidR="00CC241D" w:rsidRPr="00E06E48" w:rsidRDefault="00CC241D" w:rsidP="008E75D0">
      <w:pPr>
        <w:pStyle w:val="Caption"/>
        <w:keepNext/>
        <w:jc w:val="center"/>
        <w:rPr>
          <w:rFonts w:ascii="Montserrat" w:hAnsi="Montserrat"/>
        </w:rPr>
      </w:pPr>
      <w:bookmarkStart w:id="304" w:name="_Toc54980277"/>
      <w:bookmarkStart w:id="305" w:name="_Toc157526514"/>
      <w:r w:rsidRPr="00E06E48">
        <w:rPr>
          <w:rFonts w:ascii="Montserrat" w:hAnsi="Montserrat"/>
        </w:rPr>
        <w:t xml:space="preserve">Tabla </w:t>
      </w:r>
      <w:r w:rsidR="005B5266">
        <w:rPr>
          <w:rFonts w:ascii="Montserrat" w:hAnsi="Montserrat"/>
        </w:rPr>
        <w:fldChar w:fldCharType="begin"/>
      </w:r>
      <w:r w:rsidR="005B5266">
        <w:rPr>
          <w:rFonts w:ascii="Montserrat" w:hAnsi="Montserrat"/>
        </w:rPr>
        <w:instrText xml:space="preserve"> SEQ Tabla \* ARABIC </w:instrText>
      </w:r>
      <w:r w:rsidR="005B5266">
        <w:rPr>
          <w:rFonts w:ascii="Montserrat" w:hAnsi="Montserrat"/>
        </w:rPr>
        <w:fldChar w:fldCharType="separate"/>
      </w:r>
      <w:r w:rsidR="00996C83">
        <w:rPr>
          <w:rFonts w:ascii="Montserrat" w:hAnsi="Montserrat"/>
          <w:noProof/>
        </w:rPr>
        <w:t>62</w:t>
      </w:r>
      <w:r w:rsidR="005B5266">
        <w:rPr>
          <w:rFonts w:ascii="Montserrat" w:hAnsi="Montserrat"/>
        </w:rPr>
        <w:fldChar w:fldCharType="end"/>
      </w:r>
      <w:r w:rsidRPr="00E06E48">
        <w:rPr>
          <w:rFonts w:ascii="Montserrat" w:hAnsi="Montserrat"/>
        </w:rPr>
        <w:t xml:space="preserve"> Caracterización SI Contable</w:t>
      </w:r>
      <w:bookmarkEnd w:id="304"/>
      <w:bookmarkEnd w:id="305"/>
    </w:p>
    <w:p w14:paraId="1BC955B7" w14:textId="77777777" w:rsidR="00CC241D" w:rsidRPr="00E06E48" w:rsidRDefault="00CC241D" w:rsidP="00CC241D">
      <w:pPr>
        <w:spacing w:line="240" w:lineRule="auto"/>
        <w:contextualSpacing/>
        <w:rPr>
          <w:rFonts w:ascii="Montserrat" w:hAnsi="Montserrat"/>
          <w:color w:val="BFBFBF" w:themeColor="background1" w:themeShade="BF"/>
        </w:rPr>
      </w:pPr>
    </w:p>
    <w:p w14:paraId="15E9FD10" w14:textId="77777777" w:rsidR="00CC241D" w:rsidRPr="00E06E48" w:rsidRDefault="00CC241D" w:rsidP="00CC241D">
      <w:pPr>
        <w:spacing w:line="240" w:lineRule="auto"/>
        <w:contextualSpacing/>
        <w:rPr>
          <w:rFonts w:ascii="Montserrat" w:hAnsi="Montserrat"/>
          <w:color w:val="BFBFBF" w:themeColor="background1" w:themeShade="BF"/>
        </w:rPr>
      </w:pPr>
    </w:p>
    <w:tbl>
      <w:tblPr>
        <w:tblStyle w:val="Tablaconcuadrcula5oscura-nfasis51"/>
        <w:tblpPr w:leftFromText="141" w:rightFromText="141" w:vertAnchor="text" w:horzAnchor="margin" w:tblpY="87"/>
        <w:tblW w:w="0" w:type="auto"/>
        <w:tblLayout w:type="fixed"/>
        <w:tblLook w:val="06A0" w:firstRow="1" w:lastRow="0" w:firstColumn="1" w:lastColumn="0" w:noHBand="1" w:noVBand="1"/>
      </w:tblPr>
      <w:tblGrid>
        <w:gridCol w:w="2122"/>
        <w:gridCol w:w="3424"/>
        <w:gridCol w:w="3804"/>
      </w:tblGrid>
      <w:tr w:rsidR="008E75D0" w:rsidRPr="00E06E48" w14:paraId="1BE131CD" w14:textId="77777777" w:rsidTr="008E7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1631785" w14:textId="77777777" w:rsidR="008E75D0" w:rsidRPr="00A3679C" w:rsidRDefault="008E75D0" w:rsidP="008E75D0">
            <w:pPr>
              <w:contextualSpacing/>
              <w:rPr>
                <w:rFonts w:ascii="Montserrat" w:hAnsi="Montserrat"/>
                <w:sz w:val="18"/>
                <w:szCs w:val="18"/>
              </w:rPr>
            </w:pPr>
            <w:r w:rsidRPr="00A3679C">
              <w:rPr>
                <w:rFonts w:ascii="Montserrat" w:hAnsi="Montserrat"/>
                <w:sz w:val="18"/>
                <w:szCs w:val="18"/>
              </w:rPr>
              <w:t>Nombre aplicación</w:t>
            </w:r>
          </w:p>
        </w:tc>
        <w:tc>
          <w:tcPr>
            <w:tcW w:w="3424" w:type="dxa"/>
          </w:tcPr>
          <w:p w14:paraId="718A1691" w14:textId="77777777" w:rsidR="008E75D0" w:rsidRPr="00A3679C" w:rsidRDefault="008E75D0" w:rsidP="008E75D0">
            <w:pPr>
              <w:contextualSpacing/>
              <w:cnfStyle w:val="100000000000" w:firstRow="1"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Sistema de Gestión Documental</w:t>
            </w:r>
          </w:p>
        </w:tc>
        <w:tc>
          <w:tcPr>
            <w:tcW w:w="3804" w:type="dxa"/>
          </w:tcPr>
          <w:p w14:paraId="59909CEE" w14:textId="77777777" w:rsidR="008E75D0" w:rsidRPr="00A3679C" w:rsidRDefault="008E75D0" w:rsidP="008E75D0">
            <w:pPr>
              <w:contextualSpacing/>
              <w:cnfStyle w:val="100000000000" w:firstRow="1"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Acciones en el sistema</w:t>
            </w:r>
          </w:p>
        </w:tc>
      </w:tr>
      <w:tr w:rsidR="008E75D0" w:rsidRPr="00E06E48" w14:paraId="6A4C8BF0"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2940490F" w14:textId="77777777" w:rsidR="008E75D0" w:rsidRPr="00A3679C" w:rsidRDefault="008E75D0" w:rsidP="008E75D0">
            <w:pPr>
              <w:contextualSpacing/>
              <w:rPr>
                <w:rFonts w:ascii="Montserrat" w:hAnsi="Montserrat"/>
                <w:sz w:val="18"/>
                <w:szCs w:val="18"/>
              </w:rPr>
            </w:pPr>
            <w:r w:rsidRPr="00A3679C">
              <w:rPr>
                <w:rFonts w:ascii="Montserrat" w:hAnsi="Montserrat"/>
                <w:sz w:val="18"/>
                <w:szCs w:val="18"/>
              </w:rPr>
              <w:t xml:space="preserve">Descripción Funcional </w:t>
            </w:r>
          </w:p>
        </w:tc>
        <w:tc>
          <w:tcPr>
            <w:tcW w:w="3424" w:type="dxa"/>
          </w:tcPr>
          <w:p w14:paraId="223F9825"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Sistema donde se alojan las tablas de retención documental, así como los expedientes y documentos relacionados con los procesos de la Institución</w:t>
            </w:r>
          </w:p>
        </w:tc>
        <w:tc>
          <w:tcPr>
            <w:tcW w:w="3804" w:type="dxa"/>
            <w:vMerge w:val="restart"/>
          </w:tcPr>
          <w:p w14:paraId="7CBC9928" w14:textId="77777777" w:rsidR="008E75D0" w:rsidRPr="00A3679C" w:rsidRDefault="008E75D0" w:rsidP="008E75D0">
            <w:pPr>
              <w:contextualSpacing/>
              <w:jc w:val="cente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8E75D0" w:rsidRPr="00E06E48" w14:paraId="0C40D258"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15A1727F" w14:textId="77777777" w:rsidR="008E75D0" w:rsidRPr="00A3679C" w:rsidRDefault="008E75D0" w:rsidP="008E75D0">
            <w:pPr>
              <w:tabs>
                <w:tab w:val="left" w:pos="2724"/>
              </w:tabs>
              <w:contextualSpacing/>
              <w:rPr>
                <w:rFonts w:ascii="Montserrat" w:hAnsi="Montserrat"/>
                <w:sz w:val="18"/>
                <w:szCs w:val="18"/>
              </w:rPr>
            </w:pPr>
            <w:r w:rsidRPr="00A3679C">
              <w:rPr>
                <w:rFonts w:ascii="Montserrat" w:hAnsi="Montserrat"/>
                <w:sz w:val="18"/>
                <w:szCs w:val="18"/>
              </w:rPr>
              <w:t>Información que gestiona</w:t>
            </w:r>
            <w:r w:rsidRPr="00A3679C">
              <w:rPr>
                <w:rFonts w:ascii="Montserrat" w:hAnsi="Montserrat"/>
                <w:sz w:val="18"/>
                <w:szCs w:val="18"/>
              </w:rPr>
              <w:tab/>
            </w:r>
          </w:p>
        </w:tc>
        <w:tc>
          <w:tcPr>
            <w:tcW w:w="3424" w:type="dxa"/>
          </w:tcPr>
          <w:p w14:paraId="6DB232B9"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Tablas de retención documental</w:t>
            </w:r>
          </w:p>
          <w:p w14:paraId="6850D313"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Expedientes</w:t>
            </w:r>
          </w:p>
          <w:p w14:paraId="7FBE6115"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Todos los documentos en formato digital</w:t>
            </w:r>
          </w:p>
        </w:tc>
        <w:tc>
          <w:tcPr>
            <w:tcW w:w="3804" w:type="dxa"/>
            <w:vMerge/>
          </w:tcPr>
          <w:p w14:paraId="459F5305"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8E75D0" w:rsidRPr="00E06E48" w14:paraId="69177D40"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2DD2202F" w14:textId="77777777" w:rsidR="008E75D0" w:rsidRPr="00A3679C" w:rsidRDefault="008E75D0" w:rsidP="008E75D0">
            <w:pPr>
              <w:contextualSpacing/>
              <w:rPr>
                <w:rFonts w:ascii="Montserrat" w:hAnsi="Montserrat"/>
                <w:sz w:val="18"/>
                <w:szCs w:val="18"/>
              </w:rPr>
            </w:pPr>
            <w:r w:rsidRPr="00A3679C">
              <w:rPr>
                <w:rFonts w:ascii="Montserrat" w:hAnsi="Montserrat"/>
                <w:sz w:val="18"/>
                <w:szCs w:val="18"/>
              </w:rPr>
              <w:t>Tipo de software</w:t>
            </w:r>
          </w:p>
        </w:tc>
        <w:tc>
          <w:tcPr>
            <w:tcW w:w="3424" w:type="dxa"/>
          </w:tcPr>
          <w:p w14:paraId="712976F9" w14:textId="77777777" w:rsidR="008E75D0" w:rsidRPr="00A3679C" w:rsidRDefault="008E75D0" w:rsidP="008E75D0">
            <w:pPr>
              <w:pStyle w:val="ListParagraph"/>
              <w:numPr>
                <w:ilvl w:val="0"/>
                <w:numId w:val="97"/>
              </w:numPr>
              <w:ind w:left="318" w:hanging="260"/>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Desarrollo a la medida</w:t>
            </w:r>
          </w:p>
          <w:p w14:paraId="5EC62EBC" w14:textId="77777777" w:rsidR="008E75D0" w:rsidRPr="00A3679C" w:rsidRDefault="008E75D0" w:rsidP="008E75D0">
            <w:pPr>
              <w:pStyle w:val="ListParagraph"/>
              <w:numPr>
                <w:ilvl w:val="0"/>
                <w:numId w:val="97"/>
              </w:numPr>
              <w:ind w:left="318" w:hanging="260"/>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Comercial</w:t>
            </w:r>
          </w:p>
          <w:p w14:paraId="73FBBAEF" w14:textId="77777777" w:rsidR="008E75D0" w:rsidRPr="00A3679C" w:rsidRDefault="008E75D0" w:rsidP="008E75D0">
            <w:pPr>
              <w:pStyle w:val="ListParagraph"/>
              <w:numPr>
                <w:ilvl w:val="0"/>
                <w:numId w:val="97"/>
              </w:numPr>
              <w:ind w:left="318" w:hanging="260"/>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Software como Servicio</w:t>
            </w:r>
          </w:p>
        </w:tc>
        <w:tc>
          <w:tcPr>
            <w:tcW w:w="3804" w:type="dxa"/>
            <w:vMerge/>
          </w:tcPr>
          <w:p w14:paraId="1B3F5E75" w14:textId="77777777" w:rsidR="008E75D0" w:rsidRPr="00A3679C" w:rsidRDefault="008E75D0" w:rsidP="008E75D0">
            <w:pPr>
              <w:pStyle w:val="ListParagraph"/>
              <w:numPr>
                <w:ilvl w:val="0"/>
                <w:numId w:val="6"/>
              </w:numPr>
              <w:ind w:left="321"/>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8E75D0" w:rsidRPr="00E06E48" w14:paraId="066983EF"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452CFCC8" w14:textId="77777777" w:rsidR="008E75D0" w:rsidRPr="00A3679C" w:rsidRDefault="008E75D0" w:rsidP="008E75D0">
            <w:pPr>
              <w:contextualSpacing/>
              <w:rPr>
                <w:rFonts w:ascii="Montserrat" w:hAnsi="Montserrat"/>
                <w:sz w:val="18"/>
                <w:szCs w:val="18"/>
              </w:rPr>
            </w:pPr>
            <w:r w:rsidRPr="00A3679C">
              <w:rPr>
                <w:rFonts w:ascii="Montserrat" w:hAnsi="Montserrat"/>
                <w:sz w:val="18"/>
                <w:szCs w:val="18"/>
              </w:rPr>
              <w:t xml:space="preserve">Estado </w:t>
            </w:r>
          </w:p>
        </w:tc>
        <w:tc>
          <w:tcPr>
            <w:tcW w:w="3424" w:type="dxa"/>
          </w:tcPr>
          <w:p w14:paraId="69EA5A26"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Productivo</w:t>
            </w:r>
          </w:p>
        </w:tc>
        <w:tc>
          <w:tcPr>
            <w:tcW w:w="3804" w:type="dxa"/>
            <w:vMerge/>
          </w:tcPr>
          <w:p w14:paraId="5E91474F"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8E75D0" w:rsidRPr="00E06E48" w14:paraId="483F4F71"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18F72053" w14:textId="77777777" w:rsidR="008E75D0" w:rsidRPr="00A3679C" w:rsidRDefault="008E75D0" w:rsidP="008E75D0">
            <w:pPr>
              <w:contextualSpacing/>
              <w:rPr>
                <w:rFonts w:ascii="Montserrat" w:hAnsi="Montserrat"/>
                <w:sz w:val="18"/>
                <w:szCs w:val="18"/>
              </w:rPr>
            </w:pPr>
            <w:r w:rsidRPr="00A3679C">
              <w:rPr>
                <w:rFonts w:ascii="Montserrat" w:hAnsi="Montserrat"/>
                <w:sz w:val="18"/>
                <w:szCs w:val="18"/>
              </w:rPr>
              <w:t>Esquema de licenciamiento</w:t>
            </w:r>
          </w:p>
        </w:tc>
        <w:tc>
          <w:tcPr>
            <w:tcW w:w="3424" w:type="dxa"/>
          </w:tcPr>
          <w:p w14:paraId="5B9FC1FA" w14:textId="77777777" w:rsidR="008E75D0" w:rsidRPr="00A3679C" w:rsidRDefault="008E75D0" w:rsidP="008E75D0">
            <w:pPr>
              <w:pStyle w:val="ListParagraph"/>
              <w:numPr>
                <w:ilvl w:val="0"/>
                <w:numId w:val="97"/>
              </w:numPr>
              <w:ind w:left="318" w:hanging="260"/>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licencias a perpetuidad</w:t>
            </w:r>
          </w:p>
          <w:p w14:paraId="1AE18C02" w14:textId="77777777" w:rsidR="008E75D0" w:rsidRPr="00A3679C" w:rsidRDefault="008E75D0" w:rsidP="008E75D0">
            <w:pPr>
              <w:pStyle w:val="ListParagraph"/>
              <w:numPr>
                <w:ilvl w:val="0"/>
                <w:numId w:val="97"/>
              </w:numPr>
              <w:ind w:left="318" w:hanging="260"/>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licencias a flotantes a perpetuidad</w:t>
            </w:r>
          </w:p>
          <w:p w14:paraId="59C4E9B0" w14:textId="77777777" w:rsidR="008E75D0" w:rsidRPr="00A3679C" w:rsidRDefault="008E75D0" w:rsidP="008E75D0">
            <w:pPr>
              <w:pStyle w:val="ListParagraph"/>
              <w:numPr>
                <w:ilvl w:val="0"/>
                <w:numId w:val="97"/>
              </w:numPr>
              <w:ind w:left="318" w:hanging="260"/>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usuarios conectados</w:t>
            </w:r>
          </w:p>
          <w:p w14:paraId="7245F148" w14:textId="77777777" w:rsidR="008E75D0" w:rsidRPr="00A3679C" w:rsidRDefault="008E75D0" w:rsidP="008E75D0">
            <w:pPr>
              <w:pStyle w:val="ListParagraph"/>
              <w:numPr>
                <w:ilvl w:val="0"/>
                <w:numId w:val="97"/>
              </w:numPr>
              <w:ind w:left="318" w:hanging="260"/>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transacciones por mes</w:t>
            </w:r>
          </w:p>
          <w:p w14:paraId="00464A07" w14:textId="77777777" w:rsidR="008E75D0" w:rsidRPr="00A3679C" w:rsidRDefault="008E75D0" w:rsidP="008E75D0">
            <w:pPr>
              <w:pStyle w:val="ListParagraph"/>
              <w:numPr>
                <w:ilvl w:val="0"/>
                <w:numId w:val="97"/>
              </w:numPr>
              <w:ind w:left="318" w:hanging="260"/>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Software libre</w:t>
            </w:r>
          </w:p>
        </w:tc>
        <w:tc>
          <w:tcPr>
            <w:tcW w:w="3804" w:type="dxa"/>
            <w:vMerge/>
          </w:tcPr>
          <w:p w14:paraId="23928D31"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highlight w:val="yellow"/>
              </w:rPr>
            </w:pPr>
          </w:p>
        </w:tc>
      </w:tr>
      <w:tr w:rsidR="008E75D0" w:rsidRPr="00E06E48" w14:paraId="39AD1E93"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3FD78495" w14:textId="77777777" w:rsidR="008E75D0" w:rsidRPr="00A3679C" w:rsidRDefault="008E75D0" w:rsidP="008E75D0">
            <w:pPr>
              <w:contextualSpacing/>
              <w:rPr>
                <w:rFonts w:ascii="Montserrat" w:hAnsi="Montserrat"/>
                <w:sz w:val="18"/>
                <w:szCs w:val="18"/>
              </w:rPr>
            </w:pPr>
            <w:r w:rsidRPr="00A3679C">
              <w:rPr>
                <w:rFonts w:ascii="Montserrat" w:hAnsi="Montserrat"/>
                <w:sz w:val="18"/>
                <w:szCs w:val="18"/>
              </w:rPr>
              <w:t>Integraciones con otros sistemas</w:t>
            </w:r>
          </w:p>
        </w:tc>
        <w:tc>
          <w:tcPr>
            <w:tcW w:w="3424" w:type="dxa"/>
          </w:tcPr>
          <w:p w14:paraId="4A061C7F"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A3679C">
              <w:rPr>
                <w:rFonts w:ascii="Montserrat" w:hAnsi="Montserrat"/>
                <w:sz w:val="18"/>
                <w:szCs w:val="18"/>
              </w:rPr>
              <w:t>Ninguna</w:t>
            </w:r>
          </w:p>
        </w:tc>
        <w:tc>
          <w:tcPr>
            <w:tcW w:w="3804" w:type="dxa"/>
            <w:vMerge/>
          </w:tcPr>
          <w:p w14:paraId="67802234"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8E75D0" w:rsidRPr="00E06E48" w14:paraId="0EF30E31" w14:textId="77777777" w:rsidTr="008E75D0">
        <w:tc>
          <w:tcPr>
            <w:cnfStyle w:val="001000000000" w:firstRow="0" w:lastRow="0" w:firstColumn="1" w:lastColumn="0" w:oddVBand="0" w:evenVBand="0" w:oddHBand="0" w:evenHBand="0" w:firstRowFirstColumn="0" w:firstRowLastColumn="0" w:lastRowFirstColumn="0" w:lastRowLastColumn="0"/>
            <w:tcW w:w="2122" w:type="dxa"/>
          </w:tcPr>
          <w:p w14:paraId="417AC6A4" w14:textId="77777777" w:rsidR="008E75D0" w:rsidRPr="00A3679C" w:rsidRDefault="008E75D0" w:rsidP="008E75D0">
            <w:pPr>
              <w:contextualSpacing/>
              <w:rPr>
                <w:rFonts w:ascii="Montserrat" w:hAnsi="Montserrat"/>
                <w:sz w:val="18"/>
                <w:szCs w:val="18"/>
              </w:rPr>
            </w:pPr>
            <w:r w:rsidRPr="00A3679C">
              <w:rPr>
                <w:rFonts w:ascii="Montserrat" w:hAnsi="Montserrat"/>
                <w:sz w:val="18"/>
                <w:szCs w:val="18"/>
              </w:rPr>
              <w:t>Debilidades o hallazgos estructurales</w:t>
            </w:r>
          </w:p>
        </w:tc>
        <w:tc>
          <w:tcPr>
            <w:tcW w:w="3424" w:type="dxa"/>
          </w:tcPr>
          <w:p w14:paraId="1E23683B"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c>
          <w:tcPr>
            <w:tcW w:w="3804" w:type="dxa"/>
            <w:vMerge/>
          </w:tcPr>
          <w:p w14:paraId="4F62736D" w14:textId="77777777" w:rsidR="008E75D0" w:rsidRPr="00A3679C" w:rsidRDefault="008E75D0" w:rsidP="008E75D0">
            <w:pPr>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bl>
    <w:p w14:paraId="60F9C3B7" w14:textId="358B0E39" w:rsidR="00CC241D" w:rsidRPr="00E06E48" w:rsidRDefault="00CC241D" w:rsidP="008E75D0">
      <w:pPr>
        <w:pStyle w:val="Caption"/>
        <w:keepNext/>
        <w:jc w:val="center"/>
        <w:rPr>
          <w:rFonts w:ascii="Montserrat" w:hAnsi="Montserrat"/>
        </w:rPr>
      </w:pPr>
      <w:bookmarkStart w:id="306" w:name="_Toc54980279"/>
      <w:bookmarkStart w:id="307" w:name="_Toc157526515"/>
      <w:r w:rsidRPr="00E06E48">
        <w:rPr>
          <w:rFonts w:ascii="Montserrat" w:hAnsi="Montserrat"/>
        </w:rPr>
        <w:t xml:space="preserve">Tabla </w:t>
      </w:r>
      <w:r w:rsidR="005B5266">
        <w:rPr>
          <w:rFonts w:ascii="Montserrat" w:hAnsi="Montserrat"/>
        </w:rPr>
        <w:fldChar w:fldCharType="begin"/>
      </w:r>
      <w:r w:rsidR="005B5266">
        <w:rPr>
          <w:rFonts w:ascii="Montserrat" w:hAnsi="Montserrat"/>
        </w:rPr>
        <w:instrText xml:space="preserve"> SEQ Tabla \* ARABIC </w:instrText>
      </w:r>
      <w:r w:rsidR="005B5266">
        <w:rPr>
          <w:rFonts w:ascii="Montserrat" w:hAnsi="Montserrat"/>
        </w:rPr>
        <w:fldChar w:fldCharType="separate"/>
      </w:r>
      <w:r w:rsidR="00996C83">
        <w:rPr>
          <w:rFonts w:ascii="Montserrat" w:hAnsi="Montserrat"/>
          <w:noProof/>
        </w:rPr>
        <w:t>63</w:t>
      </w:r>
      <w:r w:rsidR="005B5266">
        <w:rPr>
          <w:rFonts w:ascii="Montserrat" w:hAnsi="Montserrat"/>
        </w:rPr>
        <w:fldChar w:fldCharType="end"/>
      </w:r>
      <w:r w:rsidRPr="00E06E48">
        <w:rPr>
          <w:rFonts w:ascii="Montserrat" w:hAnsi="Montserrat"/>
        </w:rPr>
        <w:t xml:space="preserve"> Caracterización ejemplo SI Gestión Documental</w:t>
      </w:r>
      <w:bookmarkEnd w:id="306"/>
      <w:bookmarkEnd w:id="307"/>
    </w:p>
    <w:p w14:paraId="02D7C285" w14:textId="77777777" w:rsidR="00CC241D" w:rsidRPr="00E06E48" w:rsidRDefault="00CC241D" w:rsidP="00CC241D">
      <w:pPr>
        <w:pStyle w:val="ListParagraph"/>
        <w:rPr>
          <w:rFonts w:ascii="Montserrat" w:hAnsi="Montserrat"/>
        </w:rPr>
      </w:pPr>
    </w:p>
    <w:p w14:paraId="575A564B" w14:textId="77777777" w:rsidR="00EE58EB" w:rsidRDefault="00EE58EB" w:rsidP="00CC241D">
      <w:pPr>
        <w:pStyle w:val="ListParagraph"/>
        <w:rPr>
          <w:rFonts w:ascii="Montserrat" w:hAnsi="Montserrat"/>
        </w:rPr>
      </w:pPr>
    </w:p>
    <w:p w14:paraId="7BE1ADE8" w14:textId="77777777" w:rsidR="00EE58EB" w:rsidRPr="00E06E48" w:rsidRDefault="00EE58EB" w:rsidP="00CC241D">
      <w:pPr>
        <w:pStyle w:val="ListParagraph"/>
        <w:rPr>
          <w:rFonts w:ascii="Montserrat" w:hAnsi="Montserrat"/>
        </w:rPr>
      </w:pPr>
    </w:p>
    <w:p w14:paraId="2A4E2D54" w14:textId="12815E7F" w:rsidR="00CC241D" w:rsidRPr="00340C0B" w:rsidRDefault="00340C0B" w:rsidP="00376BB2">
      <w:pPr>
        <w:pStyle w:val="Heading4"/>
        <w:numPr>
          <w:ilvl w:val="2"/>
          <w:numId w:val="61"/>
        </w:numPr>
        <w:ind w:left="709"/>
        <w:rPr>
          <w:rFonts w:ascii="Montserrat" w:hAnsi="Montserrat" w:cs="Arial"/>
          <w:b/>
          <w:i w:val="0"/>
          <w:color w:val="000000" w:themeColor="text1"/>
          <w:szCs w:val="22"/>
        </w:rPr>
      </w:pPr>
      <w:bookmarkStart w:id="308" w:name="_Toc157526127"/>
      <w:bookmarkStart w:id="309" w:name="_Toc123713920"/>
      <w:r w:rsidRPr="00340C0B">
        <w:rPr>
          <w:rFonts w:ascii="Montserrat" w:hAnsi="Montserrat" w:cs="Arial"/>
          <w:b/>
          <w:bCs/>
          <w:i w:val="0"/>
          <w:iCs w:val="0"/>
          <w:color w:val="000000" w:themeColor="text1"/>
          <w:szCs w:val="22"/>
        </w:rPr>
        <w:t>CICLO DE VIDA DE LOS SISTEMAS DE INFORMACIÓN</w:t>
      </w:r>
      <w:bookmarkEnd w:id="308"/>
      <w:r w:rsidRPr="00340C0B">
        <w:rPr>
          <w:rFonts w:ascii="Montserrat" w:hAnsi="Montserrat" w:cs="Arial"/>
          <w:b/>
          <w:bCs/>
          <w:i w:val="0"/>
          <w:iCs w:val="0"/>
          <w:color w:val="000000" w:themeColor="text1"/>
          <w:szCs w:val="22"/>
        </w:rPr>
        <w:t xml:space="preserve"> </w:t>
      </w:r>
      <w:bookmarkEnd w:id="309"/>
    </w:p>
    <w:p w14:paraId="142DAE29" w14:textId="4D8CE9CA" w:rsidR="00CC241D" w:rsidRPr="00E06E48" w:rsidRDefault="00CC241D" w:rsidP="00CC241D">
      <w:pPr>
        <w:rPr>
          <w:rFonts w:ascii="Montserrat" w:hAnsi="Montserrat"/>
        </w:rPr>
      </w:pPr>
    </w:p>
    <w:p w14:paraId="22EF2650" w14:textId="77777777" w:rsidR="00CC241D" w:rsidRPr="00E06E48" w:rsidRDefault="00CC241D" w:rsidP="00CC241D">
      <w:pPr>
        <w:pStyle w:val="Caption"/>
        <w:keepNext/>
        <w:rPr>
          <w:rFonts w:ascii="Montserrat" w:hAnsi="Montserrat"/>
        </w:rPr>
      </w:pPr>
    </w:p>
    <w:tbl>
      <w:tblPr>
        <w:tblStyle w:val="Tabladecuadrcula4-nfasis51"/>
        <w:tblW w:w="0" w:type="auto"/>
        <w:tblLook w:val="04A0" w:firstRow="1" w:lastRow="0" w:firstColumn="1" w:lastColumn="0" w:noHBand="0" w:noVBand="1"/>
      </w:tblPr>
      <w:tblGrid>
        <w:gridCol w:w="1708"/>
        <w:gridCol w:w="1843"/>
        <w:gridCol w:w="2268"/>
        <w:gridCol w:w="3714"/>
      </w:tblGrid>
      <w:tr w:rsidR="00CC241D" w:rsidRPr="00E06E48" w14:paraId="1B006917" w14:textId="77777777" w:rsidTr="00EA5E4A">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708" w:type="dxa"/>
          </w:tcPr>
          <w:p w14:paraId="750C1A4B" w14:textId="77777777" w:rsidR="00CC241D" w:rsidRPr="00FE3F8C" w:rsidRDefault="00CC241D">
            <w:pPr>
              <w:jc w:val="center"/>
              <w:rPr>
                <w:rFonts w:ascii="Montserrat" w:hAnsi="Montserrat"/>
                <w:sz w:val="14"/>
                <w:szCs w:val="14"/>
              </w:rPr>
            </w:pPr>
            <w:r w:rsidRPr="00FE3F8C">
              <w:rPr>
                <w:rFonts w:ascii="Montserrat" w:hAnsi="Montserrat"/>
                <w:sz w:val="14"/>
                <w:szCs w:val="14"/>
              </w:rPr>
              <w:t>Actividad</w:t>
            </w:r>
          </w:p>
        </w:tc>
        <w:tc>
          <w:tcPr>
            <w:tcW w:w="1843" w:type="dxa"/>
          </w:tcPr>
          <w:p w14:paraId="6C59997E" w14:textId="77777777" w:rsidR="00CC241D" w:rsidRPr="00FE3F8C" w:rsidRDefault="00CC241D">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sz w:val="14"/>
                <w:szCs w:val="14"/>
              </w:rPr>
            </w:pPr>
            <w:r w:rsidRPr="00FE3F8C">
              <w:rPr>
                <w:rFonts w:ascii="Montserrat" w:hAnsi="Montserrat"/>
                <w:sz w:val="14"/>
                <w:szCs w:val="14"/>
              </w:rPr>
              <w:t>Grado de madurez</w:t>
            </w:r>
          </w:p>
        </w:tc>
        <w:tc>
          <w:tcPr>
            <w:tcW w:w="2268" w:type="dxa"/>
          </w:tcPr>
          <w:p w14:paraId="4462667E" w14:textId="77777777" w:rsidR="00CC241D" w:rsidRPr="00FE3F8C" w:rsidRDefault="00CC241D">
            <w:pPr>
              <w:jc w:val="center"/>
              <w:cnfStyle w:val="100000000000" w:firstRow="1"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Descripción hallazgo u oportunidad de mejora</w:t>
            </w:r>
          </w:p>
        </w:tc>
        <w:tc>
          <w:tcPr>
            <w:tcW w:w="3714" w:type="dxa"/>
          </w:tcPr>
          <w:p w14:paraId="0E02C306" w14:textId="77777777" w:rsidR="00CC241D" w:rsidRPr="00FE3F8C" w:rsidRDefault="00CC241D">
            <w:pPr>
              <w:jc w:val="center"/>
              <w:cnfStyle w:val="100000000000" w:firstRow="1"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Acción de mejora</w:t>
            </w:r>
          </w:p>
        </w:tc>
      </w:tr>
      <w:tr w:rsidR="00CC241D" w:rsidRPr="00E06E48" w14:paraId="37B981B2" w14:textId="77777777" w:rsidTr="00FE3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79CC5BC3" w14:textId="77777777" w:rsidR="00CC241D" w:rsidRPr="00FE3F8C" w:rsidRDefault="00CC241D">
            <w:pPr>
              <w:rPr>
                <w:rFonts w:ascii="Montserrat" w:hAnsi="Montserrat"/>
                <w:b w:val="0"/>
                <w:sz w:val="14"/>
                <w:szCs w:val="14"/>
              </w:rPr>
            </w:pPr>
            <w:r w:rsidRPr="00FE3F8C">
              <w:rPr>
                <w:rFonts w:ascii="Montserrat" w:hAnsi="Montserrat"/>
                <w:b w:val="0"/>
                <w:sz w:val="14"/>
                <w:szCs w:val="14"/>
              </w:rPr>
              <w:t>Levantamiento de necesidades de Sistemas de Información</w:t>
            </w:r>
          </w:p>
        </w:tc>
        <w:tc>
          <w:tcPr>
            <w:tcW w:w="1843" w:type="dxa"/>
          </w:tcPr>
          <w:p w14:paraId="2FE941D3"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Optimizado</w:t>
            </w:r>
          </w:p>
          <w:p w14:paraId="228F0A67"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Implementado</w:t>
            </w:r>
          </w:p>
          <w:p w14:paraId="648EE795"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Informal</w:t>
            </w:r>
          </w:p>
          <w:p w14:paraId="59573AFC"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No tiene</w:t>
            </w:r>
          </w:p>
          <w:p w14:paraId="027EB90E"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No aplica</w:t>
            </w:r>
          </w:p>
        </w:tc>
        <w:tc>
          <w:tcPr>
            <w:tcW w:w="2268" w:type="dxa"/>
          </w:tcPr>
          <w:p w14:paraId="528E09F4" w14:textId="77777777" w:rsidR="00CC241D" w:rsidRPr="00FE3F8C" w:rsidRDefault="00CC241D">
            <w:pPr>
              <w:ind w:left="360" w:hanging="360"/>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p>
        </w:tc>
        <w:tc>
          <w:tcPr>
            <w:tcW w:w="3714" w:type="dxa"/>
          </w:tcPr>
          <w:p w14:paraId="2E20B481" w14:textId="77777777" w:rsidR="00CC241D" w:rsidRPr="00FE3F8C" w:rsidRDefault="00CC241D">
            <w:pPr>
              <w:ind w:left="360" w:hanging="360"/>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p>
        </w:tc>
      </w:tr>
      <w:tr w:rsidR="00CC241D" w:rsidRPr="00E06E48" w14:paraId="213E40BE" w14:textId="77777777" w:rsidTr="00FE3F8C">
        <w:tc>
          <w:tcPr>
            <w:cnfStyle w:val="001000000000" w:firstRow="0" w:lastRow="0" w:firstColumn="1" w:lastColumn="0" w:oddVBand="0" w:evenVBand="0" w:oddHBand="0" w:evenHBand="0" w:firstRowFirstColumn="0" w:firstRowLastColumn="0" w:lastRowFirstColumn="0" w:lastRowLastColumn="0"/>
            <w:tcW w:w="1708" w:type="dxa"/>
          </w:tcPr>
          <w:p w14:paraId="62B1526B" w14:textId="77777777" w:rsidR="00CC241D" w:rsidRPr="00FE3F8C" w:rsidRDefault="00CC241D">
            <w:pPr>
              <w:rPr>
                <w:rFonts w:ascii="Montserrat" w:hAnsi="Montserrat"/>
                <w:b w:val="0"/>
                <w:sz w:val="14"/>
                <w:szCs w:val="14"/>
              </w:rPr>
            </w:pPr>
            <w:r w:rsidRPr="00FE3F8C">
              <w:rPr>
                <w:rFonts w:ascii="Montserrat" w:hAnsi="Montserrat"/>
                <w:b w:val="0"/>
                <w:sz w:val="14"/>
                <w:szCs w:val="14"/>
              </w:rPr>
              <w:t>Análisis de requisitos funcionales y no funcionales</w:t>
            </w:r>
          </w:p>
        </w:tc>
        <w:tc>
          <w:tcPr>
            <w:tcW w:w="1843" w:type="dxa"/>
          </w:tcPr>
          <w:p w14:paraId="47B3BB05" w14:textId="77777777" w:rsidR="00CC241D" w:rsidRPr="00FE3F8C" w:rsidRDefault="00CC241D">
            <w:pPr>
              <w:ind w:left="360" w:hanging="360"/>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Optimizado</w:t>
            </w:r>
          </w:p>
          <w:p w14:paraId="551A9B16" w14:textId="77777777" w:rsidR="00CC241D" w:rsidRPr="00FE3F8C" w:rsidRDefault="00CC241D">
            <w:pPr>
              <w:ind w:left="360" w:hanging="360"/>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Implementado</w:t>
            </w:r>
          </w:p>
          <w:p w14:paraId="78BC86E3" w14:textId="77777777" w:rsidR="00CC241D" w:rsidRPr="00FE3F8C" w:rsidRDefault="00CC241D">
            <w:pPr>
              <w:ind w:left="360" w:hanging="360"/>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Informal</w:t>
            </w:r>
          </w:p>
          <w:p w14:paraId="738FA1E1" w14:textId="77777777" w:rsidR="00CC241D" w:rsidRPr="00FE3F8C" w:rsidRDefault="00CC241D">
            <w:pPr>
              <w:ind w:left="360" w:hanging="360"/>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No tiene</w:t>
            </w:r>
          </w:p>
          <w:p w14:paraId="684238D6" w14:textId="77777777" w:rsidR="00CC241D" w:rsidRPr="00FE3F8C" w:rsidRDefault="00CC241D">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No aplica</w:t>
            </w:r>
          </w:p>
        </w:tc>
        <w:tc>
          <w:tcPr>
            <w:tcW w:w="2268" w:type="dxa"/>
          </w:tcPr>
          <w:p w14:paraId="4F8B4C92" w14:textId="77777777" w:rsidR="00CC241D" w:rsidRPr="00FE3F8C"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p>
        </w:tc>
        <w:tc>
          <w:tcPr>
            <w:tcW w:w="3714" w:type="dxa"/>
          </w:tcPr>
          <w:p w14:paraId="2E056D48" w14:textId="77777777" w:rsidR="00CC241D" w:rsidRPr="00FE3F8C"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p>
        </w:tc>
      </w:tr>
      <w:tr w:rsidR="00CC241D" w:rsidRPr="00E06E48" w14:paraId="0C35C3BA" w14:textId="77777777" w:rsidTr="00FE3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6C468DD7" w14:textId="77777777" w:rsidR="00CC241D" w:rsidRPr="00FE3F8C" w:rsidRDefault="00CC241D">
            <w:pPr>
              <w:rPr>
                <w:rFonts w:ascii="Montserrat" w:hAnsi="Montserrat"/>
                <w:b w:val="0"/>
                <w:sz w:val="14"/>
                <w:szCs w:val="14"/>
              </w:rPr>
            </w:pPr>
            <w:r w:rsidRPr="00FE3F8C">
              <w:rPr>
                <w:rFonts w:ascii="Montserrat" w:hAnsi="Montserrat"/>
                <w:b w:val="0"/>
                <w:sz w:val="14"/>
                <w:szCs w:val="14"/>
              </w:rPr>
              <w:t>Diseño de la solución</w:t>
            </w:r>
          </w:p>
        </w:tc>
        <w:tc>
          <w:tcPr>
            <w:tcW w:w="1843" w:type="dxa"/>
          </w:tcPr>
          <w:p w14:paraId="69BC629F"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Optimizado</w:t>
            </w:r>
          </w:p>
          <w:p w14:paraId="7B204ECA"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Implementado</w:t>
            </w:r>
          </w:p>
          <w:p w14:paraId="217BA434"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Informal</w:t>
            </w:r>
          </w:p>
          <w:p w14:paraId="1F572C72"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No tiene</w:t>
            </w:r>
          </w:p>
          <w:p w14:paraId="6E50C4D0" w14:textId="77777777" w:rsidR="00CC241D" w:rsidRPr="00FE3F8C" w:rsidRDefault="00CC241D">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No aplica</w:t>
            </w:r>
          </w:p>
        </w:tc>
        <w:tc>
          <w:tcPr>
            <w:tcW w:w="2268" w:type="dxa"/>
          </w:tcPr>
          <w:p w14:paraId="2B9B50A2" w14:textId="77777777" w:rsidR="00CC241D" w:rsidRPr="00FE3F8C"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p>
        </w:tc>
        <w:tc>
          <w:tcPr>
            <w:tcW w:w="3714" w:type="dxa"/>
          </w:tcPr>
          <w:p w14:paraId="00710E14" w14:textId="77777777" w:rsidR="00CC241D" w:rsidRPr="00FE3F8C"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p>
        </w:tc>
      </w:tr>
      <w:tr w:rsidR="00CC241D" w:rsidRPr="00E06E48" w14:paraId="13CEF6C0" w14:textId="77777777" w:rsidTr="00FE3F8C">
        <w:tc>
          <w:tcPr>
            <w:cnfStyle w:val="001000000000" w:firstRow="0" w:lastRow="0" w:firstColumn="1" w:lastColumn="0" w:oddVBand="0" w:evenVBand="0" w:oddHBand="0" w:evenHBand="0" w:firstRowFirstColumn="0" w:firstRowLastColumn="0" w:lastRowFirstColumn="0" w:lastRowLastColumn="0"/>
            <w:tcW w:w="1708" w:type="dxa"/>
          </w:tcPr>
          <w:p w14:paraId="05A25B5D" w14:textId="77777777" w:rsidR="00CC241D" w:rsidRPr="00FE3F8C" w:rsidRDefault="00CC241D">
            <w:pPr>
              <w:rPr>
                <w:rFonts w:ascii="Montserrat" w:hAnsi="Montserrat"/>
                <w:b w:val="0"/>
                <w:sz w:val="14"/>
                <w:szCs w:val="14"/>
              </w:rPr>
            </w:pPr>
            <w:r w:rsidRPr="00FE3F8C">
              <w:rPr>
                <w:rFonts w:ascii="Montserrat" w:hAnsi="Montserrat"/>
                <w:b w:val="0"/>
                <w:sz w:val="14"/>
                <w:szCs w:val="14"/>
              </w:rPr>
              <w:t>Codificación del software</w:t>
            </w:r>
          </w:p>
        </w:tc>
        <w:tc>
          <w:tcPr>
            <w:tcW w:w="1843" w:type="dxa"/>
          </w:tcPr>
          <w:p w14:paraId="4097C4E2" w14:textId="77777777" w:rsidR="00CC241D" w:rsidRPr="00FE3F8C" w:rsidRDefault="00CC241D">
            <w:pPr>
              <w:ind w:left="360" w:hanging="360"/>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Optimizado</w:t>
            </w:r>
          </w:p>
          <w:p w14:paraId="1968D5E0" w14:textId="77777777" w:rsidR="00CC241D" w:rsidRPr="00FE3F8C" w:rsidRDefault="00CC241D">
            <w:pPr>
              <w:ind w:left="360" w:hanging="360"/>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Implementado</w:t>
            </w:r>
          </w:p>
          <w:p w14:paraId="65E1C458" w14:textId="77777777" w:rsidR="00CC241D" w:rsidRPr="00FE3F8C" w:rsidRDefault="00CC241D">
            <w:pPr>
              <w:ind w:left="360" w:hanging="360"/>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Informal</w:t>
            </w:r>
          </w:p>
          <w:p w14:paraId="2136593C" w14:textId="77777777" w:rsidR="00CC241D" w:rsidRPr="00FE3F8C" w:rsidRDefault="00CC241D">
            <w:pPr>
              <w:ind w:left="360" w:hanging="360"/>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No tiene</w:t>
            </w:r>
          </w:p>
          <w:p w14:paraId="3D0A108A" w14:textId="77777777" w:rsidR="00CC241D" w:rsidRPr="00FE3F8C" w:rsidRDefault="00CC241D">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No aplica</w:t>
            </w:r>
          </w:p>
        </w:tc>
        <w:tc>
          <w:tcPr>
            <w:tcW w:w="2268" w:type="dxa"/>
          </w:tcPr>
          <w:p w14:paraId="46294B62" w14:textId="77777777" w:rsidR="00CC241D" w:rsidRPr="00FE3F8C"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p>
        </w:tc>
        <w:tc>
          <w:tcPr>
            <w:tcW w:w="3714" w:type="dxa"/>
          </w:tcPr>
          <w:p w14:paraId="393DD2DB" w14:textId="77777777" w:rsidR="00CC241D" w:rsidRPr="00FE3F8C"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p>
        </w:tc>
      </w:tr>
      <w:tr w:rsidR="00CC241D" w:rsidRPr="00E06E48" w14:paraId="7D7D81ED" w14:textId="77777777" w:rsidTr="00FE3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05DCD967" w14:textId="77777777" w:rsidR="00CC241D" w:rsidRPr="00FE3F8C" w:rsidRDefault="00CC241D">
            <w:pPr>
              <w:rPr>
                <w:rFonts w:ascii="Montserrat" w:hAnsi="Montserrat"/>
                <w:b w:val="0"/>
                <w:sz w:val="14"/>
                <w:szCs w:val="14"/>
              </w:rPr>
            </w:pPr>
            <w:r w:rsidRPr="00FE3F8C">
              <w:rPr>
                <w:rFonts w:ascii="Montserrat" w:hAnsi="Montserrat"/>
                <w:b w:val="0"/>
                <w:sz w:val="14"/>
                <w:szCs w:val="14"/>
              </w:rPr>
              <w:t>Aseguramiento de la calidad (pruebas)</w:t>
            </w:r>
          </w:p>
        </w:tc>
        <w:tc>
          <w:tcPr>
            <w:tcW w:w="1843" w:type="dxa"/>
          </w:tcPr>
          <w:p w14:paraId="048CF9FF"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Optimizado</w:t>
            </w:r>
          </w:p>
          <w:p w14:paraId="2F5F5A3E"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Implementado</w:t>
            </w:r>
          </w:p>
          <w:p w14:paraId="7815D59C"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Informal</w:t>
            </w:r>
          </w:p>
          <w:p w14:paraId="78B0C0BF"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No tiene</w:t>
            </w:r>
          </w:p>
          <w:p w14:paraId="2FDF61FD" w14:textId="77777777" w:rsidR="00CC241D" w:rsidRPr="00FE3F8C" w:rsidRDefault="00CC241D">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No aplica</w:t>
            </w:r>
          </w:p>
        </w:tc>
        <w:tc>
          <w:tcPr>
            <w:tcW w:w="2268" w:type="dxa"/>
          </w:tcPr>
          <w:p w14:paraId="27BEF177" w14:textId="77777777" w:rsidR="00CC241D" w:rsidRPr="00FE3F8C"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p>
        </w:tc>
        <w:tc>
          <w:tcPr>
            <w:tcW w:w="3714" w:type="dxa"/>
          </w:tcPr>
          <w:p w14:paraId="634231CD" w14:textId="77777777" w:rsidR="00CC241D" w:rsidRPr="00FE3F8C"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p>
        </w:tc>
      </w:tr>
      <w:tr w:rsidR="00CC241D" w:rsidRPr="00E06E48" w14:paraId="06A939C0" w14:textId="77777777" w:rsidTr="00FE3F8C">
        <w:tc>
          <w:tcPr>
            <w:cnfStyle w:val="001000000000" w:firstRow="0" w:lastRow="0" w:firstColumn="1" w:lastColumn="0" w:oddVBand="0" w:evenVBand="0" w:oddHBand="0" w:evenHBand="0" w:firstRowFirstColumn="0" w:firstRowLastColumn="0" w:lastRowFirstColumn="0" w:lastRowLastColumn="0"/>
            <w:tcW w:w="1708" w:type="dxa"/>
          </w:tcPr>
          <w:p w14:paraId="52EE55FC" w14:textId="77777777" w:rsidR="00CC241D" w:rsidRPr="00FE3F8C" w:rsidRDefault="00CC241D">
            <w:pPr>
              <w:rPr>
                <w:rFonts w:ascii="Montserrat" w:hAnsi="Montserrat"/>
                <w:b w:val="0"/>
                <w:sz w:val="14"/>
                <w:szCs w:val="14"/>
              </w:rPr>
            </w:pPr>
            <w:r w:rsidRPr="00FE3F8C">
              <w:rPr>
                <w:rFonts w:ascii="Montserrat" w:hAnsi="Montserrat"/>
                <w:b w:val="0"/>
                <w:sz w:val="14"/>
                <w:szCs w:val="14"/>
              </w:rPr>
              <w:t>Despliegue en Producción</w:t>
            </w:r>
          </w:p>
        </w:tc>
        <w:tc>
          <w:tcPr>
            <w:tcW w:w="1843" w:type="dxa"/>
          </w:tcPr>
          <w:p w14:paraId="1C658C2D" w14:textId="77777777" w:rsidR="00CC241D" w:rsidRPr="00FE3F8C" w:rsidRDefault="00CC241D">
            <w:pPr>
              <w:ind w:left="360" w:hanging="360"/>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Optimizado</w:t>
            </w:r>
          </w:p>
          <w:p w14:paraId="7EBF55D6" w14:textId="77777777" w:rsidR="00CC241D" w:rsidRPr="00FE3F8C" w:rsidRDefault="00CC241D">
            <w:pPr>
              <w:ind w:left="360" w:hanging="360"/>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Implementado</w:t>
            </w:r>
          </w:p>
          <w:p w14:paraId="0D4CFB7D" w14:textId="77777777" w:rsidR="00CC241D" w:rsidRPr="00FE3F8C" w:rsidRDefault="00CC241D">
            <w:pPr>
              <w:ind w:left="360" w:hanging="360"/>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Informal</w:t>
            </w:r>
          </w:p>
          <w:p w14:paraId="5D58B0EB" w14:textId="77777777" w:rsidR="00CC241D" w:rsidRPr="00FE3F8C" w:rsidRDefault="00CC241D">
            <w:pPr>
              <w:ind w:left="360" w:hanging="360"/>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No tiene</w:t>
            </w:r>
          </w:p>
          <w:p w14:paraId="2E87FE4A" w14:textId="77777777" w:rsidR="00CC241D" w:rsidRPr="00FE3F8C" w:rsidRDefault="00CC241D">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No aplica</w:t>
            </w:r>
          </w:p>
        </w:tc>
        <w:tc>
          <w:tcPr>
            <w:tcW w:w="2268" w:type="dxa"/>
          </w:tcPr>
          <w:p w14:paraId="32332B55" w14:textId="77777777" w:rsidR="00CC241D" w:rsidRPr="00FE3F8C"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p>
        </w:tc>
        <w:tc>
          <w:tcPr>
            <w:tcW w:w="3714" w:type="dxa"/>
          </w:tcPr>
          <w:p w14:paraId="70123C89" w14:textId="77777777" w:rsidR="00CC241D" w:rsidRPr="00FE3F8C"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p>
        </w:tc>
      </w:tr>
    </w:tbl>
    <w:p w14:paraId="5D462BAC" w14:textId="0E0393B1" w:rsidR="007D71BA" w:rsidRPr="007D71BA" w:rsidRDefault="007D71BA" w:rsidP="007D71BA">
      <w:pPr>
        <w:jc w:val="center"/>
        <w:rPr>
          <w:rFonts w:ascii="Montserrat" w:hAnsi="Montserrat"/>
          <w:sz w:val="16"/>
          <w:szCs w:val="16"/>
        </w:rPr>
      </w:pPr>
      <w:bookmarkStart w:id="310" w:name="_Toc54980283"/>
      <w:bookmarkStart w:id="311" w:name="_Toc157526516"/>
      <w:r w:rsidRPr="007D71BA">
        <w:rPr>
          <w:rFonts w:ascii="Montserrat" w:hAnsi="Montserrat"/>
          <w:sz w:val="16"/>
          <w:szCs w:val="16"/>
        </w:rPr>
        <w:t xml:space="preserve">Tabla </w:t>
      </w:r>
      <w:r w:rsidR="005B5266">
        <w:rPr>
          <w:rFonts w:ascii="Montserrat" w:hAnsi="Montserrat"/>
          <w:sz w:val="16"/>
          <w:szCs w:val="16"/>
        </w:rPr>
        <w:fldChar w:fldCharType="begin"/>
      </w:r>
      <w:r w:rsidR="005B5266">
        <w:rPr>
          <w:rFonts w:ascii="Montserrat" w:hAnsi="Montserrat"/>
          <w:sz w:val="16"/>
          <w:szCs w:val="16"/>
        </w:rPr>
        <w:instrText xml:space="preserve"> SEQ Tabla \* ARABIC </w:instrText>
      </w:r>
      <w:r w:rsidR="005B5266">
        <w:rPr>
          <w:rFonts w:ascii="Montserrat" w:hAnsi="Montserrat"/>
          <w:sz w:val="16"/>
          <w:szCs w:val="16"/>
        </w:rPr>
        <w:fldChar w:fldCharType="separate"/>
      </w:r>
      <w:r w:rsidR="00996C83">
        <w:rPr>
          <w:rFonts w:ascii="Montserrat" w:hAnsi="Montserrat"/>
          <w:noProof/>
          <w:sz w:val="16"/>
          <w:szCs w:val="16"/>
        </w:rPr>
        <w:t>64</w:t>
      </w:r>
      <w:r w:rsidR="005B5266">
        <w:rPr>
          <w:rFonts w:ascii="Montserrat" w:hAnsi="Montserrat"/>
          <w:sz w:val="16"/>
          <w:szCs w:val="16"/>
        </w:rPr>
        <w:fldChar w:fldCharType="end"/>
      </w:r>
      <w:r w:rsidRPr="007D71BA">
        <w:rPr>
          <w:rFonts w:ascii="Montserrat" w:hAnsi="Montserrat"/>
          <w:sz w:val="16"/>
          <w:szCs w:val="16"/>
        </w:rPr>
        <w:t xml:space="preserve"> Ciclo de vida de los SI</w:t>
      </w:r>
      <w:bookmarkEnd w:id="310"/>
      <w:bookmarkEnd w:id="311"/>
    </w:p>
    <w:p w14:paraId="534B6A84" w14:textId="77777777" w:rsidR="00CC241D" w:rsidRPr="00E06E48" w:rsidRDefault="00CC241D" w:rsidP="00CC241D">
      <w:pPr>
        <w:rPr>
          <w:rFonts w:ascii="Montserrat" w:hAnsi="Montserrat"/>
        </w:rPr>
      </w:pPr>
    </w:p>
    <w:p w14:paraId="6E42BCD0" w14:textId="77777777" w:rsidR="00FE3F8C" w:rsidRPr="00E06E48" w:rsidRDefault="00FE3F8C" w:rsidP="00CC241D">
      <w:pPr>
        <w:rPr>
          <w:rFonts w:ascii="Montserrat" w:hAnsi="Montserrat"/>
        </w:rPr>
      </w:pPr>
    </w:p>
    <w:p w14:paraId="0F422A64" w14:textId="03C32B72" w:rsidR="00CC241D" w:rsidRPr="00340C0B" w:rsidRDefault="00340C0B" w:rsidP="00376BB2">
      <w:pPr>
        <w:pStyle w:val="Heading4"/>
        <w:numPr>
          <w:ilvl w:val="2"/>
          <w:numId w:val="61"/>
        </w:numPr>
        <w:ind w:left="709"/>
        <w:rPr>
          <w:rFonts w:ascii="Montserrat" w:hAnsi="Montserrat" w:cs="Arial"/>
          <w:b/>
          <w:i w:val="0"/>
          <w:color w:val="000000" w:themeColor="text1"/>
          <w:szCs w:val="22"/>
        </w:rPr>
      </w:pPr>
      <w:bookmarkStart w:id="312" w:name="_Toc123713921"/>
      <w:bookmarkStart w:id="313" w:name="_Toc157526128"/>
      <w:r w:rsidRPr="00340C0B">
        <w:rPr>
          <w:rFonts w:ascii="Montserrat" w:hAnsi="Montserrat" w:cs="Arial"/>
          <w:b/>
          <w:bCs/>
          <w:i w:val="0"/>
          <w:iCs w:val="0"/>
          <w:color w:val="000000" w:themeColor="text1"/>
          <w:szCs w:val="22"/>
        </w:rPr>
        <w:t>MANTENIMIENTO DE LOS SISTEMAS DE INFORMACIÓN</w:t>
      </w:r>
      <w:bookmarkEnd w:id="312"/>
      <w:bookmarkEnd w:id="313"/>
      <w:r w:rsidRPr="00340C0B">
        <w:rPr>
          <w:rFonts w:ascii="Montserrat" w:hAnsi="Montserrat" w:cs="Arial"/>
          <w:b/>
          <w:bCs/>
          <w:i w:val="0"/>
          <w:iCs w:val="0"/>
          <w:color w:val="000000" w:themeColor="text1"/>
          <w:szCs w:val="22"/>
        </w:rPr>
        <w:t xml:space="preserve"> </w:t>
      </w:r>
    </w:p>
    <w:p w14:paraId="7860E909" w14:textId="3124534B" w:rsidR="00CC241D" w:rsidRPr="00E06E48" w:rsidRDefault="00CC241D" w:rsidP="00CC241D">
      <w:pPr>
        <w:rPr>
          <w:rFonts w:ascii="Montserrat" w:hAnsi="Montserrat"/>
        </w:rPr>
      </w:pPr>
    </w:p>
    <w:p w14:paraId="74FB187B" w14:textId="77777777" w:rsidR="00CC241D" w:rsidRPr="00E06E48" w:rsidRDefault="00CC241D" w:rsidP="00CC241D">
      <w:pPr>
        <w:spacing w:line="240" w:lineRule="auto"/>
        <w:contextualSpacing/>
        <w:rPr>
          <w:rFonts w:ascii="Montserrat" w:hAnsi="Montserrat"/>
        </w:rPr>
      </w:pPr>
    </w:p>
    <w:tbl>
      <w:tblPr>
        <w:tblStyle w:val="Tabladecuadrcula4-nfasis51"/>
        <w:tblW w:w="9606" w:type="dxa"/>
        <w:tblLook w:val="04A0" w:firstRow="1" w:lastRow="0" w:firstColumn="1" w:lastColumn="0" w:noHBand="0" w:noVBand="1"/>
      </w:tblPr>
      <w:tblGrid>
        <w:gridCol w:w="1825"/>
        <w:gridCol w:w="1653"/>
        <w:gridCol w:w="2855"/>
        <w:gridCol w:w="3273"/>
      </w:tblGrid>
      <w:tr w:rsidR="00CC241D" w:rsidRPr="00E06E48" w14:paraId="08FBEF91" w14:textId="77777777" w:rsidTr="00FE3F8C">
        <w:trPr>
          <w:cnfStyle w:val="100000000000" w:firstRow="1" w:lastRow="0" w:firstColumn="0" w:lastColumn="0" w:oddVBand="0" w:evenVBand="0" w:oddHBand="0"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1825" w:type="dxa"/>
          </w:tcPr>
          <w:p w14:paraId="1542D4DE" w14:textId="77777777" w:rsidR="00CC241D" w:rsidRPr="00FE3F8C" w:rsidRDefault="00CC241D">
            <w:pPr>
              <w:jc w:val="center"/>
              <w:rPr>
                <w:rFonts w:ascii="Montserrat" w:hAnsi="Montserrat"/>
                <w:sz w:val="14"/>
                <w:szCs w:val="14"/>
              </w:rPr>
            </w:pPr>
            <w:r w:rsidRPr="00FE3F8C">
              <w:rPr>
                <w:rFonts w:ascii="Montserrat" w:hAnsi="Montserrat"/>
                <w:sz w:val="14"/>
                <w:szCs w:val="14"/>
              </w:rPr>
              <w:t>Actividad</w:t>
            </w:r>
          </w:p>
        </w:tc>
        <w:tc>
          <w:tcPr>
            <w:tcW w:w="1653" w:type="dxa"/>
          </w:tcPr>
          <w:p w14:paraId="3FED0AA9" w14:textId="77777777" w:rsidR="00CC241D" w:rsidRPr="00FE3F8C" w:rsidRDefault="00CC241D">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sz w:val="14"/>
                <w:szCs w:val="14"/>
              </w:rPr>
            </w:pPr>
            <w:r w:rsidRPr="00FE3F8C">
              <w:rPr>
                <w:rFonts w:ascii="Montserrat" w:hAnsi="Montserrat"/>
                <w:sz w:val="14"/>
                <w:szCs w:val="14"/>
              </w:rPr>
              <w:t>Grado de madurez</w:t>
            </w:r>
          </w:p>
        </w:tc>
        <w:tc>
          <w:tcPr>
            <w:tcW w:w="2855" w:type="dxa"/>
          </w:tcPr>
          <w:p w14:paraId="03BED036" w14:textId="77777777" w:rsidR="00CC241D" w:rsidRPr="00FE3F8C" w:rsidRDefault="00CC241D">
            <w:pPr>
              <w:jc w:val="center"/>
              <w:cnfStyle w:val="100000000000" w:firstRow="1"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Descripción hallazgo u oportunidad de mejora</w:t>
            </w:r>
          </w:p>
        </w:tc>
        <w:tc>
          <w:tcPr>
            <w:tcW w:w="3273" w:type="dxa"/>
          </w:tcPr>
          <w:p w14:paraId="4A4660CA" w14:textId="77777777" w:rsidR="00CC241D" w:rsidRPr="00FE3F8C" w:rsidRDefault="00CC241D">
            <w:pPr>
              <w:jc w:val="center"/>
              <w:cnfStyle w:val="100000000000" w:firstRow="1"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Acción de mejora</w:t>
            </w:r>
          </w:p>
        </w:tc>
      </w:tr>
      <w:tr w:rsidR="00CC241D" w:rsidRPr="00E06E48" w14:paraId="45DB1F0E" w14:textId="77777777" w:rsidTr="00FE3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tcPr>
          <w:p w14:paraId="44223A68" w14:textId="77777777" w:rsidR="00CC241D" w:rsidRPr="00FE3F8C" w:rsidRDefault="00CC241D">
            <w:pPr>
              <w:rPr>
                <w:rFonts w:ascii="Montserrat" w:hAnsi="Montserrat"/>
                <w:b w:val="0"/>
                <w:sz w:val="14"/>
                <w:szCs w:val="14"/>
              </w:rPr>
            </w:pPr>
            <w:r w:rsidRPr="00FE3F8C">
              <w:rPr>
                <w:rFonts w:ascii="Montserrat" w:hAnsi="Montserrat"/>
                <w:b w:val="0"/>
                <w:sz w:val="14"/>
                <w:szCs w:val="14"/>
              </w:rPr>
              <w:t>Mantenimientos correctivos</w:t>
            </w:r>
          </w:p>
        </w:tc>
        <w:tc>
          <w:tcPr>
            <w:tcW w:w="1653" w:type="dxa"/>
          </w:tcPr>
          <w:p w14:paraId="7027927A"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Optimizado</w:t>
            </w:r>
          </w:p>
          <w:p w14:paraId="392B4556"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Implementado</w:t>
            </w:r>
          </w:p>
          <w:p w14:paraId="4C0FC730"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Informal</w:t>
            </w:r>
          </w:p>
          <w:p w14:paraId="14595934"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No tiene</w:t>
            </w:r>
          </w:p>
          <w:p w14:paraId="42BFCE6C" w14:textId="77777777" w:rsidR="00CC241D" w:rsidRPr="00FE3F8C" w:rsidRDefault="00CC241D">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No aplica</w:t>
            </w:r>
          </w:p>
        </w:tc>
        <w:tc>
          <w:tcPr>
            <w:tcW w:w="2855" w:type="dxa"/>
          </w:tcPr>
          <w:p w14:paraId="535ED75B" w14:textId="77777777" w:rsidR="00CC241D" w:rsidRPr="00FE3F8C" w:rsidRDefault="00CC241D" w:rsidP="007D71BA">
            <w:pPr>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Demoras en la identificación de las causas de los defectos del software</w:t>
            </w:r>
          </w:p>
        </w:tc>
        <w:tc>
          <w:tcPr>
            <w:tcW w:w="3273" w:type="dxa"/>
          </w:tcPr>
          <w:p w14:paraId="78789AE4" w14:textId="77777777" w:rsidR="00CC241D" w:rsidRPr="00FE3F8C"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p>
        </w:tc>
      </w:tr>
      <w:tr w:rsidR="00CC241D" w:rsidRPr="00E06E48" w14:paraId="02D37AB3" w14:textId="77777777" w:rsidTr="00FE3F8C">
        <w:tc>
          <w:tcPr>
            <w:cnfStyle w:val="001000000000" w:firstRow="0" w:lastRow="0" w:firstColumn="1" w:lastColumn="0" w:oddVBand="0" w:evenVBand="0" w:oddHBand="0" w:evenHBand="0" w:firstRowFirstColumn="0" w:firstRowLastColumn="0" w:lastRowFirstColumn="0" w:lastRowLastColumn="0"/>
            <w:tcW w:w="1825" w:type="dxa"/>
          </w:tcPr>
          <w:p w14:paraId="02432A3E" w14:textId="77777777" w:rsidR="00CC241D" w:rsidRPr="00FE3F8C" w:rsidRDefault="00CC241D">
            <w:pPr>
              <w:rPr>
                <w:rFonts w:ascii="Montserrat" w:hAnsi="Montserrat"/>
                <w:b w:val="0"/>
                <w:sz w:val="14"/>
                <w:szCs w:val="14"/>
              </w:rPr>
            </w:pPr>
            <w:r w:rsidRPr="00FE3F8C">
              <w:rPr>
                <w:rFonts w:ascii="Montserrat" w:hAnsi="Montserrat"/>
                <w:b w:val="0"/>
                <w:sz w:val="14"/>
                <w:szCs w:val="14"/>
              </w:rPr>
              <w:t>Mantenimientos Adaptativos</w:t>
            </w:r>
          </w:p>
        </w:tc>
        <w:tc>
          <w:tcPr>
            <w:tcW w:w="1653" w:type="dxa"/>
          </w:tcPr>
          <w:p w14:paraId="65B82AF1" w14:textId="77777777" w:rsidR="00CC241D" w:rsidRPr="00FE3F8C" w:rsidRDefault="00CC241D">
            <w:pPr>
              <w:ind w:left="360" w:hanging="360"/>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Optimizado</w:t>
            </w:r>
          </w:p>
          <w:p w14:paraId="65545603" w14:textId="77777777" w:rsidR="00CC241D" w:rsidRPr="00FE3F8C" w:rsidRDefault="00CC241D">
            <w:pPr>
              <w:ind w:left="360" w:hanging="360"/>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Implementado</w:t>
            </w:r>
          </w:p>
          <w:p w14:paraId="6F74A899" w14:textId="77777777" w:rsidR="00CC241D" w:rsidRPr="00FE3F8C" w:rsidRDefault="00CC241D">
            <w:pPr>
              <w:ind w:left="360" w:hanging="360"/>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Informal</w:t>
            </w:r>
          </w:p>
          <w:p w14:paraId="6974EAEB" w14:textId="77777777" w:rsidR="00CC241D" w:rsidRPr="00FE3F8C" w:rsidRDefault="00CC241D">
            <w:pPr>
              <w:ind w:left="360" w:hanging="360"/>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No tiene</w:t>
            </w:r>
          </w:p>
          <w:p w14:paraId="45652498" w14:textId="77777777" w:rsidR="00CC241D" w:rsidRPr="00FE3F8C" w:rsidRDefault="00CC241D">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No aplica</w:t>
            </w:r>
          </w:p>
        </w:tc>
        <w:tc>
          <w:tcPr>
            <w:tcW w:w="2855" w:type="dxa"/>
          </w:tcPr>
          <w:p w14:paraId="5439B249" w14:textId="77777777" w:rsidR="00CC241D" w:rsidRPr="00FE3F8C" w:rsidRDefault="00CC241D" w:rsidP="007D71BA">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r w:rsidRPr="00FE3F8C">
              <w:rPr>
                <w:rFonts w:ascii="Montserrat" w:hAnsi="Montserrat"/>
                <w:sz w:val="14"/>
                <w:szCs w:val="14"/>
              </w:rPr>
              <w:t xml:space="preserve">No se cuenta con un plan de </w:t>
            </w:r>
            <w:proofErr w:type="spellStart"/>
            <w:r w:rsidRPr="00FE3F8C">
              <w:rPr>
                <w:rFonts w:ascii="Montserrat" w:hAnsi="Montserrat"/>
                <w:sz w:val="14"/>
                <w:szCs w:val="14"/>
              </w:rPr>
              <w:t>rollback</w:t>
            </w:r>
            <w:proofErr w:type="spellEnd"/>
            <w:r w:rsidRPr="00FE3F8C">
              <w:rPr>
                <w:rFonts w:ascii="Montserrat" w:hAnsi="Montserrat"/>
                <w:sz w:val="14"/>
                <w:szCs w:val="14"/>
              </w:rPr>
              <w:t xml:space="preserve"> en caso de que la actualización impacte negativamente el comportamiento del sistema</w:t>
            </w:r>
          </w:p>
        </w:tc>
        <w:tc>
          <w:tcPr>
            <w:tcW w:w="3273" w:type="dxa"/>
          </w:tcPr>
          <w:p w14:paraId="447976E8" w14:textId="77777777" w:rsidR="00CC241D" w:rsidRPr="00FE3F8C"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4"/>
                <w:szCs w:val="14"/>
              </w:rPr>
            </w:pPr>
          </w:p>
        </w:tc>
      </w:tr>
      <w:tr w:rsidR="00CC241D" w:rsidRPr="00E06E48" w14:paraId="1AB2A92B" w14:textId="77777777" w:rsidTr="00FE3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tcPr>
          <w:p w14:paraId="0616E565" w14:textId="77777777" w:rsidR="00CC241D" w:rsidRPr="00FE3F8C" w:rsidRDefault="00CC241D">
            <w:pPr>
              <w:rPr>
                <w:rFonts w:ascii="Montserrat" w:hAnsi="Montserrat"/>
                <w:b w:val="0"/>
                <w:sz w:val="14"/>
                <w:szCs w:val="14"/>
              </w:rPr>
            </w:pPr>
            <w:r w:rsidRPr="00FE3F8C">
              <w:rPr>
                <w:rFonts w:ascii="Montserrat" w:hAnsi="Montserrat"/>
                <w:b w:val="0"/>
                <w:sz w:val="14"/>
                <w:szCs w:val="14"/>
              </w:rPr>
              <w:t>Mantenimientos evolutivos</w:t>
            </w:r>
          </w:p>
        </w:tc>
        <w:tc>
          <w:tcPr>
            <w:tcW w:w="1653" w:type="dxa"/>
          </w:tcPr>
          <w:p w14:paraId="376B084B"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Optimizado</w:t>
            </w:r>
          </w:p>
          <w:p w14:paraId="202A0359"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Implementado</w:t>
            </w:r>
          </w:p>
          <w:p w14:paraId="06CF3D49"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Informal</w:t>
            </w:r>
          </w:p>
          <w:p w14:paraId="576EC5BA"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No tiene</w:t>
            </w:r>
          </w:p>
          <w:p w14:paraId="4FA450DA" w14:textId="77777777" w:rsidR="00CC241D" w:rsidRPr="00FE3F8C" w:rsidRDefault="00CC241D">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No aplica</w:t>
            </w:r>
          </w:p>
        </w:tc>
        <w:tc>
          <w:tcPr>
            <w:tcW w:w="2855" w:type="dxa"/>
          </w:tcPr>
          <w:p w14:paraId="6DBEA4B1" w14:textId="77777777" w:rsidR="00CC241D" w:rsidRPr="00FE3F8C" w:rsidRDefault="00CC241D" w:rsidP="007D71BA">
            <w:pPr>
              <w:jc w:val="both"/>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Tiempos de respuesta muy altos en la evolución de los sistemas</w:t>
            </w:r>
          </w:p>
        </w:tc>
        <w:tc>
          <w:tcPr>
            <w:tcW w:w="3273" w:type="dxa"/>
          </w:tcPr>
          <w:p w14:paraId="45C110EA" w14:textId="77777777" w:rsidR="00CC241D" w:rsidRPr="00FE3F8C" w:rsidRDefault="00CC241D">
            <w:pPr>
              <w:cnfStyle w:val="000000100000" w:firstRow="0" w:lastRow="0" w:firstColumn="0" w:lastColumn="0" w:oddVBand="0" w:evenVBand="0" w:oddHBand="1" w:evenHBand="0" w:firstRowFirstColumn="0" w:firstRowLastColumn="0" w:lastRowFirstColumn="0" w:lastRowLastColumn="0"/>
              <w:rPr>
                <w:rFonts w:ascii="Montserrat" w:hAnsi="Montserrat"/>
                <w:sz w:val="14"/>
                <w:szCs w:val="14"/>
              </w:rPr>
            </w:pPr>
            <w:r w:rsidRPr="00FE3F8C">
              <w:rPr>
                <w:rFonts w:ascii="Montserrat" w:hAnsi="Montserrat"/>
                <w:sz w:val="14"/>
                <w:szCs w:val="14"/>
              </w:rPr>
              <w:t>Aplican las acciones de mejora para el proceso de construcción de software.</w:t>
            </w:r>
          </w:p>
        </w:tc>
      </w:tr>
    </w:tbl>
    <w:p w14:paraId="53108706" w14:textId="67D719F4" w:rsidR="00CC241D" w:rsidRDefault="007D71BA" w:rsidP="00FE3F8C">
      <w:pPr>
        <w:jc w:val="center"/>
        <w:rPr>
          <w:rFonts w:ascii="Montserrat" w:hAnsi="Montserrat"/>
          <w:sz w:val="16"/>
          <w:szCs w:val="16"/>
        </w:rPr>
      </w:pPr>
      <w:bookmarkStart w:id="314" w:name="_Toc54980284"/>
      <w:bookmarkStart w:id="315" w:name="_Toc157526517"/>
      <w:r w:rsidRPr="007D71BA">
        <w:rPr>
          <w:rFonts w:ascii="Montserrat" w:hAnsi="Montserrat"/>
          <w:sz w:val="16"/>
          <w:szCs w:val="16"/>
        </w:rPr>
        <w:t xml:space="preserve">Tabla </w:t>
      </w:r>
      <w:r w:rsidR="005B5266">
        <w:rPr>
          <w:rFonts w:ascii="Montserrat" w:hAnsi="Montserrat"/>
          <w:sz w:val="16"/>
          <w:szCs w:val="16"/>
        </w:rPr>
        <w:fldChar w:fldCharType="begin"/>
      </w:r>
      <w:r w:rsidR="005B5266">
        <w:rPr>
          <w:rFonts w:ascii="Montserrat" w:hAnsi="Montserrat"/>
          <w:sz w:val="16"/>
          <w:szCs w:val="16"/>
        </w:rPr>
        <w:instrText xml:space="preserve"> SEQ Tabla \* ARABIC </w:instrText>
      </w:r>
      <w:r w:rsidR="005B5266">
        <w:rPr>
          <w:rFonts w:ascii="Montserrat" w:hAnsi="Montserrat"/>
          <w:sz w:val="16"/>
          <w:szCs w:val="16"/>
        </w:rPr>
        <w:fldChar w:fldCharType="separate"/>
      </w:r>
      <w:r w:rsidR="00996C83">
        <w:rPr>
          <w:rFonts w:ascii="Montserrat" w:hAnsi="Montserrat"/>
          <w:noProof/>
          <w:sz w:val="16"/>
          <w:szCs w:val="16"/>
        </w:rPr>
        <w:t>65</w:t>
      </w:r>
      <w:r w:rsidR="005B5266">
        <w:rPr>
          <w:rFonts w:ascii="Montserrat" w:hAnsi="Montserrat"/>
          <w:sz w:val="16"/>
          <w:szCs w:val="16"/>
        </w:rPr>
        <w:fldChar w:fldCharType="end"/>
      </w:r>
      <w:r w:rsidRPr="007D71BA">
        <w:rPr>
          <w:rFonts w:ascii="Montserrat" w:hAnsi="Montserrat"/>
          <w:sz w:val="16"/>
          <w:szCs w:val="16"/>
        </w:rPr>
        <w:t xml:space="preserve"> Mantenimiento de SI</w:t>
      </w:r>
      <w:bookmarkEnd w:id="314"/>
      <w:bookmarkEnd w:id="315"/>
    </w:p>
    <w:p w14:paraId="202579FD" w14:textId="60901E6C" w:rsidR="00CC241D" w:rsidRPr="00340C0B" w:rsidRDefault="00340C0B" w:rsidP="00376BB2">
      <w:pPr>
        <w:pStyle w:val="Heading4"/>
        <w:numPr>
          <w:ilvl w:val="2"/>
          <w:numId w:val="61"/>
        </w:numPr>
        <w:ind w:left="709"/>
        <w:rPr>
          <w:rFonts w:ascii="Montserrat" w:hAnsi="Montserrat" w:cs="Arial"/>
          <w:b/>
          <w:i w:val="0"/>
          <w:color w:val="000000" w:themeColor="text1"/>
          <w:szCs w:val="22"/>
        </w:rPr>
      </w:pPr>
      <w:bookmarkStart w:id="316" w:name="_Toc123713922"/>
      <w:bookmarkStart w:id="317" w:name="_Toc157526129"/>
      <w:r w:rsidRPr="00340C0B">
        <w:rPr>
          <w:rFonts w:ascii="Montserrat" w:hAnsi="Montserrat" w:cs="Arial"/>
          <w:b/>
          <w:bCs/>
          <w:i w:val="0"/>
          <w:iCs w:val="0"/>
          <w:color w:val="000000" w:themeColor="text1"/>
          <w:szCs w:val="22"/>
        </w:rPr>
        <w:t>SOPORTE DE LOS SISTEMAS DE INFORMACIÓN</w:t>
      </w:r>
      <w:bookmarkEnd w:id="316"/>
      <w:bookmarkEnd w:id="317"/>
      <w:r w:rsidRPr="00340C0B">
        <w:rPr>
          <w:rFonts w:ascii="Montserrat" w:hAnsi="Montserrat" w:cs="Arial"/>
          <w:b/>
          <w:bCs/>
          <w:i w:val="0"/>
          <w:iCs w:val="0"/>
          <w:color w:val="000000" w:themeColor="text1"/>
          <w:szCs w:val="22"/>
        </w:rPr>
        <w:t xml:space="preserve"> </w:t>
      </w:r>
    </w:p>
    <w:p w14:paraId="30429DFB" w14:textId="2976171A" w:rsidR="00CC241D" w:rsidRPr="00E06E48" w:rsidRDefault="00BF436E" w:rsidP="00CC241D">
      <w:pPr>
        <w:rPr>
          <w:rFonts w:ascii="Montserrat" w:hAnsi="Montserrat"/>
          <w:i/>
          <w:iCs/>
          <w:color w:val="808080" w:themeColor="background1" w:themeShade="80"/>
        </w:rPr>
      </w:pPr>
      <w:r>
        <w:rPr>
          <w:rFonts w:ascii="Montserrat" w:hAnsi="Montserrat"/>
        </w:rPr>
        <w:t>La coordinación de los soportes de los sistemas de Información lo realiza a través de la herramienta de Gestión de Soporte Técnico GLPI</w:t>
      </w:r>
    </w:p>
    <w:p w14:paraId="2D4F0E5B" w14:textId="40C20180" w:rsidR="00CC241D" w:rsidRPr="00E06E48" w:rsidRDefault="00CC241D" w:rsidP="00CC241D">
      <w:pPr>
        <w:pStyle w:val="Caption"/>
        <w:keepNext/>
        <w:rPr>
          <w:rFonts w:ascii="Montserrat" w:hAnsi="Montserrat"/>
        </w:rPr>
      </w:pPr>
    </w:p>
    <w:tbl>
      <w:tblPr>
        <w:tblStyle w:val="Tabladecuadrcula4-nfasis51"/>
        <w:tblW w:w="0" w:type="auto"/>
        <w:tblLook w:val="04A0" w:firstRow="1" w:lastRow="0" w:firstColumn="1" w:lastColumn="0" w:noHBand="0" w:noVBand="1"/>
      </w:tblPr>
      <w:tblGrid>
        <w:gridCol w:w="1862"/>
        <w:gridCol w:w="1728"/>
        <w:gridCol w:w="5948"/>
      </w:tblGrid>
      <w:tr w:rsidR="00CC241D" w:rsidRPr="00E06E48" w14:paraId="382068D7" w14:textId="77777777" w:rsidTr="00B45A71">
        <w:trPr>
          <w:cnfStyle w:val="100000000000" w:firstRow="1" w:lastRow="0" w:firstColumn="0" w:lastColumn="0" w:oddVBand="0" w:evenVBand="0" w:oddHBand="0"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1862" w:type="dxa"/>
          </w:tcPr>
          <w:p w14:paraId="4CE6869C" w14:textId="77777777" w:rsidR="00CC241D" w:rsidRPr="00FE3F8C" w:rsidRDefault="00CC241D">
            <w:pPr>
              <w:jc w:val="center"/>
              <w:rPr>
                <w:rFonts w:ascii="Montserrat" w:hAnsi="Montserrat"/>
                <w:sz w:val="16"/>
                <w:szCs w:val="16"/>
              </w:rPr>
            </w:pPr>
            <w:r w:rsidRPr="00FE3F8C">
              <w:rPr>
                <w:rFonts w:ascii="Montserrat" w:hAnsi="Montserrat"/>
                <w:sz w:val="16"/>
                <w:szCs w:val="16"/>
              </w:rPr>
              <w:t>Actividad</w:t>
            </w:r>
          </w:p>
        </w:tc>
        <w:tc>
          <w:tcPr>
            <w:tcW w:w="1728" w:type="dxa"/>
          </w:tcPr>
          <w:p w14:paraId="42C6E870" w14:textId="77777777" w:rsidR="00CC241D" w:rsidRPr="00FE3F8C" w:rsidRDefault="00CC241D">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sz w:val="16"/>
                <w:szCs w:val="16"/>
              </w:rPr>
            </w:pPr>
            <w:r w:rsidRPr="00FE3F8C">
              <w:rPr>
                <w:rFonts w:ascii="Montserrat" w:hAnsi="Montserrat"/>
                <w:sz w:val="16"/>
                <w:szCs w:val="16"/>
              </w:rPr>
              <w:t>Grado de madurez</w:t>
            </w:r>
          </w:p>
        </w:tc>
        <w:tc>
          <w:tcPr>
            <w:tcW w:w="5949" w:type="dxa"/>
          </w:tcPr>
          <w:p w14:paraId="63CFDB64" w14:textId="77777777" w:rsidR="00CC241D" w:rsidRPr="00FE3F8C" w:rsidRDefault="00CC241D">
            <w:pPr>
              <w:jc w:val="center"/>
              <w:cnfStyle w:val="100000000000" w:firstRow="1" w:lastRow="0" w:firstColumn="0" w:lastColumn="0" w:oddVBand="0" w:evenVBand="0" w:oddHBand="0" w:evenHBand="0" w:firstRowFirstColumn="0" w:firstRowLastColumn="0" w:lastRowFirstColumn="0" w:lastRowLastColumn="0"/>
              <w:rPr>
                <w:rFonts w:ascii="Montserrat" w:hAnsi="Montserrat"/>
                <w:sz w:val="16"/>
                <w:szCs w:val="16"/>
              </w:rPr>
            </w:pPr>
            <w:r w:rsidRPr="00FE3F8C">
              <w:rPr>
                <w:rFonts w:ascii="Montserrat" w:hAnsi="Montserrat"/>
                <w:sz w:val="16"/>
                <w:szCs w:val="16"/>
              </w:rPr>
              <w:t>Descripción hallazgo u oportunidad de mejora</w:t>
            </w:r>
          </w:p>
        </w:tc>
      </w:tr>
      <w:tr w:rsidR="00CC241D" w:rsidRPr="00E06E48" w14:paraId="399D6267" w14:textId="77777777" w:rsidTr="00B45A71">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1862" w:type="dxa"/>
          </w:tcPr>
          <w:p w14:paraId="4E62CDF5" w14:textId="77777777" w:rsidR="00CC241D" w:rsidRPr="00FE3F8C" w:rsidRDefault="00CC241D">
            <w:pPr>
              <w:rPr>
                <w:rFonts w:ascii="Montserrat" w:hAnsi="Montserrat"/>
                <w:b w:val="0"/>
                <w:sz w:val="16"/>
                <w:szCs w:val="16"/>
              </w:rPr>
            </w:pPr>
            <w:r w:rsidRPr="00FE3F8C">
              <w:rPr>
                <w:rFonts w:ascii="Montserrat" w:hAnsi="Montserrat"/>
                <w:b w:val="0"/>
                <w:sz w:val="16"/>
                <w:szCs w:val="16"/>
              </w:rPr>
              <w:t>Soporte de aplicaciones nivel 1</w:t>
            </w:r>
          </w:p>
        </w:tc>
        <w:tc>
          <w:tcPr>
            <w:tcW w:w="1728" w:type="dxa"/>
          </w:tcPr>
          <w:p w14:paraId="03246CE3"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FE3F8C">
              <w:rPr>
                <w:rFonts w:ascii="Montserrat" w:hAnsi="Montserrat"/>
                <w:sz w:val="16"/>
                <w:szCs w:val="16"/>
              </w:rPr>
              <w:t>Informal</w:t>
            </w:r>
          </w:p>
          <w:p w14:paraId="5B7FA104" w14:textId="13ACAEBE" w:rsidR="00CC241D" w:rsidRPr="00FE3F8C" w:rsidRDefault="00CC241D">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c>
          <w:tcPr>
            <w:tcW w:w="5949" w:type="dxa"/>
          </w:tcPr>
          <w:p w14:paraId="4A50EF2B" w14:textId="77777777" w:rsidR="00CC241D" w:rsidRPr="00FE3F8C" w:rsidRDefault="00CC241D" w:rsidP="000F0EF4">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FE3F8C">
              <w:rPr>
                <w:rFonts w:ascii="Montserrat" w:hAnsi="Montserrat"/>
                <w:sz w:val="16"/>
                <w:szCs w:val="16"/>
              </w:rPr>
              <w:t>No hay suficientes colaboradores para atender el volumen de incidentes</w:t>
            </w:r>
          </w:p>
          <w:p w14:paraId="1DF420DC" w14:textId="77777777" w:rsidR="00CC241D" w:rsidRPr="00FE3F8C" w:rsidRDefault="00CC241D" w:rsidP="000F0EF4">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FE3F8C">
              <w:rPr>
                <w:rFonts w:ascii="Montserrat" w:hAnsi="Montserrat"/>
                <w:sz w:val="16"/>
                <w:szCs w:val="16"/>
              </w:rPr>
              <w:t>No hay sistema que permita hacer gestión y seguimiento a los ANS</w:t>
            </w:r>
          </w:p>
        </w:tc>
      </w:tr>
      <w:tr w:rsidR="00CC241D" w:rsidRPr="00E06E48" w14:paraId="3528EB6F" w14:textId="77777777" w:rsidTr="00B45A71">
        <w:tc>
          <w:tcPr>
            <w:cnfStyle w:val="001000000000" w:firstRow="0" w:lastRow="0" w:firstColumn="1" w:lastColumn="0" w:oddVBand="0" w:evenVBand="0" w:oddHBand="0" w:evenHBand="0" w:firstRowFirstColumn="0" w:firstRowLastColumn="0" w:lastRowFirstColumn="0" w:lastRowLastColumn="0"/>
            <w:tcW w:w="1862" w:type="dxa"/>
          </w:tcPr>
          <w:p w14:paraId="65D4D206" w14:textId="77777777" w:rsidR="00CC241D" w:rsidRPr="00FE3F8C" w:rsidRDefault="00CC241D">
            <w:pPr>
              <w:rPr>
                <w:rFonts w:ascii="Montserrat" w:hAnsi="Montserrat"/>
                <w:b w:val="0"/>
                <w:sz w:val="16"/>
                <w:szCs w:val="16"/>
              </w:rPr>
            </w:pPr>
            <w:r w:rsidRPr="00FE3F8C">
              <w:rPr>
                <w:rFonts w:ascii="Montserrat" w:hAnsi="Montserrat"/>
                <w:b w:val="0"/>
                <w:sz w:val="16"/>
                <w:szCs w:val="16"/>
              </w:rPr>
              <w:t>Soporte de aplicaciones nivel 2</w:t>
            </w:r>
          </w:p>
        </w:tc>
        <w:tc>
          <w:tcPr>
            <w:tcW w:w="1728" w:type="dxa"/>
          </w:tcPr>
          <w:p w14:paraId="3ABD92D8" w14:textId="77777777" w:rsidR="00CC241D" w:rsidRPr="00FE3F8C" w:rsidRDefault="00CC241D">
            <w:pPr>
              <w:ind w:left="360" w:hanging="360"/>
              <w:jc w:val="cente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FE3F8C">
              <w:rPr>
                <w:rFonts w:ascii="Montserrat" w:hAnsi="Montserrat"/>
                <w:sz w:val="16"/>
                <w:szCs w:val="16"/>
              </w:rPr>
              <w:t>Implementado</w:t>
            </w:r>
          </w:p>
          <w:p w14:paraId="2752B4A0" w14:textId="39EEC60B" w:rsidR="00CC241D" w:rsidRPr="00FE3F8C" w:rsidRDefault="00CC241D">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5949" w:type="dxa"/>
          </w:tcPr>
          <w:p w14:paraId="2AE8362B" w14:textId="77777777" w:rsidR="00CC241D" w:rsidRPr="00FE3F8C" w:rsidRDefault="00CC241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FE3F8C">
              <w:rPr>
                <w:rFonts w:ascii="Montserrat" w:hAnsi="Montserrat"/>
                <w:sz w:val="16"/>
                <w:szCs w:val="16"/>
              </w:rPr>
              <w:t>No hay suficientes colaboradores</w:t>
            </w:r>
          </w:p>
          <w:p w14:paraId="2972D382" w14:textId="77777777" w:rsidR="00CC241D" w:rsidRPr="00FE3F8C" w:rsidRDefault="00CC241D">
            <w:pPr>
              <w:pStyle w:val="ListParagraph"/>
              <w:ind w:left="0"/>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FE3F8C">
              <w:rPr>
                <w:rFonts w:ascii="Montserrat" w:hAnsi="Montserrat"/>
                <w:sz w:val="16"/>
                <w:szCs w:val="16"/>
              </w:rPr>
              <w:t>No hay sistema que permita hacer gestión y seguimiento a los ANS</w:t>
            </w:r>
          </w:p>
        </w:tc>
      </w:tr>
      <w:tr w:rsidR="00CC241D" w:rsidRPr="00E06E48" w14:paraId="4A3F9EFB" w14:textId="77777777" w:rsidTr="00B45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2" w:type="dxa"/>
          </w:tcPr>
          <w:p w14:paraId="7DDCC68E" w14:textId="77777777" w:rsidR="00CC241D" w:rsidRPr="00FE3F8C" w:rsidRDefault="00CC241D">
            <w:pPr>
              <w:rPr>
                <w:rFonts w:ascii="Montserrat" w:hAnsi="Montserrat"/>
                <w:b w:val="0"/>
                <w:sz w:val="16"/>
                <w:szCs w:val="16"/>
              </w:rPr>
            </w:pPr>
            <w:r w:rsidRPr="00FE3F8C">
              <w:rPr>
                <w:rFonts w:ascii="Montserrat" w:hAnsi="Montserrat"/>
                <w:b w:val="0"/>
                <w:sz w:val="16"/>
                <w:szCs w:val="16"/>
              </w:rPr>
              <w:t>Soporte de aplicaciones nivel 3</w:t>
            </w:r>
          </w:p>
        </w:tc>
        <w:tc>
          <w:tcPr>
            <w:tcW w:w="1728" w:type="dxa"/>
          </w:tcPr>
          <w:p w14:paraId="16BCE2FF" w14:textId="77777777" w:rsidR="00CC241D" w:rsidRPr="00FE3F8C" w:rsidRDefault="00CC241D">
            <w:pPr>
              <w:ind w:left="360" w:hanging="360"/>
              <w:jc w:val="cente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FE3F8C">
              <w:rPr>
                <w:rFonts w:ascii="Montserrat" w:hAnsi="Montserrat"/>
                <w:sz w:val="16"/>
                <w:szCs w:val="16"/>
              </w:rPr>
              <w:t>Implementado</w:t>
            </w:r>
          </w:p>
          <w:p w14:paraId="71C423D1" w14:textId="591AD3B0" w:rsidR="00CC241D" w:rsidRPr="00FE3F8C" w:rsidRDefault="00CC241D" w:rsidP="00B45A71">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c>
          <w:tcPr>
            <w:tcW w:w="5949" w:type="dxa"/>
          </w:tcPr>
          <w:p w14:paraId="0C9EFC3E" w14:textId="27CE494A" w:rsidR="00CC241D" w:rsidRPr="00FE3F8C" w:rsidRDefault="00CC241D">
            <w:pPr>
              <w:ind w:hanging="23"/>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FE3F8C">
              <w:rPr>
                <w:rFonts w:ascii="Montserrat" w:hAnsi="Montserrat"/>
                <w:sz w:val="16"/>
                <w:szCs w:val="16"/>
              </w:rPr>
              <w:t>No hay suficientes colaboradores especializados</w:t>
            </w:r>
          </w:p>
        </w:tc>
      </w:tr>
    </w:tbl>
    <w:p w14:paraId="05C2CF77" w14:textId="392C9BA9" w:rsidR="00CC241D" w:rsidRPr="00BF436E" w:rsidRDefault="00BF436E" w:rsidP="00FE3F8C">
      <w:pPr>
        <w:jc w:val="center"/>
        <w:rPr>
          <w:rFonts w:ascii="Montserrat" w:hAnsi="Montserrat"/>
          <w:sz w:val="18"/>
          <w:szCs w:val="18"/>
        </w:rPr>
      </w:pPr>
      <w:bookmarkStart w:id="318" w:name="_Toc54980285"/>
      <w:bookmarkStart w:id="319" w:name="_Toc157526518"/>
      <w:r w:rsidRPr="00BF436E">
        <w:rPr>
          <w:rFonts w:ascii="Montserrat" w:hAnsi="Montserrat"/>
          <w:sz w:val="18"/>
          <w:szCs w:val="18"/>
        </w:rPr>
        <w:t xml:space="preserve">Tabla </w:t>
      </w:r>
      <w:r w:rsidR="005B5266">
        <w:rPr>
          <w:rFonts w:ascii="Montserrat" w:hAnsi="Montserrat"/>
          <w:sz w:val="18"/>
          <w:szCs w:val="18"/>
        </w:rPr>
        <w:fldChar w:fldCharType="begin"/>
      </w:r>
      <w:r w:rsidR="005B5266">
        <w:rPr>
          <w:rFonts w:ascii="Montserrat" w:hAnsi="Montserrat"/>
          <w:sz w:val="18"/>
          <w:szCs w:val="18"/>
        </w:rPr>
        <w:instrText xml:space="preserve"> SEQ Tabla \* ARABIC </w:instrText>
      </w:r>
      <w:r w:rsidR="005B5266">
        <w:rPr>
          <w:rFonts w:ascii="Montserrat" w:hAnsi="Montserrat"/>
          <w:sz w:val="18"/>
          <w:szCs w:val="18"/>
        </w:rPr>
        <w:fldChar w:fldCharType="separate"/>
      </w:r>
      <w:r w:rsidR="00996C83">
        <w:rPr>
          <w:rFonts w:ascii="Montserrat" w:hAnsi="Montserrat"/>
          <w:noProof/>
          <w:sz w:val="18"/>
          <w:szCs w:val="18"/>
        </w:rPr>
        <w:t>66</w:t>
      </w:r>
      <w:r w:rsidR="005B5266">
        <w:rPr>
          <w:rFonts w:ascii="Montserrat" w:hAnsi="Montserrat"/>
          <w:sz w:val="18"/>
          <w:szCs w:val="18"/>
        </w:rPr>
        <w:fldChar w:fldCharType="end"/>
      </w:r>
      <w:r w:rsidRPr="00BF436E">
        <w:rPr>
          <w:rFonts w:ascii="Montserrat" w:hAnsi="Montserrat"/>
          <w:sz w:val="18"/>
          <w:szCs w:val="18"/>
        </w:rPr>
        <w:t xml:space="preserve"> Soporte de los SI</w:t>
      </w:r>
      <w:bookmarkEnd w:id="318"/>
      <w:bookmarkEnd w:id="319"/>
    </w:p>
    <w:p w14:paraId="03F9CCF9" w14:textId="77777777" w:rsidR="005F42DD" w:rsidRDefault="005F42DD">
      <w:pPr>
        <w:rPr>
          <w:rFonts w:ascii="Montserrat" w:hAnsi="Montserrat"/>
        </w:rPr>
      </w:pPr>
      <w:r>
        <w:rPr>
          <w:rFonts w:ascii="Montserrat" w:hAnsi="Montserrat"/>
        </w:rPr>
        <w:br w:type="page"/>
      </w:r>
    </w:p>
    <w:p w14:paraId="3E8D17C7" w14:textId="70F873FE" w:rsidR="00042092" w:rsidRPr="005F42DD" w:rsidRDefault="00042092" w:rsidP="00B45F50">
      <w:pPr>
        <w:pStyle w:val="Heading3"/>
        <w:numPr>
          <w:ilvl w:val="1"/>
          <w:numId w:val="61"/>
        </w:numPr>
        <w:ind w:left="426"/>
        <w:rPr>
          <w:rFonts w:ascii="Montserrat" w:hAnsi="Montserrat" w:cs="Arial"/>
          <w:b/>
          <w:color w:val="000000" w:themeColor="text1"/>
          <w:sz w:val="20"/>
          <w:szCs w:val="20"/>
        </w:rPr>
      </w:pPr>
      <w:bookmarkStart w:id="320" w:name="_Toc157526130"/>
      <w:r w:rsidRPr="005F42DD">
        <w:rPr>
          <w:rFonts w:ascii="Montserrat" w:hAnsi="Montserrat" w:cs="Arial"/>
          <w:b/>
          <w:color w:val="000000" w:themeColor="text1"/>
          <w:sz w:val="20"/>
          <w:szCs w:val="20"/>
        </w:rPr>
        <w:t>USO Y APROPIACIÓN</w:t>
      </w:r>
      <w:bookmarkEnd w:id="320"/>
    </w:p>
    <w:p w14:paraId="7BE8CD61" w14:textId="77777777" w:rsidR="00042092" w:rsidRPr="00962EB7" w:rsidRDefault="00042092" w:rsidP="00042092">
      <w:pPr>
        <w:rPr>
          <w:rFonts w:ascii="Montserrat" w:hAnsi="Montserrat"/>
          <w:sz w:val="20"/>
          <w:szCs w:val="20"/>
        </w:rPr>
      </w:pPr>
    </w:p>
    <w:p w14:paraId="5AB67464" w14:textId="4100AD63" w:rsidR="004B679A" w:rsidRDefault="005F42DD" w:rsidP="005F42DD">
      <w:pPr>
        <w:jc w:val="both"/>
        <w:rPr>
          <w:rFonts w:ascii="Montserrat" w:hAnsi="Montserrat" w:cs="Arial"/>
          <w:color w:val="000000" w:themeColor="text1"/>
          <w:sz w:val="20"/>
          <w:szCs w:val="20"/>
        </w:rPr>
      </w:pPr>
      <w:r>
        <w:rPr>
          <w:rFonts w:ascii="Montserrat" w:hAnsi="Montserrat" w:cs="Arial"/>
          <w:color w:val="000000" w:themeColor="text1"/>
          <w:sz w:val="20"/>
          <w:szCs w:val="20"/>
        </w:rPr>
        <w:t>El proceso de Gestión TI</w:t>
      </w:r>
      <w:r w:rsidRPr="005F42DD">
        <w:rPr>
          <w:rFonts w:ascii="Montserrat" w:hAnsi="Montserrat" w:cs="Arial"/>
          <w:color w:val="000000" w:themeColor="text1"/>
          <w:sz w:val="20"/>
          <w:szCs w:val="20"/>
        </w:rPr>
        <w:t xml:space="preserve"> consolidará su Estrategia de uso y apropiación de TI a través de la definición de responsabilidades, la definición de la oportunidad de las acciones, la implementación de acciones alineadas consecuentemente con el marco estratégico y los proyectos asociados al PETI, y el monitoreo y análisis para su mejoramiento continuo.</w:t>
      </w:r>
    </w:p>
    <w:p w14:paraId="0C0F220D" w14:textId="370B1F11" w:rsidR="00E64781" w:rsidRDefault="00E64781" w:rsidP="005F42DD">
      <w:pPr>
        <w:jc w:val="both"/>
        <w:rPr>
          <w:rFonts w:ascii="Montserrat" w:hAnsi="Montserrat" w:cs="Arial"/>
          <w:color w:val="000000" w:themeColor="text1"/>
          <w:sz w:val="20"/>
          <w:szCs w:val="20"/>
        </w:rPr>
      </w:pPr>
      <w:r w:rsidRPr="00E64781">
        <w:rPr>
          <w:rFonts w:ascii="Montserrat" w:hAnsi="Montserrat" w:cs="Arial"/>
          <w:color w:val="000000" w:themeColor="text1"/>
          <w:sz w:val="20"/>
          <w:szCs w:val="20"/>
        </w:rPr>
        <w:t xml:space="preserve">Partiendo del diagnóstico de la situación actual, la </w:t>
      </w:r>
      <w:r>
        <w:rPr>
          <w:rFonts w:ascii="Montserrat" w:hAnsi="Montserrat" w:cs="Arial"/>
          <w:color w:val="000000" w:themeColor="text1"/>
          <w:sz w:val="20"/>
          <w:szCs w:val="20"/>
        </w:rPr>
        <w:t>institución</w:t>
      </w:r>
      <w:r w:rsidRPr="00E64781">
        <w:rPr>
          <w:rFonts w:ascii="Montserrat" w:hAnsi="Montserrat" w:cs="Arial"/>
          <w:color w:val="000000" w:themeColor="text1"/>
          <w:sz w:val="20"/>
          <w:szCs w:val="20"/>
        </w:rPr>
        <w:t xml:space="preserve"> se encargará de analizar los indicadores de los procesos de formación y los proyectos del dominio de Uso y Apropiación TIC y con este balance procederá a coordinar la revisión de grupos de interés, incentivos, habilidades requeridas, así como la identificación de nuevos agentes y necesidades. En todo caso la estrategia planteada considerará permanentemente las siguientes actividades e instrumentos:</w:t>
      </w:r>
    </w:p>
    <w:p w14:paraId="71DE28F6" w14:textId="77777777" w:rsidR="00042092" w:rsidRPr="00962EB7" w:rsidRDefault="00042092" w:rsidP="00042092">
      <w:pPr>
        <w:jc w:val="both"/>
        <w:rPr>
          <w:rFonts w:ascii="Montserrat" w:hAnsi="Montserrat" w:cs="Arial"/>
          <w:sz w:val="20"/>
          <w:szCs w:val="20"/>
        </w:rPr>
      </w:pPr>
      <w:r w:rsidRPr="00962EB7">
        <w:rPr>
          <w:rFonts w:ascii="Montserrat" w:hAnsi="Montserrat" w:cs="Arial"/>
          <w:sz w:val="20"/>
          <w:szCs w:val="20"/>
        </w:rPr>
        <w:t>El objetivo de implementar un esquema de formación es generar y fortalecer en los grupos de interés, las competencias generales y específicas de TI, que permitan convertir la tecnología en habilitador de la estrategia de la institución.</w:t>
      </w:r>
    </w:p>
    <w:p w14:paraId="72D64FFD" w14:textId="74B06234" w:rsidR="00042092" w:rsidRPr="00962EB7" w:rsidRDefault="00042092" w:rsidP="00042092">
      <w:pPr>
        <w:jc w:val="both"/>
        <w:rPr>
          <w:rFonts w:ascii="Montserrat" w:hAnsi="Montserrat" w:cs="Arial"/>
          <w:sz w:val="20"/>
          <w:szCs w:val="20"/>
        </w:rPr>
      </w:pPr>
      <w:r w:rsidRPr="00962EB7">
        <w:rPr>
          <w:rFonts w:ascii="Montserrat" w:hAnsi="Montserrat" w:cs="Arial"/>
          <w:sz w:val="20"/>
          <w:szCs w:val="20"/>
        </w:rPr>
        <w:t xml:space="preserve">La Dirección de TI planea y desarrolla </w:t>
      </w:r>
      <w:r w:rsidR="001945B0" w:rsidRPr="00962EB7">
        <w:rPr>
          <w:rFonts w:ascii="Montserrat" w:hAnsi="Montserrat" w:cs="Arial"/>
          <w:sz w:val="20"/>
          <w:szCs w:val="20"/>
        </w:rPr>
        <w:t xml:space="preserve">más </w:t>
      </w:r>
      <w:r w:rsidRPr="00962EB7">
        <w:rPr>
          <w:rFonts w:ascii="Montserrat" w:hAnsi="Montserrat" w:cs="Arial"/>
          <w:sz w:val="20"/>
          <w:szCs w:val="20"/>
        </w:rPr>
        <w:t>iniciativas para promover el uso y apropiación continúo de los Servicios de T.I., garantizando la formación permanente de los usuarios, y se realizan campañas de comunicación periódica que difunden los Servicios de T.I. disponibles y promueven e incentivan su utilización.</w:t>
      </w:r>
    </w:p>
    <w:p w14:paraId="22C78909" w14:textId="77777777" w:rsidR="00042092" w:rsidRPr="00962EB7" w:rsidRDefault="00042092" w:rsidP="00042092">
      <w:pPr>
        <w:jc w:val="both"/>
        <w:rPr>
          <w:rFonts w:ascii="Montserrat" w:hAnsi="Montserrat" w:cs="Arial"/>
          <w:sz w:val="20"/>
          <w:szCs w:val="20"/>
        </w:rPr>
      </w:pPr>
      <w:r w:rsidRPr="00962EB7">
        <w:rPr>
          <w:rFonts w:ascii="Montserrat" w:hAnsi="Montserrat" w:cs="Arial"/>
          <w:sz w:val="20"/>
          <w:szCs w:val="20"/>
        </w:rPr>
        <w:t>Para la implementación de la estrategia, es necesario determinar el grado de involucramiento de las personas y el desarrollo de la cultura organizacional que facilite la adopción de la tecnología, destacando la necesidad de implementar estrategias de gestión de cambio que incluyen acciones de planeación, comunicación, divulgación, procesos de gestión de mejoramiento continuo e incentivos en la adopción del cambio. De igual manera se requiere incentivar el desarrollo de habilidades para el acceso, gestión de uso, adopción de buenas prácticas de TI.</w:t>
      </w:r>
    </w:p>
    <w:p w14:paraId="5BE0D5F1" w14:textId="77777777" w:rsidR="00042092" w:rsidRPr="00962EB7" w:rsidRDefault="00042092" w:rsidP="00042092">
      <w:pPr>
        <w:jc w:val="both"/>
        <w:rPr>
          <w:rFonts w:ascii="Montserrat" w:hAnsi="Montserrat" w:cs="Arial"/>
          <w:sz w:val="20"/>
          <w:szCs w:val="20"/>
        </w:rPr>
      </w:pPr>
      <w:r w:rsidRPr="00962EB7">
        <w:rPr>
          <w:rFonts w:ascii="Montserrat" w:hAnsi="Montserrat" w:cs="Arial"/>
          <w:sz w:val="20"/>
          <w:szCs w:val="20"/>
        </w:rPr>
        <w:t>Implementar un micrositio para la documentación de los procesos de información el cual genere apropiación en los diferentes grupos de interés por validar los servicios que ofrece el proceso.</w:t>
      </w:r>
    </w:p>
    <w:p w14:paraId="3687989C" w14:textId="77777777" w:rsidR="00042092" w:rsidRPr="00962EB7" w:rsidRDefault="00042092" w:rsidP="00042092">
      <w:pPr>
        <w:pStyle w:val="ListParagraph"/>
        <w:spacing w:after="0" w:line="276" w:lineRule="auto"/>
        <w:ind w:left="0"/>
        <w:jc w:val="both"/>
        <w:rPr>
          <w:rFonts w:ascii="Montserrat" w:hAnsi="Montserrat" w:cs="Arial"/>
          <w:sz w:val="20"/>
          <w:szCs w:val="20"/>
        </w:rPr>
      </w:pPr>
      <w:r w:rsidRPr="00962EB7">
        <w:rPr>
          <w:rFonts w:ascii="Montserrat" w:hAnsi="Montserrat" w:cs="Arial"/>
          <w:sz w:val="20"/>
          <w:szCs w:val="20"/>
        </w:rPr>
        <w:t>El presente análisis muestras varias aristas que definen su implementación y situación actual del presente dominio:</w:t>
      </w:r>
    </w:p>
    <w:p w14:paraId="0AF65691" w14:textId="77777777" w:rsidR="00042092" w:rsidRPr="00962EB7" w:rsidRDefault="00042092" w:rsidP="00FD44A8">
      <w:pPr>
        <w:pStyle w:val="ListParagraph"/>
        <w:numPr>
          <w:ilvl w:val="0"/>
          <w:numId w:val="52"/>
        </w:numPr>
        <w:rPr>
          <w:rFonts w:ascii="Montserrat" w:hAnsi="Montserrat" w:cs="Arial"/>
          <w:sz w:val="20"/>
          <w:szCs w:val="20"/>
          <w:lang w:eastAsia="es-CO"/>
        </w:rPr>
      </w:pPr>
      <w:r w:rsidRPr="00962EB7">
        <w:rPr>
          <w:rFonts w:ascii="Montserrat" w:hAnsi="Montserrat" w:cs="Arial"/>
          <w:sz w:val="20"/>
          <w:szCs w:val="20"/>
          <w:lang w:eastAsia="es-CO"/>
        </w:rPr>
        <w:t>Necesidades de apropiación de los componentes de TI</w:t>
      </w:r>
    </w:p>
    <w:p w14:paraId="2763AD81" w14:textId="77777777" w:rsidR="00042092" w:rsidRPr="00962EB7" w:rsidRDefault="00042092" w:rsidP="00FD44A8">
      <w:pPr>
        <w:pStyle w:val="ListParagraph"/>
        <w:numPr>
          <w:ilvl w:val="0"/>
          <w:numId w:val="52"/>
        </w:numPr>
        <w:rPr>
          <w:rFonts w:ascii="Montserrat" w:hAnsi="Montserrat" w:cs="Arial"/>
          <w:sz w:val="20"/>
          <w:szCs w:val="20"/>
          <w:lang w:eastAsia="es-CO"/>
        </w:rPr>
      </w:pPr>
      <w:r w:rsidRPr="00962EB7">
        <w:rPr>
          <w:rFonts w:ascii="Montserrat" w:hAnsi="Montserrat" w:cs="Arial"/>
          <w:sz w:val="20"/>
          <w:szCs w:val="20"/>
          <w:lang w:eastAsia="es-CO"/>
        </w:rPr>
        <w:t>Acciones para la movilización de los grupos de interés</w:t>
      </w:r>
    </w:p>
    <w:p w14:paraId="3603E383" w14:textId="77777777" w:rsidR="00042092" w:rsidRPr="00962EB7" w:rsidRDefault="00042092" w:rsidP="00FD44A8">
      <w:pPr>
        <w:pStyle w:val="ListParagraph"/>
        <w:numPr>
          <w:ilvl w:val="0"/>
          <w:numId w:val="52"/>
        </w:numPr>
        <w:rPr>
          <w:rFonts w:ascii="Montserrat" w:hAnsi="Montserrat" w:cs="Arial"/>
          <w:sz w:val="20"/>
          <w:szCs w:val="20"/>
          <w:lang w:eastAsia="es-CO"/>
        </w:rPr>
      </w:pPr>
      <w:r w:rsidRPr="00962EB7">
        <w:rPr>
          <w:rFonts w:ascii="Montserrat" w:hAnsi="Montserrat" w:cs="Arial"/>
          <w:sz w:val="20"/>
          <w:szCs w:val="20"/>
          <w:lang w:eastAsia="es-CO"/>
        </w:rPr>
        <w:t>Actividades de formación en habilidades básicas</w:t>
      </w:r>
    </w:p>
    <w:p w14:paraId="4E3BF487" w14:textId="77777777" w:rsidR="00042092" w:rsidRPr="00962EB7" w:rsidRDefault="00042092" w:rsidP="00FD44A8">
      <w:pPr>
        <w:pStyle w:val="ListParagraph"/>
        <w:numPr>
          <w:ilvl w:val="0"/>
          <w:numId w:val="52"/>
        </w:numPr>
        <w:rPr>
          <w:rFonts w:ascii="Montserrat" w:hAnsi="Montserrat" w:cs="Arial"/>
          <w:sz w:val="20"/>
          <w:szCs w:val="20"/>
          <w:lang w:eastAsia="es-CO"/>
        </w:rPr>
      </w:pPr>
      <w:r w:rsidRPr="00962EB7">
        <w:rPr>
          <w:rFonts w:ascii="Montserrat" w:hAnsi="Montserrat" w:cs="Arial"/>
          <w:sz w:val="20"/>
          <w:szCs w:val="20"/>
          <w:lang w:eastAsia="es-CO"/>
        </w:rPr>
        <w:t>Actividades de formación en capacidades de mejoramiento</w:t>
      </w:r>
    </w:p>
    <w:p w14:paraId="1953E186" w14:textId="77777777" w:rsidR="00042092" w:rsidRPr="00962EB7" w:rsidRDefault="00042092" w:rsidP="00FD44A8">
      <w:pPr>
        <w:pStyle w:val="ListParagraph"/>
        <w:numPr>
          <w:ilvl w:val="0"/>
          <w:numId w:val="52"/>
        </w:numPr>
        <w:rPr>
          <w:rFonts w:ascii="Montserrat" w:hAnsi="Montserrat" w:cs="Arial"/>
          <w:sz w:val="20"/>
          <w:szCs w:val="20"/>
          <w:lang w:eastAsia="es-CO"/>
        </w:rPr>
      </w:pPr>
      <w:r w:rsidRPr="00962EB7">
        <w:rPr>
          <w:rFonts w:ascii="Montserrat" w:hAnsi="Montserrat" w:cs="Arial"/>
          <w:sz w:val="20"/>
          <w:szCs w:val="20"/>
          <w:lang w:eastAsia="es-CO"/>
        </w:rPr>
        <w:t>Actividades de formación en desarrollo de programas de gestión del cambio</w:t>
      </w:r>
    </w:p>
    <w:p w14:paraId="1AA6B02F" w14:textId="1D09BAE7" w:rsidR="00042092" w:rsidRPr="00962EB7" w:rsidRDefault="00042092" w:rsidP="00FD44A8">
      <w:pPr>
        <w:pStyle w:val="ListParagraph"/>
        <w:numPr>
          <w:ilvl w:val="0"/>
          <w:numId w:val="52"/>
        </w:numPr>
        <w:rPr>
          <w:rFonts w:ascii="Montserrat" w:hAnsi="Montserrat" w:cs="Arial"/>
          <w:sz w:val="20"/>
          <w:szCs w:val="20"/>
          <w:lang w:eastAsia="es-CO"/>
        </w:rPr>
      </w:pPr>
      <w:r w:rsidRPr="00962EB7">
        <w:rPr>
          <w:rFonts w:ascii="Montserrat" w:hAnsi="Montserrat" w:cs="Arial"/>
          <w:sz w:val="20"/>
          <w:szCs w:val="20"/>
          <w:lang w:eastAsia="es-CO"/>
        </w:rPr>
        <w:t>Habilitación de herramientas para la gestión del cambio</w:t>
      </w:r>
    </w:p>
    <w:p w14:paraId="07C1AD81" w14:textId="77777777" w:rsidR="00042092" w:rsidRPr="00962EB7" w:rsidRDefault="00042092" w:rsidP="00FD44A8">
      <w:pPr>
        <w:pStyle w:val="ListParagraph"/>
        <w:numPr>
          <w:ilvl w:val="0"/>
          <w:numId w:val="52"/>
        </w:numPr>
        <w:rPr>
          <w:rFonts w:ascii="Montserrat" w:hAnsi="Montserrat" w:cs="Arial"/>
          <w:sz w:val="20"/>
          <w:szCs w:val="20"/>
          <w:lang w:eastAsia="es-CO"/>
        </w:rPr>
      </w:pPr>
      <w:r w:rsidRPr="00962EB7">
        <w:rPr>
          <w:rFonts w:ascii="Montserrat" w:hAnsi="Montserrat" w:cs="Arial"/>
          <w:sz w:val="20"/>
          <w:szCs w:val="20"/>
          <w:lang w:eastAsia="es-CO"/>
        </w:rPr>
        <w:t>Gestión de Indicadores</w:t>
      </w:r>
    </w:p>
    <w:p w14:paraId="1865B637" w14:textId="77777777" w:rsidR="00042092" w:rsidRPr="00962EB7" w:rsidRDefault="00042092" w:rsidP="00042092">
      <w:pPr>
        <w:jc w:val="both"/>
        <w:rPr>
          <w:rFonts w:ascii="Montserrat" w:hAnsi="Montserrat" w:cs="Arial"/>
          <w:sz w:val="20"/>
          <w:szCs w:val="20"/>
        </w:rPr>
      </w:pPr>
      <w:r w:rsidRPr="00962EB7">
        <w:rPr>
          <w:rFonts w:ascii="Montserrat" w:hAnsi="Montserrat" w:cs="Arial"/>
          <w:sz w:val="20"/>
          <w:szCs w:val="20"/>
        </w:rPr>
        <w:t>Para una adecuada estrategia de uso y apropiación, a continuación, se definen los atributos requeridos que permitirán gestionar adecuadamente a los interesados de manera tal que se logre su sensibilización, participación, involucramiento, compromiso y liderazgo de las políticas de TI.</w:t>
      </w:r>
    </w:p>
    <w:p w14:paraId="110C2BDB" w14:textId="77777777" w:rsidR="00042092" w:rsidRPr="00E06E48" w:rsidRDefault="00042092" w:rsidP="00042092">
      <w:pPr>
        <w:rPr>
          <w:rFonts w:ascii="Montserrat" w:hAnsi="Montserrat"/>
        </w:rPr>
      </w:pPr>
    </w:p>
    <w:tbl>
      <w:tblPr>
        <w:tblStyle w:val="Tabladecuadrcula4-nfasis51"/>
        <w:tblW w:w="9156" w:type="dxa"/>
        <w:tblLook w:val="04A0" w:firstRow="1" w:lastRow="0" w:firstColumn="1" w:lastColumn="0" w:noHBand="0" w:noVBand="1"/>
      </w:tblPr>
      <w:tblGrid>
        <w:gridCol w:w="2547"/>
        <w:gridCol w:w="6609"/>
      </w:tblGrid>
      <w:tr w:rsidR="00042092" w:rsidRPr="00E06E48" w14:paraId="32E6ADBC" w14:textId="77777777">
        <w:trPr>
          <w:cnfStyle w:val="100000000000" w:firstRow="1" w:lastRow="0" w:firstColumn="0" w:lastColumn="0" w:oddVBand="0" w:evenVBand="0" w:oddHBand="0" w:evenHBand="0"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2547" w:type="dxa"/>
          </w:tcPr>
          <w:p w14:paraId="1AFB3C2A" w14:textId="77777777" w:rsidR="00042092" w:rsidRPr="00ED4D25" w:rsidRDefault="00042092">
            <w:pPr>
              <w:jc w:val="center"/>
              <w:rPr>
                <w:rFonts w:ascii="Montserrat" w:eastAsiaTheme="minorHAnsi" w:hAnsi="Montserrat" w:cs="Arial"/>
                <w:color w:val="auto"/>
                <w:sz w:val="16"/>
                <w:szCs w:val="16"/>
                <w:lang w:eastAsia="en-US"/>
              </w:rPr>
            </w:pPr>
            <w:r w:rsidRPr="00ED4D25">
              <w:rPr>
                <w:rFonts w:ascii="Montserrat" w:eastAsiaTheme="minorHAnsi" w:hAnsi="Montserrat" w:cs="Arial"/>
                <w:color w:val="auto"/>
                <w:sz w:val="16"/>
                <w:szCs w:val="16"/>
                <w:lang w:eastAsia="en-US"/>
              </w:rPr>
              <w:t>Atributo</w:t>
            </w:r>
          </w:p>
        </w:tc>
        <w:tc>
          <w:tcPr>
            <w:tcW w:w="6609" w:type="dxa"/>
          </w:tcPr>
          <w:p w14:paraId="333FD54D" w14:textId="77777777" w:rsidR="00042092" w:rsidRPr="00ED4D25" w:rsidRDefault="00042092">
            <w:pPr>
              <w:jc w:val="center"/>
              <w:cnfStyle w:val="100000000000" w:firstRow="1" w:lastRow="0" w:firstColumn="0" w:lastColumn="0" w:oddVBand="0" w:evenVBand="0" w:oddHBand="0" w:evenHBand="0" w:firstRowFirstColumn="0" w:firstRowLastColumn="0" w:lastRowFirstColumn="0" w:lastRowLastColumn="0"/>
              <w:rPr>
                <w:rFonts w:ascii="Montserrat" w:eastAsiaTheme="minorHAnsi" w:hAnsi="Montserrat" w:cs="Arial"/>
                <w:color w:val="auto"/>
                <w:sz w:val="16"/>
                <w:szCs w:val="16"/>
                <w:lang w:eastAsia="en-US"/>
              </w:rPr>
            </w:pPr>
            <w:r w:rsidRPr="00ED4D25">
              <w:rPr>
                <w:rFonts w:ascii="Montserrat" w:eastAsiaTheme="minorHAnsi" w:hAnsi="Montserrat" w:cs="Arial"/>
                <w:color w:val="auto"/>
                <w:sz w:val="16"/>
                <w:szCs w:val="16"/>
                <w:lang w:eastAsia="en-US"/>
              </w:rPr>
              <w:t>Descripción</w:t>
            </w:r>
          </w:p>
        </w:tc>
      </w:tr>
      <w:tr w:rsidR="00042092" w:rsidRPr="00E06E48" w14:paraId="1E111537" w14:textId="77777777">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2547" w:type="dxa"/>
          </w:tcPr>
          <w:p w14:paraId="56A3D911" w14:textId="2BEC522B" w:rsidR="00042092" w:rsidRPr="00ED4D25" w:rsidRDefault="00ED4D25">
            <w:pPr>
              <w:rPr>
                <w:rFonts w:ascii="Montserrat" w:eastAsiaTheme="minorHAnsi" w:hAnsi="Montserrat" w:cs="Arial"/>
                <w:b w:val="0"/>
                <w:sz w:val="16"/>
                <w:szCs w:val="16"/>
                <w:lang w:eastAsia="en-US"/>
              </w:rPr>
            </w:pPr>
            <w:r w:rsidRPr="00662F31">
              <w:rPr>
                <w:rFonts w:ascii="Montserrat" w:hAnsi="Montserrat" w:cs="Arial"/>
                <w:sz w:val="16"/>
                <w:szCs w:val="16"/>
              </w:rPr>
              <w:t>Permanente</w:t>
            </w:r>
          </w:p>
        </w:tc>
        <w:tc>
          <w:tcPr>
            <w:tcW w:w="6609" w:type="dxa"/>
            <w:vAlign w:val="center"/>
          </w:tcPr>
          <w:p w14:paraId="66CB3DDC" w14:textId="77777777" w:rsidR="00042092" w:rsidRPr="00ED4D25" w:rsidRDefault="00042092">
            <w:pPr>
              <w:jc w:val="both"/>
              <w:cnfStyle w:val="000000100000" w:firstRow="0" w:lastRow="0" w:firstColumn="0" w:lastColumn="0" w:oddVBand="0" w:evenVBand="0" w:oddHBand="1" w:evenHBand="0" w:firstRowFirstColumn="0" w:firstRowLastColumn="0" w:lastRowFirstColumn="0" w:lastRowLastColumn="0"/>
              <w:rPr>
                <w:rFonts w:ascii="Montserrat" w:eastAsiaTheme="minorHAnsi" w:hAnsi="Montserrat" w:cs="Arial"/>
                <w:sz w:val="16"/>
                <w:szCs w:val="16"/>
                <w:lang w:eastAsia="en-US"/>
              </w:rPr>
            </w:pPr>
            <w:r w:rsidRPr="00ED4D25">
              <w:rPr>
                <w:rFonts w:ascii="Montserrat" w:hAnsi="Montserrat" w:cs="Arial"/>
                <w:sz w:val="16"/>
                <w:szCs w:val="16"/>
              </w:rPr>
              <w:t>Hacen referencia a los diversos públicos que se verán impactados por las iniciativas y/o proyectos de TI en los que acompaña la dirección de TI en la Institución.</w:t>
            </w:r>
          </w:p>
        </w:tc>
      </w:tr>
      <w:tr w:rsidR="00042092" w:rsidRPr="00E06E48" w14:paraId="0F5E10FD" w14:textId="77777777">
        <w:trPr>
          <w:trHeight w:val="643"/>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10678EDD" w14:textId="77777777" w:rsidR="00042092" w:rsidRPr="00ED4D25" w:rsidRDefault="00042092">
            <w:pPr>
              <w:rPr>
                <w:rFonts w:ascii="Montserrat" w:eastAsiaTheme="minorHAnsi" w:hAnsi="Montserrat" w:cs="Arial"/>
                <w:b w:val="0"/>
                <w:sz w:val="16"/>
                <w:szCs w:val="16"/>
                <w:lang w:eastAsia="en-US"/>
              </w:rPr>
            </w:pPr>
            <w:r w:rsidRPr="00ED4D25">
              <w:rPr>
                <w:rFonts w:ascii="Montserrat" w:eastAsiaTheme="minorHAnsi" w:hAnsi="Montserrat" w:cs="Arial"/>
                <w:b w:val="0"/>
                <w:sz w:val="16"/>
                <w:szCs w:val="16"/>
                <w:lang w:eastAsia="en-US"/>
              </w:rPr>
              <w:t>Formación</w:t>
            </w:r>
          </w:p>
        </w:tc>
        <w:tc>
          <w:tcPr>
            <w:tcW w:w="6609" w:type="dxa"/>
            <w:vAlign w:val="center"/>
          </w:tcPr>
          <w:p w14:paraId="6FE06A61" w14:textId="77777777" w:rsidR="00042092" w:rsidRPr="00ED4D25" w:rsidRDefault="00042092">
            <w:pPr>
              <w:jc w:val="both"/>
              <w:cnfStyle w:val="000000000000" w:firstRow="0" w:lastRow="0" w:firstColumn="0" w:lastColumn="0" w:oddVBand="0" w:evenVBand="0" w:oddHBand="0" w:evenHBand="0" w:firstRowFirstColumn="0" w:firstRowLastColumn="0" w:lastRowFirstColumn="0" w:lastRowLastColumn="0"/>
              <w:rPr>
                <w:rFonts w:ascii="Montserrat" w:eastAsiaTheme="minorHAnsi" w:hAnsi="Montserrat" w:cs="Arial"/>
                <w:sz w:val="16"/>
                <w:szCs w:val="16"/>
                <w:lang w:eastAsia="en-US"/>
              </w:rPr>
            </w:pPr>
            <w:r w:rsidRPr="00ED4D25">
              <w:rPr>
                <w:rFonts w:ascii="Montserrat" w:hAnsi="Montserrat" w:cs="Arial"/>
                <w:sz w:val="16"/>
                <w:szCs w:val="16"/>
              </w:rPr>
              <w:t>Identificación y desarrollo de competencias internas requeridas en TI, gestionadas con instituciones educativas y proveedores para el fortalecimiento de funcionarios y colaboradores encargados de la gestión TI.</w:t>
            </w:r>
          </w:p>
        </w:tc>
      </w:tr>
      <w:tr w:rsidR="00042092" w:rsidRPr="00E06E48" w14:paraId="2F20AE89" w14:textId="77777777">
        <w:trPr>
          <w:cnfStyle w:val="000000100000" w:firstRow="0" w:lastRow="0" w:firstColumn="0" w:lastColumn="0" w:oddVBand="0" w:evenVBand="0" w:oddHBand="1"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26BE763B" w14:textId="77777777" w:rsidR="00042092" w:rsidRPr="00ED4D25" w:rsidRDefault="00042092">
            <w:pPr>
              <w:rPr>
                <w:rFonts w:ascii="Montserrat" w:eastAsiaTheme="minorHAnsi" w:hAnsi="Montserrat" w:cs="Arial"/>
                <w:b w:val="0"/>
                <w:sz w:val="16"/>
                <w:szCs w:val="16"/>
                <w:lang w:eastAsia="en-US"/>
              </w:rPr>
            </w:pPr>
            <w:r w:rsidRPr="00ED4D25">
              <w:rPr>
                <w:rFonts w:ascii="Montserrat" w:eastAsiaTheme="minorHAnsi" w:hAnsi="Montserrat" w:cs="Arial"/>
                <w:b w:val="0"/>
                <w:sz w:val="16"/>
                <w:szCs w:val="16"/>
                <w:lang w:eastAsia="en-US"/>
              </w:rPr>
              <w:t>Capacitación y entrenamiento</w:t>
            </w:r>
          </w:p>
        </w:tc>
        <w:tc>
          <w:tcPr>
            <w:tcW w:w="6609" w:type="dxa"/>
            <w:vAlign w:val="center"/>
          </w:tcPr>
          <w:p w14:paraId="73CA7160" w14:textId="77777777" w:rsidR="00042092" w:rsidRPr="00ED4D25" w:rsidRDefault="00042092" w:rsidP="00FD44A8">
            <w:pPr>
              <w:pStyle w:val="ListParagraph"/>
              <w:numPr>
                <w:ilvl w:val="0"/>
                <w:numId w:val="47"/>
              </w:numPr>
              <w:ind w:left="172" w:hanging="122"/>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ED4D25">
              <w:rPr>
                <w:rFonts w:ascii="Montserrat" w:hAnsi="Montserrat" w:cs="Arial"/>
                <w:sz w:val="16"/>
                <w:szCs w:val="16"/>
              </w:rPr>
              <w:t>Capacitación y Entrenamiento a los lideres técnicos y funcionales sobre el manual operativo para la implementación y mantenimiento de sistemas de información de la Institución, metodología de referencia para la implementación y mantenimiento de sistemas de información y proceso metodológico para cumplir con el ciclo de vida de los sistemas de Información.</w:t>
            </w:r>
          </w:p>
          <w:p w14:paraId="386C55B4" w14:textId="77777777" w:rsidR="00042092" w:rsidRPr="00ED4D25" w:rsidRDefault="00042092" w:rsidP="00FD44A8">
            <w:pPr>
              <w:pStyle w:val="ListParagraph"/>
              <w:numPr>
                <w:ilvl w:val="0"/>
                <w:numId w:val="47"/>
              </w:numPr>
              <w:ind w:left="172" w:hanging="122"/>
              <w:jc w:val="both"/>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ED4D25">
              <w:rPr>
                <w:rFonts w:ascii="Montserrat" w:hAnsi="Montserrat" w:cs="Arial"/>
                <w:sz w:val="16"/>
                <w:szCs w:val="16"/>
              </w:rPr>
              <w:t>Capacitación y Entrenamiento sobre los sistemas de información lideradas por las dependencias, se realizará a través del desarrollo de los planes de capacitación específicos formulados por los lideres funcionales.</w:t>
            </w:r>
          </w:p>
        </w:tc>
      </w:tr>
      <w:tr w:rsidR="00042092" w:rsidRPr="00E06E48" w14:paraId="77AB3FD2" w14:textId="77777777">
        <w:trPr>
          <w:trHeight w:val="214"/>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13D496F0" w14:textId="77777777" w:rsidR="00042092" w:rsidRPr="00ED4D25" w:rsidRDefault="00042092">
            <w:pPr>
              <w:rPr>
                <w:rFonts w:ascii="Montserrat" w:hAnsi="Montserrat" w:cs="Arial"/>
                <w:b w:val="0"/>
                <w:sz w:val="16"/>
                <w:szCs w:val="16"/>
              </w:rPr>
            </w:pPr>
            <w:r w:rsidRPr="00ED4D25">
              <w:rPr>
                <w:rFonts w:ascii="Montserrat" w:hAnsi="Montserrat" w:cs="Arial"/>
                <w:b w:val="0"/>
                <w:sz w:val="16"/>
                <w:szCs w:val="16"/>
              </w:rPr>
              <w:t>Gestión de Cambio</w:t>
            </w:r>
          </w:p>
        </w:tc>
        <w:tc>
          <w:tcPr>
            <w:tcW w:w="6609" w:type="dxa"/>
            <w:vAlign w:val="center"/>
          </w:tcPr>
          <w:p w14:paraId="5DAF2E82" w14:textId="77777777" w:rsidR="00042092" w:rsidRPr="00ED4D25" w:rsidRDefault="00042092" w:rsidP="00FD44A8">
            <w:pPr>
              <w:pStyle w:val="ListParagraph"/>
              <w:numPr>
                <w:ilvl w:val="0"/>
                <w:numId w:val="47"/>
              </w:numPr>
              <w:ind w:left="172" w:hanging="122"/>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ED4D25">
              <w:rPr>
                <w:rFonts w:ascii="Montserrat" w:hAnsi="Montserrat" w:cs="Arial"/>
                <w:sz w:val="16"/>
                <w:szCs w:val="16"/>
              </w:rPr>
              <w:t>Implementar acciones para asegurar que los cambios generados por las iniciativas y/o proyectos de TI sean implementados de forma ordenada, controlada y sistemática.</w:t>
            </w:r>
          </w:p>
          <w:p w14:paraId="24980958" w14:textId="360E9C93" w:rsidR="00042092" w:rsidRPr="00ED4D25" w:rsidRDefault="00042092" w:rsidP="00FD44A8">
            <w:pPr>
              <w:pStyle w:val="ListParagraph"/>
              <w:numPr>
                <w:ilvl w:val="0"/>
                <w:numId w:val="47"/>
              </w:numPr>
              <w:ind w:left="172" w:hanging="122"/>
              <w:jc w:val="both"/>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ED4D25">
              <w:rPr>
                <w:rFonts w:ascii="Montserrat" w:hAnsi="Montserrat" w:cs="Arial"/>
                <w:sz w:val="16"/>
                <w:szCs w:val="16"/>
              </w:rPr>
              <w:t xml:space="preserve">Acompañamiento a los planes de mantenimiento de los sistemas de información a través de los comités de cambios que se genere de acuerdo </w:t>
            </w:r>
            <w:r w:rsidR="00ED4D25" w:rsidRPr="00ED4D25">
              <w:rPr>
                <w:rFonts w:ascii="Montserrat" w:hAnsi="Montserrat" w:cs="Arial"/>
                <w:sz w:val="16"/>
                <w:szCs w:val="16"/>
              </w:rPr>
              <w:t>con el</w:t>
            </w:r>
            <w:r w:rsidRPr="00ED4D25">
              <w:rPr>
                <w:rFonts w:ascii="Montserrat" w:hAnsi="Montserrat" w:cs="Arial"/>
                <w:sz w:val="16"/>
                <w:szCs w:val="16"/>
              </w:rPr>
              <w:t xml:space="preserve"> procedimiento de gestión de cambio.</w:t>
            </w:r>
          </w:p>
        </w:tc>
      </w:tr>
    </w:tbl>
    <w:p w14:paraId="7FBC46BC" w14:textId="77777777" w:rsidR="00042092" w:rsidRPr="00E06E48" w:rsidRDefault="00042092" w:rsidP="00042092">
      <w:pPr>
        <w:jc w:val="both"/>
        <w:rPr>
          <w:rFonts w:ascii="Montserrat" w:hAnsi="Montserrat" w:cs="Arial"/>
        </w:rPr>
      </w:pPr>
    </w:p>
    <w:p w14:paraId="74F2866A" w14:textId="22FD374B" w:rsidR="00042092" w:rsidRPr="00E06E48" w:rsidRDefault="00042092" w:rsidP="00042092">
      <w:pPr>
        <w:jc w:val="both"/>
        <w:rPr>
          <w:rFonts w:ascii="Montserrat" w:hAnsi="Montserrat" w:cs="Arial"/>
        </w:rPr>
      </w:pPr>
      <w:r w:rsidRPr="00E06E48">
        <w:rPr>
          <w:rFonts w:ascii="Montserrat" w:hAnsi="Montserrat" w:cs="Arial"/>
        </w:rPr>
        <w:t xml:space="preserve">Es importante tener en cuenta que los planes de capacitación, entrenamiento, campañas de socialización, entre otros, de los sistemas de información </w:t>
      </w:r>
      <w:r w:rsidR="009B5274" w:rsidRPr="00E06E48">
        <w:rPr>
          <w:rFonts w:ascii="Montserrat" w:hAnsi="Montserrat" w:cs="Arial"/>
        </w:rPr>
        <w:t>IN-HOUSE</w:t>
      </w:r>
      <w:r w:rsidRPr="00E06E48">
        <w:rPr>
          <w:rFonts w:ascii="Montserrat" w:hAnsi="Montserrat" w:cs="Arial"/>
        </w:rPr>
        <w:t xml:space="preserve"> son liderados por la coordinación de desarrollo, quien realiza los diferentes instructivos y manuales.</w:t>
      </w:r>
    </w:p>
    <w:p w14:paraId="5B6FE9E5" w14:textId="77777777" w:rsidR="009A0F9E" w:rsidRDefault="009A0F9E" w:rsidP="009A0F9E">
      <w:pPr>
        <w:jc w:val="both"/>
        <w:rPr>
          <w:rFonts w:ascii="Montserrat" w:hAnsi="Montserrat" w:cs="Arial"/>
        </w:rPr>
      </w:pPr>
    </w:p>
    <w:p w14:paraId="05E8F5F3" w14:textId="4052777D" w:rsidR="009A0F9E" w:rsidRPr="00340C0B" w:rsidRDefault="00340C0B" w:rsidP="003F7BA3">
      <w:pPr>
        <w:pStyle w:val="Heading4"/>
        <w:numPr>
          <w:ilvl w:val="2"/>
          <w:numId w:val="61"/>
        </w:numPr>
        <w:ind w:left="709"/>
        <w:rPr>
          <w:rFonts w:ascii="Montserrat" w:hAnsi="Montserrat" w:cs="Arial"/>
          <w:b/>
          <w:i w:val="0"/>
          <w:color w:val="000000" w:themeColor="text1"/>
          <w:szCs w:val="22"/>
        </w:rPr>
      </w:pPr>
      <w:bookmarkStart w:id="321" w:name="_Toc157526131"/>
      <w:r w:rsidRPr="00340C0B">
        <w:rPr>
          <w:rFonts w:ascii="Montserrat" w:hAnsi="Montserrat" w:cs="Arial"/>
          <w:b/>
          <w:bCs/>
          <w:i w:val="0"/>
          <w:iCs w:val="0"/>
          <w:color w:val="000000" w:themeColor="text1"/>
          <w:szCs w:val="22"/>
        </w:rPr>
        <w:t>EVALUACIÓN DEL NIVEL DE ADOPCIÓN TI</w:t>
      </w:r>
      <w:bookmarkEnd w:id="321"/>
    </w:p>
    <w:p w14:paraId="553020ED" w14:textId="77777777" w:rsidR="009A0F9E" w:rsidRPr="00E06E48" w:rsidRDefault="009A0F9E" w:rsidP="009A0F9E">
      <w:pPr>
        <w:rPr>
          <w:rFonts w:ascii="Montserrat" w:hAnsi="Montserrat" w:cs="Arial"/>
          <w:color w:val="FF0000"/>
          <w:lang w:val="es-ES"/>
        </w:rPr>
      </w:pPr>
      <w:bookmarkStart w:id="322" w:name="_Toc123713923"/>
    </w:p>
    <w:p w14:paraId="326C0009" w14:textId="77777777" w:rsidR="009A0F9E" w:rsidRPr="00E06E48" w:rsidRDefault="009A0F9E" w:rsidP="009A0F9E">
      <w:pPr>
        <w:jc w:val="both"/>
        <w:rPr>
          <w:rFonts w:ascii="Montserrat" w:hAnsi="Montserrat" w:cs="Arial"/>
          <w:color w:val="FF0000"/>
        </w:rPr>
      </w:pPr>
      <w:r w:rsidRPr="00E06E48">
        <w:rPr>
          <w:rFonts w:ascii="Montserrat" w:hAnsi="Montserrat" w:cs="Arial"/>
          <w:color w:val="FF0000"/>
        </w:rPr>
        <w:t xml:space="preserve">La Dirección de Tecnología de la Información está comprometida con ofrecer Servicios de Tecnología e Información que faciliten el desarrollo de las actividades diarias de los diferentes grupos de Interés de la Universidades Simón Bolívar y de esta manera habilitar el logro de los objetivos de la Institución. Para lograr mejorar la calidad de estos servicios, se desarrolla una encuesta anual para conocer las percepciones y necesidades de los usuarios de dichos servicios. </w:t>
      </w:r>
    </w:p>
    <w:p w14:paraId="744A2E3C" w14:textId="77777777" w:rsidR="009A0F9E" w:rsidRPr="00E06E48" w:rsidRDefault="009A0F9E" w:rsidP="009A0F9E">
      <w:pPr>
        <w:jc w:val="both"/>
        <w:rPr>
          <w:rFonts w:ascii="Montserrat" w:hAnsi="Montserrat" w:cs="Arial"/>
          <w:color w:val="FF0000"/>
        </w:rPr>
      </w:pPr>
      <w:r w:rsidRPr="00E06E48">
        <w:rPr>
          <w:rFonts w:ascii="Montserrat" w:hAnsi="Montserrat" w:cs="Arial"/>
          <w:color w:val="FF0000"/>
        </w:rPr>
        <w:t xml:space="preserve">En cuanto a los retos y oportunidades para fortalecer el uso y apropiación de los Servicios de T.I., en el Instituto se encuentran: </w:t>
      </w:r>
    </w:p>
    <w:p w14:paraId="5CDCB340" w14:textId="77777777" w:rsidR="009A0F9E" w:rsidRPr="00E06E48" w:rsidRDefault="009A0F9E" w:rsidP="00FD44A8">
      <w:pPr>
        <w:pStyle w:val="ListParagraph"/>
        <w:numPr>
          <w:ilvl w:val="0"/>
          <w:numId w:val="42"/>
        </w:numPr>
        <w:spacing w:after="0" w:line="276" w:lineRule="auto"/>
        <w:jc w:val="both"/>
        <w:rPr>
          <w:rFonts w:ascii="Montserrat" w:hAnsi="Montserrat" w:cs="Arial"/>
          <w:color w:val="FF0000"/>
        </w:rPr>
      </w:pPr>
      <w:r w:rsidRPr="00E06E48">
        <w:rPr>
          <w:rFonts w:ascii="Montserrat" w:hAnsi="Montserrat" w:cs="Arial"/>
          <w:color w:val="FF0000"/>
        </w:rPr>
        <w:t>Definir un plan de incentivos basado en estrategias como la gamificación para fortalecer la apropiación de los servicios de T.I.</w:t>
      </w:r>
    </w:p>
    <w:p w14:paraId="19D5770B" w14:textId="77777777" w:rsidR="009A0F9E" w:rsidRPr="00E06E48" w:rsidRDefault="009A0F9E" w:rsidP="00FD44A8">
      <w:pPr>
        <w:pStyle w:val="ListParagraph"/>
        <w:numPr>
          <w:ilvl w:val="0"/>
          <w:numId w:val="42"/>
        </w:numPr>
        <w:spacing w:after="0" w:line="240" w:lineRule="auto"/>
        <w:jc w:val="both"/>
        <w:rPr>
          <w:rFonts w:ascii="Montserrat" w:hAnsi="Montserrat" w:cs="Arial"/>
          <w:color w:val="FF0000"/>
        </w:rPr>
      </w:pPr>
      <w:r w:rsidRPr="00E06E48">
        <w:rPr>
          <w:rFonts w:ascii="Montserrat" w:hAnsi="Montserrat" w:cs="Arial"/>
          <w:color w:val="FF0000"/>
        </w:rPr>
        <w:t xml:space="preserve">Implementar estrategias de la gestión de cambio que incluye acciones de planeación, comunicación y divulgación, procesos de gestión de mejoramiento continuo e incentivos en la adopción del cambio, herramientas gerenciales y de TI para la gestión del cambio. </w:t>
      </w:r>
    </w:p>
    <w:p w14:paraId="2D449DD7" w14:textId="77777777" w:rsidR="009A0F9E" w:rsidRPr="00E06E48" w:rsidRDefault="009A0F9E" w:rsidP="00FD44A8">
      <w:pPr>
        <w:pStyle w:val="ListParagraph"/>
        <w:numPr>
          <w:ilvl w:val="0"/>
          <w:numId w:val="42"/>
        </w:numPr>
        <w:spacing w:after="0" w:line="240" w:lineRule="auto"/>
        <w:jc w:val="both"/>
        <w:rPr>
          <w:rFonts w:ascii="Montserrat" w:hAnsi="Montserrat" w:cs="Arial"/>
          <w:color w:val="FF0000"/>
        </w:rPr>
      </w:pPr>
      <w:r w:rsidRPr="00E06E48">
        <w:rPr>
          <w:rFonts w:ascii="Montserrat" w:hAnsi="Montserrat" w:cs="Arial"/>
          <w:color w:val="FF0000"/>
        </w:rPr>
        <w:t xml:space="preserve">Plan de formación a los colaboradores del Proceso de Gestión TI para aumentar las capacidades que aumenten el desarrollo y colaboración de la transformación institucional apalancados en el compromiso de pertenencia institucional. </w:t>
      </w:r>
    </w:p>
    <w:p w14:paraId="3C680777" w14:textId="77777777" w:rsidR="009A0F9E" w:rsidRPr="00E06E48" w:rsidRDefault="009A0F9E" w:rsidP="00FD44A8">
      <w:pPr>
        <w:pStyle w:val="ListParagraph"/>
        <w:numPr>
          <w:ilvl w:val="0"/>
          <w:numId w:val="42"/>
        </w:numPr>
        <w:spacing w:after="0" w:line="240" w:lineRule="auto"/>
        <w:jc w:val="both"/>
        <w:rPr>
          <w:rFonts w:ascii="Montserrat" w:hAnsi="Montserrat" w:cs="Arial"/>
          <w:color w:val="FF0000"/>
        </w:rPr>
      </w:pPr>
      <w:r w:rsidRPr="00E06E48">
        <w:rPr>
          <w:rFonts w:ascii="Montserrat" w:hAnsi="Montserrat" w:cs="Arial"/>
          <w:color w:val="FF0000"/>
        </w:rPr>
        <w:t>Realizar plan de capacitación y de incentivos para el fortalecimiento de las competencias TI, habilidades de trabajo en equipo y de adopción de buenas prácticas de TI.</w:t>
      </w:r>
    </w:p>
    <w:p w14:paraId="7DF32935" w14:textId="77777777" w:rsidR="009A0F9E" w:rsidRPr="00E06E48" w:rsidRDefault="009A0F9E" w:rsidP="00FD44A8">
      <w:pPr>
        <w:pStyle w:val="ListParagraph"/>
        <w:numPr>
          <w:ilvl w:val="0"/>
          <w:numId w:val="42"/>
        </w:numPr>
        <w:spacing w:after="0" w:line="240" w:lineRule="auto"/>
        <w:jc w:val="both"/>
        <w:rPr>
          <w:rFonts w:ascii="Montserrat" w:hAnsi="Montserrat" w:cs="Arial"/>
          <w:color w:val="FF0000"/>
        </w:rPr>
      </w:pPr>
      <w:r w:rsidRPr="00E06E48">
        <w:rPr>
          <w:rFonts w:ascii="Montserrat" w:hAnsi="Montserrat" w:cs="Arial"/>
          <w:color w:val="FF0000"/>
        </w:rPr>
        <w:t>Identificar las necesidades de apropiación cuando se van a implementar nuevas soluciones y cuando se van a implementar nuevos procesos TI.</w:t>
      </w:r>
    </w:p>
    <w:p w14:paraId="7480D34E" w14:textId="77777777" w:rsidR="009A0F9E" w:rsidRPr="00E06E48" w:rsidRDefault="009A0F9E" w:rsidP="00FD44A8">
      <w:pPr>
        <w:pStyle w:val="ListParagraph"/>
        <w:numPr>
          <w:ilvl w:val="0"/>
          <w:numId w:val="42"/>
        </w:numPr>
        <w:spacing w:after="0" w:line="240" w:lineRule="auto"/>
        <w:jc w:val="both"/>
        <w:rPr>
          <w:rFonts w:ascii="Montserrat" w:hAnsi="Montserrat" w:cs="Arial"/>
          <w:color w:val="FF0000"/>
        </w:rPr>
      </w:pPr>
      <w:r w:rsidRPr="00E06E48">
        <w:rPr>
          <w:rFonts w:ascii="Montserrat" w:hAnsi="Montserrat" w:cs="Arial"/>
          <w:color w:val="FF0000"/>
        </w:rPr>
        <w:t>Implementar tablero de indicadores de uso de los servicios tecnológicos, nivel de apropiación, resultado de uso y apropiación de los servicios de TI</w:t>
      </w:r>
    </w:p>
    <w:p w14:paraId="0D375DB0" w14:textId="77777777" w:rsidR="009A0F9E" w:rsidRPr="00E06E48" w:rsidRDefault="009A0F9E" w:rsidP="009A0F9E">
      <w:pPr>
        <w:pStyle w:val="ListParagraph"/>
        <w:spacing w:after="0" w:line="240" w:lineRule="auto"/>
        <w:jc w:val="both"/>
        <w:rPr>
          <w:rFonts w:ascii="Montserrat" w:hAnsi="Montserrat"/>
        </w:rPr>
      </w:pPr>
    </w:p>
    <w:p w14:paraId="2011D047" w14:textId="3DE7A998" w:rsidR="00E205E6" w:rsidRDefault="00E205E6">
      <w:pPr>
        <w:rPr>
          <w:rFonts w:ascii="Montserrat" w:hAnsi="Montserrat"/>
        </w:rPr>
      </w:pPr>
      <w:r>
        <w:rPr>
          <w:rFonts w:ascii="Montserrat" w:hAnsi="Montserrat"/>
        </w:rPr>
        <w:br w:type="page"/>
      </w:r>
    </w:p>
    <w:p w14:paraId="1D9DB843" w14:textId="13AB3ABC" w:rsidR="00CC241D" w:rsidRPr="00E06E48" w:rsidRDefault="008C3DF2" w:rsidP="00B45F50">
      <w:pPr>
        <w:pStyle w:val="Heading3"/>
        <w:numPr>
          <w:ilvl w:val="1"/>
          <w:numId w:val="61"/>
        </w:numPr>
        <w:ind w:left="426"/>
        <w:rPr>
          <w:rFonts w:ascii="Montserrat" w:hAnsi="Montserrat" w:cs="Arial"/>
          <w:b/>
          <w:bCs/>
          <w:color w:val="000000" w:themeColor="text1"/>
          <w:sz w:val="22"/>
          <w:szCs w:val="22"/>
        </w:rPr>
      </w:pPr>
      <w:bookmarkStart w:id="323" w:name="_Toc157526132"/>
      <w:bookmarkEnd w:id="322"/>
      <w:r>
        <w:rPr>
          <w:rFonts w:ascii="Montserrat" w:hAnsi="Montserrat" w:cs="Arial"/>
          <w:b/>
          <w:bCs/>
          <w:color w:val="000000" w:themeColor="text1"/>
          <w:sz w:val="22"/>
          <w:szCs w:val="22"/>
        </w:rPr>
        <w:t xml:space="preserve">SERVICIOS </w:t>
      </w:r>
      <w:r w:rsidR="00D4652F">
        <w:rPr>
          <w:rFonts w:ascii="Montserrat" w:hAnsi="Montserrat" w:cs="Arial"/>
          <w:b/>
          <w:bCs/>
          <w:color w:val="000000" w:themeColor="text1"/>
          <w:sz w:val="22"/>
          <w:szCs w:val="22"/>
        </w:rPr>
        <w:t>TECNOLÓGICOS</w:t>
      </w:r>
      <w:bookmarkEnd w:id="323"/>
    </w:p>
    <w:p w14:paraId="011E4ED6" w14:textId="77777777" w:rsidR="00CA5B52" w:rsidRPr="00E06E48" w:rsidRDefault="00CA5B52" w:rsidP="00CC241D">
      <w:pPr>
        <w:rPr>
          <w:rFonts w:ascii="Montserrat" w:hAnsi="Montserrat"/>
        </w:rPr>
      </w:pPr>
    </w:p>
    <w:p w14:paraId="46B2A660" w14:textId="0A0F1ED4" w:rsidR="00CC241D" w:rsidRPr="00E06E48" w:rsidRDefault="00CC241D" w:rsidP="003D0C88">
      <w:pPr>
        <w:jc w:val="both"/>
        <w:rPr>
          <w:rFonts w:ascii="Montserrat" w:hAnsi="Montserrat"/>
        </w:rPr>
      </w:pPr>
      <w:r w:rsidRPr="00E06E48">
        <w:rPr>
          <w:rFonts w:ascii="Montserrat" w:hAnsi="Montserrat"/>
        </w:rPr>
        <w:t>Para disponer de servicios de información y sistemas de información, es necesario desarrollar una estrategia de la infraestructura de TI que garanticen su disponibilidad y operación, con un enfoque orientado hacia la prestación de servicios; que busque garantizar el uso de los sistemas de información mediante la implementación de un modelo de servicios integral; que use tecnologías de información y comunicación de vanguardia; que contemple la operación continúa, soporte a los usuarios, la administración y el mantenimiento; y que implemente las mejores prácticas de gestión de tecnología reconocidas internacionalmente.</w:t>
      </w:r>
    </w:p>
    <w:p w14:paraId="3F5FE4CF" w14:textId="32E6B00D" w:rsidR="00CC241D" w:rsidRPr="00E06E48" w:rsidRDefault="00CC241D" w:rsidP="003D0C88">
      <w:pPr>
        <w:jc w:val="both"/>
        <w:rPr>
          <w:rFonts w:ascii="Montserrat" w:hAnsi="Montserrat"/>
        </w:rPr>
      </w:pPr>
      <w:r w:rsidRPr="00E06E48">
        <w:rPr>
          <w:rFonts w:ascii="Montserrat" w:hAnsi="Montserrat"/>
        </w:rPr>
        <w:t xml:space="preserve">La infraestructura tecnológica es la que sostiene los sistemas y servicios de información en las </w:t>
      </w:r>
      <w:r w:rsidR="00710198">
        <w:rPr>
          <w:rFonts w:ascii="Montserrat" w:hAnsi="Montserrat"/>
        </w:rPr>
        <w:t>institucion</w:t>
      </w:r>
      <w:r w:rsidR="00710198" w:rsidRPr="00E06E48">
        <w:rPr>
          <w:rFonts w:ascii="Montserrat" w:hAnsi="Montserrat"/>
        </w:rPr>
        <w:t>es</w:t>
      </w:r>
      <w:r w:rsidRPr="00E06E48">
        <w:rPr>
          <w:rFonts w:ascii="Montserrat" w:hAnsi="Montserrat"/>
        </w:rPr>
        <w:t xml:space="preserve">, por eso es vital gestionarla con la mayor eficiencia, optimización y transparencia. Los lineamientos de este dominio habilitan a las </w:t>
      </w:r>
      <w:r w:rsidR="00710198">
        <w:rPr>
          <w:rFonts w:ascii="Montserrat" w:hAnsi="Montserrat"/>
        </w:rPr>
        <w:t>institucion</w:t>
      </w:r>
      <w:r w:rsidR="00710198" w:rsidRPr="00E06E48">
        <w:rPr>
          <w:rFonts w:ascii="Montserrat" w:hAnsi="Montserrat"/>
        </w:rPr>
        <w:t>es</w:t>
      </w:r>
      <w:r w:rsidRPr="00E06E48">
        <w:rPr>
          <w:rFonts w:ascii="Montserrat" w:hAnsi="Montserrat"/>
        </w:rPr>
        <w:t xml:space="preserve"> para garantizar su disponibilidad y operación permanente, que beneficie a todos los usuarios. Este dominio está constituido por un grupo de elementos y lineamientos aplicados en sus cuatro criterios:</w:t>
      </w:r>
    </w:p>
    <w:p w14:paraId="25E1A1E0" w14:textId="77777777" w:rsidR="00CC241D" w:rsidRPr="00E06E48" w:rsidRDefault="00CC241D" w:rsidP="00DD04F4">
      <w:pPr>
        <w:pStyle w:val="ListParagraph"/>
        <w:numPr>
          <w:ilvl w:val="0"/>
          <w:numId w:val="9"/>
        </w:numPr>
        <w:spacing w:after="0" w:line="240" w:lineRule="auto"/>
        <w:jc w:val="both"/>
        <w:rPr>
          <w:rFonts w:ascii="Montserrat" w:hAnsi="Montserrat"/>
        </w:rPr>
      </w:pPr>
      <w:r w:rsidRPr="00E06E48">
        <w:rPr>
          <w:rFonts w:ascii="Montserrat" w:hAnsi="Montserrat"/>
        </w:rPr>
        <w:t>Arquitectura de Servicios Tecnológicos.</w:t>
      </w:r>
    </w:p>
    <w:p w14:paraId="5C0BE5D1" w14:textId="77777777" w:rsidR="00CC241D" w:rsidRPr="00E06E48" w:rsidRDefault="00CC241D" w:rsidP="00DD04F4">
      <w:pPr>
        <w:pStyle w:val="ListParagraph"/>
        <w:numPr>
          <w:ilvl w:val="0"/>
          <w:numId w:val="9"/>
        </w:numPr>
        <w:spacing w:after="0" w:line="240" w:lineRule="auto"/>
        <w:jc w:val="both"/>
        <w:rPr>
          <w:rFonts w:ascii="Montserrat" w:hAnsi="Montserrat"/>
        </w:rPr>
      </w:pPr>
      <w:r w:rsidRPr="00E06E48">
        <w:rPr>
          <w:rFonts w:ascii="Montserrat" w:hAnsi="Montserrat"/>
        </w:rPr>
        <w:t>Operación de Servicios Tecnológicos.</w:t>
      </w:r>
    </w:p>
    <w:p w14:paraId="4F7C5BCA" w14:textId="77777777" w:rsidR="00CC241D" w:rsidRPr="00E06E48" w:rsidRDefault="00CC241D" w:rsidP="00DD04F4">
      <w:pPr>
        <w:pStyle w:val="ListParagraph"/>
        <w:numPr>
          <w:ilvl w:val="0"/>
          <w:numId w:val="9"/>
        </w:numPr>
        <w:spacing w:after="0" w:line="240" w:lineRule="auto"/>
        <w:jc w:val="both"/>
        <w:rPr>
          <w:rFonts w:ascii="Montserrat" w:hAnsi="Montserrat"/>
        </w:rPr>
      </w:pPr>
      <w:r w:rsidRPr="00E06E48">
        <w:rPr>
          <w:rFonts w:ascii="Montserrat" w:hAnsi="Montserrat"/>
        </w:rPr>
        <w:t>Soporte de Servicios Tecnológicos.</w:t>
      </w:r>
    </w:p>
    <w:p w14:paraId="70DA3E8E" w14:textId="77777777" w:rsidR="00CC241D" w:rsidRPr="00E06E48" w:rsidRDefault="00CC241D" w:rsidP="00DD04F4">
      <w:pPr>
        <w:pStyle w:val="ListParagraph"/>
        <w:numPr>
          <w:ilvl w:val="0"/>
          <w:numId w:val="9"/>
        </w:numPr>
        <w:spacing w:after="0" w:line="240" w:lineRule="auto"/>
        <w:rPr>
          <w:rFonts w:ascii="Montserrat" w:hAnsi="Montserrat"/>
        </w:rPr>
      </w:pPr>
      <w:r w:rsidRPr="00E06E48">
        <w:rPr>
          <w:rFonts w:ascii="Montserrat" w:hAnsi="Montserrat"/>
        </w:rPr>
        <w:t>Gestión de la Calidad y Seguridad de Servicios Tecnológicos.</w:t>
      </w:r>
    </w:p>
    <w:p w14:paraId="7F9EB62F" w14:textId="77777777" w:rsidR="00CC241D" w:rsidRPr="00E06E48" w:rsidRDefault="00CC241D" w:rsidP="00CC241D">
      <w:pPr>
        <w:rPr>
          <w:rFonts w:ascii="Montserrat" w:hAnsi="Montserrat"/>
        </w:rPr>
      </w:pPr>
    </w:p>
    <w:p w14:paraId="1283F6FF" w14:textId="4815E38D" w:rsidR="00CC241D" w:rsidRPr="00340C0B" w:rsidRDefault="00340C0B" w:rsidP="00873CF9">
      <w:pPr>
        <w:pStyle w:val="Heading4"/>
        <w:numPr>
          <w:ilvl w:val="2"/>
          <w:numId w:val="61"/>
        </w:numPr>
        <w:ind w:left="709"/>
        <w:rPr>
          <w:rFonts w:ascii="Montserrat" w:hAnsi="Montserrat" w:cs="Arial"/>
          <w:b/>
          <w:i w:val="0"/>
          <w:color w:val="000000" w:themeColor="text1"/>
          <w:szCs w:val="22"/>
        </w:rPr>
      </w:pPr>
      <w:bookmarkStart w:id="324" w:name="_Toc123713924"/>
      <w:bookmarkStart w:id="325" w:name="_Toc157526133"/>
      <w:r w:rsidRPr="00340C0B">
        <w:rPr>
          <w:rFonts w:ascii="Montserrat" w:hAnsi="Montserrat" w:cs="Arial"/>
          <w:b/>
          <w:bCs/>
          <w:i w:val="0"/>
          <w:iCs w:val="0"/>
          <w:color w:val="000000" w:themeColor="text1"/>
          <w:szCs w:val="22"/>
        </w:rPr>
        <w:t>ARQUITECTURA DE INFRAESTRUCTURA TECNOLÓGICA</w:t>
      </w:r>
      <w:bookmarkEnd w:id="324"/>
      <w:bookmarkEnd w:id="325"/>
    </w:p>
    <w:p w14:paraId="14107A83" w14:textId="77777777" w:rsidR="00D664CF" w:rsidRPr="00E06E48" w:rsidRDefault="00D664CF" w:rsidP="00D664CF">
      <w:pPr>
        <w:rPr>
          <w:rFonts w:ascii="Montserrat" w:hAnsi="Montserrat"/>
        </w:rPr>
      </w:pPr>
    </w:p>
    <w:p w14:paraId="6BA7408B" w14:textId="77777777" w:rsidR="00CC241D" w:rsidRPr="00B070DA" w:rsidRDefault="00CC241D" w:rsidP="00052C06">
      <w:pPr>
        <w:pStyle w:val="Heading5"/>
        <w:numPr>
          <w:ilvl w:val="3"/>
          <w:numId w:val="61"/>
        </w:numPr>
        <w:spacing w:line="276" w:lineRule="auto"/>
        <w:ind w:left="709"/>
        <w:rPr>
          <w:rFonts w:ascii="Montserrat" w:hAnsi="Montserrat"/>
          <w:b/>
          <w:color w:val="000000" w:themeColor="text1"/>
        </w:rPr>
      </w:pPr>
      <w:bookmarkStart w:id="326" w:name="_Toc157526134"/>
      <w:r w:rsidRPr="00052C06">
        <w:rPr>
          <w:rFonts w:ascii="Montserrat" w:hAnsi="Montserrat" w:cs="Arial"/>
          <w:b/>
          <w:color w:val="000000" w:themeColor="text1"/>
          <w:sz w:val="20"/>
          <w:szCs w:val="20"/>
        </w:rPr>
        <w:t>Caracterización</w:t>
      </w:r>
      <w:r w:rsidRPr="00B070DA">
        <w:rPr>
          <w:rFonts w:ascii="Montserrat" w:hAnsi="Montserrat"/>
          <w:b/>
          <w:color w:val="000000" w:themeColor="text1"/>
        </w:rPr>
        <w:t xml:space="preserve"> de infraestructura tecnológica</w:t>
      </w:r>
      <w:bookmarkEnd w:id="326"/>
    </w:p>
    <w:p w14:paraId="1F96878F" w14:textId="77777777" w:rsidR="00CC241D" w:rsidRPr="00E06E48" w:rsidRDefault="00CC241D" w:rsidP="00CC241D">
      <w:pPr>
        <w:rPr>
          <w:rFonts w:ascii="Montserrat" w:hAnsi="Montserrat" w:cs="Tahoma"/>
        </w:rPr>
      </w:pPr>
    </w:p>
    <w:p w14:paraId="6CDB4AFE" w14:textId="77777777" w:rsidR="00CC241D" w:rsidRPr="00E06E48" w:rsidRDefault="00CC241D" w:rsidP="00CC241D">
      <w:pPr>
        <w:rPr>
          <w:rFonts w:ascii="Montserrat" w:hAnsi="Montserrat" w:cs="Tahoma"/>
        </w:rPr>
      </w:pPr>
      <w:r w:rsidRPr="00E06E48">
        <w:rPr>
          <w:rFonts w:ascii="Montserrat" w:hAnsi="Montserrat" w:cs="Tahoma"/>
        </w:rPr>
        <w:t>En esta sección se identifican los componentes de la línea base de la arquitectura tecnológica en servicios de infraestructura, entre estos están:</w:t>
      </w:r>
    </w:p>
    <w:p w14:paraId="33D8EE81" w14:textId="77777777" w:rsidR="00CC241D" w:rsidRPr="00E06E48" w:rsidRDefault="00CC241D" w:rsidP="00DD04F4">
      <w:pPr>
        <w:numPr>
          <w:ilvl w:val="0"/>
          <w:numId w:val="8"/>
        </w:numPr>
        <w:spacing w:after="0" w:line="240" w:lineRule="auto"/>
        <w:jc w:val="both"/>
        <w:rPr>
          <w:rFonts w:ascii="Montserrat" w:hAnsi="Montserrat" w:cs="Tahoma"/>
        </w:rPr>
      </w:pPr>
      <w:r w:rsidRPr="00E06E48">
        <w:rPr>
          <w:rFonts w:ascii="Montserrat" w:hAnsi="Montserrat" w:cs="Tahoma"/>
        </w:rPr>
        <w:t xml:space="preserve">Nube </w:t>
      </w:r>
    </w:p>
    <w:p w14:paraId="2442AB00" w14:textId="77777777" w:rsidR="00CC241D" w:rsidRPr="00E06E48" w:rsidRDefault="00CC241D" w:rsidP="00DD04F4">
      <w:pPr>
        <w:numPr>
          <w:ilvl w:val="0"/>
          <w:numId w:val="8"/>
        </w:numPr>
        <w:spacing w:after="0" w:line="240" w:lineRule="auto"/>
        <w:jc w:val="both"/>
        <w:rPr>
          <w:rFonts w:ascii="Montserrat" w:hAnsi="Montserrat" w:cs="Tahoma"/>
        </w:rPr>
      </w:pPr>
      <w:r w:rsidRPr="00E06E48">
        <w:rPr>
          <w:rFonts w:ascii="Montserrat" w:hAnsi="Montserrat" w:cs="Tahoma"/>
        </w:rPr>
        <w:t>Servidores.</w:t>
      </w:r>
    </w:p>
    <w:p w14:paraId="2CA6D433" w14:textId="77777777" w:rsidR="00CC241D" w:rsidRPr="00E06E48" w:rsidRDefault="00CC241D" w:rsidP="00DD04F4">
      <w:pPr>
        <w:numPr>
          <w:ilvl w:val="0"/>
          <w:numId w:val="8"/>
        </w:numPr>
        <w:spacing w:after="0" w:line="240" w:lineRule="auto"/>
        <w:jc w:val="both"/>
        <w:rPr>
          <w:rFonts w:ascii="Montserrat" w:hAnsi="Montserrat" w:cs="Tahoma"/>
        </w:rPr>
      </w:pPr>
      <w:r w:rsidRPr="00E06E48">
        <w:rPr>
          <w:rFonts w:ascii="Montserrat" w:hAnsi="Montserrat" w:cs="Tahoma"/>
        </w:rPr>
        <w:t>Servicio de almacenamiento.</w:t>
      </w:r>
    </w:p>
    <w:p w14:paraId="17278105" w14:textId="77777777" w:rsidR="00CC241D" w:rsidRPr="00E06E48" w:rsidRDefault="00CC241D" w:rsidP="00DD04F4">
      <w:pPr>
        <w:numPr>
          <w:ilvl w:val="0"/>
          <w:numId w:val="8"/>
        </w:numPr>
        <w:spacing w:after="0" w:line="240" w:lineRule="auto"/>
        <w:jc w:val="both"/>
        <w:rPr>
          <w:rFonts w:ascii="Montserrat" w:hAnsi="Montserrat" w:cs="Tahoma"/>
        </w:rPr>
      </w:pPr>
      <w:r w:rsidRPr="00E06E48">
        <w:rPr>
          <w:rFonts w:ascii="Montserrat" w:hAnsi="Montserrat" w:cs="Tahoma"/>
        </w:rPr>
        <w:t>Servicio de Telefonía</w:t>
      </w:r>
    </w:p>
    <w:p w14:paraId="618D6425" w14:textId="77777777" w:rsidR="00CC241D" w:rsidRPr="00E06E48" w:rsidRDefault="00CC241D" w:rsidP="00DD04F4">
      <w:pPr>
        <w:numPr>
          <w:ilvl w:val="0"/>
          <w:numId w:val="8"/>
        </w:numPr>
        <w:spacing w:after="0" w:line="240" w:lineRule="auto"/>
        <w:jc w:val="both"/>
        <w:rPr>
          <w:rFonts w:ascii="Montserrat" w:hAnsi="Montserrat" w:cs="Tahoma"/>
        </w:rPr>
      </w:pPr>
      <w:r w:rsidRPr="00E06E48">
        <w:rPr>
          <w:rFonts w:ascii="Montserrat" w:hAnsi="Montserrat" w:cs="Tahoma"/>
        </w:rPr>
        <w:t>Redes de comunicaciones LAN, WLAN y WAN</w:t>
      </w:r>
    </w:p>
    <w:p w14:paraId="0847DCA6" w14:textId="13FCF999" w:rsidR="00CC241D" w:rsidRPr="00E06E48" w:rsidRDefault="00CC241D" w:rsidP="00DD04F4">
      <w:pPr>
        <w:numPr>
          <w:ilvl w:val="0"/>
          <w:numId w:val="8"/>
        </w:numPr>
        <w:spacing w:after="0" w:line="240" w:lineRule="auto"/>
        <w:jc w:val="both"/>
        <w:rPr>
          <w:rFonts w:ascii="Montserrat" w:hAnsi="Montserrat" w:cs="Tahoma"/>
        </w:rPr>
      </w:pPr>
      <w:r w:rsidRPr="00E06E48">
        <w:rPr>
          <w:rFonts w:ascii="Montserrat" w:hAnsi="Montserrat" w:cs="Tahoma"/>
        </w:rPr>
        <w:t>Facilit</w:t>
      </w:r>
      <w:r w:rsidR="00FF2364">
        <w:rPr>
          <w:rFonts w:ascii="Montserrat" w:hAnsi="Montserrat" w:cs="Tahoma"/>
        </w:rPr>
        <w:t>adores</w:t>
      </w:r>
    </w:p>
    <w:p w14:paraId="47E893C9" w14:textId="77777777" w:rsidR="00CC241D" w:rsidRPr="00E06E48" w:rsidRDefault="00CC241D" w:rsidP="00DD04F4">
      <w:pPr>
        <w:numPr>
          <w:ilvl w:val="0"/>
          <w:numId w:val="8"/>
        </w:numPr>
        <w:spacing w:after="0" w:line="240" w:lineRule="auto"/>
        <w:jc w:val="both"/>
        <w:rPr>
          <w:rFonts w:ascii="Montserrat" w:hAnsi="Montserrat" w:cs="Tahoma"/>
        </w:rPr>
      </w:pPr>
      <w:r w:rsidRPr="00E06E48">
        <w:rPr>
          <w:rFonts w:ascii="Montserrat" w:hAnsi="Montserrat" w:cs="Tahoma"/>
        </w:rPr>
        <w:t>Seguridad</w:t>
      </w:r>
    </w:p>
    <w:p w14:paraId="407A6ACC" w14:textId="77777777" w:rsidR="00CC241D" w:rsidRPr="00E06E48" w:rsidRDefault="00CC241D" w:rsidP="00DD04F4">
      <w:pPr>
        <w:numPr>
          <w:ilvl w:val="0"/>
          <w:numId w:val="8"/>
        </w:numPr>
        <w:spacing w:after="0" w:line="240" w:lineRule="auto"/>
        <w:jc w:val="both"/>
        <w:rPr>
          <w:rFonts w:ascii="Montserrat" w:hAnsi="Montserrat" w:cs="Tahoma"/>
        </w:rPr>
      </w:pPr>
      <w:r w:rsidRPr="00E06E48">
        <w:rPr>
          <w:rFonts w:ascii="Montserrat" w:hAnsi="Montserrat" w:cs="Tahoma"/>
        </w:rPr>
        <w:t>Periféricos</w:t>
      </w:r>
    </w:p>
    <w:p w14:paraId="335FF9B7" w14:textId="77777777" w:rsidR="00CC241D" w:rsidRPr="00E06E48" w:rsidRDefault="00CC241D" w:rsidP="00CC241D">
      <w:pPr>
        <w:rPr>
          <w:rFonts w:ascii="Montserrat" w:hAnsi="Montserrat" w:cs="Tahoma"/>
        </w:rPr>
      </w:pPr>
    </w:p>
    <w:p w14:paraId="15B10424" w14:textId="679E7457" w:rsidR="0035649E" w:rsidRPr="00E06E48" w:rsidRDefault="0035649E" w:rsidP="00CC241D">
      <w:pPr>
        <w:rPr>
          <w:rFonts w:ascii="Montserrat" w:hAnsi="Montserrat" w:cs="Tahoma"/>
        </w:rPr>
      </w:pPr>
      <w:r>
        <w:rPr>
          <w:rFonts w:ascii="Montserrat" w:hAnsi="Montserrat" w:cs="Tahoma"/>
        </w:rPr>
        <w:t xml:space="preserve">Servicios generales de Infraestructura </w:t>
      </w:r>
    </w:p>
    <w:p w14:paraId="23ECB8A9" w14:textId="77777777" w:rsidR="006C3918" w:rsidRDefault="006C3918" w:rsidP="00CC241D">
      <w:pPr>
        <w:spacing w:after="200" w:line="240" w:lineRule="auto"/>
        <w:jc w:val="center"/>
        <w:rPr>
          <w:rFonts w:ascii="Montserrat" w:eastAsia="Times New Roman" w:hAnsi="Montserrat" w:cs="Tahoma"/>
          <w:b/>
          <w:bCs/>
          <w:sz w:val="20"/>
          <w:szCs w:val="20"/>
        </w:rPr>
      </w:pPr>
    </w:p>
    <w:tbl>
      <w:tblPr>
        <w:tblStyle w:val="Tablaconcuadrcula4-nfasis11"/>
        <w:tblpPr w:leftFromText="141" w:rightFromText="141" w:vertAnchor="text" w:horzAnchor="margin" w:tblpY="-97"/>
        <w:tblW w:w="9351" w:type="dxa"/>
        <w:tblLook w:val="04A0" w:firstRow="1" w:lastRow="0" w:firstColumn="1" w:lastColumn="0" w:noHBand="0" w:noVBand="1"/>
      </w:tblPr>
      <w:tblGrid>
        <w:gridCol w:w="2122"/>
        <w:gridCol w:w="3969"/>
        <w:gridCol w:w="3260"/>
      </w:tblGrid>
      <w:tr w:rsidR="001B448E" w:rsidRPr="00E06E48" w14:paraId="47C7246C" w14:textId="77777777" w:rsidTr="001B44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CB998B9" w14:textId="77777777" w:rsidR="001B448E" w:rsidRPr="00E06E48" w:rsidRDefault="001B448E" w:rsidP="001B448E">
            <w:pPr>
              <w:jc w:val="center"/>
              <w:rPr>
                <w:rFonts w:ascii="Montserrat" w:hAnsi="Montserrat" w:cs="Tahoma"/>
                <w:sz w:val="18"/>
                <w:szCs w:val="18"/>
              </w:rPr>
            </w:pPr>
            <w:bookmarkStart w:id="327" w:name="_Toc54980286"/>
            <w:r w:rsidRPr="00E06E48">
              <w:rPr>
                <w:rFonts w:ascii="Montserrat" w:hAnsi="Montserrat" w:cs="Tahoma"/>
                <w:sz w:val="18"/>
                <w:szCs w:val="18"/>
              </w:rPr>
              <w:t>Servicio de infraestructura</w:t>
            </w:r>
          </w:p>
        </w:tc>
        <w:tc>
          <w:tcPr>
            <w:tcW w:w="3969" w:type="dxa"/>
          </w:tcPr>
          <w:p w14:paraId="0724CBA6" w14:textId="77777777" w:rsidR="001B448E" w:rsidRPr="00E06E48" w:rsidRDefault="001B448E" w:rsidP="001B448E">
            <w:pPr>
              <w:jc w:val="center"/>
              <w:cnfStyle w:val="100000000000" w:firstRow="1" w:lastRow="0" w:firstColumn="0" w:lastColumn="0" w:oddVBand="0" w:evenVBand="0" w:oddHBand="0" w:evenHBand="0" w:firstRowFirstColumn="0" w:firstRowLastColumn="0" w:lastRowFirstColumn="0" w:lastRowLastColumn="0"/>
              <w:rPr>
                <w:rFonts w:ascii="Montserrat" w:hAnsi="Montserrat" w:cs="Tahoma"/>
                <w:sz w:val="18"/>
                <w:szCs w:val="18"/>
              </w:rPr>
            </w:pPr>
            <w:r w:rsidRPr="00E06E48">
              <w:rPr>
                <w:rFonts w:ascii="Montserrat" w:hAnsi="Montserrat" w:cs="Tahoma"/>
                <w:sz w:val="18"/>
                <w:szCs w:val="18"/>
              </w:rPr>
              <w:t>Descripción</w:t>
            </w:r>
          </w:p>
        </w:tc>
        <w:tc>
          <w:tcPr>
            <w:tcW w:w="3260" w:type="dxa"/>
          </w:tcPr>
          <w:p w14:paraId="29A55C00" w14:textId="77777777" w:rsidR="001B448E" w:rsidRPr="00E06E48" w:rsidRDefault="001B448E" w:rsidP="001B448E">
            <w:pPr>
              <w:jc w:val="center"/>
              <w:cnfStyle w:val="100000000000" w:firstRow="1" w:lastRow="0" w:firstColumn="0" w:lastColumn="0" w:oddVBand="0" w:evenVBand="0" w:oddHBand="0" w:evenHBand="0" w:firstRowFirstColumn="0" w:firstRowLastColumn="0" w:lastRowFirstColumn="0" w:lastRowLastColumn="0"/>
              <w:rPr>
                <w:rFonts w:ascii="Montserrat" w:hAnsi="Montserrat" w:cs="Tahoma"/>
                <w:sz w:val="18"/>
                <w:szCs w:val="18"/>
              </w:rPr>
            </w:pPr>
            <w:r w:rsidRPr="00E06E48">
              <w:rPr>
                <w:rFonts w:ascii="Montserrat" w:hAnsi="Montserrat" w:cs="Tahoma"/>
                <w:sz w:val="18"/>
                <w:szCs w:val="18"/>
              </w:rPr>
              <w:t>Oportunida</w:t>
            </w:r>
            <w:r w:rsidRPr="00A62E1D">
              <w:rPr>
                <w:rFonts w:ascii="Montserrat" w:hAnsi="Montserrat" w:cs="Tahoma"/>
                <w:sz w:val="18"/>
                <w:szCs w:val="18"/>
              </w:rPr>
              <w:t>d</w:t>
            </w:r>
            <w:r w:rsidRPr="00E06E48">
              <w:rPr>
                <w:rFonts w:ascii="Montserrat" w:hAnsi="Montserrat" w:cs="Tahoma"/>
                <w:sz w:val="18"/>
                <w:szCs w:val="18"/>
              </w:rPr>
              <w:t xml:space="preserve"> de Mejora</w:t>
            </w:r>
          </w:p>
        </w:tc>
      </w:tr>
      <w:tr w:rsidR="001B448E" w:rsidRPr="00E06E48" w14:paraId="29469DCE" w14:textId="77777777" w:rsidTr="001B44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DCD1475" w14:textId="77777777" w:rsidR="001B448E" w:rsidRPr="00E06E48" w:rsidRDefault="001B448E" w:rsidP="001B448E">
            <w:pPr>
              <w:rPr>
                <w:rFonts w:ascii="Montserrat" w:hAnsi="Montserrat" w:cs="Tahoma"/>
                <w:b w:val="0"/>
                <w:sz w:val="18"/>
                <w:szCs w:val="18"/>
              </w:rPr>
            </w:pPr>
            <w:r w:rsidRPr="00E06E48">
              <w:rPr>
                <w:rFonts w:ascii="Montserrat" w:hAnsi="Montserrat" w:cs="Tahoma"/>
                <w:sz w:val="18"/>
                <w:szCs w:val="18"/>
              </w:rPr>
              <w:t>Servicio de nube</w:t>
            </w:r>
          </w:p>
        </w:tc>
        <w:tc>
          <w:tcPr>
            <w:tcW w:w="3969" w:type="dxa"/>
          </w:tcPr>
          <w:p w14:paraId="7F96A271" w14:textId="77777777" w:rsidR="001B448E" w:rsidRPr="00E06E48" w:rsidRDefault="001B448E" w:rsidP="001B448E">
            <w:pPr>
              <w:cnfStyle w:val="000000100000" w:firstRow="0" w:lastRow="0" w:firstColumn="0" w:lastColumn="0" w:oddVBand="0" w:evenVBand="0" w:oddHBand="1" w:evenHBand="0" w:firstRowFirstColumn="0" w:firstRowLastColumn="0" w:lastRowFirstColumn="0" w:lastRowLastColumn="0"/>
              <w:rPr>
                <w:rFonts w:ascii="Montserrat" w:hAnsi="Montserrat" w:cs="Tahoma"/>
                <w:sz w:val="18"/>
                <w:szCs w:val="18"/>
              </w:rPr>
            </w:pPr>
            <w:r w:rsidRPr="00E06E48">
              <w:rPr>
                <w:rFonts w:ascii="Montserrat" w:hAnsi="Montserrat" w:cs="Tahoma"/>
                <w:sz w:val="18"/>
                <w:szCs w:val="18"/>
              </w:rPr>
              <w:t xml:space="preserve">Servicio de nube pública donde se aloja la página web de la </w:t>
            </w:r>
            <w:r>
              <w:rPr>
                <w:rFonts w:ascii="Montserrat" w:hAnsi="Montserrat" w:cs="Tahoma"/>
                <w:sz w:val="18"/>
                <w:szCs w:val="18"/>
              </w:rPr>
              <w:t>institución</w:t>
            </w:r>
            <w:r w:rsidRPr="00E06E48">
              <w:rPr>
                <w:rFonts w:ascii="Montserrat" w:hAnsi="Montserrat" w:cs="Tahoma"/>
                <w:sz w:val="18"/>
                <w:szCs w:val="18"/>
              </w:rPr>
              <w:t xml:space="preserve"> y se generan de </w:t>
            </w:r>
            <w:r>
              <w:rPr>
                <w:rFonts w:ascii="Montserrat" w:hAnsi="Montserrat" w:cs="Tahoma"/>
                <w:sz w:val="18"/>
                <w:szCs w:val="18"/>
              </w:rPr>
              <w:t>productivo del sistema de información misional Moodle</w:t>
            </w:r>
          </w:p>
        </w:tc>
        <w:tc>
          <w:tcPr>
            <w:tcW w:w="3260" w:type="dxa"/>
          </w:tcPr>
          <w:p w14:paraId="50E2D65D" w14:textId="77777777" w:rsidR="001B448E" w:rsidRPr="00E06E48" w:rsidRDefault="001B448E" w:rsidP="001B448E">
            <w:pPr>
              <w:cnfStyle w:val="000000100000" w:firstRow="0" w:lastRow="0" w:firstColumn="0" w:lastColumn="0" w:oddVBand="0" w:evenVBand="0" w:oddHBand="1" w:evenHBand="0" w:firstRowFirstColumn="0" w:firstRowLastColumn="0" w:lastRowFirstColumn="0" w:lastRowLastColumn="0"/>
              <w:rPr>
                <w:rFonts w:ascii="Montserrat" w:hAnsi="Montserrat" w:cs="Tahoma"/>
                <w:sz w:val="18"/>
                <w:szCs w:val="18"/>
              </w:rPr>
            </w:pPr>
          </w:p>
        </w:tc>
      </w:tr>
      <w:tr w:rsidR="001B448E" w:rsidRPr="00E06E48" w14:paraId="643E606F" w14:textId="77777777" w:rsidTr="001B448E">
        <w:tc>
          <w:tcPr>
            <w:cnfStyle w:val="001000000000" w:firstRow="0" w:lastRow="0" w:firstColumn="1" w:lastColumn="0" w:oddVBand="0" w:evenVBand="0" w:oddHBand="0" w:evenHBand="0" w:firstRowFirstColumn="0" w:firstRowLastColumn="0" w:lastRowFirstColumn="0" w:lastRowLastColumn="0"/>
            <w:tcW w:w="2122" w:type="dxa"/>
          </w:tcPr>
          <w:p w14:paraId="1520B085" w14:textId="77777777" w:rsidR="001B448E" w:rsidRPr="00E06E48" w:rsidRDefault="001B448E" w:rsidP="001B448E">
            <w:pPr>
              <w:rPr>
                <w:rFonts w:ascii="Montserrat" w:hAnsi="Montserrat" w:cs="Tahoma"/>
                <w:b w:val="0"/>
                <w:sz w:val="18"/>
                <w:szCs w:val="18"/>
              </w:rPr>
            </w:pPr>
            <w:r w:rsidRPr="00E06E48">
              <w:rPr>
                <w:rFonts w:ascii="Montserrat" w:hAnsi="Montserrat" w:cs="Tahoma"/>
                <w:sz w:val="18"/>
                <w:szCs w:val="18"/>
              </w:rPr>
              <w:t>Servicio de Redes</w:t>
            </w:r>
          </w:p>
        </w:tc>
        <w:tc>
          <w:tcPr>
            <w:tcW w:w="3969" w:type="dxa"/>
          </w:tcPr>
          <w:p w14:paraId="22209923" w14:textId="77777777" w:rsidR="001B448E" w:rsidRDefault="001B448E" w:rsidP="001B448E">
            <w:pPr>
              <w:cnfStyle w:val="000000000000" w:firstRow="0" w:lastRow="0" w:firstColumn="0" w:lastColumn="0" w:oddVBand="0" w:evenVBand="0" w:oddHBand="0" w:evenHBand="0" w:firstRowFirstColumn="0" w:firstRowLastColumn="0" w:lastRowFirstColumn="0" w:lastRowLastColumn="0"/>
              <w:rPr>
                <w:rFonts w:ascii="Montserrat" w:hAnsi="Montserrat" w:cs="Tahoma"/>
                <w:sz w:val="18"/>
                <w:szCs w:val="18"/>
              </w:rPr>
            </w:pPr>
            <w:r w:rsidRPr="00E06E48">
              <w:rPr>
                <w:rFonts w:ascii="Montserrat" w:hAnsi="Montserrat" w:cs="Tahoma"/>
                <w:sz w:val="18"/>
                <w:szCs w:val="18"/>
              </w:rPr>
              <w:t>Servicio WAN que permite la conectividad a internet.</w:t>
            </w:r>
          </w:p>
          <w:p w14:paraId="579F9DBE" w14:textId="77777777" w:rsidR="001B448E" w:rsidRPr="00E06E48" w:rsidRDefault="001B448E" w:rsidP="001B448E">
            <w:pPr>
              <w:cnfStyle w:val="000000000000" w:firstRow="0" w:lastRow="0" w:firstColumn="0" w:lastColumn="0" w:oddVBand="0" w:evenVBand="0" w:oddHBand="0" w:evenHBand="0" w:firstRowFirstColumn="0" w:firstRowLastColumn="0" w:lastRowFirstColumn="0" w:lastRowLastColumn="0"/>
              <w:rPr>
                <w:rFonts w:ascii="Montserrat" w:hAnsi="Montserrat" w:cs="Tahoma"/>
                <w:sz w:val="18"/>
                <w:szCs w:val="18"/>
              </w:rPr>
            </w:pPr>
            <w:r w:rsidRPr="00E06E48">
              <w:rPr>
                <w:rFonts w:ascii="Montserrat" w:hAnsi="Montserrat" w:cs="Tahoma"/>
                <w:sz w:val="18"/>
                <w:szCs w:val="18"/>
              </w:rPr>
              <w:t xml:space="preserve">Servicio LAN que le permite a los usuarios de la </w:t>
            </w:r>
            <w:r>
              <w:rPr>
                <w:rFonts w:ascii="Montserrat" w:hAnsi="Montserrat" w:cs="Tahoma"/>
                <w:sz w:val="18"/>
                <w:szCs w:val="18"/>
              </w:rPr>
              <w:t>institución</w:t>
            </w:r>
            <w:r w:rsidRPr="00E06E48">
              <w:rPr>
                <w:rFonts w:ascii="Montserrat" w:hAnsi="Montserrat" w:cs="Tahoma"/>
                <w:sz w:val="18"/>
                <w:szCs w:val="18"/>
              </w:rPr>
              <w:t xml:space="preserve"> a acceder a los sistemas de información</w:t>
            </w:r>
          </w:p>
        </w:tc>
        <w:tc>
          <w:tcPr>
            <w:tcW w:w="3260" w:type="dxa"/>
          </w:tcPr>
          <w:p w14:paraId="21736D8C" w14:textId="77777777" w:rsidR="001B448E" w:rsidRPr="00E06E48" w:rsidRDefault="001B448E" w:rsidP="001B448E">
            <w:pPr>
              <w:cnfStyle w:val="000000000000" w:firstRow="0" w:lastRow="0" w:firstColumn="0" w:lastColumn="0" w:oddVBand="0" w:evenVBand="0" w:oddHBand="0" w:evenHBand="0" w:firstRowFirstColumn="0" w:firstRowLastColumn="0" w:lastRowFirstColumn="0" w:lastRowLastColumn="0"/>
              <w:rPr>
                <w:rFonts w:ascii="Montserrat" w:hAnsi="Montserrat" w:cs="Tahoma"/>
                <w:sz w:val="18"/>
                <w:szCs w:val="18"/>
              </w:rPr>
            </w:pPr>
          </w:p>
        </w:tc>
      </w:tr>
      <w:tr w:rsidR="001B448E" w:rsidRPr="00E06E48" w14:paraId="37B35363" w14:textId="77777777" w:rsidTr="001B44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8067497" w14:textId="77777777" w:rsidR="001B448E" w:rsidRPr="00E06E48" w:rsidRDefault="001B448E" w:rsidP="001B448E">
            <w:pPr>
              <w:rPr>
                <w:rFonts w:ascii="Montserrat" w:hAnsi="Montserrat" w:cs="Tahoma"/>
                <w:b w:val="0"/>
                <w:sz w:val="18"/>
                <w:szCs w:val="18"/>
              </w:rPr>
            </w:pPr>
            <w:r w:rsidRPr="00E06E48">
              <w:rPr>
                <w:rFonts w:ascii="Montserrat" w:hAnsi="Montserrat" w:cs="Tahoma"/>
                <w:sz w:val="18"/>
                <w:szCs w:val="18"/>
              </w:rPr>
              <w:t xml:space="preserve">Servicio de seguridad </w:t>
            </w:r>
          </w:p>
        </w:tc>
        <w:tc>
          <w:tcPr>
            <w:tcW w:w="3969" w:type="dxa"/>
          </w:tcPr>
          <w:p w14:paraId="3AB39EC5" w14:textId="77777777" w:rsidR="001B448E" w:rsidRPr="00E06E48" w:rsidRDefault="001B448E" w:rsidP="001B448E">
            <w:pPr>
              <w:cnfStyle w:val="000000100000" w:firstRow="0" w:lastRow="0" w:firstColumn="0" w:lastColumn="0" w:oddVBand="0" w:evenVBand="0" w:oddHBand="1" w:evenHBand="0" w:firstRowFirstColumn="0" w:firstRowLastColumn="0" w:lastRowFirstColumn="0" w:lastRowLastColumn="0"/>
              <w:rPr>
                <w:rFonts w:ascii="Montserrat" w:hAnsi="Montserrat" w:cs="Tahoma"/>
                <w:sz w:val="18"/>
                <w:szCs w:val="18"/>
              </w:rPr>
            </w:pPr>
            <w:r w:rsidRPr="00E06E48">
              <w:rPr>
                <w:rFonts w:ascii="Montserrat" w:hAnsi="Montserrat" w:cs="Tahoma"/>
                <w:sz w:val="18"/>
                <w:szCs w:val="18"/>
              </w:rPr>
              <w:t>Servicio de seguridad perimetral que permite controlar el tráfico de red desde y a hacia Internet y aporta protección contra ataques externos</w:t>
            </w:r>
          </w:p>
        </w:tc>
        <w:tc>
          <w:tcPr>
            <w:tcW w:w="3260" w:type="dxa"/>
          </w:tcPr>
          <w:p w14:paraId="17DEC436" w14:textId="77777777" w:rsidR="001B448E" w:rsidRDefault="001B448E" w:rsidP="001B448E">
            <w:pPr>
              <w:cnfStyle w:val="000000100000" w:firstRow="0" w:lastRow="0" w:firstColumn="0" w:lastColumn="0" w:oddVBand="0" w:evenVBand="0" w:oddHBand="1" w:evenHBand="0" w:firstRowFirstColumn="0" w:firstRowLastColumn="0" w:lastRowFirstColumn="0" w:lastRowLastColumn="0"/>
              <w:rPr>
                <w:rFonts w:ascii="Montserrat" w:hAnsi="Montserrat" w:cs="Tahoma"/>
                <w:sz w:val="18"/>
                <w:szCs w:val="18"/>
              </w:rPr>
            </w:pPr>
            <w:r>
              <w:rPr>
                <w:rFonts w:ascii="Montserrat" w:hAnsi="Montserrat" w:cs="Tahoma"/>
                <w:sz w:val="18"/>
                <w:szCs w:val="18"/>
              </w:rPr>
              <w:t>Implementar SGSI</w:t>
            </w:r>
          </w:p>
          <w:p w14:paraId="5819FA85" w14:textId="77777777" w:rsidR="001B448E" w:rsidRDefault="001B448E" w:rsidP="001B448E">
            <w:pPr>
              <w:cnfStyle w:val="000000100000" w:firstRow="0" w:lastRow="0" w:firstColumn="0" w:lastColumn="0" w:oddVBand="0" w:evenVBand="0" w:oddHBand="1" w:evenHBand="0" w:firstRowFirstColumn="0" w:firstRowLastColumn="0" w:lastRowFirstColumn="0" w:lastRowLastColumn="0"/>
              <w:rPr>
                <w:rFonts w:ascii="Montserrat" w:hAnsi="Montserrat" w:cs="Tahoma"/>
                <w:sz w:val="18"/>
                <w:szCs w:val="18"/>
              </w:rPr>
            </w:pPr>
            <w:proofErr w:type="spellStart"/>
            <w:r>
              <w:rPr>
                <w:rFonts w:ascii="Montserrat" w:hAnsi="Montserrat" w:cs="Tahoma"/>
                <w:sz w:val="18"/>
                <w:szCs w:val="18"/>
              </w:rPr>
              <w:t>Hardening</w:t>
            </w:r>
            <w:proofErr w:type="spellEnd"/>
            <w:r>
              <w:rPr>
                <w:rFonts w:ascii="Montserrat" w:hAnsi="Montserrat" w:cs="Tahoma"/>
                <w:sz w:val="18"/>
                <w:szCs w:val="18"/>
              </w:rPr>
              <w:t xml:space="preserve"> de Servidores </w:t>
            </w:r>
          </w:p>
          <w:p w14:paraId="77ACB547" w14:textId="77777777" w:rsidR="001B448E" w:rsidRPr="00E06E48" w:rsidRDefault="001B448E" w:rsidP="001B448E">
            <w:pPr>
              <w:cnfStyle w:val="000000100000" w:firstRow="0" w:lastRow="0" w:firstColumn="0" w:lastColumn="0" w:oddVBand="0" w:evenVBand="0" w:oddHBand="1" w:evenHBand="0" w:firstRowFirstColumn="0" w:firstRowLastColumn="0" w:lastRowFirstColumn="0" w:lastRowLastColumn="0"/>
              <w:rPr>
                <w:rFonts w:ascii="Montserrat" w:hAnsi="Montserrat" w:cs="Tahoma"/>
                <w:sz w:val="18"/>
                <w:szCs w:val="18"/>
              </w:rPr>
            </w:pPr>
            <w:proofErr w:type="spellStart"/>
            <w:r>
              <w:rPr>
                <w:rFonts w:ascii="Montserrat" w:hAnsi="Montserrat" w:cs="Tahoma"/>
                <w:sz w:val="18"/>
                <w:szCs w:val="18"/>
              </w:rPr>
              <w:t>Pentesting</w:t>
            </w:r>
            <w:proofErr w:type="spellEnd"/>
          </w:p>
        </w:tc>
      </w:tr>
      <w:tr w:rsidR="001B448E" w:rsidRPr="00E06E48" w14:paraId="392C67E9" w14:textId="77777777" w:rsidTr="001B448E">
        <w:tc>
          <w:tcPr>
            <w:cnfStyle w:val="001000000000" w:firstRow="0" w:lastRow="0" w:firstColumn="1" w:lastColumn="0" w:oddVBand="0" w:evenVBand="0" w:oddHBand="0" w:evenHBand="0" w:firstRowFirstColumn="0" w:firstRowLastColumn="0" w:lastRowFirstColumn="0" w:lastRowLastColumn="0"/>
            <w:tcW w:w="2122" w:type="dxa"/>
          </w:tcPr>
          <w:p w14:paraId="7592DAB2" w14:textId="77777777" w:rsidR="001B448E" w:rsidRPr="00E06E48" w:rsidRDefault="001B448E" w:rsidP="001B448E">
            <w:pPr>
              <w:rPr>
                <w:rFonts w:ascii="Montserrat" w:hAnsi="Montserrat" w:cs="Tahoma"/>
                <w:b w:val="0"/>
                <w:sz w:val="18"/>
                <w:szCs w:val="18"/>
              </w:rPr>
            </w:pPr>
            <w:r w:rsidRPr="00E06E48">
              <w:rPr>
                <w:rFonts w:ascii="Montserrat" w:hAnsi="Montserrat" w:cs="Tahoma"/>
                <w:sz w:val="18"/>
                <w:szCs w:val="18"/>
              </w:rPr>
              <w:t>Servicio de servidores</w:t>
            </w:r>
          </w:p>
        </w:tc>
        <w:tc>
          <w:tcPr>
            <w:tcW w:w="3969" w:type="dxa"/>
          </w:tcPr>
          <w:p w14:paraId="1DDCE7C9" w14:textId="77777777" w:rsidR="001B448E" w:rsidRPr="00E06E48" w:rsidRDefault="001B448E" w:rsidP="001B448E">
            <w:pPr>
              <w:cnfStyle w:val="000000000000" w:firstRow="0" w:lastRow="0" w:firstColumn="0" w:lastColumn="0" w:oddVBand="0" w:evenVBand="0" w:oddHBand="0" w:evenHBand="0" w:firstRowFirstColumn="0" w:firstRowLastColumn="0" w:lastRowFirstColumn="0" w:lastRowLastColumn="0"/>
              <w:rPr>
                <w:rFonts w:ascii="Montserrat" w:hAnsi="Montserrat" w:cs="Tahoma"/>
                <w:sz w:val="18"/>
                <w:szCs w:val="18"/>
              </w:rPr>
            </w:pPr>
            <w:r w:rsidRPr="00E06E48">
              <w:rPr>
                <w:rFonts w:ascii="Montserrat" w:hAnsi="Montserrat" w:cs="Tahoma"/>
                <w:sz w:val="18"/>
                <w:szCs w:val="18"/>
              </w:rPr>
              <w:t>Servicio de infraestructura de hardware para el alojamiento de aplicaciones</w:t>
            </w:r>
          </w:p>
        </w:tc>
        <w:tc>
          <w:tcPr>
            <w:tcW w:w="3260" w:type="dxa"/>
          </w:tcPr>
          <w:p w14:paraId="3EB4CD15" w14:textId="77777777" w:rsidR="001B448E" w:rsidRPr="00E06E48" w:rsidRDefault="001B448E" w:rsidP="001B448E">
            <w:pPr>
              <w:cnfStyle w:val="000000000000" w:firstRow="0" w:lastRow="0" w:firstColumn="0" w:lastColumn="0" w:oddVBand="0" w:evenVBand="0" w:oddHBand="0" w:evenHBand="0" w:firstRowFirstColumn="0" w:firstRowLastColumn="0" w:lastRowFirstColumn="0" w:lastRowLastColumn="0"/>
              <w:rPr>
                <w:rFonts w:ascii="Montserrat" w:hAnsi="Montserrat" w:cs="Tahoma"/>
                <w:sz w:val="18"/>
                <w:szCs w:val="18"/>
              </w:rPr>
            </w:pPr>
            <w:r>
              <w:rPr>
                <w:rFonts w:ascii="Montserrat" w:hAnsi="Montserrat" w:cs="Tahoma"/>
                <w:sz w:val="18"/>
                <w:szCs w:val="18"/>
              </w:rPr>
              <w:t>Migración de servicios a la nube</w:t>
            </w:r>
          </w:p>
        </w:tc>
      </w:tr>
      <w:tr w:rsidR="001B448E" w:rsidRPr="00E06E48" w14:paraId="0441041F" w14:textId="77777777" w:rsidTr="001B44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79B21D8" w14:textId="77777777" w:rsidR="001B448E" w:rsidRPr="00E06E48" w:rsidRDefault="001B448E" w:rsidP="001B448E">
            <w:pPr>
              <w:rPr>
                <w:rFonts w:ascii="Montserrat" w:hAnsi="Montserrat" w:cs="Tahoma"/>
                <w:b w:val="0"/>
                <w:sz w:val="18"/>
                <w:szCs w:val="18"/>
              </w:rPr>
            </w:pPr>
            <w:r w:rsidRPr="00E06E48">
              <w:rPr>
                <w:rFonts w:ascii="Montserrat" w:hAnsi="Montserrat" w:cs="Tahoma"/>
                <w:sz w:val="18"/>
                <w:szCs w:val="18"/>
              </w:rPr>
              <w:t>Servicio de almacenamiento</w:t>
            </w:r>
          </w:p>
        </w:tc>
        <w:tc>
          <w:tcPr>
            <w:tcW w:w="3969" w:type="dxa"/>
          </w:tcPr>
          <w:p w14:paraId="156E5142" w14:textId="77777777" w:rsidR="001B448E" w:rsidRPr="00E06E48" w:rsidRDefault="001B448E" w:rsidP="001B448E">
            <w:pPr>
              <w:cnfStyle w:val="000000100000" w:firstRow="0" w:lastRow="0" w:firstColumn="0" w:lastColumn="0" w:oddVBand="0" w:evenVBand="0" w:oddHBand="1" w:evenHBand="0" w:firstRowFirstColumn="0" w:firstRowLastColumn="0" w:lastRowFirstColumn="0" w:lastRowLastColumn="0"/>
              <w:rPr>
                <w:rFonts w:ascii="Montserrat" w:hAnsi="Montserrat" w:cs="Tahoma"/>
                <w:sz w:val="18"/>
                <w:szCs w:val="18"/>
              </w:rPr>
            </w:pPr>
            <w:r w:rsidRPr="00E06E48">
              <w:rPr>
                <w:rFonts w:ascii="Montserrat" w:hAnsi="Montserrat" w:cs="Tahoma"/>
                <w:sz w:val="18"/>
                <w:szCs w:val="18"/>
              </w:rPr>
              <w:t>Servicio de infraestructura de hardware para el almacenamiento de información</w:t>
            </w:r>
          </w:p>
        </w:tc>
        <w:tc>
          <w:tcPr>
            <w:tcW w:w="3260" w:type="dxa"/>
          </w:tcPr>
          <w:p w14:paraId="44301922" w14:textId="77777777" w:rsidR="001B448E" w:rsidRPr="00E06E48" w:rsidRDefault="001B448E" w:rsidP="001B448E">
            <w:pPr>
              <w:cnfStyle w:val="000000100000" w:firstRow="0" w:lastRow="0" w:firstColumn="0" w:lastColumn="0" w:oddVBand="0" w:evenVBand="0" w:oddHBand="1" w:evenHBand="0" w:firstRowFirstColumn="0" w:firstRowLastColumn="0" w:lastRowFirstColumn="0" w:lastRowLastColumn="0"/>
              <w:rPr>
                <w:rFonts w:ascii="Montserrat" w:hAnsi="Montserrat" w:cs="Tahoma"/>
                <w:sz w:val="18"/>
                <w:szCs w:val="18"/>
              </w:rPr>
            </w:pPr>
            <w:r>
              <w:rPr>
                <w:rFonts w:ascii="Montserrat" w:hAnsi="Montserrat" w:cs="Tahoma"/>
                <w:sz w:val="18"/>
                <w:szCs w:val="18"/>
              </w:rPr>
              <w:t>Ampliación de almacenamiento para soportar la operación de los sistemas de información institucional.</w:t>
            </w:r>
          </w:p>
        </w:tc>
      </w:tr>
      <w:tr w:rsidR="001B448E" w:rsidRPr="00E06E48" w14:paraId="4A2D6693" w14:textId="77777777" w:rsidTr="001B448E">
        <w:tc>
          <w:tcPr>
            <w:cnfStyle w:val="001000000000" w:firstRow="0" w:lastRow="0" w:firstColumn="1" w:lastColumn="0" w:oddVBand="0" w:evenVBand="0" w:oddHBand="0" w:evenHBand="0" w:firstRowFirstColumn="0" w:firstRowLastColumn="0" w:lastRowFirstColumn="0" w:lastRowLastColumn="0"/>
            <w:tcW w:w="2122" w:type="dxa"/>
          </w:tcPr>
          <w:p w14:paraId="4D47D9C6" w14:textId="77777777" w:rsidR="001B448E" w:rsidRPr="00E06E48" w:rsidRDefault="001B448E" w:rsidP="001B448E">
            <w:pPr>
              <w:rPr>
                <w:rFonts w:ascii="Montserrat" w:hAnsi="Montserrat" w:cs="Tahoma"/>
                <w:b w:val="0"/>
                <w:sz w:val="18"/>
                <w:szCs w:val="18"/>
              </w:rPr>
            </w:pPr>
            <w:r w:rsidRPr="00E06E48">
              <w:rPr>
                <w:rFonts w:ascii="Montserrat" w:hAnsi="Montserrat" w:cs="Tahoma"/>
                <w:sz w:val="18"/>
                <w:szCs w:val="18"/>
              </w:rPr>
              <w:t>Servicio de telefonía</w:t>
            </w:r>
          </w:p>
        </w:tc>
        <w:tc>
          <w:tcPr>
            <w:tcW w:w="3969" w:type="dxa"/>
          </w:tcPr>
          <w:p w14:paraId="587A69D4" w14:textId="77777777" w:rsidR="001B448E" w:rsidRPr="00E06E48" w:rsidRDefault="001B448E" w:rsidP="001B448E">
            <w:pPr>
              <w:cnfStyle w:val="000000000000" w:firstRow="0" w:lastRow="0" w:firstColumn="0" w:lastColumn="0" w:oddVBand="0" w:evenVBand="0" w:oddHBand="0" w:evenHBand="0" w:firstRowFirstColumn="0" w:firstRowLastColumn="0" w:lastRowFirstColumn="0" w:lastRowLastColumn="0"/>
              <w:rPr>
                <w:rFonts w:ascii="Montserrat" w:hAnsi="Montserrat" w:cs="Tahoma"/>
                <w:sz w:val="18"/>
                <w:szCs w:val="18"/>
              </w:rPr>
            </w:pPr>
            <w:r w:rsidRPr="00E06E48">
              <w:rPr>
                <w:rFonts w:ascii="Montserrat" w:hAnsi="Montserrat" w:cs="Tahoma"/>
                <w:sz w:val="18"/>
                <w:szCs w:val="18"/>
              </w:rPr>
              <w:t>Servicio donde se centraliza y gestiona todas las consultas y peticiones relacionadas con la telefonía fija y móvil.</w:t>
            </w:r>
          </w:p>
        </w:tc>
        <w:tc>
          <w:tcPr>
            <w:tcW w:w="3260" w:type="dxa"/>
          </w:tcPr>
          <w:p w14:paraId="6B3ACF3E" w14:textId="77777777" w:rsidR="001B448E" w:rsidRPr="00E06E48" w:rsidRDefault="001B448E" w:rsidP="001B448E">
            <w:pPr>
              <w:cnfStyle w:val="000000000000" w:firstRow="0" w:lastRow="0" w:firstColumn="0" w:lastColumn="0" w:oddVBand="0" w:evenVBand="0" w:oddHBand="0" w:evenHBand="0" w:firstRowFirstColumn="0" w:firstRowLastColumn="0" w:lastRowFirstColumn="0" w:lastRowLastColumn="0"/>
              <w:rPr>
                <w:rFonts w:ascii="Montserrat" w:hAnsi="Montserrat" w:cs="Tahoma"/>
                <w:sz w:val="18"/>
                <w:szCs w:val="18"/>
              </w:rPr>
            </w:pPr>
          </w:p>
        </w:tc>
      </w:tr>
      <w:tr w:rsidR="001B448E" w:rsidRPr="00E06E48" w14:paraId="07C27504" w14:textId="77777777" w:rsidTr="001B44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AC4E25A" w14:textId="77777777" w:rsidR="001B448E" w:rsidRPr="00E06E48" w:rsidRDefault="001B448E" w:rsidP="001B448E">
            <w:pPr>
              <w:rPr>
                <w:rFonts w:ascii="Montserrat" w:hAnsi="Montserrat" w:cs="Tahoma"/>
                <w:b w:val="0"/>
                <w:sz w:val="18"/>
                <w:szCs w:val="18"/>
              </w:rPr>
            </w:pPr>
            <w:r w:rsidRPr="00E06E48">
              <w:rPr>
                <w:rFonts w:ascii="Montserrat" w:hAnsi="Montserrat" w:cs="Tahoma"/>
                <w:sz w:val="18"/>
                <w:szCs w:val="18"/>
              </w:rPr>
              <w:t>Servicio de facilites</w:t>
            </w:r>
          </w:p>
        </w:tc>
        <w:tc>
          <w:tcPr>
            <w:tcW w:w="3969" w:type="dxa"/>
          </w:tcPr>
          <w:p w14:paraId="7E2C8570" w14:textId="77777777" w:rsidR="001B448E" w:rsidRPr="00E06E48" w:rsidRDefault="001B448E" w:rsidP="001B448E">
            <w:pPr>
              <w:cnfStyle w:val="000000100000" w:firstRow="0" w:lastRow="0" w:firstColumn="0" w:lastColumn="0" w:oddVBand="0" w:evenVBand="0" w:oddHBand="1" w:evenHBand="0" w:firstRowFirstColumn="0" w:firstRowLastColumn="0" w:lastRowFirstColumn="0" w:lastRowLastColumn="0"/>
              <w:rPr>
                <w:rFonts w:ascii="Montserrat" w:hAnsi="Montserrat" w:cs="Tahoma"/>
                <w:sz w:val="18"/>
                <w:szCs w:val="18"/>
              </w:rPr>
            </w:pPr>
            <w:r w:rsidRPr="00E06E48">
              <w:rPr>
                <w:rFonts w:ascii="Montserrat" w:hAnsi="Montserrat" w:cs="Tahoma"/>
                <w:sz w:val="18"/>
                <w:szCs w:val="18"/>
              </w:rPr>
              <w:t>Servicios asociados el centro de cómputo para garantizar la disponibilidad de los servicios alojados.</w:t>
            </w:r>
          </w:p>
        </w:tc>
        <w:tc>
          <w:tcPr>
            <w:tcW w:w="3260" w:type="dxa"/>
          </w:tcPr>
          <w:p w14:paraId="0D08055D" w14:textId="77777777" w:rsidR="001B448E" w:rsidRPr="00E06E48" w:rsidRDefault="001B448E" w:rsidP="001B448E">
            <w:pPr>
              <w:cnfStyle w:val="000000100000" w:firstRow="0" w:lastRow="0" w:firstColumn="0" w:lastColumn="0" w:oddVBand="0" w:evenVBand="0" w:oddHBand="1" w:evenHBand="0" w:firstRowFirstColumn="0" w:firstRowLastColumn="0" w:lastRowFirstColumn="0" w:lastRowLastColumn="0"/>
              <w:rPr>
                <w:rFonts w:ascii="Montserrat" w:hAnsi="Montserrat" w:cs="Tahoma"/>
                <w:sz w:val="18"/>
                <w:szCs w:val="18"/>
              </w:rPr>
            </w:pPr>
          </w:p>
        </w:tc>
      </w:tr>
      <w:tr w:rsidR="001B448E" w:rsidRPr="00E06E48" w14:paraId="67049816" w14:textId="77777777" w:rsidTr="001B448E">
        <w:tc>
          <w:tcPr>
            <w:cnfStyle w:val="001000000000" w:firstRow="0" w:lastRow="0" w:firstColumn="1" w:lastColumn="0" w:oddVBand="0" w:evenVBand="0" w:oddHBand="0" w:evenHBand="0" w:firstRowFirstColumn="0" w:firstRowLastColumn="0" w:lastRowFirstColumn="0" w:lastRowLastColumn="0"/>
            <w:tcW w:w="2122" w:type="dxa"/>
          </w:tcPr>
          <w:p w14:paraId="4A0FBEB8" w14:textId="77777777" w:rsidR="001B448E" w:rsidRPr="00E06E48" w:rsidRDefault="001B448E" w:rsidP="001B448E">
            <w:pPr>
              <w:rPr>
                <w:rFonts w:ascii="Montserrat" w:hAnsi="Montserrat" w:cs="Tahoma"/>
                <w:b w:val="0"/>
                <w:sz w:val="18"/>
                <w:szCs w:val="18"/>
              </w:rPr>
            </w:pPr>
            <w:r w:rsidRPr="00E06E48">
              <w:rPr>
                <w:rFonts w:ascii="Montserrat" w:hAnsi="Montserrat" w:cs="Tahoma"/>
                <w:sz w:val="18"/>
                <w:szCs w:val="18"/>
              </w:rPr>
              <w:t>Servicio de Periféricos</w:t>
            </w:r>
          </w:p>
        </w:tc>
        <w:tc>
          <w:tcPr>
            <w:tcW w:w="3969" w:type="dxa"/>
          </w:tcPr>
          <w:p w14:paraId="59146F62" w14:textId="77777777" w:rsidR="001B448E" w:rsidRPr="00E06E48" w:rsidRDefault="001B448E" w:rsidP="001B448E">
            <w:pPr>
              <w:cnfStyle w:val="000000000000" w:firstRow="0" w:lastRow="0" w:firstColumn="0" w:lastColumn="0" w:oddVBand="0" w:evenVBand="0" w:oddHBand="0" w:evenHBand="0" w:firstRowFirstColumn="0" w:firstRowLastColumn="0" w:lastRowFirstColumn="0" w:lastRowLastColumn="0"/>
              <w:rPr>
                <w:rFonts w:ascii="Montserrat" w:hAnsi="Montserrat" w:cs="Tahoma"/>
                <w:sz w:val="18"/>
                <w:szCs w:val="18"/>
              </w:rPr>
            </w:pPr>
            <w:r w:rsidRPr="00E06E48">
              <w:rPr>
                <w:rFonts w:ascii="Montserrat" w:hAnsi="Montserrat" w:cs="Tahoma"/>
                <w:sz w:val="18"/>
                <w:szCs w:val="18"/>
              </w:rPr>
              <w:t>Servicios asociados a los equipos asignados a los usuarios finales como son computadoras e impresoras.</w:t>
            </w:r>
          </w:p>
        </w:tc>
        <w:tc>
          <w:tcPr>
            <w:tcW w:w="3260" w:type="dxa"/>
          </w:tcPr>
          <w:p w14:paraId="0001FAF1" w14:textId="77777777" w:rsidR="001B448E" w:rsidRPr="00E06E48" w:rsidRDefault="001B448E" w:rsidP="001B448E">
            <w:pPr>
              <w:cnfStyle w:val="000000000000" w:firstRow="0" w:lastRow="0" w:firstColumn="0" w:lastColumn="0" w:oddVBand="0" w:evenVBand="0" w:oddHBand="0" w:evenHBand="0" w:firstRowFirstColumn="0" w:firstRowLastColumn="0" w:lastRowFirstColumn="0" w:lastRowLastColumn="0"/>
              <w:rPr>
                <w:rFonts w:ascii="Montserrat" w:hAnsi="Montserrat" w:cs="Tahoma"/>
                <w:sz w:val="18"/>
                <w:szCs w:val="18"/>
              </w:rPr>
            </w:pPr>
          </w:p>
        </w:tc>
      </w:tr>
    </w:tbl>
    <w:p w14:paraId="01BB32F9" w14:textId="05E56233" w:rsidR="00CC241D" w:rsidRPr="00E06E48" w:rsidRDefault="00CC241D" w:rsidP="001B448E">
      <w:pPr>
        <w:pStyle w:val="Caption"/>
        <w:keepNext/>
        <w:jc w:val="center"/>
        <w:rPr>
          <w:rFonts w:ascii="Montserrat" w:hAnsi="Montserrat"/>
        </w:rPr>
      </w:pPr>
      <w:bookmarkStart w:id="328" w:name="_Toc157526519"/>
      <w:r w:rsidRPr="00E06E48">
        <w:rPr>
          <w:rFonts w:ascii="Montserrat" w:hAnsi="Montserrat"/>
        </w:rPr>
        <w:t xml:space="preserve">Tabla </w:t>
      </w:r>
      <w:r w:rsidR="005B5266">
        <w:rPr>
          <w:rFonts w:ascii="Montserrat" w:hAnsi="Montserrat"/>
        </w:rPr>
        <w:fldChar w:fldCharType="begin"/>
      </w:r>
      <w:r w:rsidR="005B5266">
        <w:rPr>
          <w:rFonts w:ascii="Montserrat" w:hAnsi="Montserrat"/>
        </w:rPr>
        <w:instrText xml:space="preserve"> SEQ Tabla \* ARABIC </w:instrText>
      </w:r>
      <w:r w:rsidR="005B5266">
        <w:rPr>
          <w:rFonts w:ascii="Montserrat" w:hAnsi="Montserrat"/>
        </w:rPr>
        <w:fldChar w:fldCharType="separate"/>
      </w:r>
      <w:r w:rsidR="00996C83">
        <w:rPr>
          <w:rFonts w:ascii="Montserrat" w:hAnsi="Montserrat"/>
          <w:noProof/>
        </w:rPr>
        <w:t>67</w:t>
      </w:r>
      <w:r w:rsidR="005B5266">
        <w:rPr>
          <w:rFonts w:ascii="Montserrat" w:hAnsi="Montserrat"/>
        </w:rPr>
        <w:fldChar w:fldCharType="end"/>
      </w:r>
      <w:r w:rsidRPr="00E06E48">
        <w:rPr>
          <w:rFonts w:ascii="Montserrat" w:hAnsi="Montserrat"/>
        </w:rPr>
        <w:t xml:space="preserve"> Servicios de Infraestructura de TI</w:t>
      </w:r>
      <w:bookmarkEnd w:id="327"/>
      <w:bookmarkEnd w:id="328"/>
    </w:p>
    <w:p w14:paraId="0D4EF424" w14:textId="77777777" w:rsidR="00CC241D" w:rsidRPr="00E06E48" w:rsidRDefault="00CC241D" w:rsidP="00CC241D">
      <w:pPr>
        <w:rPr>
          <w:rFonts w:ascii="Montserrat" w:hAnsi="Montserrat"/>
        </w:rPr>
      </w:pPr>
    </w:p>
    <w:p w14:paraId="78DFE94F" w14:textId="77777777" w:rsidR="00340C0B" w:rsidRDefault="00340C0B" w:rsidP="00B27F40">
      <w:pPr>
        <w:rPr>
          <w:rFonts w:ascii="Montserrat" w:hAnsi="Montserrat"/>
        </w:rPr>
      </w:pPr>
    </w:p>
    <w:p w14:paraId="5BB11E63" w14:textId="219C437B" w:rsidR="00B27F40" w:rsidRPr="00E06E48" w:rsidRDefault="003367DA" w:rsidP="00B45F50">
      <w:pPr>
        <w:pStyle w:val="Heading2"/>
        <w:numPr>
          <w:ilvl w:val="0"/>
          <w:numId w:val="61"/>
        </w:numPr>
        <w:jc w:val="center"/>
        <w:rPr>
          <w:rFonts w:ascii="Montserrat" w:hAnsi="Montserrat"/>
        </w:rPr>
      </w:pPr>
      <w:bookmarkStart w:id="329" w:name="_Toc123713930"/>
      <w:bookmarkStart w:id="330" w:name="_Toc157526135"/>
      <w:r w:rsidRPr="00E06E48">
        <w:rPr>
          <w:rFonts w:ascii="Montserrat" w:hAnsi="Montserrat"/>
        </w:rPr>
        <w:t>PORTAFOLIO DE INICIATIVAS, PROYECTOS Y MAPA DE RUTA</w:t>
      </w:r>
      <w:bookmarkEnd w:id="329"/>
      <w:bookmarkEnd w:id="330"/>
    </w:p>
    <w:p w14:paraId="4F715DB6" w14:textId="77777777" w:rsidR="00B27F40" w:rsidRPr="00E06E48" w:rsidRDefault="00B27F40" w:rsidP="00B27F40">
      <w:pPr>
        <w:rPr>
          <w:rFonts w:ascii="Montserrat" w:hAnsi="Montserrat"/>
          <w:lang w:val="es-ES"/>
        </w:rPr>
      </w:pPr>
    </w:p>
    <w:p w14:paraId="51A9AF3A" w14:textId="4516670B" w:rsidR="00B27F40" w:rsidRPr="00E06E48" w:rsidRDefault="00B27F40" w:rsidP="00B27F40">
      <w:pPr>
        <w:pStyle w:val="Caption"/>
        <w:keepNext/>
        <w:rPr>
          <w:rFonts w:ascii="Montserrat" w:hAnsi="Montserrat"/>
        </w:rPr>
      </w:pPr>
    </w:p>
    <w:p w14:paraId="6E2BBDA9" w14:textId="77777777" w:rsidR="00ED574F" w:rsidRPr="00E06E48" w:rsidRDefault="00ED574F" w:rsidP="00ED574F">
      <w:pPr>
        <w:rPr>
          <w:rFonts w:ascii="Montserrat" w:hAnsi="Montserrat"/>
          <w:lang w:val="es-ES"/>
        </w:rPr>
      </w:pPr>
    </w:p>
    <w:p w14:paraId="49DF364F" w14:textId="77777777" w:rsidR="00056B70" w:rsidRPr="00E06E48" w:rsidRDefault="00056B70" w:rsidP="00B27F40">
      <w:pPr>
        <w:rPr>
          <w:rFonts w:ascii="Montserrat" w:hAnsi="Montserrat"/>
        </w:rPr>
      </w:pPr>
    </w:p>
    <w:p w14:paraId="02E7A6F2" w14:textId="25FF54B8" w:rsidR="00090FF3" w:rsidRDefault="003D1E72" w:rsidP="00B45F50">
      <w:pPr>
        <w:pStyle w:val="Heading3"/>
        <w:numPr>
          <w:ilvl w:val="1"/>
          <w:numId w:val="61"/>
        </w:numPr>
        <w:ind w:left="426"/>
        <w:rPr>
          <w:rFonts w:ascii="Montserrat" w:hAnsi="Montserrat" w:cs="Arial"/>
          <w:b/>
          <w:bCs/>
          <w:color w:val="000000" w:themeColor="text1"/>
          <w:sz w:val="20"/>
          <w:szCs w:val="20"/>
        </w:rPr>
      </w:pPr>
      <w:bookmarkStart w:id="331" w:name="_Toc157526136"/>
      <w:r>
        <w:rPr>
          <w:rFonts w:ascii="Montserrat" w:hAnsi="Montserrat" w:cs="Arial"/>
          <w:b/>
          <w:bCs/>
          <w:color w:val="000000" w:themeColor="text1"/>
          <w:sz w:val="20"/>
          <w:szCs w:val="20"/>
        </w:rPr>
        <w:t>PROYECCIÓN</w:t>
      </w:r>
      <w:r w:rsidR="00090FF3">
        <w:rPr>
          <w:rFonts w:ascii="Montserrat" w:hAnsi="Montserrat" w:cs="Arial"/>
          <w:b/>
          <w:bCs/>
          <w:color w:val="000000" w:themeColor="text1"/>
          <w:sz w:val="20"/>
          <w:szCs w:val="20"/>
        </w:rPr>
        <w:t xml:space="preserve"> DE PRESUPUESTO DEL PROCESO DE GESTIÓN TI</w:t>
      </w:r>
      <w:bookmarkEnd w:id="331"/>
    </w:p>
    <w:p w14:paraId="15048573" w14:textId="77777777" w:rsidR="00090FF3" w:rsidRDefault="00090FF3" w:rsidP="00090FF3"/>
    <w:tbl>
      <w:tblPr>
        <w:tblStyle w:val="Tabladecuadrcula4-nfasis51"/>
        <w:tblW w:w="0" w:type="auto"/>
        <w:jc w:val="center"/>
        <w:tblLook w:val="04A0" w:firstRow="1" w:lastRow="0" w:firstColumn="1" w:lastColumn="0" w:noHBand="0" w:noVBand="1"/>
      </w:tblPr>
      <w:tblGrid>
        <w:gridCol w:w="2547"/>
        <w:gridCol w:w="3260"/>
        <w:gridCol w:w="1985"/>
      </w:tblGrid>
      <w:tr w:rsidR="00090FF3" w:rsidRPr="007D1798" w14:paraId="19A3D455" w14:textId="77777777" w:rsidTr="00097D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638108A2" w14:textId="77777777" w:rsidR="00090FF3" w:rsidRPr="007D1798" w:rsidRDefault="00090FF3">
            <w:pPr>
              <w:jc w:val="center"/>
              <w:rPr>
                <w:rFonts w:ascii="Montserrat" w:hAnsi="Montserrat" w:cs="Arial"/>
                <w:sz w:val="16"/>
                <w:szCs w:val="16"/>
              </w:rPr>
            </w:pPr>
            <w:r>
              <w:rPr>
                <w:rFonts w:ascii="Montserrat" w:hAnsi="Montserrat" w:cs="Arial"/>
                <w:sz w:val="16"/>
                <w:szCs w:val="16"/>
              </w:rPr>
              <w:t>PROGRAMA</w:t>
            </w:r>
          </w:p>
        </w:tc>
        <w:tc>
          <w:tcPr>
            <w:tcW w:w="3260" w:type="dxa"/>
          </w:tcPr>
          <w:p w14:paraId="55E5FC9C" w14:textId="77777777" w:rsidR="00090FF3" w:rsidRPr="007D1798" w:rsidRDefault="00090FF3">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6"/>
                <w:szCs w:val="16"/>
              </w:rPr>
            </w:pPr>
            <w:r>
              <w:rPr>
                <w:rFonts w:ascii="Montserrat" w:hAnsi="Montserrat" w:cs="Arial"/>
                <w:sz w:val="16"/>
                <w:szCs w:val="16"/>
              </w:rPr>
              <w:t>ACTIVIDADES PROGRAMAS</w:t>
            </w:r>
          </w:p>
        </w:tc>
        <w:tc>
          <w:tcPr>
            <w:tcW w:w="1985" w:type="dxa"/>
          </w:tcPr>
          <w:p w14:paraId="7318CE00" w14:textId="77777777" w:rsidR="00090FF3" w:rsidRPr="007D1798" w:rsidRDefault="00090FF3">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6"/>
                <w:szCs w:val="16"/>
              </w:rPr>
            </w:pPr>
            <w:r>
              <w:rPr>
                <w:rFonts w:ascii="Montserrat" w:hAnsi="Montserrat" w:cs="Arial"/>
                <w:sz w:val="16"/>
                <w:szCs w:val="16"/>
              </w:rPr>
              <w:t>RECURSOS PROGRAMADOS</w:t>
            </w:r>
          </w:p>
        </w:tc>
      </w:tr>
      <w:tr w:rsidR="00090FF3" w:rsidRPr="007D1798" w14:paraId="31F77918" w14:textId="77777777" w:rsidTr="00097D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3D157DF2" w14:textId="3ED4D666" w:rsidR="00090FF3" w:rsidRPr="00784E88" w:rsidRDefault="00A435C8">
            <w:pPr>
              <w:rPr>
                <w:rFonts w:ascii="Montserrat" w:hAnsi="Montserrat" w:cs="Arial"/>
                <w:b w:val="0"/>
                <w:bCs w:val="0"/>
                <w:color w:val="FF0000"/>
                <w:sz w:val="16"/>
                <w:szCs w:val="16"/>
              </w:rPr>
            </w:pPr>
            <w:r>
              <w:rPr>
                <w:rFonts w:ascii="Montserrat" w:hAnsi="Montserrat" w:cs="Arial"/>
                <w:b w:val="0"/>
                <w:bCs w:val="0"/>
                <w:sz w:val="16"/>
                <w:szCs w:val="16"/>
              </w:rPr>
              <w:t>Mantenimiento</w:t>
            </w:r>
          </w:p>
        </w:tc>
        <w:tc>
          <w:tcPr>
            <w:tcW w:w="3260" w:type="dxa"/>
          </w:tcPr>
          <w:p w14:paraId="5CAE0954" w14:textId="37D3C840" w:rsidR="00090FF3" w:rsidRPr="004A0671" w:rsidRDefault="00A435C8">
            <w:pPr>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Pr>
                <w:rFonts w:ascii="Montserrat" w:hAnsi="Montserrat" w:cs="Arial"/>
                <w:sz w:val="16"/>
                <w:szCs w:val="16"/>
              </w:rPr>
              <w:t xml:space="preserve">Elementos de mantenimiento </w:t>
            </w:r>
          </w:p>
        </w:tc>
        <w:tc>
          <w:tcPr>
            <w:tcW w:w="1985" w:type="dxa"/>
          </w:tcPr>
          <w:p w14:paraId="1BA8B369" w14:textId="77777777" w:rsidR="00090FF3" w:rsidRPr="007D1798" w:rsidRDefault="00090FF3">
            <w:pPr>
              <w:pStyle w:val="ListParagraph"/>
              <w:ind w:left="179"/>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p>
        </w:tc>
      </w:tr>
      <w:tr w:rsidR="00A435C8" w:rsidRPr="007D1798" w14:paraId="0B5EFDE7" w14:textId="77777777" w:rsidTr="00097DD9">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7DED5F2A" w14:textId="425315DB" w:rsidR="00A435C8" w:rsidRPr="00D15F5D" w:rsidRDefault="00A435C8" w:rsidP="00A435C8">
            <w:pPr>
              <w:rPr>
                <w:rFonts w:ascii="Montserrat" w:hAnsi="Montserrat" w:cs="Arial"/>
                <w:b w:val="0"/>
                <w:bCs w:val="0"/>
                <w:sz w:val="16"/>
                <w:szCs w:val="16"/>
              </w:rPr>
            </w:pPr>
            <w:r w:rsidRPr="005B1DAF">
              <w:rPr>
                <w:rFonts w:ascii="Montserrat" w:hAnsi="Montserrat" w:cs="Arial"/>
                <w:b w:val="0"/>
                <w:bCs w:val="0"/>
                <w:sz w:val="16"/>
                <w:szCs w:val="16"/>
              </w:rPr>
              <w:t>Mantenimiento</w:t>
            </w:r>
          </w:p>
        </w:tc>
        <w:tc>
          <w:tcPr>
            <w:tcW w:w="3260" w:type="dxa"/>
          </w:tcPr>
          <w:p w14:paraId="4A921B8C" w14:textId="43C098F7" w:rsidR="00A435C8" w:rsidRPr="004A0671" w:rsidRDefault="00A435C8" w:rsidP="00A435C8">
            <w:pPr>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Pr>
                <w:rFonts w:ascii="Montserrat" w:hAnsi="Montserrat" w:cs="Arial"/>
                <w:sz w:val="16"/>
                <w:szCs w:val="16"/>
              </w:rPr>
              <w:t>Canal de datos</w:t>
            </w:r>
            <w:r w:rsidR="00F26770">
              <w:rPr>
                <w:rFonts w:ascii="Montserrat" w:hAnsi="Montserrat" w:cs="Arial"/>
                <w:sz w:val="16"/>
                <w:szCs w:val="16"/>
              </w:rPr>
              <w:t xml:space="preserve"> MPLS -</w:t>
            </w:r>
            <w:r>
              <w:rPr>
                <w:rFonts w:ascii="Montserrat" w:hAnsi="Montserrat" w:cs="Arial"/>
                <w:sz w:val="16"/>
                <w:szCs w:val="16"/>
              </w:rPr>
              <w:t xml:space="preserve"> </w:t>
            </w:r>
            <w:r w:rsidR="00F26770">
              <w:rPr>
                <w:rFonts w:ascii="Montserrat" w:hAnsi="Montserrat" w:cs="Arial"/>
                <w:sz w:val="16"/>
                <w:szCs w:val="16"/>
              </w:rPr>
              <w:t>Sede Barranquilla- Cúcuta</w:t>
            </w:r>
          </w:p>
        </w:tc>
        <w:tc>
          <w:tcPr>
            <w:tcW w:w="1985" w:type="dxa"/>
          </w:tcPr>
          <w:p w14:paraId="6237A26C" w14:textId="77777777" w:rsidR="00A435C8" w:rsidRPr="007D1798" w:rsidRDefault="00A435C8" w:rsidP="00A435C8">
            <w:pPr>
              <w:pStyle w:val="ListParagraph"/>
              <w:ind w:left="179"/>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rPr>
            </w:pPr>
          </w:p>
        </w:tc>
      </w:tr>
      <w:tr w:rsidR="00A435C8" w:rsidRPr="007D1798" w14:paraId="7BE1B219" w14:textId="77777777" w:rsidTr="00097D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563F3346" w14:textId="57952DEE" w:rsidR="00A435C8" w:rsidRPr="00D15F5D" w:rsidRDefault="00A435C8" w:rsidP="00A435C8">
            <w:pPr>
              <w:rPr>
                <w:rFonts w:ascii="Montserrat" w:hAnsi="Montserrat" w:cs="Arial"/>
                <w:b w:val="0"/>
                <w:bCs w:val="0"/>
                <w:sz w:val="16"/>
                <w:szCs w:val="16"/>
              </w:rPr>
            </w:pPr>
            <w:r w:rsidRPr="005B1DAF">
              <w:rPr>
                <w:rFonts w:ascii="Montserrat" w:hAnsi="Montserrat" w:cs="Arial"/>
                <w:b w:val="0"/>
                <w:bCs w:val="0"/>
                <w:sz w:val="16"/>
                <w:szCs w:val="16"/>
              </w:rPr>
              <w:t>Mantenimiento</w:t>
            </w:r>
          </w:p>
        </w:tc>
        <w:tc>
          <w:tcPr>
            <w:tcW w:w="3260" w:type="dxa"/>
          </w:tcPr>
          <w:p w14:paraId="59CFAB8F" w14:textId="2A933216" w:rsidR="00A435C8" w:rsidRPr="004A0671" w:rsidRDefault="00F26770" w:rsidP="00A435C8">
            <w:pPr>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Pr>
                <w:rFonts w:ascii="Montserrat" w:hAnsi="Montserrat" w:cs="Arial"/>
                <w:sz w:val="16"/>
                <w:szCs w:val="16"/>
              </w:rPr>
              <w:t>Conexión a internet (12 meses)</w:t>
            </w:r>
          </w:p>
        </w:tc>
        <w:tc>
          <w:tcPr>
            <w:tcW w:w="1985" w:type="dxa"/>
          </w:tcPr>
          <w:p w14:paraId="0EF58450" w14:textId="77777777" w:rsidR="00A435C8" w:rsidRPr="007D1798" w:rsidRDefault="00A435C8" w:rsidP="00A435C8">
            <w:pPr>
              <w:pStyle w:val="ListParagraph"/>
              <w:ind w:left="179"/>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p>
        </w:tc>
      </w:tr>
      <w:tr w:rsidR="00A435C8" w:rsidRPr="007D1798" w14:paraId="557C3F1B" w14:textId="77777777" w:rsidTr="00097DD9">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1C7A5C66" w14:textId="2C97B762" w:rsidR="00A435C8" w:rsidRPr="00D15F5D" w:rsidRDefault="00A435C8" w:rsidP="00A435C8">
            <w:pPr>
              <w:rPr>
                <w:rFonts w:ascii="Montserrat" w:hAnsi="Montserrat" w:cs="Arial"/>
                <w:b w:val="0"/>
                <w:bCs w:val="0"/>
                <w:sz w:val="16"/>
                <w:szCs w:val="16"/>
              </w:rPr>
            </w:pPr>
            <w:r w:rsidRPr="005B1DAF">
              <w:rPr>
                <w:rFonts w:ascii="Montserrat" w:hAnsi="Montserrat" w:cs="Arial"/>
                <w:b w:val="0"/>
                <w:bCs w:val="0"/>
                <w:sz w:val="16"/>
                <w:szCs w:val="16"/>
              </w:rPr>
              <w:t>Mantenimiento</w:t>
            </w:r>
          </w:p>
        </w:tc>
        <w:tc>
          <w:tcPr>
            <w:tcW w:w="3260" w:type="dxa"/>
          </w:tcPr>
          <w:p w14:paraId="74D6D6DD" w14:textId="2E57A8AD" w:rsidR="00A435C8" w:rsidRPr="004A0671" w:rsidRDefault="00F26770" w:rsidP="00A435C8">
            <w:pPr>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Pr>
                <w:rFonts w:ascii="Montserrat" w:hAnsi="Montserrat" w:cs="Arial"/>
                <w:sz w:val="16"/>
                <w:szCs w:val="16"/>
              </w:rPr>
              <w:t>Mantenimiento de UPS</w:t>
            </w:r>
          </w:p>
        </w:tc>
        <w:tc>
          <w:tcPr>
            <w:tcW w:w="1985" w:type="dxa"/>
          </w:tcPr>
          <w:p w14:paraId="70FDD90A" w14:textId="77777777" w:rsidR="00A435C8" w:rsidRPr="007D1798" w:rsidRDefault="00A435C8" w:rsidP="00A435C8">
            <w:pPr>
              <w:pStyle w:val="ListParagraph"/>
              <w:ind w:left="179"/>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rPr>
            </w:pPr>
          </w:p>
        </w:tc>
      </w:tr>
      <w:tr w:rsidR="00A435C8" w:rsidRPr="007D1798" w14:paraId="5200B39F" w14:textId="77777777" w:rsidTr="00097D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1A8DCCFF" w14:textId="152D5D13" w:rsidR="00A435C8" w:rsidRPr="00D15F5D" w:rsidRDefault="00A435C8" w:rsidP="00A435C8">
            <w:pPr>
              <w:rPr>
                <w:rFonts w:ascii="Montserrat" w:hAnsi="Montserrat" w:cs="Arial"/>
                <w:b w:val="0"/>
                <w:bCs w:val="0"/>
                <w:sz w:val="16"/>
                <w:szCs w:val="16"/>
              </w:rPr>
            </w:pPr>
            <w:r w:rsidRPr="005B1DAF">
              <w:rPr>
                <w:rFonts w:ascii="Montserrat" w:hAnsi="Montserrat" w:cs="Arial"/>
                <w:b w:val="0"/>
                <w:bCs w:val="0"/>
                <w:sz w:val="16"/>
                <w:szCs w:val="16"/>
              </w:rPr>
              <w:t>Mantenimiento</w:t>
            </w:r>
          </w:p>
        </w:tc>
        <w:tc>
          <w:tcPr>
            <w:tcW w:w="3260" w:type="dxa"/>
          </w:tcPr>
          <w:p w14:paraId="4A17A2DE" w14:textId="0B0E631F" w:rsidR="00A435C8" w:rsidRPr="004A0671" w:rsidRDefault="00F26770" w:rsidP="00A435C8">
            <w:pPr>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Pr>
                <w:rFonts w:ascii="Montserrat" w:hAnsi="Montserrat" w:cs="Arial"/>
                <w:sz w:val="16"/>
                <w:szCs w:val="16"/>
              </w:rPr>
              <w:t>Renovación de UPS (</w:t>
            </w:r>
            <w:r w:rsidRPr="00F26770">
              <w:rPr>
                <w:rFonts w:ascii="Montserrat" w:hAnsi="Montserrat" w:cs="Arial"/>
                <w:sz w:val="16"/>
                <w:szCs w:val="16"/>
                <w:highlight w:val="yellow"/>
              </w:rPr>
              <w:t>XX</w:t>
            </w:r>
            <w:r>
              <w:rPr>
                <w:rFonts w:ascii="Montserrat" w:hAnsi="Montserrat" w:cs="Arial"/>
                <w:sz w:val="16"/>
                <w:szCs w:val="16"/>
              </w:rPr>
              <w:t xml:space="preserve"> en total)</w:t>
            </w:r>
          </w:p>
        </w:tc>
        <w:tc>
          <w:tcPr>
            <w:tcW w:w="1985" w:type="dxa"/>
          </w:tcPr>
          <w:p w14:paraId="07D0029B" w14:textId="77777777" w:rsidR="00A435C8" w:rsidRPr="007D1798" w:rsidRDefault="00A435C8" w:rsidP="00A435C8">
            <w:pPr>
              <w:pStyle w:val="ListParagraph"/>
              <w:ind w:left="179"/>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p>
        </w:tc>
      </w:tr>
      <w:tr w:rsidR="00A435C8" w:rsidRPr="007D1798" w14:paraId="74309B31" w14:textId="77777777" w:rsidTr="00097DD9">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7FF7C741" w14:textId="42B5DA8B" w:rsidR="00A435C8" w:rsidRPr="00D15F5D" w:rsidRDefault="00A435C8" w:rsidP="00A435C8">
            <w:pPr>
              <w:rPr>
                <w:rFonts w:ascii="Montserrat" w:hAnsi="Montserrat" w:cs="Arial"/>
                <w:b w:val="0"/>
                <w:bCs w:val="0"/>
                <w:sz w:val="16"/>
                <w:szCs w:val="16"/>
              </w:rPr>
            </w:pPr>
            <w:r w:rsidRPr="005B1DAF">
              <w:rPr>
                <w:rFonts w:ascii="Montserrat" w:hAnsi="Montserrat" w:cs="Arial"/>
                <w:b w:val="0"/>
                <w:bCs w:val="0"/>
                <w:sz w:val="16"/>
                <w:szCs w:val="16"/>
              </w:rPr>
              <w:t>Mantenimiento</w:t>
            </w:r>
          </w:p>
        </w:tc>
        <w:tc>
          <w:tcPr>
            <w:tcW w:w="3260" w:type="dxa"/>
          </w:tcPr>
          <w:p w14:paraId="330A0AA4" w14:textId="7878F86C" w:rsidR="00A435C8" w:rsidRPr="004A0671" w:rsidRDefault="00097DD9" w:rsidP="00A435C8">
            <w:pPr>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097DD9">
              <w:rPr>
                <w:rFonts w:ascii="Montserrat" w:hAnsi="Montserrat" w:cs="Arial"/>
                <w:sz w:val="16"/>
                <w:szCs w:val="16"/>
              </w:rPr>
              <w:t>Renovación antivirus (3000 Equipos)</w:t>
            </w:r>
          </w:p>
        </w:tc>
        <w:tc>
          <w:tcPr>
            <w:tcW w:w="1985" w:type="dxa"/>
          </w:tcPr>
          <w:p w14:paraId="2346F4F8" w14:textId="77777777" w:rsidR="00A435C8" w:rsidRPr="007D1798" w:rsidRDefault="00A435C8" w:rsidP="00A435C8">
            <w:pPr>
              <w:pStyle w:val="ListParagraph"/>
              <w:ind w:left="179"/>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rPr>
            </w:pPr>
          </w:p>
        </w:tc>
      </w:tr>
      <w:tr w:rsidR="00A435C8" w:rsidRPr="007D1798" w14:paraId="6944832B" w14:textId="77777777" w:rsidTr="00097D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07BEA37C" w14:textId="407682CF" w:rsidR="00A435C8" w:rsidRPr="00D15F5D" w:rsidRDefault="00A435C8" w:rsidP="00A435C8">
            <w:pPr>
              <w:rPr>
                <w:rFonts w:ascii="Montserrat" w:hAnsi="Montserrat" w:cs="Arial"/>
                <w:b w:val="0"/>
                <w:bCs w:val="0"/>
                <w:sz w:val="16"/>
                <w:szCs w:val="16"/>
              </w:rPr>
            </w:pPr>
            <w:r w:rsidRPr="005B1DAF">
              <w:rPr>
                <w:rFonts w:ascii="Montserrat" w:hAnsi="Montserrat" w:cs="Arial"/>
                <w:b w:val="0"/>
                <w:bCs w:val="0"/>
                <w:sz w:val="16"/>
                <w:szCs w:val="16"/>
              </w:rPr>
              <w:t>Mantenimiento</w:t>
            </w:r>
          </w:p>
        </w:tc>
        <w:tc>
          <w:tcPr>
            <w:tcW w:w="3260" w:type="dxa"/>
          </w:tcPr>
          <w:p w14:paraId="0BA2F8CD" w14:textId="3518AE78" w:rsidR="00A435C8" w:rsidRPr="004A0671" w:rsidRDefault="00097DD9" w:rsidP="00A435C8">
            <w:pPr>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097DD9">
              <w:rPr>
                <w:rFonts w:ascii="Montserrat" w:hAnsi="Montserrat" w:cs="Arial"/>
                <w:sz w:val="16"/>
                <w:szCs w:val="16"/>
              </w:rPr>
              <w:t>Soporte y mantenimiento Software de Registro y Control Académico y sus diferentes módulos</w:t>
            </w:r>
          </w:p>
        </w:tc>
        <w:tc>
          <w:tcPr>
            <w:tcW w:w="1985" w:type="dxa"/>
          </w:tcPr>
          <w:p w14:paraId="062F8D18" w14:textId="77777777" w:rsidR="00A435C8" w:rsidRPr="007D1798" w:rsidRDefault="00A435C8" w:rsidP="00A435C8">
            <w:pPr>
              <w:pStyle w:val="ListParagraph"/>
              <w:ind w:left="179"/>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p>
        </w:tc>
      </w:tr>
      <w:tr w:rsidR="00A435C8" w:rsidRPr="007D1798" w14:paraId="3ACEEDD2" w14:textId="77777777" w:rsidTr="00097DD9">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04690455" w14:textId="15D3A9AC" w:rsidR="00A435C8" w:rsidRPr="00D15F5D" w:rsidRDefault="00A435C8" w:rsidP="00A435C8">
            <w:pPr>
              <w:rPr>
                <w:rFonts w:ascii="Montserrat" w:hAnsi="Montserrat" w:cs="Arial"/>
                <w:b w:val="0"/>
                <w:bCs w:val="0"/>
                <w:sz w:val="16"/>
                <w:szCs w:val="16"/>
              </w:rPr>
            </w:pPr>
            <w:r w:rsidRPr="005B1DAF">
              <w:rPr>
                <w:rFonts w:ascii="Montserrat" w:hAnsi="Montserrat" w:cs="Arial"/>
                <w:b w:val="0"/>
                <w:bCs w:val="0"/>
                <w:sz w:val="16"/>
                <w:szCs w:val="16"/>
              </w:rPr>
              <w:t>Mantenimiento</w:t>
            </w:r>
          </w:p>
        </w:tc>
        <w:tc>
          <w:tcPr>
            <w:tcW w:w="3260" w:type="dxa"/>
          </w:tcPr>
          <w:p w14:paraId="33BC701A" w14:textId="3E70E824" w:rsidR="00A435C8" w:rsidRPr="004A0671" w:rsidRDefault="00097DD9" w:rsidP="00A435C8">
            <w:pPr>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1012ED">
              <w:rPr>
                <w:rFonts w:ascii="Montserrat" w:hAnsi="Montserrat" w:cs="Arial"/>
                <w:sz w:val="16"/>
                <w:szCs w:val="16"/>
              </w:rPr>
              <w:t>Soporte y mantenimiento ERP</w:t>
            </w:r>
          </w:p>
        </w:tc>
        <w:tc>
          <w:tcPr>
            <w:tcW w:w="1985" w:type="dxa"/>
          </w:tcPr>
          <w:p w14:paraId="5F25738E" w14:textId="77777777" w:rsidR="00A435C8" w:rsidRPr="007D1798" w:rsidRDefault="00A435C8" w:rsidP="00A435C8">
            <w:pPr>
              <w:pStyle w:val="ListParagraph"/>
              <w:ind w:left="179"/>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rPr>
            </w:pPr>
          </w:p>
        </w:tc>
      </w:tr>
      <w:tr w:rsidR="001012ED" w:rsidRPr="007D1798" w14:paraId="61CED9CF" w14:textId="77777777" w:rsidTr="00097D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02077174" w14:textId="7753FF90" w:rsidR="001012ED" w:rsidRPr="005B1DAF" w:rsidRDefault="001012ED" w:rsidP="001012ED">
            <w:pPr>
              <w:rPr>
                <w:rFonts w:ascii="Montserrat" w:hAnsi="Montserrat" w:cs="Arial"/>
                <w:b w:val="0"/>
                <w:bCs w:val="0"/>
                <w:sz w:val="16"/>
                <w:szCs w:val="16"/>
              </w:rPr>
            </w:pPr>
            <w:r w:rsidRPr="005B1DAF">
              <w:rPr>
                <w:rFonts w:ascii="Montserrat" w:hAnsi="Montserrat" w:cs="Arial"/>
                <w:b w:val="0"/>
                <w:bCs w:val="0"/>
                <w:sz w:val="16"/>
                <w:szCs w:val="16"/>
              </w:rPr>
              <w:t>Mantenimiento</w:t>
            </w:r>
          </w:p>
        </w:tc>
        <w:tc>
          <w:tcPr>
            <w:tcW w:w="3260" w:type="dxa"/>
          </w:tcPr>
          <w:p w14:paraId="729810EE" w14:textId="12E24825" w:rsidR="001012ED" w:rsidRDefault="001012ED" w:rsidP="001012ED">
            <w:pPr>
              <w:cnfStyle w:val="000000100000" w:firstRow="0" w:lastRow="0" w:firstColumn="0" w:lastColumn="0" w:oddVBand="0" w:evenVBand="0" w:oddHBand="1" w:evenHBand="0" w:firstRowFirstColumn="0" w:firstRowLastColumn="0" w:lastRowFirstColumn="0" w:lastRowLastColumn="0"/>
            </w:pPr>
            <w:r w:rsidRPr="001012ED">
              <w:rPr>
                <w:rFonts w:ascii="Montserrat" w:hAnsi="Montserrat" w:cs="Arial"/>
                <w:sz w:val="16"/>
                <w:szCs w:val="16"/>
              </w:rPr>
              <w:t xml:space="preserve">Soporte y mantenimiento </w:t>
            </w:r>
            <w:r>
              <w:rPr>
                <w:rFonts w:ascii="Montserrat" w:hAnsi="Montserrat" w:cs="Arial"/>
                <w:sz w:val="16"/>
                <w:szCs w:val="16"/>
              </w:rPr>
              <w:t>SIA</w:t>
            </w:r>
          </w:p>
        </w:tc>
        <w:tc>
          <w:tcPr>
            <w:tcW w:w="1985" w:type="dxa"/>
          </w:tcPr>
          <w:p w14:paraId="4ECE7798" w14:textId="77777777" w:rsidR="001012ED" w:rsidRPr="007D1798" w:rsidRDefault="001012ED" w:rsidP="001012ED">
            <w:pPr>
              <w:pStyle w:val="ListParagraph"/>
              <w:ind w:left="179"/>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p>
        </w:tc>
      </w:tr>
      <w:tr w:rsidR="001012ED" w:rsidRPr="007D1798" w14:paraId="587A97F1" w14:textId="77777777" w:rsidTr="00097DD9">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5F46C2DF" w14:textId="0B8E6F58" w:rsidR="001012ED" w:rsidRPr="005B1DAF" w:rsidRDefault="001012ED" w:rsidP="001012ED">
            <w:pPr>
              <w:rPr>
                <w:rFonts w:ascii="Montserrat" w:hAnsi="Montserrat" w:cs="Arial"/>
                <w:b w:val="0"/>
                <w:bCs w:val="0"/>
                <w:sz w:val="16"/>
                <w:szCs w:val="16"/>
              </w:rPr>
            </w:pPr>
            <w:r w:rsidRPr="005B1DAF">
              <w:rPr>
                <w:rFonts w:ascii="Montserrat" w:hAnsi="Montserrat" w:cs="Arial"/>
                <w:b w:val="0"/>
                <w:bCs w:val="0"/>
                <w:sz w:val="16"/>
                <w:szCs w:val="16"/>
              </w:rPr>
              <w:t>Mantenimiento</w:t>
            </w:r>
          </w:p>
        </w:tc>
        <w:tc>
          <w:tcPr>
            <w:tcW w:w="3260" w:type="dxa"/>
          </w:tcPr>
          <w:p w14:paraId="38AEDBB3" w14:textId="725241FB" w:rsidR="001012ED" w:rsidRDefault="001012ED" w:rsidP="001012ED">
            <w:pPr>
              <w:cnfStyle w:val="000000000000" w:firstRow="0" w:lastRow="0" w:firstColumn="0" w:lastColumn="0" w:oddVBand="0" w:evenVBand="0" w:oddHBand="0" w:evenHBand="0" w:firstRowFirstColumn="0" w:firstRowLastColumn="0" w:lastRowFirstColumn="0" w:lastRowLastColumn="0"/>
            </w:pPr>
            <w:r w:rsidRPr="001012ED">
              <w:rPr>
                <w:rFonts w:ascii="Montserrat" w:hAnsi="Montserrat" w:cs="Arial"/>
                <w:sz w:val="16"/>
                <w:szCs w:val="16"/>
              </w:rPr>
              <w:t>Soporte y mantenimiento ERP</w:t>
            </w:r>
          </w:p>
        </w:tc>
        <w:tc>
          <w:tcPr>
            <w:tcW w:w="1985" w:type="dxa"/>
          </w:tcPr>
          <w:p w14:paraId="272F3114" w14:textId="77777777" w:rsidR="001012ED" w:rsidRPr="007D1798" w:rsidRDefault="001012ED" w:rsidP="001012ED">
            <w:pPr>
              <w:pStyle w:val="ListParagraph"/>
              <w:ind w:left="179"/>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rPr>
            </w:pPr>
          </w:p>
        </w:tc>
      </w:tr>
      <w:tr w:rsidR="001012ED" w:rsidRPr="007D1798" w14:paraId="6B2F7827" w14:textId="77777777" w:rsidTr="00097D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296BC701" w14:textId="58BA312B" w:rsidR="001012ED" w:rsidRPr="005B1DAF" w:rsidRDefault="001012ED" w:rsidP="001012ED">
            <w:pPr>
              <w:rPr>
                <w:rFonts w:ascii="Montserrat" w:hAnsi="Montserrat" w:cs="Arial"/>
                <w:b w:val="0"/>
                <w:bCs w:val="0"/>
                <w:sz w:val="16"/>
                <w:szCs w:val="16"/>
              </w:rPr>
            </w:pPr>
            <w:r w:rsidRPr="005B1DAF">
              <w:rPr>
                <w:rFonts w:ascii="Montserrat" w:hAnsi="Montserrat" w:cs="Arial"/>
                <w:b w:val="0"/>
                <w:bCs w:val="0"/>
                <w:sz w:val="16"/>
                <w:szCs w:val="16"/>
              </w:rPr>
              <w:t>Mantenimiento</w:t>
            </w:r>
          </w:p>
        </w:tc>
        <w:tc>
          <w:tcPr>
            <w:tcW w:w="3260" w:type="dxa"/>
          </w:tcPr>
          <w:p w14:paraId="26BE2AAF" w14:textId="1B17DEDD" w:rsidR="001012ED" w:rsidRPr="00246EA6" w:rsidRDefault="001012ED" w:rsidP="001012ED">
            <w:pPr>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1012ED">
              <w:rPr>
                <w:rFonts w:ascii="Montserrat" w:hAnsi="Montserrat" w:cs="Arial"/>
                <w:sz w:val="16"/>
                <w:szCs w:val="16"/>
              </w:rPr>
              <w:t xml:space="preserve">Soporte y mantenimiento </w:t>
            </w:r>
            <w:r>
              <w:rPr>
                <w:rFonts w:ascii="Montserrat" w:hAnsi="Montserrat" w:cs="Arial"/>
                <w:sz w:val="16"/>
                <w:szCs w:val="16"/>
              </w:rPr>
              <w:t>Ado</w:t>
            </w:r>
            <w:r w:rsidR="00DD670A">
              <w:rPr>
                <w:rFonts w:ascii="Montserrat" w:hAnsi="Montserrat" w:cs="Arial"/>
                <w:sz w:val="16"/>
                <w:szCs w:val="16"/>
              </w:rPr>
              <w:t>b</w:t>
            </w:r>
            <w:r>
              <w:rPr>
                <w:rFonts w:ascii="Montserrat" w:hAnsi="Montserrat" w:cs="Arial"/>
                <w:sz w:val="16"/>
                <w:szCs w:val="16"/>
              </w:rPr>
              <w:t xml:space="preserve">e </w:t>
            </w:r>
          </w:p>
        </w:tc>
        <w:tc>
          <w:tcPr>
            <w:tcW w:w="1985" w:type="dxa"/>
          </w:tcPr>
          <w:p w14:paraId="687853B0" w14:textId="77777777" w:rsidR="001012ED" w:rsidRPr="007D1798" w:rsidRDefault="001012ED" w:rsidP="001012ED">
            <w:pPr>
              <w:pStyle w:val="ListParagraph"/>
              <w:ind w:left="179"/>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p>
        </w:tc>
      </w:tr>
      <w:tr w:rsidR="001012ED" w:rsidRPr="007D1798" w14:paraId="18B06D09" w14:textId="77777777" w:rsidTr="00097DD9">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46E5B138" w14:textId="7070B9DB" w:rsidR="001012ED" w:rsidRPr="005B1DAF" w:rsidRDefault="009B19B2" w:rsidP="001012ED">
            <w:pPr>
              <w:rPr>
                <w:rFonts w:ascii="Montserrat" w:hAnsi="Montserrat" w:cs="Arial"/>
                <w:b w:val="0"/>
                <w:bCs w:val="0"/>
                <w:sz w:val="16"/>
                <w:szCs w:val="16"/>
              </w:rPr>
            </w:pPr>
            <w:r w:rsidRPr="005B1DAF">
              <w:rPr>
                <w:rFonts w:ascii="Montserrat" w:hAnsi="Montserrat" w:cs="Arial"/>
                <w:b w:val="0"/>
                <w:bCs w:val="0"/>
                <w:sz w:val="16"/>
                <w:szCs w:val="16"/>
              </w:rPr>
              <w:t>Mantenimiento</w:t>
            </w:r>
          </w:p>
        </w:tc>
        <w:tc>
          <w:tcPr>
            <w:tcW w:w="3260" w:type="dxa"/>
          </w:tcPr>
          <w:p w14:paraId="74CC9C30" w14:textId="69AD33F8" w:rsidR="001012ED" w:rsidRPr="00246EA6" w:rsidRDefault="009B19B2" w:rsidP="001012ED">
            <w:pPr>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1012ED">
              <w:rPr>
                <w:rFonts w:ascii="Montserrat" w:hAnsi="Montserrat" w:cs="Arial"/>
                <w:sz w:val="16"/>
                <w:szCs w:val="16"/>
              </w:rPr>
              <w:t xml:space="preserve">Soporte y mantenimiento </w:t>
            </w:r>
            <w:r>
              <w:rPr>
                <w:rFonts w:ascii="Montserrat" w:hAnsi="Montserrat" w:cs="Arial"/>
                <w:sz w:val="16"/>
                <w:szCs w:val="16"/>
              </w:rPr>
              <w:t>Corel</w:t>
            </w:r>
          </w:p>
        </w:tc>
        <w:tc>
          <w:tcPr>
            <w:tcW w:w="1985" w:type="dxa"/>
          </w:tcPr>
          <w:p w14:paraId="6890DE63" w14:textId="77777777" w:rsidR="001012ED" w:rsidRPr="007D1798" w:rsidRDefault="001012ED" w:rsidP="001012ED">
            <w:pPr>
              <w:pStyle w:val="ListParagraph"/>
              <w:ind w:left="179"/>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rPr>
            </w:pPr>
          </w:p>
        </w:tc>
      </w:tr>
      <w:tr w:rsidR="001012ED" w:rsidRPr="007D1798" w14:paraId="09BC39C4" w14:textId="77777777" w:rsidTr="00097D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32550A6B" w14:textId="2F96F17C" w:rsidR="001012ED" w:rsidRPr="005B1DAF" w:rsidRDefault="009B19B2" w:rsidP="00A435C8">
            <w:pPr>
              <w:rPr>
                <w:rFonts w:ascii="Montserrat" w:hAnsi="Montserrat" w:cs="Arial"/>
                <w:b w:val="0"/>
                <w:bCs w:val="0"/>
                <w:sz w:val="16"/>
                <w:szCs w:val="16"/>
              </w:rPr>
            </w:pPr>
            <w:r w:rsidRPr="005B1DAF">
              <w:rPr>
                <w:rFonts w:ascii="Montserrat" w:hAnsi="Montserrat" w:cs="Arial"/>
                <w:b w:val="0"/>
                <w:bCs w:val="0"/>
                <w:sz w:val="16"/>
                <w:szCs w:val="16"/>
              </w:rPr>
              <w:t>Mantenimiento</w:t>
            </w:r>
          </w:p>
        </w:tc>
        <w:tc>
          <w:tcPr>
            <w:tcW w:w="3260" w:type="dxa"/>
          </w:tcPr>
          <w:p w14:paraId="037D7188" w14:textId="4C87884D" w:rsidR="001012ED" w:rsidRPr="00246EA6" w:rsidRDefault="009B19B2" w:rsidP="00A435C8">
            <w:pPr>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246EA6">
              <w:rPr>
                <w:rFonts w:ascii="Montserrat" w:hAnsi="Montserrat" w:cs="Arial"/>
                <w:sz w:val="16"/>
                <w:szCs w:val="16"/>
              </w:rPr>
              <w:t>Soporte Firewall Palo Alto</w:t>
            </w:r>
          </w:p>
        </w:tc>
        <w:tc>
          <w:tcPr>
            <w:tcW w:w="1985" w:type="dxa"/>
          </w:tcPr>
          <w:p w14:paraId="7E792CE5" w14:textId="77777777" w:rsidR="001012ED" w:rsidRPr="007D1798" w:rsidRDefault="001012ED" w:rsidP="00A435C8">
            <w:pPr>
              <w:pStyle w:val="ListParagraph"/>
              <w:ind w:left="179"/>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p>
        </w:tc>
      </w:tr>
      <w:tr w:rsidR="00BC4766" w:rsidRPr="007D1798" w14:paraId="438FE825" w14:textId="77777777" w:rsidTr="00097DD9">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5420ACEE" w14:textId="76505833" w:rsidR="00BC4766" w:rsidRPr="005B1DAF" w:rsidRDefault="00BC4766" w:rsidP="00BC4766">
            <w:pPr>
              <w:rPr>
                <w:rFonts w:ascii="Montserrat" w:hAnsi="Montserrat" w:cs="Arial"/>
                <w:b w:val="0"/>
                <w:bCs w:val="0"/>
                <w:sz w:val="16"/>
                <w:szCs w:val="16"/>
              </w:rPr>
            </w:pPr>
            <w:r w:rsidRPr="005B1DAF">
              <w:rPr>
                <w:rFonts w:ascii="Montserrat" w:hAnsi="Montserrat" w:cs="Arial"/>
                <w:b w:val="0"/>
                <w:bCs w:val="0"/>
                <w:sz w:val="16"/>
                <w:szCs w:val="16"/>
              </w:rPr>
              <w:t>Mantenimiento</w:t>
            </w:r>
          </w:p>
        </w:tc>
        <w:tc>
          <w:tcPr>
            <w:tcW w:w="3260" w:type="dxa"/>
          </w:tcPr>
          <w:p w14:paraId="049701CD" w14:textId="07AA800C" w:rsidR="00BC4766" w:rsidRPr="00BC4766" w:rsidRDefault="00BC4766" w:rsidP="00BC4766">
            <w:pPr>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BC4766">
              <w:rPr>
                <w:rFonts w:ascii="Montserrat" w:hAnsi="Montserrat" w:cs="Arial"/>
                <w:sz w:val="16"/>
                <w:szCs w:val="16"/>
              </w:rPr>
              <w:t>Soporte VMware</w:t>
            </w:r>
          </w:p>
        </w:tc>
        <w:tc>
          <w:tcPr>
            <w:tcW w:w="1985" w:type="dxa"/>
          </w:tcPr>
          <w:p w14:paraId="302CD90F" w14:textId="77777777" w:rsidR="00BC4766" w:rsidRPr="007D1798" w:rsidRDefault="00BC4766" w:rsidP="00BC4766">
            <w:pPr>
              <w:pStyle w:val="ListParagraph"/>
              <w:ind w:left="179"/>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rPr>
            </w:pPr>
          </w:p>
        </w:tc>
      </w:tr>
      <w:tr w:rsidR="00B11255" w:rsidRPr="007D1798" w14:paraId="2E9AD265" w14:textId="77777777" w:rsidTr="00097D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6916AC4E" w14:textId="2DBE2517" w:rsidR="00B11255" w:rsidRPr="005B1DAF" w:rsidRDefault="00B11255" w:rsidP="00B11255">
            <w:pPr>
              <w:rPr>
                <w:rFonts w:ascii="Montserrat" w:hAnsi="Montserrat" w:cs="Arial"/>
                <w:b w:val="0"/>
                <w:bCs w:val="0"/>
                <w:sz w:val="16"/>
                <w:szCs w:val="16"/>
              </w:rPr>
            </w:pPr>
            <w:r w:rsidRPr="00D11CBD">
              <w:rPr>
                <w:rFonts w:ascii="Montserrat" w:hAnsi="Montserrat" w:cs="Arial"/>
                <w:b w:val="0"/>
                <w:bCs w:val="0"/>
                <w:sz w:val="16"/>
                <w:szCs w:val="16"/>
              </w:rPr>
              <w:t xml:space="preserve">Inversión </w:t>
            </w:r>
          </w:p>
        </w:tc>
        <w:tc>
          <w:tcPr>
            <w:tcW w:w="3260" w:type="dxa"/>
          </w:tcPr>
          <w:p w14:paraId="25DD0979" w14:textId="21B1AFAA" w:rsidR="00B11255" w:rsidRPr="00B11255" w:rsidRDefault="00B11255" w:rsidP="00B11255">
            <w:pPr>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B11255">
              <w:rPr>
                <w:rFonts w:ascii="Montserrat" w:hAnsi="Montserrat" w:cs="Arial"/>
                <w:sz w:val="16"/>
                <w:szCs w:val="16"/>
              </w:rPr>
              <w:t>Adquisición equipos de comunicación</w:t>
            </w:r>
          </w:p>
        </w:tc>
        <w:tc>
          <w:tcPr>
            <w:tcW w:w="1985" w:type="dxa"/>
          </w:tcPr>
          <w:p w14:paraId="2BC13855" w14:textId="77777777" w:rsidR="00B11255" w:rsidRPr="007D1798" w:rsidRDefault="00B11255" w:rsidP="00B11255">
            <w:pPr>
              <w:pStyle w:val="ListParagraph"/>
              <w:ind w:left="179"/>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p>
        </w:tc>
      </w:tr>
      <w:tr w:rsidR="00B11255" w:rsidRPr="007D1798" w14:paraId="7B2B3590" w14:textId="77777777" w:rsidTr="00097DD9">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2C5F3970" w14:textId="72A1A0B8" w:rsidR="00B11255" w:rsidRPr="005B1DAF" w:rsidRDefault="00B11255" w:rsidP="00B11255">
            <w:pPr>
              <w:rPr>
                <w:rFonts w:ascii="Montserrat" w:hAnsi="Montserrat" w:cs="Arial"/>
                <w:b w:val="0"/>
                <w:bCs w:val="0"/>
                <w:sz w:val="16"/>
                <w:szCs w:val="16"/>
              </w:rPr>
            </w:pPr>
            <w:r w:rsidRPr="00D11CBD">
              <w:rPr>
                <w:rFonts w:ascii="Montserrat" w:hAnsi="Montserrat" w:cs="Arial"/>
                <w:b w:val="0"/>
                <w:bCs w:val="0"/>
                <w:sz w:val="16"/>
                <w:szCs w:val="16"/>
              </w:rPr>
              <w:t xml:space="preserve">Inversión </w:t>
            </w:r>
          </w:p>
        </w:tc>
        <w:tc>
          <w:tcPr>
            <w:tcW w:w="3260" w:type="dxa"/>
          </w:tcPr>
          <w:p w14:paraId="5C2B4AB6" w14:textId="56CB59F6" w:rsidR="00B11255" w:rsidRPr="00B11255" w:rsidRDefault="00B11255" w:rsidP="00B11255">
            <w:pPr>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B11255">
              <w:rPr>
                <w:rFonts w:ascii="Montserrat" w:hAnsi="Montserrat" w:cs="Arial"/>
                <w:sz w:val="16"/>
                <w:szCs w:val="16"/>
              </w:rPr>
              <w:t>Equipos de cómputo (50)</w:t>
            </w:r>
          </w:p>
        </w:tc>
        <w:tc>
          <w:tcPr>
            <w:tcW w:w="1985" w:type="dxa"/>
          </w:tcPr>
          <w:p w14:paraId="03DE1DD5" w14:textId="77777777" w:rsidR="00B11255" w:rsidRPr="007D1798" w:rsidRDefault="00B11255" w:rsidP="00B11255">
            <w:pPr>
              <w:pStyle w:val="ListParagraph"/>
              <w:ind w:left="179"/>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rPr>
            </w:pPr>
          </w:p>
        </w:tc>
      </w:tr>
      <w:tr w:rsidR="00B11255" w:rsidRPr="007D1798" w14:paraId="569DEB3A" w14:textId="77777777" w:rsidTr="00097D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116D4534" w14:textId="3D9FA9FB" w:rsidR="00B11255" w:rsidRPr="005B1DAF" w:rsidRDefault="00B11255" w:rsidP="00B11255">
            <w:pPr>
              <w:rPr>
                <w:rFonts w:ascii="Montserrat" w:hAnsi="Montserrat" w:cs="Arial"/>
                <w:b w:val="0"/>
                <w:bCs w:val="0"/>
                <w:sz w:val="16"/>
                <w:szCs w:val="16"/>
              </w:rPr>
            </w:pPr>
            <w:r w:rsidRPr="00D11CBD">
              <w:rPr>
                <w:rFonts w:ascii="Montserrat" w:hAnsi="Montserrat" w:cs="Arial"/>
                <w:b w:val="0"/>
                <w:bCs w:val="0"/>
                <w:sz w:val="16"/>
                <w:szCs w:val="16"/>
              </w:rPr>
              <w:t xml:space="preserve">Inversión </w:t>
            </w:r>
          </w:p>
        </w:tc>
        <w:tc>
          <w:tcPr>
            <w:tcW w:w="3260" w:type="dxa"/>
          </w:tcPr>
          <w:p w14:paraId="280493CA" w14:textId="2EEC480D" w:rsidR="00B11255" w:rsidRPr="00B11255" w:rsidRDefault="00B11255" w:rsidP="00B11255">
            <w:pPr>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B11255">
              <w:rPr>
                <w:rFonts w:ascii="Montserrat" w:hAnsi="Montserrat" w:cs="Arial"/>
                <w:sz w:val="16"/>
                <w:szCs w:val="16"/>
              </w:rPr>
              <w:t>Tablet</w:t>
            </w:r>
          </w:p>
        </w:tc>
        <w:tc>
          <w:tcPr>
            <w:tcW w:w="1985" w:type="dxa"/>
          </w:tcPr>
          <w:p w14:paraId="52A67330" w14:textId="77777777" w:rsidR="00B11255" w:rsidRPr="007D1798" w:rsidRDefault="00B11255" w:rsidP="00B11255">
            <w:pPr>
              <w:pStyle w:val="ListParagraph"/>
              <w:ind w:left="179"/>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p>
        </w:tc>
      </w:tr>
      <w:tr w:rsidR="00B11255" w:rsidRPr="007D1798" w14:paraId="4EAA459F" w14:textId="77777777" w:rsidTr="00097DD9">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0A5FB18B" w14:textId="3148D4D5" w:rsidR="00B11255" w:rsidRPr="005B1DAF" w:rsidRDefault="00B11255" w:rsidP="00B11255">
            <w:pPr>
              <w:rPr>
                <w:rFonts w:ascii="Montserrat" w:hAnsi="Montserrat" w:cs="Arial"/>
                <w:b w:val="0"/>
                <w:bCs w:val="0"/>
                <w:sz w:val="16"/>
                <w:szCs w:val="16"/>
              </w:rPr>
            </w:pPr>
            <w:r w:rsidRPr="00D11CBD">
              <w:rPr>
                <w:rFonts w:ascii="Montserrat" w:hAnsi="Montserrat" w:cs="Arial"/>
                <w:b w:val="0"/>
                <w:bCs w:val="0"/>
                <w:sz w:val="16"/>
                <w:szCs w:val="16"/>
              </w:rPr>
              <w:t xml:space="preserve">Inversión </w:t>
            </w:r>
          </w:p>
        </w:tc>
        <w:tc>
          <w:tcPr>
            <w:tcW w:w="3260" w:type="dxa"/>
          </w:tcPr>
          <w:p w14:paraId="142ACC95" w14:textId="15D350D1" w:rsidR="00B11255" w:rsidRPr="00B11255" w:rsidRDefault="00B11255" w:rsidP="00B11255">
            <w:pPr>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proofErr w:type="spellStart"/>
            <w:r w:rsidRPr="00B11255">
              <w:rPr>
                <w:rFonts w:ascii="Montserrat" w:hAnsi="Montserrat" w:cs="Arial"/>
                <w:sz w:val="16"/>
                <w:szCs w:val="16"/>
              </w:rPr>
              <w:t>Backbone</w:t>
            </w:r>
            <w:proofErr w:type="spellEnd"/>
            <w:r w:rsidRPr="00B11255">
              <w:rPr>
                <w:rFonts w:ascii="Montserrat" w:hAnsi="Montserrat" w:cs="Arial"/>
                <w:sz w:val="16"/>
                <w:szCs w:val="16"/>
              </w:rPr>
              <w:t xml:space="preserve"> Fibra Óptica</w:t>
            </w:r>
          </w:p>
        </w:tc>
        <w:tc>
          <w:tcPr>
            <w:tcW w:w="1985" w:type="dxa"/>
          </w:tcPr>
          <w:p w14:paraId="48F7349D" w14:textId="77777777" w:rsidR="00B11255" w:rsidRPr="007D1798" w:rsidRDefault="00B11255" w:rsidP="00B11255">
            <w:pPr>
              <w:pStyle w:val="ListParagraph"/>
              <w:ind w:left="179"/>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rPr>
            </w:pPr>
          </w:p>
        </w:tc>
      </w:tr>
      <w:tr w:rsidR="00B11255" w:rsidRPr="007D1798" w14:paraId="1E668C62" w14:textId="77777777" w:rsidTr="00097D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2957F323" w14:textId="5219B044" w:rsidR="00B11255" w:rsidRPr="005B1DAF" w:rsidRDefault="00B11255" w:rsidP="00B11255">
            <w:pPr>
              <w:rPr>
                <w:rFonts w:ascii="Montserrat" w:hAnsi="Montserrat" w:cs="Arial"/>
                <w:b w:val="0"/>
                <w:bCs w:val="0"/>
                <w:sz w:val="16"/>
                <w:szCs w:val="16"/>
              </w:rPr>
            </w:pPr>
            <w:r w:rsidRPr="00D11CBD">
              <w:rPr>
                <w:rFonts w:ascii="Montserrat" w:hAnsi="Montserrat" w:cs="Arial"/>
                <w:b w:val="0"/>
                <w:bCs w:val="0"/>
                <w:sz w:val="16"/>
                <w:szCs w:val="16"/>
              </w:rPr>
              <w:t xml:space="preserve">Inversión </w:t>
            </w:r>
          </w:p>
        </w:tc>
        <w:tc>
          <w:tcPr>
            <w:tcW w:w="3260" w:type="dxa"/>
          </w:tcPr>
          <w:p w14:paraId="2E173F56" w14:textId="2164F415" w:rsidR="00B11255" w:rsidRPr="00B11255" w:rsidRDefault="00B11255" w:rsidP="00B11255">
            <w:pPr>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B11255">
              <w:rPr>
                <w:rFonts w:ascii="Montserrat" w:hAnsi="Montserrat" w:cs="Arial"/>
                <w:sz w:val="16"/>
                <w:szCs w:val="16"/>
              </w:rPr>
              <w:t>Adecuación física centro de datos y oficina de informática</w:t>
            </w:r>
          </w:p>
        </w:tc>
        <w:tc>
          <w:tcPr>
            <w:tcW w:w="1985" w:type="dxa"/>
          </w:tcPr>
          <w:p w14:paraId="4CE593DE" w14:textId="77777777" w:rsidR="00B11255" w:rsidRPr="007D1798" w:rsidRDefault="00B11255" w:rsidP="00B11255">
            <w:pPr>
              <w:pStyle w:val="ListParagraph"/>
              <w:ind w:left="179"/>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p>
        </w:tc>
      </w:tr>
      <w:tr w:rsidR="00B11255" w:rsidRPr="007D1798" w14:paraId="27ADF7D6" w14:textId="77777777" w:rsidTr="00097DD9">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38CDEC1E" w14:textId="3E8C0615" w:rsidR="00B11255" w:rsidRPr="005B1DAF" w:rsidRDefault="00B11255" w:rsidP="00B11255">
            <w:pPr>
              <w:rPr>
                <w:rFonts w:ascii="Montserrat" w:hAnsi="Montserrat" w:cs="Arial"/>
                <w:b w:val="0"/>
                <w:bCs w:val="0"/>
                <w:sz w:val="16"/>
                <w:szCs w:val="16"/>
              </w:rPr>
            </w:pPr>
            <w:r w:rsidRPr="00D11CBD">
              <w:rPr>
                <w:rFonts w:ascii="Montserrat" w:hAnsi="Montserrat" w:cs="Arial"/>
                <w:b w:val="0"/>
                <w:bCs w:val="0"/>
                <w:sz w:val="16"/>
                <w:szCs w:val="16"/>
              </w:rPr>
              <w:t xml:space="preserve">Inversión </w:t>
            </w:r>
          </w:p>
        </w:tc>
        <w:tc>
          <w:tcPr>
            <w:tcW w:w="3260" w:type="dxa"/>
          </w:tcPr>
          <w:p w14:paraId="4EE81EA1" w14:textId="1CD3E00D" w:rsidR="00B11255" w:rsidRPr="00B11255" w:rsidRDefault="00B11255" w:rsidP="00B11255">
            <w:pPr>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B11255">
              <w:rPr>
                <w:rFonts w:ascii="Montserrat" w:hAnsi="Montserrat" w:cs="Arial"/>
                <w:sz w:val="16"/>
                <w:szCs w:val="16"/>
              </w:rPr>
              <w:t>Mejoramiento del centro de datos</w:t>
            </w:r>
          </w:p>
        </w:tc>
        <w:tc>
          <w:tcPr>
            <w:tcW w:w="1985" w:type="dxa"/>
          </w:tcPr>
          <w:p w14:paraId="39EBD743" w14:textId="77777777" w:rsidR="00B11255" w:rsidRPr="007D1798" w:rsidRDefault="00B11255" w:rsidP="00B11255">
            <w:pPr>
              <w:pStyle w:val="ListParagraph"/>
              <w:ind w:left="179"/>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rPr>
            </w:pPr>
          </w:p>
        </w:tc>
      </w:tr>
      <w:tr w:rsidR="00B11255" w:rsidRPr="007D1798" w14:paraId="05F51BB8" w14:textId="77777777" w:rsidTr="00097D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4A3AB317" w14:textId="1CD22441" w:rsidR="00B11255" w:rsidRPr="005B1DAF" w:rsidRDefault="00B11255" w:rsidP="00B11255">
            <w:pPr>
              <w:rPr>
                <w:rFonts w:ascii="Montserrat" w:hAnsi="Montserrat" w:cs="Arial"/>
                <w:b w:val="0"/>
                <w:bCs w:val="0"/>
                <w:sz w:val="16"/>
                <w:szCs w:val="16"/>
              </w:rPr>
            </w:pPr>
            <w:r w:rsidRPr="00D11CBD">
              <w:rPr>
                <w:rFonts w:ascii="Montserrat" w:hAnsi="Montserrat" w:cs="Arial"/>
                <w:b w:val="0"/>
                <w:bCs w:val="0"/>
                <w:sz w:val="16"/>
                <w:szCs w:val="16"/>
              </w:rPr>
              <w:t xml:space="preserve">Inversión </w:t>
            </w:r>
          </w:p>
        </w:tc>
        <w:tc>
          <w:tcPr>
            <w:tcW w:w="3260" w:type="dxa"/>
          </w:tcPr>
          <w:p w14:paraId="48F55DC2" w14:textId="08BC4DBC" w:rsidR="00B11255" w:rsidRPr="00B11255" w:rsidRDefault="00B11255" w:rsidP="00B11255">
            <w:pPr>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B11255">
              <w:rPr>
                <w:rFonts w:ascii="Montserrat" w:hAnsi="Montserrat" w:cs="Arial"/>
                <w:sz w:val="16"/>
                <w:szCs w:val="16"/>
              </w:rPr>
              <w:t>Mejoramiento de la red inalámbrica del campus</w:t>
            </w:r>
          </w:p>
        </w:tc>
        <w:tc>
          <w:tcPr>
            <w:tcW w:w="1985" w:type="dxa"/>
          </w:tcPr>
          <w:p w14:paraId="081AC49B" w14:textId="77777777" w:rsidR="00B11255" w:rsidRPr="007D1798" w:rsidRDefault="00B11255" w:rsidP="00B11255">
            <w:pPr>
              <w:pStyle w:val="ListParagraph"/>
              <w:ind w:left="179"/>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p>
        </w:tc>
      </w:tr>
      <w:tr w:rsidR="00B11255" w:rsidRPr="007D1798" w14:paraId="52062311" w14:textId="77777777" w:rsidTr="00097DD9">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7AC89DE7" w14:textId="44C5962C" w:rsidR="00B11255" w:rsidRPr="005B1DAF" w:rsidRDefault="00B11255" w:rsidP="00B11255">
            <w:pPr>
              <w:rPr>
                <w:rFonts w:ascii="Montserrat" w:hAnsi="Montserrat" w:cs="Arial"/>
                <w:b w:val="0"/>
                <w:bCs w:val="0"/>
                <w:sz w:val="16"/>
                <w:szCs w:val="16"/>
              </w:rPr>
            </w:pPr>
            <w:r w:rsidRPr="00D11CBD">
              <w:rPr>
                <w:rFonts w:ascii="Montserrat" w:hAnsi="Montserrat" w:cs="Arial"/>
                <w:b w:val="0"/>
                <w:bCs w:val="0"/>
                <w:sz w:val="16"/>
                <w:szCs w:val="16"/>
              </w:rPr>
              <w:t xml:space="preserve">Inversión </w:t>
            </w:r>
          </w:p>
        </w:tc>
        <w:tc>
          <w:tcPr>
            <w:tcW w:w="3260" w:type="dxa"/>
          </w:tcPr>
          <w:p w14:paraId="7D5EACA9" w14:textId="7C747912" w:rsidR="00B11255" w:rsidRPr="00B11255" w:rsidRDefault="00B11255" w:rsidP="00B11255">
            <w:pPr>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B11255">
              <w:rPr>
                <w:rFonts w:ascii="Montserrat" w:hAnsi="Montserrat" w:cs="Arial"/>
                <w:sz w:val="16"/>
                <w:szCs w:val="16"/>
              </w:rPr>
              <w:t>Adquisición de servicio de Hosting con Certificado Digital SSL Pro</w:t>
            </w:r>
          </w:p>
        </w:tc>
        <w:tc>
          <w:tcPr>
            <w:tcW w:w="1985" w:type="dxa"/>
          </w:tcPr>
          <w:p w14:paraId="3412D870" w14:textId="77777777" w:rsidR="00B11255" w:rsidRPr="007D1798" w:rsidRDefault="00B11255" w:rsidP="00B11255">
            <w:pPr>
              <w:pStyle w:val="ListParagraph"/>
              <w:ind w:left="179"/>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rPr>
            </w:pPr>
          </w:p>
        </w:tc>
      </w:tr>
      <w:tr w:rsidR="00B11255" w:rsidRPr="007D1798" w14:paraId="461B04B7" w14:textId="77777777" w:rsidTr="00097D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3BFC2FFB" w14:textId="6B1EF78A" w:rsidR="00B11255" w:rsidRPr="005B1DAF" w:rsidRDefault="00B11255" w:rsidP="00B11255">
            <w:pPr>
              <w:rPr>
                <w:rFonts w:ascii="Montserrat" w:hAnsi="Montserrat" w:cs="Arial"/>
                <w:b w:val="0"/>
                <w:bCs w:val="0"/>
                <w:sz w:val="16"/>
                <w:szCs w:val="16"/>
              </w:rPr>
            </w:pPr>
            <w:r w:rsidRPr="00D11CBD">
              <w:rPr>
                <w:rFonts w:ascii="Montserrat" w:hAnsi="Montserrat" w:cs="Arial"/>
                <w:b w:val="0"/>
                <w:bCs w:val="0"/>
                <w:sz w:val="16"/>
                <w:szCs w:val="16"/>
              </w:rPr>
              <w:t xml:space="preserve">Inversión </w:t>
            </w:r>
          </w:p>
        </w:tc>
        <w:tc>
          <w:tcPr>
            <w:tcW w:w="3260" w:type="dxa"/>
          </w:tcPr>
          <w:p w14:paraId="54C97352" w14:textId="0FE9374A" w:rsidR="00B11255" w:rsidRPr="00B11255" w:rsidRDefault="00B11255" w:rsidP="00B11255">
            <w:pPr>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B11255">
              <w:rPr>
                <w:rFonts w:ascii="Montserrat" w:hAnsi="Montserrat" w:cs="Arial"/>
                <w:sz w:val="16"/>
                <w:szCs w:val="16"/>
              </w:rPr>
              <w:t>Adquisición de software de Registro y Control Académico en Línea</w:t>
            </w:r>
          </w:p>
        </w:tc>
        <w:tc>
          <w:tcPr>
            <w:tcW w:w="1985" w:type="dxa"/>
          </w:tcPr>
          <w:p w14:paraId="4F59E109" w14:textId="77777777" w:rsidR="00B11255" w:rsidRPr="007D1798" w:rsidRDefault="00B11255" w:rsidP="00B11255">
            <w:pPr>
              <w:pStyle w:val="ListParagraph"/>
              <w:ind w:left="179"/>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p>
        </w:tc>
      </w:tr>
      <w:tr w:rsidR="00B11255" w:rsidRPr="007D1798" w14:paraId="6B06A27E" w14:textId="77777777" w:rsidTr="00097DD9">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3E08E8FF" w14:textId="1E0B5602" w:rsidR="00B11255" w:rsidRPr="005B1DAF" w:rsidRDefault="00B11255" w:rsidP="00B11255">
            <w:pPr>
              <w:rPr>
                <w:rFonts w:ascii="Montserrat" w:hAnsi="Montserrat" w:cs="Arial"/>
                <w:b w:val="0"/>
                <w:bCs w:val="0"/>
                <w:sz w:val="16"/>
                <w:szCs w:val="16"/>
              </w:rPr>
            </w:pPr>
            <w:r w:rsidRPr="00D11CBD">
              <w:rPr>
                <w:rFonts w:ascii="Montserrat" w:hAnsi="Montserrat" w:cs="Arial"/>
                <w:b w:val="0"/>
                <w:bCs w:val="0"/>
                <w:sz w:val="16"/>
                <w:szCs w:val="16"/>
              </w:rPr>
              <w:t xml:space="preserve">Inversión </w:t>
            </w:r>
          </w:p>
        </w:tc>
        <w:tc>
          <w:tcPr>
            <w:tcW w:w="3260" w:type="dxa"/>
          </w:tcPr>
          <w:p w14:paraId="76DF4AFC" w14:textId="556EB726" w:rsidR="00B11255" w:rsidRPr="00B11255" w:rsidRDefault="00B11255" w:rsidP="00B11255">
            <w:pPr>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B11255">
              <w:rPr>
                <w:rFonts w:ascii="Montserrat" w:hAnsi="Montserrat" w:cs="Arial"/>
                <w:sz w:val="16"/>
                <w:szCs w:val="16"/>
              </w:rPr>
              <w:t>Adquisición de Conexión a Internet como canal redundante o contingencia.</w:t>
            </w:r>
          </w:p>
        </w:tc>
        <w:tc>
          <w:tcPr>
            <w:tcW w:w="1985" w:type="dxa"/>
          </w:tcPr>
          <w:p w14:paraId="6F4CA945" w14:textId="77777777" w:rsidR="00B11255" w:rsidRPr="007D1798" w:rsidRDefault="00B11255" w:rsidP="00B11255">
            <w:pPr>
              <w:pStyle w:val="ListParagraph"/>
              <w:ind w:left="179"/>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rPr>
            </w:pPr>
          </w:p>
        </w:tc>
      </w:tr>
      <w:tr w:rsidR="00B11255" w:rsidRPr="007D1798" w14:paraId="5C168FE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807" w:type="dxa"/>
            <w:gridSpan w:val="2"/>
          </w:tcPr>
          <w:p w14:paraId="441D70BD" w14:textId="24E59DD5" w:rsidR="00B11255" w:rsidRPr="00B11255" w:rsidRDefault="00B11255" w:rsidP="00B11255">
            <w:pPr>
              <w:jc w:val="right"/>
              <w:rPr>
                <w:rFonts w:ascii="Montserrat" w:hAnsi="Montserrat" w:cs="Arial"/>
                <w:sz w:val="16"/>
                <w:szCs w:val="16"/>
              </w:rPr>
            </w:pPr>
            <w:r>
              <w:rPr>
                <w:rFonts w:ascii="Montserrat" w:hAnsi="Montserrat" w:cs="Arial"/>
                <w:sz w:val="16"/>
                <w:szCs w:val="16"/>
              </w:rPr>
              <w:t>TOTAL</w:t>
            </w:r>
          </w:p>
        </w:tc>
        <w:tc>
          <w:tcPr>
            <w:tcW w:w="1985" w:type="dxa"/>
          </w:tcPr>
          <w:p w14:paraId="387ADA54" w14:textId="77777777" w:rsidR="00B11255" w:rsidRPr="007D1798" w:rsidRDefault="00B11255" w:rsidP="00B11255">
            <w:pPr>
              <w:pStyle w:val="ListParagraph"/>
              <w:ind w:left="179"/>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p>
        </w:tc>
      </w:tr>
    </w:tbl>
    <w:p w14:paraId="201F154E" w14:textId="77777777" w:rsidR="00090FF3" w:rsidRPr="00090FF3" w:rsidRDefault="00090FF3" w:rsidP="00090FF3"/>
    <w:p w14:paraId="05308054" w14:textId="77777777" w:rsidR="00477C3D" w:rsidRPr="00090FF3" w:rsidRDefault="00477C3D" w:rsidP="00090FF3"/>
    <w:p w14:paraId="6606799A" w14:textId="114443BF" w:rsidR="003273A8" w:rsidRDefault="001673AB" w:rsidP="00B45F50">
      <w:pPr>
        <w:pStyle w:val="Heading3"/>
        <w:numPr>
          <w:ilvl w:val="1"/>
          <w:numId w:val="61"/>
        </w:numPr>
        <w:ind w:left="426"/>
        <w:rPr>
          <w:rFonts w:ascii="Montserrat" w:hAnsi="Montserrat" w:cs="Arial"/>
          <w:b/>
          <w:bCs/>
          <w:color w:val="000000" w:themeColor="text1"/>
          <w:sz w:val="20"/>
          <w:szCs w:val="20"/>
        </w:rPr>
      </w:pPr>
      <w:bookmarkStart w:id="332" w:name="_Toc157526137"/>
      <w:r>
        <w:rPr>
          <w:rFonts w:ascii="Montserrat" w:hAnsi="Montserrat" w:cs="Arial"/>
          <w:b/>
          <w:bCs/>
          <w:color w:val="000000" w:themeColor="text1"/>
          <w:sz w:val="20"/>
          <w:szCs w:val="20"/>
        </w:rPr>
        <w:t>PLAN DE COMPRAS</w:t>
      </w:r>
      <w:bookmarkEnd w:id="332"/>
    </w:p>
    <w:p w14:paraId="2ECC032A" w14:textId="77777777" w:rsidR="00D15F5D" w:rsidRPr="00D15F5D" w:rsidRDefault="00D15F5D" w:rsidP="00D15F5D"/>
    <w:tbl>
      <w:tblPr>
        <w:tblStyle w:val="Tabladecuadrcula4-nfasis51"/>
        <w:tblW w:w="0" w:type="auto"/>
        <w:tblInd w:w="-5" w:type="dxa"/>
        <w:tblLook w:val="04A0" w:firstRow="1" w:lastRow="0" w:firstColumn="1" w:lastColumn="0" w:noHBand="0" w:noVBand="1"/>
      </w:tblPr>
      <w:tblGrid>
        <w:gridCol w:w="2552"/>
        <w:gridCol w:w="2544"/>
        <w:gridCol w:w="2391"/>
        <w:gridCol w:w="1630"/>
      </w:tblGrid>
      <w:tr w:rsidR="00AC1D73" w:rsidRPr="007D1798" w14:paraId="2105BC52" w14:textId="77777777" w:rsidTr="005735B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52" w:type="dxa"/>
          </w:tcPr>
          <w:p w14:paraId="7277BD42" w14:textId="208BAE2B" w:rsidR="001673AB" w:rsidRPr="007D1798" w:rsidRDefault="004A0671">
            <w:pPr>
              <w:jc w:val="center"/>
              <w:rPr>
                <w:rFonts w:ascii="Montserrat" w:hAnsi="Montserrat" w:cs="Arial"/>
                <w:sz w:val="16"/>
                <w:szCs w:val="16"/>
              </w:rPr>
            </w:pPr>
            <w:r>
              <w:rPr>
                <w:rFonts w:ascii="Montserrat" w:hAnsi="Montserrat" w:cs="Arial"/>
                <w:sz w:val="16"/>
                <w:szCs w:val="16"/>
              </w:rPr>
              <w:t>PROGRAMA</w:t>
            </w:r>
          </w:p>
        </w:tc>
        <w:tc>
          <w:tcPr>
            <w:tcW w:w="2544" w:type="dxa"/>
          </w:tcPr>
          <w:p w14:paraId="76A480F6" w14:textId="1E11D4A4" w:rsidR="001673AB" w:rsidRPr="007D1798" w:rsidRDefault="004A0671">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6"/>
                <w:szCs w:val="16"/>
              </w:rPr>
            </w:pPr>
            <w:r>
              <w:rPr>
                <w:rFonts w:ascii="Montserrat" w:hAnsi="Montserrat" w:cs="Arial"/>
                <w:sz w:val="16"/>
                <w:szCs w:val="16"/>
              </w:rPr>
              <w:t>META</w:t>
            </w:r>
          </w:p>
        </w:tc>
        <w:tc>
          <w:tcPr>
            <w:tcW w:w="2391" w:type="dxa"/>
          </w:tcPr>
          <w:p w14:paraId="1FF46477" w14:textId="5E40C573" w:rsidR="001673AB" w:rsidRPr="007D1798" w:rsidRDefault="004A0671">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6"/>
                <w:szCs w:val="16"/>
              </w:rPr>
            </w:pPr>
            <w:r>
              <w:rPr>
                <w:rFonts w:ascii="Montserrat" w:hAnsi="Montserrat" w:cs="Arial"/>
                <w:sz w:val="16"/>
                <w:szCs w:val="16"/>
              </w:rPr>
              <w:t>ACTIVIDADES PROGRAMAS</w:t>
            </w:r>
          </w:p>
        </w:tc>
        <w:tc>
          <w:tcPr>
            <w:tcW w:w="1630" w:type="dxa"/>
          </w:tcPr>
          <w:p w14:paraId="7DBEEFE2" w14:textId="1CA405E7" w:rsidR="001673AB" w:rsidRPr="007D1798" w:rsidRDefault="004A0671">
            <w:pPr>
              <w:jc w:val="center"/>
              <w:cnfStyle w:val="100000000000" w:firstRow="1" w:lastRow="0" w:firstColumn="0" w:lastColumn="0" w:oddVBand="0" w:evenVBand="0" w:oddHBand="0" w:evenHBand="0" w:firstRowFirstColumn="0" w:firstRowLastColumn="0" w:lastRowFirstColumn="0" w:lastRowLastColumn="0"/>
              <w:rPr>
                <w:rFonts w:ascii="Montserrat" w:hAnsi="Montserrat" w:cs="Arial"/>
                <w:sz w:val="16"/>
                <w:szCs w:val="16"/>
              </w:rPr>
            </w:pPr>
            <w:r>
              <w:rPr>
                <w:rFonts w:ascii="Montserrat" w:hAnsi="Montserrat" w:cs="Arial"/>
                <w:sz w:val="16"/>
                <w:szCs w:val="16"/>
              </w:rPr>
              <w:t>RECURSOS PROGRAMADOS</w:t>
            </w:r>
          </w:p>
        </w:tc>
      </w:tr>
      <w:tr w:rsidR="00AC1D73" w:rsidRPr="007D1798" w14:paraId="64AD0CA8" w14:textId="77777777" w:rsidTr="00D15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18D9E6CA" w14:textId="5A64A285" w:rsidR="001673AB" w:rsidRPr="00784E88" w:rsidRDefault="00D15F5D">
            <w:pPr>
              <w:rPr>
                <w:rFonts w:ascii="Montserrat" w:hAnsi="Montserrat" w:cs="Arial"/>
                <w:b w:val="0"/>
                <w:bCs w:val="0"/>
                <w:color w:val="FF0000"/>
                <w:sz w:val="16"/>
                <w:szCs w:val="16"/>
              </w:rPr>
            </w:pPr>
            <w:r w:rsidRPr="00D15F5D">
              <w:rPr>
                <w:rFonts w:ascii="Montserrat" w:hAnsi="Montserrat" w:cs="Arial"/>
                <w:b w:val="0"/>
                <w:bCs w:val="0"/>
                <w:sz w:val="16"/>
                <w:szCs w:val="16"/>
              </w:rPr>
              <w:t>Actualización Tecnológica</w:t>
            </w:r>
          </w:p>
        </w:tc>
        <w:tc>
          <w:tcPr>
            <w:tcW w:w="2544" w:type="dxa"/>
          </w:tcPr>
          <w:p w14:paraId="7017197A" w14:textId="6C2BF902" w:rsidR="001673AB" w:rsidRPr="00431A7F" w:rsidRDefault="006535D8" w:rsidP="00D15F5D">
            <w:pPr>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D15F5D">
              <w:rPr>
                <w:rFonts w:ascii="Montserrat" w:hAnsi="Montserrat" w:cs="Arial"/>
                <w:sz w:val="16"/>
                <w:szCs w:val="16"/>
              </w:rPr>
              <w:t>Compra de Computadores y Equipos Tecnológicos.</w:t>
            </w:r>
          </w:p>
        </w:tc>
        <w:tc>
          <w:tcPr>
            <w:tcW w:w="2391" w:type="dxa"/>
          </w:tcPr>
          <w:p w14:paraId="722E5B25" w14:textId="52D74F6C" w:rsidR="001673AB" w:rsidRPr="004A0671" w:rsidRDefault="00D15F5D" w:rsidP="004A0671">
            <w:pPr>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060B2C">
              <w:rPr>
                <w:rFonts w:ascii="Montserrat" w:hAnsi="Montserrat" w:cs="Arial"/>
                <w:sz w:val="16"/>
                <w:szCs w:val="16"/>
              </w:rPr>
              <w:t>Actualización de una sala de informática por año</w:t>
            </w:r>
          </w:p>
        </w:tc>
        <w:tc>
          <w:tcPr>
            <w:tcW w:w="1630" w:type="dxa"/>
          </w:tcPr>
          <w:p w14:paraId="4800E063" w14:textId="77777777" w:rsidR="001673AB" w:rsidRPr="007D1798" w:rsidRDefault="001673AB" w:rsidP="004A0671">
            <w:pPr>
              <w:pStyle w:val="ListParagraph"/>
              <w:ind w:left="179"/>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p>
        </w:tc>
      </w:tr>
      <w:tr w:rsidR="006535D8" w:rsidRPr="007D1798" w14:paraId="5F5ACCAE" w14:textId="77777777" w:rsidTr="00D15F5D">
        <w:tc>
          <w:tcPr>
            <w:cnfStyle w:val="001000000000" w:firstRow="0" w:lastRow="0" w:firstColumn="1" w:lastColumn="0" w:oddVBand="0" w:evenVBand="0" w:oddHBand="0" w:evenHBand="0" w:firstRowFirstColumn="0" w:firstRowLastColumn="0" w:lastRowFirstColumn="0" w:lastRowLastColumn="0"/>
            <w:tcW w:w="2552" w:type="dxa"/>
          </w:tcPr>
          <w:p w14:paraId="1DE7FE97" w14:textId="7D4B9D23" w:rsidR="006535D8" w:rsidRPr="00D15F5D" w:rsidRDefault="006535D8">
            <w:pPr>
              <w:rPr>
                <w:rFonts w:ascii="Montserrat" w:hAnsi="Montserrat" w:cs="Arial"/>
                <w:b w:val="0"/>
                <w:bCs w:val="0"/>
                <w:sz w:val="16"/>
                <w:szCs w:val="16"/>
              </w:rPr>
            </w:pPr>
            <w:r w:rsidRPr="00D15F5D">
              <w:rPr>
                <w:rFonts w:ascii="Montserrat" w:hAnsi="Montserrat" w:cs="Arial"/>
                <w:b w:val="0"/>
                <w:bCs w:val="0"/>
                <w:sz w:val="16"/>
                <w:szCs w:val="16"/>
              </w:rPr>
              <w:t>Actualización Tecnológica</w:t>
            </w:r>
          </w:p>
        </w:tc>
        <w:tc>
          <w:tcPr>
            <w:tcW w:w="2544" w:type="dxa"/>
          </w:tcPr>
          <w:p w14:paraId="681EB3F4" w14:textId="0A20BF22" w:rsidR="006535D8" w:rsidRPr="00D15F5D" w:rsidRDefault="006535D8" w:rsidP="00D15F5D">
            <w:pPr>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D15F5D">
              <w:rPr>
                <w:rFonts w:ascii="Montserrat" w:hAnsi="Montserrat" w:cs="Arial"/>
                <w:sz w:val="16"/>
                <w:szCs w:val="16"/>
              </w:rPr>
              <w:t>Adquisición de Impresoras</w:t>
            </w:r>
          </w:p>
        </w:tc>
        <w:tc>
          <w:tcPr>
            <w:tcW w:w="2391" w:type="dxa"/>
          </w:tcPr>
          <w:p w14:paraId="7CEA9451" w14:textId="653F8E38" w:rsidR="006535D8" w:rsidRPr="004A0671" w:rsidRDefault="00D15F5D" w:rsidP="004A0671">
            <w:pPr>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060B2C">
              <w:rPr>
                <w:rFonts w:ascii="Montserrat" w:hAnsi="Montserrat" w:cs="Arial"/>
                <w:sz w:val="16"/>
                <w:szCs w:val="16"/>
              </w:rPr>
              <w:t>Compra de Impresoras para dependencias solicitadas</w:t>
            </w:r>
          </w:p>
        </w:tc>
        <w:tc>
          <w:tcPr>
            <w:tcW w:w="1630" w:type="dxa"/>
          </w:tcPr>
          <w:p w14:paraId="4E48F138" w14:textId="77777777" w:rsidR="006535D8" w:rsidRPr="007D1798" w:rsidRDefault="006535D8" w:rsidP="004A0671">
            <w:pPr>
              <w:pStyle w:val="ListParagraph"/>
              <w:ind w:left="179"/>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rPr>
            </w:pPr>
          </w:p>
        </w:tc>
      </w:tr>
      <w:tr w:rsidR="00AC1D73" w:rsidRPr="007D1798" w14:paraId="129384D7" w14:textId="77777777" w:rsidTr="00D15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28FCDA6" w14:textId="09906584" w:rsidR="00D15F5D" w:rsidRPr="00D15F5D" w:rsidRDefault="00D15F5D" w:rsidP="00D15F5D">
            <w:pPr>
              <w:rPr>
                <w:rFonts w:ascii="Montserrat" w:hAnsi="Montserrat" w:cs="Arial"/>
                <w:b w:val="0"/>
                <w:bCs w:val="0"/>
                <w:sz w:val="16"/>
                <w:szCs w:val="16"/>
              </w:rPr>
            </w:pPr>
            <w:r w:rsidRPr="00D15F5D">
              <w:rPr>
                <w:rFonts w:ascii="Montserrat" w:hAnsi="Montserrat" w:cs="Arial"/>
                <w:b w:val="0"/>
                <w:bCs w:val="0"/>
                <w:sz w:val="16"/>
                <w:szCs w:val="16"/>
              </w:rPr>
              <w:t>Actualización Tecnológica</w:t>
            </w:r>
          </w:p>
        </w:tc>
        <w:tc>
          <w:tcPr>
            <w:tcW w:w="2544" w:type="dxa"/>
          </w:tcPr>
          <w:p w14:paraId="61D11313" w14:textId="6B38BC95" w:rsidR="00D15F5D" w:rsidRPr="00D15F5D" w:rsidRDefault="00D15F5D" w:rsidP="00D15F5D">
            <w:pPr>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D15F5D">
              <w:rPr>
                <w:rFonts w:ascii="Montserrat" w:hAnsi="Montserrat" w:cs="Arial"/>
                <w:sz w:val="16"/>
                <w:szCs w:val="16"/>
              </w:rPr>
              <w:t>Actualización de las redes de comunicación de datos</w:t>
            </w:r>
          </w:p>
        </w:tc>
        <w:tc>
          <w:tcPr>
            <w:tcW w:w="2391" w:type="dxa"/>
          </w:tcPr>
          <w:p w14:paraId="2CD59B78" w14:textId="5F7433BA" w:rsidR="00D15F5D" w:rsidRPr="004A0671" w:rsidRDefault="00D15F5D" w:rsidP="00D15F5D">
            <w:pPr>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060B2C">
              <w:rPr>
                <w:rFonts w:ascii="Montserrat" w:hAnsi="Montserrat" w:cs="Arial"/>
                <w:sz w:val="16"/>
                <w:szCs w:val="16"/>
              </w:rPr>
              <w:t>Adquisición de Equipos de red.</w:t>
            </w:r>
          </w:p>
        </w:tc>
        <w:tc>
          <w:tcPr>
            <w:tcW w:w="1630" w:type="dxa"/>
          </w:tcPr>
          <w:p w14:paraId="19BA13BA" w14:textId="77777777" w:rsidR="00D15F5D" w:rsidRPr="007D1798" w:rsidRDefault="00D15F5D" w:rsidP="00D15F5D">
            <w:pPr>
              <w:pStyle w:val="ListParagraph"/>
              <w:ind w:left="179"/>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p>
        </w:tc>
      </w:tr>
      <w:tr w:rsidR="00D15F5D" w:rsidRPr="007D1798" w14:paraId="765FFF70" w14:textId="77777777" w:rsidTr="00D15F5D">
        <w:tc>
          <w:tcPr>
            <w:cnfStyle w:val="001000000000" w:firstRow="0" w:lastRow="0" w:firstColumn="1" w:lastColumn="0" w:oddVBand="0" w:evenVBand="0" w:oddHBand="0" w:evenHBand="0" w:firstRowFirstColumn="0" w:firstRowLastColumn="0" w:lastRowFirstColumn="0" w:lastRowLastColumn="0"/>
            <w:tcW w:w="2552" w:type="dxa"/>
          </w:tcPr>
          <w:p w14:paraId="173264B8" w14:textId="09A16174" w:rsidR="00D15F5D" w:rsidRPr="00D15F5D" w:rsidRDefault="00D15F5D" w:rsidP="00D15F5D">
            <w:pPr>
              <w:rPr>
                <w:rFonts w:ascii="Montserrat" w:hAnsi="Montserrat" w:cs="Arial"/>
                <w:b w:val="0"/>
                <w:bCs w:val="0"/>
                <w:sz w:val="16"/>
                <w:szCs w:val="16"/>
              </w:rPr>
            </w:pPr>
            <w:r w:rsidRPr="00D15F5D">
              <w:rPr>
                <w:rFonts w:ascii="Montserrat" w:hAnsi="Montserrat" w:cs="Arial"/>
                <w:b w:val="0"/>
                <w:bCs w:val="0"/>
                <w:sz w:val="16"/>
                <w:szCs w:val="16"/>
              </w:rPr>
              <w:t>Seguridad de la Información</w:t>
            </w:r>
          </w:p>
        </w:tc>
        <w:tc>
          <w:tcPr>
            <w:tcW w:w="2544" w:type="dxa"/>
          </w:tcPr>
          <w:p w14:paraId="034EA989" w14:textId="66644FA8" w:rsidR="00D15F5D" w:rsidRPr="00D15F5D" w:rsidRDefault="00D15F5D" w:rsidP="00D15F5D">
            <w:pPr>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D15F5D">
              <w:rPr>
                <w:rFonts w:ascii="Montserrat" w:hAnsi="Montserrat" w:cs="Arial"/>
                <w:sz w:val="16"/>
                <w:szCs w:val="16"/>
              </w:rPr>
              <w:t>Seguridad Informática</w:t>
            </w:r>
          </w:p>
        </w:tc>
        <w:tc>
          <w:tcPr>
            <w:tcW w:w="2391" w:type="dxa"/>
          </w:tcPr>
          <w:p w14:paraId="7BCA9334" w14:textId="2C521C4F" w:rsidR="00D15F5D" w:rsidRPr="004A0671" w:rsidRDefault="00D15F5D" w:rsidP="00D15F5D">
            <w:pPr>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060B2C">
              <w:rPr>
                <w:rFonts w:ascii="Montserrat" w:hAnsi="Montserrat" w:cs="Arial"/>
                <w:sz w:val="16"/>
                <w:szCs w:val="16"/>
              </w:rPr>
              <w:t>Adquisición del servicio de Seguridad Perimetral</w:t>
            </w:r>
          </w:p>
        </w:tc>
        <w:tc>
          <w:tcPr>
            <w:tcW w:w="1630" w:type="dxa"/>
          </w:tcPr>
          <w:p w14:paraId="257E3911" w14:textId="77777777" w:rsidR="00D15F5D" w:rsidRPr="007D1798" w:rsidRDefault="00D15F5D" w:rsidP="00D15F5D">
            <w:pPr>
              <w:pStyle w:val="ListParagraph"/>
              <w:ind w:left="179"/>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rPr>
            </w:pPr>
          </w:p>
        </w:tc>
      </w:tr>
      <w:tr w:rsidR="00AC1D73" w:rsidRPr="007D1798" w14:paraId="0AAD55AE" w14:textId="77777777" w:rsidTr="00D15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1B234EAF" w14:textId="0DEDA051" w:rsidR="00D15F5D" w:rsidRPr="00D15F5D" w:rsidRDefault="00D15F5D" w:rsidP="00D15F5D">
            <w:pPr>
              <w:rPr>
                <w:rFonts w:ascii="Montserrat" w:hAnsi="Montserrat" w:cs="Arial"/>
                <w:b w:val="0"/>
                <w:bCs w:val="0"/>
                <w:sz w:val="16"/>
                <w:szCs w:val="16"/>
              </w:rPr>
            </w:pPr>
            <w:r w:rsidRPr="00D15F5D">
              <w:rPr>
                <w:rFonts w:ascii="Montserrat" w:hAnsi="Montserrat" w:cs="Arial"/>
                <w:b w:val="0"/>
                <w:bCs w:val="0"/>
                <w:sz w:val="16"/>
                <w:szCs w:val="16"/>
              </w:rPr>
              <w:t>Seguridad de la Información</w:t>
            </w:r>
          </w:p>
        </w:tc>
        <w:tc>
          <w:tcPr>
            <w:tcW w:w="2544" w:type="dxa"/>
          </w:tcPr>
          <w:p w14:paraId="348E3E2E" w14:textId="0E860A90" w:rsidR="00D15F5D" w:rsidRPr="00D15F5D" w:rsidRDefault="00060B2C" w:rsidP="00D15F5D">
            <w:pPr>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Pr>
                <w:rFonts w:ascii="Montserrat" w:hAnsi="Montserrat" w:cs="Arial"/>
                <w:sz w:val="16"/>
                <w:szCs w:val="16"/>
              </w:rPr>
              <w:t>Gestionar el</w:t>
            </w:r>
            <w:r w:rsidR="00D15F5D" w:rsidRPr="00D15F5D">
              <w:rPr>
                <w:rFonts w:ascii="Montserrat" w:hAnsi="Montserrat" w:cs="Arial"/>
                <w:sz w:val="16"/>
                <w:szCs w:val="16"/>
              </w:rPr>
              <w:t xml:space="preserve"> Sistema de Gestión de la Seguridad de la Información (SGSI)</w:t>
            </w:r>
          </w:p>
        </w:tc>
        <w:tc>
          <w:tcPr>
            <w:tcW w:w="2391" w:type="dxa"/>
          </w:tcPr>
          <w:p w14:paraId="4FF443CD" w14:textId="50D775CD" w:rsidR="00D15F5D" w:rsidRPr="004A0671" w:rsidRDefault="00056B70" w:rsidP="00D15F5D">
            <w:pPr>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Pr>
                <w:rFonts w:ascii="Montserrat" w:hAnsi="Montserrat" w:cs="Arial"/>
                <w:sz w:val="16"/>
                <w:szCs w:val="16"/>
              </w:rPr>
              <w:t xml:space="preserve">Consultoría en la norma ISO 27001 </w:t>
            </w:r>
          </w:p>
        </w:tc>
        <w:tc>
          <w:tcPr>
            <w:tcW w:w="1630" w:type="dxa"/>
          </w:tcPr>
          <w:p w14:paraId="68D9E830" w14:textId="77777777" w:rsidR="00D15F5D" w:rsidRPr="007D1798" w:rsidRDefault="00D15F5D" w:rsidP="00D15F5D">
            <w:pPr>
              <w:pStyle w:val="ListParagraph"/>
              <w:ind w:left="179"/>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p>
        </w:tc>
      </w:tr>
      <w:tr w:rsidR="00D15F5D" w:rsidRPr="007D1798" w14:paraId="21F8B58F" w14:textId="77777777" w:rsidTr="00D15F5D">
        <w:tc>
          <w:tcPr>
            <w:cnfStyle w:val="001000000000" w:firstRow="0" w:lastRow="0" w:firstColumn="1" w:lastColumn="0" w:oddVBand="0" w:evenVBand="0" w:oddHBand="0" w:evenHBand="0" w:firstRowFirstColumn="0" w:firstRowLastColumn="0" w:lastRowFirstColumn="0" w:lastRowLastColumn="0"/>
            <w:tcW w:w="2552" w:type="dxa"/>
          </w:tcPr>
          <w:p w14:paraId="37048EBE" w14:textId="7A6F0FEE" w:rsidR="00D15F5D" w:rsidRPr="00D15F5D" w:rsidRDefault="00D15F5D" w:rsidP="00D15F5D">
            <w:pPr>
              <w:rPr>
                <w:rFonts w:ascii="Montserrat" w:hAnsi="Montserrat" w:cs="Arial"/>
                <w:b w:val="0"/>
                <w:bCs w:val="0"/>
                <w:sz w:val="16"/>
                <w:szCs w:val="16"/>
              </w:rPr>
            </w:pPr>
            <w:r w:rsidRPr="00D15F5D">
              <w:rPr>
                <w:rFonts w:ascii="Montserrat" w:hAnsi="Montserrat" w:cs="Arial"/>
                <w:b w:val="0"/>
                <w:bCs w:val="0"/>
                <w:sz w:val="16"/>
                <w:szCs w:val="16"/>
              </w:rPr>
              <w:t>Capacitación y Certificación</w:t>
            </w:r>
          </w:p>
        </w:tc>
        <w:tc>
          <w:tcPr>
            <w:tcW w:w="2544" w:type="dxa"/>
          </w:tcPr>
          <w:p w14:paraId="44E4DF1F" w14:textId="014B3924" w:rsidR="00D15F5D" w:rsidRPr="00D15F5D" w:rsidRDefault="00D15F5D" w:rsidP="00D15F5D">
            <w:pPr>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D15F5D">
              <w:rPr>
                <w:rFonts w:ascii="Montserrat" w:hAnsi="Montserrat" w:cs="Arial"/>
                <w:sz w:val="16"/>
                <w:szCs w:val="16"/>
              </w:rPr>
              <w:t>Capacitación al 100% de los Docentes en Herramientas TIC</w:t>
            </w:r>
          </w:p>
        </w:tc>
        <w:tc>
          <w:tcPr>
            <w:tcW w:w="2391" w:type="dxa"/>
          </w:tcPr>
          <w:p w14:paraId="1B5088C6" w14:textId="5D451581" w:rsidR="00D15F5D" w:rsidRPr="004A0671" w:rsidRDefault="00060B2C" w:rsidP="00D15F5D">
            <w:pPr>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060B2C">
              <w:rPr>
                <w:rFonts w:ascii="Montserrat" w:hAnsi="Montserrat" w:cs="Arial"/>
                <w:sz w:val="16"/>
                <w:szCs w:val="16"/>
              </w:rPr>
              <w:t>Adelantar capacitaciones y certificación para Personal (Seguridad – Redes)</w:t>
            </w:r>
          </w:p>
        </w:tc>
        <w:tc>
          <w:tcPr>
            <w:tcW w:w="1630" w:type="dxa"/>
          </w:tcPr>
          <w:p w14:paraId="7B9BC59B" w14:textId="77777777" w:rsidR="00D15F5D" w:rsidRPr="007D1798" w:rsidRDefault="00D15F5D" w:rsidP="00D15F5D">
            <w:pPr>
              <w:pStyle w:val="ListParagraph"/>
              <w:ind w:left="179"/>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rPr>
            </w:pPr>
          </w:p>
        </w:tc>
      </w:tr>
      <w:tr w:rsidR="00AC1D73" w:rsidRPr="007D1798" w14:paraId="4A5B4DB2" w14:textId="77777777" w:rsidTr="00D15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1C10AC40" w14:textId="4442340D" w:rsidR="00D15F5D" w:rsidRPr="00D15F5D" w:rsidRDefault="00D15F5D" w:rsidP="00D15F5D">
            <w:pPr>
              <w:rPr>
                <w:rFonts w:ascii="Montserrat" w:hAnsi="Montserrat" w:cs="Arial"/>
                <w:b w:val="0"/>
                <w:bCs w:val="0"/>
                <w:sz w:val="16"/>
                <w:szCs w:val="16"/>
              </w:rPr>
            </w:pPr>
            <w:r w:rsidRPr="00D15F5D">
              <w:rPr>
                <w:rFonts w:ascii="Montserrat" w:hAnsi="Montserrat" w:cs="Arial"/>
                <w:b w:val="0"/>
                <w:bCs w:val="0"/>
                <w:sz w:val="16"/>
                <w:szCs w:val="16"/>
              </w:rPr>
              <w:t>Licenciamiento de Software</w:t>
            </w:r>
          </w:p>
        </w:tc>
        <w:tc>
          <w:tcPr>
            <w:tcW w:w="2544" w:type="dxa"/>
          </w:tcPr>
          <w:p w14:paraId="46ACD8A2" w14:textId="06AC83DE" w:rsidR="00D15F5D" w:rsidRPr="00D15F5D" w:rsidRDefault="00D15F5D" w:rsidP="00D15F5D">
            <w:pPr>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D15F5D">
              <w:rPr>
                <w:rFonts w:ascii="Montserrat" w:hAnsi="Montserrat" w:cs="Arial"/>
                <w:sz w:val="16"/>
                <w:szCs w:val="16"/>
              </w:rPr>
              <w:t>Licenciamiento de Software (Adquisición y renovaciones)</w:t>
            </w:r>
          </w:p>
        </w:tc>
        <w:tc>
          <w:tcPr>
            <w:tcW w:w="2391" w:type="dxa"/>
          </w:tcPr>
          <w:p w14:paraId="6FFFA055" w14:textId="05465888" w:rsidR="00D15F5D" w:rsidRPr="004A0671" w:rsidRDefault="00060B2C" w:rsidP="00D15F5D">
            <w:pPr>
              <w:cnfStyle w:val="000000100000" w:firstRow="0" w:lastRow="0" w:firstColumn="0" w:lastColumn="0" w:oddVBand="0" w:evenVBand="0" w:oddHBand="1" w:evenHBand="0" w:firstRowFirstColumn="0" w:firstRowLastColumn="0" w:lastRowFirstColumn="0" w:lastRowLastColumn="0"/>
              <w:rPr>
                <w:rFonts w:ascii="Montserrat" w:hAnsi="Montserrat" w:cs="Arial"/>
                <w:sz w:val="16"/>
                <w:szCs w:val="16"/>
              </w:rPr>
            </w:pPr>
            <w:r w:rsidRPr="00060B2C">
              <w:rPr>
                <w:rFonts w:ascii="Montserrat" w:hAnsi="Montserrat" w:cs="Arial"/>
                <w:sz w:val="16"/>
                <w:szCs w:val="16"/>
              </w:rPr>
              <w:t>Renovación de las licencias de vencimiento Anual</w:t>
            </w:r>
          </w:p>
        </w:tc>
        <w:tc>
          <w:tcPr>
            <w:tcW w:w="1630" w:type="dxa"/>
          </w:tcPr>
          <w:p w14:paraId="3CB6C2C8" w14:textId="77777777" w:rsidR="00D15F5D" w:rsidRPr="007D1798" w:rsidRDefault="00D15F5D" w:rsidP="00D15F5D">
            <w:pPr>
              <w:pStyle w:val="ListParagraph"/>
              <w:ind w:left="179"/>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p>
        </w:tc>
      </w:tr>
      <w:tr w:rsidR="00D15F5D" w:rsidRPr="007D1798" w14:paraId="5F8FDE4B" w14:textId="77777777" w:rsidTr="00D15F5D">
        <w:tc>
          <w:tcPr>
            <w:cnfStyle w:val="001000000000" w:firstRow="0" w:lastRow="0" w:firstColumn="1" w:lastColumn="0" w:oddVBand="0" w:evenVBand="0" w:oddHBand="0" w:evenHBand="0" w:firstRowFirstColumn="0" w:firstRowLastColumn="0" w:lastRowFirstColumn="0" w:lastRowLastColumn="0"/>
            <w:tcW w:w="2552" w:type="dxa"/>
          </w:tcPr>
          <w:p w14:paraId="03C53916" w14:textId="2A7AD2CD" w:rsidR="00D15F5D" w:rsidRPr="00D15F5D" w:rsidRDefault="00D15F5D" w:rsidP="00D15F5D">
            <w:pPr>
              <w:rPr>
                <w:rFonts w:ascii="Montserrat" w:hAnsi="Montserrat" w:cs="Arial"/>
                <w:b w:val="0"/>
                <w:bCs w:val="0"/>
                <w:sz w:val="16"/>
                <w:szCs w:val="16"/>
              </w:rPr>
            </w:pPr>
            <w:r w:rsidRPr="00D15F5D">
              <w:rPr>
                <w:rFonts w:ascii="Montserrat" w:hAnsi="Montserrat" w:cs="Arial"/>
                <w:b w:val="0"/>
                <w:bCs w:val="0"/>
                <w:sz w:val="16"/>
                <w:szCs w:val="16"/>
              </w:rPr>
              <w:t>Suministros y accesorios TIC</w:t>
            </w:r>
          </w:p>
        </w:tc>
        <w:tc>
          <w:tcPr>
            <w:tcW w:w="2544" w:type="dxa"/>
          </w:tcPr>
          <w:p w14:paraId="402BB31F" w14:textId="5BBFA216" w:rsidR="00D15F5D" w:rsidRPr="00D15F5D" w:rsidRDefault="00D15F5D" w:rsidP="00D15F5D">
            <w:pPr>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D15F5D">
              <w:rPr>
                <w:rFonts w:ascii="Montserrat" w:hAnsi="Montserrat" w:cs="Arial"/>
                <w:sz w:val="16"/>
                <w:szCs w:val="16"/>
              </w:rPr>
              <w:t>Compra de elementos y herramientas requeridas para prestar los servicios TIC</w:t>
            </w:r>
          </w:p>
        </w:tc>
        <w:tc>
          <w:tcPr>
            <w:tcW w:w="2391" w:type="dxa"/>
          </w:tcPr>
          <w:p w14:paraId="67837397" w14:textId="1AD8C41C" w:rsidR="00D15F5D" w:rsidRPr="004A0671" w:rsidRDefault="00060B2C" w:rsidP="00D15F5D">
            <w:pPr>
              <w:cnfStyle w:val="000000000000" w:firstRow="0" w:lastRow="0" w:firstColumn="0" w:lastColumn="0" w:oddVBand="0" w:evenVBand="0" w:oddHBand="0" w:evenHBand="0" w:firstRowFirstColumn="0" w:firstRowLastColumn="0" w:lastRowFirstColumn="0" w:lastRowLastColumn="0"/>
              <w:rPr>
                <w:rFonts w:ascii="Montserrat" w:hAnsi="Montserrat" w:cs="Arial"/>
                <w:sz w:val="16"/>
                <w:szCs w:val="16"/>
              </w:rPr>
            </w:pPr>
            <w:r w:rsidRPr="00060B2C">
              <w:rPr>
                <w:rFonts w:ascii="Montserrat" w:hAnsi="Montserrat" w:cs="Arial"/>
                <w:sz w:val="16"/>
                <w:szCs w:val="16"/>
              </w:rPr>
              <w:t>Adquisición de suministros de Oficina y tecnológicos.</w:t>
            </w:r>
          </w:p>
        </w:tc>
        <w:tc>
          <w:tcPr>
            <w:tcW w:w="1630" w:type="dxa"/>
          </w:tcPr>
          <w:p w14:paraId="38F66510" w14:textId="77777777" w:rsidR="00D15F5D" w:rsidRPr="007D1798" w:rsidRDefault="00D15F5D" w:rsidP="00D15F5D">
            <w:pPr>
              <w:pStyle w:val="ListParagraph"/>
              <w:ind w:left="179"/>
              <w:cnfStyle w:val="000000000000" w:firstRow="0" w:lastRow="0" w:firstColumn="0" w:lastColumn="0" w:oddVBand="0" w:evenVBand="0" w:oddHBand="0" w:evenHBand="0" w:firstRowFirstColumn="0" w:firstRowLastColumn="0" w:lastRowFirstColumn="0" w:lastRowLastColumn="0"/>
              <w:rPr>
                <w:rFonts w:ascii="Montserrat" w:hAnsi="Montserrat" w:cs="Arial"/>
                <w:color w:val="FF0000"/>
                <w:sz w:val="16"/>
                <w:szCs w:val="16"/>
              </w:rPr>
            </w:pPr>
          </w:p>
        </w:tc>
      </w:tr>
      <w:tr w:rsidR="008A7EE0" w:rsidRPr="007D1798" w14:paraId="005C4D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7" w:type="dxa"/>
            <w:gridSpan w:val="3"/>
          </w:tcPr>
          <w:p w14:paraId="5881F5F2" w14:textId="41C875C1" w:rsidR="00060B2C" w:rsidRPr="004A0671" w:rsidRDefault="00060B2C" w:rsidP="00060B2C">
            <w:pPr>
              <w:jc w:val="right"/>
              <w:rPr>
                <w:rFonts w:ascii="Montserrat" w:hAnsi="Montserrat" w:cs="Arial"/>
                <w:sz w:val="16"/>
                <w:szCs w:val="16"/>
              </w:rPr>
            </w:pPr>
            <w:r>
              <w:rPr>
                <w:rFonts w:ascii="Montserrat" w:hAnsi="Montserrat" w:cs="Arial"/>
                <w:sz w:val="16"/>
                <w:szCs w:val="16"/>
              </w:rPr>
              <w:t>TOTAL</w:t>
            </w:r>
          </w:p>
        </w:tc>
        <w:tc>
          <w:tcPr>
            <w:tcW w:w="1630" w:type="dxa"/>
          </w:tcPr>
          <w:p w14:paraId="0CC518FD" w14:textId="77777777" w:rsidR="00060B2C" w:rsidRPr="007D1798" w:rsidRDefault="00060B2C" w:rsidP="00D15F5D">
            <w:pPr>
              <w:pStyle w:val="ListParagraph"/>
              <w:ind w:left="179"/>
              <w:cnfStyle w:val="000000100000" w:firstRow="0" w:lastRow="0" w:firstColumn="0" w:lastColumn="0" w:oddVBand="0" w:evenVBand="0" w:oddHBand="1" w:evenHBand="0" w:firstRowFirstColumn="0" w:firstRowLastColumn="0" w:lastRowFirstColumn="0" w:lastRowLastColumn="0"/>
              <w:rPr>
                <w:rFonts w:ascii="Montserrat" w:hAnsi="Montserrat" w:cs="Arial"/>
                <w:color w:val="FF0000"/>
                <w:sz w:val="16"/>
                <w:szCs w:val="16"/>
              </w:rPr>
            </w:pPr>
          </w:p>
        </w:tc>
      </w:tr>
    </w:tbl>
    <w:p w14:paraId="333430DE" w14:textId="77777777" w:rsidR="001673AB" w:rsidRDefault="001673AB" w:rsidP="001673AB"/>
    <w:p w14:paraId="5EF7A07E" w14:textId="77777777" w:rsidR="001673AB" w:rsidRDefault="001673AB" w:rsidP="001673AB"/>
    <w:p w14:paraId="71D3AFD6" w14:textId="77777777" w:rsidR="001673AB" w:rsidRDefault="001673AB" w:rsidP="001673AB"/>
    <w:p w14:paraId="004ACEDB" w14:textId="34316543" w:rsidR="00B27F40" w:rsidRPr="002F63C8" w:rsidRDefault="00340C0B" w:rsidP="00B45F50">
      <w:pPr>
        <w:pStyle w:val="Heading3"/>
        <w:numPr>
          <w:ilvl w:val="1"/>
          <w:numId w:val="61"/>
        </w:numPr>
        <w:ind w:left="426"/>
        <w:rPr>
          <w:rFonts w:ascii="Montserrat" w:hAnsi="Montserrat" w:cs="Arial"/>
          <w:b/>
          <w:color w:val="000000" w:themeColor="text1"/>
          <w:sz w:val="20"/>
          <w:szCs w:val="20"/>
        </w:rPr>
      </w:pPr>
      <w:bookmarkStart w:id="333" w:name="_Toc157526138"/>
      <w:r w:rsidRPr="002F63C8">
        <w:rPr>
          <w:rFonts w:ascii="Montserrat" w:hAnsi="Montserrat" w:cs="Arial"/>
          <w:b/>
          <w:bCs/>
          <w:color w:val="000000" w:themeColor="text1"/>
          <w:sz w:val="20"/>
          <w:szCs w:val="20"/>
        </w:rPr>
        <w:t>HOJA DE RUTA</w:t>
      </w:r>
      <w:bookmarkEnd w:id="333"/>
    </w:p>
    <w:p w14:paraId="50EE4F0C" w14:textId="3E2EF449" w:rsidR="00B27F40" w:rsidRPr="00E06E48" w:rsidRDefault="00B27F40" w:rsidP="00003D84">
      <w:pPr>
        <w:spacing w:line="276" w:lineRule="auto"/>
        <w:jc w:val="both"/>
        <w:rPr>
          <w:rFonts w:ascii="Montserrat" w:hAnsi="Montserrat" w:cs="Arial"/>
        </w:rPr>
      </w:pPr>
    </w:p>
    <w:p w14:paraId="6C4E72BF" w14:textId="51DA7C10" w:rsidR="00E8326E" w:rsidRPr="00E8326E" w:rsidRDefault="00E8326E" w:rsidP="00E8326E">
      <w:pPr>
        <w:spacing w:line="276" w:lineRule="auto"/>
        <w:jc w:val="both"/>
        <w:rPr>
          <w:rFonts w:ascii="Montserrat" w:eastAsiaTheme="majorEastAsia" w:hAnsi="Montserrat" w:cs="Arial"/>
          <w:color w:val="000000" w:themeColor="text1"/>
          <w:sz w:val="20"/>
          <w:szCs w:val="20"/>
        </w:rPr>
      </w:pPr>
      <w:r w:rsidRPr="00E8326E">
        <w:rPr>
          <w:rFonts w:ascii="Montserrat" w:eastAsiaTheme="majorEastAsia" w:hAnsi="Montserrat" w:cs="Arial"/>
          <w:color w:val="000000" w:themeColor="text1"/>
          <w:sz w:val="20"/>
          <w:szCs w:val="20"/>
        </w:rPr>
        <w:t xml:space="preserve">A continuación, se presenta el plan de implementación para el portafolio de proyectos definido. No obstante, el cumplimiento de este mapa de ruta está sujeto a la asignación de presupuesto que haga la institución al </w:t>
      </w:r>
      <w:r>
        <w:rPr>
          <w:rFonts w:ascii="Montserrat" w:eastAsiaTheme="majorEastAsia" w:hAnsi="Montserrat" w:cs="Arial"/>
          <w:color w:val="000000" w:themeColor="text1"/>
          <w:sz w:val="20"/>
          <w:szCs w:val="20"/>
        </w:rPr>
        <w:t>proceso de Gestión TI</w:t>
      </w:r>
      <w:r w:rsidRPr="00E8326E">
        <w:rPr>
          <w:rFonts w:ascii="Montserrat" w:eastAsiaTheme="majorEastAsia" w:hAnsi="Montserrat" w:cs="Arial"/>
          <w:color w:val="000000" w:themeColor="text1"/>
          <w:sz w:val="20"/>
          <w:szCs w:val="20"/>
        </w:rPr>
        <w:t xml:space="preserve"> para el desarrollo y cumplimiento de los proyectos establecidos en el PETI. Algunos proyectos relacionados con el mejoramiento de capacidades y renovación por obsolescencia tecnológica se desarrollarán de forma escalonada con provisiones presupuestales anuales.</w:t>
      </w:r>
    </w:p>
    <w:p w14:paraId="239CEAD0" w14:textId="77777777" w:rsidR="004803C5" w:rsidRPr="00E06E48" w:rsidRDefault="004803C5" w:rsidP="00B27F40">
      <w:pPr>
        <w:rPr>
          <w:rFonts w:ascii="Montserrat" w:hAnsi="Montserrat"/>
        </w:rPr>
      </w:pPr>
    </w:p>
    <w:p w14:paraId="658EE5F4" w14:textId="77777777" w:rsidR="004803C5" w:rsidRPr="00E06E48" w:rsidRDefault="004803C5" w:rsidP="00B27F40">
      <w:pPr>
        <w:rPr>
          <w:rFonts w:ascii="Montserrat" w:hAnsi="Montserrat"/>
        </w:rPr>
      </w:pPr>
    </w:p>
    <w:p w14:paraId="32469F25" w14:textId="77777777" w:rsidR="00083E13" w:rsidRDefault="00083E13" w:rsidP="00B27F40">
      <w:pPr>
        <w:rPr>
          <w:rFonts w:ascii="Montserrat" w:hAnsi="Montserrat"/>
        </w:rPr>
      </w:pPr>
    </w:p>
    <w:p w14:paraId="2EEEFA64" w14:textId="77777777" w:rsidR="00083E13" w:rsidRDefault="00083E13" w:rsidP="00B27F40">
      <w:pPr>
        <w:rPr>
          <w:rFonts w:ascii="Montserrat" w:hAnsi="Montserrat"/>
        </w:rPr>
      </w:pPr>
    </w:p>
    <w:p w14:paraId="60C9F217" w14:textId="77777777" w:rsidR="00083E13" w:rsidRDefault="00083E13" w:rsidP="00B27F40">
      <w:pPr>
        <w:rPr>
          <w:rFonts w:ascii="Montserrat" w:hAnsi="Montserrat"/>
        </w:rPr>
      </w:pPr>
    </w:p>
    <w:p w14:paraId="00BD1F9D" w14:textId="77777777" w:rsidR="00083E13" w:rsidRDefault="00083E13" w:rsidP="00B27F40">
      <w:pPr>
        <w:rPr>
          <w:rFonts w:ascii="Montserrat" w:hAnsi="Montserrat"/>
        </w:rPr>
      </w:pPr>
    </w:p>
    <w:p w14:paraId="2E42D0E2" w14:textId="77777777" w:rsidR="00083E13" w:rsidRDefault="00083E13" w:rsidP="00B27F40">
      <w:pPr>
        <w:rPr>
          <w:rFonts w:ascii="Montserrat" w:hAnsi="Montserrat"/>
        </w:rPr>
      </w:pPr>
    </w:p>
    <w:p w14:paraId="3F674516" w14:textId="77777777" w:rsidR="00083E13" w:rsidRDefault="00083E13" w:rsidP="00B27F40">
      <w:pPr>
        <w:rPr>
          <w:rFonts w:ascii="Montserrat" w:hAnsi="Montserrat"/>
        </w:rPr>
      </w:pPr>
    </w:p>
    <w:p w14:paraId="569F9A46" w14:textId="77777777" w:rsidR="00083E13" w:rsidRDefault="00083E13" w:rsidP="00B27F40">
      <w:pPr>
        <w:rPr>
          <w:rFonts w:ascii="Montserrat" w:hAnsi="Montserrat"/>
        </w:rPr>
      </w:pPr>
    </w:p>
    <w:p w14:paraId="297796FB" w14:textId="77777777" w:rsidR="00083E13" w:rsidRDefault="00083E13" w:rsidP="00B27F40">
      <w:pPr>
        <w:rPr>
          <w:rFonts w:ascii="Montserrat" w:hAnsi="Montserrat"/>
        </w:rPr>
      </w:pPr>
    </w:p>
    <w:p w14:paraId="48985A22" w14:textId="77777777" w:rsidR="00083E13" w:rsidRDefault="00083E13">
      <w:pPr>
        <w:jc w:val="center"/>
        <w:rPr>
          <w:rFonts w:ascii="Montserrat" w:hAnsi="Montserrat"/>
          <w:b/>
          <w:bCs/>
          <w:color w:val="FFFFFF" w:themeColor="background1"/>
        </w:rPr>
        <w:sectPr w:rsidR="00083E13" w:rsidSect="00A63D91">
          <w:headerReference w:type="default" r:id="rId75"/>
          <w:footerReference w:type="default" r:id="rId76"/>
          <w:pgSz w:w="12242" w:h="15842" w:code="1"/>
          <w:pgMar w:top="2126" w:right="1276" w:bottom="1276" w:left="1418" w:header="142" w:footer="425" w:gutter="0"/>
          <w:cols w:space="708"/>
          <w:docGrid w:linePitch="360"/>
        </w:sectPr>
      </w:pPr>
    </w:p>
    <w:tbl>
      <w:tblPr>
        <w:tblStyle w:val="Tabladecuadrcula4-nfasis51"/>
        <w:tblW w:w="18144" w:type="dxa"/>
        <w:tblInd w:w="-5" w:type="dxa"/>
        <w:tblLayout w:type="fixed"/>
        <w:tblLook w:val="04A0" w:firstRow="1" w:lastRow="0" w:firstColumn="1" w:lastColumn="0" w:noHBand="0" w:noVBand="1"/>
      </w:tblPr>
      <w:tblGrid>
        <w:gridCol w:w="3402"/>
        <w:gridCol w:w="1843"/>
        <w:gridCol w:w="1418"/>
        <w:gridCol w:w="3969"/>
        <w:gridCol w:w="4110"/>
        <w:gridCol w:w="709"/>
        <w:gridCol w:w="709"/>
        <w:gridCol w:w="709"/>
        <w:gridCol w:w="567"/>
        <w:gridCol w:w="708"/>
      </w:tblGrid>
      <w:tr w:rsidR="00083E13" w:rsidRPr="008D2B2E" w14:paraId="19A8F349" w14:textId="77777777">
        <w:trPr>
          <w:cnfStyle w:val="100000000000" w:firstRow="1" w:lastRow="0" w:firstColumn="0" w:lastColumn="0" w:oddVBand="0" w:evenVBand="0" w:oddHBand="0" w:evenHBand="0" w:firstRowFirstColumn="0" w:firstRowLastColumn="0" w:lastRowFirstColumn="0" w:lastRowLastColumn="0"/>
          <w:trHeight w:val="282"/>
          <w:tblHeader/>
        </w:trPr>
        <w:tc>
          <w:tcPr>
            <w:cnfStyle w:val="001000000000" w:firstRow="0" w:lastRow="0" w:firstColumn="1" w:lastColumn="0" w:oddVBand="0" w:evenVBand="0" w:oddHBand="0" w:evenHBand="0" w:firstRowFirstColumn="0" w:firstRowLastColumn="0" w:lastRowFirstColumn="0" w:lastRowLastColumn="0"/>
            <w:tcW w:w="18144" w:type="dxa"/>
            <w:gridSpan w:val="10"/>
            <w:shd w:val="clear" w:color="auto" w:fill="B4C6E7" w:themeFill="accent1" w:themeFillTint="66"/>
          </w:tcPr>
          <w:p w14:paraId="30310838" w14:textId="553AC89F" w:rsidR="00083E13" w:rsidRPr="005E0B01" w:rsidRDefault="00083E13">
            <w:pPr>
              <w:jc w:val="center"/>
              <w:rPr>
                <w:rFonts w:ascii="Montserrat" w:hAnsi="Montserrat"/>
                <w:i/>
                <w:iCs/>
              </w:rPr>
            </w:pPr>
            <w:bookmarkStart w:id="334" w:name="_Toc54980173"/>
            <w:bookmarkStart w:id="335" w:name="_Toc123718361"/>
            <w:r w:rsidRPr="005E0B01">
              <w:rPr>
                <w:rFonts w:ascii="Montserrat" w:hAnsi="Montserrat"/>
              </w:rPr>
              <w:t xml:space="preserve">PROYECTOS </w:t>
            </w:r>
            <w:r w:rsidR="0038769B" w:rsidRPr="005E0B01">
              <w:rPr>
                <w:rFonts w:ascii="Montserrat" w:hAnsi="Montserrat"/>
              </w:rPr>
              <w:t>ESTRATÉGICOS</w:t>
            </w:r>
            <w:r w:rsidRPr="005E0B01">
              <w:rPr>
                <w:rFonts w:ascii="Montserrat" w:hAnsi="Montserrat"/>
              </w:rPr>
              <w:t xml:space="preserve"> ALINEADOS AL PLAN </w:t>
            </w:r>
            <w:r w:rsidR="0038769B" w:rsidRPr="005E0B01">
              <w:rPr>
                <w:rFonts w:ascii="Montserrat" w:hAnsi="Montserrat"/>
              </w:rPr>
              <w:t>ESTRATÉGICO</w:t>
            </w:r>
            <w:r w:rsidRPr="005E0B01">
              <w:rPr>
                <w:rFonts w:ascii="Montserrat" w:hAnsi="Montserrat"/>
              </w:rPr>
              <w:t xml:space="preserve"> DE DESARROLLO INSTITUCIONAL 2023-2027</w:t>
            </w:r>
          </w:p>
          <w:p w14:paraId="6415213C" w14:textId="77777777" w:rsidR="00083E13" w:rsidRPr="00522204" w:rsidRDefault="00083E13">
            <w:pPr>
              <w:rPr>
                <w:lang w:val="es-ES"/>
              </w:rPr>
            </w:pPr>
          </w:p>
        </w:tc>
      </w:tr>
      <w:tr w:rsidR="00083E13" w:rsidRPr="008D2B2E" w14:paraId="237C0523"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8144" w:type="dxa"/>
            <w:gridSpan w:val="10"/>
          </w:tcPr>
          <w:p w14:paraId="0189EDFF" w14:textId="77777777" w:rsidR="00083E13" w:rsidRPr="008D2B2E" w:rsidRDefault="00083E13">
            <w:pPr>
              <w:jc w:val="both"/>
              <w:rPr>
                <w:rFonts w:ascii="Montserrat" w:hAnsi="Montserrat" w:cs="Arial"/>
                <w:b w:val="0"/>
                <w:bCs w:val="0"/>
                <w:color w:val="000000" w:themeColor="text1"/>
                <w:sz w:val="14"/>
                <w:szCs w:val="14"/>
              </w:rPr>
            </w:pPr>
            <w:r w:rsidRPr="008D2B2E">
              <w:rPr>
                <w:rFonts w:ascii="Montserrat" w:hAnsi="Montserrat" w:cs="Arial"/>
                <w:color w:val="000000" w:themeColor="text1"/>
                <w:sz w:val="14"/>
                <w:szCs w:val="14"/>
              </w:rPr>
              <w:t>RETO 1</w:t>
            </w:r>
            <w:r w:rsidRPr="008D2B2E">
              <w:rPr>
                <w:rFonts w:ascii="Montserrat" w:hAnsi="Montserrat" w:cs="Arial"/>
                <w:b w:val="0"/>
                <w:bCs w:val="0"/>
                <w:color w:val="000000" w:themeColor="text1"/>
                <w:sz w:val="14"/>
                <w:szCs w:val="14"/>
              </w:rPr>
              <w:t>: Liderar la construcción de una oficina de gestión de proyectos (PMO), que administre y apoye la consecución de los compromisos institucionales, teniendo en cuenta la relevancia e impacto de las TIC en el mejoramiento continuo de los diferentes procesos de la institución.</w:t>
            </w:r>
          </w:p>
        </w:tc>
      </w:tr>
      <w:tr w:rsidR="00083E13" w:rsidRPr="008D2B2E" w14:paraId="4C15992F" w14:textId="77777777">
        <w:trPr>
          <w:trHeight w:val="134"/>
        </w:trPr>
        <w:tc>
          <w:tcPr>
            <w:cnfStyle w:val="001000000000" w:firstRow="0" w:lastRow="0" w:firstColumn="1" w:lastColumn="0" w:oddVBand="0" w:evenVBand="0" w:oddHBand="0" w:evenHBand="0" w:firstRowFirstColumn="0" w:firstRowLastColumn="0" w:lastRowFirstColumn="0" w:lastRowLastColumn="0"/>
            <w:tcW w:w="3402" w:type="dxa"/>
          </w:tcPr>
          <w:p w14:paraId="67DDDDB7" w14:textId="77777777" w:rsidR="00083E13" w:rsidRPr="008D2B2E" w:rsidRDefault="00083E13">
            <w:pPr>
              <w:jc w:val="center"/>
              <w:rPr>
                <w:rFonts w:ascii="Montserrat" w:hAnsi="Montserrat" w:cs="Arial"/>
                <w:color w:val="000000" w:themeColor="text1"/>
                <w:sz w:val="14"/>
                <w:szCs w:val="14"/>
              </w:rPr>
            </w:pPr>
            <w:r w:rsidRPr="008D2B2E">
              <w:rPr>
                <w:rFonts w:ascii="Montserrat" w:hAnsi="Montserrat" w:cs="Arial"/>
                <w:color w:val="000000" w:themeColor="text1"/>
                <w:sz w:val="14"/>
                <w:szCs w:val="14"/>
              </w:rPr>
              <w:t>COMPROMISO</w:t>
            </w:r>
          </w:p>
        </w:tc>
        <w:tc>
          <w:tcPr>
            <w:tcW w:w="1843" w:type="dxa"/>
          </w:tcPr>
          <w:p w14:paraId="458F9E31"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ALCANCE</w:t>
            </w:r>
          </w:p>
        </w:tc>
        <w:tc>
          <w:tcPr>
            <w:tcW w:w="1418" w:type="dxa"/>
          </w:tcPr>
          <w:p w14:paraId="31B4A4C1"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RESPONSABLE</w:t>
            </w:r>
          </w:p>
        </w:tc>
        <w:tc>
          <w:tcPr>
            <w:tcW w:w="3969" w:type="dxa"/>
          </w:tcPr>
          <w:p w14:paraId="7A21499D" w14:textId="742FCCE1" w:rsidR="00083E13" w:rsidRPr="008D2B2E" w:rsidRDefault="0038769B">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LÍNEA</w:t>
            </w:r>
            <w:r w:rsidR="00083E13" w:rsidRPr="008D2B2E">
              <w:rPr>
                <w:rFonts w:ascii="Montserrat" w:hAnsi="Montserrat" w:cs="Arial"/>
                <w:b/>
                <w:bCs/>
                <w:color w:val="000000" w:themeColor="text1"/>
                <w:sz w:val="14"/>
                <w:szCs w:val="14"/>
              </w:rPr>
              <w:t xml:space="preserve"> BASE</w:t>
            </w:r>
          </w:p>
        </w:tc>
        <w:tc>
          <w:tcPr>
            <w:tcW w:w="4110" w:type="dxa"/>
          </w:tcPr>
          <w:p w14:paraId="6A121381"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META GLOBAL 2027</w:t>
            </w:r>
          </w:p>
        </w:tc>
        <w:tc>
          <w:tcPr>
            <w:tcW w:w="709" w:type="dxa"/>
          </w:tcPr>
          <w:p w14:paraId="52832549"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2023</w:t>
            </w:r>
          </w:p>
        </w:tc>
        <w:tc>
          <w:tcPr>
            <w:tcW w:w="709" w:type="dxa"/>
          </w:tcPr>
          <w:p w14:paraId="0C3A512B"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2024</w:t>
            </w:r>
          </w:p>
        </w:tc>
        <w:tc>
          <w:tcPr>
            <w:tcW w:w="709" w:type="dxa"/>
          </w:tcPr>
          <w:p w14:paraId="34488476"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2025</w:t>
            </w:r>
          </w:p>
        </w:tc>
        <w:tc>
          <w:tcPr>
            <w:tcW w:w="567" w:type="dxa"/>
          </w:tcPr>
          <w:p w14:paraId="5D0E724A"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2026</w:t>
            </w:r>
          </w:p>
        </w:tc>
        <w:tc>
          <w:tcPr>
            <w:tcW w:w="708" w:type="dxa"/>
          </w:tcPr>
          <w:p w14:paraId="0E436F68"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2027</w:t>
            </w:r>
          </w:p>
        </w:tc>
      </w:tr>
      <w:tr w:rsidR="00D2718F" w:rsidRPr="008D2B2E" w14:paraId="2E669C89" w14:textId="77777777">
        <w:trPr>
          <w:cnfStyle w:val="000000100000" w:firstRow="0" w:lastRow="0" w:firstColumn="0" w:lastColumn="0" w:oddVBand="0" w:evenVBand="0" w:oddHBand="1"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73A286F3" w14:textId="77777777" w:rsidR="00083E13" w:rsidRPr="008D2B2E" w:rsidRDefault="00083E13">
            <w:pPr>
              <w:jc w:val="both"/>
              <w:rPr>
                <w:rFonts w:ascii="Montserrat" w:hAnsi="Montserrat" w:cs="Arial"/>
                <w:b w:val="0"/>
                <w:bCs w:val="0"/>
                <w:color w:val="000000" w:themeColor="text1"/>
                <w:sz w:val="14"/>
                <w:szCs w:val="14"/>
              </w:rPr>
            </w:pPr>
            <w:r w:rsidRPr="008D2B2E">
              <w:rPr>
                <w:rFonts w:ascii="Montserrat" w:hAnsi="Montserrat" w:cs="Arial"/>
                <w:b w:val="0"/>
                <w:bCs w:val="0"/>
                <w:color w:val="000000" w:themeColor="text1"/>
                <w:sz w:val="14"/>
                <w:szCs w:val="14"/>
              </w:rPr>
              <w:t>Constituir una oficina de proyectos (PMO) que permita la gestión de estos para así apalancar el mejoramiento continuo de los procesos institucionales.</w:t>
            </w:r>
          </w:p>
        </w:tc>
        <w:tc>
          <w:tcPr>
            <w:tcW w:w="1843" w:type="dxa"/>
            <w:shd w:val="clear" w:color="auto" w:fill="FFFFFF" w:themeFill="background1"/>
            <w:vAlign w:val="center"/>
          </w:tcPr>
          <w:p w14:paraId="3D20012D" w14:textId="77777777" w:rsidR="00083E13" w:rsidRPr="008D2B2E" w:rsidRDefault="00083E13">
            <w:pPr>
              <w:ind w:left="-105" w:right="-110"/>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Institucional</w:t>
            </w:r>
          </w:p>
        </w:tc>
        <w:tc>
          <w:tcPr>
            <w:tcW w:w="1418" w:type="dxa"/>
            <w:vAlign w:val="center"/>
          </w:tcPr>
          <w:p w14:paraId="0FDA0094"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r w:rsidRPr="008D2B2E">
              <w:rPr>
                <w:color w:val="000000" w:themeColor="text1"/>
                <w:sz w:val="14"/>
                <w:szCs w:val="14"/>
              </w:rPr>
              <w:t>​</w:t>
            </w:r>
          </w:p>
        </w:tc>
        <w:tc>
          <w:tcPr>
            <w:tcW w:w="3969" w:type="dxa"/>
            <w:vAlign w:val="center"/>
          </w:tcPr>
          <w:p w14:paraId="3954F074"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Se cuenta con una coordinación de proyectos</w:t>
            </w:r>
            <w:r w:rsidRPr="008D2B2E">
              <w:rPr>
                <w:color w:val="000000" w:themeColor="text1"/>
                <w:sz w:val="14"/>
                <w:szCs w:val="14"/>
              </w:rPr>
              <w:t>​</w:t>
            </w:r>
          </w:p>
        </w:tc>
        <w:tc>
          <w:tcPr>
            <w:tcW w:w="4110" w:type="dxa"/>
            <w:vAlign w:val="center"/>
          </w:tcPr>
          <w:p w14:paraId="0A995EF2"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Consolidar una oficina de proyectos que apoye los procesos de trasformación digital de la institución apalancado por las TIC y basada en tableros de control y metodologías de gestión de proyectos. </w:t>
            </w:r>
          </w:p>
        </w:tc>
        <w:tc>
          <w:tcPr>
            <w:tcW w:w="709" w:type="dxa"/>
          </w:tcPr>
          <w:p w14:paraId="38DC245C"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tcPr>
          <w:p w14:paraId="706BAAF8"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tcPr>
          <w:p w14:paraId="6D8AEC38"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567" w:type="dxa"/>
          </w:tcPr>
          <w:p w14:paraId="05951190"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8" w:type="dxa"/>
          </w:tcPr>
          <w:p w14:paraId="42CF8679"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083E13" w:rsidRPr="008D2B2E" w14:paraId="7C504365" w14:textId="77777777">
        <w:trPr>
          <w:trHeight w:val="419"/>
        </w:trPr>
        <w:tc>
          <w:tcPr>
            <w:cnfStyle w:val="001000000000" w:firstRow="0" w:lastRow="0" w:firstColumn="1" w:lastColumn="0" w:oddVBand="0" w:evenVBand="0" w:oddHBand="0" w:evenHBand="0" w:firstRowFirstColumn="0" w:firstRowLastColumn="0" w:lastRowFirstColumn="0" w:lastRowLastColumn="0"/>
            <w:tcW w:w="18144" w:type="dxa"/>
            <w:gridSpan w:val="10"/>
          </w:tcPr>
          <w:p w14:paraId="318FFFAC" w14:textId="77777777" w:rsidR="00083E13" w:rsidRPr="008D2B2E" w:rsidRDefault="00083E13">
            <w:pPr>
              <w:jc w:val="both"/>
              <w:rPr>
                <w:rFonts w:ascii="Montserrat" w:hAnsi="Montserrat" w:cs="Arial"/>
                <w:b w:val="0"/>
                <w:bCs w:val="0"/>
                <w:color w:val="000000" w:themeColor="text1"/>
                <w:sz w:val="14"/>
                <w:szCs w:val="14"/>
              </w:rPr>
            </w:pPr>
            <w:r w:rsidRPr="008D2B2E">
              <w:rPr>
                <w:rFonts w:ascii="Montserrat" w:hAnsi="Montserrat" w:cs="Arial"/>
                <w:color w:val="000000" w:themeColor="text1"/>
                <w:sz w:val="14"/>
                <w:szCs w:val="14"/>
              </w:rPr>
              <w:t>RETO 2</w:t>
            </w:r>
            <w:r w:rsidRPr="008D2B2E">
              <w:rPr>
                <w:rFonts w:ascii="Montserrat" w:hAnsi="Montserrat" w:cs="Arial"/>
                <w:b w:val="0"/>
                <w:bCs w:val="0"/>
                <w:color w:val="000000" w:themeColor="text1"/>
                <w:sz w:val="14"/>
                <w:szCs w:val="14"/>
              </w:rPr>
              <w:t>: Continuar de manera sostenida en la construcción de un modelo institucional de gestión y analítica de datos, de manera que se puedan ofrecer herramientas confiables a los diferentes procesos institucionales, que permitan fortalecer su proceso de toma de decisiones. Esto, aprovechando las nuevas tecnologías disponibles como la IA, Machine </w:t>
            </w:r>
            <w:proofErr w:type="spellStart"/>
            <w:r w:rsidRPr="008D2B2E">
              <w:rPr>
                <w:rFonts w:ascii="Montserrat" w:hAnsi="Montserrat" w:cs="Arial"/>
                <w:b w:val="0"/>
                <w:bCs w:val="0"/>
                <w:color w:val="000000" w:themeColor="text1"/>
                <w:sz w:val="14"/>
                <w:szCs w:val="14"/>
              </w:rPr>
              <w:t>Learning</w:t>
            </w:r>
            <w:proofErr w:type="spellEnd"/>
            <w:r w:rsidRPr="008D2B2E">
              <w:rPr>
                <w:rFonts w:ascii="Montserrat" w:hAnsi="Montserrat" w:cs="Arial"/>
                <w:b w:val="0"/>
                <w:bCs w:val="0"/>
                <w:color w:val="000000" w:themeColor="text1"/>
                <w:sz w:val="14"/>
                <w:szCs w:val="14"/>
              </w:rPr>
              <w:t>, Big Data, entre otras.</w:t>
            </w:r>
          </w:p>
        </w:tc>
      </w:tr>
      <w:tr w:rsidR="00D2718F" w:rsidRPr="008D2B2E" w14:paraId="1EE11B4B" w14:textId="77777777">
        <w:trPr>
          <w:cnfStyle w:val="000000100000" w:firstRow="0" w:lastRow="0" w:firstColumn="0" w:lastColumn="0" w:oddVBand="0" w:evenVBand="0" w:oddHBand="1" w:evenHBand="0" w:firstRowFirstColumn="0" w:firstRowLastColumn="0" w:lastRowFirstColumn="0" w:lastRowLastColumn="0"/>
          <w:trHeight w:val="134"/>
        </w:trPr>
        <w:tc>
          <w:tcPr>
            <w:cnfStyle w:val="001000000000" w:firstRow="0" w:lastRow="0" w:firstColumn="1" w:lastColumn="0" w:oddVBand="0" w:evenVBand="0" w:oddHBand="0" w:evenHBand="0" w:firstRowFirstColumn="0" w:firstRowLastColumn="0" w:lastRowFirstColumn="0" w:lastRowLastColumn="0"/>
            <w:tcW w:w="3402" w:type="dxa"/>
          </w:tcPr>
          <w:p w14:paraId="2E3678B2" w14:textId="77777777" w:rsidR="00083E13" w:rsidRPr="008D2B2E" w:rsidRDefault="00083E13">
            <w:pPr>
              <w:jc w:val="center"/>
              <w:rPr>
                <w:rFonts w:ascii="Montserrat" w:hAnsi="Montserrat" w:cs="Arial"/>
                <w:b w:val="0"/>
                <w:bCs w:val="0"/>
                <w:color w:val="000000" w:themeColor="text1"/>
                <w:sz w:val="14"/>
                <w:szCs w:val="14"/>
              </w:rPr>
            </w:pPr>
            <w:r w:rsidRPr="008D2B2E">
              <w:rPr>
                <w:rFonts w:ascii="Montserrat" w:hAnsi="Montserrat" w:cs="Arial"/>
                <w:color w:val="000000" w:themeColor="text1"/>
                <w:sz w:val="14"/>
                <w:szCs w:val="14"/>
              </w:rPr>
              <w:t>COMPROMISO</w:t>
            </w:r>
          </w:p>
        </w:tc>
        <w:tc>
          <w:tcPr>
            <w:tcW w:w="1843" w:type="dxa"/>
          </w:tcPr>
          <w:p w14:paraId="7AC11A01"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b/>
                <w:bCs/>
                <w:color w:val="000000" w:themeColor="text1"/>
                <w:sz w:val="14"/>
                <w:szCs w:val="14"/>
              </w:rPr>
              <w:t>ALCANCE</w:t>
            </w:r>
          </w:p>
        </w:tc>
        <w:tc>
          <w:tcPr>
            <w:tcW w:w="1418" w:type="dxa"/>
          </w:tcPr>
          <w:p w14:paraId="5D0F944B"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b/>
                <w:bCs/>
                <w:color w:val="000000" w:themeColor="text1"/>
                <w:sz w:val="14"/>
                <w:szCs w:val="14"/>
              </w:rPr>
              <w:t>RESPONSABLE</w:t>
            </w:r>
          </w:p>
        </w:tc>
        <w:tc>
          <w:tcPr>
            <w:tcW w:w="3969" w:type="dxa"/>
          </w:tcPr>
          <w:p w14:paraId="39B8EBDF" w14:textId="1F3A8FF6" w:rsidR="00083E13" w:rsidRPr="008D2B2E" w:rsidRDefault="0038769B">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b/>
                <w:bCs/>
                <w:color w:val="000000" w:themeColor="text1"/>
                <w:sz w:val="14"/>
                <w:szCs w:val="14"/>
              </w:rPr>
              <w:t>LÍNEA</w:t>
            </w:r>
            <w:r w:rsidR="00083E13" w:rsidRPr="008D2B2E">
              <w:rPr>
                <w:rFonts w:ascii="Montserrat" w:hAnsi="Montserrat" w:cs="Arial"/>
                <w:b/>
                <w:bCs/>
                <w:color w:val="000000" w:themeColor="text1"/>
                <w:sz w:val="14"/>
                <w:szCs w:val="14"/>
              </w:rPr>
              <w:t xml:space="preserve"> BASE</w:t>
            </w:r>
          </w:p>
        </w:tc>
        <w:tc>
          <w:tcPr>
            <w:tcW w:w="4110" w:type="dxa"/>
          </w:tcPr>
          <w:p w14:paraId="063D8FB3"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b/>
                <w:bCs/>
                <w:color w:val="000000" w:themeColor="text1"/>
                <w:sz w:val="14"/>
                <w:szCs w:val="14"/>
              </w:rPr>
              <w:t>META GLOBAL 2027</w:t>
            </w:r>
          </w:p>
        </w:tc>
        <w:tc>
          <w:tcPr>
            <w:tcW w:w="709" w:type="dxa"/>
          </w:tcPr>
          <w:p w14:paraId="02BE76A9"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2023</w:t>
            </w:r>
          </w:p>
        </w:tc>
        <w:tc>
          <w:tcPr>
            <w:tcW w:w="709" w:type="dxa"/>
          </w:tcPr>
          <w:p w14:paraId="5FDAE073"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2024</w:t>
            </w:r>
          </w:p>
        </w:tc>
        <w:tc>
          <w:tcPr>
            <w:tcW w:w="709" w:type="dxa"/>
          </w:tcPr>
          <w:p w14:paraId="6AE17850"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2025</w:t>
            </w:r>
          </w:p>
        </w:tc>
        <w:tc>
          <w:tcPr>
            <w:tcW w:w="567" w:type="dxa"/>
          </w:tcPr>
          <w:p w14:paraId="66D1926A"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2026</w:t>
            </w:r>
          </w:p>
        </w:tc>
        <w:tc>
          <w:tcPr>
            <w:tcW w:w="708" w:type="dxa"/>
          </w:tcPr>
          <w:p w14:paraId="10EAE85E"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2027</w:t>
            </w:r>
          </w:p>
        </w:tc>
      </w:tr>
      <w:tr w:rsidR="004E092A" w:rsidRPr="008D2B2E" w14:paraId="13C747A0" w14:textId="77777777">
        <w:trPr>
          <w:trHeight w:val="1098"/>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3CE0C81D" w14:textId="77777777" w:rsidR="00083E13" w:rsidRPr="008D2B2E" w:rsidRDefault="00083E13">
            <w:pPr>
              <w:jc w:val="both"/>
              <w:rPr>
                <w:rFonts w:ascii="Montserrat" w:hAnsi="Montserrat" w:cs="Arial"/>
                <w:b w:val="0"/>
                <w:bCs w:val="0"/>
                <w:color w:val="000000" w:themeColor="text1"/>
                <w:sz w:val="14"/>
                <w:szCs w:val="14"/>
              </w:rPr>
            </w:pPr>
            <w:r w:rsidRPr="008D2B2E">
              <w:rPr>
                <w:rFonts w:ascii="Montserrat" w:hAnsi="Montserrat" w:cs="Arial"/>
                <w:b w:val="0"/>
                <w:bCs w:val="0"/>
                <w:color w:val="000000" w:themeColor="text1"/>
                <w:sz w:val="14"/>
                <w:szCs w:val="14"/>
              </w:rPr>
              <w:t>Contar con una arquitectura pertinente y suficiente que pueda soportar el gran volumen de datos que se genera en la institución</w:t>
            </w:r>
          </w:p>
        </w:tc>
        <w:tc>
          <w:tcPr>
            <w:tcW w:w="1843" w:type="dxa"/>
            <w:shd w:val="clear" w:color="auto" w:fill="FFFFFF" w:themeFill="background1"/>
            <w:vAlign w:val="center"/>
          </w:tcPr>
          <w:p w14:paraId="1669DF66"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Institucional</w:t>
            </w:r>
          </w:p>
        </w:tc>
        <w:tc>
          <w:tcPr>
            <w:tcW w:w="1418" w:type="dxa"/>
            <w:shd w:val="clear" w:color="auto" w:fill="FFFFFF" w:themeFill="background1"/>
            <w:vAlign w:val="center"/>
          </w:tcPr>
          <w:p w14:paraId="76ABFDE1"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r w:rsidRPr="008D2B2E">
              <w:rPr>
                <w:color w:val="000000" w:themeColor="text1"/>
                <w:sz w:val="14"/>
                <w:szCs w:val="14"/>
              </w:rPr>
              <w:t>​</w:t>
            </w:r>
          </w:p>
        </w:tc>
        <w:tc>
          <w:tcPr>
            <w:tcW w:w="3969" w:type="dxa"/>
            <w:shd w:val="clear" w:color="auto" w:fill="FFFFFF" w:themeFill="background1"/>
            <w:vAlign w:val="center"/>
          </w:tcPr>
          <w:p w14:paraId="3F3798EC"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Contamos con el volumen de espacio mínimo para soportar la operación y los diferentes Backup de la</w:t>
            </w:r>
          </w:p>
          <w:p w14:paraId="52F27D0F"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institución.</w:t>
            </w:r>
            <w:r w:rsidRPr="008D2B2E">
              <w:rPr>
                <w:color w:val="000000" w:themeColor="text1"/>
                <w:sz w:val="14"/>
                <w:szCs w:val="14"/>
              </w:rPr>
              <w:t>​</w:t>
            </w:r>
          </w:p>
        </w:tc>
        <w:tc>
          <w:tcPr>
            <w:tcW w:w="4110" w:type="dxa"/>
            <w:shd w:val="clear" w:color="auto" w:fill="FFFFFF" w:themeFill="background1"/>
            <w:vAlign w:val="center"/>
          </w:tcPr>
          <w:p w14:paraId="3BB494CC" w14:textId="5B0C4F0C" w:rsidR="00083E13" w:rsidRPr="008D2B2E" w:rsidRDefault="00083E13" w:rsidP="00A30ADD">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Contar con espacio dedicado a la analítica de datos de por lo menos 15</w:t>
            </w:r>
            <w:r w:rsidR="00CB662C">
              <w:rPr>
                <w:rFonts w:ascii="Montserrat" w:hAnsi="Montserrat" w:cs="Arial"/>
                <w:color w:val="000000" w:themeColor="text1"/>
                <w:sz w:val="14"/>
                <w:szCs w:val="14"/>
              </w:rPr>
              <w:t xml:space="preserve"> </w:t>
            </w:r>
            <w:r w:rsidR="00514302">
              <w:rPr>
                <w:rFonts w:ascii="Montserrat" w:hAnsi="Montserrat" w:cs="Arial"/>
                <w:color w:val="000000" w:themeColor="text1"/>
                <w:sz w:val="14"/>
                <w:szCs w:val="14"/>
              </w:rPr>
              <w:t>T</w:t>
            </w:r>
            <w:r w:rsidRPr="008D2B2E">
              <w:rPr>
                <w:rFonts w:ascii="Montserrat" w:hAnsi="Montserrat" w:cs="Arial"/>
                <w:color w:val="000000" w:themeColor="text1"/>
                <w:sz w:val="14"/>
                <w:szCs w:val="14"/>
              </w:rPr>
              <w:t>eras de almacenamiento. Donde se puedan tener data de información: Hojas de cálculos, fotos, textos, bases de datos, etc. Todo unificado y con la suficiente fluidez y capacidad para interoperar todas las fuentes de datos de la institución.</w:t>
            </w:r>
          </w:p>
        </w:tc>
        <w:tc>
          <w:tcPr>
            <w:tcW w:w="709" w:type="dxa"/>
            <w:shd w:val="clear" w:color="auto" w:fill="FFFFFF" w:themeFill="background1"/>
          </w:tcPr>
          <w:p w14:paraId="19BD229D"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07E5A5F9"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101CF922"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428E3F41"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661D7967"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4E092A" w:rsidRPr="008D2B2E" w14:paraId="2C57534A" w14:textId="77777777">
        <w:trPr>
          <w:cnfStyle w:val="000000100000" w:firstRow="0" w:lastRow="0" w:firstColumn="0" w:lastColumn="0" w:oddVBand="0" w:evenVBand="0" w:oddHBand="1" w:evenHBand="0"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5F138B7B" w14:textId="77777777" w:rsidR="00083E13" w:rsidRPr="008D2B2E" w:rsidRDefault="00083E13">
            <w:pPr>
              <w:jc w:val="both"/>
              <w:rPr>
                <w:rFonts w:ascii="Montserrat" w:hAnsi="Montserrat" w:cs="Arial"/>
                <w:b w:val="0"/>
                <w:bCs w:val="0"/>
                <w:color w:val="000000" w:themeColor="text1"/>
                <w:sz w:val="14"/>
                <w:szCs w:val="14"/>
              </w:rPr>
            </w:pPr>
            <w:r w:rsidRPr="008D2B2E">
              <w:rPr>
                <w:rFonts w:ascii="Montserrat" w:hAnsi="Montserrat" w:cs="Arial"/>
                <w:b w:val="0"/>
                <w:bCs w:val="0"/>
                <w:color w:val="000000" w:themeColor="text1"/>
                <w:sz w:val="14"/>
                <w:szCs w:val="14"/>
              </w:rPr>
              <w:t>Constituir un equipo con las habilidades requeridas para ejercer los diferentes desafíos que afronta la institución en esta materia.</w:t>
            </w:r>
          </w:p>
        </w:tc>
        <w:tc>
          <w:tcPr>
            <w:tcW w:w="1843" w:type="dxa"/>
            <w:shd w:val="clear" w:color="auto" w:fill="FFFFFF" w:themeFill="background1"/>
            <w:vAlign w:val="center"/>
          </w:tcPr>
          <w:p w14:paraId="0BDADD08"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Institucional</w:t>
            </w:r>
          </w:p>
        </w:tc>
        <w:tc>
          <w:tcPr>
            <w:tcW w:w="1418" w:type="dxa"/>
            <w:shd w:val="clear" w:color="auto" w:fill="FFFFFF" w:themeFill="background1"/>
            <w:vAlign w:val="center"/>
          </w:tcPr>
          <w:p w14:paraId="665E2C3C"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r w:rsidRPr="008D2B2E">
              <w:rPr>
                <w:color w:val="000000" w:themeColor="text1"/>
                <w:sz w:val="14"/>
                <w:szCs w:val="14"/>
              </w:rPr>
              <w:t>​</w:t>
            </w:r>
          </w:p>
        </w:tc>
        <w:tc>
          <w:tcPr>
            <w:tcW w:w="3969" w:type="dxa"/>
            <w:shd w:val="clear" w:color="auto" w:fill="FFFFFF" w:themeFill="background1"/>
          </w:tcPr>
          <w:p w14:paraId="45D3D9B4"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No se cuenta con un equipo de analítica de datos con las competencias necesarias para cubrir las necesidades de las diferentes áreas de proceso de la institución.</w:t>
            </w:r>
          </w:p>
        </w:tc>
        <w:tc>
          <w:tcPr>
            <w:tcW w:w="4110" w:type="dxa"/>
            <w:shd w:val="clear" w:color="auto" w:fill="FFFFFF" w:themeFill="background1"/>
            <w:vAlign w:val="center"/>
          </w:tcPr>
          <w:p w14:paraId="6B53BB69" w14:textId="551D147D" w:rsidR="00083E13" w:rsidRPr="008D2B2E" w:rsidRDefault="00083E13" w:rsidP="00A30ADD">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Contar con perfiles Data </w:t>
            </w:r>
            <w:proofErr w:type="spellStart"/>
            <w:r w:rsidRPr="008D2B2E">
              <w:rPr>
                <w:rFonts w:ascii="Montserrat" w:hAnsi="Montserrat" w:cs="Arial"/>
                <w:color w:val="000000" w:themeColor="text1"/>
                <w:sz w:val="14"/>
                <w:szCs w:val="14"/>
              </w:rPr>
              <w:t>Science</w:t>
            </w:r>
            <w:proofErr w:type="spellEnd"/>
            <w:r w:rsidRPr="008D2B2E">
              <w:rPr>
                <w:rFonts w:ascii="Montserrat" w:hAnsi="Montserrat" w:cs="Arial"/>
                <w:color w:val="000000" w:themeColor="text1"/>
                <w:sz w:val="14"/>
                <w:szCs w:val="14"/>
              </w:rPr>
              <w:t xml:space="preserve"> y </w:t>
            </w:r>
            <w:proofErr w:type="spellStart"/>
            <w:r w:rsidRPr="008D2B2E">
              <w:rPr>
                <w:rFonts w:ascii="Montserrat" w:hAnsi="Montserrat" w:cs="Arial"/>
                <w:color w:val="000000" w:themeColor="text1"/>
                <w:sz w:val="14"/>
                <w:szCs w:val="14"/>
              </w:rPr>
              <w:t>Bussiness</w:t>
            </w:r>
            <w:proofErr w:type="spellEnd"/>
            <w:r w:rsidRPr="008D2B2E">
              <w:rPr>
                <w:rFonts w:ascii="Montserrat" w:hAnsi="Montserrat" w:cs="Arial"/>
                <w:color w:val="000000" w:themeColor="text1"/>
                <w:sz w:val="14"/>
                <w:szCs w:val="14"/>
              </w:rPr>
              <w:t xml:space="preserve"> </w:t>
            </w:r>
            <w:proofErr w:type="spellStart"/>
            <w:r w:rsidR="00F27FAF">
              <w:rPr>
                <w:rFonts w:ascii="Montserrat" w:hAnsi="Montserrat" w:cs="Arial"/>
                <w:color w:val="000000" w:themeColor="text1"/>
                <w:sz w:val="14"/>
                <w:szCs w:val="14"/>
              </w:rPr>
              <w:t>Analytics</w:t>
            </w:r>
            <w:proofErr w:type="spellEnd"/>
            <w:r w:rsidRPr="008D2B2E">
              <w:rPr>
                <w:rFonts w:ascii="Montserrat" w:hAnsi="Montserrat" w:cs="Arial"/>
                <w:color w:val="000000" w:themeColor="text1"/>
                <w:sz w:val="14"/>
                <w:szCs w:val="14"/>
              </w:rPr>
              <w:t xml:space="preserve"> con el fin de generar valor a partir de los datos soportando aplicativos basados en datos y no en tecnología para la toma de decisiones</w:t>
            </w:r>
          </w:p>
        </w:tc>
        <w:tc>
          <w:tcPr>
            <w:tcW w:w="709" w:type="dxa"/>
            <w:shd w:val="clear" w:color="auto" w:fill="FFFFFF" w:themeFill="background1"/>
          </w:tcPr>
          <w:p w14:paraId="06499000"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4F26165B"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03349068"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1294961D"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694F9015"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4E092A" w:rsidRPr="008D2B2E" w14:paraId="003D983C" w14:textId="77777777">
        <w:trPr>
          <w:trHeight w:val="555"/>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2D2319AC" w14:textId="77777777" w:rsidR="00083E13" w:rsidRPr="008D2B2E" w:rsidRDefault="00083E13">
            <w:pPr>
              <w:jc w:val="both"/>
              <w:rPr>
                <w:rFonts w:ascii="Montserrat" w:hAnsi="Montserrat" w:cs="Arial"/>
                <w:color w:val="000000" w:themeColor="text1"/>
                <w:sz w:val="14"/>
                <w:szCs w:val="14"/>
              </w:rPr>
            </w:pPr>
            <w:r w:rsidRPr="008D2B2E">
              <w:rPr>
                <w:rFonts w:ascii="Montserrat" w:hAnsi="Montserrat" w:cs="Arial"/>
                <w:b w:val="0"/>
                <w:bCs w:val="0"/>
                <w:color w:val="000000" w:themeColor="text1"/>
                <w:sz w:val="14"/>
                <w:szCs w:val="14"/>
              </w:rPr>
              <w:t>Implementar herramientas de análisis predictivo/prescriptivo que permitan facilitar la toma de decisiones y la efectividad de estas.</w:t>
            </w:r>
          </w:p>
        </w:tc>
        <w:tc>
          <w:tcPr>
            <w:tcW w:w="1843" w:type="dxa"/>
            <w:shd w:val="clear" w:color="auto" w:fill="FFFFFF" w:themeFill="background1"/>
            <w:vAlign w:val="center"/>
          </w:tcPr>
          <w:p w14:paraId="369CA284"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Institucional</w:t>
            </w:r>
          </w:p>
        </w:tc>
        <w:tc>
          <w:tcPr>
            <w:tcW w:w="1418" w:type="dxa"/>
            <w:shd w:val="clear" w:color="auto" w:fill="FFFFFF" w:themeFill="background1"/>
            <w:vAlign w:val="center"/>
          </w:tcPr>
          <w:p w14:paraId="32138349"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r w:rsidRPr="008D2B2E">
              <w:rPr>
                <w:color w:val="000000" w:themeColor="text1"/>
                <w:sz w:val="14"/>
                <w:szCs w:val="14"/>
              </w:rPr>
              <w:t>​</w:t>
            </w:r>
          </w:p>
        </w:tc>
        <w:tc>
          <w:tcPr>
            <w:tcW w:w="3969" w:type="dxa"/>
            <w:shd w:val="clear" w:color="auto" w:fill="FFFFFF" w:themeFill="background1"/>
            <w:vAlign w:val="center"/>
          </w:tcPr>
          <w:p w14:paraId="31A05F7D"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Se cuenta con un módulo para gestionar los créditos</w:t>
            </w:r>
          </w:p>
          <w:p w14:paraId="707BFB53"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4110" w:type="dxa"/>
            <w:shd w:val="clear" w:color="auto" w:fill="FFFFFF" w:themeFill="background1"/>
            <w:vAlign w:val="center"/>
          </w:tcPr>
          <w:p w14:paraId="5F6592D7" w14:textId="77777777" w:rsidR="00083E13" w:rsidRPr="008D2B2E" w:rsidRDefault="00083E13" w:rsidP="00A30ADD">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Contar un análisis predictivo que permita disminuir el riesgo de deserción por falta de crédito estudiantil</w:t>
            </w:r>
          </w:p>
        </w:tc>
        <w:tc>
          <w:tcPr>
            <w:tcW w:w="709" w:type="dxa"/>
            <w:shd w:val="clear" w:color="auto" w:fill="FFFFFF" w:themeFill="background1"/>
          </w:tcPr>
          <w:p w14:paraId="56BF2D54"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7F3AC694"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0CE11E85"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335C8672"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7F9E8ABE"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083E13" w:rsidRPr="008D2B2E" w14:paraId="391593A9"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8144" w:type="dxa"/>
            <w:gridSpan w:val="10"/>
          </w:tcPr>
          <w:p w14:paraId="5605D6FD" w14:textId="77777777" w:rsidR="00083E13" w:rsidRPr="008D2B2E" w:rsidRDefault="00083E13">
            <w:pPr>
              <w:rPr>
                <w:rFonts w:ascii="Montserrat" w:hAnsi="Montserrat" w:cs="Arial"/>
                <w:b w:val="0"/>
                <w:bCs w:val="0"/>
                <w:color w:val="000000" w:themeColor="text1"/>
                <w:sz w:val="14"/>
                <w:szCs w:val="14"/>
              </w:rPr>
            </w:pPr>
            <w:r w:rsidRPr="008D2B2E">
              <w:rPr>
                <w:rFonts w:ascii="Montserrat" w:hAnsi="Montserrat" w:cs="Arial"/>
                <w:color w:val="000000" w:themeColor="text1"/>
                <w:sz w:val="14"/>
                <w:szCs w:val="14"/>
              </w:rPr>
              <w:t>RETO 3</w:t>
            </w:r>
            <w:r w:rsidRPr="008D2B2E">
              <w:rPr>
                <w:rFonts w:ascii="Montserrat" w:hAnsi="Montserrat" w:cs="Arial"/>
                <w:b w:val="0"/>
                <w:bCs w:val="0"/>
                <w:color w:val="000000" w:themeColor="text1"/>
                <w:sz w:val="14"/>
                <w:szCs w:val="14"/>
              </w:rPr>
              <w:t>: Constituir un centro de Servicios TIC, basado en la oportunidad, agilidad y eficiencia en la gestión de servicios tecnológicos ofrecidos a la comunidad Universitaria.</w:t>
            </w:r>
          </w:p>
        </w:tc>
      </w:tr>
      <w:tr w:rsidR="00083E13" w:rsidRPr="008D2B2E" w14:paraId="3BA6EEAA" w14:textId="77777777">
        <w:trPr>
          <w:trHeight w:val="134"/>
        </w:trPr>
        <w:tc>
          <w:tcPr>
            <w:cnfStyle w:val="001000000000" w:firstRow="0" w:lastRow="0" w:firstColumn="1" w:lastColumn="0" w:oddVBand="0" w:evenVBand="0" w:oddHBand="0" w:evenHBand="0" w:firstRowFirstColumn="0" w:firstRowLastColumn="0" w:lastRowFirstColumn="0" w:lastRowLastColumn="0"/>
            <w:tcW w:w="3402" w:type="dxa"/>
          </w:tcPr>
          <w:p w14:paraId="0BCE83E7" w14:textId="77777777" w:rsidR="00083E13" w:rsidRPr="008D2B2E" w:rsidRDefault="00083E13">
            <w:pPr>
              <w:jc w:val="center"/>
              <w:rPr>
                <w:rFonts w:ascii="Montserrat" w:hAnsi="Montserrat" w:cs="Arial"/>
                <w:b w:val="0"/>
                <w:bCs w:val="0"/>
                <w:color w:val="000000" w:themeColor="text1"/>
                <w:sz w:val="14"/>
                <w:szCs w:val="14"/>
              </w:rPr>
            </w:pPr>
            <w:r w:rsidRPr="008D2B2E">
              <w:rPr>
                <w:rFonts w:ascii="Montserrat" w:hAnsi="Montserrat" w:cs="Arial"/>
                <w:color w:val="000000" w:themeColor="text1"/>
                <w:sz w:val="14"/>
                <w:szCs w:val="14"/>
              </w:rPr>
              <w:t>COMPROMISO</w:t>
            </w:r>
          </w:p>
        </w:tc>
        <w:tc>
          <w:tcPr>
            <w:tcW w:w="1843" w:type="dxa"/>
          </w:tcPr>
          <w:p w14:paraId="0CA6EFAA"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b/>
                <w:bCs/>
                <w:color w:val="000000" w:themeColor="text1"/>
                <w:sz w:val="14"/>
                <w:szCs w:val="14"/>
              </w:rPr>
              <w:t>ALCANCE</w:t>
            </w:r>
          </w:p>
        </w:tc>
        <w:tc>
          <w:tcPr>
            <w:tcW w:w="1418" w:type="dxa"/>
          </w:tcPr>
          <w:p w14:paraId="7B450FD1"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b/>
                <w:bCs/>
                <w:color w:val="000000" w:themeColor="text1"/>
                <w:sz w:val="14"/>
                <w:szCs w:val="14"/>
              </w:rPr>
              <w:t>RESPONSABLE</w:t>
            </w:r>
          </w:p>
        </w:tc>
        <w:tc>
          <w:tcPr>
            <w:tcW w:w="3969" w:type="dxa"/>
          </w:tcPr>
          <w:p w14:paraId="237CB492" w14:textId="4B354EF5" w:rsidR="00083E13" w:rsidRPr="008D2B2E" w:rsidRDefault="0038769B">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b/>
                <w:bCs/>
                <w:color w:val="000000" w:themeColor="text1"/>
                <w:sz w:val="14"/>
                <w:szCs w:val="14"/>
              </w:rPr>
              <w:t>LÍNEA</w:t>
            </w:r>
            <w:r w:rsidR="00083E13" w:rsidRPr="008D2B2E">
              <w:rPr>
                <w:rFonts w:ascii="Montserrat" w:hAnsi="Montserrat" w:cs="Arial"/>
                <w:b/>
                <w:bCs/>
                <w:color w:val="000000" w:themeColor="text1"/>
                <w:sz w:val="14"/>
                <w:szCs w:val="14"/>
              </w:rPr>
              <w:t xml:space="preserve"> BASE</w:t>
            </w:r>
          </w:p>
        </w:tc>
        <w:tc>
          <w:tcPr>
            <w:tcW w:w="4110" w:type="dxa"/>
          </w:tcPr>
          <w:p w14:paraId="02281165"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b/>
                <w:bCs/>
                <w:color w:val="000000" w:themeColor="text1"/>
                <w:sz w:val="14"/>
                <w:szCs w:val="14"/>
              </w:rPr>
              <w:t>META GLOBAL 2027</w:t>
            </w:r>
          </w:p>
        </w:tc>
        <w:tc>
          <w:tcPr>
            <w:tcW w:w="709" w:type="dxa"/>
          </w:tcPr>
          <w:p w14:paraId="563006B0"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2023</w:t>
            </w:r>
          </w:p>
        </w:tc>
        <w:tc>
          <w:tcPr>
            <w:tcW w:w="709" w:type="dxa"/>
          </w:tcPr>
          <w:p w14:paraId="0B7D7438"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2024</w:t>
            </w:r>
          </w:p>
        </w:tc>
        <w:tc>
          <w:tcPr>
            <w:tcW w:w="709" w:type="dxa"/>
          </w:tcPr>
          <w:p w14:paraId="66E0507F"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2025</w:t>
            </w:r>
          </w:p>
        </w:tc>
        <w:tc>
          <w:tcPr>
            <w:tcW w:w="567" w:type="dxa"/>
          </w:tcPr>
          <w:p w14:paraId="467D1544"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2026</w:t>
            </w:r>
          </w:p>
        </w:tc>
        <w:tc>
          <w:tcPr>
            <w:tcW w:w="708" w:type="dxa"/>
          </w:tcPr>
          <w:p w14:paraId="47A5B894"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2027</w:t>
            </w:r>
          </w:p>
        </w:tc>
      </w:tr>
      <w:tr w:rsidR="00D2718F" w:rsidRPr="008D2B2E" w14:paraId="274FC9D8" w14:textId="77777777" w:rsidTr="00C949E2">
        <w:trPr>
          <w:cnfStyle w:val="000000100000" w:firstRow="0" w:lastRow="0" w:firstColumn="0" w:lastColumn="0" w:oddVBand="0" w:evenVBand="0" w:oddHBand="1" w:evenHBand="0" w:firstRowFirstColumn="0" w:firstRowLastColumn="0" w:lastRowFirstColumn="0" w:lastRowLastColumn="0"/>
          <w:trHeight w:val="954"/>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0E1ED4FD" w14:textId="77777777" w:rsidR="00083E13" w:rsidRPr="008D2B2E" w:rsidRDefault="00083E13">
            <w:pPr>
              <w:jc w:val="both"/>
              <w:rPr>
                <w:rFonts w:ascii="Montserrat" w:hAnsi="Montserrat" w:cs="Arial"/>
                <w:b w:val="0"/>
                <w:bCs w:val="0"/>
                <w:color w:val="000000" w:themeColor="text1"/>
                <w:sz w:val="14"/>
                <w:szCs w:val="14"/>
              </w:rPr>
            </w:pPr>
            <w:r w:rsidRPr="008D2B2E">
              <w:rPr>
                <w:rFonts w:ascii="Montserrat" w:hAnsi="Montserrat" w:cs="Arial"/>
                <w:b w:val="0"/>
                <w:bCs w:val="0"/>
                <w:color w:val="000000" w:themeColor="text1"/>
                <w:sz w:val="14"/>
                <w:szCs w:val="14"/>
              </w:rPr>
              <w:t>Mejorar la calidad y cantidad de los servicios ofrecidos por el Centro de Servicios con el fin de aumentar el uso y apropiación de las herramientas tecnológicas que mejoren la productividad de los procesos Institucionales.</w:t>
            </w:r>
          </w:p>
        </w:tc>
        <w:tc>
          <w:tcPr>
            <w:tcW w:w="1843" w:type="dxa"/>
            <w:vAlign w:val="center"/>
          </w:tcPr>
          <w:p w14:paraId="4FDDB098"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Institucional</w:t>
            </w:r>
          </w:p>
        </w:tc>
        <w:tc>
          <w:tcPr>
            <w:tcW w:w="1418" w:type="dxa"/>
            <w:vAlign w:val="center"/>
          </w:tcPr>
          <w:p w14:paraId="06CCAA63" w14:textId="77777777" w:rsidR="00083E13" w:rsidRPr="008D2B2E" w:rsidRDefault="00083E13">
            <w:pPr>
              <w:pStyle w:val="NormalWeb"/>
              <w:spacing w:before="0" w:beforeAutospacing="0" w:after="160" w:afterAutospacing="0" w:line="256"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Gestión de TI </w:t>
            </w:r>
          </w:p>
          <w:p w14:paraId="74B15268"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(Soporte Técnico)</w:t>
            </w:r>
          </w:p>
        </w:tc>
        <w:tc>
          <w:tcPr>
            <w:tcW w:w="3969" w:type="dxa"/>
          </w:tcPr>
          <w:p w14:paraId="51B353B2" w14:textId="77777777" w:rsidR="00083E13" w:rsidRPr="008D2B2E" w:rsidRDefault="00083E13" w:rsidP="00C949E2">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Atención de incidentes y requerimientos desde cada una de las coordinaciones de la Dirección TI, con indicadores de (Solicitudes atendidas, solución oportuna, Ejecución de mantenimiento preventivo, Satisfacción del usuario y Conectividad)</w:t>
            </w:r>
          </w:p>
        </w:tc>
        <w:tc>
          <w:tcPr>
            <w:tcW w:w="4110" w:type="dxa"/>
          </w:tcPr>
          <w:p w14:paraId="679EAD80" w14:textId="77777777" w:rsidR="00083E13" w:rsidRPr="008D2B2E" w:rsidRDefault="00083E13" w:rsidP="00C949E2">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Contar con un catálogo detallado de servicios ofrecidos por las coordinaciones de la Dirección de TI, centrados en el usuario y con mejores indicadores que midan el valor agregado a la Institución.</w:t>
            </w:r>
          </w:p>
        </w:tc>
        <w:tc>
          <w:tcPr>
            <w:tcW w:w="709" w:type="dxa"/>
          </w:tcPr>
          <w:p w14:paraId="4D72FF89"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tcPr>
          <w:p w14:paraId="4FC20429"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tcPr>
          <w:p w14:paraId="6126671E"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567" w:type="dxa"/>
          </w:tcPr>
          <w:p w14:paraId="194EDC04"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8" w:type="dxa"/>
          </w:tcPr>
          <w:p w14:paraId="015B516F"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4E092A" w:rsidRPr="008D2B2E" w14:paraId="5315999C" w14:textId="77777777" w:rsidTr="00C949E2">
        <w:trPr>
          <w:trHeight w:val="1098"/>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3AFF37FD" w14:textId="77777777" w:rsidR="00083E13" w:rsidRPr="008D2B2E" w:rsidRDefault="00083E13">
            <w:pPr>
              <w:jc w:val="both"/>
              <w:rPr>
                <w:rFonts w:ascii="Montserrat" w:hAnsi="Montserrat" w:cs="Arial"/>
                <w:b w:val="0"/>
                <w:bCs w:val="0"/>
                <w:color w:val="000000" w:themeColor="text1"/>
                <w:sz w:val="14"/>
                <w:szCs w:val="14"/>
              </w:rPr>
            </w:pPr>
            <w:r w:rsidRPr="008D2B2E">
              <w:rPr>
                <w:rFonts w:ascii="Montserrat" w:hAnsi="Montserrat" w:cs="Arial"/>
                <w:b w:val="0"/>
                <w:bCs w:val="0"/>
                <w:color w:val="000000" w:themeColor="text1"/>
                <w:sz w:val="14"/>
                <w:szCs w:val="14"/>
              </w:rPr>
              <w:t>Implementar buenas prácticas de la industria y Certificar los procesos y/o servicios que se consideren prioritarios</w:t>
            </w:r>
          </w:p>
        </w:tc>
        <w:tc>
          <w:tcPr>
            <w:tcW w:w="1843" w:type="dxa"/>
            <w:shd w:val="clear" w:color="auto" w:fill="FFFFFF" w:themeFill="background1"/>
            <w:vAlign w:val="center"/>
          </w:tcPr>
          <w:p w14:paraId="6C13C60D"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Institucional</w:t>
            </w:r>
          </w:p>
        </w:tc>
        <w:tc>
          <w:tcPr>
            <w:tcW w:w="1418" w:type="dxa"/>
            <w:shd w:val="clear" w:color="auto" w:fill="FFFFFF" w:themeFill="background1"/>
            <w:vAlign w:val="center"/>
          </w:tcPr>
          <w:p w14:paraId="4DA1E0D9" w14:textId="77777777" w:rsidR="00083E13" w:rsidRPr="008D2B2E" w:rsidRDefault="00083E13">
            <w:pPr>
              <w:pStyle w:val="NormalWeb"/>
              <w:spacing w:before="0" w:beforeAutospacing="0" w:after="160" w:afterAutospacing="0" w:line="25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Gestión de TI </w:t>
            </w:r>
          </w:p>
          <w:p w14:paraId="563BD60C"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(Soporte Técnico)</w:t>
            </w:r>
          </w:p>
        </w:tc>
        <w:tc>
          <w:tcPr>
            <w:tcW w:w="3969" w:type="dxa"/>
            <w:shd w:val="clear" w:color="auto" w:fill="FFFFFF" w:themeFill="background1"/>
          </w:tcPr>
          <w:p w14:paraId="508F75CE" w14:textId="77777777" w:rsidR="00083E13" w:rsidRPr="008D2B2E" w:rsidRDefault="00083E13" w:rsidP="00C949E2">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Atención de incidentes y requerimientos desde cada una de las coordinaciones de la Dirección TI, con indicadores de (Solicitudes atendidas, solución oportuna, Ejecución de mantenimiento preventivo, Satisfacción del usuario y Conectividad)</w:t>
            </w:r>
          </w:p>
        </w:tc>
        <w:tc>
          <w:tcPr>
            <w:tcW w:w="4110" w:type="dxa"/>
            <w:shd w:val="clear" w:color="auto" w:fill="FFFFFF" w:themeFill="background1"/>
          </w:tcPr>
          <w:p w14:paraId="2AA74BCF" w14:textId="77777777" w:rsidR="00083E13" w:rsidRPr="008D2B2E" w:rsidRDefault="00083E13" w:rsidP="00C949E2">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Apropiar buenas prácticas de la industria implementadas y Certificadas en los procesos y/o servicios que se consideren prioritarios.</w:t>
            </w:r>
          </w:p>
        </w:tc>
        <w:tc>
          <w:tcPr>
            <w:tcW w:w="709" w:type="dxa"/>
            <w:shd w:val="clear" w:color="auto" w:fill="FFFFFF" w:themeFill="background1"/>
          </w:tcPr>
          <w:p w14:paraId="6F141438"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7058A83E"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143B5520"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433D772E"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2811EF49"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D2718F" w:rsidRPr="008D2B2E" w14:paraId="7B25124A" w14:textId="77777777" w:rsidTr="00C949E2">
        <w:trPr>
          <w:cnfStyle w:val="000000100000" w:firstRow="0" w:lastRow="0" w:firstColumn="0" w:lastColumn="0" w:oddVBand="0" w:evenVBand="0" w:oddHBand="1"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7EB2EA8E" w14:textId="77777777" w:rsidR="00083E13" w:rsidRPr="008D2B2E" w:rsidRDefault="00083E13">
            <w:pPr>
              <w:jc w:val="both"/>
              <w:rPr>
                <w:rFonts w:ascii="Montserrat" w:hAnsi="Montserrat" w:cs="Arial"/>
                <w:b w:val="0"/>
                <w:bCs w:val="0"/>
                <w:color w:val="000000" w:themeColor="text1"/>
                <w:sz w:val="14"/>
                <w:szCs w:val="14"/>
              </w:rPr>
            </w:pPr>
            <w:r w:rsidRPr="008D2B2E">
              <w:rPr>
                <w:rFonts w:ascii="Montserrat" w:hAnsi="Montserrat" w:cs="Arial"/>
                <w:b w:val="0"/>
                <w:bCs w:val="0"/>
                <w:color w:val="000000" w:themeColor="text1"/>
                <w:sz w:val="14"/>
                <w:szCs w:val="14"/>
              </w:rPr>
              <w:t>Centralizar la operación del Centro de Servicios de las dos sedes incluyendo una nueva organización y ampliación de la planta personal.</w:t>
            </w:r>
          </w:p>
        </w:tc>
        <w:tc>
          <w:tcPr>
            <w:tcW w:w="1843" w:type="dxa"/>
            <w:vAlign w:val="center"/>
          </w:tcPr>
          <w:p w14:paraId="30DD5794"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Institucional</w:t>
            </w:r>
          </w:p>
        </w:tc>
        <w:tc>
          <w:tcPr>
            <w:tcW w:w="1418" w:type="dxa"/>
            <w:vAlign w:val="center"/>
          </w:tcPr>
          <w:p w14:paraId="36758456" w14:textId="77777777" w:rsidR="00083E13" w:rsidRPr="008D2B2E" w:rsidRDefault="00083E13">
            <w:pPr>
              <w:pStyle w:val="NormalWeb"/>
              <w:spacing w:before="0" w:beforeAutospacing="0" w:after="160" w:afterAutospacing="0" w:line="256"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Gestión de TI </w:t>
            </w:r>
          </w:p>
          <w:p w14:paraId="55629A3A"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(Soporte Técnico)</w:t>
            </w:r>
          </w:p>
        </w:tc>
        <w:tc>
          <w:tcPr>
            <w:tcW w:w="3969" w:type="dxa"/>
          </w:tcPr>
          <w:p w14:paraId="42C38BBF" w14:textId="77777777" w:rsidR="00083E13" w:rsidRPr="008D2B2E" w:rsidRDefault="00083E13" w:rsidP="00C949E2">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Un equipo de servicios que trabaja de manera independiente en cada sede.</w:t>
            </w:r>
          </w:p>
        </w:tc>
        <w:tc>
          <w:tcPr>
            <w:tcW w:w="4110" w:type="dxa"/>
          </w:tcPr>
          <w:p w14:paraId="62D4EEB5" w14:textId="77777777" w:rsidR="00083E13" w:rsidRPr="008D2B2E" w:rsidRDefault="00083E13" w:rsidP="00C949E2">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Contar con un Centro de servicio que atienda ambas sedes, con estandarización de procesos en la medida de lo posible y con el uso compartido del recurso humano y tecnológico.</w:t>
            </w:r>
          </w:p>
        </w:tc>
        <w:tc>
          <w:tcPr>
            <w:tcW w:w="709" w:type="dxa"/>
          </w:tcPr>
          <w:p w14:paraId="1DD68B2B"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tcPr>
          <w:p w14:paraId="4AA5BC4C"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tcPr>
          <w:p w14:paraId="53359AFB"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567" w:type="dxa"/>
          </w:tcPr>
          <w:p w14:paraId="4A877430"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8" w:type="dxa"/>
          </w:tcPr>
          <w:p w14:paraId="49812995"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083E13" w:rsidRPr="008D2B2E" w14:paraId="037FD0A8" w14:textId="77777777">
        <w:trPr>
          <w:trHeight w:val="270"/>
        </w:trPr>
        <w:tc>
          <w:tcPr>
            <w:cnfStyle w:val="001000000000" w:firstRow="0" w:lastRow="0" w:firstColumn="1" w:lastColumn="0" w:oddVBand="0" w:evenVBand="0" w:oddHBand="0" w:evenHBand="0" w:firstRowFirstColumn="0" w:firstRowLastColumn="0" w:lastRowFirstColumn="0" w:lastRowLastColumn="0"/>
            <w:tcW w:w="18144" w:type="dxa"/>
            <w:gridSpan w:val="10"/>
          </w:tcPr>
          <w:p w14:paraId="583BA6EE" w14:textId="77777777" w:rsidR="00083E13" w:rsidRPr="008D2B2E" w:rsidRDefault="00083E13">
            <w:pPr>
              <w:jc w:val="both"/>
              <w:rPr>
                <w:rFonts w:ascii="Montserrat" w:hAnsi="Montserrat" w:cs="Arial"/>
                <w:color w:val="000000" w:themeColor="text1"/>
                <w:sz w:val="14"/>
                <w:szCs w:val="14"/>
              </w:rPr>
            </w:pPr>
            <w:r w:rsidRPr="008D2B2E">
              <w:rPr>
                <w:rFonts w:ascii="Montserrat" w:hAnsi="Montserrat" w:cs="Arial"/>
                <w:color w:val="000000" w:themeColor="text1"/>
                <w:sz w:val="14"/>
                <w:szCs w:val="14"/>
              </w:rPr>
              <w:t>RETO 4</w:t>
            </w:r>
            <w:r w:rsidRPr="008D2B2E">
              <w:rPr>
                <w:rFonts w:ascii="Montserrat" w:hAnsi="Montserrat" w:cs="Arial"/>
                <w:b w:val="0"/>
                <w:bCs w:val="0"/>
                <w:color w:val="000000" w:themeColor="text1"/>
                <w:sz w:val="14"/>
                <w:szCs w:val="14"/>
              </w:rPr>
              <w:t>: Garantizar una infraestructura tecnológica innovadora, suficiente y pertinente, que permita habilitar las diversas iniciativas institucionales, a la vez que permita mantener las operaciones de la institución.</w:t>
            </w:r>
          </w:p>
        </w:tc>
      </w:tr>
      <w:tr w:rsidR="00D2718F" w:rsidRPr="008D2B2E" w14:paraId="3065A590" w14:textId="77777777">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3402" w:type="dxa"/>
          </w:tcPr>
          <w:p w14:paraId="5974687D" w14:textId="77777777" w:rsidR="00083E13" w:rsidRPr="008D2B2E" w:rsidRDefault="00083E13">
            <w:pPr>
              <w:jc w:val="center"/>
              <w:rPr>
                <w:rFonts w:ascii="Montserrat" w:hAnsi="Montserrat" w:cs="Arial"/>
                <w:color w:val="000000" w:themeColor="text1"/>
                <w:sz w:val="14"/>
                <w:szCs w:val="14"/>
              </w:rPr>
            </w:pPr>
            <w:r w:rsidRPr="008D2B2E">
              <w:rPr>
                <w:rFonts w:ascii="Montserrat" w:hAnsi="Montserrat" w:cs="Arial"/>
                <w:color w:val="000000" w:themeColor="text1"/>
                <w:sz w:val="14"/>
                <w:szCs w:val="14"/>
              </w:rPr>
              <w:t>COMPROMISO</w:t>
            </w:r>
          </w:p>
        </w:tc>
        <w:tc>
          <w:tcPr>
            <w:tcW w:w="1843" w:type="dxa"/>
          </w:tcPr>
          <w:p w14:paraId="61D96ABC"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ALCANCE</w:t>
            </w:r>
          </w:p>
        </w:tc>
        <w:tc>
          <w:tcPr>
            <w:tcW w:w="1418" w:type="dxa"/>
          </w:tcPr>
          <w:p w14:paraId="6CE09AA4"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RESPONSABLE</w:t>
            </w:r>
          </w:p>
        </w:tc>
        <w:tc>
          <w:tcPr>
            <w:tcW w:w="3969" w:type="dxa"/>
          </w:tcPr>
          <w:p w14:paraId="7F997871" w14:textId="706C24BC" w:rsidR="00083E13" w:rsidRPr="008D2B2E" w:rsidRDefault="0038769B">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LÍNEA</w:t>
            </w:r>
            <w:r w:rsidR="00083E13" w:rsidRPr="008D2B2E">
              <w:rPr>
                <w:rFonts w:ascii="Montserrat" w:hAnsi="Montserrat" w:cs="Arial"/>
                <w:b/>
                <w:bCs/>
                <w:color w:val="000000" w:themeColor="text1"/>
                <w:sz w:val="14"/>
                <w:szCs w:val="14"/>
              </w:rPr>
              <w:t xml:space="preserve"> BASE</w:t>
            </w:r>
          </w:p>
        </w:tc>
        <w:tc>
          <w:tcPr>
            <w:tcW w:w="4110" w:type="dxa"/>
          </w:tcPr>
          <w:p w14:paraId="3DAE726C"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META GLOBAL 2027</w:t>
            </w:r>
          </w:p>
        </w:tc>
        <w:tc>
          <w:tcPr>
            <w:tcW w:w="709" w:type="dxa"/>
          </w:tcPr>
          <w:p w14:paraId="68687E4F"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2023</w:t>
            </w:r>
          </w:p>
        </w:tc>
        <w:tc>
          <w:tcPr>
            <w:tcW w:w="709" w:type="dxa"/>
          </w:tcPr>
          <w:p w14:paraId="0BC29E2E"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2024</w:t>
            </w:r>
          </w:p>
        </w:tc>
        <w:tc>
          <w:tcPr>
            <w:tcW w:w="709" w:type="dxa"/>
          </w:tcPr>
          <w:p w14:paraId="443AF964"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2025</w:t>
            </w:r>
          </w:p>
        </w:tc>
        <w:tc>
          <w:tcPr>
            <w:tcW w:w="567" w:type="dxa"/>
          </w:tcPr>
          <w:p w14:paraId="257E5163"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2026</w:t>
            </w:r>
          </w:p>
        </w:tc>
        <w:tc>
          <w:tcPr>
            <w:tcW w:w="708" w:type="dxa"/>
          </w:tcPr>
          <w:p w14:paraId="7A05178E"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2027</w:t>
            </w:r>
          </w:p>
        </w:tc>
      </w:tr>
      <w:tr w:rsidR="004E092A" w:rsidRPr="008D2B2E" w14:paraId="2309FD0A" w14:textId="77777777">
        <w:trPr>
          <w:trHeight w:val="147"/>
        </w:trPr>
        <w:tc>
          <w:tcPr>
            <w:cnfStyle w:val="001000000000" w:firstRow="0" w:lastRow="0" w:firstColumn="1" w:lastColumn="0" w:oddVBand="0" w:evenVBand="0" w:oddHBand="0" w:evenHBand="0" w:firstRowFirstColumn="0" w:firstRowLastColumn="0" w:lastRowFirstColumn="0" w:lastRowLastColumn="0"/>
            <w:tcW w:w="3402" w:type="dxa"/>
            <w:vMerge w:val="restart"/>
            <w:shd w:val="clear" w:color="auto" w:fill="FFFFFF" w:themeFill="background1"/>
            <w:vAlign w:val="center"/>
          </w:tcPr>
          <w:p w14:paraId="468D4C45" w14:textId="77777777" w:rsidR="00083E13" w:rsidRPr="008D2B2E" w:rsidRDefault="00083E13">
            <w:pPr>
              <w:jc w:val="both"/>
              <w:rPr>
                <w:rFonts w:ascii="Montserrat" w:hAnsi="Montserrat" w:cs="Arial"/>
                <w:color w:val="000000" w:themeColor="text1"/>
                <w:sz w:val="14"/>
                <w:szCs w:val="14"/>
              </w:rPr>
            </w:pPr>
            <w:r w:rsidRPr="008D2B2E">
              <w:rPr>
                <w:rFonts w:ascii="Montserrat" w:hAnsi="Montserrat" w:cs="Arial"/>
                <w:b w:val="0"/>
                <w:bCs w:val="0"/>
                <w:color w:val="000000" w:themeColor="text1"/>
                <w:sz w:val="14"/>
                <w:szCs w:val="14"/>
              </w:rPr>
              <w:t>Garantizar la gestión de las capacidades y la operación de la infraestructura Tecnológica.</w:t>
            </w:r>
          </w:p>
          <w:p w14:paraId="35B3CD6E" w14:textId="77777777" w:rsidR="00083E13" w:rsidRPr="008D2B2E" w:rsidRDefault="00083E13">
            <w:pPr>
              <w:jc w:val="both"/>
              <w:rPr>
                <w:rFonts w:ascii="Montserrat" w:hAnsi="Montserrat" w:cs="Arial"/>
                <w:b w:val="0"/>
                <w:bCs w:val="0"/>
                <w:color w:val="000000" w:themeColor="text1"/>
                <w:sz w:val="14"/>
                <w:szCs w:val="14"/>
              </w:rPr>
            </w:pPr>
          </w:p>
        </w:tc>
        <w:tc>
          <w:tcPr>
            <w:tcW w:w="1843" w:type="dxa"/>
            <w:shd w:val="clear" w:color="auto" w:fill="FFFFFF" w:themeFill="background1"/>
            <w:vAlign w:val="center"/>
          </w:tcPr>
          <w:p w14:paraId="4DDCD10C"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Institucional</w:t>
            </w:r>
          </w:p>
        </w:tc>
        <w:tc>
          <w:tcPr>
            <w:tcW w:w="1418" w:type="dxa"/>
            <w:shd w:val="clear" w:color="auto" w:fill="FFFFFF" w:themeFill="background1"/>
            <w:vAlign w:val="center"/>
          </w:tcPr>
          <w:p w14:paraId="2B4C9C44" w14:textId="77777777" w:rsidR="00083E13" w:rsidRPr="008D2B2E" w:rsidRDefault="00083E13">
            <w:pPr>
              <w:pStyle w:val="NormalWeb"/>
              <w:spacing w:before="0" w:beforeAutospacing="0" w:after="160" w:afterAutospacing="0" w:line="256" w:lineRule="auto"/>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p>
        </w:tc>
        <w:tc>
          <w:tcPr>
            <w:tcW w:w="3969" w:type="dxa"/>
            <w:shd w:val="clear" w:color="auto" w:fill="FFFFFF" w:themeFill="background1"/>
            <w:vAlign w:val="center"/>
          </w:tcPr>
          <w:p w14:paraId="3513AD8D" w14:textId="57A7E2C4"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Se cuenta con un servicio en la nube privada (Aula extendida), el resto de la IT es </w:t>
            </w:r>
            <w:proofErr w:type="spellStart"/>
            <w:r w:rsidRPr="008D2B2E">
              <w:rPr>
                <w:rFonts w:ascii="Montserrat" w:hAnsi="Montserrat" w:cs="Arial"/>
                <w:color w:val="000000" w:themeColor="text1"/>
                <w:sz w:val="14"/>
                <w:szCs w:val="14"/>
              </w:rPr>
              <w:t>Onpremise</w:t>
            </w:r>
            <w:proofErr w:type="spellEnd"/>
          </w:p>
        </w:tc>
        <w:tc>
          <w:tcPr>
            <w:tcW w:w="4110" w:type="dxa"/>
            <w:shd w:val="clear" w:color="auto" w:fill="FFFFFF" w:themeFill="background1"/>
            <w:vAlign w:val="center"/>
          </w:tcPr>
          <w:p w14:paraId="4EF5D3B0"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Implementar los servicios de IT identificados como prioritarios migrados a un modelo hibrido y </w:t>
            </w:r>
            <w:proofErr w:type="spellStart"/>
            <w:r w:rsidRPr="008D2B2E">
              <w:rPr>
                <w:rFonts w:ascii="Montserrat" w:hAnsi="Montserrat" w:cs="Arial"/>
                <w:color w:val="000000" w:themeColor="text1"/>
                <w:sz w:val="14"/>
                <w:szCs w:val="14"/>
              </w:rPr>
              <w:t>multicloud</w:t>
            </w:r>
            <w:proofErr w:type="spellEnd"/>
            <w:r w:rsidRPr="008D2B2E">
              <w:rPr>
                <w:rFonts w:ascii="Montserrat" w:hAnsi="Montserrat" w:cs="Arial"/>
                <w:color w:val="000000" w:themeColor="text1"/>
                <w:sz w:val="14"/>
                <w:szCs w:val="14"/>
              </w:rPr>
              <w:t>, de acuerdo con la tendencia global de migración a la nube.</w:t>
            </w:r>
          </w:p>
        </w:tc>
        <w:tc>
          <w:tcPr>
            <w:tcW w:w="709" w:type="dxa"/>
            <w:shd w:val="clear" w:color="auto" w:fill="FFFFFF" w:themeFill="background1"/>
          </w:tcPr>
          <w:p w14:paraId="47C6DC21"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32F7CBFC"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67594EE6"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6834AAEA"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478DB949"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4E092A" w:rsidRPr="008D2B2E" w14:paraId="250E36D0" w14:textId="77777777">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3402" w:type="dxa"/>
            <w:vMerge/>
            <w:shd w:val="clear" w:color="auto" w:fill="FFFFFF" w:themeFill="background1"/>
            <w:vAlign w:val="center"/>
          </w:tcPr>
          <w:p w14:paraId="513D221A" w14:textId="77777777" w:rsidR="00083E13" w:rsidRPr="008D2B2E" w:rsidRDefault="00083E13">
            <w:pPr>
              <w:jc w:val="both"/>
              <w:rPr>
                <w:rFonts w:ascii="Montserrat" w:hAnsi="Montserrat" w:cs="Arial"/>
                <w:b w:val="0"/>
                <w:bCs w:val="0"/>
                <w:color w:val="000000" w:themeColor="text1"/>
                <w:sz w:val="14"/>
                <w:szCs w:val="14"/>
              </w:rPr>
            </w:pPr>
          </w:p>
        </w:tc>
        <w:tc>
          <w:tcPr>
            <w:tcW w:w="1843" w:type="dxa"/>
            <w:shd w:val="clear" w:color="auto" w:fill="FFFFFF" w:themeFill="background1"/>
            <w:vAlign w:val="center"/>
          </w:tcPr>
          <w:p w14:paraId="31522580"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Institucional</w:t>
            </w:r>
          </w:p>
        </w:tc>
        <w:tc>
          <w:tcPr>
            <w:tcW w:w="1418" w:type="dxa"/>
            <w:shd w:val="clear" w:color="auto" w:fill="FFFFFF" w:themeFill="background1"/>
            <w:vAlign w:val="center"/>
          </w:tcPr>
          <w:p w14:paraId="3775621D" w14:textId="77777777" w:rsidR="00083E13" w:rsidRPr="008D2B2E" w:rsidRDefault="00083E13">
            <w:pPr>
              <w:pStyle w:val="NormalWeb"/>
              <w:spacing w:before="0" w:beforeAutospacing="0" w:after="160" w:afterAutospacing="0" w:line="256" w:lineRule="auto"/>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p>
        </w:tc>
        <w:tc>
          <w:tcPr>
            <w:tcW w:w="3969" w:type="dxa"/>
            <w:shd w:val="clear" w:color="auto" w:fill="FFFFFF" w:themeFill="background1"/>
            <w:vAlign w:val="center"/>
          </w:tcPr>
          <w:p w14:paraId="2D41B85F"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No se cuenta con servicios IT con elasticidad o crecimiento horizontal según los requerimientos de los procesos académicos-administrativos</w:t>
            </w:r>
          </w:p>
        </w:tc>
        <w:tc>
          <w:tcPr>
            <w:tcW w:w="4110" w:type="dxa"/>
            <w:shd w:val="clear" w:color="auto" w:fill="FFFFFF" w:themeFill="background1"/>
            <w:vAlign w:val="center"/>
          </w:tcPr>
          <w:p w14:paraId="4D4AD314"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Implementar servicios de IT que permitan la elasticidad, replica y DRP </w:t>
            </w:r>
          </w:p>
        </w:tc>
        <w:tc>
          <w:tcPr>
            <w:tcW w:w="709" w:type="dxa"/>
            <w:shd w:val="clear" w:color="auto" w:fill="FFFFFF" w:themeFill="background1"/>
          </w:tcPr>
          <w:p w14:paraId="4A907371"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22A99357"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5E86298D"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5BF4E1DC"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5C899461"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4E092A" w:rsidRPr="008D2B2E" w14:paraId="56BF365F" w14:textId="77777777">
        <w:trPr>
          <w:trHeight w:val="147"/>
        </w:trPr>
        <w:tc>
          <w:tcPr>
            <w:cnfStyle w:val="001000000000" w:firstRow="0" w:lastRow="0" w:firstColumn="1" w:lastColumn="0" w:oddVBand="0" w:evenVBand="0" w:oddHBand="0" w:evenHBand="0" w:firstRowFirstColumn="0" w:firstRowLastColumn="0" w:lastRowFirstColumn="0" w:lastRowLastColumn="0"/>
            <w:tcW w:w="3402" w:type="dxa"/>
            <w:vMerge/>
            <w:shd w:val="clear" w:color="auto" w:fill="FFFFFF" w:themeFill="background1"/>
            <w:vAlign w:val="center"/>
          </w:tcPr>
          <w:p w14:paraId="2D59A0C8" w14:textId="77777777" w:rsidR="00083E13" w:rsidRPr="008D2B2E" w:rsidRDefault="00083E13">
            <w:pPr>
              <w:jc w:val="both"/>
              <w:rPr>
                <w:rFonts w:ascii="Montserrat" w:hAnsi="Montserrat" w:cs="Arial"/>
                <w:b w:val="0"/>
                <w:bCs w:val="0"/>
                <w:color w:val="000000" w:themeColor="text1"/>
                <w:sz w:val="14"/>
                <w:szCs w:val="14"/>
              </w:rPr>
            </w:pPr>
          </w:p>
        </w:tc>
        <w:tc>
          <w:tcPr>
            <w:tcW w:w="1843" w:type="dxa"/>
            <w:shd w:val="clear" w:color="auto" w:fill="FFFFFF" w:themeFill="background1"/>
            <w:vAlign w:val="center"/>
          </w:tcPr>
          <w:p w14:paraId="6279DC9D"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Institucional</w:t>
            </w:r>
          </w:p>
        </w:tc>
        <w:tc>
          <w:tcPr>
            <w:tcW w:w="1418" w:type="dxa"/>
            <w:shd w:val="clear" w:color="auto" w:fill="FFFFFF" w:themeFill="background1"/>
            <w:vAlign w:val="center"/>
          </w:tcPr>
          <w:p w14:paraId="78116992" w14:textId="77777777" w:rsidR="00083E13" w:rsidRPr="008D2B2E" w:rsidRDefault="00083E13">
            <w:pPr>
              <w:pStyle w:val="NormalWeb"/>
              <w:spacing w:before="0" w:beforeAutospacing="0" w:after="160" w:afterAutospacing="0" w:line="256" w:lineRule="auto"/>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p>
        </w:tc>
        <w:tc>
          <w:tcPr>
            <w:tcW w:w="3969" w:type="dxa"/>
            <w:shd w:val="clear" w:color="auto" w:fill="FFFFFF" w:themeFill="background1"/>
            <w:vAlign w:val="center"/>
          </w:tcPr>
          <w:p w14:paraId="4F0BED84"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Actualmente se manejan IT independientes en cada sede.</w:t>
            </w:r>
          </w:p>
        </w:tc>
        <w:tc>
          <w:tcPr>
            <w:tcW w:w="4110" w:type="dxa"/>
            <w:shd w:val="clear" w:color="auto" w:fill="FFFFFF" w:themeFill="background1"/>
            <w:vAlign w:val="center"/>
          </w:tcPr>
          <w:p w14:paraId="17A3B4F3"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Contar con servicios de IT institucionales de manera centralizada, que permitan gestionar y compartir recursos tecnológicos de manera eficiente y oportuna. (Servidores, Wifi, telefonía entre otros).</w:t>
            </w:r>
          </w:p>
        </w:tc>
        <w:tc>
          <w:tcPr>
            <w:tcW w:w="709" w:type="dxa"/>
            <w:shd w:val="clear" w:color="auto" w:fill="FFFFFF" w:themeFill="background1"/>
          </w:tcPr>
          <w:p w14:paraId="7E619980"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014AD1CB"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2E5F09D3"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0F08BC86"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5D3509A0"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4E092A" w:rsidRPr="008D2B2E" w14:paraId="005D0578" w14:textId="77777777">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3402" w:type="dxa"/>
            <w:vMerge/>
            <w:shd w:val="clear" w:color="auto" w:fill="FFFFFF" w:themeFill="background1"/>
            <w:vAlign w:val="center"/>
          </w:tcPr>
          <w:p w14:paraId="0095CA9C" w14:textId="77777777" w:rsidR="00083E13" w:rsidRPr="008D2B2E" w:rsidRDefault="00083E13">
            <w:pPr>
              <w:jc w:val="both"/>
              <w:rPr>
                <w:rFonts w:ascii="Montserrat" w:hAnsi="Montserrat" w:cs="Arial"/>
                <w:b w:val="0"/>
                <w:bCs w:val="0"/>
                <w:color w:val="000000" w:themeColor="text1"/>
                <w:sz w:val="14"/>
                <w:szCs w:val="14"/>
              </w:rPr>
            </w:pPr>
          </w:p>
        </w:tc>
        <w:tc>
          <w:tcPr>
            <w:tcW w:w="1843" w:type="dxa"/>
            <w:shd w:val="clear" w:color="auto" w:fill="FFFFFF" w:themeFill="background1"/>
            <w:vAlign w:val="center"/>
          </w:tcPr>
          <w:p w14:paraId="0D8A6BF6"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Institucional</w:t>
            </w:r>
          </w:p>
        </w:tc>
        <w:tc>
          <w:tcPr>
            <w:tcW w:w="1418" w:type="dxa"/>
            <w:shd w:val="clear" w:color="auto" w:fill="FFFFFF" w:themeFill="background1"/>
            <w:vAlign w:val="center"/>
          </w:tcPr>
          <w:p w14:paraId="125C7312" w14:textId="77777777" w:rsidR="00083E13" w:rsidRPr="008D2B2E" w:rsidRDefault="00083E13">
            <w:pPr>
              <w:pStyle w:val="NormalWeb"/>
              <w:spacing w:before="0" w:beforeAutospacing="0" w:after="160" w:afterAutospacing="0" w:line="256" w:lineRule="auto"/>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p>
        </w:tc>
        <w:tc>
          <w:tcPr>
            <w:tcW w:w="3969" w:type="dxa"/>
            <w:shd w:val="clear" w:color="auto" w:fill="FFFFFF" w:themeFill="background1"/>
            <w:vAlign w:val="center"/>
          </w:tcPr>
          <w:p w14:paraId="7FB72914" w14:textId="60CA439A"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Actualmente solo se manejan licenciamientos de IT </w:t>
            </w:r>
            <w:proofErr w:type="spellStart"/>
            <w:r w:rsidR="00935CB8">
              <w:rPr>
                <w:rFonts w:ascii="Montserrat" w:hAnsi="Montserrat" w:cs="Arial"/>
                <w:color w:val="000000" w:themeColor="text1"/>
                <w:sz w:val="14"/>
                <w:szCs w:val="14"/>
              </w:rPr>
              <w:t>O</w:t>
            </w:r>
            <w:r w:rsidRPr="008D2B2E">
              <w:rPr>
                <w:rFonts w:ascii="Montserrat" w:hAnsi="Montserrat" w:cs="Arial"/>
                <w:color w:val="000000" w:themeColor="text1"/>
                <w:sz w:val="14"/>
                <w:szCs w:val="14"/>
              </w:rPr>
              <w:t>npremise</w:t>
            </w:r>
            <w:proofErr w:type="spellEnd"/>
            <w:r w:rsidRPr="008D2B2E">
              <w:rPr>
                <w:rFonts w:ascii="Montserrat" w:hAnsi="Montserrat" w:cs="Arial"/>
                <w:color w:val="000000" w:themeColor="text1"/>
                <w:sz w:val="14"/>
                <w:szCs w:val="14"/>
              </w:rPr>
              <w:t>.</w:t>
            </w:r>
          </w:p>
        </w:tc>
        <w:tc>
          <w:tcPr>
            <w:tcW w:w="4110" w:type="dxa"/>
            <w:shd w:val="clear" w:color="auto" w:fill="FFFFFF" w:themeFill="background1"/>
            <w:vAlign w:val="center"/>
          </w:tcPr>
          <w:p w14:paraId="30AFDAEA" w14:textId="789B01EA"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Adquirir y/o renovar las Licencias para infraestructura tecnológica y recursos virtuales </w:t>
            </w:r>
            <w:proofErr w:type="spellStart"/>
            <w:r w:rsidR="00A94A6D">
              <w:rPr>
                <w:rFonts w:ascii="Montserrat" w:hAnsi="Montserrat" w:cs="Arial"/>
                <w:color w:val="000000" w:themeColor="text1"/>
                <w:sz w:val="14"/>
                <w:szCs w:val="14"/>
              </w:rPr>
              <w:t>Onpremise</w:t>
            </w:r>
            <w:proofErr w:type="spellEnd"/>
            <w:r w:rsidRPr="008D2B2E">
              <w:rPr>
                <w:rFonts w:ascii="Montserrat" w:hAnsi="Montserrat" w:cs="Arial"/>
                <w:color w:val="000000" w:themeColor="text1"/>
                <w:sz w:val="14"/>
                <w:szCs w:val="14"/>
              </w:rPr>
              <w:t xml:space="preserve"> o </w:t>
            </w:r>
            <w:proofErr w:type="spellStart"/>
            <w:r w:rsidRPr="008D2B2E">
              <w:rPr>
                <w:rFonts w:ascii="Montserrat" w:hAnsi="Montserrat" w:cs="Arial"/>
                <w:color w:val="000000" w:themeColor="text1"/>
                <w:sz w:val="14"/>
                <w:szCs w:val="14"/>
              </w:rPr>
              <w:t>cloud</w:t>
            </w:r>
            <w:proofErr w:type="spellEnd"/>
          </w:p>
        </w:tc>
        <w:tc>
          <w:tcPr>
            <w:tcW w:w="709" w:type="dxa"/>
            <w:shd w:val="clear" w:color="auto" w:fill="FFFFFF" w:themeFill="background1"/>
          </w:tcPr>
          <w:p w14:paraId="656E21CA"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4D1339F8"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75A3B509"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24650139"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51ECB15C"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4E092A" w:rsidRPr="008D2B2E" w14:paraId="6D70C436" w14:textId="77777777">
        <w:trPr>
          <w:trHeight w:val="147"/>
        </w:trPr>
        <w:tc>
          <w:tcPr>
            <w:cnfStyle w:val="001000000000" w:firstRow="0" w:lastRow="0" w:firstColumn="1" w:lastColumn="0" w:oddVBand="0" w:evenVBand="0" w:oddHBand="0" w:evenHBand="0" w:firstRowFirstColumn="0" w:firstRowLastColumn="0" w:lastRowFirstColumn="0" w:lastRowLastColumn="0"/>
            <w:tcW w:w="3402" w:type="dxa"/>
            <w:vMerge/>
            <w:shd w:val="clear" w:color="auto" w:fill="FFFFFF" w:themeFill="background1"/>
            <w:vAlign w:val="center"/>
          </w:tcPr>
          <w:p w14:paraId="0BA7876A" w14:textId="77777777" w:rsidR="00083E13" w:rsidRPr="008D2B2E" w:rsidRDefault="00083E13">
            <w:pPr>
              <w:jc w:val="both"/>
              <w:rPr>
                <w:rFonts w:ascii="Montserrat" w:hAnsi="Montserrat" w:cs="Arial"/>
                <w:b w:val="0"/>
                <w:bCs w:val="0"/>
                <w:color w:val="000000" w:themeColor="text1"/>
                <w:sz w:val="14"/>
                <w:szCs w:val="14"/>
              </w:rPr>
            </w:pPr>
          </w:p>
        </w:tc>
        <w:tc>
          <w:tcPr>
            <w:tcW w:w="1843" w:type="dxa"/>
            <w:shd w:val="clear" w:color="auto" w:fill="FFFFFF" w:themeFill="background1"/>
            <w:vAlign w:val="center"/>
          </w:tcPr>
          <w:p w14:paraId="3502B78A"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Institucional</w:t>
            </w:r>
          </w:p>
        </w:tc>
        <w:tc>
          <w:tcPr>
            <w:tcW w:w="1418" w:type="dxa"/>
            <w:shd w:val="clear" w:color="auto" w:fill="FFFFFF" w:themeFill="background1"/>
            <w:vAlign w:val="center"/>
          </w:tcPr>
          <w:p w14:paraId="4447FCAB" w14:textId="77777777" w:rsidR="00083E13" w:rsidRPr="008D2B2E" w:rsidRDefault="00083E13">
            <w:pPr>
              <w:pStyle w:val="NormalWeb"/>
              <w:spacing w:before="0" w:beforeAutospacing="0" w:after="160" w:afterAutospacing="0" w:line="256" w:lineRule="auto"/>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p>
        </w:tc>
        <w:tc>
          <w:tcPr>
            <w:tcW w:w="3969" w:type="dxa"/>
            <w:shd w:val="clear" w:color="auto" w:fill="FFFFFF" w:themeFill="background1"/>
            <w:vAlign w:val="center"/>
          </w:tcPr>
          <w:p w14:paraId="18B50B05"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Actualmente no contamos con un modelo de operación moderno y ágil para el despliegue de servicios.</w:t>
            </w:r>
          </w:p>
        </w:tc>
        <w:tc>
          <w:tcPr>
            <w:tcW w:w="4110" w:type="dxa"/>
            <w:shd w:val="clear" w:color="auto" w:fill="FFFFFF" w:themeFill="background1"/>
            <w:vAlign w:val="center"/>
          </w:tcPr>
          <w:p w14:paraId="74748758"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Implementar un modelo de operación moderno y ágil basado en tecnologías como Infraestructura como código, </w:t>
            </w:r>
            <w:proofErr w:type="spellStart"/>
            <w:r w:rsidRPr="008D2B2E">
              <w:rPr>
                <w:rFonts w:ascii="Montserrat" w:hAnsi="Montserrat" w:cs="Arial"/>
                <w:color w:val="000000" w:themeColor="text1"/>
                <w:sz w:val="14"/>
                <w:szCs w:val="14"/>
              </w:rPr>
              <w:t>contenerización</w:t>
            </w:r>
            <w:proofErr w:type="spellEnd"/>
            <w:r w:rsidRPr="008D2B2E">
              <w:rPr>
                <w:rFonts w:ascii="Montserrat" w:hAnsi="Montserrat" w:cs="Arial"/>
                <w:color w:val="000000" w:themeColor="text1"/>
                <w:sz w:val="14"/>
                <w:szCs w:val="14"/>
              </w:rPr>
              <w:t xml:space="preserve">, DevOps, servicios y microservicios, entre otros, de acuerdo con las tendencias globales en esta materia. </w:t>
            </w:r>
          </w:p>
        </w:tc>
        <w:tc>
          <w:tcPr>
            <w:tcW w:w="709" w:type="dxa"/>
            <w:shd w:val="clear" w:color="auto" w:fill="FFFFFF" w:themeFill="background1"/>
          </w:tcPr>
          <w:p w14:paraId="35793494"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05E2E41E"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6C55F7E9"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39149B82"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669E996C"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4E092A" w:rsidRPr="008D2B2E" w14:paraId="0D237FB9" w14:textId="77777777">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3402" w:type="dxa"/>
            <w:vMerge w:val="restart"/>
            <w:shd w:val="clear" w:color="auto" w:fill="FFFFFF" w:themeFill="background1"/>
            <w:vAlign w:val="center"/>
          </w:tcPr>
          <w:p w14:paraId="1A242EC0" w14:textId="77777777" w:rsidR="00083E13" w:rsidRPr="008D2B2E" w:rsidRDefault="00083E13">
            <w:pPr>
              <w:jc w:val="both"/>
              <w:rPr>
                <w:rFonts w:ascii="Montserrat" w:hAnsi="Montserrat" w:cs="Arial"/>
                <w:b w:val="0"/>
                <w:bCs w:val="0"/>
                <w:color w:val="000000" w:themeColor="text1"/>
                <w:sz w:val="14"/>
                <w:szCs w:val="14"/>
              </w:rPr>
            </w:pPr>
            <w:r w:rsidRPr="008D2B2E">
              <w:rPr>
                <w:rFonts w:ascii="Montserrat" w:hAnsi="Montserrat" w:cs="Arial"/>
                <w:b w:val="0"/>
                <w:bCs w:val="0"/>
                <w:color w:val="000000" w:themeColor="text1"/>
                <w:sz w:val="14"/>
                <w:szCs w:val="14"/>
              </w:rPr>
              <w:t>Renovar y fortalecer la infraestructura tecnológica institucional (telefonía, red, conectividad, UPS y Servidores) para garantizar la calidad de los servicios ofrecidos a los procesos académicos-administrativos institucionales.</w:t>
            </w:r>
          </w:p>
        </w:tc>
        <w:tc>
          <w:tcPr>
            <w:tcW w:w="1843" w:type="dxa"/>
            <w:shd w:val="clear" w:color="auto" w:fill="FFFFFF" w:themeFill="background1"/>
            <w:vAlign w:val="center"/>
          </w:tcPr>
          <w:p w14:paraId="79223B36"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Institucional</w:t>
            </w:r>
          </w:p>
        </w:tc>
        <w:tc>
          <w:tcPr>
            <w:tcW w:w="1418" w:type="dxa"/>
            <w:shd w:val="clear" w:color="auto" w:fill="FFFFFF" w:themeFill="background1"/>
            <w:vAlign w:val="center"/>
          </w:tcPr>
          <w:p w14:paraId="3146810D" w14:textId="77777777" w:rsidR="00083E13" w:rsidRPr="008D2B2E" w:rsidRDefault="00083E13">
            <w:pPr>
              <w:pStyle w:val="NormalWeb"/>
              <w:spacing w:before="0" w:beforeAutospacing="0" w:after="160" w:afterAutospacing="0" w:line="256" w:lineRule="auto"/>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p>
        </w:tc>
        <w:tc>
          <w:tcPr>
            <w:tcW w:w="3969" w:type="dxa"/>
            <w:shd w:val="clear" w:color="auto" w:fill="FFFFFF" w:themeFill="background1"/>
            <w:vAlign w:val="center"/>
          </w:tcPr>
          <w:p w14:paraId="78D1A211"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La universidad cuenta con equipos de marcas como Cisco, </w:t>
            </w:r>
            <w:proofErr w:type="spellStart"/>
            <w:r w:rsidRPr="008D2B2E">
              <w:rPr>
                <w:rFonts w:ascii="Montserrat" w:hAnsi="Montserrat" w:cs="Arial"/>
                <w:color w:val="000000" w:themeColor="text1"/>
                <w:sz w:val="14"/>
                <w:szCs w:val="14"/>
              </w:rPr>
              <w:t>Grandstream</w:t>
            </w:r>
            <w:proofErr w:type="spellEnd"/>
            <w:r w:rsidRPr="008D2B2E">
              <w:rPr>
                <w:rFonts w:ascii="Montserrat" w:hAnsi="Montserrat" w:cs="Arial"/>
                <w:color w:val="000000" w:themeColor="text1"/>
                <w:sz w:val="14"/>
                <w:szCs w:val="14"/>
              </w:rPr>
              <w:t xml:space="preserve">, </w:t>
            </w:r>
            <w:proofErr w:type="spellStart"/>
            <w:r w:rsidRPr="008D2B2E">
              <w:rPr>
                <w:rFonts w:ascii="Montserrat" w:hAnsi="Montserrat" w:cs="Arial"/>
                <w:color w:val="000000" w:themeColor="text1"/>
                <w:sz w:val="14"/>
                <w:szCs w:val="14"/>
              </w:rPr>
              <w:t>Exinda</w:t>
            </w:r>
            <w:proofErr w:type="spellEnd"/>
            <w:r w:rsidRPr="008D2B2E">
              <w:rPr>
                <w:rFonts w:ascii="Montserrat" w:hAnsi="Montserrat" w:cs="Arial"/>
                <w:color w:val="000000" w:themeColor="text1"/>
                <w:sz w:val="14"/>
                <w:szCs w:val="14"/>
              </w:rPr>
              <w:t xml:space="preserve"> entre otros, adquiridos e implementados entre 2018 y 2022.</w:t>
            </w:r>
          </w:p>
        </w:tc>
        <w:tc>
          <w:tcPr>
            <w:tcW w:w="4110" w:type="dxa"/>
            <w:shd w:val="clear" w:color="auto" w:fill="FFFFFF" w:themeFill="background1"/>
            <w:vAlign w:val="center"/>
          </w:tcPr>
          <w:p w14:paraId="1D4357EB"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Contar con un mínimo de 20% de renovaciones anuales de los   dispositivos identificados como prioritarios de infraestructura tecnológica hasta completar el 100% (Redes, telefonía, Servidores, UPS)</w:t>
            </w:r>
          </w:p>
        </w:tc>
        <w:tc>
          <w:tcPr>
            <w:tcW w:w="709" w:type="dxa"/>
            <w:shd w:val="clear" w:color="auto" w:fill="FFFFFF" w:themeFill="background1"/>
          </w:tcPr>
          <w:p w14:paraId="3B90A205"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36A476E1"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5E716024"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3E822D14"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2308369A"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4E092A" w:rsidRPr="008D2B2E" w14:paraId="26D47EA2" w14:textId="77777777">
        <w:trPr>
          <w:trHeight w:val="147"/>
        </w:trPr>
        <w:tc>
          <w:tcPr>
            <w:cnfStyle w:val="001000000000" w:firstRow="0" w:lastRow="0" w:firstColumn="1" w:lastColumn="0" w:oddVBand="0" w:evenVBand="0" w:oddHBand="0" w:evenHBand="0" w:firstRowFirstColumn="0" w:firstRowLastColumn="0" w:lastRowFirstColumn="0" w:lastRowLastColumn="0"/>
            <w:tcW w:w="3402" w:type="dxa"/>
            <w:vMerge/>
            <w:shd w:val="clear" w:color="auto" w:fill="FFFFFF" w:themeFill="background1"/>
            <w:vAlign w:val="center"/>
          </w:tcPr>
          <w:p w14:paraId="25E7A484" w14:textId="77777777" w:rsidR="00083E13" w:rsidRPr="008D2B2E" w:rsidRDefault="00083E13">
            <w:pPr>
              <w:jc w:val="both"/>
              <w:rPr>
                <w:rFonts w:ascii="Montserrat" w:hAnsi="Montserrat" w:cs="Arial"/>
                <w:b w:val="0"/>
                <w:bCs w:val="0"/>
                <w:color w:val="000000" w:themeColor="text1"/>
                <w:sz w:val="14"/>
                <w:szCs w:val="14"/>
              </w:rPr>
            </w:pPr>
          </w:p>
        </w:tc>
        <w:tc>
          <w:tcPr>
            <w:tcW w:w="1843" w:type="dxa"/>
            <w:shd w:val="clear" w:color="auto" w:fill="FFFFFF" w:themeFill="background1"/>
            <w:vAlign w:val="center"/>
          </w:tcPr>
          <w:p w14:paraId="429F1A4B"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Institucional</w:t>
            </w:r>
          </w:p>
        </w:tc>
        <w:tc>
          <w:tcPr>
            <w:tcW w:w="1418" w:type="dxa"/>
            <w:shd w:val="clear" w:color="auto" w:fill="FFFFFF" w:themeFill="background1"/>
            <w:vAlign w:val="center"/>
          </w:tcPr>
          <w:p w14:paraId="6CC08DE1" w14:textId="77777777" w:rsidR="00083E13" w:rsidRPr="008D2B2E" w:rsidRDefault="00083E13">
            <w:pPr>
              <w:pStyle w:val="NormalWeb"/>
              <w:spacing w:before="0" w:beforeAutospacing="0" w:after="160" w:afterAutospacing="0" w:line="256" w:lineRule="auto"/>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p>
        </w:tc>
        <w:tc>
          <w:tcPr>
            <w:tcW w:w="3969" w:type="dxa"/>
            <w:shd w:val="clear" w:color="auto" w:fill="FFFFFF" w:themeFill="background1"/>
            <w:vAlign w:val="center"/>
          </w:tcPr>
          <w:p w14:paraId="320FDA63"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Se cuenta con interconexiones entre sedes y </w:t>
            </w:r>
            <w:proofErr w:type="spellStart"/>
            <w:r w:rsidRPr="008D2B2E">
              <w:rPr>
                <w:rFonts w:ascii="Montserrat" w:hAnsi="Montserrat" w:cs="Arial"/>
                <w:color w:val="000000" w:themeColor="text1"/>
                <w:sz w:val="14"/>
                <w:szCs w:val="14"/>
              </w:rPr>
              <w:t>backbone</w:t>
            </w:r>
            <w:proofErr w:type="spellEnd"/>
            <w:r w:rsidRPr="008D2B2E">
              <w:rPr>
                <w:rFonts w:ascii="Montserrat" w:hAnsi="Montserrat" w:cs="Arial"/>
                <w:color w:val="000000" w:themeColor="text1"/>
                <w:sz w:val="14"/>
                <w:szCs w:val="14"/>
              </w:rPr>
              <w:t xml:space="preserve"> a 10 Gbps </w:t>
            </w:r>
          </w:p>
        </w:tc>
        <w:tc>
          <w:tcPr>
            <w:tcW w:w="4110" w:type="dxa"/>
            <w:shd w:val="clear" w:color="auto" w:fill="FFFFFF" w:themeFill="background1"/>
            <w:vAlign w:val="center"/>
          </w:tcPr>
          <w:p w14:paraId="2539E64D"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Implementar Interconexiones entre sedes y </w:t>
            </w:r>
            <w:proofErr w:type="spellStart"/>
            <w:r w:rsidRPr="008D2B2E">
              <w:rPr>
                <w:rFonts w:ascii="Montserrat" w:hAnsi="Montserrat" w:cs="Arial"/>
                <w:color w:val="000000" w:themeColor="text1"/>
                <w:sz w:val="14"/>
                <w:szCs w:val="14"/>
              </w:rPr>
              <w:t>backbone</w:t>
            </w:r>
            <w:proofErr w:type="spellEnd"/>
            <w:r w:rsidRPr="008D2B2E">
              <w:rPr>
                <w:rFonts w:ascii="Montserrat" w:hAnsi="Montserrat" w:cs="Arial"/>
                <w:color w:val="000000" w:themeColor="text1"/>
                <w:sz w:val="14"/>
                <w:szCs w:val="14"/>
              </w:rPr>
              <w:t xml:space="preserve"> a 40Gpbs</w:t>
            </w:r>
          </w:p>
        </w:tc>
        <w:tc>
          <w:tcPr>
            <w:tcW w:w="709" w:type="dxa"/>
            <w:shd w:val="clear" w:color="auto" w:fill="FFFFFF" w:themeFill="background1"/>
          </w:tcPr>
          <w:p w14:paraId="3944E5C0"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232EBF0F"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536460CA"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4CE20404"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15C0F71B"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4E092A" w:rsidRPr="008D2B2E" w14:paraId="2EDABF95" w14:textId="77777777">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3402" w:type="dxa"/>
            <w:vMerge/>
            <w:shd w:val="clear" w:color="auto" w:fill="FFFFFF" w:themeFill="background1"/>
            <w:vAlign w:val="center"/>
          </w:tcPr>
          <w:p w14:paraId="410ACCB1" w14:textId="77777777" w:rsidR="00083E13" w:rsidRPr="008D2B2E" w:rsidRDefault="00083E13">
            <w:pPr>
              <w:jc w:val="both"/>
              <w:rPr>
                <w:rFonts w:ascii="Montserrat" w:hAnsi="Montserrat" w:cs="Arial"/>
                <w:b w:val="0"/>
                <w:bCs w:val="0"/>
                <w:color w:val="000000" w:themeColor="text1"/>
                <w:sz w:val="14"/>
                <w:szCs w:val="14"/>
              </w:rPr>
            </w:pPr>
          </w:p>
        </w:tc>
        <w:tc>
          <w:tcPr>
            <w:tcW w:w="1843" w:type="dxa"/>
            <w:shd w:val="clear" w:color="auto" w:fill="FFFFFF" w:themeFill="background1"/>
            <w:vAlign w:val="center"/>
          </w:tcPr>
          <w:p w14:paraId="565B72D9"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Institucional</w:t>
            </w:r>
          </w:p>
        </w:tc>
        <w:tc>
          <w:tcPr>
            <w:tcW w:w="1418" w:type="dxa"/>
            <w:shd w:val="clear" w:color="auto" w:fill="FFFFFF" w:themeFill="background1"/>
            <w:vAlign w:val="center"/>
          </w:tcPr>
          <w:p w14:paraId="0D51D2CA" w14:textId="77777777" w:rsidR="00083E13" w:rsidRPr="008D2B2E" w:rsidRDefault="00083E13">
            <w:pPr>
              <w:pStyle w:val="NormalWeb"/>
              <w:spacing w:before="0" w:beforeAutospacing="0" w:after="160" w:afterAutospacing="0" w:line="256" w:lineRule="auto"/>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p>
        </w:tc>
        <w:tc>
          <w:tcPr>
            <w:tcW w:w="3969" w:type="dxa"/>
            <w:shd w:val="clear" w:color="auto" w:fill="FFFFFF" w:themeFill="background1"/>
            <w:vAlign w:val="center"/>
          </w:tcPr>
          <w:p w14:paraId="17104EB3"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Se cuenta con un ancho de banda de 2000Mbps en los canales de internet actuales</w:t>
            </w:r>
          </w:p>
        </w:tc>
        <w:tc>
          <w:tcPr>
            <w:tcW w:w="4110" w:type="dxa"/>
            <w:shd w:val="clear" w:color="auto" w:fill="FFFFFF" w:themeFill="background1"/>
            <w:vAlign w:val="center"/>
          </w:tcPr>
          <w:p w14:paraId="67A7EF28"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Ampliar el ancho de banda a 4000Mbps en el canal de internet  </w:t>
            </w:r>
          </w:p>
        </w:tc>
        <w:tc>
          <w:tcPr>
            <w:tcW w:w="709" w:type="dxa"/>
            <w:shd w:val="clear" w:color="auto" w:fill="FFFFFF" w:themeFill="background1"/>
          </w:tcPr>
          <w:p w14:paraId="308ED256"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7227E9EE"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0046549D"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2528B5F9"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25D9C802"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4E092A" w:rsidRPr="008D2B2E" w14:paraId="2BC2A3A3" w14:textId="77777777">
        <w:trPr>
          <w:trHeight w:val="147"/>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18F47C37" w14:textId="77777777" w:rsidR="00083E13" w:rsidRPr="008D2B2E" w:rsidRDefault="00083E13">
            <w:pPr>
              <w:jc w:val="both"/>
              <w:rPr>
                <w:rFonts w:ascii="Montserrat" w:hAnsi="Montserrat" w:cs="Arial"/>
                <w:b w:val="0"/>
                <w:bCs w:val="0"/>
                <w:color w:val="000000" w:themeColor="text1"/>
                <w:sz w:val="14"/>
                <w:szCs w:val="14"/>
              </w:rPr>
            </w:pPr>
            <w:r w:rsidRPr="008D2B2E">
              <w:rPr>
                <w:rFonts w:ascii="Montserrat" w:hAnsi="Montserrat" w:cs="Arial"/>
                <w:b w:val="0"/>
                <w:bCs w:val="0"/>
                <w:color w:val="000000" w:themeColor="text1"/>
                <w:sz w:val="14"/>
                <w:szCs w:val="14"/>
              </w:rPr>
              <w:t xml:space="preserve">Fortalecer la seguridad de la red de datos, servidores e información. </w:t>
            </w:r>
          </w:p>
        </w:tc>
        <w:tc>
          <w:tcPr>
            <w:tcW w:w="1843" w:type="dxa"/>
            <w:shd w:val="clear" w:color="auto" w:fill="FFFFFF" w:themeFill="background1"/>
            <w:vAlign w:val="center"/>
          </w:tcPr>
          <w:p w14:paraId="764E0F96"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Institucional</w:t>
            </w:r>
          </w:p>
        </w:tc>
        <w:tc>
          <w:tcPr>
            <w:tcW w:w="1418" w:type="dxa"/>
            <w:shd w:val="clear" w:color="auto" w:fill="FFFFFF" w:themeFill="background1"/>
            <w:vAlign w:val="center"/>
          </w:tcPr>
          <w:p w14:paraId="2BB8E3E1" w14:textId="77777777" w:rsidR="00083E13" w:rsidRPr="008D2B2E" w:rsidRDefault="00083E13">
            <w:pPr>
              <w:pStyle w:val="NormalWeb"/>
              <w:spacing w:before="0" w:beforeAutospacing="0" w:after="160" w:afterAutospacing="0" w:line="256" w:lineRule="auto"/>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p>
        </w:tc>
        <w:tc>
          <w:tcPr>
            <w:tcW w:w="3969" w:type="dxa"/>
            <w:shd w:val="clear" w:color="auto" w:fill="FFFFFF" w:themeFill="background1"/>
            <w:vAlign w:val="center"/>
          </w:tcPr>
          <w:p w14:paraId="6F0B0846"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Se cuenta con una solución de protección perimetral y </w:t>
            </w:r>
            <w:proofErr w:type="spellStart"/>
            <w:r w:rsidRPr="008D2B2E">
              <w:rPr>
                <w:rFonts w:ascii="Montserrat" w:hAnsi="Montserrat" w:cs="Arial"/>
                <w:color w:val="000000" w:themeColor="text1"/>
                <w:sz w:val="14"/>
                <w:szCs w:val="14"/>
              </w:rPr>
              <w:t>Endpoint</w:t>
            </w:r>
            <w:proofErr w:type="spellEnd"/>
            <w:r w:rsidRPr="008D2B2E">
              <w:rPr>
                <w:rFonts w:ascii="Montserrat" w:hAnsi="Montserrat" w:cs="Arial"/>
                <w:color w:val="000000" w:themeColor="text1"/>
                <w:sz w:val="14"/>
                <w:szCs w:val="14"/>
              </w:rPr>
              <w:t xml:space="preserve"> para la seguridad de la infraestructura tecnológica (Firewall Perimetral y un Antimalware)</w:t>
            </w:r>
          </w:p>
        </w:tc>
        <w:tc>
          <w:tcPr>
            <w:tcW w:w="4110" w:type="dxa"/>
            <w:shd w:val="clear" w:color="auto" w:fill="FFFFFF" w:themeFill="background1"/>
            <w:vAlign w:val="center"/>
          </w:tcPr>
          <w:p w14:paraId="154967F5" w14:textId="77777777" w:rsidR="00083E13" w:rsidRPr="008D2B2E" w:rsidRDefault="00083E13" w:rsidP="00FD44A8">
            <w:pPr>
              <w:pStyle w:val="ListParagraph"/>
              <w:numPr>
                <w:ilvl w:val="0"/>
                <w:numId w:val="55"/>
              </w:numPr>
              <w:ind w:left="246" w:hanging="212"/>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Implementar Prevención de fuga de datos DLP </w:t>
            </w:r>
          </w:p>
          <w:p w14:paraId="3C25E5AA" w14:textId="77777777" w:rsidR="00083E13" w:rsidRPr="008D2B2E" w:rsidRDefault="00083E13" w:rsidP="00FD44A8">
            <w:pPr>
              <w:pStyle w:val="ListParagraph"/>
              <w:numPr>
                <w:ilvl w:val="0"/>
                <w:numId w:val="55"/>
              </w:numPr>
              <w:ind w:left="246" w:hanging="212"/>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Implementar firewall de aplicaciones Web WAF  </w:t>
            </w:r>
          </w:p>
          <w:p w14:paraId="14E8856D" w14:textId="77777777" w:rsidR="00083E13" w:rsidRPr="008D2B2E" w:rsidRDefault="00083E13" w:rsidP="00FD44A8">
            <w:pPr>
              <w:pStyle w:val="ListParagraph"/>
              <w:numPr>
                <w:ilvl w:val="0"/>
                <w:numId w:val="55"/>
              </w:numPr>
              <w:ind w:left="246" w:hanging="212"/>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Implementar Sistema de gestión de eventos SIEM  </w:t>
            </w:r>
          </w:p>
          <w:p w14:paraId="375351D5" w14:textId="77777777" w:rsidR="00083E13" w:rsidRPr="008D2B2E" w:rsidRDefault="00083E13" w:rsidP="00FD44A8">
            <w:pPr>
              <w:pStyle w:val="ListParagraph"/>
              <w:numPr>
                <w:ilvl w:val="0"/>
                <w:numId w:val="55"/>
              </w:numPr>
              <w:ind w:left="246" w:hanging="212"/>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Implementar Control de acceso a la Red NAC </w:t>
            </w:r>
          </w:p>
          <w:p w14:paraId="12772ACE" w14:textId="77777777" w:rsidR="00083E13" w:rsidRPr="008D2B2E" w:rsidRDefault="00083E13" w:rsidP="00FD44A8">
            <w:pPr>
              <w:pStyle w:val="ListParagraph"/>
              <w:numPr>
                <w:ilvl w:val="0"/>
                <w:numId w:val="55"/>
              </w:numPr>
              <w:ind w:left="246" w:hanging="212"/>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Auditar la seguridad de la infraestructura tecnológica cada año </w:t>
            </w:r>
          </w:p>
          <w:p w14:paraId="00B1CCD3" w14:textId="77777777" w:rsidR="00083E13" w:rsidRPr="008D2B2E" w:rsidRDefault="00083E13" w:rsidP="00FD44A8">
            <w:pPr>
              <w:pStyle w:val="ListParagraph"/>
              <w:numPr>
                <w:ilvl w:val="0"/>
                <w:numId w:val="55"/>
              </w:numPr>
              <w:ind w:left="246" w:hanging="212"/>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 xml:space="preserve">Implementar una aplicación de Detección y respuesta Extendida XDR </w:t>
            </w:r>
          </w:p>
        </w:tc>
        <w:tc>
          <w:tcPr>
            <w:tcW w:w="709" w:type="dxa"/>
            <w:shd w:val="clear" w:color="auto" w:fill="FFFFFF" w:themeFill="background1"/>
          </w:tcPr>
          <w:p w14:paraId="400B5FAB" w14:textId="77777777" w:rsidR="00083E13" w:rsidRPr="008D2B2E" w:rsidRDefault="00083E13">
            <w:pPr>
              <w:pStyle w:val="ListParagraph"/>
              <w:ind w:left="246"/>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0F61F2A0" w14:textId="77777777" w:rsidR="00083E13" w:rsidRPr="008D2B2E" w:rsidRDefault="00083E13">
            <w:pPr>
              <w:pStyle w:val="ListParagraph"/>
              <w:ind w:left="246"/>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3BA5985A" w14:textId="77777777" w:rsidR="00083E13" w:rsidRPr="008D2B2E" w:rsidRDefault="00083E13">
            <w:pPr>
              <w:pStyle w:val="ListParagraph"/>
              <w:ind w:left="246"/>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5AD27F53"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586B69B1"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4E092A" w:rsidRPr="008D2B2E" w14:paraId="7168BEF1" w14:textId="77777777">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3402" w:type="dxa"/>
            <w:vMerge w:val="restart"/>
            <w:shd w:val="clear" w:color="auto" w:fill="FFFFFF" w:themeFill="background1"/>
            <w:vAlign w:val="center"/>
          </w:tcPr>
          <w:p w14:paraId="650C731D" w14:textId="77777777" w:rsidR="00083E13" w:rsidRPr="008D2B2E" w:rsidRDefault="00083E13">
            <w:pPr>
              <w:jc w:val="both"/>
              <w:rPr>
                <w:rFonts w:ascii="Montserrat" w:hAnsi="Montserrat" w:cs="Arial"/>
                <w:b w:val="0"/>
                <w:bCs w:val="0"/>
                <w:color w:val="000000" w:themeColor="text1"/>
                <w:sz w:val="14"/>
                <w:szCs w:val="14"/>
              </w:rPr>
            </w:pPr>
            <w:r w:rsidRPr="008D2B2E">
              <w:rPr>
                <w:rFonts w:ascii="Montserrat" w:hAnsi="Montserrat" w:cs="Arial"/>
                <w:b w:val="0"/>
                <w:bCs w:val="0"/>
                <w:color w:val="000000" w:themeColor="text1"/>
                <w:sz w:val="14"/>
                <w:szCs w:val="14"/>
              </w:rPr>
              <w:t>Implementar herramientas y nuevas tecnologías que permita optimizar, ampliar y mejorar las experiencias de los usuarios conectados a nuestra red wifi alineados con los principios de la institución.</w:t>
            </w:r>
          </w:p>
        </w:tc>
        <w:tc>
          <w:tcPr>
            <w:tcW w:w="1843" w:type="dxa"/>
            <w:shd w:val="clear" w:color="auto" w:fill="FFFFFF" w:themeFill="background1"/>
            <w:vAlign w:val="center"/>
          </w:tcPr>
          <w:p w14:paraId="29A903A4"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Institucional</w:t>
            </w:r>
          </w:p>
        </w:tc>
        <w:tc>
          <w:tcPr>
            <w:tcW w:w="1418" w:type="dxa"/>
            <w:shd w:val="clear" w:color="auto" w:fill="FFFFFF" w:themeFill="background1"/>
            <w:vAlign w:val="center"/>
          </w:tcPr>
          <w:p w14:paraId="53FD77D4" w14:textId="77777777" w:rsidR="00083E13" w:rsidRPr="008D2B2E" w:rsidRDefault="00083E13">
            <w:pPr>
              <w:pStyle w:val="NormalWeb"/>
              <w:spacing w:before="0" w:beforeAutospacing="0" w:after="160" w:afterAutospacing="0" w:line="256" w:lineRule="auto"/>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p>
        </w:tc>
        <w:tc>
          <w:tcPr>
            <w:tcW w:w="3969" w:type="dxa"/>
            <w:shd w:val="clear" w:color="auto" w:fill="FFFFFF" w:themeFill="background1"/>
            <w:vAlign w:val="center"/>
          </w:tcPr>
          <w:p w14:paraId="3DEAE445"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No se cuenta con herramientas para marketing y analítica de la red wifi, la tecnología o estándar actual de la red inalámbrica institucional es wifi 5.</w:t>
            </w:r>
          </w:p>
        </w:tc>
        <w:tc>
          <w:tcPr>
            <w:tcW w:w="4110" w:type="dxa"/>
            <w:shd w:val="clear" w:color="auto" w:fill="FFFFFF" w:themeFill="background1"/>
            <w:vAlign w:val="center"/>
          </w:tcPr>
          <w:p w14:paraId="77440640" w14:textId="77777777" w:rsidR="00083E13" w:rsidRPr="008D2B2E" w:rsidRDefault="00083E13" w:rsidP="00FD44A8">
            <w:pPr>
              <w:pStyle w:val="ListParagraph"/>
              <w:numPr>
                <w:ilvl w:val="0"/>
                <w:numId w:val="55"/>
              </w:numPr>
              <w:ind w:left="246" w:hanging="212"/>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Implementar herramientas de marketing, análisis y calidad de la red wifi.</w:t>
            </w:r>
          </w:p>
          <w:p w14:paraId="07B0C7A1" w14:textId="77777777" w:rsidR="00083E13" w:rsidRPr="008D2B2E" w:rsidRDefault="00083E13" w:rsidP="00FD44A8">
            <w:pPr>
              <w:pStyle w:val="ListParagraph"/>
              <w:numPr>
                <w:ilvl w:val="0"/>
                <w:numId w:val="55"/>
              </w:numPr>
              <w:ind w:left="246" w:hanging="212"/>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Implementar Wifi 6.</w:t>
            </w:r>
          </w:p>
        </w:tc>
        <w:tc>
          <w:tcPr>
            <w:tcW w:w="709" w:type="dxa"/>
            <w:shd w:val="clear" w:color="auto" w:fill="FFFFFF" w:themeFill="background1"/>
          </w:tcPr>
          <w:p w14:paraId="23E72110" w14:textId="77777777" w:rsidR="00083E13" w:rsidRPr="008D2B2E" w:rsidRDefault="00083E13">
            <w:pPr>
              <w:pStyle w:val="ListParagraph"/>
              <w:ind w:left="246"/>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74EC37C7" w14:textId="77777777" w:rsidR="00083E13" w:rsidRPr="008D2B2E" w:rsidRDefault="00083E13">
            <w:pPr>
              <w:pStyle w:val="ListParagraph"/>
              <w:ind w:left="246"/>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2524CCBF" w14:textId="77777777" w:rsidR="00083E13" w:rsidRPr="008D2B2E" w:rsidRDefault="00083E13">
            <w:pPr>
              <w:pStyle w:val="ListParagraph"/>
              <w:ind w:left="246"/>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0FCF942E"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2974658E"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4E092A" w:rsidRPr="008D2B2E" w14:paraId="544A52C7" w14:textId="77777777">
        <w:trPr>
          <w:trHeight w:val="147"/>
        </w:trPr>
        <w:tc>
          <w:tcPr>
            <w:cnfStyle w:val="001000000000" w:firstRow="0" w:lastRow="0" w:firstColumn="1" w:lastColumn="0" w:oddVBand="0" w:evenVBand="0" w:oddHBand="0" w:evenHBand="0" w:firstRowFirstColumn="0" w:firstRowLastColumn="0" w:lastRowFirstColumn="0" w:lastRowLastColumn="0"/>
            <w:tcW w:w="3402" w:type="dxa"/>
            <w:vMerge/>
            <w:shd w:val="clear" w:color="auto" w:fill="FFFFFF" w:themeFill="background1"/>
            <w:vAlign w:val="center"/>
          </w:tcPr>
          <w:p w14:paraId="5A7212E5" w14:textId="77777777" w:rsidR="00083E13" w:rsidRPr="008D2B2E" w:rsidRDefault="00083E13">
            <w:pPr>
              <w:jc w:val="center"/>
              <w:rPr>
                <w:rFonts w:ascii="Montserrat" w:hAnsi="Montserrat" w:cs="Arial"/>
                <w:b w:val="0"/>
                <w:bCs w:val="0"/>
                <w:color w:val="000000" w:themeColor="text1"/>
                <w:sz w:val="14"/>
                <w:szCs w:val="14"/>
              </w:rPr>
            </w:pPr>
          </w:p>
        </w:tc>
        <w:tc>
          <w:tcPr>
            <w:tcW w:w="1843" w:type="dxa"/>
            <w:shd w:val="clear" w:color="auto" w:fill="FFFFFF" w:themeFill="background1"/>
            <w:vAlign w:val="center"/>
          </w:tcPr>
          <w:p w14:paraId="654BB208"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Institucional</w:t>
            </w:r>
          </w:p>
        </w:tc>
        <w:tc>
          <w:tcPr>
            <w:tcW w:w="1418" w:type="dxa"/>
            <w:shd w:val="clear" w:color="auto" w:fill="FFFFFF" w:themeFill="background1"/>
            <w:vAlign w:val="center"/>
          </w:tcPr>
          <w:p w14:paraId="23F9CAC1" w14:textId="77777777" w:rsidR="00083E13" w:rsidRPr="008D2B2E" w:rsidRDefault="00083E13">
            <w:pPr>
              <w:pStyle w:val="NormalWeb"/>
              <w:spacing w:before="0" w:beforeAutospacing="0" w:after="160" w:afterAutospacing="0" w:line="256" w:lineRule="auto"/>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p>
        </w:tc>
        <w:tc>
          <w:tcPr>
            <w:tcW w:w="3969" w:type="dxa"/>
            <w:shd w:val="clear" w:color="auto" w:fill="FFFFFF" w:themeFill="background1"/>
            <w:vAlign w:val="center"/>
          </w:tcPr>
          <w:p w14:paraId="40E40C87"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Debido a las ampliaciones o adecuaciones de zonas comunes y campus el porcentaje de cobertura actual es: Zonas comunes 75% y Campus 75%</w:t>
            </w:r>
          </w:p>
        </w:tc>
        <w:tc>
          <w:tcPr>
            <w:tcW w:w="4110" w:type="dxa"/>
            <w:shd w:val="clear" w:color="auto" w:fill="FFFFFF" w:themeFill="background1"/>
            <w:vAlign w:val="center"/>
          </w:tcPr>
          <w:p w14:paraId="07C17CA6"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Contar mínimo con el 95% de cubrimiento en la zona de wifi institucional</w:t>
            </w:r>
          </w:p>
        </w:tc>
        <w:tc>
          <w:tcPr>
            <w:tcW w:w="709" w:type="dxa"/>
            <w:shd w:val="clear" w:color="auto" w:fill="FFFFFF" w:themeFill="background1"/>
          </w:tcPr>
          <w:p w14:paraId="24D7AB79"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00D9F928"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45382FD9"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17907A24"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1CAA8202"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4E092A" w:rsidRPr="008D2B2E" w14:paraId="3F8EE04D" w14:textId="77777777">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42568425" w14:textId="77777777" w:rsidR="00083E13" w:rsidRPr="008D2B2E" w:rsidRDefault="00083E13">
            <w:pPr>
              <w:jc w:val="both"/>
              <w:rPr>
                <w:rFonts w:ascii="Montserrat" w:hAnsi="Montserrat" w:cs="Arial"/>
                <w:b w:val="0"/>
                <w:bCs w:val="0"/>
                <w:color w:val="000000" w:themeColor="text1"/>
                <w:sz w:val="14"/>
                <w:szCs w:val="14"/>
              </w:rPr>
            </w:pPr>
            <w:r w:rsidRPr="008D2B2E">
              <w:rPr>
                <w:rFonts w:ascii="Montserrat" w:hAnsi="Montserrat" w:cs="Arial"/>
                <w:b w:val="0"/>
                <w:bCs w:val="0"/>
                <w:color w:val="000000" w:themeColor="text1"/>
                <w:sz w:val="14"/>
                <w:szCs w:val="14"/>
              </w:rPr>
              <w:t>Gestionar los procesos de seguridad de la red de datos institucional</w:t>
            </w:r>
          </w:p>
        </w:tc>
        <w:tc>
          <w:tcPr>
            <w:tcW w:w="1843" w:type="dxa"/>
            <w:shd w:val="clear" w:color="auto" w:fill="FFFFFF" w:themeFill="background1"/>
            <w:vAlign w:val="center"/>
          </w:tcPr>
          <w:p w14:paraId="0C184FD8"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Cúcuta</w:t>
            </w:r>
          </w:p>
        </w:tc>
        <w:tc>
          <w:tcPr>
            <w:tcW w:w="1418" w:type="dxa"/>
            <w:shd w:val="clear" w:color="auto" w:fill="FFFFFF" w:themeFill="background1"/>
            <w:vAlign w:val="center"/>
          </w:tcPr>
          <w:p w14:paraId="1BBBC120" w14:textId="77777777" w:rsidR="00083E13" w:rsidRPr="008D2B2E" w:rsidRDefault="00083E13">
            <w:pPr>
              <w:pStyle w:val="NormalWeb"/>
              <w:spacing w:before="0" w:beforeAutospacing="0" w:after="160" w:afterAutospacing="0" w:line="256" w:lineRule="auto"/>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p>
        </w:tc>
        <w:tc>
          <w:tcPr>
            <w:tcW w:w="3969" w:type="dxa"/>
            <w:shd w:val="clear" w:color="auto" w:fill="FFFFFF" w:themeFill="background1"/>
            <w:vAlign w:val="center"/>
          </w:tcPr>
          <w:p w14:paraId="0CECB02F"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0 - Implementación en software libre</w:t>
            </w:r>
          </w:p>
        </w:tc>
        <w:tc>
          <w:tcPr>
            <w:tcW w:w="4110" w:type="dxa"/>
            <w:shd w:val="clear" w:color="auto" w:fill="FFFFFF" w:themeFill="background1"/>
            <w:vAlign w:val="center"/>
          </w:tcPr>
          <w:p w14:paraId="6F2FC075"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Contar con una (1) solución de firewall en hardware</w:t>
            </w:r>
          </w:p>
        </w:tc>
        <w:tc>
          <w:tcPr>
            <w:tcW w:w="709" w:type="dxa"/>
            <w:shd w:val="clear" w:color="auto" w:fill="FFFFFF" w:themeFill="background1"/>
          </w:tcPr>
          <w:p w14:paraId="15F729FD"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46128E86"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50F28CAF"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040C05E5"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5C4AE061"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4E092A" w:rsidRPr="008D2B2E" w14:paraId="655DD139" w14:textId="77777777">
        <w:trPr>
          <w:trHeight w:val="147"/>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673FB580" w14:textId="77777777" w:rsidR="00083E13" w:rsidRPr="008D2B2E" w:rsidRDefault="00083E13">
            <w:pPr>
              <w:jc w:val="both"/>
              <w:rPr>
                <w:rFonts w:ascii="Montserrat" w:hAnsi="Montserrat" w:cs="Arial"/>
                <w:b w:val="0"/>
                <w:bCs w:val="0"/>
                <w:color w:val="000000" w:themeColor="text1"/>
                <w:sz w:val="14"/>
                <w:szCs w:val="14"/>
              </w:rPr>
            </w:pPr>
            <w:r w:rsidRPr="008D2B2E">
              <w:rPr>
                <w:rFonts w:ascii="Montserrat" w:hAnsi="Montserrat" w:cs="Arial"/>
                <w:b w:val="0"/>
                <w:bCs w:val="0"/>
                <w:color w:val="000000" w:themeColor="text1"/>
                <w:sz w:val="14"/>
                <w:szCs w:val="14"/>
              </w:rPr>
              <w:t>Garantizar la conectividad</w:t>
            </w:r>
          </w:p>
        </w:tc>
        <w:tc>
          <w:tcPr>
            <w:tcW w:w="1843" w:type="dxa"/>
            <w:shd w:val="clear" w:color="auto" w:fill="FFFFFF" w:themeFill="background1"/>
            <w:vAlign w:val="center"/>
          </w:tcPr>
          <w:p w14:paraId="1222CCF0"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Cúcuta</w:t>
            </w:r>
          </w:p>
        </w:tc>
        <w:tc>
          <w:tcPr>
            <w:tcW w:w="1418" w:type="dxa"/>
            <w:shd w:val="clear" w:color="auto" w:fill="FFFFFF" w:themeFill="background1"/>
            <w:vAlign w:val="center"/>
          </w:tcPr>
          <w:p w14:paraId="5C1CDA11" w14:textId="77777777" w:rsidR="00083E13" w:rsidRPr="008D2B2E" w:rsidRDefault="00083E13">
            <w:pPr>
              <w:pStyle w:val="NormalWeb"/>
              <w:spacing w:before="0" w:beforeAutospacing="0" w:after="160" w:afterAutospacing="0" w:line="256" w:lineRule="auto"/>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p>
        </w:tc>
        <w:tc>
          <w:tcPr>
            <w:tcW w:w="3969" w:type="dxa"/>
            <w:shd w:val="clear" w:color="auto" w:fill="FFFFFF" w:themeFill="background1"/>
            <w:vAlign w:val="center"/>
          </w:tcPr>
          <w:p w14:paraId="59E6B7EF"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1500Mbps</w:t>
            </w:r>
          </w:p>
        </w:tc>
        <w:tc>
          <w:tcPr>
            <w:tcW w:w="4110" w:type="dxa"/>
            <w:shd w:val="clear" w:color="auto" w:fill="FFFFFF" w:themeFill="background1"/>
            <w:vAlign w:val="center"/>
          </w:tcPr>
          <w:p w14:paraId="032B2C09"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Implementar en un 150% la capacidad de los canales de internet</w:t>
            </w:r>
          </w:p>
        </w:tc>
        <w:tc>
          <w:tcPr>
            <w:tcW w:w="709" w:type="dxa"/>
            <w:shd w:val="clear" w:color="auto" w:fill="FFFFFF" w:themeFill="background1"/>
          </w:tcPr>
          <w:p w14:paraId="2A451170"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36BACA0F"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36E68029"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43CF6F26"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07E7DEDF"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4E092A" w:rsidRPr="008D2B2E" w14:paraId="74254170" w14:textId="77777777">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5B306B18" w14:textId="77777777" w:rsidR="00083E13" w:rsidRPr="008D2B2E" w:rsidRDefault="00083E13">
            <w:pPr>
              <w:jc w:val="both"/>
              <w:rPr>
                <w:rFonts w:ascii="Montserrat" w:hAnsi="Montserrat" w:cs="Arial"/>
                <w:b w:val="0"/>
                <w:bCs w:val="0"/>
                <w:color w:val="000000" w:themeColor="text1"/>
                <w:sz w:val="14"/>
                <w:szCs w:val="14"/>
              </w:rPr>
            </w:pPr>
            <w:r w:rsidRPr="008D2B2E">
              <w:rPr>
                <w:rFonts w:ascii="Montserrat" w:hAnsi="Montserrat" w:cs="Arial"/>
                <w:b w:val="0"/>
                <w:bCs w:val="0"/>
                <w:color w:val="000000" w:themeColor="text1"/>
                <w:sz w:val="14"/>
                <w:szCs w:val="14"/>
              </w:rPr>
              <w:t>Garantizar la conectividad</w:t>
            </w:r>
          </w:p>
        </w:tc>
        <w:tc>
          <w:tcPr>
            <w:tcW w:w="1843" w:type="dxa"/>
            <w:shd w:val="clear" w:color="auto" w:fill="FFFFFF" w:themeFill="background1"/>
            <w:vAlign w:val="center"/>
          </w:tcPr>
          <w:p w14:paraId="6B896D6E"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Cúcuta</w:t>
            </w:r>
          </w:p>
        </w:tc>
        <w:tc>
          <w:tcPr>
            <w:tcW w:w="1418" w:type="dxa"/>
            <w:shd w:val="clear" w:color="auto" w:fill="FFFFFF" w:themeFill="background1"/>
            <w:vAlign w:val="center"/>
          </w:tcPr>
          <w:p w14:paraId="1237FC84" w14:textId="77777777" w:rsidR="00083E13" w:rsidRPr="008D2B2E" w:rsidRDefault="00083E13">
            <w:pPr>
              <w:pStyle w:val="NormalWeb"/>
              <w:spacing w:before="0" w:beforeAutospacing="0" w:after="160" w:afterAutospacing="0" w:line="256" w:lineRule="auto"/>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p>
        </w:tc>
        <w:tc>
          <w:tcPr>
            <w:tcW w:w="3969" w:type="dxa"/>
            <w:shd w:val="clear" w:color="auto" w:fill="FFFFFF" w:themeFill="background1"/>
            <w:vAlign w:val="center"/>
          </w:tcPr>
          <w:p w14:paraId="08DF08A2"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80%</w:t>
            </w:r>
          </w:p>
        </w:tc>
        <w:tc>
          <w:tcPr>
            <w:tcW w:w="4110" w:type="dxa"/>
            <w:shd w:val="clear" w:color="auto" w:fill="FFFFFF" w:themeFill="background1"/>
            <w:vAlign w:val="center"/>
          </w:tcPr>
          <w:p w14:paraId="6F5AD690"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Incrementar hasta un 100% el alcance de la red WIFI</w:t>
            </w:r>
          </w:p>
        </w:tc>
        <w:tc>
          <w:tcPr>
            <w:tcW w:w="709" w:type="dxa"/>
            <w:shd w:val="clear" w:color="auto" w:fill="FFFFFF" w:themeFill="background1"/>
          </w:tcPr>
          <w:p w14:paraId="0AE6367F"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3CC55411"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7936F746"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4CB9363C"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786274BC"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4E092A" w:rsidRPr="008D2B2E" w14:paraId="2862C576" w14:textId="77777777">
        <w:trPr>
          <w:trHeight w:val="147"/>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544C4A51" w14:textId="77777777" w:rsidR="00083E13" w:rsidRPr="008D2B2E" w:rsidRDefault="00083E13">
            <w:pPr>
              <w:jc w:val="both"/>
              <w:rPr>
                <w:rFonts w:ascii="Montserrat" w:hAnsi="Montserrat" w:cs="Arial"/>
                <w:b w:val="0"/>
                <w:bCs w:val="0"/>
                <w:color w:val="000000" w:themeColor="text1"/>
                <w:sz w:val="14"/>
                <w:szCs w:val="14"/>
              </w:rPr>
            </w:pPr>
            <w:r w:rsidRPr="008D2B2E">
              <w:rPr>
                <w:rFonts w:ascii="Montserrat" w:hAnsi="Montserrat" w:cs="Arial"/>
                <w:b w:val="0"/>
                <w:bCs w:val="0"/>
                <w:color w:val="000000" w:themeColor="text1"/>
                <w:sz w:val="14"/>
                <w:szCs w:val="14"/>
              </w:rPr>
              <w:t>Garantizar la conectividad</w:t>
            </w:r>
          </w:p>
        </w:tc>
        <w:tc>
          <w:tcPr>
            <w:tcW w:w="1843" w:type="dxa"/>
            <w:shd w:val="clear" w:color="auto" w:fill="FFFFFF" w:themeFill="background1"/>
            <w:vAlign w:val="center"/>
          </w:tcPr>
          <w:p w14:paraId="0DCBDD2C"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Cúcuta</w:t>
            </w:r>
          </w:p>
        </w:tc>
        <w:tc>
          <w:tcPr>
            <w:tcW w:w="1418" w:type="dxa"/>
            <w:shd w:val="clear" w:color="auto" w:fill="FFFFFF" w:themeFill="background1"/>
            <w:vAlign w:val="center"/>
          </w:tcPr>
          <w:p w14:paraId="60F088FF" w14:textId="77777777" w:rsidR="00083E13" w:rsidRPr="008D2B2E" w:rsidRDefault="00083E13">
            <w:pPr>
              <w:pStyle w:val="NormalWeb"/>
              <w:spacing w:before="0" w:beforeAutospacing="0" w:after="160" w:afterAutospacing="0" w:line="256" w:lineRule="auto"/>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p>
        </w:tc>
        <w:tc>
          <w:tcPr>
            <w:tcW w:w="3969" w:type="dxa"/>
            <w:shd w:val="clear" w:color="auto" w:fill="FFFFFF" w:themeFill="background1"/>
            <w:vAlign w:val="center"/>
          </w:tcPr>
          <w:p w14:paraId="06C47854"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25 equipos</w:t>
            </w:r>
          </w:p>
        </w:tc>
        <w:tc>
          <w:tcPr>
            <w:tcW w:w="4110" w:type="dxa"/>
            <w:shd w:val="clear" w:color="auto" w:fill="FFFFFF" w:themeFill="background1"/>
            <w:vAlign w:val="center"/>
          </w:tcPr>
          <w:p w14:paraId="3A48F240"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Renovar el 100% de los activos de borde de la red desactualizados</w:t>
            </w:r>
          </w:p>
        </w:tc>
        <w:tc>
          <w:tcPr>
            <w:tcW w:w="709" w:type="dxa"/>
            <w:shd w:val="clear" w:color="auto" w:fill="FFFFFF" w:themeFill="background1"/>
          </w:tcPr>
          <w:p w14:paraId="1B8262E2"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74184593"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6232118F"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35D89037"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50214BB9"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4E092A" w:rsidRPr="008D2B2E" w14:paraId="7989BB73" w14:textId="77777777">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703DFDC1" w14:textId="77777777" w:rsidR="00083E13" w:rsidRPr="008D2B2E" w:rsidRDefault="00083E13">
            <w:pPr>
              <w:jc w:val="both"/>
              <w:rPr>
                <w:rFonts w:ascii="Montserrat" w:hAnsi="Montserrat" w:cs="Arial"/>
                <w:b w:val="0"/>
                <w:bCs w:val="0"/>
                <w:color w:val="000000" w:themeColor="text1"/>
                <w:sz w:val="14"/>
                <w:szCs w:val="14"/>
              </w:rPr>
            </w:pPr>
            <w:r w:rsidRPr="008D2B2E">
              <w:rPr>
                <w:rFonts w:ascii="Montserrat" w:hAnsi="Montserrat" w:cs="Arial"/>
                <w:b w:val="0"/>
                <w:bCs w:val="0"/>
                <w:color w:val="000000" w:themeColor="text1"/>
                <w:sz w:val="14"/>
                <w:szCs w:val="14"/>
              </w:rPr>
              <w:t>Garantizar la conectividad</w:t>
            </w:r>
          </w:p>
        </w:tc>
        <w:tc>
          <w:tcPr>
            <w:tcW w:w="1843" w:type="dxa"/>
            <w:shd w:val="clear" w:color="auto" w:fill="FFFFFF" w:themeFill="background1"/>
            <w:vAlign w:val="center"/>
          </w:tcPr>
          <w:p w14:paraId="153CD6AB"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Cúcuta</w:t>
            </w:r>
          </w:p>
        </w:tc>
        <w:tc>
          <w:tcPr>
            <w:tcW w:w="1418" w:type="dxa"/>
            <w:shd w:val="clear" w:color="auto" w:fill="FFFFFF" w:themeFill="background1"/>
            <w:vAlign w:val="center"/>
          </w:tcPr>
          <w:p w14:paraId="5A0413D8" w14:textId="77777777" w:rsidR="00083E13" w:rsidRPr="008D2B2E" w:rsidRDefault="00083E13">
            <w:pPr>
              <w:pStyle w:val="NormalWeb"/>
              <w:spacing w:before="0" w:beforeAutospacing="0" w:after="160" w:afterAutospacing="0" w:line="256" w:lineRule="auto"/>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p>
        </w:tc>
        <w:tc>
          <w:tcPr>
            <w:tcW w:w="3969" w:type="dxa"/>
            <w:shd w:val="clear" w:color="auto" w:fill="FFFFFF" w:themeFill="background1"/>
            <w:vAlign w:val="center"/>
          </w:tcPr>
          <w:p w14:paraId="697A285F"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Equipos actuales</w:t>
            </w:r>
          </w:p>
        </w:tc>
        <w:tc>
          <w:tcPr>
            <w:tcW w:w="4110" w:type="dxa"/>
            <w:shd w:val="clear" w:color="auto" w:fill="FFFFFF" w:themeFill="background1"/>
            <w:vAlign w:val="center"/>
          </w:tcPr>
          <w:p w14:paraId="0E6BBBBA"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Contar con un mínimo de 20% de renovaciones anuales de los dispositivos identificados como prioritarios de infraestructura tecnológica hasta completar el 100% (Redes, telefonía, servidores, UPS)</w:t>
            </w:r>
          </w:p>
        </w:tc>
        <w:tc>
          <w:tcPr>
            <w:tcW w:w="709" w:type="dxa"/>
            <w:shd w:val="clear" w:color="auto" w:fill="FFFFFF" w:themeFill="background1"/>
          </w:tcPr>
          <w:p w14:paraId="560D81AC"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5F3478AD"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7B0672D7"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417094D2"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170A19BA"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p>
        </w:tc>
      </w:tr>
      <w:tr w:rsidR="004E092A" w:rsidRPr="008D2B2E" w14:paraId="4D38A38E" w14:textId="77777777">
        <w:trPr>
          <w:trHeight w:val="147"/>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33E92489" w14:textId="77777777" w:rsidR="00083E13" w:rsidRPr="008D2B2E" w:rsidRDefault="00083E13">
            <w:pPr>
              <w:jc w:val="both"/>
              <w:rPr>
                <w:rFonts w:ascii="Montserrat" w:hAnsi="Montserrat" w:cs="Arial"/>
                <w:b w:val="0"/>
                <w:bCs w:val="0"/>
                <w:color w:val="000000" w:themeColor="text1"/>
                <w:sz w:val="14"/>
                <w:szCs w:val="14"/>
              </w:rPr>
            </w:pPr>
            <w:r w:rsidRPr="008D2B2E">
              <w:rPr>
                <w:rFonts w:ascii="Montserrat" w:hAnsi="Montserrat" w:cs="Arial"/>
                <w:b w:val="0"/>
                <w:bCs w:val="0"/>
                <w:color w:val="000000" w:themeColor="text1"/>
                <w:sz w:val="14"/>
                <w:szCs w:val="14"/>
              </w:rPr>
              <w:t>Garantizar la disponibilidad de los servicios de impresión</w:t>
            </w:r>
          </w:p>
        </w:tc>
        <w:tc>
          <w:tcPr>
            <w:tcW w:w="1843" w:type="dxa"/>
            <w:shd w:val="clear" w:color="auto" w:fill="FFFFFF" w:themeFill="background1"/>
            <w:vAlign w:val="center"/>
          </w:tcPr>
          <w:p w14:paraId="122B7C0E"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Cúcuta</w:t>
            </w:r>
          </w:p>
        </w:tc>
        <w:tc>
          <w:tcPr>
            <w:tcW w:w="1418" w:type="dxa"/>
            <w:shd w:val="clear" w:color="auto" w:fill="FFFFFF" w:themeFill="background1"/>
            <w:vAlign w:val="center"/>
          </w:tcPr>
          <w:p w14:paraId="2942E839" w14:textId="77777777" w:rsidR="00083E13" w:rsidRPr="008D2B2E" w:rsidRDefault="00083E13">
            <w:pPr>
              <w:pStyle w:val="NormalWeb"/>
              <w:spacing w:before="0" w:beforeAutospacing="0" w:after="160" w:afterAutospacing="0" w:line="256" w:lineRule="auto"/>
              <w:ind w:left="-105" w:right="-111"/>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Gestión de TI</w:t>
            </w:r>
          </w:p>
        </w:tc>
        <w:tc>
          <w:tcPr>
            <w:tcW w:w="3969" w:type="dxa"/>
            <w:shd w:val="clear" w:color="auto" w:fill="FFFFFF" w:themeFill="background1"/>
            <w:vAlign w:val="center"/>
          </w:tcPr>
          <w:p w14:paraId="06D3A2F6"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20 impresoras desactualizadas</w:t>
            </w:r>
          </w:p>
        </w:tc>
        <w:tc>
          <w:tcPr>
            <w:tcW w:w="4110" w:type="dxa"/>
            <w:shd w:val="clear" w:color="auto" w:fill="FFFFFF" w:themeFill="background1"/>
            <w:vAlign w:val="center"/>
          </w:tcPr>
          <w:p w14:paraId="001F5917"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hAnsi="Montserrat" w:cs="Arial"/>
                <w:color w:val="000000" w:themeColor="text1"/>
                <w:sz w:val="14"/>
                <w:szCs w:val="14"/>
              </w:rPr>
              <w:t>Contar con 10 impresoras de alto volumen y una solución de control de impresión.</w:t>
            </w:r>
          </w:p>
        </w:tc>
        <w:tc>
          <w:tcPr>
            <w:tcW w:w="709" w:type="dxa"/>
            <w:shd w:val="clear" w:color="auto" w:fill="FFFFFF" w:themeFill="background1"/>
          </w:tcPr>
          <w:p w14:paraId="4DA970CA"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7858E061"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9" w:type="dxa"/>
            <w:shd w:val="clear" w:color="auto" w:fill="FFFFFF" w:themeFill="background1"/>
          </w:tcPr>
          <w:p w14:paraId="04A4E027"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567" w:type="dxa"/>
            <w:shd w:val="clear" w:color="auto" w:fill="FFFFFF" w:themeFill="background1"/>
          </w:tcPr>
          <w:p w14:paraId="4437F5D6"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c>
          <w:tcPr>
            <w:tcW w:w="708" w:type="dxa"/>
            <w:shd w:val="clear" w:color="auto" w:fill="FFFFFF" w:themeFill="background1"/>
          </w:tcPr>
          <w:p w14:paraId="31DED907"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p>
        </w:tc>
      </w:tr>
      <w:tr w:rsidR="00083E13" w:rsidRPr="008D2B2E" w14:paraId="165D7D97" w14:textId="77777777">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18144" w:type="dxa"/>
            <w:gridSpan w:val="10"/>
          </w:tcPr>
          <w:p w14:paraId="10E75967" w14:textId="77777777" w:rsidR="00083E13" w:rsidRPr="008D2B2E" w:rsidRDefault="00083E13">
            <w:pPr>
              <w:jc w:val="center"/>
              <w:rPr>
                <w:rFonts w:ascii="Montserrat" w:hAnsi="Montserrat" w:cs="Arial"/>
                <w:color w:val="000000" w:themeColor="text1"/>
                <w:sz w:val="14"/>
                <w:szCs w:val="14"/>
              </w:rPr>
            </w:pPr>
            <w:r w:rsidRPr="008D2B2E">
              <w:rPr>
                <w:rFonts w:ascii="Montserrat" w:hAnsi="Montserrat" w:cs="Arial"/>
                <w:color w:val="000000" w:themeColor="text1"/>
                <w:sz w:val="14"/>
                <w:szCs w:val="14"/>
              </w:rPr>
              <w:t>RETO 5</w:t>
            </w:r>
            <w:r w:rsidRPr="008D2B2E">
              <w:rPr>
                <w:rFonts w:ascii="Montserrat" w:hAnsi="Montserrat" w:cs="Arial"/>
                <w:b w:val="0"/>
                <w:bCs w:val="0"/>
                <w:color w:val="000000" w:themeColor="text1"/>
                <w:sz w:val="14"/>
                <w:szCs w:val="14"/>
              </w:rPr>
              <w:t>: Consolidar el potencial de construcción de un ecosistema de soluciones tecnológicas innovadoras al servicio de la comunidad universitaria, a través de la maduración de un centro de desarrollo de soluciones de software.</w:t>
            </w:r>
          </w:p>
        </w:tc>
      </w:tr>
      <w:tr w:rsidR="00083E13" w:rsidRPr="008D2B2E" w14:paraId="6EAC6FEA" w14:textId="77777777">
        <w:trPr>
          <w:trHeight w:val="38"/>
        </w:trPr>
        <w:tc>
          <w:tcPr>
            <w:cnfStyle w:val="001000000000" w:firstRow="0" w:lastRow="0" w:firstColumn="1" w:lastColumn="0" w:oddVBand="0" w:evenVBand="0" w:oddHBand="0" w:evenHBand="0" w:firstRowFirstColumn="0" w:firstRowLastColumn="0" w:lastRowFirstColumn="0" w:lastRowLastColumn="0"/>
            <w:tcW w:w="3402" w:type="dxa"/>
          </w:tcPr>
          <w:p w14:paraId="1BA7D409" w14:textId="77777777" w:rsidR="00083E13" w:rsidRPr="008D2B2E" w:rsidRDefault="00083E13">
            <w:pPr>
              <w:jc w:val="center"/>
              <w:rPr>
                <w:rFonts w:ascii="Montserrat" w:hAnsi="Montserrat" w:cs="Arial"/>
                <w:color w:val="000000" w:themeColor="text1"/>
                <w:sz w:val="14"/>
                <w:szCs w:val="14"/>
              </w:rPr>
            </w:pPr>
            <w:r w:rsidRPr="008D2B2E">
              <w:rPr>
                <w:rFonts w:ascii="Montserrat" w:hAnsi="Montserrat" w:cs="Arial"/>
                <w:color w:val="000000" w:themeColor="text1"/>
                <w:sz w:val="14"/>
                <w:szCs w:val="14"/>
              </w:rPr>
              <w:t>COMPROMISO</w:t>
            </w:r>
          </w:p>
        </w:tc>
        <w:tc>
          <w:tcPr>
            <w:tcW w:w="1843" w:type="dxa"/>
          </w:tcPr>
          <w:p w14:paraId="107E305E"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ALCANCE</w:t>
            </w:r>
          </w:p>
        </w:tc>
        <w:tc>
          <w:tcPr>
            <w:tcW w:w="1418" w:type="dxa"/>
          </w:tcPr>
          <w:p w14:paraId="54124A7B"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RESPONSABLE</w:t>
            </w:r>
          </w:p>
        </w:tc>
        <w:tc>
          <w:tcPr>
            <w:tcW w:w="3969" w:type="dxa"/>
          </w:tcPr>
          <w:p w14:paraId="5CC043B2" w14:textId="0A0883A2" w:rsidR="00083E13" w:rsidRPr="008D2B2E" w:rsidRDefault="0038769B">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LÍNEA</w:t>
            </w:r>
            <w:r w:rsidR="00083E13" w:rsidRPr="008D2B2E">
              <w:rPr>
                <w:rFonts w:ascii="Montserrat" w:hAnsi="Montserrat" w:cs="Arial"/>
                <w:b/>
                <w:bCs/>
                <w:color w:val="000000" w:themeColor="text1"/>
                <w:sz w:val="14"/>
                <w:szCs w:val="14"/>
              </w:rPr>
              <w:t xml:space="preserve"> BASE</w:t>
            </w:r>
          </w:p>
        </w:tc>
        <w:tc>
          <w:tcPr>
            <w:tcW w:w="4110" w:type="dxa"/>
          </w:tcPr>
          <w:p w14:paraId="56F1FCE6"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META GLOBAL 2027</w:t>
            </w:r>
          </w:p>
        </w:tc>
        <w:tc>
          <w:tcPr>
            <w:tcW w:w="709" w:type="dxa"/>
          </w:tcPr>
          <w:p w14:paraId="1C7FD95A"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2023</w:t>
            </w:r>
          </w:p>
        </w:tc>
        <w:tc>
          <w:tcPr>
            <w:tcW w:w="709" w:type="dxa"/>
          </w:tcPr>
          <w:p w14:paraId="6FC20458"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2024</w:t>
            </w:r>
          </w:p>
        </w:tc>
        <w:tc>
          <w:tcPr>
            <w:tcW w:w="709" w:type="dxa"/>
          </w:tcPr>
          <w:p w14:paraId="012D9C15"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2025</w:t>
            </w:r>
          </w:p>
        </w:tc>
        <w:tc>
          <w:tcPr>
            <w:tcW w:w="567" w:type="dxa"/>
          </w:tcPr>
          <w:p w14:paraId="4DC98BB3"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2026</w:t>
            </w:r>
          </w:p>
        </w:tc>
        <w:tc>
          <w:tcPr>
            <w:tcW w:w="708" w:type="dxa"/>
          </w:tcPr>
          <w:p w14:paraId="4801231A" w14:textId="77777777" w:rsidR="00083E13" w:rsidRPr="008D2B2E" w:rsidRDefault="00083E13">
            <w:pPr>
              <w:jc w:val="center"/>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2027</w:t>
            </w:r>
          </w:p>
        </w:tc>
      </w:tr>
      <w:tr w:rsidR="004E092A" w:rsidRPr="008D2B2E" w14:paraId="2DA7B232" w14:textId="77777777">
        <w:trPr>
          <w:cnfStyle w:val="000000100000" w:firstRow="0" w:lastRow="0" w:firstColumn="0" w:lastColumn="0" w:oddVBand="0" w:evenVBand="0" w:oddHBand="1" w:evenHBand="0" w:firstRowFirstColumn="0" w:firstRowLastColumn="0" w:lastRowFirstColumn="0" w:lastRowLastColumn="0"/>
          <w:trHeight w:val="38"/>
        </w:trPr>
        <w:tc>
          <w:tcPr>
            <w:cnfStyle w:val="001000000000" w:firstRow="0" w:lastRow="0" w:firstColumn="1" w:lastColumn="0" w:oddVBand="0" w:evenVBand="0" w:oddHBand="0" w:evenHBand="0" w:firstRowFirstColumn="0" w:firstRowLastColumn="0" w:lastRowFirstColumn="0" w:lastRowLastColumn="0"/>
            <w:tcW w:w="3402" w:type="dxa"/>
            <w:vMerge w:val="restart"/>
            <w:shd w:val="clear" w:color="auto" w:fill="FFFFFF" w:themeFill="background1"/>
            <w:vAlign w:val="center"/>
          </w:tcPr>
          <w:p w14:paraId="684E4B2F" w14:textId="77777777" w:rsidR="00083E13" w:rsidRPr="008D2B2E" w:rsidRDefault="00083E13">
            <w:pPr>
              <w:jc w:val="center"/>
              <w:rPr>
                <w:rFonts w:ascii="Montserrat" w:hAnsi="Montserrat" w:cs="Arial"/>
                <w:b w:val="0"/>
                <w:bCs w:val="0"/>
                <w:color w:val="000000" w:themeColor="text1"/>
                <w:sz w:val="14"/>
                <w:szCs w:val="14"/>
              </w:rPr>
            </w:pPr>
            <w:r w:rsidRPr="008D2B2E">
              <w:rPr>
                <w:rFonts w:ascii="Montserrat" w:hAnsi="Montserrat" w:cs="Arial"/>
                <w:b w:val="0"/>
                <w:bCs w:val="0"/>
                <w:color w:val="000000" w:themeColor="text1"/>
                <w:sz w:val="14"/>
                <w:szCs w:val="14"/>
              </w:rPr>
              <w:t>Fortalecimiento y estandarización de las soluciones tecnológicas.</w:t>
            </w:r>
          </w:p>
          <w:p w14:paraId="1EA72890" w14:textId="77777777" w:rsidR="00083E13" w:rsidRPr="008D2B2E" w:rsidRDefault="00083E13">
            <w:pPr>
              <w:jc w:val="center"/>
              <w:rPr>
                <w:rFonts w:ascii="Montserrat" w:hAnsi="Montserrat" w:cs="Arial"/>
                <w:b w:val="0"/>
                <w:bCs w:val="0"/>
                <w:color w:val="000000" w:themeColor="text1"/>
                <w:sz w:val="14"/>
                <w:szCs w:val="14"/>
              </w:rPr>
            </w:pPr>
          </w:p>
        </w:tc>
        <w:tc>
          <w:tcPr>
            <w:tcW w:w="1843" w:type="dxa"/>
            <w:shd w:val="clear" w:color="auto" w:fill="FFFFFF" w:themeFill="background1"/>
            <w:vAlign w:val="center"/>
          </w:tcPr>
          <w:p w14:paraId="0DCBD1AA"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Institucional</w:t>
            </w:r>
          </w:p>
        </w:tc>
        <w:tc>
          <w:tcPr>
            <w:tcW w:w="1418" w:type="dxa"/>
            <w:shd w:val="clear" w:color="auto" w:fill="FFFFFF" w:themeFill="background1"/>
            <w:vAlign w:val="center"/>
          </w:tcPr>
          <w:p w14:paraId="5F3726D2"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Gestión de TI</w:t>
            </w:r>
          </w:p>
        </w:tc>
        <w:tc>
          <w:tcPr>
            <w:tcW w:w="3969" w:type="dxa"/>
            <w:shd w:val="clear" w:color="auto" w:fill="FFFFFF" w:themeFill="background1"/>
            <w:vAlign w:val="center"/>
          </w:tcPr>
          <w:p w14:paraId="61D92BBD"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eastAsia="Calibri" w:hAnsi="Montserrat" w:cs="Arial"/>
                <w:color w:val="000000" w:themeColor="text1"/>
                <w:sz w:val="14"/>
                <w:szCs w:val="14"/>
              </w:rPr>
              <w:t>Actualmente algunas tecnologías de los sistemas de información institucionales no se encuentran en las últimas versiones disponibles. Además, no se ejecutan practicas homogéneas en los diferentes desarrollos, por lo cual es necesario el fortalecimiento de este proceso.</w:t>
            </w:r>
          </w:p>
        </w:tc>
        <w:tc>
          <w:tcPr>
            <w:tcW w:w="4110" w:type="dxa"/>
            <w:shd w:val="clear" w:color="auto" w:fill="FFFFFF" w:themeFill="background1"/>
            <w:vAlign w:val="center"/>
          </w:tcPr>
          <w:p w14:paraId="636FEF9D"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eastAsia="Calibri" w:hAnsi="Montserrat" w:cs="Arial"/>
                <w:color w:val="000000" w:themeColor="text1"/>
                <w:sz w:val="14"/>
                <w:szCs w:val="14"/>
              </w:rPr>
              <w:t>Fortalecer, madurar y consolidar las soluciones tecnológicas existentes, a través de la definición de metodologías y lineamientos clave para su construcción.</w:t>
            </w:r>
          </w:p>
        </w:tc>
        <w:tc>
          <w:tcPr>
            <w:tcW w:w="709" w:type="dxa"/>
            <w:shd w:val="clear" w:color="auto" w:fill="FFFFFF" w:themeFill="background1"/>
          </w:tcPr>
          <w:p w14:paraId="584840D6"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c>
          <w:tcPr>
            <w:tcW w:w="709" w:type="dxa"/>
            <w:shd w:val="clear" w:color="auto" w:fill="FFFFFF" w:themeFill="background1"/>
          </w:tcPr>
          <w:p w14:paraId="66EC33AC"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c>
          <w:tcPr>
            <w:tcW w:w="709" w:type="dxa"/>
            <w:shd w:val="clear" w:color="auto" w:fill="FFFFFF" w:themeFill="background1"/>
          </w:tcPr>
          <w:p w14:paraId="0E8736D6"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c>
          <w:tcPr>
            <w:tcW w:w="567" w:type="dxa"/>
            <w:shd w:val="clear" w:color="auto" w:fill="FFFFFF" w:themeFill="background1"/>
          </w:tcPr>
          <w:p w14:paraId="744F720D"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c>
          <w:tcPr>
            <w:tcW w:w="708" w:type="dxa"/>
            <w:shd w:val="clear" w:color="auto" w:fill="FFFFFF" w:themeFill="background1"/>
          </w:tcPr>
          <w:p w14:paraId="26D75369"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r>
      <w:tr w:rsidR="004E092A" w:rsidRPr="008D2B2E" w14:paraId="1D9B1A3E" w14:textId="77777777">
        <w:trPr>
          <w:trHeight w:val="38"/>
        </w:trPr>
        <w:tc>
          <w:tcPr>
            <w:cnfStyle w:val="001000000000" w:firstRow="0" w:lastRow="0" w:firstColumn="1" w:lastColumn="0" w:oddVBand="0" w:evenVBand="0" w:oddHBand="0" w:evenHBand="0" w:firstRowFirstColumn="0" w:firstRowLastColumn="0" w:lastRowFirstColumn="0" w:lastRowLastColumn="0"/>
            <w:tcW w:w="3402" w:type="dxa"/>
            <w:vMerge/>
            <w:shd w:val="clear" w:color="auto" w:fill="FFFFFF" w:themeFill="background1"/>
          </w:tcPr>
          <w:p w14:paraId="156BF3D8" w14:textId="77777777" w:rsidR="00083E13" w:rsidRPr="008D2B2E" w:rsidRDefault="00083E13">
            <w:pPr>
              <w:jc w:val="center"/>
              <w:rPr>
                <w:rFonts w:ascii="Montserrat" w:hAnsi="Montserrat" w:cs="Arial"/>
                <w:b w:val="0"/>
                <w:bCs w:val="0"/>
                <w:color w:val="000000" w:themeColor="text1"/>
                <w:sz w:val="14"/>
                <w:szCs w:val="14"/>
              </w:rPr>
            </w:pPr>
          </w:p>
        </w:tc>
        <w:tc>
          <w:tcPr>
            <w:tcW w:w="1843" w:type="dxa"/>
            <w:shd w:val="clear" w:color="auto" w:fill="FFFFFF" w:themeFill="background1"/>
            <w:vAlign w:val="center"/>
          </w:tcPr>
          <w:p w14:paraId="69766A7A"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Institucional</w:t>
            </w:r>
          </w:p>
        </w:tc>
        <w:tc>
          <w:tcPr>
            <w:tcW w:w="1418" w:type="dxa"/>
            <w:shd w:val="clear" w:color="auto" w:fill="FFFFFF" w:themeFill="background1"/>
            <w:vAlign w:val="center"/>
          </w:tcPr>
          <w:p w14:paraId="7EDFAF52"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Gestión de TI</w:t>
            </w:r>
          </w:p>
        </w:tc>
        <w:tc>
          <w:tcPr>
            <w:tcW w:w="3969" w:type="dxa"/>
            <w:shd w:val="clear" w:color="auto" w:fill="FFFFFF" w:themeFill="background1"/>
            <w:vAlign w:val="center"/>
          </w:tcPr>
          <w:p w14:paraId="6655D74B"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eastAsia="Calibri" w:hAnsi="Montserrat" w:cs="Arial"/>
                <w:color w:val="000000" w:themeColor="text1"/>
                <w:sz w:val="14"/>
                <w:szCs w:val="14"/>
              </w:rPr>
              <w:t>Actualmente los sistemas de información y soluciones tecnológicas se encuentran ubicadas en cada sede, sin la posibilidad de gestionar la información desde un único sistema de información centralizado.</w:t>
            </w:r>
          </w:p>
        </w:tc>
        <w:tc>
          <w:tcPr>
            <w:tcW w:w="4110" w:type="dxa"/>
            <w:shd w:val="clear" w:color="auto" w:fill="FFFFFF" w:themeFill="background1"/>
            <w:vAlign w:val="center"/>
          </w:tcPr>
          <w:p w14:paraId="063157DA"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eastAsia="Calibri" w:hAnsi="Montserrat" w:cs="Arial"/>
                <w:color w:val="000000" w:themeColor="text1"/>
                <w:sz w:val="14"/>
                <w:szCs w:val="14"/>
              </w:rPr>
              <w:t>Estandarización de procesos, proyectos y soluciones tecnológicas entre las sedes Barranquilla y Cúcuta, las cuales permitan la unificación de las soluciones tecnológicas existentes.</w:t>
            </w:r>
          </w:p>
        </w:tc>
        <w:tc>
          <w:tcPr>
            <w:tcW w:w="709" w:type="dxa"/>
            <w:shd w:val="clear" w:color="auto" w:fill="FFFFFF" w:themeFill="background1"/>
          </w:tcPr>
          <w:p w14:paraId="2E04067C"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eastAsia="Calibri" w:hAnsi="Montserrat" w:cs="Arial"/>
                <w:color w:val="000000" w:themeColor="text1"/>
                <w:sz w:val="14"/>
                <w:szCs w:val="14"/>
              </w:rPr>
            </w:pPr>
          </w:p>
        </w:tc>
        <w:tc>
          <w:tcPr>
            <w:tcW w:w="709" w:type="dxa"/>
            <w:shd w:val="clear" w:color="auto" w:fill="FFFFFF" w:themeFill="background1"/>
          </w:tcPr>
          <w:p w14:paraId="6B79970A"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eastAsia="Calibri" w:hAnsi="Montserrat" w:cs="Arial"/>
                <w:color w:val="000000" w:themeColor="text1"/>
                <w:sz w:val="14"/>
                <w:szCs w:val="14"/>
              </w:rPr>
            </w:pPr>
          </w:p>
        </w:tc>
        <w:tc>
          <w:tcPr>
            <w:tcW w:w="709" w:type="dxa"/>
            <w:shd w:val="clear" w:color="auto" w:fill="FFFFFF" w:themeFill="background1"/>
          </w:tcPr>
          <w:p w14:paraId="32A44C3A"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eastAsia="Calibri" w:hAnsi="Montserrat" w:cs="Arial"/>
                <w:color w:val="000000" w:themeColor="text1"/>
                <w:sz w:val="14"/>
                <w:szCs w:val="14"/>
              </w:rPr>
            </w:pPr>
          </w:p>
        </w:tc>
        <w:tc>
          <w:tcPr>
            <w:tcW w:w="567" w:type="dxa"/>
            <w:shd w:val="clear" w:color="auto" w:fill="FFFFFF" w:themeFill="background1"/>
          </w:tcPr>
          <w:p w14:paraId="640D0EA1"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eastAsia="Calibri" w:hAnsi="Montserrat" w:cs="Arial"/>
                <w:color w:val="000000" w:themeColor="text1"/>
                <w:sz w:val="14"/>
                <w:szCs w:val="14"/>
              </w:rPr>
            </w:pPr>
          </w:p>
        </w:tc>
        <w:tc>
          <w:tcPr>
            <w:tcW w:w="708" w:type="dxa"/>
            <w:shd w:val="clear" w:color="auto" w:fill="FFFFFF" w:themeFill="background1"/>
          </w:tcPr>
          <w:p w14:paraId="63F73437"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eastAsia="Calibri" w:hAnsi="Montserrat" w:cs="Arial"/>
                <w:color w:val="000000" w:themeColor="text1"/>
                <w:sz w:val="14"/>
                <w:szCs w:val="14"/>
              </w:rPr>
            </w:pPr>
          </w:p>
        </w:tc>
      </w:tr>
      <w:tr w:rsidR="004E092A" w:rsidRPr="008D2B2E" w14:paraId="2A80BA25" w14:textId="77777777">
        <w:trPr>
          <w:cnfStyle w:val="000000100000" w:firstRow="0" w:lastRow="0" w:firstColumn="0" w:lastColumn="0" w:oddVBand="0" w:evenVBand="0" w:oddHBand="1" w:evenHBand="0" w:firstRowFirstColumn="0" w:firstRowLastColumn="0" w:lastRowFirstColumn="0" w:lastRowLastColumn="0"/>
          <w:trHeight w:val="38"/>
        </w:trPr>
        <w:tc>
          <w:tcPr>
            <w:cnfStyle w:val="001000000000" w:firstRow="0" w:lastRow="0" w:firstColumn="1" w:lastColumn="0" w:oddVBand="0" w:evenVBand="0" w:oddHBand="0" w:evenHBand="0" w:firstRowFirstColumn="0" w:firstRowLastColumn="0" w:lastRowFirstColumn="0" w:lastRowLastColumn="0"/>
            <w:tcW w:w="3402" w:type="dxa"/>
            <w:vMerge w:val="restart"/>
            <w:shd w:val="clear" w:color="auto" w:fill="FFFFFF" w:themeFill="background1"/>
          </w:tcPr>
          <w:p w14:paraId="624A8474" w14:textId="77777777" w:rsidR="00083E13" w:rsidRPr="008D2B2E" w:rsidRDefault="00083E13">
            <w:pPr>
              <w:jc w:val="center"/>
              <w:rPr>
                <w:rFonts w:ascii="Montserrat" w:hAnsi="Montserrat" w:cs="Arial"/>
                <w:b w:val="0"/>
                <w:bCs w:val="0"/>
                <w:color w:val="000000" w:themeColor="text1"/>
                <w:sz w:val="14"/>
                <w:szCs w:val="14"/>
              </w:rPr>
            </w:pPr>
          </w:p>
          <w:p w14:paraId="5FC83E5D" w14:textId="77777777" w:rsidR="00083E13" w:rsidRPr="008D2B2E" w:rsidRDefault="00083E13">
            <w:pPr>
              <w:jc w:val="center"/>
              <w:rPr>
                <w:rFonts w:ascii="Montserrat" w:hAnsi="Montserrat" w:cs="Arial"/>
                <w:b w:val="0"/>
                <w:bCs w:val="0"/>
                <w:color w:val="000000" w:themeColor="text1"/>
                <w:sz w:val="14"/>
                <w:szCs w:val="14"/>
              </w:rPr>
            </w:pPr>
          </w:p>
          <w:p w14:paraId="200D6907" w14:textId="77777777" w:rsidR="00083E13" w:rsidRPr="008D2B2E" w:rsidRDefault="00083E13">
            <w:pPr>
              <w:jc w:val="center"/>
              <w:rPr>
                <w:rFonts w:ascii="Montserrat" w:hAnsi="Montserrat" w:cs="Arial"/>
                <w:b w:val="0"/>
                <w:bCs w:val="0"/>
                <w:color w:val="000000" w:themeColor="text1"/>
                <w:sz w:val="14"/>
                <w:szCs w:val="14"/>
              </w:rPr>
            </w:pPr>
          </w:p>
          <w:p w14:paraId="3D82F2F5" w14:textId="77777777" w:rsidR="00083E13" w:rsidRPr="008D2B2E" w:rsidRDefault="00083E13">
            <w:pPr>
              <w:jc w:val="center"/>
              <w:rPr>
                <w:rFonts w:ascii="Montserrat" w:hAnsi="Montserrat" w:cs="Arial"/>
                <w:b w:val="0"/>
                <w:bCs w:val="0"/>
                <w:color w:val="000000" w:themeColor="text1"/>
                <w:sz w:val="14"/>
                <w:szCs w:val="14"/>
              </w:rPr>
            </w:pPr>
          </w:p>
          <w:p w14:paraId="63AF6A6F" w14:textId="77777777" w:rsidR="00083E13" w:rsidRPr="008D2B2E" w:rsidRDefault="00083E13">
            <w:pPr>
              <w:jc w:val="center"/>
              <w:rPr>
                <w:rFonts w:ascii="Montserrat" w:hAnsi="Montserrat" w:cs="Arial"/>
                <w:b w:val="0"/>
                <w:bCs w:val="0"/>
                <w:color w:val="000000" w:themeColor="text1"/>
                <w:sz w:val="14"/>
                <w:szCs w:val="14"/>
              </w:rPr>
            </w:pPr>
            <w:r w:rsidRPr="008D2B2E">
              <w:rPr>
                <w:rFonts w:ascii="Montserrat" w:hAnsi="Montserrat" w:cs="Arial"/>
                <w:b w:val="0"/>
                <w:bCs w:val="0"/>
                <w:color w:val="000000" w:themeColor="text1"/>
                <w:sz w:val="14"/>
                <w:szCs w:val="14"/>
              </w:rPr>
              <w:t>Preparación y alineación base para la construcción de un centro de desarrollo de soluciones de software.</w:t>
            </w:r>
          </w:p>
          <w:p w14:paraId="5B92FE76" w14:textId="77777777" w:rsidR="00083E13" w:rsidRPr="008D2B2E" w:rsidRDefault="00083E13">
            <w:pPr>
              <w:jc w:val="center"/>
              <w:rPr>
                <w:rFonts w:ascii="Montserrat" w:hAnsi="Montserrat" w:cs="Arial"/>
                <w:b w:val="0"/>
                <w:bCs w:val="0"/>
                <w:color w:val="000000" w:themeColor="text1"/>
                <w:sz w:val="14"/>
                <w:szCs w:val="14"/>
              </w:rPr>
            </w:pPr>
          </w:p>
        </w:tc>
        <w:tc>
          <w:tcPr>
            <w:tcW w:w="1843" w:type="dxa"/>
            <w:shd w:val="clear" w:color="auto" w:fill="FFFFFF" w:themeFill="background1"/>
            <w:vAlign w:val="center"/>
          </w:tcPr>
          <w:p w14:paraId="3138E26A"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Institucional</w:t>
            </w:r>
          </w:p>
        </w:tc>
        <w:tc>
          <w:tcPr>
            <w:tcW w:w="1418" w:type="dxa"/>
            <w:shd w:val="clear" w:color="auto" w:fill="FFFFFF" w:themeFill="background1"/>
            <w:vAlign w:val="center"/>
          </w:tcPr>
          <w:p w14:paraId="6E52C569"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Gestión de TI</w:t>
            </w:r>
          </w:p>
        </w:tc>
        <w:tc>
          <w:tcPr>
            <w:tcW w:w="3969" w:type="dxa"/>
            <w:shd w:val="clear" w:color="auto" w:fill="FFFFFF" w:themeFill="background1"/>
            <w:vAlign w:val="center"/>
          </w:tcPr>
          <w:p w14:paraId="786C433A" w14:textId="77777777" w:rsidR="00083E13" w:rsidRPr="008D2B2E" w:rsidRDefault="00083E13">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Actualmente los sistemas de información y soluciones tecnológicas se encuentran ubicadas en cada sede, sin la posibilidad de gestionar la información desde un único sistema de información centralizado.</w:t>
            </w:r>
          </w:p>
        </w:tc>
        <w:tc>
          <w:tcPr>
            <w:tcW w:w="4110" w:type="dxa"/>
            <w:shd w:val="clear" w:color="auto" w:fill="FFFFFF" w:themeFill="background1"/>
            <w:vAlign w:val="center"/>
          </w:tcPr>
          <w:p w14:paraId="6C5C1276"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Estandarización de procesos, proyectos y soluciones tecnológicas entre las sedes Barranquilla y Cúcuta, las cuales permitan la unificación de las soluciones tecnológicas existentes.</w:t>
            </w:r>
          </w:p>
        </w:tc>
        <w:tc>
          <w:tcPr>
            <w:tcW w:w="709" w:type="dxa"/>
            <w:shd w:val="clear" w:color="auto" w:fill="FFFFFF" w:themeFill="background1"/>
          </w:tcPr>
          <w:p w14:paraId="233D2597"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c>
          <w:tcPr>
            <w:tcW w:w="709" w:type="dxa"/>
            <w:shd w:val="clear" w:color="auto" w:fill="FFFFFF" w:themeFill="background1"/>
          </w:tcPr>
          <w:p w14:paraId="7BD7DAE8"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c>
          <w:tcPr>
            <w:tcW w:w="709" w:type="dxa"/>
            <w:shd w:val="clear" w:color="auto" w:fill="FFFFFF" w:themeFill="background1"/>
          </w:tcPr>
          <w:p w14:paraId="22F5FA4F"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c>
          <w:tcPr>
            <w:tcW w:w="567" w:type="dxa"/>
            <w:shd w:val="clear" w:color="auto" w:fill="FFFFFF" w:themeFill="background1"/>
          </w:tcPr>
          <w:p w14:paraId="51905E46"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c>
          <w:tcPr>
            <w:tcW w:w="708" w:type="dxa"/>
            <w:shd w:val="clear" w:color="auto" w:fill="FFFFFF" w:themeFill="background1"/>
          </w:tcPr>
          <w:p w14:paraId="2A7D7866"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r>
      <w:tr w:rsidR="004E092A" w:rsidRPr="008D2B2E" w14:paraId="36D8D847" w14:textId="77777777">
        <w:trPr>
          <w:trHeight w:val="38"/>
        </w:trPr>
        <w:tc>
          <w:tcPr>
            <w:cnfStyle w:val="001000000000" w:firstRow="0" w:lastRow="0" w:firstColumn="1" w:lastColumn="0" w:oddVBand="0" w:evenVBand="0" w:oddHBand="0" w:evenHBand="0" w:firstRowFirstColumn="0" w:firstRowLastColumn="0" w:lastRowFirstColumn="0" w:lastRowLastColumn="0"/>
            <w:tcW w:w="3402" w:type="dxa"/>
            <w:vMerge/>
            <w:shd w:val="clear" w:color="auto" w:fill="FFFFFF" w:themeFill="background1"/>
          </w:tcPr>
          <w:p w14:paraId="2771F629" w14:textId="77777777" w:rsidR="00083E13" w:rsidRPr="008D2B2E" w:rsidRDefault="00083E13">
            <w:pPr>
              <w:jc w:val="center"/>
              <w:rPr>
                <w:rFonts w:ascii="Montserrat" w:hAnsi="Montserrat" w:cs="Arial"/>
                <w:b w:val="0"/>
                <w:bCs w:val="0"/>
                <w:color w:val="000000" w:themeColor="text1"/>
                <w:sz w:val="14"/>
                <w:szCs w:val="14"/>
              </w:rPr>
            </w:pPr>
          </w:p>
        </w:tc>
        <w:tc>
          <w:tcPr>
            <w:tcW w:w="1843" w:type="dxa"/>
            <w:shd w:val="clear" w:color="auto" w:fill="FFFFFF" w:themeFill="background1"/>
            <w:vAlign w:val="center"/>
          </w:tcPr>
          <w:p w14:paraId="59FD38C4"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Institucional</w:t>
            </w:r>
          </w:p>
        </w:tc>
        <w:tc>
          <w:tcPr>
            <w:tcW w:w="1418" w:type="dxa"/>
            <w:shd w:val="clear" w:color="auto" w:fill="FFFFFF" w:themeFill="background1"/>
            <w:vAlign w:val="center"/>
          </w:tcPr>
          <w:p w14:paraId="6277A80B"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Gestión de TI</w:t>
            </w:r>
          </w:p>
        </w:tc>
        <w:tc>
          <w:tcPr>
            <w:tcW w:w="3969" w:type="dxa"/>
            <w:shd w:val="clear" w:color="auto" w:fill="FFFFFF" w:themeFill="background1"/>
            <w:vAlign w:val="center"/>
          </w:tcPr>
          <w:p w14:paraId="23769CF8" w14:textId="77777777" w:rsidR="00083E13" w:rsidRPr="008D2B2E" w:rsidRDefault="00083E13">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No se cuenta con un plan de acción con una ruta que guie e incentivé el uso de soluciones tecnológicas.</w:t>
            </w:r>
          </w:p>
        </w:tc>
        <w:tc>
          <w:tcPr>
            <w:tcW w:w="4110" w:type="dxa"/>
            <w:shd w:val="clear" w:color="auto" w:fill="FFFFFF" w:themeFill="background1"/>
            <w:vAlign w:val="center"/>
          </w:tcPr>
          <w:p w14:paraId="187089F2"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Promover e incentivar el uso de soluciones tecnológicas a través de comunicados y charlas, que permitan a los interesados conocer el impacto de la tecnología en los procesos a través de soluciones innovadoras.</w:t>
            </w:r>
          </w:p>
        </w:tc>
        <w:tc>
          <w:tcPr>
            <w:tcW w:w="709" w:type="dxa"/>
            <w:shd w:val="clear" w:color="auto" w:fill="FFFFFF" w:themeFill="background1"/>
          </w:tcPr>
          <w:p w14:paraId="3068D711"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eastAsia="Calibri" w:hAnsi="Montserrat" w:cs="Arial"/>
                <w:color w:val="000000" w:themeColor="text1"/>
                <w:sz w:val="14"/>
                <w:szCs w:val="14"/>
              </w:rPr>
            </w:pPr>
          </w:p>
        </w:tc>
        <w:tc>
          <w:tcPr>
            <w:tcW w:w="709" w:type="dxa"/>
            <w:shd w:val="clear" w:color="auto" w:fill="FFFFFF" w:themeFill="background1"/>
          </w:tcPr>
          <w:p w14:paraId="410F6BF6"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eastAsia="Calibri" w:hAnsi="Montserrat" w:cs="Arial"/>
                <w:color w:val="000000" w:themeColor="text1"/>
                <w:sz w:val="14"/>
                <w:szCs w:val="14"/>
              </w:rPr>
            </w:pPr>
          </w:p>
        </w:tc>
        <w:tc>
          <w:tcPr>
            <w:tcW w:w="709" w:type="dxa"/>
            <w:shd w:val="clear" w:color="auto" w:fill="FFFFFF" w:themeFill="background1"/>
          </w:tcPr>
          <w:p w14:paraId="07AD8C78"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eastAsia="Calibri" w:hAnsi="Montserrat" w:cs="Arial"/>
                <w:color w:val="000000" w:themeColor="text1"/>
                <w:sz w:val="14"/>
                <w:szCs w:val="14"/>
              </w:rPr>
            </w:pPr>
          </w:p>
        </w:tc>
        <w:tc>
          <w:tcPr>
            <w:tcW w:w="567" w:type="dxa"/>
            <w:shd w:val="clear" w:color="auto" w:fill="FFFFFF" w:themeFill="background1"/>
          </w:tcPr>
          <w:p w14:paraId="27F291BD"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eastAsia="Calibri" w:hAnsi="Montserrat" w:cs="Arial"/>
                <w:color w:val="000000" w:themeColor="text1"/>
                <w:sz w:val="14"/>
                <w:szCs w:val="14"/>
              </w:rPr>
            </w:pPr>
          </w:p>
        </w:tc>
        <w:tc>
          <w:tcPr>
            <w:tcW w:w="708" w:type="dxa"/>
            <w:shd w:val="clear" w:color="auto" w:fill="FFFFFF" w:themeFill="background1"/>
          </w:tcPr>
          <w:p w14:paraId="1FCDD7B4" w14:textId="77777777" w:rsidR="00083E13" w:rsidRPr="008D2B2E" w:rsidRDefault="00083E13">
            <w:pPr>
              <w:jc w:val="both"/>
              <w:cnfStyle w:val="000000000000" w:firstRow="0" w:lastRow="0" w:firstColumn="0" w:lastColumn="0" w:oddVBand="0" w:evenVBand="0" w:oddHBand="0" w:evenHBand="0" w:firstRowFirstColumn="0" w:firstRowLastColumn="0" w:lastRowFirstColumn="0" w:lastRowLastColumn="0"/>
              <w:rPr>
                <w:rFonts w:ascii="Montserrat" w:eastAsia="Calibri" w:hAnsi="Montserrat" w:cs="Arial"/>
                <w:color w:val="000000" w:themeColor="text1"/>
                <w:sz w:val="14"/>
                <w:szCs w:val="14"/>
              </w:rPr>
            </w:pPr>
          </w:p>
        </w:tc>
      </w:tr>
      <w:tr w:rsidR="004E092A" w:rsidRPr="008D2B2E" w14:paraId="33D8D5BD" w14:textId="77777777">
        <w:trPr>
          <w:cnfStyle w:val="000000100000" w:firstRow="0" w:lastRow="0" w:firstColumn="0" w:lastColumn="0" w:oddVBand="0" w:evenVBand="0" w:oddHBand="1" w:evenHBand="0" w:firstRowFirstColumn="0" w:firstRowLastColumn="0" w:lastRowFirstColumn="0" w:lastRowLastColumn="0"/>
          <w:trHeight w:val="38"/>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37EDE500" w14:textId="77777777" w:rsidR="00083E13" w:rsidRPr="008D2B2E" w:rsidRDefault="00083E13">
            <w:pPr>
              <w:jc w:val="center"/>
              <w:rPr>
                <w:rFonts w:ascii="Montserrat" w:hAnsi="Montserrat" w:cs="Arial"/>
                <w:b w:val="0"/>
                <w:bCs w:val="0"/>
                <w:color w:val="000000" w:themeColor="text1"/>
                <w:sz w:val="14"/>
                <w:szCs w:val="14"/>
              </w:rPr>
            </w:pPr>
            <w:r w:rsidRPr="008D2B2E">
              <w:rPr>
                <w:rFonts w:ascii="Montserrat" w:hAnsi="Montserrat" w:cs="Arial"/>
                <w:b w:val="0"/>
                <w:bCs w:val="0"/>
                <w:color w:val="000000" w:themeColor="text1"/>
                <w:sz w:val="14"/>
                <w:szCs w:val="14"/>
              </w:rPr>
              <w:t>Consolidación del centro de desarrollo de soluciones de software, que permita el uso de tecnología innovadora para la generación de valor a la comunidad universitaria.</w:t>
            </w:r>
          </w:p>
          <w:p w14:paraId="3C76F63C" w14:textId="77777777" w:rsidR="00083E13" w:rsidRPr="008D2B2E" w:rsidRDefault="00083E13">
            <w:pPr>
              <w:jc w:val="center"/>
              <w:rPr>
                <w:rFonts w:ascii="Montserrat" w:hAnsi="Montserrat" w:cs="Arial"/>
                <w:b w:val="0"/>
                <w:bCs w:val="0"/>
                <w:color w:val="000000" w:themeColor="text1"/>
                <w:sz w:val="14"/>
                <w:szCs w:val="14"/>
              </w:rPr>
            </w:pPr>
          </w:p>
        </w:tc>
        <w:tc>
          <w:tcPr>
            <w:tcW w:w="1843" w:type="dxa"/>
            <w:shd w:val="clear" w:color="auto" w:fill="FFFFFF" w:themeFill="background1"/>
            <w:vAlign w:val="center"/>
          </w:tcPr>
          <w:p w14:paraId="3AD12F58"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r w:rsidRPr="008D2B2E">
              <w:rPr>
                <w:rFonts w:ascii="Montserrat" w:eastAsia="Calibri" w:hAnsi="Montserrat" w:cs="Arial"/>
                <w:color w:val="000000" w:themeColor="text1"/>
                <w:sz w:val="14"/>
                <w:szCs w:val="14"/>
              </w:rPr>
              <w:t>Institucional</w:t>
            </w:r>
          </w:p>
        </w:tc>
        <w:tc>
          <w:tcPr>
            <w:tcW w:w="1418" w:type="dxa"/>
            <w:shd w:val="clear" w:color="auto" w:fill="FFFFFF" w:themeFill="background1"/>
            <w:vAlign w:val="center"/>
          </w:tcPr>
          <w:p w14:paraId="06120AC1"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r w:rsidRPr="008D2B2E">
              <w:rPr>
                <w:rFonts w:ascii="Montserrat" w:eastAsia="Calibri" w:hAnsi="Montserrat" w:cs="Arial"/>
                <w:color w:val="000000" w:themeColor="text1"/>
                <w:sz w:val="14"/>
                <w:szCs w:val="14"/>
              </w:rPr>
              <w:t>Gestión de TI</w:t>
            </w:r>
          </w:p>
        </w:tc>
        <w:tc>
          <w:tcPr>
            <w:tcW w:w="3969" w:type="dxa"/>
            <w:shd w:val="clear" w:color="auto" w:fill="FFFFFF" w:themeFill="background1"/>
            <w:vAlign w:val="center"/>
          </w:tcPr>
          <w:p w14:paraId="7D334209"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r w:rsidRPr="008D2B2E">
              <w:rPr>
                <w:rFonts w:ascii="Montserrat" w:eastAsia="Calibri" w:hAnsi="Montserrat" w:cs="Arial"/>
                <w:color w:val="000000" w:themeColor="text1"/>
                <w:sz w:val="14"/>
                <w:szCs w:val="14"/>
              </w:rPr>
              <w:t>Actualmente las entregas de productos son generadas al finalizar el proyecto de desarrollo.</w:t>
            </w:r>
          </w:p>
        </w:tc>
        <w:tc>
          <w:tcPr>
            <w:tcW w:w="4110" w:type="dxa"/>
            <w:shd w:val="clear" w:color="auto" w:fill="FFFFFF" w:themeFill="background1"/>
            <w:vAlign w:val="center"/>
          </w:tcPr>
          <w:p w14:paraId="32794EC1"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r w:rsidRPr="008D2B2E">
              <w:rPr>
                <w:rFonts w:ascii="Montserrat" w:eastAsia="Calibri" w:hAnsi="Montserrat" w:cs="Arial"/>
                <w:color w:val="000000" w:themeColor="text1"/>
                <w:sz w:val="14"/>
                <w:szCs w:val="14"/>
              </w:rPr>
              <w:t>Desarrollar productos mínimos viables de soluciones tecnológicas e innovadoras que permitan apoyar los servicios prestados a la comunidad universitaria y a los procesos institucionales. Así mismo, propiciar en los procesos y clientes internos una cultura dinámica basada en la agilidad y en la mejora continua</w:t>
            </w:r>
          </w:p>
        </w:tc>
        <w:tc>
          <w:tcPr>
            <w:tcW w:w="709" w:type="dxa"/>
            <w:shd w:val="clear" w:color="auto" w:fill="FFFFFF" w:themeFill="background1"/>
          </w:tcPr>
          <w:p w14:paraId="72CF02C6"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c>
          <w:tcPr>
            <w:tcW w:w="709" w:type="dxa"/>
            <w:shd w:val="clear" w:color="auto" w:fill="FFFFFF" w:themeFill="background1"/>
          </w:tcPr>
          <w:p w14:paraId="0AAA5CC5"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c>
          <w:tcPr>
            <w:tcW w:w="709" w:type="dxa"/>
            <w:shd w:val="clear" w:color="auto" w:fill="FFFFFF" w:themeFill="background1"/>
          </w:tcPr>
          <w:p w14:paraId="44B5A857"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c>
          <w:tcPr>
            <w:tcW w:w="567" w:type="dxa"/>
            <w:shd w:val="clear" w:color="auto" w:fill="FFFFFF" w:themeFill="background1"/>
          </w:tcPr>
          <w:p w14:paraId="0807E2FB"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c>
          <w:tcPr>
            <w:tcW w:w="708" w:type="dxa"/>
            <w:shd w:val="clear" w:color="auto" w:fill="FFFFFF" w:themeFill="background1"/>
          </w:tcPr>
          <w:p w14:paraId="319B74B3" w14:textId="77777777" w:rsidR="00083E13" w:rsidRPr="008D2B2E" w:rsidRDefault="00083E13">
            <w:pPr>
              <w:jc w:val="both"/>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r>
      <w:tr w:rsidR="00083E13" w:rsidRPr="008D2B2E" w14:paraId="48C75412" w14:textId="77777777">
        <w:trPr>
          <w:trHeight w:val="38"/>
        </w:trPr>
        <w:tc>
          <w:tcPr>
            <w:cnfStyle w:val="001000000000" w:firstRow="0" w:lastRow="0" w:firstColumn="1" w:lastColumn="0" w:oddVBand="0" w:evenVBand="0" w:oddHBand="0" w:evenHBand="0" w:firstRowFirstColumn="0" w:firstRowLastColumn="0" w:lastRowFirstColumn="0" w:lastRowLastColumn="0"/>
            <w:tcW w:w="18144" w:type="dxa"/>
            <w:gridSpan w:val="10"/>
          </w:tcPr>
          <w:p w14:paraId="208C7DEB" w14:textId="77777777" w:rsidR="00083E13" w:rsidRPr="008D2B2E" w:rsidRDefault="00083E13">
            <w:pPr>
              <w:rPr>
                <w:rFonts w:ascii="Montserrat" w:hAnsi="Montserrat" w:cs="Arial"/>
                <w:b w:val="0"/>
                <w:bCs w:val="0"/>
                <w:color w:val="000000" w:themeColor="text1"/>
                <w:sz w:val="14"/>
                <w:szCs w:val="14"/>
              </w:rPr>
            </w:pPr>
            <w:r w:rsidRPr="00B835A4">
              <w:rPr>
                <w:rFonts w:ascii="Montserrat" w:hAnsi="Montserrat" w:cs="Arial"/>
                <w:color w:val="000000" w:themeColor="text1"/>
                <w:sz w:val="14"/>
                <w:szCs w:val="14"/>
              </w:rPr>
              <w:t>RETO 6</w:t>
            </w:r>
            <w:r w:rsidRPr="008D2B2E">
              <w:rPr>
                <w:rFonts w:ascii="Montserrat" w:hAnsi="Montserrat" w:cs="Arial"/>
                <w:b w:val="0"/>
                <w:bCs w:val="0"/>
                <w:color w:val="000000" w:themeColor="text1"/>
                <w:sz w:val="14"/>
                <w:szCs w:val="14"/>
              </w:rPr>
              <w:t>: Implementar un SGSI basado en ISO/IEC 27001 que permitirá la gestión y el control de los riesgos de la seguridad de la información, teniendo claro que la información y la tecnología son activos importantes para la institución.</w:t>
            </w:r>
          </w:p>
        </w:tc>
      </w:tr>
      <w:tr w:rsidR="00D2718F" w:rsidRPr="008D2B2E" w14:paraId="33C030AB" w14:textId="77777777">
        <w:trPr>
          <w:cnfStyle w:val="000000100000" w:firstRow="0" w:lastRow="0" w:firstColumn="0" w:lastColumn="0" w:oddVBand="0" w:evenVBand="0" w:oddHBand="1" w:evenHBand="0" w:firstRowFirstColumn="0" w:firstRowLastColumn="0" w:lastRowFirstColumn="0" w:lastRowLastColumn="0"/>
          <w:trHeight w:val="38"/>
        </w:trPr>
        <w:tc>
          <w:tcPr>
            <w:cnfStyle w:val="001000000000" w:firstRow="0" w:lastRow="0" w:firstColumn="1" w:lastColumn="0" w:oddVBand="0" w:evenVBand="0" w:oddHBand="0" w:evenHBand="0" w:firstRowFirstColumn="0" w:firstRowLastColumn="0" w:lastRowFirstColumn="0" w:lastRowLastColumn="0"/>
            <w:tcW w:w="3402" w:type="dxa"/>
          </w:tcPr>
          <w:p w14:paraId="21F11D1E" w14:textId="77777777" w:rsidR="00083E13" w:rsidRPr="008D2B2E" w:rsidRDefault="00083E13">
            <w:pPr>
              <w:jc w:val="center"/>
              <w:rPr>
                <w:rFonts w:ascii="Montserrat" w:hAnsi="Montserrat" w:cs="Arial"/>
                <w:color w:val="000000" w:themeColor="text1"/>
                <w:sz w:val="14"/>
                <w:szCs w:val="14"/>
              </w:rPr>
            </w:pPr>
            <w:r w:rsidRPr="008D2B2E">
              <w:rPr>
                <w:rFonts w:ascii="Montserrat" w:hAnsi="Montserrat" w:cs="Arial"/>
                <w:color w:val="000000" w:themeColor="text1"/>
                <w:sz w:val="14"/>
                <w:szCs w:val="14"/>
              </w:rPr>
              <w:t>COMPROMISO</w:t>
            </w:r>
          </w:p>
        </w:tc>
        <w:tc>
          <w:tcPr>
            <w:tcW w:w="1843" w:type="dxa"/>
          </w:tcPr>
          <w:p w14:paraId="39F6D4ED"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ALCANCE</w:t>
            </w:r>
          </w:p>
        </w:tc>
        <w:tc>
          <w:tcPr>
            <w:tcW w:w="1418" w:type="dxa"/>
          </w:tcPr>
          <w:p w14:paraId="4D535772"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RESPONSABLE</w:t>
            </w:r>
          </w:p>
        </w:tc>
        <w:tc>
          <w:tcPr>
            <w:tcW w:w="3969" w:type="dxa"/>
          </w:tcPr>
          <w:p w14:paraId="114E97F8" w14:textId="5932AA65" w:rsidR="00083E13" w:rsidRPr="008D2B2E" w:rsidRDefault="0038769B">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LÍNEA</w:t>
            </w:r>
            <w:r w:rsidR="00083E13" w:rsidRPr="008D2B2E">
              <w:rPr>
                <w:rFonts w:ascii="Montserrat" w:hAnsi="Montserrat" w:cs="Arial"/>
                <w:b/>
                <w:bCs/>
                <w:color w:val="000000" w:themeColor="text1"/>
                <w:sz w:val="14"/>
                <w:szCs w:val="14"/>
              </w:rPr>
              <w:t xml:space="preserve"> BASE</w:t>
            </w:r>
          </w:p>
        </w:tc>
        <w:tc>
          <w:tcPr>
            <w:tcW w:w="4110" w:type="dxa"/>
          </w:tcPr>
          <w:p w14:paraId="0F28B99F"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META GLOBAL 2027</w:t>
            </w:r>
          </w:p>
        </w:tc>
        <w:tc>
          <w:tcPr>
            <w:tcW w:w="709" w:type="dxa"/>
          </w:tcPr>
          <w:p w14:paraId="2865C8E7"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2023</w:t>
            </w:r>
          </w:p>
        </w:tc>
        <w:tc>
          <w:tcPr>
            <w:tcW w:w="709" w:type="dxa"/>
          </w:tcPr>
          <w:p w14:paraId="63D90BF9"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2024</w:t>
            </w:r>
          </w:p>
        </w:tc>
        <w:tc>
          <w:tcPr>
            <w:tcW w:w="709" w:type="dxa"/>
          </w:tcPr>
          <w:p w14:paraId="18AD494B"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2025</w:t>
            </w:r>
          </w:p>
        </w:tc>
        <w:tc>
          <w:tcPr>
            <w:tcW w:w="567" w:type="dxa"/>
          </w:tcPr>
          <w:p w14:paraId="4AE1830F"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2026</w:t>
            </w:r>
          </w:p>
        </w:tc>
        <w:tc>
          <w:tcPr>
            <w:tcW w:w="708" w:type="dxa"/>
          </w:tcPr>
          <w:p w14:paraId="486DB4DC" w14:textId="77777777" w:rsidR="00083E13" w:rsidRPr="008D2B2E" w:rsidRDefault="00083E13">
            <w:pPr>
              <w:jc w:val="center"/>
              <w:cnfStyle w:val="000000100000" w:firstRow="0" w:lastRow="0" w:firstColumn="0" w:lastColumn="0" w:oddVBand="0" w:evenVBand="0" w:oddHBand="1" w:evenHBand="0" w:firstRowFirstColumn="0" w:firstRowLastColumn="0" w:lastRowFirstColumn="0" w:lastRowLastColumn="0"/>
              <w:rPr>
                <w:rFonts w:ascii="Montserrat" w:hAnsi="Montserrat" w:cs="Arial"/>
                <w:b/>
                <w:bCs/>
                <w:color w:val="000000" w:themeColor="text1"/>
                <w:sz w:val="14"/>
                <w:szCs w:val="14"/>
              </w:rPr>
            </w:pPr>
            <w:r w:rsidRPr="008D2B2E">
              <w:rPr>
                <w:rFonts w:ascii="Montserrat" w:hAnsi="Montserrat" w:cs="Arial"/>
                <w:b/>
                <w:bCs/>
                <w:color w:val="000000" w:themeColor="text1"/>
                <w:sz w:val="14"/>
                <w:szCs w:val="14"/>
              </w:rPr>
              <w:t>2027</w:t>
            </w:r>
          </w:p>
        </w:tc>
      </w:tr>
      <w:tr w:rsidR="004E092A" w:rsidRPr="008D2B2E" w14:paraId="23A733A1" w14:textId="77777777">
        <w:trPr>
          <w:trHeight w:val="1121"/>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6F17D44E" w14:textId="77777777" w:rsidR="00083E13" w:rsidRPr="008D2B2E" w:rsidRDefault="00083E13">
            <w:pPr>
              <w:jc w:val="both"/>
              <w:rPr>
                <w:rFonts w:ascii="Montserrat" w:hAnsi="Montserrat" w:cs="Arial"/>
                <w:b w:val="0"/>
                <w:bCs w:val="0"/>
                <w:color w:val="000000" w:themeColor="text1"/>
                <w:sz w:val="14"/>
                <w:szCs w:val="14"/>
              </w:rPr>
            </w:pPr>
            <w:r w:rsidRPr="008D2B2E">
              <w:rPr>
                <w:rFonts w:ascii="Montserrat" w:eastAsia="Calibri" w:hAnsi="Montserrat" w:cs="Arial"/>
                <w:b w:val="0"/>
                <w:bCs w:val="0"/>
                <w:color w:val="000000" w:themeColor="text1"/>
                <w:sz w:val="14"/>
                <w:szCs w:val="14"/>
              </w:rPr>
              <w:t>Incentivar el uso y apropiación de la seguridad Informática/información como parte de la cultura institucional de la Universidad Simón Bolívar.</w:t>
            </w:r>
          </w:p>
        </w:tc>
        <w:tc>
          <w:tcPr>
            <w:tcW w:w="1843" w:type="dxa"/>
            <w:shd w:val="clear" w:color="auto" w:fill="FFFFFF" w:themeFill="background1"/>
            <w:vAlign w:val="center"/>
          </w:tcPr>
          <w:p w14:paraId="0038996B"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Institucional</w:t>
            </w:r>
          </w:p>
        </w:tc>
        <w:tc>
          <w:tcPr>
            <w:tcW w:w="1418" w:type="dxa"/>
            <w:shd w:val="clear" w:color="auto" w:fill="FFFFFF" w:themeFill="background1"/>
            <w:vAlign w:val="center"/>
          </w:tcPr>
          <w:p w14:paraId="166252B3"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Gestión de TI</w:t>
            </w:r>
          </w:p>
        </w:tc>
        <w:tc>
          <w:tcPr>
            <w:tcW w:w="3969" w:type="dxa"/>
            <w:shd w:val="clear" w:color="auto" w:fill="FFFFFF" w:themeFill="background1"/>
            <w:vAlign w:val="center"/>
          </w:tcPr>
          <w:p w14:paraId="550B52AD" w14:textId="77777777" w:rsidR="00083E13" w:rsidRPr="008D2B2E" w:rsidRDefault="00083E13">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Actualmente se cuenta con procesos formalizados que son veedores del cumplimiento de las políticas, caracterización y procesos, pero requieren ser definidas dentro del contexto de Seguridad de la información, por lo cual es necesario su promoción y fortalecimiento.</w:t>
            </w:r>
          </w:p>
        </w:tc>
        <w:tc>
          <w:tcPr>
            <w:tcW w:w="4110" w:type="dxa"/>
            <w:shd w:val="clear" w:color="auto" w:fill="FFFFFF" w:themeFill="background1"/>
            <w:vAlign w:val="center"/>
          </w:tcPr>
          <w:p w14:paraId="2E6FA127" w14:textId="77777777" w:rsidR="00083E13" w:rsidRPr="008D2B2E" w:rsidRDefault="00083E13">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Promover el fortalecimiento de las competencias de los diferentes grupos interés, misionales, apoyo, estratégicos según las buenas prácticas de la norma ISO27001 que consolide la importancia de la seguridad de los activos de Información de la Institución basados:</w:t>
            </w:r>
          </w:p>
          <w:p w14:paraId="0B862D36" w14:textId="77777777" w:rsidR="00083E13" w:rsidRPr="008D2B2E" w:rsidRDefault="00083E13" w:rsidP="00FD44A8">
            <w:pPr>
              <w:pStyle w:val="ListParagraph"/>
              <w:numPr>
                <w:ilvl w:val="0"/>
                <w:numId w:val="57"/>
              </w:numPr>
              <w:ind w:left="310" w:hanging="283"/>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Capacitaciones internas / externas</w:t>
            </w:r>
          </w:p>
          <w:p w14:paraId="35813481" w14:textId="77777777" w:rsidR="00083E13" w:rsidRPr="008D2B2E" w:rsidRDefault="00083E13" w:rsidP="00FD44A8">
            <w:pPr>
              <w:pStyle w:val="ListParagraph"/>
              <w:numPr>
                <w:ilvl w:val="0"/>
                <w:numId w:val="57"/>
              </w:numPr>
              <w:ind w:left="310" w:hanging="283"/>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Campañas y sesiones de concientización</w:t>
            </w:r>
          </w:p>
          <w:p w14:paraId="38C80212" w14:textId="77777777" w:rsidR="00083E13" w:rsidRPr="008D2B2E" w:rsidRDefault="00083E13" w:rsidP="00FD44A8">
            <w:pPr>
              <w:pStyle w:val="ListParagraph"/>
              <w:numPr>
                <w:ilvl w:val="0"/>
                <w:numId w:val="57"/>
              </w:numPr>
              <w:ind w:left="310" w:hanging="283"/>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Boletines informativos</w:t>
            </w:r>
          </w:p>
        </w:tc>
        <w:tc>
          <w:tcPr>
            <w:tcW w:w="709" w:type="dxa"/>
            <w:shd w:val="clear" w:color="auto" w:fill="FFFFFF" w:themeFill="background1"/>
          </w:tcPr>
          <w:p w14:paraId="6C0431C5" w14:textId="77777777" w:rsidR="00083E13" w:rsidRPr="008D2B2E" w:rsidRDefault="00083E13">
            <w:pPr>
              <w:cnfStyle w:val="000000000000" w:firstRow="0" w:lastRow="0" w:firstColumn="0" w:lastColumn="0" w:oddVBand="0" w:evenVBand="0" w:oddHBand="0" w:evenHBand="0" w:firstRowFirstColumn="0" w:firstRowLastColumn="0" w:lastRowFirstColumn="0" w:lastRowLastColumn="0"/>
              <w:rPr>
                <w:rFonts w:ascii="Montserrat" w:eastAsia="Calibri" w:hAnsi="Montserrat" w:cs="Arial"/>
                <w:color w:val="000000" w:themeColor="text1"/>
                <w:sz w:val="14"/>
                <w:szCs w:val="14"/>
              </w:rPr>
            </w:pPr>
          </w:p>
        </w:tc>
        <w:tc>
          <w:tcPr>
            <w:tcW w:w="709" w:type="dxa"/>
            <w:shd w:val="clear" w:color="auto" w:fill="FFFFFF" w:themeFill="background1"/>
          </w:tcPr>
          <w:p w14:paraId="77F64C79" w14:textId="77777777" w:rsidR="00083E13" w:rsidRPr="008D2B2E" w:rsidRDefault="00083E13">
            <w:pPr>
              <w:cnfStyle w:val="000000000000" w:firstRow="0" w:lastRow="0" w:firstColumn="0" w:lastColumn="0" w:oddVBand="0" w:evenVBand="0" w:oddHBand="0" w:evenHBand="0" w:firstRowFirstColumn="0" w:firstRowLastColumn="0" w:lastRowFirstColumn="0" w:lastRowLastColumn="0"/>
              <w:rPr>
                <w:rFonts w:ascii="Montserrat" w:eastAsia="Calibri" w:hAnsi="Montserrat" w:cs="Arial"/>
                <w:color w:val="000000" w:themeColor="text1"/>
                <w:sz w:val="14"/>
                <w:szCs w:val="14"/>
              </w:rPr>
            </w:pPr>
          </w:p>
        </w:tc>
        <w:tc>
          <w:tcPr>
            <w:tcW w:w="709" w:type="dxa"/>
            <w:shd w:val="clear" w:color="auto" w:fill="FFFFFF" w:themeFill="background1"/>
          </w:tcPr>
          <w:p w14:paraId="3EE0AC2D" w14:textId="77777777" w:rsidR="00083E13" w:rsidRPr="008D2B2E" w:rsidRDefault="00083E13">
            <w:pPr>
              <w:cnfStyle w:val="000000000000" w:firstRow="0" w:lastRow="0" w:firstColumn="0" w:lastColumn="0" w:oddVBand="0" w:evenVBand="0" w:oddHBand="0" w:evenHBand="0" w:firstRowFirstColumn="0" w:firstRowLastColumn="0" w:lastRowFirstColumn="0" w:lastRowLastColumn="0"/>
              <w:rPr>
                <w:rFonts w:ascii="Montserrat" w:eastAsia="Calibri" w:hAnsi="Montserrat" w:cs="Arial"/>
                <w:color w:val="000000" w:themeColor="text1"/>
                <w:sz w:val="14"/>
                <w:szCs w:val="14"/>
              </w:rPr>
            </w:pPr>
          </w:p>
        </w:tc>
        <w:tc>
          <w:tcPr>
            <w:tcW w:w="567" w:type="dxa"/>
            <w:shd w:val="clear" w:color="auto" w:fill="FFFFFF" w:themeFill="background1"/>
          </w:tcPr>
          <w:p w14:paraId="4C3A1BAE" w14:textId="77777777" w:rsidR="00083E13" w:rsidRPr="008D2B2E" w:rsidRDefault="00083E13">
            <w:pPr>
              <w:cnfStyle w:val="000000000000" w:firstRow="0" w:lastRow="0" w:firstColumn="0" w:lastColumn="0" w:oddVBand="0" w:evenVBand="0" w:oddHBand="0" w:evenHBand="0" w:firstRowFirstColumn="0" w:firstRowLastColumn="0" w:lastRowFirstColumn="0" w:lastRowLastColumn="0"/>
              <w:rPr>
                <w:rFonts w:ascii="Montserrat" w:eastAsia="Calibri" w:hAnsi="Montserrat" w:cs="Arial"/>
                <w:color w:val="000000" w:themeColor="text1"/>
                <w:sz w:val="14"/>
                <w:szCs w:val="14"/>
              </w:rPr>
            </w:pPr>
          </w:p>
        </w:tc>
        <w:tc>
          <w:tcPr>
            <w:tcW w:w="708" w:type="dxa"/>
            <w:shd w:val="clear" w:color="auto" w:fill="FFFFFF" w:themeFill="background1"/>
          </w:tcPr>
          <w:p w14:paraId="6C44BA2D" w14:textId="77777777" w:rsidR="00083E13" w:rsidRPr="008D2B2E" w:rsidRDefault="00083E13">
            <w:pPr>
              <w:cnfStyle w:val="000000000000" w:firstRow="0" w:lastRow="0" w:firstColumn="0" w:lastColumn="0" w:oddVBand="0" w:evenVBand="0" w:oddHBand="0" w:evenHBand="0" w:firstRowFirstColumn="0" w:firstRowLastColumn="0" w:lastRowFirstColumn="0" w:lastRowLastColumn="0"/>
              <w:rPr>
                <w:rFonts w:ascii="Montserrat" w:eastAsia="Calibri" w:hAnsi="Montserrat" w:cs="Arial"/>
                <w:color w:val="000000" w:themeColor="text1"/>
                <w:sz w:val="14"/>
                <w:szCs w:val="14"/>
              </w:rPr>
            </w:pPr>
          </w:p>
        </w:tc>
      </w:tr>
      <w:tr w:rsidR="004E092A" w:rsidRPr="008D2B2E" w14:paraId="38D30832" w14:textId="77777777">
        <w:trPr>
          <w:cnfStyle w:val="000000100000" w:firstRow="0" w:lastRow="0" w:firstColumn="0" w:lastColumn="0" w:oddVBand="0" w:evenVBand="0" w:oddHBand="1" w:evenHBand="0" w:firstRowFirstColumn="0" w:firstRowLastColumn="0" w:lastRowFirstColumn="0" w:lastRowLastColumn="0"/>
          <w:trHeight w:val="38"/>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607474E3" w14:textId="77777777" w:rsidR="00083E13" w:rsidRPr="008D2B2E" w:rsidRDefault="00083E13">
            <w:pPr>
              <w:jc w:val="both"/>
              <w:rPr>
                <w:rFonts w:ascii="Montserrat" w:hAnsi="Montserrat" w:cs="Arial"/>
                <w:b w:val="0"/>
                <w:bCs w:val="0"/>
                <w:color w:val="000000" w:themeColor="text1"/>
                <w:sz w:val="14"/>
                <w:szCs w:val="14"/>
              </w:rPr>
            </w:pPr>
            <w:r w:rsidRPr="008D2B2E">
              <w:rPr>
                <w:rFonts w:ascii="Montserrat" w:eastAsia="Calibri" w:hAnsi="Montserrat" w:cs="Arial"/>
                <w:b w:val="0"/>
                <w:bCs w:val="0"/>
                <w:color w:val="000000" w:themeColor="text1"/>
                <w:sz w:val="14"/>
                <w:szCs w:val="14"/>
              </w:rPr>
              <w:t>Incentivar el uso y apropiación de la seguridad Informática/información como parte de la cultura institucional de la Universidad Simón Bolívar.</w:t>
            </w:r>
          </w:p>
        </w:tc>
        <w:tc>
          <w:tcPr>
            <w:tcW w:w="1843" w:type="dxa"/>
            <w:shd w:val="clear" w:color="auto" w:fill="FFFFFF" w:themeFill="background1"/>
            <w:vAlign w:val="center"/>
          </w:tcPr>
          <w:p w14:paraId="6EB51AA7"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Institucional</w:t>
            </w:r>
          </w:p>
        </w:tc>
        <w:tc>
          <w:tcPr>
            <w:tcW w:w="1418" w:type="dxa"/>
            <w:shd w:val="clear" w:color="auto" w:fill="FFFFFF" w:themeFill="background1"/>
            <w:vAlign w:val="center"/>
          </w:tcPr>
          <w:p w14:paraId="34CC71FA"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Gestión de TI</w:t>
            </w:r>
          </w:p>
        </w:tc>
        <w:tc>
          <w:tcPr>
            <w:tcW w:w="3969" w:type="dxa"/>
            <w:shd w:val="clear" w:color="auto" w:fill="FFFFFF" w:themeFill="background1"/>
            <w:vAlign w:val="center"/>
          </w:tcPr>
          <w:p w14:paraId="223D60A9" w14:textId="77777777" w:rsidR="00083E13" w:rsidRPr="008D2B2E" w:rsidRDefault="00083E13">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 xml:space="preserve">No se cuenta con participación de la comunidad académica en la construcción de soluciones que aporten conocimiento y experiencia en los procesos de seguridad Informática/información </w:t>
            </w:r>
          </w:p>
        </w:tc>
        <w:tc>
          <w:tcPr>
            <w:tcW w:w="4110" w:type="dxa"/>
            <w:shd w:val="clear" w:color="auto" w:fill="FFFFFF" w:themeFill="background1"/>
            <w:vAlign w:val="center"/>
          </w:tcPr>
          <w:p w14:paraId="27B1E8E5" w14:textId="77777777" w:rsidR="00083E13" w:rsidRPr="008D2B2E" w:rsidRDefault="00083E13">
            <w:pPr>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Promover la participación de la comunidad académica para conformar grupos de trabajo como apoyo en la realización de proyectos enfocados a dinámicas de seguridad Informática/información.</w:t>
            </w:r>
          </w:p>
        </w:tc>
        <w:tc>
          <w:tcPr>
            <w:tcW w:w="709" w:type="dxa"/>
            <w:shd w:val="clear" w:color="auto" w:fill="FFFFFF" w:themeFill="background1"/>
          </w:tcPr>
          <w:p w14:paraId="6F406730" w14:textId="77777777" w:rsidR="00083E13" w:rsidRPr="008D2B2E" w:rsidRDefault="00083E13">
            <w:pPr>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c>
          <w:tcPr>
            <w:tcW w:w="709" w:type="dxa"/>
            <w:shd w:val="clear" w:color="auto" w:fill="FFFFFF" w:themeFill="background1"/>
          </w:tcPr>
          <w:p w14:paraId="14C3A004" w14:textId="77777777" w:rsidR="00083E13" w:rsidRPr="008D2B2E" w:rsidRDefault="00083E13">
            <w:pPr>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c>
          <w:tcPr>
            <w:tcW w:w="709" w:type="dxa"/>
            <w:shd w:val="clear" w:color="auto" w:fill="FFFFFF" w:themeFill="background1"/>
          </w:tcPr>
          <w:p w14:paraId="2FDE6B6E" w14:textId="77777777" w:rsidR="00083E13" w:rsidRPr="008D2B2E" w:rsidRDefault="00083E13">
            <w:pPr>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c>
          <w:tcPr>
            <w:tcW w:w="567" w:type="dxa"/>
            <w:shd w:val="clear" w:color="auto" w:fill="FFFFFF" w:themeFill="background1"/>
          </w:tcPr>
          <w:p w14:paraId="02CC3AB9" w14:textId="77777777" w:rsidR="00083E13" w:rsidRPr="008D2B2E" w:rsidRDefault="00083E13">
            <w:pPr>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c>
          <w:tcPr>
            <w:tcW w:w="708" w:type="dxa"/>
            <w:shd w:val="clear" w:color="auto" w:fill="FFFFFF" w:themeFill="background1"/>
          </w:tcPr>
          <w:p w14:paraId="6FF583ED" w14:textId="77777777" w:rsidR="00083E13" w:rsidRPr="008D2B2E" w:rsidRDefault="00083E13">
            <w:pPr>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r>
      <w:tr w:rsidR="004E092A" w:rsidRPr="008D2B2E" w14:paraId="6BBB84FC" w14:textId="77777777">
        <w:trPr>
          <w:trHeight w:val="38"/>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12EE42B4" w14:textId="77777777" w:rsidR="00083E13" w:rsidRPr="008D2B2E" w:rsidRDefault="00083E13">
            <w:pPr>
              <w:jc w:val="both"/>
              <w:rPr>
                <w:rFonts w:ascii="Montserrat" w:hAnsi="Montserrat" w:cs="Arial"/>
                <w:b w:val="0"/>
                <w:bCs w:val="0"/>
                <w:color w:val="000000" w:themeColor="text1"/>
                <w:sz w:val="14"/>
                <w:szCs w:val="14"/>
              </w:rPr>
            </w:pPr>
            <w:r w:rsidRPr="008D2B2E">
              <w:rPr>
                <w:rFonts w:ascii="Montserrat" w:eastAsia="Calibri" w:hAnsi="Montserrat" w:cs="Arial"/>
                <w:b w:val="0"/>
                <w:bCs w:val="0"/>
                <w:color w:val="000000" w:themeColor="text1"/>
                <w:sz w:val="14"/>
                <w:szCs w:val="14"/>
              </w:rPr>
              <w:t>Consolidar la certificación en la norma ISO27001 de las áreas de gestión TI para mejorar la confianza de los usuarios en cuanto a seguridad y privacidad de los activos de información.</w:t>
            </w:r>
          </w:p>
        </w:tc>
        <w:tc>
          <w:tcPr>
            <w:tcW w:w="1843" w:type="dxa"/>
            <w:shd w:val="clear" w:color="auto" w:fill="FFFFFF" w:themeFill="background1"/>
            <w:vAlign w:val="center"/>
          </w:tcPr>
          <w:p w14:paraId="5981B361"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Institucional</w:t>
            </w:r>
          </w:p>
        </w:tc>
        <w:tc>
          <w:tcPr>
            <w:tcW w:w="1418" w:type="dxa"/>
            <w:shd w:val="clear" w:color="auto" w:fill="FFFFFF" w:themeFill="background1"/>
            <w:vAlign w:val="center"/>
          </w:tcPr>
          <w:p w14:paraId="5FCB6EB9" w14:textId="77777777" w:rsidR="00083E13" w:rsidRPr="008D2B2E" w:rsidRDefault="00083E13">
            <w:pPr>
              <w:ind w:left="-105" w:right="-111"/>
              <w:jc w:val="cente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Gestión de TI</w:t>
            </w:r>
          </w:p>
        </w:tc>
        <w:tc>
          <w:tcPr>
            <w:tcW w:w="3969" w:type="dxa"/>
            <w:shd w:val="clear" w:color="auto" w:fill="FFFFFF" w:themeFill="background1"/>
            <w:vAlign w:val="center"/>
          </w:tcPr>
          <w:p w14:paraId="1A638AEC" w14:textId="77777777" w:rsidR="00083E13" w:rsidRPr="008D2B2E" w:rsidRDefault="00083E13">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Actualmente se audita algunos procesos del área de gestión TI en el contexto de la norma ISO27001 por parte de PWC, porque el área está relacionada al proceso financiero.</w:t>
            </w:r>
          </w:p>
        </w:tc>
        <w:tc>
          <w:tcPr>
            <w:tcW w:w="4110" w:type="dxa"/>
            <w:shd w:val="clear" w:color="auto" w:fill="FFFFFF" w:themeFill="background1"/>
            <w:vAlign w:val="center"/>
          </w:tcPr>
          <w:p w14:paraId="77D53FCC" w14:textId="77777777" w:rsidR="00083E13" w:rsidRPr="008D2B2E" w:rsidRDefault="00083E13">
            <w:pPr>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themeColor="text1"/>
                <w:sz w:val="14"/>
                <w:szCs w:val="14"/>
              </w:rPr>
            </w:pPr>
            <w:r w:rsidRPr="008D2B2E">
              <w:rPr>
                <w:rFonts w:ascii="Montserrat" w:eastAsia="Calibri" w:hAnsi="Montserrat" w:cs="Arial"/>
                <w:color w:val="000000" w:themeColor="text1"/>
                <w:sz w:val="14"/>
                <w:szCs w:val="14"/>
              </w:rPr>
              <w:t>Auditar y certificar los procesos de Gestión TI en la norma ISO27001 mediante una firma consultora externa para determinar los requisitos necesarios para el cumplimiento</w:t>
            </w:r>
          </w:p>
        </w:tc>
        <w:tc>
          <w:tcPr>
            <w:tcW w:w="709" w:type="dxa"/>
            <w:shd w:val="clear" w:color="auto" w:fill="FFFFFF" w:themeFill="background1"/>
          </w:tcPr>
          <w:p w14:paraId="4AFD5A90" w14:textId="77777777" w:rsidR="00083E13" w:rsidRPr="008D2B2E" w:rsidRDefault="00083E13">
            <w:pPr>
              <w:cnfStyle w:val="000000000000" w:firstRow="0" w:lastRow="0" w:firstColumn="0" w:lastColumn="0" w:oddVBand="0" w:evenVBand="0" w:oddHBand="0" w:evenHBand="0" w:firstRowFirstColumn="0" w:firstRowLastColumn="0" w:lastRowFirstColumn="0" w:lastRowLastColumn="0"/>
              <w:rPr>
                <w:rFonts w:ascii="Montserrat" w:eastAsia="Calibri" w:hAnsi="Montserrat" w:cs="Arial"/>
                <w:color w:val="000000" w:themeColor="text1"/>
                <w:sz w:val="14"/>
                <w:szCs w:val="14"/>
              </w:rPr>
            </w:pPr>
          </w:p>
        </w:tc>
        <w:tc>
          <w:tcPr>
            <w:tcW w:w="709" w:type="dxa"/>
            <w:shd w:val="clear" w:color="auto" w:fill="FFFFFF" w:themeFill="background1"/>
          </w:tcPr>
          <w:p w14:paraId="74881E0D" w14:textId="77777777" w:rsidR="00083E13" w:rsidRPr="008D2B2E" w:rsidRDefault="00083E13">
            <w:pPr>
              <w:cnfStyle w:val="000000000000" w:firstRow="0" w:lastRow="0" w:firstColumn="0" w:lastColumn="0" w:oddVBand="0" w:evenVBand="0" w:oddHBand="0" w:evenHBand="0" w:firstRowFirstColumn="0" w:firstRowLastColumn="0" w:lastRowFirstColumn="0" w:lastRowLastColumn="0"/>
              <w:rPr>
                <w:rFonts w:ascii="Montserrat" w:eastAsia="Calibri" w:hAnsi="Montserrat" w:cs="Arial"/>
                <w:color w:val="000000" w:themeColor="text1"/>
                <w:sz w:val="14"/>
                <w:szCs w:val="14"/>
              </w:rPr>
            </w:pPr>
          </w:p>
        </w:tc>
        <w:tc>
          <w:tcPr>
            <w:tcW w:w="709" w:type="dxa"/>
            <w:shd w:val="clear" w:color="auto" w:fill="FFFFFF" w:themeFill="background1"/>
          </w:tcPr>
          <w:p w14:paraId="24F5CD77" w14:textId="77777777" w:rsidR="00083E13" w:rsidRPr="008D2B2E" w:rsidRDefault="00083E13">
            <w:pPr>
              <w:cnfStyle w:val="000000000000" w:firstRow="0" w:lastRow="0" w:firstColumn="0" w:lastColumn="0" w:oddVBand="0" w:evenVBand="0" w:oddHBand="0" w:evenHBand="0" w:firstRowFirstColumn="0" w:firstRowLastColumn="0" w:lastRowFirstColumn="0" w:lastRowLastColumn="0"/>
              <w:rPr>
                <w:rFonts w:ascii="Montserrat" w:eastAsia="Calibri" w:hAnsi="Montserrat" w:cs="Arial"/>
                <w:color w:val="000000" w:themeColor="text1"/>
                <w:sz w:val="14"/>
                <w:szCs w:val="14"/>
              </w:rPr>
            </w:pPr>
          </w:p>
        </w:tc>
        <w:tc>
          <w:tcPr>
            <w:tcW w:w="567" w:type="dxa"/>
            <w:shd w:val="clear" w:color="auto" w:fill="FFFFFF" w:themeFill="background1"/>
          </w:tcPr>
          <w:p w14:paraId="04D801B6" w14:textId="77777777" w:rsidR="00083E13" w:rsidRPr="008D2B2E" w:rsidRDefault="00083E13">
            <w:pPr>
              <w:cnfStyle w:val="000000000000" w:firstRow="0" w:lastRow="0" w:firstColumn="0" w:lastColumn="0" w:oddVBand="0" w:evenVBand="0" w:oddHBand="0" w:evenHBand="0" w:firstRowFirstColumn="0" w:firstRowLastColumn="0" w:lastRowFirstColumn="0" w:lastRowLastColumn="0"/>
              <w:rPr>
                <w:rFonts w:ascii="Montserrat" w:eastAsia="Calibri" w:hAnsi="Montserrat" w:cs="Arial"/>
                <w:color w:val="000000" w:themeColor="text1"/>
                <w:sz w:val="14"/>
                <w:szCs w:val="14"/>
              </w:rPr>
            </w:pPr>
          </w:p>
        </w:tc>
        <w:tc>
          <w:tcPr>
            <w:tcW w:w="708" w:type="dxa"/>
            <w:shd w:val="clear" w:color="auto" w:fill="FFFFFF" w:themeFill="background1"/>
          </w:tcPr>
          <w:p w14:paraId="6DC64E6C" w14:textId="77777777" w:rsidR="00083E13" w:rsidRPr="008D2B2E" w:rsidRDefault="00083E13">
            <w:pPr>
              <w:cnfStyle w:val="000000000000" w:firstRow="0" w:lastRow="0" w:firstColumn="0" w:lastColumn="0" w:oddVBand="0" w:evenVBand="0" w:oddHBand="0" w:evenHBand="0" w:firstRowFirstColumn="0" w:firstRowLastColumn="0" w:lastRowFirstColumn="0" w:lastRowLastColumn="0"/>
              <w:rPr>
                <w:rFonts w:ascii="Montserrat" w:eastAsia="Calibri" w:hAnsi="Montserrat" w:cs="Arial"/>
                <w:color w:val="000000" w:themeColor="text1"/>
                <w:sz w:val="14"/>
                <w:szCs w:val="14"/>
              </w:rPr>
            </w:pPr>
          </w:p>
        </w:tc>
      </w:tr>
      <w:tr w:rsidR="004E092A" w:rsidRPr="008D2B2E" w14:paraId="1BDEE46D" w14:textId="77777777">
        <w:trPr>
          <w:cnfStyle w:val="000000100000" w:firstRow="0" w:lastRow="0" w:firstColumn="0" w:lastColumn="0" w:oddVBand="0" w:evenVBand="0" w:oddHBand="1" w:evenHBand="0" w:firstRowFirstColumn="0" w:firstRowLastColumn="0" w:lastRowFirstColumn="0" w:lastRowLastColumn="0"/>
          <w:trHeight w:val="38"/>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13E9AC37" w14:textId="77777777" w:rsidR="00083E13" w:rsidRPr="008D2B2E" w:rsidRDefault="00083E13">
            <w:pPr>
              <w:jc w:val="both"/>
              <w:rPr>
                <w:rFonts w:ascii="Montserrat" w:eastAsia="Calibri" w:hAnsi="Montserrat" w:cs="Arial"/>
                <w:b w:val="0"/>
                <w:bCs w:val="0"/>
                <w:color w:val="000000" w:themeColor="text1"/>
                <w:sz w:val="14"/>
                <w:szCs w:val="14"/>
              </w:rPr>
            </w:pPr>
            <w:r w:rsidRPr="008D2B2E">
              <w:rPr>
                <w:rFonts w:ascii="Montserrat" w:eastAsia="Calibri" w:hAnsi="Montserrat" w:cs="Arial"/>
                <w:b w:val="0"/>
                <w:bCs w:val="0"/>
                <w:color w:val="000000" w:themeColor="text1"/>
                <w:sz w:val="14"/>
                <w:szCs w:val="14"/>
              </w:rPr>
              <w:t>Fortalecer las acciones de prevención y mitigación de riesgos de Seguridad y privacidad asociados a los activos de Información de la Universidad Simón Bolívar</w:t>
            </w:r>
          </w:p>
        </w:tc>
        <w:tc>
          <w:tcPr>
            <w:tcW w:w="1843" w:type="dxa"/>
            <w:shd w:val="clear" w:color="auto" w:fill="FFFFFF" w:themeFill="background1"/>
            <w:vAlign w:val="center"/>
          </w:tcPr>
          <w:p w14:paraId="0680666B"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r w:rsidRPr="008D2B2E">
              <w:rPr>
                <w:rFonts w:ascii="Montserrat" w:eastAsia="Calibri" w:hAnsi="Montserrat" w:cs="Arial"/>
                <w:color w:val="000000" w:themeColor="text1"/>
                <w:sz w:val="14"/>
                <w:szCs w:val="14"/>
              </w:rPr>
              <w:t>Institucional</w:t>
            </w:r>
          </w:p>
        </w:tc>
        <w:tc>
          <w:tcPr>
            <w:tcW w:w="1418" w:type="dxa"/>
            <w:shd w:val="clear" w:color="auto" w:fill="FFFFFF" w:themeFill="background1"/>
            <w:vAlign w:val="center"/>
          </w:tcPr>
          <w:p w14:paraId="06E5BF56" w14:textId="77777777" w:rsidR="00083E13" w:rsidRPr="008D2B2E" w:rsidRDefault="00083E13">
            <w:pPr>
              <w:ind w:left="-105" w:right="-111"/>
              <w:jc w:val="center"/>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r w:rsidRPr="008D2B2E">
              <w:rPr>
                <w:rFonts w:ascii="Montserrat" w:eastAsia="Calibri" w:hAnsi="Montserrat" w:cs="Arial"/>
                <w:color w:val="000000" w:themeColor="text1"/>
                <w:sz w:val="14"/>
                <w:szCs w:val="14"/>
              </w:rPr>
              <w:t>Gestión de TI</w:t>
            </w:r>
          </w:p>
        </w:tc>
        <w:tc>
          <w:tcPr>
            <w:tcW w:w="3969" w:type="dxa"/>
            <w:shd w:val="clear" w:color="auto" w:fill="FFFFFF" w:themeFill="background1"/>
            <w:vAlign w:val="center"/>
          </w:tcPr>
          <w:p w14:paraId="36E9FD04" w14:textId="77777777" w:rsidR="00083E13" w:rsidRPr="008D2B2E" w:rsidRDefault="00083E13">
            <w:pPr>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r w:rsidRPr="008D2B2E">
              <w:rPr>
                <w:rFonts w:ascii="Montserrat" w:eastAsia="Calibri" w:hAnsi="Montserrat" w:cs="Arial"/>
                <w:color w:val="000000" w:themeColor="text1"/>
                <w:sz w:val="14"/>
                <w:szCs w:val="14"/>
              </w:rPr>
              <w:t>Actualmente se cuenta con procesos formalizados que son veedores del cumplimiento de las políticas, caracterización y procesos, pero requieren ser definidas dentro del contexto de Seguridad de la información, por lo cual es necesario su promoción y fortalecimiento.</w:t>
            </w:r>
          </w:p>
        </w:tc>
        <w:tc>
          <w:tcPr>
            <w:tcW w:w="4110" w:type="dxa"/>
            <w:shd w:val="clear" w:color="auto" w:fill="FFFFFF" w:themeFill="background1"/>
            <w:vAlign w:val="center"/>
          </w:tcPr>
          <w:p w14:paraId="499C53D3" w14:textId="77777777" w:rsidR="00083E13" w:rsidRPr="008D2B2E" w:rsidRDefault="00083E13">
            <w:pPr>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r w:rsidRPr="008D2B2E">
              <w:rPr>
                <w:rFonts w:ascii="Montserrat" w:eastAsia="Calibri" w:hAnsi="Montserrat" w:cs="Arial"/>
                <w:color w:val="000000" w:themeColor="text1"/>
                <w:sz w:val="14"/>
                <w:szCs w:val="14"/>
              </w:rPr>
              <w:t>Formalizar la creación grupos de interés que estandarice la aplicación de las normas ISO27001 con base en: </w:t>
            </w:r>
          </w:p>
          <w:p w14:paraId="0D48A989" w14:textId="77777777" w:rsidR="00083E13" w:rsidRPr="008D2B2E" w:rsidRDefault="00083E13" w:rsidP="00FD44A8">
            <w:pPr>
              <w:pStyle w:val="ListParagraph"/>
              <w:numPr>
                <w:ilvl w:val="0"/>
                <w:numId w:val="45"/>
              </w:numPr>
              <w:ind w:left="173" w:hanging="121"/>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r w:rsidRPr="008D2B2E">
              <w:rPr>
                <w:rFonts w:ascii="Montserrat" w:eastAsia="Calibri" w:hAnsi="Montserrat" w:cs="Arial"/>
                <w:color w:val="000000" w:themeColor="text1"/>
                <w:sz w:val="14"/>
                <w:szCs w:val="14"/>
              </w:rPr>
              <w:t xml:space="preserve">Políticas, Procedimientos e instructivos. </w:t>
            </w:r>
          </w:p>
          <w:p w14:paraId="379CA51E" w14:textId="77777777" w:rsidR="00083E13" w:rsidRPr="008D2B2E" w:rsidRDefault="00083E13" w:rsidP="00FD44A8">
            <w:pPr>
              <w:pStyle w:val="ListParagraph"/>
              <w:numPr>
                <w:ilvl w:val="0"/>
                <w:numId w:val="45"/>
              </w:numPr>
              <w:ind w:left="173" w:hanging="121"/>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r w:rsidRPr="008D2B2E">
              <w:rPr>
                <w:rFonts w:ascii="Montserrat" w:eastAsia="Calibri" w:hAnsi="Montserrat" w:cs="Arial"/>
                <w:color w:val="000000" w:themeColor="text1"/>
                <w:sz w:val="14"/>
                <w:szCs w:val="14"/>
              </w:rPr>
              <w:t xml:space="preserve">Plan de contingencia y Análisis de Impacto del negocio </w:t>
            </w:r>
          </w:p>
          <w:p w14:paraId="0F773A28" w14:textId="77777777" w:rsidR="00083E13" w:rsidRDefault="00083E13" w:rsidP="00FD44A8">
            <w:pPr>
              <w:pStyle w:val="ListParagraph"/>
              <w:numPr>
                <w:ilvl w:val="0"/>
                <w:numId w:val="45"/>
              </w:numPr>
              <w:ind w:left="173" w:hanging="121"/>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r w:rsidRPr="008D2B2E">
              <w:rPr>
                <w:rFonts w:ascii="Montserrat" w:eastAsia="Calibri" w:hAnsi="Montserrat" w:cs="Arial"/>
                <w:color w:val="000000" w:themeColor="text1"/>
                <w:sz w:val="14"/>
                <w:szCs w:val="14"/>
              </w:rPr>
              <w:t>Planes de recuperación de desastres.</w:t>
            </w:r>
          </w:p>
          <w:p w14:paraId="6BFEC43B" w14:textId="77777777" w:rsidR="00083E13" w:rsidRPr="0068537D" w:rsidRDefault="00083E13" w:rsidP="00FD44A8">
            <w:pPr>
              <w:pStyle w:val="ListParagraph"/>
              <w:numPr>
                <w:ilvl w:val="0"/>
                <w:numId w:val="45"/>
              </w:numPr>
              <w:ind w:left="173" w:hanging="121"/>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r w:rsidRPr="0068537D">
              <w:rPr>
                <w:rFonts w:ascii="Montserrat" w:eastAsia="Calibri" w:hAnsi="Montserrat" w:cs="Arial"/>
                <w:color w:val="000000" w:themeColor="text1"/>
                <w:sz w:val="14"/>
                <w:szCs w:val="14"/>
              </w:rPr>
              <w:t>Gestión de auditorías en base a la norma que permita validar su cumplimiento</w:t>
            </w:r>
          </w:p>
        </w:tc>
        <w:tc>
          <w:tcPr>
            <w:tcW w:w="709" w:type="dxa"/>
            <w:shd w:val="clear" w:color="auto" w:fill="FFFFFF" w:themeFill="background1"/>
          </w:tcPr>
          <w:p w14:paraId="27BAF203" w14:textId="77777777" w:rsidR="00083E13" w:rsidRPr="008D2B2E" w:rsidRDefault="00083E13">
            <w:pPr>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c>
          <w:tcPr>
            <w:tcW w:w="709" w:type="dxa"/>
            <w:shd w:val="clear" w:color="auto" w:fill="FFFFFF" w:themeFill="background1"/>
          </w:tcPr>
          <w:p w14:paraId="49E32A31" w14:textId="77777777" w:rsidR="00083E13" w:rsidRPr="008D2B2E" w:rsidRDefault="00083E13">
            <w:pPr>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c>
          <w:tcPr>
            <w:tcW w:w="709" w:type="dxa"/>
            <w:shd w:val="clear" w:color="auto" w:fill="FFFFFF" w:themeFill="background1"/>
          </w:tcPr>
          <w:p w14:paraId="2AD6701F" w14:textId="77777777" w:rsidR="00083E13" w:rsidRPr="008D2B2E" w:rsidRDefault="00083E13">
            <w:pPr>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c>
          <w:tcPr>
            <w:tcW w:w="567" w:type="dxa"/>
            <w:shd w:val="clear" w:color="auto" w:fill="FFFFFF" w:themeFill="background1"/>
          </w:tcPr>
          <w:p w14:paraId="7F981253" w14:textId="77777777" w:rsidR="00083E13" w:rsidRPr="008D2B2E" w:rsidRDefault="00083E13">
            <w:pPr>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c>
          <w:tcPr>
            <w:tcW w:w="708" w:type="dxa"/>
            <w:shd w:val="clear" w:color="auto" w:fill="FFFFFF" w:themeFill="background1"/>
          </w:tcPr>
          <w:p w14:paraId="0803FBC8" w14:textId="77777777" w:rsidR="00083E13" w:rsidRPr="008D2B2E" w:rsidRDefault="00083E13">
            <w:pPr>
              <w:cnfStyle w:val="000000100000" w:firstRow="0" w:lastRow="0" w:firstColumn="0" w:lastColumn="0" w:oddVBand="0" w:evenVBand="0" w:oddHBand="1" w:evenHBand="0" w:firstRowFirstColumn="0" w:firstRowLastColumn="0" w:lastRowFirstColumn="0" w:lastRowLastColumn="0"/>
              <w:rPr>
                <w:rFonts w:ascii="Montserrat" w:eastAsia="Calibri" w:hAnsi="Montserrat" w:cs="Arial"/>
                <w:color w:val="000000" w:themeColor="text1"/>
                <w:sz w:val="14"/>
                <w:szCs w:val="14"/>
              </w:rPr>
            </w:pPr>
          </w:p>
        </w:tc>
      </w:tr>
      <w:tr w:rsidR="00DE394F" w:rsidRPr="008D2B2E" w14:paraId="554A4373" w14:textId="77777777">
        <w:trPr>
          <w:trHeight w:val="38"/>
        </w:trPr>
        <w:tc>
          <w:tcPr>
            <w:cnfStyle w:val="001000000000" w:firstRow="0" w:lastRow="0" w:firstColumn="1" w:lastColumn="0" w:oddVBand="0" w:evenVBand="0" w:oddHBand="0" w:evenHBand="0" w:firstRowFirstColumn="0" w:firstRowLastColumn="0" w:lastRowFirstColumn="0" w:lastRowLastColumn="0"/>
            <w:tcW w:w="18144" w:type="dxa"/>
            <w:gridSpan w:val="10"/>
            <w:shd w:val="clear" w:color="auto" w:fill="FFFFFF" w:themeFill="background1"/>
            <w:vAlign w:val="center"/>
          </w:tcPr>
          <w:p w14:paraId="11E191B7" w14:textId="2BECEEB5" w:rsidR="008D50EC" w:rsidRPr="008D50EC" w:rsidRDefault="008D50EC" w:rsidP="008D50EC">
            <w:pPr>
              <w:pStyle w:val="Caption"/>
              <w:jc w:val="center"/>
              <w:rPr>
                <w:rFonts w:ascii="Montserrat" w:hAnsi="Montserrat"/>
                <w:b w:val="0"/>
                <w:bCs w:val="0"/>
                <w:sz w:val="14"/>
                <w:szCs w:val="14"/>
              </w:rPr>
            </w:pPr>
            <w:bookmarkStart w:id="336" w:name="_Toc157526452"/>
            <w:r w:rsidRPr="008D50EC">
              <w:rPr>
                <w:rFonts w:ascii="Montserrat" w:hAnsi="Montserrat"/>
                <w:b w:val="0"/>
                <w:bCs w:val="0"/>
                <w:sz w:val="14"/>
                <w:szCs w:val="14"/>
              </w:rPr>
              <w:t xml:space="preserve">Ilustración </w:t>
            </w:r>
            <w:r w:rsidRPr="008D50EC">
              <w:rPr>
                <w:rFonts w:ascii="Montserrat" w:hAnsi="Montserrat"/>
                <w:sz w:val="14"/>
                <w:szCs w:val="14"/>
              </w:rPr>
              <w:fldChar w:fldCharType="begin"/>
            </w:r>
            <w:r w:rsidRPr="008D50EC">
              <w:rPr>
                <w:rFonts w:ascii="Montserrat" w:hAnsi="Montserrat"/>
                <w:b w:val="0"/>
                <w:bCs w:val="0"/>
                <w:sz w:val="14"/>
                <w:szCs w:val="14"/>
              </w:rPr>
              <w:instrText xml:space="preserve"> SEQ Ilustración \* ARABIC </w:instrText>
            </w:r>
            <w:r w:rsidRPr="008D50EC">
              <w:rPr>
                <w:rFonts w:ascii="Montserrat" w:hAnsi="Montserrat"/>
                <w:sz w:val="14"/>
                <w:szCs w:val="14"/>
              </w:rPr>
              <w:fldChar w:fldCharType="separate"/>
            </w:r>
            <w:r w:rsidR="003C3C4C">
              <w:rPr>
                <w:rFonts w:ascii="Montserrat" w:hAnsi="Montserrat"/>
                <w:b w:val="0"/>
                <w:bCs w:val="0"/>
                <w:noProof/>
                <w:sz w:val="14"/>
                <w:szCs w:val="14"/>
              </w:rPr>
              <w:t>36</w:t>
            </w:r>
            <w:r w:rsidRPr="008D50EC">
              <w:rPr>
                <w:rFonts w:ascii="Montserrat" w:hAnsi="Montserrat"/>
                <w:sz w:val="14"/>
                <w:szCs w:val="14"/>
              </w:rPr>
              <w:fldChar w:fldCharType="end"/>
            </w:r>
            <w:r w:rsidRPr="008D50EC">
              <w:rPr>
                <w:rFonts w:ascii="Montserrat" w:hAnsi="Montserrat"/>
                <w:b w:val="0"/>
                <w:bCs w:val="0"/>
                <w:sz w:val="14"/>
                <w:szCs w:val="14"/>
              </w:rPr>
              <w:t xml:space="preserve"> Propuesta ejemplo de construcción hoja de ruta</w:t>
            </w:r>
            <w:bookmarkEnd w:id="336"/>
          </w:p>
          <w:p w14:paraId="02140681" w14:textId="77777777" w:rsidR="008D50EC" w:rsidRPr="008D2B2E" w:rsidRDefault="008D50EC">
            <w:pPr>
              <w:rPr>
                <w:rFonts w:ascii="Montserrat" w:eastAsia="Calibri" w:hAnsi="Montserrat" w:cs="Arial"/>
                <w:color w:val="000000" w:themeColor="text1"/>
                <w:sz w:val="14"/>
                <w:szCs w:val="14"/>
              </w:rPr>
            </w:pPr>
          </w:p>
        </w:tc>
      </w:tr>
      <w:bookmarkEnd w:id="334"/>
      <w:bookmarkEnd w:id="335"/>
    </w:tbl>
    <w:p w14:paraId="7052344C" w14:textId="77777777" w:rsidR="0081153E" w:rsidRDefault="0081153E" w:rsidP="0081153E"/>
    <w:p w14:paraId="5D7A284C" w14:textId="77777777" w:rsidR="000F5956" w:rsidRDefault="000F5956">
      <w:pPr>
        <w:rPr>
          <w:rFonts w:ascii="Montserrat" w:hAnsi="Montserrat"/>
        </w:rPr>
      </w:pPr>
    </w:p>
    <w:p w14:paraId="37FC23BF" w14:textId="77777777" w:rsidR="0081153E" w:rsidRDefault="0081153E">
      <w:pPr>
        <w:rPr>
          <w:rFonts w:ascii="Montserrat" w:hAnsi="Montserrat"/>
        </w:rPr>
      </w:pPr>
    </w:p>
    <w:p w14:paraId="55C616F4" w14:textId="77777777" w:rsidR="0081153E" w:rsidRDefault="0081153E">
      <w:pPr>
        <w:rPr>
          <w:rFonts w:ascii="Montserrat" w:hAnsi="Montserrat"/>
        </w:rPr>
      </w:pPr>
    </w:p>
    <w:p w14:paraId="52F5C3F5" w14:textId="77777777" w:rsidR="0081153E" w:rsidRDefault="0081153E">
      <w:pPr>
        <w:rPr>
          <w:rFonts w:ascii="Montserrat" w:hAnsi="Montserrat"/>
        </w:rPr>
      </w:pPr>
    </w:p>
    <w:p w14:paraId="6A6A04E5" w14:textId="77777777" w:rsidR="0081153E" w:rsidRDefault="0081153E">
      <w:pPr>
        <w:rPr>
          <w:rFonts w:ascii="Montserrat" w:hAnsi="Montserrat"/>
        </w:rPr>
      </w:pPr>
    </w:p>
    <w:p w14:paraId="4CB4E5B2" w14:textId="77777777" w:rsidR="0081153E" w:rsidRDefault="0081153E">
      <w:pPr>
        <w:rPr>
          <w:rFonts w:ascii="Montserrat" w:hAnsi="Montserrat"/>
        </w:rPr>
      </w:pPr>
    </w:p>
    <w:p w14:paraId="7792BA44" w14:textId="77777777" w:rsidR="0081153E" w:rsidRDefault="0081153E">
      <w:pPr>
        <w:rPr>
          <w:rFonts w:ascii="Montserrat" w:hAnsi="Montserrat"/>
        </w:rPr>
      </w:pPr>
    </w:p>
    <w:p w14:paraId="5C22F3FB" w14:textId="77777777" w:rsidR="0081153E" w:rsidRDefault="0081153E">
      <w:pPr>
        <w:rPr>
          <w:rFonts w:ascii="Montserrat" w:hAnsi="Montserrat"/>
        </w:rPr>
      </w:pPr>
    </w:p>
    <w:p w14:paraId="6C159BA7" w14:textId="77777777" w:rsidR="0081153E" w:rsidRDefault="0081153E">
      <w:pPr>
        <w:rPr>
          <w:rFonts w:ascii="Montserrat" w:hAnsi="Montserrat"/>
        </w:rPr>
      </w:pPr>
    </w:p>
    <w:p w14:paraId="0D76F551" w14:textId="77777777" w:rsidR="0081153E" w:rsidRDefault="0081153E">
      <w:pPr>
        <w:rPr>
          <w:rFonts w:ascii="Montserrat" w:hAnsi="Montserrat"/>
        </w:rPr>
      </w:pPr>
    </w:p>
    <w:p w14:paraId="55C18DC0" w14:textId="77777777" w:rsidR="0081153E" w:rsidRDefault="0081153E">
      <w:pPr>
        <w:rPr>
          <w:rFonts w:ascii="Montserrat" w:hAnsi="Montserrat"/>
        </w:rPr>
      </w:pPr>
    </w:p>
    <w:p w14:paraId="141DC855" w14:textId="77777777" w:rsidR="0081153E" w:rsidRDefault="0081153E">
      <w:pPr>
        <w:rPr>
          <w:rFonts w:ascii="Montserrat" w:hAnsi="Montserrat"/>
        </w:rPr>
      </w:pPr>
    </w:p>
    <w:p w14:paraId="3AF3A1DE" w14:textId="77777777" w:rsidR="0081153E" w:rsidRDefault="0081153E">
      <w:pPr>
        <w:rPr>
          <w:rFonts w:ascii="Montserrat" w:hAnsi="Montserrat"/>
        </w:rPr>
      </w:pPr>
    </w:p>
    <w:p w14:paraId="19471E6A" w14:textId="77777777" w:rsidR="0081153E" w:rsidRDefault="0081153E">
      <w:pPr>
        <w:rPr>
          <w:rFonts w:ascii="Montserrat" w:hAnsi="Montserrat"/>
        </w:rPr>
      </w:pPr>
    </w:p>
    <w:p w14:paraId="6E3C4964" w14:textId="77777777" w:rsidR="0081153E" w:rsidRDefault="0081153E">
      <w:pPr>
        <w:rPr>
          <w:rFonts w:ascii="Montserrat" w:hAnsi="Montserrat"/>
        </w:rPr>
      </w:pPr>
    </w:p>
    <w:p w14:paraId="20FA27F6" w14:textId="71051A20" w:rsidR="000F5956" w:rsidRDefault="000F5956" w:rsidP="008437A0"/>
    <w:p w14:paraId="3464DBCC" w14:textId="77777777" w:rsidR="000F5956" w:rsidRPr="000F5956" w:rsidRDefault="000F5956" w:rsidP="000F5956"/>
    <w:p w14:paraId="690D5A21" w14:textId="77777777" w:rsidR="005735B8" w:rsidRDefault="005735B8" w:rsidP="0081153E">
      <w:pPr>
        <w:pStyle w:val="Heading2"/>
        <w:numPr>
          <w:ilvl w:val="0"/>
          <w:numId w:val="61"/>
        </w:numPr>
        <w:tabs>
          <w:tab w:val="left" w:pos="851"/>
        </w:tabs>
        <w:ind w:left="426"/>
        <w:jc w:val="both"/>
        <w:rPr>
          <w:rFonts w:ascii="Montserrat" w:hAnsi="Montserrat"/>
        </w:rPr>
        <w:sectPr w:rsidR="005735B8" w:rsidSect="00A63D91">
          <w:pgSz w:w="20160" w:h="12240" w:orient="landscape" w:code="5"/>
          <w:pgMar w:top="1418" w:right="2126" w:bottom="1276" w:left="1276" w:header="142" w:footer="425" w:gutter="0"/>
          <w:cols w:space="708"/>
          <w:docGrid w:linePitch="360"/>
        </w:sectPr>
      </w:pPr>
    </w:p>
    <w:p w14:paraId="52EBAFF1" w14:textId="3276082E" w:rsidR="0081153E" w:rsidRPr="0081153E" w:rsidRDefault="00495190" w:rsidP="0081153E">
      <w:pPr>
        <w:pStyle w:val="Heading2"/>
        <w:numPr>
          <w:ilvl w:val="0"/>
          <w:numId w:val="61"/>
        </w:numPr>
        <w:tabs>
          <w:tab w:val="left" w:pos="851"/>
        </w:tabs>
        <w:ind w:left="426"/>
        <w:jc w:val="both"/>
        <w:rPr>
          <w:rFonts w:ascii="Montserrat" w:hAnsi="Montserrat"/>
          <w:color w:val="auto"/>
        </w:rPr>
      </w:pPr>
      <w:bookmarkStart w:id="337" w:name="_Toc157526139"/>
      <w:r>
        <w:rPr>
          <w:rFonts w:ascii="Montserrat" w:hAnsi="Montserrat"/>
          <w:caps w:val="0"/>
          <w:color w:val="auto"/>
        </w:rPr>
        <w:t>CONCLUSIONES</w:t>
      </w:r>
      <w:bookmarkEnd w:id="337"/>
    </w:p>
    <w:p w14:paraId="36C992C8" w14:textId="77777777" w:rsidR="0081153E" w:rsidRPr="009F59FF" w:rsidRDefault="0081153E" w:rsidP="0081153E"/>
    <w:p w14:paraId="6E10E183" w14:textId="77777777" w:rsidR="0081153E" w:rsidRDefault="0081153E" w:rsidP="0081153E">
      <w:pPr>
        <w:pStyle w:val="ListParagraph"/>
        <w:numPr>
          <w:ilvl w:val="0"/>
          <w:numId w:val="96"/>
        </w:numPr>
        <w:jc w:val="both"/>
        <w:rPr>
          <w:rFonts w:ascii="Montserrat" w:hAnsi="Montserrat"/>
        </w:rPr>
      </w:pPr>
      <w:r w:rsidRPr="009B3567">
        <w:rPr>
          <w:rFonts w:ascii="Montserrat" w:hAnsi="Montserrat"/>
        </w:rPr>
        <w:t xml:space="preserve">La estructuración del Plan Estratégico de TI se asocia a la identificación de iniciativas y proyectos de carácter estratégico para definición del mapa de ruta. Este mapa de ruta es prioritario para el seguimiento a la implementación de la estrategia de TI por supuesto de interés para la alta dirección. </w:t>
      </w:r>
    </w:p>
    <w:p w14:paraId="18A85D25" w14:textId="77777777" w:rsidR="0081153E" w:rsidRDefault="0081153E" w:rsidP="0081153E">
      <w:pPr>
        <w:pStyle w:val="ListParagraph"/>
        <w:numPr>
          <w:ilvl w:val="0"/>
          <w:numId w:val="96"/>
        </w:numPr>
        <w:jc w:val="both"/>
        <w:rPr>
          <w:rFonts w:ascii="Montserrat" w:hAnsi="Montserrat"/>
        </w:rPr>
      </w:pPr>
      <w:r w:rsidRPr="009B3567">
        <w:rPr>
          <w:rFonts w:ascii="Montserrat" w:hAnsi="Montserrat"/>
        </w:rPr>
        <w:t xml:space="preserve">Anualmente se realiza la actualización del plan estratégico que, acorde con la dinámica </w:t>
      </w:r>
      <w:r>
        <w:rPr>
          <w:rFonts w:ascii="Montserrat" w:hAnsi="Montserrat"/>
        </w:rPr>
        <w:t>de la institución,</w:t>
      </w:r>
      <w:r w:rsidRPr="009B3567">
        <w:rPr>
          <w:rFonts w:ascii="Montserrat" w:hAnsi="Montserrat"/>
        </w:rPr>
        <w:t xml:space="preserve"> infiere ejercicios de identificación desde el inicio del año relacionado.</w:t>
      </w:r>
    </w:p>
    <w:p w14:paraId="0E0A2657" w14:textId="77777777" w:rsidR="0081153E" w:rsidRDefault="0081153E" w:rsidP="0081153E">
      <w:pPr>
        <w:pStyle w:val="ListParagraph"/>
        <w:numPr>
          <w:ilvl w:val="0"/>
          <w:numId w:val="96"/>
        </w:numPr>
        <w:jc w:val="both"/>
        <w:rPr>
          <w:rFonts w:ascii="Montserrat" w:hAnsi="Montserrat"/>
        </w:rPr>
      </w:pPr>
      <w:r w:rsidRPr="009B3567">
        <w:rPr>
          <w:rFonts w:ascii="Montserrat" w:hAnsi="Montserrat"/>
        </w:rPr>
        <w:t xml:space="preserve">El instrumento se integra a los planes </w:t>
      </w:r>
      <w:r>
        <w:rPr>
          <w:rFonts w:ascii="Montserrat" w:hAnsi="Montserrat"/>
        </w:rPr>
        <w:t xml:space="preserve">de acción </w:t>
      </w:r>
      <w:r w:rsidRPr="009B3567">
        <w:rPr>
          <w:rFonts w:ascii="Montserrat" w:hAnsi="Montserrat"/>
        </w:rPr>
        <w:t>institucionales previa aprobación por parte de l</w:t>
      </w:r>
      <w:r>
        <w:rPr>
          <w:rFonts w:ascii="Montserrat" w:hAnsi="Montserrat"/>
        </w:rPr>
        <w:t>a sala</w:t>
      </w:r>
      <w:r>
        <w:rPr>
          <w:rFonts w:ascii="Montserrat" w:hAnsi="Montserrat"/>
        </w:rPr>
        <w:tab/>
        <w:t xml:space="preserve"> general.</w:t>
      </w:r>
    </w:p>
    <w:p w14:paraId="366D9F8A" w14:textId="77777777" w:rsidR="0081153E" w:rsidRPr="009B3567" w:rsidRDefault="0081153E" w:rsidP="0081153E">
      <w:pPr>
        <w:pStyle w:val="ListParagraph"/>
        <w:numPr>
          <w:ilvl w:val="0"/>
          <w:numId w:val="96"/>
        </w:numPr>
        <w:jc w:val="both"/>
        <w:rPr>
          <w:rFonts w:ascii="Montserrat" w:hAnsi="Montserrat"/>
        </w:rPr>
      </w:pPr>
      <w:r w:rsidRPr="009B3567">
        <w:rPr>
          <w:rFonts w:ascii="Montserrat" w:hAnsi="Montserrat"/>
        </w:rPr>
        <w:t xml:space="preserve">La identificación de </w:t>
      </w:r>
      <w:r>
        <w:rPr>
          <w:rFonts w:ascii="Montserrat" w:hAnsi="Montserrat"/>
        </w:rPr>
        <w:t xml:space="preserve">las necesidades </w:t>
      </w:r>
      <w:r w:rsidRPr="009B3567">
        <w:rPr>
          <w:rFonts w:ascii="Montserrat" w:hAnsi="Montserrat"/>
        </w:rPr>
        <w:t>contribuye a la identificación de iniciativas y proyectos y a su vez a la revisión periódica del estado de avance de cada uno de ellos.</w:t>
      </w:r>
    </w:p>
    <w:p w14:paraId="268E32FF" w14:textId="77777777" w:rsidR="0081153E" w:rsidRDefault="0081153E" w:rsidP="0081153E">
      <w:pPr>
        <w:rPr>
          <w:rFonts w:ascii="Montserrat" w:hAnsi="Montserrat"/>
        </w:rPr>
      </w:pPr>
    </w:p>
    <w:p w14:paraId="041DE5AB" w14:textId="77777777" w:rsidR="005735B8" w:rsidRDefault="005735B8" w:rsidP="0081153E">
      <w:pPr>
        <w:pStyle w:val="ListParagraph"/>
        <w:jc w:val="both"/>
        <w:rPr>
          <w:rFonts w:ascii="Montserrat" w:hAnsi="Montserrat"/>
        </w:rPr>
        <w:sectPr w:rsidR="005735B8" w:rsidSect="00A63D91">
          <w:pgSz w:w="12242" w:h="15842" w:code="1"/>
          <w:pgMar w:top="2126" w:right="1276" w:bottom="1276" w:left="1418" w:header="142" w:footer="425" w:gutter="0"/>
          <w:cols w:space="708"/>
          <w:docGrid w:linePitch="360"/>
        </w:sectPr>
      </w:pPr>
    </w:p>
    <w:p w14:paraId="33207220" w14:textId="38472D84" w:rsidR="00870B4C" w:rsidRPr="009F59FF" w:rsidRDefault="00870B4C" w:rsidP="0081153E">
      <w:pPr>
        <w:pStyle w:val="ListParagraph"/>
        <w:jc w:val="both"/>
        <w:rPr>
          <w:rFonts w:ascii="Montserrat" w:hAnsi="Montserrat"/>
        </w:rPr>
      </w:pPr>
    </w:p>
    <w:p w14:paraId="0546167E" w14:textId="77777777" w:rsidR="005735B8" w:rsidRDefault="005735B8" w:rsidP="265AAE1E">
      <w:pPr>
        <w:rPr>
          <w:rFonts w:ascii="Montserrat" w:hAnsi="Montserrat"/>
          <w:color w:val="FF0000"/>
        </w:rPr>
      </w:pPr>
    </w:p>
    <w:p w14:paraId="7376DE76" w14:textId="77777777" w:rsidR="005735B8" w:rsidRDefault="005735B8" w:rsidP="265AAE1E">
      <w:pPr>
        <w:rPr>
          <w:rFonts w:ascii="Montserrat" w:hAnsi="Montserrat"/>
          <w:color w:val="FF0000"/>
        </w:rPr>
      </w:pPr>
    </w:p>
    <w:p w14:paraId="0C78472C" w14:textId="77777777" w:rsidR="005735B8" w:rsidRDefault="005735B8" w:rsidP="265AAE1E">
      <w:pPr>
        <w:rPr>
          <w:rFonts w:ascii="Montserrat" w:hAnsi="Montserrat"/>
          <w:color w:val="FF0000"/>
        </w:rPr>
      </w:pPr>
    </w:p>
    <w:p w14:paraId="5FEC49B7" w14:textId="77777777" w:rsidR="005735B8" w:rsidRDefault="005735B8" w:rsidP="265AAE1E">
      <w:pPr>
        <w:rPr>
          <w:rFonts w:ascii="Montserrat" w:hAnsi="Montserrat"/>
          <w:color w:val="FF0000"/>
        </w:rPr>
      </w:pPr>
    </w:p>
    <w:p w14:paraId="30882C6C" w14:textId="77777777" w:rsidR="005735B8" w:rsidRDefault="005735B8" w:rsidP="265AAE1E">
      <w:pPr>
        <w:rPr>
          <w:rFonts w:ascii="Montserrat" w:hAnsi="Montserrat"/>
          <w:color w:val="FF0000"/>
        </w:rPr>
      </w:pPr>
    </w:p>
    <w:p w14:paraId="39E2CC63" w14:textId="77777777" w:rsidR="005735B8" w:rsidRDefault="005735B8" w:rsidP="265AAE1E">
      <w:pPr>
        <w:rPr>
          <w:rFonts w:ascii="Montserrat" w:hAnsi="Montserrat"/>
          <w:color w:val="FF0000"/>
        </w:rPr>
      </w:pPr>
    </w:p>
    <w:p w14:paraId="279D729D" w14:textId="77777777" w:rsidR="005735B8" w:rsidRDefault="005735B8" w:rsidP="265AAE1E">
      <w:pPr>
        <w:rPr>
          <w:rFonts w:ascii="Montserrat" w:hAnsi="Montserrat"/>
          <w:color w:val="FF0000"/>
        </w:rPr>
      </w:pPr>
    </w:p>
    <w:p w14:paraId="40EFA1C2" w14:textId="77777777" w:rsidR="005735B8" w:rsidRDefault="005735B8" w:rsidP="265AAE1E">
      <w:pPr>
        <w:rPr>
          <w:rFonts w:ascii="Montserrat" w:hAnsi="Montserrat"/>
          <w:color w:val="FF0000"/>
        </w:rPr>
      </w:pPr>
    </w:p>
    <w:p w14:paraId="366CA4F6" w14:textId="77777777" w:rsidR="005735B8" w:rsidRDefault="005735B8" w:rsidP="265AAE1E">
      <w:pPr>
        <w:rPr>
          <w:rFonts w:ascii="Montserrat" w:hAnsi="Montserrat"/>
          <w:color w:val="FF0000"/>
        </w:rPr>
      </w:pPr>
    </w:p>
    <w:p w14:paraId="29C04127" w14:textId="77777777" w:rsidR="005735B8" w:rsidRDefault="005735B8" w:rsidP="265AAE1E">
      <w:pPr>
        <w:rPr>
          <w:rFonts w:ascii="Montserrat" w:hAnsi="Montserrat"/>
          <w:color w:val="FF0000"/>
        </w:rPr>
      </w:pPr>
    </w:p>
    <w:p w14:paraId="6A6E085A" w14:textId="77777777" w:rsidR="005735B8" w:rsidRDefault="005735B8" w:rsidP="265AAE1E">
      <w:pPr>
        <w:rPr>
          <w:rFonts w:ascii="Montserrat" w:hAnsi="Montserrat"/>
          <w:color w:val="FF0000"/>
        </w:rPr>
      </w:pPr>
    </w:p>
    <w:p w14:paraId="236C20CB" w14:textId="77777777" w:rsidR="005735B8" w:rsidRDefault="005735B8" w:rsidP="265AAE1E">
      <w:pPr>
        <w:rPr>
          <w:rFonts w:ascii="Montserrat" w:hAnsi="Montserrat"/>
          <w:color w:val="FF0000"/>
        </w:rPr>
      </w:pPr>
    </w:p>
    <w:p w14:paraId="66E9BC54" w14:textId="77777777" w:rsidR="005735B8" w:rsidRDefault="005735B8" w:rsidP="265AAE1E">
      <w:pPr>
        <w:rPr>
          <w:rFonts w:ascii="Montserrat" w:hAnsi="Montserrat"/>
          <w:color w:val="FF0000"/>
        </w:rPr>
      </w:pPr>
    </w:p>
    <w:p w14:paraId="605366A9" w14:textId="77777777" w:rsidR="005735B8" w:rsidRDefault="005735B8" w:rsidP="265AAE1E">
      <w:pPr>
        <w:rPr>
          <w:rFonts w:ascii="Montserrat" w:hAnsi="Montserrat"/>
          <w:color w:val="FF0000"/>
        </w:rPr>
      </w:pPr>
    </w:p>
    <w:p w14:paraId="74C3AC6B" w14:textId="77777777" w:rsidR="005735B8" w:rsidRDefault="005735B8" w:rsidP="265AAE1E">
      <w:pPr>
        <w:rPr>
          <w:rFonts w:ascii="Montserrat" w:hAnsi="Montserrat"/>
          <w:color w:val="FF0000"/>
        </w:rPr>
      </w:pPr>
    </w:p>
    <w:p w14:paraId="38376230" w14:textId="77777777" w:rsidR="005735B8" w:rsidRDefault="005735B8" w:rsidP="265AAE1E">
      <w:pPr>
        <w:rPr>
          <w:rFonts w:ascii="Montserrat" w:hAnsi="Montserrat"/>
          <w:color w:val="FF0000"/>
        </w:rPr>
      </w:pPr>
    </w:p>
    <w:p w14:paraId="10E2BA71" w14:textId="77777777" w:rsidR="005735B8" w:rsidRDefault="005735B8" w:rsidP="265AAE1E">
      <w:pPr>
        <w:rPr>
          <w:rFonts w:ascii="Montserrat" w:hAnsi="Montserrat"/>
          <w:color w:val="FF0000"/>
        </w:rPr>
      </w:pPr>
    </w:p>
    <w:p w14:paraId="464410D8" w14:textId="77777777" w:rsidR="005735B8" w:rsidRDefault="005735B8" w:rsidP="265AAE1E">
      <w:pPr>
        <w:rPr>
          <w:rFonts w:ascii="Montserrat" w:hAnsi="Montserrat"/>
          <w:color w:val="FF0000"/>
        </w:rPr>
      </w:pPr>
    </w:p>
    <w:p w14:paraId="0CA36A0A" w14:textId="77777777" w:rsidR="005735B8" w:rsidRDefault="005735B8" w:rsidP="265AAE1E">
      <w:pPr>
        <w:rPr>
          <w:rFonts w:ascii="Montserrat" w:hAnsi="Montserrat"/>
          <w:color w:val="FF0000"/>
        </w:rPr>
      </w:pPr>
    </w:p>
    <w:p w14:paraId="30C67714" w14:textId="77777777" w:rsidR="005735B8" w:rsidRDefault="005735B8" w:rsidP="265AAE1E">
      <w:pPr>
        <w:rPr>
          <w:rFonts w:ascii="Montserrat" w:hAnsi="Montserrat"/>
          <w:color w:val="FF0000"/>
        </w:rPr>
      </w:pPr>
    </w:p>
    <w:p w14:paraId="6580586D" w14:textId="77777777" w:rsidR="005735B8" w:rsidRDefault="005735B8" w:rsidP="265AAE1E">
      <w:pPr>
        <w:rPr>
          <w:rFonts w:ascii="Montserrat" w:hAnsi="Montserrat"/>
          <w:color w:val="FF0000"/>
        </w:rPr>
      </w:pPr>
    </w:p>
    <w:p w14:paraId="1AE422D3" w14:textId="48D31959" w:rsidR="001A3FDE" w:rsidRPr="00E06E48" w:rsidRDefault="005735B8" w:rsidP="265AAE1E">
      <w:pPr>
        <w:rPr>
          <w:rFonts w:ascii="Montserrat" w:hAnsi="Montserrat"/>
          <w:color w:val="FF0000"/>
        </w:rPr>
      </w:pPr>
      <w:r>
        <w:rPr>
          <w:noProof/>
        </w:rPr>
        <mc:AlternateContent>
          <mc:Choice Requires="wps">
            <w:drawing>
              <wp:anchor distT="0" distB="0" distL="114300" distR="114300" simplePos="0" relativeHeight="251658243" behindDoc="0" locked="0" layoutInCell="1" allowOverlap="1" wp14:anchorId="78BDE691" wp14:editId="1057672D">
                <wp:simplePos x="0" y="0"/>
                <wp:positionH relativeFrom="page">
                  <wp:align>left</wp:align>
                </wp:positionH>
                <wp:positionV relativeFrom="paragraph">
                  <wp:posOffset>-1346488</wp:posOffset>
                </wp:positionV>
                <wp:extent cx="7758752" cy="12792974"/>
                <wp:effectExtent l="0" t="0" r="0" b="8890"/>
                <wp:wrapNone/>
                <wp:docPr id="195290370" name="Rectángulo 195290370"/>
                <wp:cNvGraphicFramePr/>
                <a:graphic xmlns:a="http://schemas.openxmlformats.org/drawingml/2006/main">
                  <a:graphicData uri="http://schemas.microsoft.com/office/word/2010/wordprocessingShape">
                    <wps:wsp>
                      <wps:cNvSpPr/>
                      <wps:spPr>
                        <a:xfrm>
                          <a:off x="0" y="0"/>
                          <a:ext cx="7758752" cy="12792974"/>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dgm="http://schemas.openxmlformats.org/drawingml/2006/diagram" xmlns:a16="http://schemas.microsoft.com/office/drawing/2014/main" xmlns:a14="http://schemas.microsoft.com/office/drawing/2010/main" xmlns:pic="http://schemas.openxmlformats.org/drawingml/2006/picture" xmlns:a="http://schemas.openxmlformats.org/drawingml/2006/main">
            <w:pict w14:anchorId="346653A5">
              <v:rect id="Rectángulo 195290370" style="position:absolute;margin-left:0;margin-top:-106pt;width:610.95pt;height:1007.3pt;z-index:2516582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4472c4 [3204]" stroked="f" strokeweight="1pt" w14:anchorId="3BF937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">
                <w10:wrap anchorx="page"/>
              </v:rect>
            </w:pict>
          </mc:Fallback>
        </mc:AlternateContent>
      </w:r>
      <w:r w:rsidR="00B824B1">
        <w:rPr>
          <w:noProof/>
        </w:rPr>
        <w:drawing>
          <wp:anchor distT="0" distB="0" distL="114300" distR="114300" simplePos="0" relativeHeight="251658248" behindDoc="1" locked="0" layoutInCell="1" allowOverlap="1" wp14:anchorId="61402BB4" wp14:editId="6C462734">
            <wp:simplePos x="0" y="0"/>
            <wp:positionH relativeFrom="page">
              <wp:posOffset>2190140</wp:posOffset>
            </wp:positionH>
            <wp:positionV relativeFrom="paragraph">
              <wp:posOffset>3136265</wp:posOffset>
            </wp:positionV>
            <wp:extent cx="3638550" cy="1046480"/>
            <wp:effectExtent l="0" t="0" r="0" b="0"/>
            <wp:wrapTight wrapText="bothSides">
              <wp:wrapPolygon edited="0">
                <wp:start x="1583" y="4325"/>
                <wp:lineTo x="452" y="10223"/>
                <wp:lineTo x="452" y="12976"/>
                <wp:lineTo x="1018" y="14942"/>
                <wp:lineTo x="1809" y="16908"/>
                <wp:lineTo x="6107" y="16908"/>
                <wp:lineTo x="21148" y="15728"/>
                <wp:lineTo x="20695" y="11403"/>
                <wp:lineTo x="21148" y="5898"/>
                <wp:lineTo x="19791" y="5505"/>
                <wp:lineTo x="5089" y="4325"/>
                <wp:lineTo x="1583" y="4325"/>
              </wp:wrapPolygon>
            </wp:wrapTight>
            <wp:docPr id="33191025" name="Imagen 3319102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Texto&#10;&#10;Descripción generada automáticamente"/>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638550" cy="1046480"/>
                    </a:xfrm>
                    <a:prstGeom prst="rect">
                      <a:avLst/>
                    </a:prstGeom>
                    <a:noFill/>
                    <a:ln>
                      <a:noFill/>
                    </a:ln>
                  </pic:spPr>
                </pic:pic>
              </a:graphicData>
            </a:graphic>
            <wp14:sizeRelH relativeFrom="page">
              <wp14:pctWidth>0</wp14:pctWidth>
            </wp14:sizeRelH>
            <wp14:sizeRelV relativeFrom="page">
              <wp14:pctHeight>0</wp14:pctHeight>
            </wp14:sizeRelV>
          </wp:anchor>
        </w:drawing>
      </w:r>
      <w:r w:rsidR="00B824B1" w:rsidRPr="000C4A4B">
        <w:rPr>
          <w:rFonts w:ascii="Montserrat" w:hAnsi="Montserrat"/>
          <w:noProof/>
          <w:color w:val="FF0000"/>
        </w:rPr>
        <w:drawing>
          <wp:anchor distT="0" distB="0" distL="114300" distR="114300" simplePos="0" relativeHeight="251658250" behindDoc="0" locked="0" layoutInCell="1" allowOverlap="1" wp14:anchorId="090FCAA2" wp14:editId="2C785861">
            <wp:simplePos x="0" y="0"/>
            <wp:positionH relativeFrom="page">
              <wp:align>right</wp:align>
            </wp:positionH>
            <wp:positionV relativeFrom="paragraph">
              <wp:posOffset>4083685</wp:posOffset>
            </wp:positionV>
            <wp:extent cx="4745990" cy="5751830"/>
            <wp:effectExtent l="0" t="0" r="8890" b="0"/>
            <wp:wrapNone/>
            <wp:docPr id="109" name="Imagen 109" descr="Dibujo de una persona&#10;&#10;Descripción generada automáticamente con confianza media">
              <a:extLst xmlns:a="http://schemas.openxmlformats.org/drawingml/2006/main">
                <a:ext uri="{FF2B5EF4-FFF2-40B4-BE49-F238E27FC236}">
                  <a16:creationId xmlns:a16="http://schemas.microsoft.com/office/drawing/2014/main" id="{89359678-1003-44D1-B3A6-10539E32F6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n 108" descr="Dibujo de una persona&#10;&#10;Descripción generada automáticamente con confianza media">
                      <a:extLst>
                        <a:ext uri="{FF2B5EF4-FFF2-40B4-BE49-F238E27FC236}">
                          <a16:creationId xmlns:a16="http://schemas.microsoft.com/office/drawing/2014/main" id="{89359678-1003-44D1-B3A6-10539E32F680}"/>
                        </a:ext>
                      </a:extLst>
                    </pic:cNvPr>
                    <pic:cNvPicPr>
                      <a:picLocks noChangeAspect="1"/>
                    </pic:cNvPicPr>
                  </pic:nvPicPr>
                  <pic:blipFill rotWithShape="1">
                    <a:blip r:embed="rId78" cstate="print">
                      <a:extLst>
                        <a:ext uri="{28A0092B-C50C-407E-A947-70E740481C1C}">
                          <a14:useLocalDpi xmlns:a14="http://schemas.microsoft.com/office/drawing/2010/main" val="0"/>
                        </a:ext>
                      </a:extLst>
                    </a:blip>
                    <a:srcRect l="7344" r="8437" b="6923"/>
                    <a:stretch/>
                  </pic:blipFill>
                  <pic:spPr bwMode="auto">
                    <a:xfrm rot="16200000">
                      <a:off x="0" y="0"/>
                      <a:ext cx="4745990" cy="57518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30ED4">
        <w:rPr>
          <w:noProof/>
        </w:rPr>
        <mc:AlternateContent>
          <mc:Choice Requires="wpg">
            <w:drawing>
              <wp:anchor distT="0" distB="0" distL="114300" distR="114300" simplePos="0" relativeHeight="251658249" behindDoc="0" locked="0" layoutInCell="1" allowOverlap="1" wp14:anchorId="025B8B81" wp14:editId="592A73F7">
                <wp:simplePos x="0" y="0"/>
                <wp:positionH relativeFrom="column">
                  <wp:posOffset>901767</wp:posOffset>
                </wp:positionH>
                <wp:positionV relativeFrom="paragraph">
                  <wp:posOffset>336550</wp:posOffset>
                </wp:positionV>
                <wp:extent cx="4124447" cy="1375000"/>
                <wp:effectExtent l="0" t="0" r="28575" b="0"/>
                <wp:wrapSquare wrapText="bothSides"/>
                <wp:docPr id="1" name="Grupo 1"/>
                <wp:cNvGraphicFramePr/>
                <a:graphic xmlns:a="http://schemas.openxmlformats.org/drawingml/2006/main">
                  <a:graphicData uri="http://schemas.microsoft.com/office/word/2010/wordprocessingGroup">
                    <wpg:wgp>
                      <wpg:cNvGrpSpPr/>
                      <wpg:grpSpPr>
                        <a:xfrm>
                          <a:off x="0" y="0"/>
                          <a:ext cx="4124447" cy="1375000"/>
                          <a:chOff x="0" y="0"/>
                          <a:chExt cx="4124447" cy="1375000"/>
                        </a:xfrm>
                      </wpg:grpSpPr>
                      <wpg:grpSp>
                        <wpg:cNvPr id="134122404" name="Gráfico 5"/>
                        <wpg:cNvGrpSpPr/>
                        <wpg:grpSpPr>
                          <a:xfrm>
                            <a:off x="0" y="0"/>
                            <a:ext cx="1254185" cy="1254271"/>
                            <a:chOff x="0" y="0"/>
                            <a:chExt cx="1254185" cy="1254271"/>
                          </a:xfrm>
                        </wpg:grpSpPr>
                        <wps:wsp>
                          <wps:cNvPr id="530817201" name="Forma libre: forma 530817201"/>
                          <wps:cNvSpPr/>
                          <wps:spPr>
                            <a:xfrm>
                              <a:off x="0" y="0"/>
                              <a:ext cx="1003366" cy="1003457"/>
                            </a:xfrm>
                            <a:custGeom>
                              <a:avLst/>
                              <a:gdLst>
                                <a:gd name="connsiteX0" fmla="*/ 877912 w 1003366"/>
                                <a:gd name="connsiteY0" fmla="*/ 752545 h 1003457"/>
                                <a:gd name="connsiteX1" fmla="*/ 752457 w 1003366"/>
                                <a:gd name="connsiteY1" fmla="*/ 627091 h 1003457"/>
                                <a:gd name="connsiteX2" fmla="*/ 627179 w 1003366"/>
                                <a:gd name="connsiteY2" fmla="*/ 501727 h 1003457"/>
                                <a:gd name="connsiteX3" fmla="*/ 627093 w 1003366"/>
                                <a:gd name="connsiteY3" fmla="*/ 501727 h 1003457"/>
                                <a:gd name="connsiteX4" fmla="*/ 501104 w 1003366"/>
                                <a:gd name="connsiteY4" fmla="*/ 376805 h 1003457"/>
                                <a:gd name="connsiteX5" fmla="*/ 626025 w 1003366"/>
                                <a:gd name="connsiteY5" fmla="*/ 250819 h 1003457"/>
                                <a:gd name="connsiteX6" fmla="*/ 627093 w 1003366"/>
                                <a:gd name="connsiteY6" fmla="*/ 250819 h 1003457"/>
                                <a:gd name="connsiteX7" fmla="*/ 752457 w 1003366"/>
                                <a:gd name="connsiteY7" fmla="*/ 125364 h 1003457"/>
                                <a:gd name="connsiteX8" fmla="*/ 627002 w 1003366"/>
                                <a:gd name="connsiteY8" fmla="*/ 0 h 1003457"/>
                                <a:gd name="connsiteX9" fmla="*/ 501638 w 1003366"/>
                                <a:gd name="connsiteY9" fmla="*/ 125455 h 1003457"/>
                                <a:gd name="connsiteX10" fmla="*/ 376228 w 1003366"/>
                                <a:gd name="connsiteY10" fmla="*/ 250819 h 1003457"/>
                                <a:gd name="connsiteX11" fmla="*/ 376183 w 1003366"/>
                                <a:gd name="connsiteY11" fmla="*/ 250819 h 1003457"/>
                                <a:gd name="connsiteX12" fmla="*/ 250819 w 1003366"/>
                                <a:gd name="connsiteY12" fmla="*/ 376228 h 1003457"/>
                                <a:gd name="connsiteX13" fmla="*/ 250819 w 1003366"/>
                                <a:gd name="connsiteY13" fmla="*/ 376274 h 1003457"/>
                                <a:gd name="connsiteX14" fmla="*/ 125364 w 1003366"/>
                                <a:gd name="connsiteY14" fmla="*/ 501729 h 1003457"/>
                                <a:gd name="connsiteX15" fmla="*/ 0 w 1003366"/>
                                <a:gd name="connsiteY15" fmla="*/ 627184 h 1003457"/>
                                <a:gd name="connsiteX16" fmla="*/ 125455 w 1003366"/>
                                <a:gd name="connsiteY16" fmla="*/ 752548 h 1003457"/>
                                <a:gd name="connsiteX17" fmla="*/ 250819 w 1003366"/>
                                <a:gd name="connsiteY17" fmla="*/ 627093 h 1003457"/>
                                <a:gd name="connsiteX18" fmla="*/ 376228 w 1003366"/>
                                <a:gd name="connsiteY18" fmla="*/ 501683 h 1003457"/>
                                <a:gd name="connsiteX19" fmla="*/ 501638 w 1003366"/>
                                <a:gd name="connsiteY19" fmla="*/ 627093 h 1003457"/>
                                <a:gd name="connsiteX20" fmla="*/ 627093 w 1003366"/>
                                <a:gd name="connsiteY20" fmla="*/ 752548 h 1003457"/>
                                <a:gd name="connsiteX21" fmla="*/ 752457 w 1003366"/>
                                <a:gd name="connsiteY21" fmla="*/ 877957 h 1003457"/>
                                <a:gd name="connsiteX22" fmla="*/ 752457 w 1003366"/>
                                <a:gd name="connsiteY22" fmla="*/ 878003 h 1003457"/>
                                <a:gd name="connsiteX23" fmla="*/ 877912 w 1003366"/>
                                <a:gd name="connsiteY23" fmla="*/ 1003458 h 1003457"/>
                                <a:gd name="connsiteX24" fmla="*/ 1003367 w 1003366"/>
                                <a:gd name="connsiteY24" fmla="*/ 878003 h 1003457"/>
                                <a:gd name="connsiteX25" fmla="*/ 877912 w 1003366"/>
                                <a:gd name="connsiteY25" fmla="*/ 752548 h 10034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003366" h="1003457">
                                  <a:moveTo>
                                    <a:pt x="877912" y="752545"/>
                                  </a:moveTo>
                                  <a:cubicBezTo>
                                    <a:pt x="808629" y="752536"/>
                                    <a:pt x="752466" y="696374"/>
                                    <a:pt x="752457" y="627091"/>
                                  </a:cubicBezTo>
                                  <a:cubicBezTo>
                                    <a:pt x="752479" y="557878"/>
                                    <a:pt x="696392" y="501749"/>
                                    <a:pt x="627179" y="501727"/>
                                  </a:cubicBezTo>
                                  <a:cubicBezTo>
                                    <a:pt x="627150" y="501727"/>
                                    <a:pt x="627122" y="501727"/>
                                    <a:pt x="627093" y="501727"/>
                                  </a:cubicBezTo>
                                  <a:cubicBezTo>
                                    <a:pt x="557807" y="502022"/>
                                    <a:pt x="501399" y="446093"/>
                                    <a:pt x="501104" y="376805"/>
                                  </a:cubicBezTo>
                                  <a:cubicBezTo>
                                    <a:pt x="500811" y="307520"/>
                                    <a:pt x="556740" y="251114"/>
                                    <a:pt x="626025" y="250819"/>
                                  </a:cubicBezTo>
                                  <a:cubicBezTo>
                                    <a:pt x="626382" y="250817"/>
                                    <a:pt x="626736" y="250817"/>
                                    <a:pt x="627093" y="250819"/>
                                  </a:cubicBezTo>
                                  <a:cubicBezTo>
                                    <a:pt x="696355" y="250794"/>
                                    <a:pt x="752482" y="194626"/>
                                    <a:pt x="752457" y="125364"/>
                                  </a:cubicBezTo>
                                  <a:cubicBezTo>
                                    <a:pt x="752432" y="56102"/>
                                    <a:pt x="696264" y="-25"/>
                                    <a:pt x="627002" y="0"/>
                                  </a:cubicBezTo>
                                  <a:cubicBezTo>
                                    <a:pt x="557739" y="25"/>
                                    <a:pt x="501613" y="56193"/>
                                    <a:pt x="501638" y="125455"/>
                                  </a:cubicBezTo>
                                  <a:cubicBezTo>
                                    <a:pt x="501624" y="194704"/>
                                    <a:pt x="445477" y="250830"/>
                                    <a:pt x="376228" y="250819"/>
                                  </a:cubicBezTo>
                                  <a:cubicBezTo>
                                    <a:pt x="376213" y="250819"/>
                                    <a:pt x="376199" y="250819"/>
                                    <a:pt x="376183" y="250819"/>
                                  </a:cubicBezTo>
                                  <a:cubicBezTo>
                                    <a:pt x="306934" y="250830"/>
                                    <a:pt x="250805" y="306980"/>
                                    <a:pt x="250819" y="376228"/>
                                  </a:cubicBezTo>
                                  <a:cubicBezTo>
                                    <a:pt x="250819" y="376244"/>
                                    <a:pt x="250819" y="376258"/>
                                    <a:pt x="250819" y="376274"/>
                                  </a:cubicBezTo>
                                  <a:cubicBezTo>
                                    <a:pt x="250810" y="445557"/>
                                    <a:pt x="194647" y="501720"/>
                                    <a:pt x="125364" y="501729"/>
                                  </a:cubicBezTo>
                                  <a:cubicBezTo>
                                    <a:pt x="56102" y="501754"/>
                                    <a:pt x="-25" y="557921"/>
                                    <a:pt x="0" y="627184"/>
                                  </a:cubicBezTo>
                                  <a:cubicBezTo>
                                    <a:pt x="25" y="696446"/>
                                    <a:pt x="56193" y="752573"/>
                                    <a:pt x="125455" y="752548"/>
                                  </a:cubicBezTo>
                                  <a:cubicBezTo>
                                    <a:pt x="194717" y="752523"/>
                                    <a:pt x="250844" y="696355"/>
                                    <a:pt x="250819" y="627093"/>
                                  </a:cubicBezTo>
                                  <a:cubicBezTo>
                                    <a:pt x="250819" y="557830"/>
                                    <a:pt x="306966" y="501683"/>
                                    <a:pt x="376228" y="501683"/>
                                  </a:cubicBezTo>
                                  <a:cubicBezTo>
                                    <a:pt x="445491" y="501683"/>
                                    <a:pt x="501638" y="557830"/>
                                    <a:pt x="501638" y="627093"/>
                                  </a:cubicBezTo>
                                  <a:cubicBezTo>
                                    <a:pt x="501647" y="696376"/>
                                    <a:pt x="557810" y="752539"/>
                                    <a:pt x="627093" y="752548"/>
                                  </a:cubicBezTo>
                                  <a:cubicBezTo>
                                    <a:pt x="696342" y="752561"/>
                                    <a:pt x="752470" y="808708"/>
                                    <a:pt x="752457" y="877957"/>
                                  </a:cubicBezTo>
                                  <a:cubicBezTo>
                                    <a:pt x="752457" y="877973"/>
                                    <a:pt x="752457" y="877987"/>
                                    <a:pt x="752457" y="878003"/>
                                  </a:cubicBezTo>
                                  <a:cubicBezTo>
                                    <a:pt x="752457" y="947290"/>
                                    <a:pt x="808624" y="1003458"/>
                                    <a:pt x="877912" y="1003458"/>
                                  </a:cubicBezTo>
                                  <a:cubicBezTo>
                                    <a:pt x="947199" y="1003458"/>
                                    <a:pt x="1003367" y="947290"/>
                                    <a:pt x="1003367" y="878003"/>
                                  </a:cubicBezTo>
                                  <a:cubicBezTo>
                                    <a:pt x="1003367" y="808715"/>
                                    <a:pt x="947199" y="752548"/>
                                    <a:pt x="877912" y="752548"/>
                                  </a:cubicBezTo>
                                  <a:close/>
                                </a:path>
                              </a:pathLst>
                            </a:custGeom>
                            <a:gradFill>
                              <a:gsLst>
                                <a:gs pos="0">
                                  <a:srgbClr val="3C8CE7"/>
                                </a:gs>
                                <a:gs pos="50000">
                                  <a:srgbClr val="1EBBF3"/>
                                </a:gs>
                                <a:gs pos="100000">
                                  <a:srgbClr val="00EAFF"/>
                                </a:gs>
                              </a:gsLst>
                              <a:lin ang="13500000" scaled="1"/>
                            </a:gra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69633451" name="Forma libre: forma 1569633451"/>
                          <wps:cNvSpPr/>
                          <wps:spPr>
                            <a:xfrm>
                              <a:off x="250819" y="752543"/>
                              <a:ext cx="250818" cy="250818"/>
                            </a:xfrm>
                            <a:custGeom>
                              <a:avLst/>
                              <a:gdLst>
                                <a:gd name="connsiteX0" fmla="*/ 125446 w 250818"/>
                                <a:gd name="connsiteY0" fmla="*/ 247 h 250818"/>
                                <a:gd name="connsiteX1" fmla="*/ 82 w 250818"/>
                                <a:gd name="connsiteY1" fmla="*/ 125702 h 250818"/>
                                <a:gd name="connsiteX2" fmla="*/ 125537 w 250818"/>
                                <a:gd name="connsiteY2" fmla="*/ 251066 h 250818"/>
                                <a:gd name="connsiteX3" fmla="*/ 250901 w 250818"/>
                                <a:gd name="connsiteY3" fmla="*/ 125702 h 250818"/>
                                <a:gd name="connsiteX4" fmla="*/ 125583 w 250818"/>
                                <a:gd name="connsiteY4" fmla="*/ 247 h 250818"/>
                                <a:gd name="connsiteX5" fmla="*/ 125446 w 250818"/>
                                <a:gd name="connsiteY5" fmla="*/ 247 h 2508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0818" h="250818">
                                  <a:moveTo>
                                    <a:pt x="125446" y="247"/>
                                  </a:moveTo>
                                  <a:cubicBezTo>
                                    <a:pt x="56185" y="272"/>
                                    <a:pt x="57" y="56439"/>
                                    <a:pt x="82" y="125702"/>
                                  </a:cubicBezTo>
                                  <a:cubicBezTo>
                                    <a:pt x="107" y="194964"/>
                                    <a:pt x="56276" y="251091"/>
                                    <a:pt x="125537" y="251066"/>
                                  </a:cubicBezTo>
                                  <a:cubicBezTo>
                                    <a:pt x="194763" y="251041"/>
                                    <a:pt x="250876" y="194928"/>
                                    <a:pt x="250901" y="125702"/>
                                  </a:cubicBezTo>
                                  <a:cubicBezTo>
                                    <a:pt x="250940" y="56453"/>
                                    <a:pt x="194832" y="284"/>
                                    <a:pt x="125583" y="247"/>
                                  </a:cubicBezTo>
                                  <a:cubicBezTo>
                                    <a:pt x="125537" y="247"/>
                                    <a:pt x="125492" y="247"/>
                                    <a:pt x="125446" y="247"/>
                                  </a:cubicBezTo>
                                  <a:close/>
                                </a:path>
                              </a:pathLst>
                            </a:custGeom>
                            <a:gradFill>
                              <a:gsLst>
                                <a:gs pos="0">
                                  <a:srgbClr val="3C8CE7"/>
                                </a:gs>
                                <a:gs pos="50000">
                                  <a:srgbClr val="1EBBF3"/>
                                </a:gs>
                                <a:gs pos="100000">
                                  <a:srgbClr val="00EAFF"/>
                                </a:gs>
                              </a:gsLst>
                              <a:lin ang="13500000" scaled="1"/>
                            </a:gra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87102634" name="Forma libre: forma 987102634"/>
                          <wps:cNvSpPr/>
                          <wps:spPr>
                            <a:xfrm>
                              <a:off x="501547" y="1003362"/>
                              <a:ext cx="250909" cy="250909"/>
                            </a:xfrm>
                            <a:custGeom>
                              <a:avLst/>
                              <a:gdLst>
                                <a:gd name="connsiteX0" fmla="*/ 125710 w 250909"/>
                                <a:gd name="connsiteY0" fmla="*/ 329 h 250909"/>
                                <a:gd name="connsiteX1" fmla="*/ 165 w 250909"/>
                                <a:gd name="connsiteY1" fmla="*/ 125693 h 250909"/>
                                <a:gd name="connsiteX2" fmla="*/ 125529 w 250909"/>
                                <a:gd name="connsiteY2" fmla="*/ 251239 h 250909"/>
                                <a:gd name="connsiteX3" fmla="*/ 251074 w 250909"/>
                                <a:gd name="connsiteY3" fmla="*/ 125875 h 250909"/>
                                <a:gd name="connsiteX4" fmla="*/ 251074 w 250909"/>
                                <a:gd name="connsiteY4" fmla="*/ 125784 h 250909"/>
                                <a:gd name="connsiteX5" fmla="*/ 125710 w 250909"/>
                                <a:gd name="connsiteY5" fmla="*/ 329 h 2509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0909" h="250909">
                                  <a:moveTo>
                                    <a:pt x="125710" y="329"/>
                                  </a:moveTo>
                                  <a:cubicBezTo>
                                    <a:pt x="56423" y="279"/>
                                    <a:pt x="215" y="56406"/>
                                    <a:pt x="165" y="125693"/>
                                  </a:cubicBezTo>
                                  <a:cubicBezTo>
                                    <a:pt x="114" y="194981"/>
                                    <a:pt x="56242" y="251189"/>
                                    <a:pt x="125529" y="251239"/>
                                  </a:cubicBezTo>
                                  <a:cubicBezTo>
                                    <a:pt x="194816" y="251289"/>
                                    <a:pt x="251024" y="195162"/>
                                    <a:pt x="251074" y="125875"/>
                                  </a:cubicBezTo>
                                  <a:cubicBezTo>
                                    <a:pt x="251074" y="125845"/>
                                    <a:pt x="251074" y="125813"/>
                                    <a:pt x="251074" y="125784"/>
                                  </a:cubicBezTo>
                                  <a:cubicBezTo>
                                    <a:pt x="251065" y="56537"/>
                                    <a:pt x="194957" y="390"/>
                                    <a:pt x="125710" y="329"/>
                                  </a:cubicBezTo>
                                  <a:close/>
                                </a:path>
                              </a:pathLst>
                            </a:custGeom>
                            <a:gradFill>
                              <a:gsLst>
                                <a:gs pos="0">
                                  <a:srgbClr val="3C8CE7"/>
                                </a:gs>
                                <a:gs pos="50000">
                                  <a:srgbClr val="1EBBF3"/>
                                </a:gs>
                                <a:gs pos="100000">
                                  <a:srgbClr val="00EAFF"/>
                                </a:gs>
                              </a:gsLst>
                              <a:lin ang="13500000" scaled="1"/>
                            </a:gra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11621363" name="Forma libre: forma 1511621363"/>
                          <wps:cNvSpPr/>
                          <wps:spPr>
                            <a:xfrm>
                              <a:off x="752457" y="250814"/>
                              <a:ext cx="501728" cy="501728"/>
                            </a:xfrm>
                            <a:custGeom>
                              <a:avLst/>
                              <a:gdLst>
                                <a:gd name="connsiteX0" fmla="*/ 376521 w 501728"/>
                                <a:gd name="connsiteY0" fmla="*/ 250992 h 501728"/>
                                <a:gd name="connsiteX1" fmla="*/ 251157 w 501728"/>
                                <a:gd name="connsiteY1" fmla="*/ 125583 h 501728"/>
                                <a:gd name="connsiteX2" fmla="*/ 251157 w 501728"/>
                                <a:gd name="connsiteY2" fmla="*/ 125537 h 501728"/>
                                <a:gd name="connsiteX3" fmla="*/ 125702 w 501728"/>
                                <a:gd name="connsiteY3" fmla="*/ 82 h 501728"/>
                                <a:gd name="connsiteX4" fmla="*/ 247 w 501728"/>
                                <a:gd name="connsiteY4" fmla="*/ 125537 h 501728"/>
                                <a:gd name="connsiteX5" fmla="*/ 125702 w 501728"/>
                                <a:gd name="connsiteY5" fmla="*/ 250992 h 501728"/>
                                <a:gd name="connsiteX6" fmla="*/ 251157 w 501728"/>
                                <a:gd name="connsiteY6" fmla="*/ 376311 h 501728"/>
                                <a:gd name="connsiteX7" fmla="*/ 251157 w 501728"/>
                                <a:gd name="connsiteY7" fmla="*/ 376356 h 501728"/>
                                <a:gd name="connsiteX8" fmla="*/ 376521 w 501728"/>
                                <a:gd name="connsiteY8" fmla="*/ 501811 h 501728"/>
                                <a:gd name="connsiteX9" fmla="*/ 501975 w 501728"/>
                                <a:gd name="connsiteY9" fmla="*/ 376447 h 501728"/>
                                <a:gd name="connsiteX10" fmla="*/ 376611 w 501728"/>
                                <a:gd name="connsiteY10" fmla="*/ 250992 h 501728"/>
                                <a:gd name="connsiteX11" fmla="*/ 376521 w 501728"/>
                                <a:gd name="connsiteY11" fmla="*/ 250992 h 5017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01728" h="501728">
                                  <a:moveTo>
                                    <a:pt x="376521" y="250992"/>
                                  </a:moveTo>
                                  <a:cubicBezTo>
                                    <a:pt x="307272" y="250978"/>
                                    <a:pt x="251143" y="194832"/>
                                    <a:pt x="251157" y="125583"/>
                                  </a:cubicBezTo>
                                  <a:cubicBezTo>
                                    <a:pt x="251157" y="125567"/>
                                    <a:pt x="251157" y="125552"/>
                                    <a:pt x="251157" y="125537"/>
                                  </a:cubicBezTo>
                                  <a:cubicBezTo>
                                    <a:pt x="251157" y="56250"/>
                                    <a:pt x="194989" y="82"/>
                                    <a:pt x="125702" y="82"/>
                                  </a:cubicBezTo>
                                  <a:cubicBezTo>
                                    <a:pt x="56414" y="82"/>
                                    <a:pt x="247" y="56250"/>
                                    <a:pt x="247" y="125537"/>
                                  </a:cubicBezTo>
                                  <a:cubicBezTo>
                                    <a:pt x="247" y="194825"/>
                                    <a:pt x="56414" y="250992"/>
                                    <a:pt x="125702" y="250992"/>
                                  </a:cubicBezTo>
                                  <a:cubicBezTo>
                                    <a:pt x="194951" y="250953"/>
                                    <a:pt x="251118" y="307062"/>
                                    <a:pt x="251157" y="376311"/>
                                  </a:cubicBezTo>
                                  <a:cubicBezTo>
                                    <a:pt x="251157" y="376327"/>
                                    <a:pt x="251157" y="376340"/>
                                    <a:pt x="251157" y="376356"/>
                                  </a:cubicBezTo>
                                  <a:cubicBezTo>
                                    <a:pt x="251132" y="445619"/>
                                    <a:pt x="307258" y="501786"/>
                                    <a:pt x="376521" y="501811"/>
                                  </a:cubicBezTo>
                                  <a:cubicBezTo>
                                    <a:pt x="445783" y="501836"/>
                                    <a:pt x="501951" y="445710"/>
                                    <a:pt x="501975" y="376447"/>
                                  </a:cubicBezTo>
                                  <a:cubicBezTo>
                                    <a:pt x="502000" y="307184"/>
                                    <a:pt x="445874" y="251017"/>
                                    <a:pt x="376611" y="250992"/>
                                  </a:cubicBezTo>
                                  <a:cubicBezTo>
                                    <a:pt x="376582" y="250992"/>
                                    <a:pt x="376550" y="250992"/>
                                    <a:pt x="376521" y="250992"/>
                                  </a:cubicBezTo>
                                  <a:close/>
                                </a:path>
                              </a:pathLst>
                            </a:custGeom>
                            <a:gradFill>
                              <a:gsLst>
                                <a:gs pos="0">
                                  <a:srgbClr val="3C8CE7"/>
                                </a:gs>
                                <a:gs pos="50000">
                                  <a:srgbClr val="1EBBF3"/>
                                </a:gs>
                                <a:gs pos="100000">
                                  <a:srgbClr val="00EAFF"/>
                                </a:gs>
                              </a:gsLst>
                              <a:lin ang="13500000" scaled="1"/>
                            </a:gra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126780705" name="Gráfico 5"/>
                        <wpg:cNvGrpSpPr/>
                        <wpg:grpSpPr>
                          <a:xfrm>
                            <a:off x="1354479" y="269237"/>
                            <a:ext cx="2769968" cy="1105763"/>
                            <a:chOff x="1354479" y="269237"/>
                            <a:chExt cx="2769968" cy="1105763"/>
                          </a:xfrm>
                        </wpg:grpSpPr>
                        <wps:wsp>
                          <wps:cNvPr id="1262198627" name="Forma libre: forma 1262198627"/>
                          <wps:cNvSpPr/>
                          <wps:spPr>
                            <a:xfrm>
                              <a:off x="3501628" y="269237"/>
                              <a:ext cx="52848" cy="44713"/>
                            </a:xfrm>
                            <a:custGeom>
                              <a:avLst/>
                              <a:gdLst>
                                <a:gd name="connsiteX0" fmla="*/ 29422 w 52848"/>
                                <a:gd name="connsiteY0" fmla="*/ 238 h 44713"/>
                                <a:gd name="connsiteX1" fmla="*/ 52478 w 52848"/>
                                <a:gd name="connsiteY1" fmla="*/ 10835 h 44713"/>
                                <a:gd name="connsiteX2" fmla="*/ 53068 w 52848"/>
                                <a:gd name="connsiteY2" fmla="*/ 11594 h 44713"/>
                                <a:gd name="connsiteX3" fmla="*/ 52750 w 52848"/>
                                <a:gd name="connsiteY3" fmla="*/ 12502 h 44713"/>
                                <a:gd name="connsiteX4" fmla="*/ 22131 w 52848"/>
                                <a:gd name="connsiteY4" fmla="*/ 41593 h 44713"/>
                                <a:gd name="connsiteX5" fmla="*/ 1369 w 52848"/>
                                <a:gd name="connsiteY5" fmla="*/ 44424 h 44713"/>
                                <a:gd name="connsiteX6" fmla="*/ 370 w 52848"/>
                                <a:gd name="connsiteY6" fmla="*/ 43819 h 44713"/>
                                <a:gd name="connsiteX7" fmla="*/ 415 w 52848"/>
                                <a:gd name="connsiteY7" fmla="*/ 42670 h 44713"/>
                                <a:gd name="connsiteX8" fmla="*/ 28059 w 52848"/>
                                <a:gd name="connsiteY8" fmla="*/ 629 h 44713"/>
                                <a:gd name="connsiteX9" fmla="*/ 29377 w 52848"/>
                                <a:gd name="connsiteY9" fmla="*/ 208 h 44713"/>
                                <a:gd name="connsiteX10" fmla="*/ 29422 w 52848"/>
                                <a:gd name="connsiteY10" fmla="*/ 238 h 447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2848" h="44713">
                                  <a:moveTo>
                                    <a:pt x="29422" y="238"/>
                                  </a:moveTo>
                                  <a:lnTo>
                                    <a:pt x="52478" y="10835"/>
                                  </a:lnTo>
                                  <a:cubicBezTo>
                                    <a:pt x="52796" y="10974"/>
                                    <a:pt x="53023" y="11260"/>
                                    <a:pt x="53068" y="11594"/>
                                  </a:cubicBezTo>
                                  <a:cubicBezTo>
                                    <a:pt x="53114" y="11930"/>
                                    <a:pt x="53000" y="12269"/>
                                    <a:pt x="52750" y="12502"/>
                                  </a:cubicBezTo>
                                  <a:cubicBezTo>
                                    <a:pt x="42438" y="21940"/>
                                    <a:pt x="32239" y="31637"/>
                                    <a:pt x="22131" y="41593"/>
                                  </a:cubicBezTo>
                                  <a:cubicBezTo>
                                    <a:pt x="17360" y="46295"/>
                                    <a:pt x="7457" y="44474"/>
                                    <a:pt x="1369" y="44424"/>
                                  </a:cubicBezTo>
                                  <a:cubicBezTo>
                                    <a:pt x="937" y="44417"/>
                                    <a:pt x="551" y="44186"/>
                                    <a:pt x="370" y="43819"/>
                                  </a:cubicBezTo>
                                  <a:cubicBezTo>
                                    <a:pt x="165" y="43456"/>
                                    <a:pt x="188" y="43013"/>
                                    <a:pt x="415" y="42670"/>
                                  </a:cubicBezTo>
                                  <a:lnTo>
                                    <a:pt x="28059" y="629"/>
                                  </a:lnTo>
                                  <a:cubicBezTo>
                                    <a:pt x="28286" y="148"/>
                                    <a:pt x="28877" y="-40"/>
                                    <a:pt x="29377" y="208"/>
                                  </a:cubicBezTo>
                                  <a:cubicBezTo>
                                    <a:pt x="29377" y="217"/>
                                    <a:pt x="29399" y="228"/>
                                    <a:pt x="29422" y="238"/>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490497" name="Forma libre: forma 180490497"/>
                          <wps:cNvSpPr/>
                          <wps:spPr>
                            <a:xfrm>
                              <a:off x="2274695" y="271436"/>
                              <a:ext cx="95221" cy="222937"/>
                            </a:xfrm>
                            <a:custGeom>
                              <a:avLst/>
                              <a:gdLst>
                                <a:gd name="connsiteX0" fmla="*/ 46187 w 95221"/>
                                <a:gd name="connsiteY0" fmla="*/ 66536 h 222937"/>
                                <a:gd name="connsiteX1" fmla="*/ 94634 w 95221"/>
                                <a:gd name="connsiteY1" fmla="*/ 66486 h 222937"/>
                                <a:gd name="connsiteX2" fmla="*/ 95495 w 95221"/>
                                <a:gd name="connsiteY2" fmla="*/ 67132 h 222937"/>
                                <a:gd name="connsiteX3" fmla="*/ 95495 w 95221"/>
                                <a:gd name="connsiteY3" fmla="*/ 67347 h 222937"/>
                                <a:gd name="connsiteX4" fmla="*/ 95545 w 95221"/>
                                <a:gd name="connsiteY4" fmla="*/ 85726 h 222937"/>
                                <a:gd name="connsiteX5" fmla="*/ 94725 w 95221"/>
                                <a:gd name="connsiteY5" fmla="*/ 86858 h 222937"/>
                                <a:gd name="connsiteX6" fmla="*/ 94436 w 95221"/>
                                <a:gd name="connsiteY6" fmla="*/ 86862 h 222937"/>
                                <a:gd name="connsiteX7" fmla="*/ 47612 w 95221"/>
                                <a:gd name="connsiteY7" fmla="*/ 86962 h 222937"/>
                                <a:gd name="connsiteX8" fmla="*/ 45874 w 95221"/>
                                <a:gd name="connsiteY8" fmla="*/ 88683 h 222937"/>
                                <a:gd name="connsiteX9" fmla="*/ 45940 w 95221"/>
                                <a:gd name="connsiteY9" fmla="*/ 222100 h 222937"/>
                                <a:gd name="connsiteX10" fmla="*/ 45229 w 95221"/>
                                <a:gd name="connsiteY10" fmla="*/ 223029 h 222937"/>
                                <a:gd name="connsiteX11" fmla="*/ 44997 w 95221"/>
                                <a:gd name="connsiteY11" fmla="*/ 223027 h 222937"/>
                                <a:gd name="connsiteX12" fmla="*/ 23209 w 95221"/>
                                <a:gd name="connsiteY12" fmla="*/ 222895 h 222937"/>
                                <a:gd name="connsiteX13" fmla="*/ 22234 w 95221"/>
                                <a:gd name="connsiteY13" fmla="*/ 222177 h 222937"/>
                                <a:gd name="connsiteX14" fmla="*/ 22232 w 95221"/>
                                <a:gd name="connsiteY14" fmla="*/ 221934 h 222937"/>
                                <a:gd name="connsiteX15" fmla="*/ 22232 w 95221"/>
                                <a:gd name="connsiteY15" fmla="*/ 88440 h 222937"/>
                                <a:gd name="connsiteX16" fmla="*/ 20610 w 95221"/>
                                <a:gd name="connsiteY16" fmla="*/ 86819 h 222937"/>
                                <a:gd name="connsiteX17" fmla="*/ 20592 w 95221"/>
                                <a:gd name="connsiteY17" fmla="*/ 86819 h 222937"/>
                                <a:gd name="connsiteX18" fmla="*/ 1568 w 95221"/>
                                <a:gd name="connsiteY18" fmla="*/ 87016 h 222937"/>
                                <a:gd name="connsiteX19" fmla="*/ 594 w 95221"/>
                                <a:gd name="connsiteY19" fmla="*/ 86298 h 222937"/>
                                <a:gd name="connsiteX20" fmla="*/ 592 w 95221"/>
                                <a:gd name="connsiteY20" fmla="*/ 86055 h 222937"/>
                                <a:gd name="connsiteX21" fmla="*/ 442 w 95221"/>
                                <a:gd name="connsiteY21" fmla="*/ 66600 h 222937"/>
                                <a:gd name="connsiteX22" fmla="*/ 1128 w 95221"/>
                                <a:gd name="connsiteY22" fmla="*/ 65642 h 222937"/>
                                <a:gd name="connsiteX23" fmla="*/ 1384 w 95221"/>
                                <a:gd name="connsiteY23" fmla="*/ 65639 h 222937"/>
                                <a:gd name="connsiteX24" fmla="*/ 20210 w 95221"/>
                                <a:gd name="connsiteY24" fmla="*/ 65605 h 222937"/>
                                <a:gd name="connsiteX25" fmla="*/ 22680 w 95221"/>
                                <a:gd name="connsiteY25" fmla="*/ 63140 h 222937"/>
                                <a:gd name="connsiteX26" fmla="*/ 22661 w 95221"/>
                                <a:gd name="connsiteY26" fmla="*/ 62841 h 222937"/>
                                <a:gd name="connsiteX27" fmla="*/ 52018 w 95221"/>
                                <a:gd name="connsiteY27" fmla="*/ 2026 h 222937"/>
                                <a:gd name="connsiteX28" fmla="*/ 67010 w 95221"/>
                                <a:gd name="connsiteY28" fmla="*/ 209 h 222937"/>
                                <a:gd name="connsiteX29" fmla="*/ 94859 w 95221"/>
                                <a:gd name="connsiteY29" fmla="*/ 3536 h 222937"/>
                                <a:gd name="connsiteX30" fmla="*/ 95454 w 95221"/>
                                <a:gd name="connsiteY30" fmla="*/ 4431 h 222937"/>
                                <a:gd name="connsiteX31" fmla="*/ 95652 w 95221"/>
                                <a:gd name="connsiteY31" fmla="*/ 23455 h 222937"/>
                                <a:gd name="connsiteX32" fmla="*/ 94902 w 95221"/>
                                <a:gd name="connsiteY32" fmla="*/ 24227 h 222937"/>
                                <a:gd name="connsiteX33" fmla="*/ 94661 w 95221"/>
                                <a:gd name="connsiteY33" fmla="*/ 24191 h 222937"/>
                                <a:gd name="connsiteX34" fmla="*/ 46546 w 95221"/>
                                <a:gd name="connsiteY34" fmla="*/ 43365 h 222937"/>
                                <a:gd name="connsiteX35" fmla="*/ 45304 w 95221"/>
                                <a:gd name="connsiteY35" fmla="*/ 65735 h 222937"/>
                                <a:gd name="connsiteX36" fmla="*/ 46187 w 95221"/>
                                <a:gd name="connsiteY36" fmla="*/ 66536 h 222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95221" h="222937">
                                  <a:moveTo>
                                    <a:pt x="46187" y="66536"/>
                                  </a:moveTo>
                                  <a:lnTo>
                                    <a:pt x="94634" y="66486"/>
                                  </a:lnTo>
                                  <a:cubicBezTo>
                                    <a:pt x="95050" y="66427"/>
                                    <a:pt x="95436" y="66716"/>
                                    <a:pt x="95495" y="67132"/>
                                  </a:cubicBezTo>
                                  <a:cubicBezTo>
                                    <a:pt x="95506" y="67204"/>
                                    <a:pt x="95506" y="67276"/>
                                    <a:pt x="95495" y="67347"/>
                                  </a:cubicBezTo>
                                  <a:lnTo>
                                    <a:pt x="95545" y="85726"/>
                                  </a:lnTo>
                                  <a:cubicBezTo>
                                    <a:pt x="95631" y="86265"/>
                                    <a:pt x="95265" y="86772"/>
                                    <a:pt x="94725" y="86858"/>
                                  </a:cubicBezTo>
                                  <a:cubicBezTo>
                                    <a:pt x="94629" y="86874"/>
                                    <a:pt x="94532" y="86875"/>
                                    <a:pt x="94436" y="86862"/>
                                  </a:cubicBezTo>
                                  <a:lnTo>
                                    <a:pt x="47612" y="86962"/>
                                  </a:lnTo>
                                  <a:cubicBezTo>
                                    <a:pt x="46658" y="86958"/>
                                    <a:pt x="45878" y="87728"/>
                                    <a:pt x="45874" y="88683"/>
                                  </a:cubicBezTo>
                                  <a:lnTo>
                                    <a:pt x="45940" y="222100"/>
                                  </a:lnTo>
                                  <a:cubicBezTo>
                                    <a:pt x="46001" y="222552"/>
                                    <a:pt x="45683" y="222968"/>
                                    <a:pt x="45229" y="223029"/>
                                  </a:cubicBezTo>
                                  <a:cubicBezTo>
                                    <a:pt x="45152" y="223038"/>
                                    <a:pt x="45074" y="223038"/>
                                    <a:pt x="44997" y="223027"/>
                                  </a:cubicBezTo>
                                  <a:lnTo>
                                    <a:pt x="23209" y="222895"/>
                                  </a:lnTo>
                                  <a:cubicBezTo>
                                    <a:pt x="22741" y="222965"/>
                                    <a:pt x="22305" y="222643"/>
                                    <a:pt x="22234" y="222177"/>
                                  </a:cubicBezTo>
                                  <a:cubicBezTo>
                                    <a:pt x="22223" y="222095"/>
                                    <a:pt x="22221" y="222014"/>
                                    <a:pt x="22232" y="221934"/>
                                  </a:cubicBezTo>
                                  <a:lnTo>
                                    <a:pt x="22232" y="88440"/>
                                  </a:lnTo>
                                  <a:cubicBezTo>
                                    <a:pt x="22232" y="87545"/>
                                    <a:pt x="21505" y="86819"/>
                                    <a:pt x="20610" y="86819"/>
                                  </a:cubicBezTo>
                                  <a:cubicBezTo>
                                    <a:pt x="20603" y="86819"/>
                                    <a:pt x="20599" y="86819"/>
                                    <a:pt x="20592" y="86819"/>
                                  </a:cubicBezTo>
                                  <a:lnTo>
                                    <a:pt x="1568" y="87016"/>
                                  </a:lnTo>
                                  <a:cubicBezTo>
                                    <a:pt x="1100" y="87087"/>
                                    <a:pt x="664" y="86765"/>
                                    <a:pt x="594" y="86298"/>
                                  </a:cubicBezTo>
                                  <a:cubicBezTo>
                                    <a:pt x="582" y="86217"/>
                                    <a:pt x="580" y="86136"/>
                                    <a:pt x="592" y="86055"/>
                                  </a:cubicBezTo>
                                  <a:lnTo>
                                    <a:pt x="442" y="66600"/>
                                  </a:lnTo>
                                  <a:cubicBezTo>
                                    <a:pt x="367" y="66146"/>
                                    <a:pt x="673" y="65717"/>
                                    <a:pt x="1128" y="65642"/>
                                  </a:cubicBezTo>
                                  <a:cubicBezTo>
                                    <a:pt x="1214" y="65628"/>
                                    <a:pt x="1300" y="65627"/>
                                    <a:pt x="1384" y="65639"/>
                                  </a:cubicBezTo>
                                  <a:lnTo>
                                    <a:pt x="20210" y="65605"/>
                                  </a:lnTo>
                                  <a:cubicBezTo>
                                    <a:pt x="21573" y="65606"/>
                                    <a:pt x="22677" y="64503"/>
                                    <a:pt x="22680" y="63140"/>
                                  </a:cubicBezTo>
                                  <a:cubicBezTo>
                                    <a:pt x="22680" y="63040"/>
                                    <a:pt x="22673" y="62940"/>
                                    <a:pt x="22661" y="62841"/>
                                  </a:cubicBezTo>
                                  <a:cubicBezTo>
                                    <a:pt x="19681" y="38865"/>
                                    <a:pt x="25757" y="10387"/>
                                    <a:pt x="52018" y="2026"/>
                                  </a:cubicBezTo>
                                  <a:cubicBezTo>
                                    <a:pt x="56904" y="714"/>
                                    <a:pt x="61952" y="102"/>
                                    <a:pt x="67010" y="209"/>
                                  </a:cubicBezTo>
                                  <a:cubicBezTo>
                                    <a:pt x="78170" y="77"/>
                                    <a:pt x="85836" y="-536"/>
                                    <a:pt x="94859" y="3536"/>
                                  </a:cubicBezTo>
                                  <a:cubicBezTo>
                                    <a:pt x="95225" y="3682"/>
                                    <a:pt x="95461" y="4038"/>
                                    <a:pt x="95454" y="4431"/>
                                  </a:cubicBezTo>
                                  <a:lnTo>
                                    <a:pt x="95652" y="23455"/>
                                  </a:lnTo>
                                  <a:cubicBezTo>
                                    <a:pt x="95658" y="23875"/>
                                    <a:pt x="95322" y="24221"/>
                                    <a:pt x="94902" y="24227"/>
                                  </a:cubicBezTo>
                                  <a:cubicBezTo>
                                    <a:pt x="94820" y="24228"/>
                                    <a:pt x="94738" y="24216"/>
                                    <a:pt x="94661" y="24191"/>
                                  </a:cubicBezTo>
                                  <a:cubicBezTo>
                                    <a:pt x="75224" y="17883"/>
                                    <a:pt x="50487" y="17088"/>
                                    <a:pt x="46546" y="43365"/>
                                  </a:cubicBezTo>
                                  <a:cubicBezTo>
                                    <a:pt x="45315" y="50753"/>
                                    <a:pt x="44897" y="58255"/>
                                    <a:pt x="45304" y="65735"/>
                                  </a:cubicBezTo>
                                  <a:cubicBezTo>
                                    <a:pt x="45342" y="66192"/>
                                    <a:pt x="45728" y="66542"/>
                                    <a:pt x="46187" y="66536"/>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84427595" name="Forma libre: forma 2084427595"/>
                          <wps:cNvSpPr/>
                          <wps:spPr>
                            <a:xfrm rot="-6000">
                              <a:off x="3358686" y="276531"/>
                              <a:ext cx="27153" cy="26160"/>
                            </a:xfrm>
                            <a:custGeom>
                              <a:avLst/>
                              <a:gdLst>
                                <a:gd name="connsiteX0" fmla="*/ 27519 w 27153"/>
                                <a:gd name="connsiteY0" fmla="*/ 122 h 26160"/>
                                <a:gd name="connsiteX1" fmla="*/ 28632 w 27153"/>
                                <a:gd name="connsiteY1" fmla="*/ 122 h 26160"/>
                                <a:gd name="connsiteX2" fmla="*/ 28632 w 27153"/>
                                <a:gd name="connsiteY2" fmla="*/ 26283 h 26160"/>
                                <a:gd name="connsiteX3" fmla="*/ 27519 w 27153"/>
                                <a:gd name="connsiteY3" fmla="*/ 26283 h 26160"/>
                                <a:gd name="connsiteX4" fmla="*/ 2592 w 27153"/>
                                <a:gd name="connsiteY4" fmla="*/ 26283 h 26160"/>
                                <a:gd name="connsiteX5" fmla="*/ 1479 w 27153"/>
                                <a:gd name="connsiteY5" fmla="*/ 26283 h 26160"/>
                                <a:gd name="connsiteX6" fmla="*/ 1479 w 27153"/>
                                <a:gd name="connsiteY6" fmla="*/ 122 h 26160"/>
                                <a:gd name="connsiteX7" fmla="*/ 2592 w 27153"/>
                                <a:gd name="connsiteY7" fmla="*/ 122 h 261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7153" h="26160">
                                  <a:moveTo>
                                    <a:pt x="27519" y="122"/>
                                  </a:moveTo>
                                  <a:cubicBezTo>
                                    <a:pt x="28134" y="122"/>
                                    <a:pt x="28632" y="122"/>
                                    <a:pt x="28632" y="122"/>
                                  </a:cubicBezTo>
                                  <a:lnTo>
                                    <a:pt x="28632" y="26283"/>
                                  </a:lnTo>
                                  <a:cubicBezTo>
                                    <a:pt x="28632" y="26283"/>
                                    <a:pt x="28134" y="26283"/>
                                    <a:pt x="27519" y="26283"/>
                                  </a:cubicBezTo>
                                  <a:lnTo>
                                    <a:pt x="2592" y="26283"/>
                                  </a:lnTo>
                                  <a:cubicBezTo>
                                    <a:pt x="1977" y="26283"/>
                                    <a:pt x="1479" y="26283"/>
                                    <a:pt x="1479" y="26283"/>
                                  </a:cubicBezTo>
                                  <a:lnTo>
                                    <a:pt x="1479" y="122"/>
                                  </a:lnTo>
                                  <a:cubicBezTo>
                                    <a:pt x="1479" y="122"/>
                                    <a:pt x="1977" y="122"/>
                                    <a:pt x="2592" y="122"/>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1728631" name="Forma libre: forma 531728631"/>
                          <wps:cNvSpPr/>
                          <wps:spPr>
                            <a:xfrm>
                              <a:off x="1441089" y="281550"/>
                              <a:ext cx="167443" cy="212746"/>
                            </a:xfrm>
                            <a:custGeom>
                              <a:avLst/>
                              <a:gdLst>
                                <a:gd name="connsiteX0" fmla="*/ 96381 w 167443"/>
                                <a:gd name="connsiteY0" fmla="*/ 23263 h 212746"/>
                                <a:gd name="connsiteX1" fmla="*/ 96431 w 167443"/>
                                <a:gd name="connsiteY1" fmla="*/ 211750 h 212746"/>
                                <a:gd name="connsiteX2" fmla="*/ 95338 w 167443"/>
                                <a:gd name="connsiteY2" fmla="*/ 212843 h 212746"/>
                                <a:gd name="connsiteX3" fmla="*/ 72671 w 167443"/>
                                <a:gd name="connsiteY3" fmla="*/ 212843 h 212746"/>
                                <a:gd name="connsiteX4" fmla="*/ 71578 w 167443"/>
                                <a:gd name="connsiteY4" fmla="*/ 211750 h 212746"/>
                                <a:gd name="connsiteX5" fmla="*/ 71578 w 167443"/>
                                <a:gd name="connsiteY5" fmla="*/ 23159 h 212746"/>
                                <a:gd name="connsiteX6" fmla="*/ 70486 w 167443"/>
                                <a:gd name="connsiteY6" fmla="*/ 22066 h 212746"/>
                                <a:gd name="connsiteX7" fmla="*/ 1659 w 167443"/>
                                <a:gd name="connsiteY7" fmla="*/ 22116 h 212746"/>
                                <a:gd name="connsiteX8" fmla="*/ 567 w 167443"/>
                                <a:gd name="connsiteY8" fmla="*/ 21024 h 212746"/>
                                <a:gd name="connsiteX9" fmla="*/ 601 w 167443"/>
                                <a:gd name="connsiteY9" fmla="*/ 1189 h 212746"/>
                                <a:gd name="connsiteX10" fmla="*/ 1693 w 167443"/>
                                <a:gd name="connsiteY10" fmla="*/ 96 h 212746"/>
                                <a:gd name="connsiteX11" fmla="*/ 166884 w 167443"/>
                                <a:gd name="connsiteY11" fmla="*/ 112 h 212746"/>
                                <a:gd name="connsiteX12" fmla="*/ 167976 w 167443"/>
                                <a:gd name="connsiteY12" fmla="*/ 1205 h 212746"/>
                                <a:gd name="connsiteX13" fmla="*/ 168010 w 167443"/>
                                <a:gd name="connsiteY13" fmla="*/ 20967 h 212746"/>
                                <a:gd name="connsiteX14" fmla="*/ 166918 w 167443"/>
                                <a:gd name="connsiteY14" fmla="*/ 22060 h 212746"/>
                                <a:gd name="connsiteX15" fmla="*/ 97478 w 167443"/>
                                <a:gd name="connsiteY15" fmla="*/ 22191 h 212746"/>
                                <a:gd name="connsiteX16" fmla="*/ 96381 w 167443"/>
                                <a:gd name="connsiteY16" fmla="*/ 23263 h 2127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67443" h="212746">
                                  <a:moveTo>
                                    <a:pt x="96381" y="23263"/>
                                  </a:moveTo>
                                  <a:lnTo>
                                    <a:pt x="96431" y="211750"/>
                                  </a:lnTo>
                                  <a:cubicBezTo>
                                    <a:pt x="96431" y="212354"/>
                                    <a:pt x="95943" y="212843"/>
                                    <a:pt x="95338" y="212843"/>
                                  </a:cubicBezTo>
                                  <a:lnTo>
                                    <a:pt x="72671" y="212843"/>
                                  </a:lnTo>
                                  <a:cubicBezTo>
                                    <a:pt x="72068" y="212843"/>
                                    <a:pt x="71578" y="212354"/>
                                    <a:pt x="71578" y="211750"/>
                                  </a:cubicBezTo>
                                  <a:lnTo>
                                    <a:pt x="71578" y="23159"/>
                                  </a:lnTo>
                                  <a:cubicBezTo>
                                    <a:pt x="71578" y="22556"/>
                                    <a:pt x="71089" y="22066"/>
                                    <a:pt x="70486" y="22066"/>
                                  </a:cubicBezTo>
                                  <a:lnTo>
                                    <a:pt x="1659" y="22116"/>
                                  </a:lnTo>
                                  <a:cubicBezTo>
                                    <a:pt x="1056" y="22116"/>
                                    <a:pt x="567" y="21627"/>
                                    <a:pt x="567" y="21024"/>
                                  </a:cubicBezTo>
                                  <a:lnTo>
                                    <a:pt x="601" y="1189"/>
                                  </a:lnTo>
                                  <a:cubicBezTo>
                                    <a:pt x="601" y="586"/>
                                    <a:pt x="1090" y="96"/>
                                    <a:pt x="1693" y="96"/>
                                  </a:cubicBezTo>
                                  <a:lnTo>
                                    <a:pt x="166884" y="112"/>
                                  </a:lnTo>
                                  <a:cubicBezTo>
                                    <a:pt x="167488" y="112"/>
                                    <a:pt x="167976" y="602"/>
                                    <a:pt x="167976" y="1205"/>
                                  </a:cubicBezTo>
                                  <a:lnTo>
                                    <a:pt x="168010" y="20967"/>
                                  </a:lnTo>
                                  <a:cubicBezTo>
                                    <a:pt x="168010" y="21570"/>
                                    <a:pt x="167522" y="22060"/>
                                    <a:pt x="166918" y="22060"/>
                                  </a:cubicBezTo>
                                  <a:lnTo>
                                    <a:pt x="97478" y="22191"/>
                                  </a:lnTo>
                                  <a:cubicBezTo>
                                    <a:pt x="96881" y="22189"/>
                                    <a:pt x="96392" y="22666"/>
                                    <a:pt x="96381" y="23263"/>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1910047" name="Forma libre: forma 1131910047"/>
                          <wps:cNvSpPr/>
                          <wps:spPr>
                            <a:xfrm>
                              <a:off x="1948653" y="333433"/>
                              <a:ext cx="138395" cy="160899"/>
                            </a:xfrm>
                            <a:custGeom>
                              <a:avLst/>
                              <a:gdLst>
                                <a:gd name="connsiteX0" fmla="*/ 26529 w 138395"/>
                                <a:gd name="connsiteY0" fmla="*/ 27412 h 160899"/>
                                <a:gd name="connsiteX1" fmla="*/ 76034 w 138395"/>
                                <a:gd name="connsiteY1" fmla="*/ 92 h 160899"/>
                                <a:gd name="connsiteX2" fmla="*/ 138586 w 138395"/>
                                <a:gd name="connsiteY2" fmla="*/ 65344 h 160899"/>
                                <a:gd name="connsiteX3" fmla="*/ 138868 w 138395"/>
                                <a:gd name="connsiteY3" fmla="*/ 160033 h 160899"/>
                                <a:gd name="connsiteX4" fmla="*/ 138198 w 138395"/>
                                <a:gd name="connsiteY4" fmla="*/ 160976 h 160899"/>
                                <a:gd name="connsiteX5" fmla="*/ 137925 w 138395"/>
                                <a:gd name="connsiteY5" fmla="*/ 160976 h 160899"/>
                                <a:gd name="connsiteX6" fmla="*/ 115987 w 138395"/>
                                <a:gd name="connsiteY6" fmla="*/ 160910 h 160899"/>
                                <a:gd name="connsiteX7" fmla="*/ 114811 w 138395"/>
                                <a:gd name="connsiteY7" fmla="*/ 159733 h 160899"/>
                                <a:gd name="connsiteX8" fmla="*/ 114776 w 138395"/>
                                <a:gd name="connsiteY8" fmla="*/ 67013 h 160899"/>
                                <a:gd name="connsiteX9" fmla="*/ 107905 w 138395"/>
                                <a:gd name="connsiteY9" fmla="*/ 41300 h 160899"/>
                                <a:gd name="connsiteX10" fmla="*/ 44708 w 138395"/>
                                <a:gd name="connsiteY10" fmla="*/ 30224 h 160899"/>
                                <a:gd name="connsiteX11" fmla="*/ 24441 w 138395"/>
                                <a:gd name="connsiteY11" fmla="*/ 70293 h 160899"/>
                                <a:gd name="connsiteX12" fmla="*/ 24591 w 138395"/>
                                <a:gd name="connsiteY12" fmla="*/ 160083 h 160899"/>
                                <a:gd name="connsiteX13" fmla="*/ 23730 w 138395"/>
                                <a:gd name="connsiteY13" fmla="*/ 160944 h 160899"/>
                                <a:gd name="connsiteX14" fmla="*/ 1379 w 138395"/>
                                <a:gd name="connsiteY14" fmla="*/ 160960 h 160899"/>
                                <a:gd name="connsiteX15" fmla="*/ 518 w 138395"/>
                                <a:gd name="connsiteY15" fmla="*/ 160099 h 160899"/>
                                <a:gd name="connsiteX16" fmla="*/ 484 w 138395"/>
                                <a:gd name="connsiteY16" fmla="*/ 4744 h 160899"/>
                                <a:gd name="connsiteX17" fmla="*/ 1576 w 138395"/>
                                <a:gd name="connsiteY17" fmla="*/ 3652 h 160899"/>
                                <a:gd name="connsiteX18" fmla="*/ 23580 w 138395"/>
                                <a:gd name="connsiteY18" fmla="*/ 3520 h 160899"/>
                                <a:gd name="connsiteX19" fmla="*/ 24373 w 138395"/>
                                <a:gd name="connsiteY19" fmla="*/ 4122 h 160899"/>
                                <a:gd name="connsiteX20" fmla="*/ 24375 w 138395"/>
                                <a:gd name="connsiteY20" fmla="*/ 4299 h 160899"/>
                                <a:gd name="connsiteX21" fmla="*/ 24739 w 138395"/>
                                <a:gd name="connsiteY21" fmla="*/ 26883 h 160899"/>
                                <a:gd name="connsiteX22" fmla="*/ 25731 w 138395"/>
                                <a:gd name="connsiteY22" fmla="*/ 27844 h 160899"/>
                                <a:gd name="connsiteX23" fmla="*/ 26526 w 138395"/>
                                <a:gd name="connsiteY23" fmla="*/ 27412 h 1608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38395" h="160899">
                                  <a:moveTo>
                                    <a:pt x="26529" y="27412"/>
                                  </a:moveTo>
                                  <a:cubicBezTo>
                                    <a:pt x="38892" y="9391"/>
                                    <a:pt x="55393" y="285"/>
                                    <a:pt x="76034" y="92"/>
                                  </a:cubicBezTo>
                                  <a:cubicBezTo>
                                    <a:pt x="116285" y="-305"/>
                                    <a:pt x="138371" y="25772"/>
                                    <a:pt x="138586" y="65344"/>
                                  </a:cubicBezTo>
                                  <a:cubicBezTo>
                                    <a:pt x="138752" y="96901"/>
                                    <a:pt x="138845" y="128464"/>
                                    <a:pt x="138868" y="160033"/>
                                  </a:cubicBezTo>
                                  <a:cubicBezTo>
                                    <a:pt x="138943" y="160478"/>
                                    <a:pt x="138643" y="160901"/>
                                    <a:pt x="138198" y="160976"/>
                                  </a:cubicBezTo>
                                  <a:cubicBezTo>
                                    <a:pt x="138107" y="160992"/>
                                    <a:pt x="138016" y="160992"/>
                                    <a:pt x="137925" y="160976"/>
                                  </a:cubicBezTo>
                                  <a:lnTo>
                                    <a:pt x="115987" y="160910"/>
                                  </a:lnTo>
                                  <a:cubicBezTo>
                                    <a:pt x="115337" y="160910"/>
                                    <a:pt x="114811" y="160383"/>
                                    <a:pt x="114811" y="159733"/>
                                  </a:cubicBezTo>
                                  <a:cubicBezTo>
                                    <a:pt x="114788" y="128782"/>
                                    <a:pt x="114776" y="97876"/>
                                    <a:pt x="114776" y="67013"/>
                                  </a:cubicBezTo>
                                  <a:cubicBezTo>
                                    <a:pt x="114697" y="57999"/>
                                    <a:pt x="112332" y="49152"/>
                                    <a:pt x="107905" y="41300"/>
                                  </a:cubicBezTo>
                                  <a:cubicBezTo>
                                    <a:pt x="95900" y="19212"/>
                                    <a:pt x="63466" y="17887"/>
                                    <a:pt x="44708" y="30224"/>
                                  </a:cubicBezTo>
                                  <a:cubicBezTo>
                                    <a:pt x="31147" y="39149"/>
                                    <a:pt x="24391" y="54231"/>
                                    <a:pt x="24441" y="70293"/>
                                  </a:cubicBezTo>
                                  <a:cubicBezTo>
                                    <a:pt x="24541" y="100141"/>
                                    <a:pt x="24591" y="130070"/>
                                    <a:pt x="24591" y="160083"/>
                                  </a:cubicBezTo>
                                  <a:cubicBezTo>
                                    <a:pt x="24591" y="160558"/>
                                    <a:pt x="24205" y="160944"/>
                                    <a:pt x="23730" y="160944"/>
                                  </a:cubicBezTo>
                                  <a:lnTo>
                                    <a:pt x="1379" y="160960"/>
                                  </a:lnTo>
                                  <a:cubicBezTo>
                                    <a:pt x="904" y="160960"/>
                                    <a:pt x="518" y="160574"/>
                                    <a:pt x="518" y="160099"/>
                                  </a:cubicBezTo>
                                  <a:lnTo>
                                    <a:pt x="484" y="4744"/>
                                  </a:lnTo>
                                  <a:cubicBezTo>
                                    <a:pt x="484" y="4141"/>
                                    <a:pt x="972" y="3652"/>
                                    <a:pt x="1576" y="3652"/>
                                  </a:cubicBezTo>
                                  <a:lnTo>
                                    <a:pt x="23580" y="3520"/>
                                  </a:lnTo>
                                  <a:cubicBezTo>
                                    <a:pt x="23967" y="3467"/>
                                    <a:pt x="24321" y="3737"/>
                                    <a:pt x="24373" y="4122"/>
                                  </a:cubicBezTo>
                                  <a:cubicBezTo>
                                    <a:pt x="24382" y="4181"/>
                                    <a:pt x="24382" y="4240"/>
                                    <a:pt x="24375" y="4299"/>
                                  </a:cubicBezTo>
                                  <a:lnTo>
                                    <a:pt x="24739" y="26883"/>
                                  </a:lnTo>
                                  <a:cubicBezTo>
                                    <a:pt x="24748" y="27422"/>
                                    <a:pt x="25191" y="27852"/>
                                    <a:pt x="25731" y="27844"/>
                                  </a:cubicBezTo>
                                  <a:cubicBezTo>
                                    <a:pt x="26052" y="27839"/>
                                    <a:pt x="26347" y="27678"/>
                                    <a:pt x="26526" y="27412"/>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95735536" name="Forma libre: forma 1495735536"/>
                          <wps:cNvSpPr/>
                          <wps:spPr>
                            <a:xfrm>
                              <a:off x="2389006" y="333288"/>
                              <a:ext cx="165206" cy="165206"/>
                            </a:xfrm>
                            <a:custGeom>
                              <a:avLst/>
                              <a:gdLst>
                                <a:gd name="connsiteX0" fmla="*/ 165618 w 165206"/>
                                <a:gd name="connsiteY0" fmla="*/ 82691 h 165206"/>
                                <a:gd name="connsiteX1" fmla="*/ 83015 w 165206"/>
                                <a:gd name="connsiteY1" fmla="*/ 165294 h 165206"/>
                                <a:gd name="connsiteX2" fmla="*/ 412 w 165206"/>
                                <a:gd name="connsiteY2" fmla="*/ 82691 h 165206"/>
                                <a:gd name="connsiteX3" fmla="*/ 83015 w 165206"/>
                                <a:gd name="connsiteY3" fmla="*/ 88 h 165206"/>
                                <a:gd name="connsiteX4" fmla="*/ 165618 w 165206"/>
                                <a:gd name="connsiteY4" fmla="*/ 82691 h 165206"/>
                                <a:gd name="connsiteX5" fmla="*/ 87128 w 165206"/>
                                <a:gd name="connsiteY5" fmla="*/ 143726 h 165206"/>
                                <a:gd name="connsiteX6" fmla="*/ 140797 w 165206"/>
                                <a:gd name="connsiteY6" fmla="*/ 78698 h 165206"/>
                                <a:gd name="connsiteX7" fmla="*/ 78801 w 165206"/>
                                <a:gd name="connsiteY7" fmla="*/ 21554 h 165206"/>
                                <a:gd name="connsiteX8" fmla="*/ 25132 w 165206"/>
                                <a:gd name="connsiteY8" fmla="*/ 86582 h 165206"/>
                                <a:gd name="connsiteX9" fmla="*/ 87128 w 165206"/>
                                <a:gd name="connsiteY9" fmla="*/ 143726 h 1652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65206" h="165206">
                                  <a:moveTo>
                                    <a:pt x="165618" y="82691"/>
                                  </a:moveTo>
                                  <a:cubicBezTo>
                                    <a:pt x="165618" y="128312"/>
                                    <a:pt x="128636" y="165294"/>
                                    <a:pt x="83015" y="165294"/>
                                  </a:cubicBezTo>
                                  <a:cubicBezTo>
                                    <a:pt x="37394" y="165294"/>
                                    <a:pt x="412" y="128312"/>
                                    <a:pt x="412" y="82691"/>
                                  </a:cubicBezTo>
                                  <a:cubicBezTo>
                                    <a:pt x="412" y="37071"/>
                                    <a:pt x="37394" y="88"/>
                                    <a:pt x="83015" y="88"/>
                                  </a:cubicBezTo>
                                  <a:cubicBezTo>
                                    <a:pt x="128636" y="88"/>
                                    <a:pt x="165618" y="37071"/>
                                    <a:pt x="165618" y="82691"/>
                                  </a:cubicBezTo>
                                  <a:close/>
                                  <a:moveTo>
                                    <a:pt x="87128" y="143726"/>
                                  </a:moveTo>
                                  <a:cubicBezTo>
                                    <a:pt x="119068" y="141548"/>
                                    <a:pt x="143096" y="112434"/>
                                    <a:pt x="140797" y="78698"/>
                                  </a:cubicBezTo>
                                  <a:cubicBezTo>
                                    <a:pt x="138498" y="44961"/>
                                    <a:pt x="110741" y="19378"/>
                                    <a:pt x="78801" y="21554"/>
                                  </a:cubicBezTo>
                                  <a:cubicBezTo>
                                    <a:pt x="46862" y="23730"/>
                                    <a:pt x="22834" y="52846"/>
                                    <a:pt x="25132" y="86582"/>
                                  </a:cubicBezTo>
                                  <a:cubicBezTo>
                                    <a:pt x="27431" y="120318"/>
                                    <a:pt x="55189" y="145902"/>
                                    <a:pt x="87128" y="143726"/>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9769982" name="Forma libre: forma 639769982"/>
                          <wps:cNvSpPr/>
                          <wps:spPr>
                            <a:xfrm>
                              <a:off x="2718946" y="333494"/>
                              <a:ext cx="238652" cy="160836"/>
                            </a:xfrm>
                            <a:custGeom>
                              <a:avLst/>
                              <a:gdLst>
                                <a:gd name="connsiteX0" fmla="*/ 25807 w 238652"/>
                                <a:gd name="connsiteY0" fmla="*/ 26263 h 160836"/>
                                <a:gd name="connsiteX1" fmla="*/ 31536 w 238652"/>
                                <a:gd name="connsiteY1" fmla="*/ 20153 h 160836"/>
                                <a:gd name="connsiteX2" fmla="*/ 70131 w 238652"/>
                                <a:gd name="connsiteY2" fmla="*/ 334 h 160836"/>
                                <a:gd name="connsiteX3" fmla="*/ 124420 w 238652"/>
                                <a:gd name="connsiteY3" fmla="*/ 28696 h 160836"/>
                                <a:gd name="connsiteX4" fmla="*/ 125824 w 238652"/>
                                <a:gd name="connsiteY4" fmla="*/ 29480 h 160836"/>
                                <a:gd name="connsiteX5" fmla="*/ 127253 w 238652"/>
                                <a:gd name="connsiteY5" fmla="*/ 28714 h 160836"/>
                                <a:gd name="connsiteX6" fmla="*/ 190832 w 238652"/>
                                <a:gd name="connsiteY6" fmla="*/ 965 h 160836"/>
                                <a:gd name="connsiteX7" fmla="*/ 238931 w 238652"/>
                                <a:gd name="connsiteY7" fmla="*/ 62955 h 160836"/>
                                <a:gd name="connsiteX8" fmla="*/ 238915 w 238652"/>
                                <a:gd name="connsiteY8" fmla="*/ 160029 h 160836"/>
                                <a:gd name="connsiteX9" fmla="*/ 238038 w 238652"/>
                                <a:gd name="connsiteY9" fmla="*/ 160890 h 160836"/>
                                <a:gd name="connsiteX10" fmla="*/ 216961 w 238652"/>
                                <a:gd name="connsiteY10" fmla="*/ 160924 h 160836"/>
                                <a:gd name="connsiteX11" fmla="*/ 215396 w 238652"/>
                                <a:gd name="connsiteY11" fmla="*/ 159377 h 160836"/>
                                <a:gd name="connsiteX12" fmla="*/ 215396 w 238652"/>
                                <a:gd name="connsiteY12" fmla="*/ 159373 h 160836"/>
                                <a:gd name="connsiteX13" fmla="*/ 215296 w 238652"/>
                                <a:gd name="connsiteY13" fmla="*/ 64036 h 160836"/>
                                <a:gd name="connsiteX14" fmla="*/ 196967 w 238652"/>
                                <a:gd name="connsiteY14" fmla="*/ 28023 h 160836"/>
                                <a:gd name="connsiteX15" fmla="*/ 149400 w 238652"/>
                                <a:gd name="connsiteY15" fmla="*/ 30622 h 160836"/>
                                <a:gd name="connsiteX16" fmla="*/ 131484 w 238652"/>
                                <a:gd name="connsiteY16" fmla="*/ 73124 h 160836"/>
                                <a:gd name="connsiteX17" fmla="*/ 131384 w 238652"/>
                                <a:gd name="connsiteY17" fmla="*/ 159934 h 160836"/>
                                <a:gd name="connsiteX18" fmla="*/ 130676 w 238652"/>
                                <a:gd name="connsiteY18" fmla="*/ 160893 h 160836"/>
                                <a:gd name="connsiteX19" fmla="*/ 130439 w 238652"/>
                                <a:gd name="connsiteY19" fmla="*/ 160895 h 160836"/>
                                <a:gd name="connsiteX20" fmla="*/ 108949 w 238652"/>
                                <a:gd name="connsiteY20" fmla="*/ 160911 h 160836"/>
                                <a:gd name="connsiteX21" fmla="*/ 107938 w 238652"/>
                                <a:gd name="connsiteY21" fmla="*/ 159900 h 160836"/>
                                <a:gd name="connsiteX22" fmla="*/ 107806 w 238652"/>
                                <a:gd name="connsiteY22" fmla="*/ 62378 h 160836"/>
                                <a:gd name="connsiteX23" fmla="*/ 77954 w 238652"/>
                                <a:gd name="connsiteY23" fmla="*/ 23469 h 160836"/>
                                <a:gd name="connsiteX24" fmla="*/ 24458 w 238652"/>
                                <a:gd name="connsiteY24" fmla="*/ 69399 h 160836"/>
                                <a:gd name="connsiteX25" fmla="*/ 24376 w 238652"/>
                                <a:gd name="connsiteY25" fmla="*/ 159752 h 160836"/>
                                <a:gd name="connsiteX26" fmla="*/ 23529 w 238652"/>
                                <a:gd name="connsiteY26" fmla="*/ 160888 h 160836"/>
                                <a:gd name="connsiteX27" fmla="*/ 23241 w 238652"/>
                                <a:gd name="connsiteY27" fmla="*/ 160888 h 160836"/>
                                <a:gd name="connsiteX28" fmla="*/ 1468 w 238652"/>
                                <a:gd name="connsiteY28" fmla="*/ 160904 h 160836"/>
                                <a:gd name="connsiteX29" fmla="*/ 408 w 238652"/>
                                <a:gd name="connsiteY29" fmla="*/ 159829 h 160836"/>
                                <a:gd name="connsiteX30" fmla="*/ 408 w 238652"/>
                                <a:gd name="connsiteY30" fmla="*/ 159827 h 160836"/>
                                <a:gd name="connsiteX31" fmla="*/ 358 w 238652"/>
                                <a:gd name="connsiteY31" fmla="*/ 4886 h 160836"/>
                                <a:gd name="connsiteX32" fmla="*/ 1748 w 238652"/>
                                <a:gd name="connsiteY32" fmla="*/ 3496 h 160836"/>
                                <a:gd name="connsiteX33" fmla="*/ 23372 w 238652"/>
                                <a:gd name="connsiteY33" fmla="*/ 3612 h 160836"/>
                                <a:gd name="connsiteX34" fmla="*/ 24315 w 238652"/>
                                <a:gd name="connsiteY34" fmla="*/ 4573 h 160836"/>
                                <a:gd name="connsiteX35" fmla="*/ 24331 w 238652"/>
                                <a:gd name="connsiteY35" fmla="*/ 25600 h 160836"/>
                                <a:gd name="connsiteX36" fmla="*/ 25203 w 238652"/>
                                <a:gd name="connsiteY36" fmla="*/ 26482 h 160836"/>
                                <a:gd name="connsiteX37" fmla="*/ 25787 w 238652"/>
                                <a:gd name="connsiteY37" fmla="*/ 26263 h 1608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Lst>
                              <a:rect l="l" t="t" r="r" b="b"/>
                              <a:pathLst>
                                <a:path w="238652" h="160836">
                                  <a:moveTo>
                                    <a:pt x="25807" y="26263"/>
                                  </a:moveTo>
                                  <a:cubicBezTo>
                                    <a:pt x="27895" y="24401"/>
                                    <a:pt x="29812" y="22356"/>
                                    <a:pt x="31536" y="20153"/>
                                  </a:cubicBezTo>
                                  <a:cubicBezTo>
                                    <a:pt x="41531" y="7553"/>
                                    <a:pt x="53888" y="1674"/>
                                    <a:pt x="70131" y="334"/>
                                  </a:cubicBezTo>
                                  <a:cubicBezTo>
                                    <a:pt x="93389" y="-1598"/>
                                    <a:pt x="111484" y="7856"/>
                                    <a:pt x="124420" y="28696"/>
                                  </a:cubicBezTo>
                                  <a:cubicBezTo>
                                    <a:pt x="124722" y="29181"/>
                                    <a:pt x="125251" y="29477"/>
                                    <a:pt x="125824" y="29480"/>
                                  </a:cubicBezTo>
                                  <a:cubicBezTo>
                                    <a:pt x="126398" y="29483"/>
                                    <a:pt x="126937" y="29195"/>
                                    <a:pt x="127253" y="28714"/>
                                  </a:cubicBezTo>
                                  <a:cubicBezTo>
                                    <a:pt x="141624" y="6478"/>
                                    <a:pt x="164887" y="-2578"/>
                                    <a:pt x="190832" y="965"/>
                                  </a:cubicBezTo>
                                  <a:cubicBezTo>
                                    <a:pt x="224078" y="5508"/>
                                    <a:pt x="238831" y="30670"/>
                                    <a:pt x="238931" y="62955"/>
                                  </a:cubicBezTo>
                                  <a:cubicBezTo>
                                    <a:pt x="239042" y="95319"/>
                                    <a:pt x="239035" y="127676"/>
                                    <a:pt x="238915" y="160029"/>
                                  </a:cubicBezTo>
                                  <a:cubicBezTo>
                                    <a:pt x="238910" y="160509"/>
                                    <a:pt x="238517" y="160895"/>
                                    <a:pt x="238038" y="160890"/>
                                  </a:cubicBezTo>
                                  <a:lnTo>
                                    <a:pt x="216961" y="160924"/>
                                  </a:lnTo>
                                  <a:cubicBezTo>
                                    <a:pt x="216102" y="160929"/>
                                    <a:pt x="215400" y="160236"/>
                                    <a:pt x="215396" y="159377"/>
                                  </a:cubicBezTo>
                                  <a:cubicBezTo>
                                    <a:pt x="215396" y="159375"/>
                                    <a:pt x="215396" y="159375"/>
                                    <a:pt x="215396" y="159373"/>
                                  </a:cubicBezTo>
                                  <a:cubicBezTo>
                                    <a:pt x="215562" y="127606"/>
                                    <a:pt x="215528" y="95825"/>
                                    <a:pt x="215296" y="64036"/>
                                  </a:cubicBezTo>
                                  <a:cubicBezTo>
                                    <a:pt x="215214" y="51022"/>
                                    <a:pt x="208656" y="35392"/>
                                    <a:pt x="196967" y="28023"/>
                                  </a:cubicBezTo>
                                  <a:cubicBezTo>
                                    <a:pt x="182911" y="19149"/>
                                    <a:pt x="162329" y="20905"/>
                                    <a:pt x="149400" y="30622"/>
                                  </a:cubicBezTo>
                                  <a:cubicBezTo>
                                    <a:pt x="135657" y="40971"/>
                                    <a:pt x="131518" y="56170"/>
                                    <a:pt x="131484" y="73124"/>
                                  </a:cubicBezTo>
                                  <a:cubicBezTo>
                                    <a:pt x="131430" y="102077"/>
                                    <a:pt x="131396" y="131013"/>
                                    <a:pt x="131384" y="159934"/>
                                  </a:cubicBezTo>
                                  <a:cubicBezTo>
                                    <a:pt x="131455" y="160395"/>
                                    <a:pt x="131137" y="160824"/>
                                    <a:pt x="130676" y="160893"/>
                                  </a:cubicBezTo>
                                  <a:cubicBezTo>
                                    <a:pt x="130598" y="160904"/>
                                    <a:pt x="130519" y="160906"/>
                                    <a:pt x="130439" y="160895"/>
                                  </a:cubicBezTo>
                                  <a:lnTo>
                                    <a:pt x="108949" y="160911"/>
                                  </a:lnTo>
                                  <a:cubicBezTo>
                                    <a:pt x="108390" y="160911"/>
                                    <a:pt x="107938" y="160459"/>
                                    <a:pt x="107938" y="159900"/>
                                  </a:cubicBezTo>
                                  <a:cubicBezTo>
                                    <a:pt x="107961" y="127481"/>
                                    <a:pt x="107918" y="94974"/>
                                    <a:pt x="107806" y="62378"/>
                                  </a:cubicBezTo>
                                  <a:cubicBezTo>
                                    <a:pt x="107756" y="45341"/>
                                    <a:pt x="96315" y="27194"/>
                                    <a:pt x="77954" y="23469"/>
                                  </a:cubicBezTo>
                                  <a:cubicBezTo>
                                    <a:pt x="47589" y="17336"/>
                                    <a:pt x="24474" y="39844"/>
                                    <a:pt x="24458" y="69399"/>
                                  </a:cubicBezTo>
                                  <a:cubicBezTo>
                                    <a:pt x="24438" y="99478"/>
                                    <a:pt x="24410" y="129596"/>
                                    <a:pt x="24376" y="159752"/>
                                  </a:cubicBezTo>
                                  <a:cubicBezTo>
                                    <a:pt x="24456" y="160300"/>
                                    <a:pt x="24077" y="160809"/>
                                    <a:pt x="23529" y="160888"/>
                                  </a:cubicBezTo>
                                  <a:cubicBezTo>
                                    <a:pt x="23434" y="160902"/>
                                    <a:pt x="23336" y="160902"/>
                                    <a:pt x="23241" y="160888"/>
                                  </a:cubicBezTo>
                                  <a:lnTo>
                                    <a:pt x="1468" y="160904"/>
                                  </a:lnTo>
                                  <a:cubicBezTo>
                                    <a:pt x="878" y="160899"/>
                                    <a:pt x="403" y="160420"/>
                                    <a:pt x="408" y="159829"/>
                                  </a:cubicBezTo>
                                  <a:cubicBezTo>
                                    <a:pt x="408" y="159829"/>
                                    <a:pt x="408" y="159827"/>
                                    <a:pt x="408" y="159827"/>
                                  </a:cubicBezTo>
                                  <a:lnTo>
                                    <a:pt x="358" y="4886"/>
                                  </a:lnTo>
                                  <a:cubicBezTo>
                                    <a:pt x="358" y="4118"/>
                                    <a:pt x="980" y="3496"/>
                                    <a:pt x="1748" y="3496"/>
                                  </a:cubicBezTo>
                                  <a:lnTo>
                                    <a:pt x="23372" y="3612"/>
                                  </a:lnTo>
                                  <a:cubicBezTo>
                                    <a:pt x="23895" y="3622"/>
                                    <a:pt x="24315" y="4049"/>
                                    <a:pt x="24315" y="4573"/>
                                  </a:cubicBezTo>
                                  <a:lnTo>
                                    <a:pt x="24331" y="25600"/>
                                  </a:lnTo>
                                  <a:cubicBezTo>
                                    <a:pt x="24329" y="26084"/>
                                    <a:pt x="24719" y="26479"/>
                                    <a:pt x="25203" y="26482"/>
                                  </a:cubicBezTo>
                                  <a:cubicBezTo>
                                    <a:pt x="25417" y="26483"/>
                                    <a:pt x="25626" y="26405"/>
                                    <a:pt x="25787" y="26263"/>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01824739" name="Forma libre: forma 1301824739"/>
                          <wps:cNvSpPr/>
                          <wps:spPr>
                            <a:xfrm>
                              <a:off x="3174462" y="333543"/>
                              <a:ext cx="145056" cy="164762"/>
                            </a:xfrm>
                            <a:custGeom>
                              <a:avLst/>
                              <a:gdLst>
                                <a:gd name="connsiteX0" fmla="*/ 29931 w 145056"/>
                                <a:gd name="connsiteY0" fmla="*/ 108068 h 164762"/>
                                <a:gd name="connsiteX1" fmla="*/ 99166 w 145056"/>
                                <a:gd name="connsiteY1" fmla="*/ 140984 h 164762"/>
                                <a:gd name="connsiteX2" fmla="*/ 129945 w 145056"/>
                                <a:gd name="connsiteY2" fmla="*/ 120818 h 164762"/>
                                <a:gd name="connsiteX3" fmla="*/ 131967 w 145056"/>
                                <a:gd name="connsiteY3" fmla="*/ 120833 h 164762"/>
                                <a:gd name="connsiteX4" fmla="*/ 144960 w 145056"/>
                                <a:gd name="connsiteY4" fmla="*/ 133468 h 164762"/>
                                <a:gd name="connsiteX5" fmla="*/ 145142 w 145056"/>
                                <a:gd name="connsiteY5" fmla="*/ 134824 h 164762"/>
                                <a:gd name="connsiteX6" fmla="*/ 145005 w 145056"/>
                                <a:gd name="connsiteY6" fmla="*/ 134974 h 164762"/>
                                <a:gd name="connsiteX7" fmla="*/ 76565 w 145056"/>
                                <a:gd name="connsiteY7" fmla="*/ 164730 h 164762"/>
                                <a:gd name="connsiteX8" fmla="*/ 924 w 145056"/>
                                <a:gd name="connsiteY8" fmla="*/ 72623 h 164762"/>
                                <a:gd name="connsiteX9" fmla="*/ 143710 w 145056"/>
                                <a:gd name="connsiteY9" fmla="*/ 27289 h 164762"/>
                                <a:gd name="connsiteX10" fmla="*/ 143710 w 145056"/>
                                <a:gd name="connsiteY10" fmla="*/ 29374 h 164762"/>
                                <a:gd name="connsiteX11" fmla="*/ 130150 w 145056"/>
                                <a:gd name="connsiteY11" fmla="*/ 43746 h 164762"/>
                                <a:gd name="connsiteX12" fmla="*/ 127606 w 145056"/>
                                <a:gd name="connsiteY12" fmla="*/ 44177 h 164762"/>
                                <a:gd name="connsiteX13" fmla="*/ 127197 w 145056"/>
                                <a:gd name="connsiteY13" fmla="*/ 43762 h 164762"/>
                                <a:gd name="connsiteX14" fmla="*/ 77655 w 145056"/>
                                <a:gd name="connsiteY14" fmla="*/ 21344 h 164762"/>
                                <a:gd name="connsiteX15" fmla="*/ 25774 w 145056"/>
                                <a:gd name="connsiteY15" fmla="*/ 70617 h 164762"/>
                                <a:gd name="connsiteX16" fmla="*/ 25525 w 145056"/>
                                <a:gd name="connsiteY16" fmla="*/ 89698 h 164762"/>
                                <a:gd name="connsiteX17" fmla="*/ 29931 w 145056"/>
                                <a:gd name="connsiteY17" fmla="*/ 108068 h 1647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45056" h="164762">
                                  <a:moveTo>
                                    <a:pt x="29931" y="108068"/>
                                  </a:moveTo>
                                  <a:cubicBezTo>
                                    <a:pt x="41266" y="134792"/>
                                    <a:pt x="71068" y="149956"/>
                                    <a:pt x="99166" y="140984"/>
                                  </a:cubicBezTo>
                                  <a:cubicBezTo>
                                    <a:pt x="110456" y="137375"/>
                                    <a:pt x="121223" y="129195"/>
                                    <a:pt x="129945" y="120818"/>
                                  </a:cubicBezTo>
                                  <a:cubicBezTo>
                                    <a:pt x="130513" y="120279"/>
                                    <a:pt x="131422" y="120286"/>
                                    <a:pt x="131967" y="120833"/>
                                  </a:cubicBezTo>
                                  <a:lnTo>
                                    <a:pt x="144960" y="133468"/>
                                  </a:lnTo>
                                  <a:cubicBezTo>
                                    <a:pt x="145392" y="133788"/>
                                    <a:pt x="145460" y="134397"/>
                                    <a:pt x="145142" y="134824"/>
                                  </a:cubicBezTo>
                                  <a:cubicBezTo>
                                    <a:pt x="145096" y="134878"/>
                                    <a:pt x="145051" y="134928"/>
                                    <a:pt x="145005" y="134974"/>
                                  </a:cubicBezTo>
                                  <a:cubicBezTo>
                                    <a:pt x="126220" y="155835"/>
                                    <a:pt x="105073" y="166093"/>
                                    <a:pt x="76565" y="164730"/>
                                  </a:cubicBezTo>
                                  <a:cubicBezTo>
                                    <a:pt x="29250" y="162495"/>
                                    <a:pt x="-4868" y="119480"/>
                                    <a:pt x="924" y="72623"/>
                                  </a:cubicBezTo>
                                  <a:cubicBezTo>
                                    <a:pt x="9851" y="667"/>
                                    <a:pt x="94964" y="-24004"/>
                                    <a:pt x="143710" y="27289"/>
                                  </a:cubicBezTo>
                                  <a:cubicBezTo>
                                    <a:pt x="144256" y="27874"/>
                                    <a:pt x="144256" y="28788"/>
                                    <a:pt x="143710" y="29374"/>
                                  </a:cubicBezTo>
                                  <a:lnTo>
                                    <a:pt x="130150" y="43746"/>
                                  </a:lnTo>
                                  <a:cubicBezTo>
                                    <a:pt x="129559" y="44564"/>
                                    <a:pt x="128423" y="44757"/>
                                    <a:pt x="127606" y="44177"/>
                                  </a:cubicBezTo>
                                  <a:cubicBezTo>
                                    <a:pt x="127447" y="44062"/>
                                    <a:pt x="127310" y="43922"/>
                                    <a:pt x="127197" y="43762"/>
                                  </a:cubicBezTo>
                                  <a:cubicBezTo>
                                    <a:pt x="113522" y="29571"/>
                                    <a:pt x="97963" y="20052"/>
                                    <a:pt x="77655" y="21344"/>
                                  </a:cubicBezTo>
                                  <a:cubicBezTo>
                                    <a:pt x="50306" y="23082"/>
                                    <a:pt x="30681" y="43977"/>
                                    <a:pt x="25774" y="70617"/>
                                  </a:cubicBezTo>
                                  <a:cubicBezTo>
                                    <a:pt x="24820" y="76936"/>
                                    <a:pt x="24730" y="83357"/>
                                    <a:pt x="25525" y="89698"/>
                                  </a:cubicBezTo>
                                  <a:cubicBezTo>
                                    <a:pt x="26070" y="96006"/>
                                    <a:pt x="27546" y="102200"/>
                                    <a:pt x="29931" y="108068"/>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8556953" name="Forma libre: forma 898556953"/>
                          <wps:cNvSpPr/>
                          <wps:spPr>
                            <a:xfrm>
                              <a:off x="3427830" y="333338"/>
                              <a:ext cx="165183" cy="165174"/>
                            </a:xfrm>
                            <a:custGeom>
                              <a:avLst/>
                              <a:gdLst>
                                <a:gd name="connsiteX0" fmla="*/ 165425 w 165183"/>
                                <a:gd name="connsiteY0" fmla="*/ 82675 h 165174"/>
                                <a:gd name="connsiteX1" fmla="*/ 82833 w 165183"/>
                                <a:gd name="connsiteY1" fmla="*/ 165262 h 165174"/>
                                <a:gd name="connsiteX2" fmla="*/ 242 w 165183"/>
                                <a:gd name="connsiteY2" fmla="*/ 82675 h 165174"/>
                                <a:gd name="connsiteX3" fmla="*/ 82833 w 165183"/>
                                <a:gd name="connsiteY3" fmla="*/ 88 h 165174"/>
                                <a:gd name="connsiteX4" fmla="*/ 165425 w 165183"/>
                                <a:gd name="connsiteY4" fmla="*/ 82675 h 165174"/>
                                <a:gd name="connsiteX5" fmla="*/ 87376 w 165183"/>
                                <a:gd name="connsiteY5" fmla="*/ 143649 h 165174"/>
                                <a:gd name="connsiteX6" fmla="*/ 140575 w 165183"/>
                                <a:gd name="connsiteY6" fmla="*/ 78230 h 165174"/>
                                <a:gd name="connsiteX7" fmla="*/ 78222 w 165183"/>
                                <a:gd name="connsiteY7" fmla="*/ 21504 h 165174"/>
                                <a:gd name="connsiteX8" fmla="*/ 25046 w 165183"/>
                                <a:gd name="connsiteY8" fmla="*/ 86923 h 165174"/>
                                <a:gd name="connsiteX9" fmla="*/ 87376 w 165183"/>
                                <a:gd name="connsiteY9" fmla="*/ 143644 h 1651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65183" h="165174">
                                  <a:moveTo>
                                    <a:pt x="165425" y="82675"/>
                                  </a:moveTo>
                                  <a:cubicBezTo>
                                    <a:pt x="165425" y="128287"/>
                                    <a:pt x="128445" y="165262"/>
                                    <a:pt x="82833" y="165262"/>
                                  </a:cubicBezTo>
                                  <a:cubicBezTo>
                                    <a:pt x="37222" y="165262"/>
                                    <a:pt x="242" y="128287"/>
                                    <a:pt x="242" y="82675"/>
                                  </a:cubicBezTo>
                                  <a:cubicBezTo>
                                    <a:pt x="242" y="37063"/>
                                    <a:pt x="37222" y="88"/>
                                    <a:pt x="82833" y="88"/>
                                  </a:cubicBezTo>
                                  <a:cubicBezTo>
                                    <a:pt x="128445" y="88"/>
                                    <a:pt x="165425" y="37063"/>
                                    <a:pt x="165425" y="82675"/>
                                  </a:cubicBezTo>
                                  <a:close/>
                                  <a:moveTo>
                                    <a:pt x="87376" y="143649"/>
                                  </a:moveTo>
                                  <a:cubicBezTo>
                                    <a:pt x="119291" y="141250"/>
                                    <a:pt x="143096" y="111959"/>
                                    <a:pt x="140575" y="78230"/>
                                  </a:cubicBezTo>
                                  <a:cubicBezTo>
                                    <a:pt x="138031" y="44500"/>
                                    <a:pt x="110114" y="19112"/>
                                    <a:pt x="78222" y="21504"/>
                                  </a:cubicBezTo>
                                  <a:cubicBezTo>
                                    <a:pt x="46330" y="23896"/>
                                    <a:pt x="22502" y="53196"/>
                                    <a:pt x="25046" y="86923"/>
                                  </a:cubicBezTo>
                                  <a:cubicBezTo>
                                    <a:pt x="27568" y="120650"/>
                                    <a:pt x="55485" y="146034"/>
                                    <a:pt x="87376" y="143644"/>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4683938" name="Forma libre: forma 1364683938"/>
                          <wps:cNvSpPr/>
                          <wps:spPr>
                            <a:xfrm>
                              <a:off x="3634377" y="333279"/>
                              <a:ext cx="138450" cy="161047"/>
                            </a:xfrm>
                            <a:custGeom>
                              <a:avLst/>
                              <a:gdLst>
                                <a:gd name="connsiteX0" fmla="*/ 25195 w 138450"/>
                                <a:gd name="connsiteY0" fmla="*/ 27964 h 161047"/>
                                <a:gd name="connsiteX1" fmla="*/ 60063 w 138450"/>
                                <a:gd name="connsiteY1" fmla="*/ 2416 h 161047"/>
                                <a:gd name="connsiteX2" fmla="*/ 89206 w 138450"/>
                                <a:gd name="connsiteY2" fmla="*/ 1117 h 161047"/>
                                <a:gd name="connsiteX3" fmla="*/ 138657 w 138450"/>
                                <a:gd name="connsiteY3" fmla="*/ 67163 h 161047"/>
                                <a:gd name="connsiteX4" fmla="*/ 138202 w 138450"/>
                                <a:gd name="connsiteY4" fmla="*/ 160031 h 161047"/>
                                <a:gd name="connsiteX5" fmla="*/ 137407 w 138450"/>
                                <a:gd name="connsiteY5" fmla="*/ 161124 h 161047"/>
                                <a:gd name="connsiteX6" fmla="*/ 137112 w 138450"/>
                                <a:gd name="connsiteY6" fmla="*/ 161124 h 161047"/>
                                <a:gd name="connsiteX7" fmla="*/ 115578 w 138450"/>
                                <a:gd name="connsiteY7" fmla="*/ 161058 h 161047"/>
                                <a:gd name="connsiteX8" fmla="*/ 114510 w 138450"/>
                                <a:gd name="connsiteY8" fmla="*/ 160224 h 161047"/>
                                <a:gd name="connsiteX9" fmla="*/ 114510 w 138450"/>
                                <a:gd name="connsiteY9" fmla="*/ 159949 h 161047"/>
                                <a:gd name="connsiteX10" fmla="*/ 114488 w 138450"/>
                                <a:gd name="connsiteY10" fmla="*/ 69646 h 161047"/>
                                <a:gd name="connsiteX11" fmla="*/ 64696 w 138450"/>
                                <a:gd name="connsiteY11" fmla="*/ 23203 h 161047"/>
                                <a:gd name="connsiteX12" fmla="*/ 23946 w 138450"/>
                                <a:gd name="connsiteY12" fmla="*/ 78007 h 161047"/>
                                <a:gd name="connsiteX13" fmla="*/ 23900 w 138450"/>
                                <a:gd name="connsiteY13" fmla="*/ 160065 h 161047"/>
                                <a:gd name="connsiteX14" fmla="*/ 23582 w 138450"/>
                                <a:gd name="connsiteY14" fmla="*/ 160819 h 161047"/>
                                <a:gd name="connsiteX15" fmla="*/ 22856 w 138450"/>
                                <a:gd name="connsiteY15" fmla="*/ 161124 h 161047"/>
                                <a:gd name="connsiteX16" fmla="*/ 1367 w 138450"/>
                                <a:gd name="connsiteY16" fmla="*/ 161042 h 161047"/>
                                <a:gd name="connsiteX17" fmla="*/ 231 w 138450"/>
                                <a:gd name="connsiteY17" fmla="*/ 159906 h 161047"/>
                                <a:gd name="connsiteX18" fmla="*/ 209 w 138450"/>
                                <a:gd name="connsiteY18" fmla="*/ 4881 h 161047"/>
                                <a:gd name="connsiteX19" fmla="*/ 1185 w 138450"/>
                                <a:gd name="connsiteY19" fmla="*/ 3870 h 161047"/>
                                <a:gd name="connsiteX20" fmla="*/ 1185 w 138450"/>
                                <a:gd name="connsiteY20" fmla="*/ 3870 h 161047"/>
                                <a:gd name="connsiteX21" fmla="*/ 22719 w 138450"/>
                                <a:gd name="connsiteY21" fmla="*/ 3804 h 161047"/>
                                <a:gd name="connsiteX22" fmla="*/ 23855 w 138450"/>
                                <a:gd name="connsiteY22" fmla="*/ 4651 h 161047"/>
                                <a:gd name="connsiteX23" fmla="*/ 23855 w 138450"/>
                                <a:gd name="connsiteY23" fmla="*/ 4940 h 161047"/>
                                <a:gd name="connsiteX24" fmla="*/ 23832 w 138450"/>
                                <a:gd name="connsiteY24" fmla="*/ 27441 h 161047"/>
                                <a:gd name="connsiteX25" fmla="*/ 24627 w 138450"/>
                                <a:gd name="connsiteY25" fmla="*/ 28209 h 161047"/>
                                <a:gd name="connsiteX26" fmla="*/ 25173 w 138450"/>
                                <a:gd name="connsiteY26" fmla="*/ 27971 h 1610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8450" h="161047">
                                  <a:moveTo>
                                    <a:pt x="25195" y="27964"/>
                                  </a:moveTo>
                                  <a:cubicBezTo>
                                    <a:pt x="36030" y="16241"/>
                                    <a:pt x="43481" y="7037"/>
                                    <a:pt x="60063" y="2416"/>
                                  </a:cubicBezTo>
                                  <a:cubicBezTo>
                                    <a:pt x="69557" y="-162"/>
                                    <a:pt x="79507" y="-605"/>
                                    <a:pt x="89206" y="1117"/>
                                  </a:cubicBezTo>
                                  <a:cubicBezTo>
                                    <a:pt x="123846" y="6862"/>
                                    <a:pt x="138815" y="34015"/>
                                    <a:pt x="138657" y="67163"/>
                                  </a:cubicBezTo>
                                  <a:cubicBezTo>
                                    <a:pt x="138497" y="98115"/>
                                    <a:pt x="138361" y="129071"/>
                                    <a:pt x="138202" y="160031"/>
                                  </a:cubicBezTo>
                                  <a:cubicBezTo>
                                    <a:pt x="138293" y="160554"/>
                                    <a:pt x="137930" y="161042"/>
                                    <a:pt x="137407" y="161124"/>
                                  </a:cubicBezTo>
                                  <a:cubicBezTo>
                                    <a:pt x="137316" y="161140"/>
                                    <a:pt x="137225" y="161140"/>
                                    <a:pt x="137112" y="161124"/>
                                  </a:cubicBezTo>
                                  <a:lnTo>
                                    <a:pt x="115578" y="161058"/>
                                  </a:lnTo>
                                  <a:cubicBezTo>
                                    <a:pt x="115056" y="161126"/>
                                    <a:pt x="114579" y="160754"/>
                                    <a:pt x="114510" y="160224"/>
                                  </a:cubicBezTo>
                                  <a:cubicBezTo>
                                    <a:pt x="114488" y="160133"/>
                                    <a:pt x="114488" y="160040"/>
                                    <a:pt x="114510" y="159949"/>
                                  </a:cubicBezTo>
                                  <a:cubicBezTo>
                                    <a:pt x="114601" y="129793"/>
                                    <a:pt x="114579" y="99691"/>
                                    <a:pt x="114488" y="69646"/>
                                  </a:cubicBezTo>
                                  <a:cubicBezTo>
                                    <a:pt x="114397" y="38949"/>
                                    <a:pt x="96157" y="19219"/>
                                    <a:pt x="64696" y="23203"/>
                                  </a:cubicBezTo>
                                  <a:cubicBezTo>
                                    <a:pt x="34395" y="27028"/>
                                    <a:pt x="24014" y="50043"/>
                                    <a:pt x="23946" y="78007"/>
                                  </a:cubicBezTo>
                                  <a:cubicBezTo>
                                    <a:pt x="23878" y="105381"/>
                                    <a:pt x="23878" y="132735"/>
                                    <a:pt x="23900" y="160065"/>
                                  </a:cubicBezTo>
                                  <a:cubicBezTo>
                                    <a:pt x="23900" y="160347"/>
                                    <a:pt x="23787" y="160620"/>
                                    <a:pt x="23582" y="160819"/>
                                  </a:cubicBezTo>
                                  <a:cubicBezTo>
                                    <a:pt x="23401" y="161017"/>
                                    <a:pt x="23128" y="161128"/>
                                    <a:pt x="22856" y="161124"/>
                                  </a:cubicBezTo>
                                  <a:lnTo>
                                    <a:pt x="1367" y="161042"/>
                                  </a:lnTo>
                                  <a:cubicBezTo>
                                    <a:pt x="754" y="161042"/>
                                    <a:pt x="231" y="160533"/>
                                    <a:pt x="231" y="159906"/>
                                  </a:cubicBezTo>
                                  <a:lnTo>
                                    <a:pt x="209" y="4881"/>
                                  </a:lnTo>
                                  <a:cubicBezTo>
                                    <a:pt x="186" y="4328"/>
                                    <a:pt x="640" y="3875"/>
                                    <a:pt x="1185" y="3870"/>
                                  </a:cubicBezTo>
                                  <a:cubicBezTo>
                                    <a:pt x="1185" y="3870"/>
                                    <a:pt x="1185" y="3870"/>
                                    <a:pt x="1185" y="3870"/>
                                  </a:cubicBezTo>
                                  <a:lnTo>
                                    <a:pt x="22719" y="3804"/>
                                  </a:lnTo>
                                  <a:cubicBezTo>
                                    <a:pt x="23264" y="3725"/>
                                    <a:pt x="23764" y="4104"/>
                                    <a:pt x="23855" y="4651"/>
                                  </a:cubicBezTo>
                                  <a:cubicBezTo>
                                    <a:pt x="23878" y="4747"/>
                                    <a:pt x="23878" y="4844"/>
                                    <a:pt x="23855" y="4940"/>
                                  </a:cubicBezTo>
                                  <a:lnTo>
                                    <a:pt x="23832" y="27441"/>
                                  </a:lnTo>
                                  <a:cubicBezTo>
                                    <a:pt x="23855" y="27872"/>
                                    <a:pt x="24196" y="28215"/>
                                    <a:pt x="24627" y="28209"/>
                                  </a:cubicBezTo>
                                  <a:cubicBezTo>
                                    <a:pt x="24832" y="28206"/>
                                    <a:pt x="25036" y="28120"/>
                                    <a:pt x="25173" y="27971"/>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41511229" name="Forma libre: forma 1841511229"/>
                          <wps:cNvSpPr/>
                          <wps:spPr>
                            <a:xfrm>
                              <a:off x="1649478" y="333978"/>
                              <a:ext cx="88091" cy="160336"/>
                            </a:xfrm>
                            <a:custGeom>
                              <a:avLst/>
                              <a:gdLst>
                                <a:gd name="connsiteX0" fmla="*/ 26605 w 88091"/>
                                <a:gd name="connsiteY0" fmla="*/ 39333 h 160336"/>
                                <a:gd name="connsiteX1" fmla="*/ 28825 w 88091"/>
                                <a:gd name="connsiteY1" fmla="*/ 34812 h 160336"/>
                                <a:gd name="connsiteX2" fmla="*/ 86975 w 88091"/>
                                <a:gd name="connsiteY2" fmla="*/ 108 h 160336"/>
                                <a:gd name="connsiteX3" fmla="*/ 88099 w 88091"/>
                                <a:gd name="connsiteY3" fmla="*/ 842 h 160336"/>
                                <a:gd name="connsiteX4" fmla="*/ 88111 w 88091"/>
                                <a:gd name="connsiteY4" fmla="*/ 1167 h 160336"/>
                                <a:gd name="connsiteX5" fmla="*/ 88624 w 88091"/>
                                <a:gd name="connsiteY5" fmla="*/ 24595 h 160336"/>
                                <a:gd name="connsiteX6" fmla="*/ 87347 w 88091"/>
                                <a:gd name="connsiteY6" fmla="*/ 25935 h 160336"/>
                                <a:gd name="connsiteX7" fmla="*/ 87332 w 88091"/>
                                <a:gd name="connsiteY7" fmla="*/ 25935 h 160336"/>
                                <a:gd name="connsiteX8" fmla="*/ 24463 w 88091"/>
                                <a:gd name="connsiteY8" fmla="*/ 96236 h 160336"/>
                                <a:gd name="connsiteX9" fmla="*/ 24579 w 88091"/>
                                <a:gd name="connsiteY9" fmla="*/ 159070 h 160336"/>
                                <a:gd name="connsiteX10" fmla="*/ 23593 w 88091"/>
                                <a:gd name="connsiteY10" fmla="*/ 160410 h 160336"/>
                                <a:gd name="connsiteX11" fmla="*/ 23239 w 88091"/>
                                <a:gd name="connsiteY11" fmla="*/ 160410 h 160336"/>
                                <a:gd name="connsiteX12" fmla="*/ 1980 w 88091"/>
                                <a:gd name="connsiteY12" fmla="*/ 160394 h 160336"/>
                                <a:gd name="connsiteX13" fmla="*/ 540 w 88091"/>
                                <a:gd name="connsiteY13" fmla="*/ 158954 h 160336"/>
                                <a:gd name="connsiteX14" fmla="*/ 540 w 88091"/>
                                <a:gd name="connsiteY14" fmla="*/ 3968 h 160336"/>
                                <a:gd name="connsiteX15" fmla="*/ 1178 w 88091"/>
                                <a:gd name="connsiteY15" fmla="*/ 3125 h 160336"/>
                                <a:gd name="connsiteX16" fmla="*/ 1367 w 88091"/>
                                <a:gd name="connsiteY16" fmla="*/ 3123 h 160336"/>
                                <a:gd name="connsiteX17" fmla="*/ 23400 w 88091"/>
                                <a:gd name="connsiteY17" fmla="*/ 3023 h 160336"/>
                                <a:gd name="connsiteX18" fmla="*/ 24461 w 88091"/>
                                <a:gd name="connsiteY18" fmla="*/ 4047 h 160336"/>
                                <a:gd name="connsiteX19" fmla="*/ 24461 w 88091"/>
                                <a:gd name="connsiteY19" fmla="*/ 4049 h 160336"/>
                                <a:gd name="connsiteX20" fmla="*/ 24743 w 88091"/>
                                <a:gd name="connsiteY20" fmla="*/ 38719 h 160336"/>
                                <a:gd name="connsiteX21" fmla="*/ 25803 w 88091"/>
                                <a:gd name="connsiteY21" fmla="*/ 39743 h 160336"/>
                                <a:gd name="connsiteX22" fmla="*/ 26614 w 88091"/>
                                <a:gd name="connsiteY22" fmla="*/ 39333 h 1603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88091" h="160336">
                                  <a:moveTo>
                                    <a:pt x="26605" y="39333"/>
                                  </a:moveTo>
                                  <a:cubicBezTo>
                                    <a:pt x="27432" y="37869"/>
                                    <a:pt x="28173" y="36360"/>
                                    <a:pt x="28825" y="34812"/>
                                  </a:cubicBezTo>
                                  <a:cubicBezTo>
                                    <a:pt x="41497" y="12571"/>
                                    <a:pt x="60880" y="1003"/>
                                    <a:pt x="86975" y="108"/>
                                  </a:cubicBezTo>
                                  <a:cubicBezTo>
                                    <a:pt x="87488" y="1"/>
                                    <a:pt x="87993" y="329"/>
                                    <a:pt x="88099" y="842"/>
                                  </a:cubicBezTo>
                                  <a:cubicBezTo>
                                    <a:pt x="88122" y="949"/>
                                    <a:pt x="88127" y="1059"/>
                                    <a:pt x="88111" y="1167"/>
                                  </a:cubicBezTo>
                                  <a:lnTo>
                                    <a:pt x="88624" y="24595"/>
                                  </a:lnTo>
                                  <a:cubicBezTo>
                                    <a:pt x="88642" y="25317"/>
                                    <a:pt x="88070" y="25917"/>
                                    <a:pt x="87347" y="25935"/>
                                  </a:cubicBezTo>
                                  <a:cubicBezTo>
                                    <a:pt x="87343" y="25935"/>
                                    <a:pt x="87336" y="25935"/>
                                    <a:pt x="87332" y="25935"/>
                                  </a:cubicBezTo>
                                  <a:cubicBezTo>
                                    <a:pt x="46717" y="26101"/>
                                    <a:pt x="23784" y="58022"/>
                                    <a:pt x="24463" y="96236"/>
                                  </a:cubicBezTo>
                                  <a:cubicBezTo>
                                    <a:pt x="24845" y="117134"/>
                                    <a:pt x="24529" y="138109"/>
                                    <a:pt x="24579" y="159070"/>
                                  </a:cubicBezTo>
                                  <a:cubicBezTo>
                                    <a:pt x="24677" y="159713"/>
                                    <a:pt x="24236" y="160313"/>
                                    <a:pt x="23593" y="160410"/>
                                  </a:cubicBezTo>
                                  <a:cubicBezTo>
                                    <a:pt x="23475" y="160428"/>
                                    <a:pt x="23357" y="160428"/>
                                    <a:pt x="23239" y="160410"/>
                                  </a:cubicBezTo>
                                  <a:lnTo>
                                    <a:pt x="1980" y="160394"/>
                                  </a:lnTo>
                                  <a:cubicBezTo>
                                    <a:pt x="1185" y="160394"/>
                                    <a:pt x="540" y="159749"/>
                                    <a:pt x="540" y="158954"/>
                                  </a:cubicBezTo>
                                  <a:lnTo>
                                    <a:pt x="540" y="3968"/>
                                  </a:lnTo>
                                  <a:cubicBezTo>
                                    <a:pt x="483" y="3559"/>
                                    <a:pt x="769" y="3181"/>
                                    <a:pt x="1178" y="3125"/>
                                  </a:cubicBezTo>
                                  <a:cubicBezTo>
                                    <a:pt x="1240" y="3116"/>
                                    <a:pt x="1303" y="3115"/>
                                    <a:pt x="1367" y="3123"/>
                                  </a:cubicBezTo>
                                  <a:lnTo>
                                    <a:pt x="23400" y="3023"/>
                                  </a:lnTo>
                                  <a:cubicBezTo>
                                    <a:pt x="23975" y="3013"/>
                                    <a:pt x="24452" y="3471"/>
                                    <a:pt x="24461" y="4047"/>
                                  </a:cubicBezTo>
                                  <a:cubicBezTo>
                                    <a:pt x="24461" y="4048"/>
                                    <a:pt x="24461" y="4048"/>
                                    <a:pt x="24461" y="4049"/>
                                  </a:cubicBezTo>
                                  <a:lnTo>
                                    <a:pt x="24743" y="38719"/>
                                  </a:lnTo>
                                  <a:cubicBezTo>
                                    <a:pt x="24754" y="39295"/>
                                    <a:pt x="25229" y="39753"/>
                                    <a:pt x="25803" y="39743"/>
                                  </a:cubicBezTo>
                                  <a:cubicBezTo>
                                    <a:pt x="26121" y="39737"/>
                                    <a:pt x="26421" y="39586"/>
                                    <a:pt x="26614" y="39333"/>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9262578" name="Forma libre: forma 759262578"/>
                          <wps:cNvSpPr/>
                          <wps:spPr>
                            <a:xfrm>
                              <a:off x="1760511" y="334378"/>
                              <a:ext cx="138713" cy="163510"/>
                            </a:xfrm>
                            <a:custGeom>
                              <a:avLst/>
                              <a:gdLst>
                                <a:gd name="connsiteX0" fmla="*/ 116493 w 138713"/>
                                <a:gd name="connsiteY0" fmla="*/ 141407 h 163510"/>
                                <a:gd name="connsiteX1" fmla="*/ 115357 w 138713"/>
                                <a:gd name="connsiteY1" fmla="*/ 139722 h 163510"/>
                                <a:gd name="connsiteX2" fmla="*/ 113370 w 138713"/>
                                <a:gd name="connsiteY2" fmla="*/ 140199 h 163510"/>
                                <a:gd name="connsiteX3" fmla="*/ 71165 w 138713"/>
                                <a:gd name="connsiteY3" fmla="*/ 162866 h 163510"/>
                                <a:gd name="connsiteX4" fmla="*/ 1203 w 138713"/>
                                <a:gd name="connsiteY4" fmla="*/ 104155 h 163510"/>
                                <a:gd name="connsiteX5" fmla="*/ 43208 w 138713"/>
                                <a:gd name="connsiteY5" fmla="*/ 65162 h 163510"/>
                                <a:gd name="connsiteX6" fmla="*/ 113663 w 138713"/>
                                <a:gd name="connsiteY6" fmla="*/ 68447 h 163510"/>
                                <a:gd name="connsiteX7" fmla="*/ 116457 w 138713"/>
                                <a:gd name="connsiteY7" fmla="*/ 66920 h 163510"/>
                                <a:gd name="connsiteX8" fmla="*/ 116543 w 138713"/>
                                <a:gd name="connsiteY8" fmla="*/ 66146 h 163510"/>
                                <a:gd name="connsiteX9" fmla="*/ 114671 w 138713"/>
                                <a:gd name="connsiteY9" fmla="*/ 52685 h 163510"/>
                                <a:gd name="connsiteX10" fmla="*/ 29004 w 138713"/>
                                <a:gd name="connsiteY10" fmla="*/ 30665 h 163510"/>
                                <a:gd name="connsiteX11" fmla="*/ 22514 w 138713"/>
                                <a:gd name="connsiteY11" fmla="*/ 33116 h 163510"/>
                                <a:gd name="connsiteX12" fmla="*/ 21281 w 138713"/>
                                <a:gd name="connsiteY12" fmla="*/ 32692 h 163510"/>
                                <a:gd name="connsiteX13" fmla="*/ 21206 w 138713"/>
                                <a:gd name="connsiteY13" fmla="*/ 32471 h 163510"/>
                                <a:gd name="connsiteX14" fmla="*/ 15073 w 138713"/>
                                <a:gd name="connsiteY14" fmla="*/ 14837 h 163510"/>
                                <a:gd name="connsiteX15" fmla="*/ 15595 w 138713"/>
                                <a:gd name="connsiteY15" fmla="*/ 13427 h 163510"/>
                                <a:gd name="connsiteX16" fmla="*/ 15668 w 138713"/>
                                <a:gd name="connsiteY16" fmla="*/ 13397 h 163510"/>
                                <a:gd name="connsiteX17" fmla="*/ 136685 w 138713"/>
                                <a:gd name="connsiteY17" fmla="*/ 41080 h 163510"/>
                                <a:gd name="connsiteX18" fmla="*/ 139101 w 138713"/>
                                <a:gd name="connsiteY18" fmla="*/ 64805 h 163510"/>
                                <a:gd name="connsiteX19" fmla="*/ 139167 w 138713"/>
                                <a:gd name="connsiteY19" fmla="*/ 159016 h 163510"/>
                                <a:gd name="connsiteX20" fmla="*/ 138384 w 138713"/>
                                <a:gd name="connsiteY20" fmla="*/ 160058 h 163510"/>
                                <a:gd name="connsiteX21" fmla="*/ 138125 w 138713"/>
                                <a:gd name="connsiteY21" fmla="*/ 160058 h 163510"/>
                                <a:gd name="connsiteX22" fmla="*/ 117595 w 138713"/>
                                <a:gd name="connsiteY22" fmla="*/ 159909 h 163510"/>
                                <a:gd name="connsiteX23" fmla="*/ 116148 w 138713"/>
                                <a:gd name="connsiteY23" fmla="*/ 158807 h 163510"/>
                                <a:gd name="connsiteX24" fmla="*/ 116155 w 138713"/>
                                <a:gd name="connsiteY24" fmla="*/ 158418 h 163510"/>
                                <a:gd name="connsiteX25" fmla="*/ 50529 w 138713"/>
                                <a:gd name="connsiteY25" fmla="*/ 83854 h 163510"/>
                                <a:gd name="connsiteX26" fmla="*/ 47630 w 138713"/>
                                <a:gd name="connsiteY26" fmla="*/ 141373 h 163510"/>
                                <a:gd name="connsiteX27" fmla="*/ 108130 w 138713"/>
                                <a:gd name="connsiteY27" fmla="*/ 125295 h 163510"/>
                                <a:gd name="connsiteX28" fmla="*/ 116093 w 138713"/>
                                <a:gd name="connsiteY28" fmla="*/ 89349 h 163510"/>
                                <a:gd name="connsiteX29" fmla="*/ 114290 w 138713"/>
                                <a:gd name="connsiteY29" fmla="*/ 87230 h 163510"/>
                                <a:gd name="connsiteX30" fmla="*/ 50531 w 138713"/>
                                <a:gd name="connsiteY30" fmla="*/ 83854 h 1635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138713" h="163510">
                                  <a:moveTo>
                                    <a:pt x="116493" y="141407"/>
                                  </a:moveTo>
                                  <a:cubicBezTo>
                                    <a:pt x="116509" y="140662"/>
                                    <a:pt x="116055" y="139985"/>
                                    <a:pt x="115357" y="139722"/>
                                  </a:cubicBezTo>
                                  <a:cubicBezTo>
                                    <a:pt x="114660" y="139454"/>
                                    <a:pt x="113870" y="139642"/>
                                    <a:pt x="113370" y="140199"/>
                                  </a:cubicBezTo>
                                  <a:cubicBezTo>
                                    <a:pt x="102630" y="152767"/>
                                    <a:pt x="87572" y="160853"/>
                                    <a:pt x="71165" y="162866"/>
                                  </a:cubicBezTo>
                                  <a:cubicBezTo>
                                    <a:pt x="33315" y="167750"/>
                                    <a:pt x="-5130" y="148213"/>
                                    <a:pt x="1203" y="104155"/>
                                  </a:cubicBezTo>
                                  <a:cubicBezTo>
                                    <a:pt x="4156" y="83484"/>
                                    <a:pt x="22496" y="69385"/>
                                    <a:pt x="43208" y="65162"/>
                                  </a:cubicBezTo>
                                  <a:cubicBezTo>
                                    <a:pt x="66600" y="60367"/>
                                    <a:pt x="90818" y="61496"/>
                                    <a:pt x="113663" y="68447"/>
                                  </a:cubicBezTo>
                                  <a:cubicBezTo>
                                    <a:pt x="114855" y="68797"/>
                                    <a:pt x="116107" y="68113"/>
                                    <a:pt x="116457" y="66920"/>
                                  </a:cubicBezTo>
                                  <a:cubicBezTo>
                                    <a:pt x="116530" y="66669"/>
                                    <a:pt x="116559" y="66407"/>
                                    <a:pt x="116543" y="66146"/>
                                  </a:cubicBezTo>
                                  <a:cubicBezTo>
                                    <a:pt x="116252" y="61619"/>
                                    <a:pt x="115625" y="57119"/>
                                    <a:pt x="114671" y="52685"/>
                                  </a:cubicBezTo>
                                  <a:cubicBezTo>
                                    <a:pt x="106426" y="13642"/>
                                    <a:pt x="55481" y="18858"/>
                                    <a:pt x="29004" y="30665"/>
                                  </a:cubicBezTo>
                                  <a:cubicBezTo>
                                    <a:pt x="26892" y="31609"/>
                                    <a:pt x="24725" y="32428"/>
                                    <a:pt x="22514" y="33116"/>
                                  </a:cubicBezTo>
                                  <a:cubicBezTo>
                                    <a:pt x="22058" y="33339"/>
                                    <a:pt x="21504" y="33149"/>
                                    <a:pt x="21281" y="32692"/>
                                  </a:cubicBezTo>
                                  <a:cubicBezTo>
                                    <a:pt x="21247" y="32621"/>
                                    <a:pt x="21222" y="32547"/>
                                    <a:pt x="21206" y="32471"/>
                                  </a:cubicBezTo>
                                  <a:lnTo>
                                    <a:pt x="15073" y="14837"/>
                                  </a:lnTo>
                                  <a:cubicBezTo>
                                    <a:pt x="14828" y="14303"/>
                                    <a:pt x="15062" y="13672"/>
                                    <a:pt x="15595" y="13427"/>
                                  </a:cubicBezTo>
                                  <a:cubicBezTo>
                                    <a:pt x="15618" y="13416"/>
                                    <a:pt x="15643" y="13406"/>
                                    <a:pt x="15668" y="13397"/>
                                  </a:cubicBezTo>
                                  <a:cubicBezTo>
                                    <a:pt x="53452" y="-5179"/>
                                    <a:pt x="121534" y="-10992"/>
                                    <a:pt x="136685" y="41080"/>
                                  </a:cubicBezTo>
                                  <a:cubicBezTo>
                                    <a:pt x="138520" y="48849"/>
                                    <a:pt x="139333" y="56825"/>
                                    <a:pt x="139101" y="64805"/>
                                  </a:cubicBezTo>
                                  <a:cubicBezTo>
                                    <a:pt x="139244" y="96209"/>
                                    <a:pt x="139267" y="127612"/>
                                    <a:pt x="139167" y="159016"/>
                                  </a:cubicBezTo>
                                  <a:cubicBezTo>
                                    <a:pt x="139238" y="159520"/>
                                    <a:pt x="138888" y="159986"/>
                                    <a:pt x="138384" y="160058"/>
                                  </a:cubicBezTo>
                                  <a:cubicBezTo>
                                    <a:pt x="138297" y="160070"/>
                                    <a:pt x="138211" y="160070"/>
                                    <a:pt x="138125" y="160058"/>
                                  </a:cubicBezTo>
                                  <a:lnTo>
                                    <a:pt x="117595" y="159909"/>
                                  </a:lnTo>
                                  <a:cubicBezTo>
                                    <a:pt x="116891" y="160004"/>
                                    <a:pt x="116243" y="159511"/>
                                    <a:pt x="116148" y="158807"/>
                                  </a:cubicBezTo>
                                  <a:cubicBezTo>
                                    <a:pt x="116130" y="158677"/>
                                    <a:pt x="116132" y="158548"/>
                                    <a:pt x="116155" y="158418"/>
                                  </a:cubicBezTo>
                                  <a:close/>
                                  <a:moveTo>
                                    <a:pt x="50529" y="83854"/>
                                  </a:moveTo>
                                  <a:cubicBezTo>
                                    <a:pt x="18689" y="91505"/>
                                    <a:pt x="15548" y="131490"/>
                                    <a:pt x="47630" y="141373"/>
                                  </a:cubicBezTo>
                                  <a:cubicBezTo>
                                    <a:pt x="68542" y="147797"/>
                                    <a:pt x="93626" y="142582"/>
                                    <a:pt x="108130" y="125295"/>
                                  </a:cubicBezTo>
                                  <a:cubicBezTo>
                                    <a:pt x="116788" y="114946"/>
                                    <a:pt x="117202" y="101651"/>
                                    <a:pt x="116093" y="89349"/>
                                  </a:cubicBezTo>
                                  <a:cubicBezTo>
                                    <a:pt x="116005" y="88331"/>
                                    <a:pt x="115280" y="87480"/>
                                    <a:pt x="114290" y="87230"/>
                                  </a:cubicBezTo>
                                  <a:cubicBezTo>
                                    <a:pt x="93065" y="81835"/>
                                    <a:pt x="72172" y="78668"/>
                                    <a:pt x="50531" y="83854"/>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4037457" name="Forma libre: forma 1074037457"/>
                          <wps:cNvSpPr/>
                          <wps:spPr>
                            <a:xfrm>
                              <a:off x="2123248" y="334272"/>
                              <a:ext cx="121429" cy="163510"/>
                            </a:xfrm>
                            <a:custGeom>
                              <a:avLst/>
                              <a:gdLst>
                                <a:gd name="connsiteX0" fmla="*/ 12966 w 121429"/>
                                <a:gd name="connsiteY0" fmla="*/ 123514 h 163510"/>
                                <a:gd name="connsiteX1" fmla="*/ 71809 w 121429"/>
                                <a:gd name="connsiteY1" fmla="*/ 142622 h 163510"/>
                                <a:gd name="connsiteX2" fmla="*/ 98186 w 121429"/>
                                <a:gd name="connsiteY2" fmla="*/ 112504 h 163510"/>
                                <a:gd name="connsiteX3" fmla="*/ 70999 w 121429"/>
                                <a:gd name="connsiteY3" fmla="*/ 93910 h 163510"/>
                                <a:gd name="connsiteX4" fmla="*/ 7883 w 121429"/>
                                <a:gd name="connsiteY4" fmla="*/ 42217 h 163510"/>
                                <a:gd name="connsiteX5" fmla="*/ 58233 w 121429"/>
                                <a:gd name="connsiteY5" fmla="*/ 228 h 163510"/>
                                <a:gd name="connsiteX6" fmla="*/ 117392 w 121429"/>
                                <a:gd name="connsiteY6" fmla="*/ 16472 h 163510"/>
                                <a:gd name="connsiteX7" fmla="*/ 118025 w 121429"/>
                                <a:gd name="connsiteY7" fmla="*/ 17290 h 163510"/>
                                <a:gd name="connsiteX8" fmla="*/ 117887 w 121429"/>
                                <a:gd name="connsiteY8" fmla="*/ 18325 h 163510"/>
                                <a:gd name="connsiteX9" fmla="*/ 108346 w 121429"/>
                                <a:gd name="connsiteY9" fmla="*/ 34585 h 163510"/>
                                <a:gd name="connsiteX10" fmla="*/ 106584 w 121429"/>
                                <a:gd name="connsiteY10" fmla="*/ 35072 h 163510"/>
                                <a:gd name="connsiteX11" fmla="*/ 106529 w 121429"/>
                                <a:gd name="connsiteY11" fmla="*/ 35039 h 163510"/>
                                <a:gd name="connsiteX12" fmla="*/ 60645 w 121429"/>
                                <a:gd name="connsiteY12" fmla="*/ 19691 h 163510"/>
                                <a:gd name="connsiteX13" fmla="*/ 45826 w 121429"/>
                                <a:gd name="connsiteY13" fmla="*/ 22837 h 163510"/>
                                <a:gd name="connsiteX14" fmla="*/ 37133 w 121429"/>
                                <a:gd name="connsiteY14" fmla="*/ 56150 h 163510"/>
                                <a:gd name="connsiteX15" fmla="*/ 50021 w 121429"/>
                                <a:gd name="connsiteY15" fmla="*/ 62908 h 163510"/>
                                <a:gd name="connsiteX16" fmla="*/ 83003 w 121429"/>
                                <a:gd name="connsiteY16" fmla="*/ 74084 h 163510"/>
                                <a:gd name="connsiteX17" fmla="*/ 121714 w 121429"/>
                                <a:gd name="connsiteY17" fmla="*/ 112827 h 163510"/>
                                <a:gd name="connsiteX18" fmla="*/ 91149 w 121429"/>
                                <a:gd name="connsiteY18" fmla="*/ 159120 h 163510"/>
                                <a:gd name="connsiteX19" fmla="*/ 930 w 121429"/>
                                <a:gd name="connsiteY19" fmla="*/ 140989 h 163510"/>
                                <a:gd name="connsiteX20" fmla="*/ 682 w 121429"/>
                                <a:gd name="connsiteY20" fmla="*/ 139317 h 163510"/>
                                <a:gd name="connsiteX21" fmla="*/ 11660 w 121429"/>
                                <a:gd name="connsiteY21" fmla="*/ 123737 h 163510"/>
                                <a:gd name="connsiteX22" fmla="*/ 12950 w 121429"/>
                                <a:gd name="connsiteY22" fmla="*/ 123507 h 163510"/>
                                <a:gd name="connsiteX23" fmla="*/ 12969 w 121429"/>
                                <a:gd name="connsiteY23" fmla="*/ 123521 h 1635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21429" h="163510">
                                  <a:moveTo>
                                    <a:pt x="12966" y="123514"/>
                                  </a:moveTo>
                                  <a:cubicBezTo>
                                    <a:pt x="30666" y="136689"/>
                                    <a:pt x="48763" y="144028"/>
                                    <a:pt x="71809" y="142622"/>
                                  </a:cubicBezTo>
                                  <a:cubicBezTo>
                                    <a:pt x="88864" y="141579"/>
                                    <a:pt x="101793" y="131214"/>
                                    <a:pt x="98186" y="112504"/>
                                  </a:cubicBezTo>
                                  <a:cubicBezTo>
                                    <a:pt x="96448" y="103513"/>
                                    <a:pt x="78878" y="96179"/>
                                    <a:pt x="70999" y="93910"/>
                                  </a:cubicBezTo>
                                  <a:cubicBezTo>
                                    <a:pt x="43877" y="86127"/>
                                    <a:pt x="4587" y="77982"/>
                                    <a:pt x="7883" y="42217"/>
                                  </a:cubicBezTo>
                                  <a:cubicBezTo>
                                    <a:pt x="10499" y="13855"/>
                                    <a:pt x="31961" y="1800"/>
                                    <a:pt x="58233" y="228"/>
                                  </a:cubicBezTo>
                                  <a:cubicBezTo>
                                    <a:pt x="79244" y="-1030"/>
                                    <a:pt x="99542" y="6305"/>
                                    <a:pt x="117392" y="16472"/>
                                  </a:cubicBezTo>
                                  <a:cubicBezTo>
                                    <a:pt x="117705" y="16648"/>
                                    <a:pt x="117932" y="16943"/>
                                    <a:pt x="118025" y="17290"/>
                                  </a:cubicBezTo>
                                  <a:cubicBezTo>
                                    <a:pt x="118118" y="17640"/>
                                    <a:pt x="118069" y="18012"/>
                                    <a:pt x="117887" y="18325"/>
                                  </a:cubicBezTo>
                                  <a:lnTo>
                                    <a:pt x="108346" y="34585"/>
                                  </a:lnTo>
                                  <a:cubicBezTo>
                                    <a:pt x="107994" y="35206"/>
                                    <a:pt x="107206" y="35424"/>
                                    <a:pt x="106584" y="35072"/>
                                  </a:cubicBezTo>
                                  <a:cubicBezTo>
                                    <a:pt x="106566" y="35062"/>
                                    <a:pt x="106547" y="35051"/>
                                    <a:pt x="106529" y="35039"/>
                                  </a:cubicBezTo>
                                  <a:cubicBezTo>
                                    <a:pt x="92741" y="26204"/>
                                    <a:pt x="76975" y="20930"/>
                                    <a:pt x="60645" y="19691"/>
                                  </a:cubicBezTo>
                                  <a:cubicBezTo>
                                    <a:pt x="57962" y="19482"/>
                                    <a:pt x="53024" y="20530"/>
                                    <a:pt x="45826" y="22837"/>
                                  </a:cubicBezTo>
                                  <a:cubicBezTo>
                                    <a:pt x="32424" y="27125"/>
                                    <a:pt x="24567" y="45917"/>
                                    <a:pt x="37133" y="56150"/>
                                  </a:cubicBezTo>
                                  <a:cubicBezTo>
                                    <a:pt x="41047" y="59068"/>
                                    <a:pt x="45396" y="61349"/>
                                    <a:pt x="50021" y="62908"/>
                                  </a:cubicBezTo>
                                  <a:cubicBezTo>
                                    <a:pt x="60904" y="66948"/>
                                    <a:pt x="71898" y="70674"/>
                                    <a:pt x="83003" y="74084"/>
                                  </a:cubicBezTo>
                                  <a:cubicBezTo>
                                    <a:pt x="102143" y="79978"/>
                                    <a:pt x="119802" y="90691"/>
                                    <a:pt x="121714" y="112827"/>
                                  </a:cubicBezTo>
                                  <a:cubicBezTo>
                                    <a:pt x="123518" y="133754"/>
                                    <a:pt x="110836" y="151769"/>
                                    <a:pt x="91149" y="159120"/>
                                  </a:cubicBezTo>
                                  <a:cubicBezTo>
                                    <a:pt x="61710" y="170114"/>
                                    <a:pt x="25385" y="159649"/>
                                    <a:pt x="930" y="140989"/>
                                  </a:cubicBezTo>
                                  <a:cubicBezTo>
                                    <a:pt x="412" y="140589"/>
                                    <a:pt x="300" y="139851"/>
                                    <a:pt x="682" y="139317"/>
                                  </a:cubicBezTo>
                                  <a:lnTo>
                                    <a:pt x="11660" y="123737"/>
                                  </a:lnTo>
                                  <a:cubicBezTo>
                                    <a:pt x="11953" y="123316"/>
                                    <a:pt x="12530" y="123214"/>
                                    <a:pt x="12950" y="123507"/>
                                  </a:cubicBezTo>
                                  <a:cubicBezTo>
                                    <a:pt x="12957" y="123512"/>
                                    <a:pt x="12962" y="123516"/>
                                    <a:pt x="12969" y="123521"/>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2843335" name="Forma libre: forma 1652843335"/>
                          <wps:cNvSpPr/>
                          <wps:spPr>
                            <a:xfrm>
                              <a:off x="2595703" y="334532"/>
                              <a:ext cx="87680" cy="159816"/>
                            </a:xfrm>
                            <a:custGeom>
                              <a:avLst/>
                              <a:gdLst>
                                <a:gd name="connsiteX0" fmla="*/ 23899 w 87680"/>
                                <a:gd name="connsiteY0" fmla="*/ 38995 h 159816"/>
                                <a:gd name="connsiteX1" fmla="*/ 24542 w 87680"/>
                                <a:gd name="connsiteY1" fmla="*/ 39804 h 159816"/>
                                <a:gd name="connsiteX2" fmla="*/ 25505 w 87680"/>
                                <a:gd name="connsiteY2" fmla="*/ 39377 h 159816"/>
                                <a:gd name="connsiteX3" fmla="*/ 87015 w 87680"/>
                                <a:gd name="connsiteY3" fmla="*/ 186 h 159816"/>
                                <a:gd name="connsiteX4" fmla="*/ 87778 w 87680"/>
                                <a:gd name="connsiteY4" fmla="*/ 875 h 159816"/>
                                <a:gd name="connsiteX5" fmla="*/ 87776 w 87680"/>
                                <a:gd name="connsiteY5" fmla="*/ 981 h 159816"/>
                                <a:gd name="connsiteX6" fmla="*/ 88058 w 87680"/>
                                <a:gd name="connsiteY6" fmla="*/ 24046 h 159816"/>
                                <a:gd name="connsiteX7" fmla="*/ 86945 w 87680"/>
                                <a:gd name="connsiteY7" fmla="*/ 25204 h 159816"/>
                                <a:gd name="connsiteX8" fmla="*/ 86922 w 87680"/>
                                <a:gd name="connsiteY8" fmla="*/ 25205 h 159816"/>
                                <a:gd name="connsiteX9" fmla="*/ 29385 w 87680"/>
                                <a:gd name="connsiteY9" fmla="*/ 65437 h 159816"/>
                                <a:gd name="connsiteX10" fmla="*/ 24054 w 87680"/>
                                <a:gd name="connsiteY10" fmla="*/ 92393 h 159816"/>
                                <a:gd name="connsiteX11" fmla="*/ 24088 w 87680"/>
                                <a:gd name="connsiteY11" fmla="*/ 158853 h 159816"/>
                                <a:gd name="connsiteX12" fmla="*/ 23334 w 87680"/>
                                <a:gd name="connsiteY12" fmla="*/ 159893 h 159816"/>
                                <a:gd name="connsiteX13" fmla="*/ 23061 w 87680"/>
                                <a:gd name="connsiteY13" fmla="*/ 159896 h 159816"/>
                                <a:gd name="connsiteX14" fmla="*/ 1370 w 87680"/>
                                <a:gd name="connsiteY14" fmla="*/ 159780 h 159816"/>
                                <a:gd name="connsiteX15" fmla="*/ 378 w 87680"/>
                                <a:gd name="connsiteY15" fmla="*/ 158787 h 159816"/>
                                <a:gd name="connsiteX16" fmla="*/ 394 w 87680"/>
                                <a:gd name="connsiteY16" fmla="*/ 3398 h 159816"/>
                                <a:gd name="connsiteX17" fmla="*/ 1005 w 87680"/>
                                <a:gd name="connsiteY17" fmla="*/ 2587 h 159816"/>
                                <a:gd name="connsiteX18" fmla="*/ 1205 w 87680"/>
                                <a:gd name="connsiteY18" fmla="*/ 2587 h 159816"/>
                                <a:gd name="connsiteX19" fmla="*/ 23143 w 87680"/>
                                <a:gd name="connsiteY19" fmla="*/ 2522 h 159816"/>
                                <a:gd name="connsiteX20" fmla="*/ 24038 w 87680"/>
                                <a:gd name="connsiteY20" fmla="*/ 3416 h 1598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87680" h="159816">
                                  <a:moveTo>
                                    <a:pt x="23899" y="38995"/>
                                  </a:moveTo>
                                  <a:cubicBezTo>
                                    <a:pt x="23899" y="39381"/>
                                    <a:pt x="24165" y="39716"/>
                                    <a:pt x="24542" y="39804"/>
                                  </a:cubicBezTo>
                                  <a:cubicBezTo>
                                    <a:pt x="24924" y="39892"/>
                                    <a:pt x="25317" y="39718"/>
                                    <a:pt x="25505" y="39377"/>
                                  </a:cubicBezTo>
                                  <a:cubicBezTo>
                                    <a:pt x="37526" y="16064"/>
                                    <a:pt x="59596" y="-1388"/>
                                    <a:pt x="87015" y="186"/>
                                  </a:cubicBezTo>
                                  <a:cubicBezTo>
                                    <a:pt x="87417" y="166"/>
                                    <a:pt x="87758" y="474"/>
                                    <a:pt x="87778" y="875"/>
                                  </a:cubicBezTo>
                                  <a:cubicBezTo>
                                    <a:pt x="87781" y="911"/>
                                    <a:pt x="87781" y="946"/>
                                    <a:pt x="87776" y="981"/>
                                  </a:cubicBezTo>
                                  <a:lnTo>
                                    <a:pt x="88058" y="24046"/>
                                  </a:lnTo>
                                  <a:cubicBezTo>
                                    <a:pt x="88071" y="24673"/>
                                    <a:pt x="87572" y="25192"/>
                                    <a:pt x="86945" y="25204"/>
                                  </a:cubicBezTo>
                                  <a:cubicBezTo>
                                    <a:pt x="86938" y="25205"/>
                                    <a:pt x="86929" y="25205"/>
                                    <a:pt x="86922" y="25205"/>
                                  </a:cubicBezTo>
                                  <a:cubicBezTo>
                                    <a:pt x="59123" y="25886"/>
                                    <a:pt x="39236" y="40140"/>
                                    <a:pt x="29385" y="65437"/>
                                  </a:cubicBezTo>
                                  <a:cubicBezTo>
                                    <a:pt x="25959" y="74016"/>
                                    <a:pt x="24151" y="83156"/>
                                    <a:pt x="24054" y="92393"/>
                                  </a:cubicBezTo>
                                  <a:cubicBezTo>
                                    <a:pt x="23988" y="114547"/>
                                    <a:pt x="23999" y="136699"/>
                                    <a:pt x="24088" y="158853"/>
                                  </a:cubicBezTo>
                                  <a:cubicBezTo>
                                    <a:pt x="24167" y="159348"/>
                                    <a:pt x="23829" y="159814"/>
                                    <a:pt x="23334" y="159893"/>
                                  </a:cubicBezTo>
                                  <a:cubicBezTo>
                                    <a:pt x="23243" y="159907"/>
                                    <a:pt x="23152" y="159909"/>
                                    <a:pt x="23061" y="159896"/>
                                  </a:cubicBezTo>
                                  <a:lnTo>
                                    <a:pt x="1370" y="159780"/>
                                  </a:lnTo>
                                  <a:cubicBezTo>
                                    <a:pt x="825" y="159775"/>
                                    <a:pt x="382" y="159332"/>
                                    <a:pt x="378" y="158787"/>
                                  </a:cubicBezTo>
                                  <a:lnTo>
                                    <a:pt x="394" y="3398"/>
                                  </a:lnTo>
                                  <a:cubicBezTo>
                                    <a:pt x="339" y="3006"/>
                                    <a:pt x="612" y="2643"/>
                                    <a:pt x="1005" y="2587"/>
                                  </a:cubicBezTo>
                                  <a:cubicBezTo>
                                    <a:pt x="1071" y="2578"/>
                                    <a:pt x="1139" y="2578"/>
                                    <a:pt x="1205" y="2587"/>
                                  </a:cubicBezTo>
                                  <a:lnTo>
                                    <a:pt x="23143" y="2522"/>
                                  </a:lnTo>
                                  <a:cubicBezTo>
                                    <a:pt x="23638" y="2522"/>
                                    <a:pt x="24038" y="2922"/>
                                    <a:pt x="24038" y="3416"/>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5666042" name="Forma libre: forma 1365666042"/>
                          <wps:cNvSpPr/>
                          <wps:spPr>
                            <a:xfrm>
                              <a:off x="2996456" y="334303"/>
                              <a:ext cx="139474" cy="163698"/>
                            </a:xfrm>
                            <a:custGeom>
                              <a:avLst/>
                              <a:gdLst>
                                <a:gd name="connsiteX0" fmla="*/ 115767 w 139474"/>
                                <a:gd name="connsiteY0" fmla="*/ 140258 h 163698"/>
                                <a:gd name="connsiteX1" fmla="*/ 115086 w 139474"/>
                                <a:gd name="connsiteY1" fmla="*/ 139553 h 163698"/>
                                <a:gd name="connsiteX2" fmla="*/ 114608 w 139474"/>
                                <a:gd name="connsiteY2" fmla="*/ 139744 h 163698"/>
                                <a:gd name="connsiteX3" fmla="*/ 84057 w 139474"/>
                                <a:gd name="connsiteY3" fmla="*/ 159927 h 163698"/>
                                <a:gd name="connsiteX4" fmla="*/ 829 w 139474"/>
                                <a:gd name="connsiteY4" fmla="*/ 106662 h 163698"/>
                                <a:gd name="connsiteX5" fmla="*/ 15276 w 139474"/>
                                <a:gd name="connsiteY5" fmla="*/ 78068 h 163698"/>
                                <a:gd name="connsiteX6" fmla="*/ 114518 w 139474"/>
                                <a:gd name="connsiteY6" fmla="*/ 68599 h 163698"/>
                                <a:gd name="connsiteX7" fmla="*/ 115540 w 139474"/>
                                <a:gd name="connsiteY7" fmla="*/ 68017 h 163698"/>
                                <a:gd name="connsiteX8" fmla="*/ 115562 w 139474"/>
                                <a:gd name="connsiteY8" fmla="*/ 67838 h 163698"/>
                                <a:gd name="connsiteX9" fmla="*/ 39808 w 139474"/>
                                <a:gd name="connsiteY9" fmla="*/ 26594 h 163698"/>
                                <a:gd name="connsiteX10" fmla="*/ 24066 w 139474"/>
                                <a:gd name="connsiteY10" fmla="*/ 32389 h 163698"/>
                                <a:gd name="connsiteX11" fmla="*/ 20046 w 139474"/>
                                <a:gd name="connsiteY11" fmla="*/ 30758 h 163698"/>
                                <a:gd name="connsiteX12" fmla="*/ 20001 w 139474"/>
                                <a:gd name="connsiteY12" fmla="*/ 30601 h 163698"/>
                                <a:gd name="connsiteX13" fmla="*/ 14776 w 139474"/>
                                <a:gd name="connsiteY13" fmla="*/ 16013 h 163698"/>
                                <a:gd name="connsiteX14" fmla="*/ 16412 w 139474"/>
                                <a:gd name="connsiteY14" fmla="*/ 12536 h 163698"/>
                                <a:gd name="connsiteX15" fmla="*/ 31744 w 139474"/>
                                <a:gd name="connsiteY15" fmla="*/ 7084 h 163698"/>
                                <a:gd name="connsiteX16" fmla="*/ 99617 w 139474"/>
                                <a:gd name="connsiteY16" fmla="*/ 4088 h 163698"/>
                                <a:gd name="connsiteX17" fmla="*/ 135892 w 139474"/>
                                <a:gd name="connsiteY17" fmla="*/ 40082 h 163698"/>
                                <a:gd name="connsiteX18" fmla="*/ 139663 w 139474"/>
                                <a:gd name="connsiteY18" fmla="*/ 77108 h 163698"/>
                                <a:gd name="connsiteX19" fmla="*/ 139618 w 139474"/>
                                <a:gd name="connsiteY19" fmla="*/ 159050 h 163698"/>
                                <a:gd name="connsiteX20" fmla="*/ 138777 w 139474"/>
                                <a:gd name="connsiteY20" fmla="*/ 160113 h 163698"/>
                                <a:gd name="connsiteX21" fmla="*/ 138527 w 139474"/>
                                <a:gd name="connsiteY21" fmla="*/ 160111 h 163698"/>
                                <a:gd name="connsiteX22" fmla="*/ 116744 w 139474"/>
                                <a:gd name="connsiteY22" fmla="*/ 160061 h 163698"/>
                                <a:gd name="connsiteX23" fmla="*/ 115926 w 139474"/>
                                <a:gd name="connsiteY23" fmla="*/ 159720 h 163698"/>
                                <a:gd name="connsiteX24" fmla="*/ 115585 w 139474"/>
                                <a:gd name="connsiteY24" fmla="*/ 158902 h 163698"/>
                                <a:gd name="connsiteX25" fmla="*/ 91007 w 139474"/>
                                <a:gd name="connsiteY25" fmla="*/ 138288 h 163698"/>
                                <a:gd name="connsiteX26" fmla="*/ 115608 w 139474"/>
                                <a:gd name="connsiteY26" fmla="*/ 93783 h 163698"/>
                                <a:gd name="connsiteX27" fmla="*/ 112655 w 139474"/>
                                <a:gd name="connsiteY27" fmla="*/ 87061 h 163698"/>
                                <a:gd name="connsiteX28" fmla="*/ 25179 w 139474"/>
                                <a:gd name="connsiteY28" fmla="*/ 106730 h 163698"/>
                                <a:gd name="connsiteX29" fmla="*/ 26974 w 139474"/>
                                <a:gd name="connsiteY29" fmla="*/ 124546 h 163698"/>
                                <a:gd name="connsiteX30" fmla="*/ 91007 w 139474"/>
                                <a:gd name="connsiteY30" fmla="*/ 138279 h 1636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139474" h="163698">
                                  <a:moveTo>
                                    <a:pt x="115767" y="140258"/>
                                  </a:moveTo>
                                  <a:cubicBezTo>
                                    <a:pt x="115790" y="139874"/>
                                    <a:pt x="115472" y="139558"/>
                                    <a:pt x="115086" y="139553"/>
                                  </a:cubicBezTo>
                                  <a:cubicBezTo>
                                    <a:pt x="114904" y="139549"/>
                                    <a:pt x="114745" y="139619"/>
                                    <a:pt x="114608" y="139744"/>
                                  </a:cubicBezTo>
                                  <a:cubicBezTo>
                                    <a:pt x="105886" y="148172"/>
                                    <a:pt x="95346" y="156267"/>
                                    <a:pt x="84057" y="159927"/>
                                  </a:cubicBezTo>
                                  <a:cubicBezTo>
                                    <a:pt x="46282" y="172229"/>
                                    <a:pt x="-5418" y="155290"/>
                                    <a:pt x="829" y="106662"/>
                                  </a:cubicBezTo>
                                  <a:cubicBezTo>
                                    <a:pt x="1874" y="95654"/>
                                    <a:pt x="7030" y="85447"/>
                                    <a:pt x="15276" y="78068"/>
                                  </a:cubicBezTo>
                                  <a:cubicBezTo>
                                    <a:pt x="40421" y="56049"/>
                                    <a:pt x="85056" y="60932"/>
                                    <a:pt x="114518" y="68599"/>
                                  </a:cubicBezTo>
                                  <a:cubicBezTo>
                                    <a:pt x="114972" y="68718"/>
                                    <a:pt x="115403" y="68458"/>
                                    <a:pt x="115540" y="68017"/>
                                  </a:cubicBezTo>
                                  <a:cubicBezTo>
                                    <a:pt x="115540" y="67959"/>
                                    <a:pt x="115562" y="67898"/>
                                    <a:pt x="115562" y="67838"/>
                                  </a:cubicBezTo>
                                  <a:cubicBezTo>
                                    <a:pt x="117970" y="21953"/>
                                    <a:pt x="73267" y="16029"/>
                                    <a:pt x="39808" y="26594"/>
                                  </a:cubicBezTo>
                                  <a:cubicBezTo>
                                    <a:pt x="34470" y="28282"/>
                                    <a:pt x="29200" y="30214"/>
                                    <a:pt x="24066" y="32389"/>
                                  </a:cubicBezTo>
                                  <a:cubicBezTo>
                                    <a:pt x="22499" y="33046"/>
                                    <a:pt x="20705" y="32316"/>
                                    <a:pt x="20046" y="30758"/>
                                  </a:cubicBezTo>
                                  <a:cubicBezTo>
                                    <a:pt x="20023" y="30706"/>
                                    <a:pt x="20023" y="30654"/>
                                    <a:pt x="20001" y="30601"/>
                                  </a:cubicBezTo>
                                  <a:lnTo>
                                    <a:pt x="14776" y="16013"/>
                                  </a:lnTo>
                                  <a:cubicBezTo>
                                    <a:pt x="14276" y="14600"/>
                                    <a:pt x="15003" y="13046"/>
                                    <a:pt x="16412" y="12536"/>
                                  </a:cubicBezTo>
                                  <a:cubicBezTo>
                                    <a:pt x="21295" y="10781"/>
                                    <a:pt x="26406" y="8963"/>
                                    <a:pt x="31744" y="7084"/>
                                  </a:cubicBezTo>
                                  <a:cubicBezTo>
                                    <a:pt x="55027" y="-1107"/>
                                    <a:pt x="77651" y="-2106"/>
                                    <a:pt x="99617" y="4088"/>
                                  </a:cubicBezTo>
                                  <a:cubicBezTo>
                                    <a:pt x="117675" y="9176"/>
                                    <a:pt x="129782" y="21174"/>
                                    <a:pt x="135892" y="40082"/>
                                  </a:cubicBezTo>
                                  <a:cubicBezTo>
                                    <a:pt x="139141" y="50015"/>
                                    <a:pt x="139572" y="64405"/>
                                    <a:pt x="139663" y="77108"/>
                                  </a:cubicBezTo>
                                  <a:cubicBezTo>
                                    <a:pt x="139845" y="104416"/>
                                    <a:pt x="139822" y="131730"/>
                                    <a:pt x="139618" y="159050"/>
                                  </a:cubicBezTo>
                                  <a:cubicBezTo>
                                    <a:pt x="139686" y="159572"/>
                                    <a:pt x="139300" y="160049"/>
                                    <a:pt x="138777" y="160113"/>
                                  </a:cubicBezTo>
                                  <a:cubicBezTo>
                                    <a:pt x="138709" y="160122"/>
                                    <a:pt x="138618" y="160122"/>
                                    <a:pt x="138527" y="160111"/>
                                  </a:cubicBezTo>
                                  <a:lnTo>
                                    <a:pt x="116744" y="160061"/>
                                  </a:lnTo>
                                  <a:cubicBezTo>
                                    <a:pt x="116426" y="160061"/>
                                    <a:pt x="116130" y="159938"/>
                                    <a:pt x="115926" y="159720"/>
                                  </a:cubicBezTo>
                                  <a:cubicBezTo>
                                    <a:pt x="115699" y="159504"/>
                                    <a:pt x="115585" y="159209"/>
                                    <a:pt x="115585" y="158902"/>
                                  </a:cubicBezTo>
                                  <a:close/>
                                  <a:moveTo>
                                    <a:pt x="91007" y="138288"/>
                                  </a:moveTo>
                                  <a:cubicBezTo>
                                    <a:pt x="109588" y="129888"/>
                                    <a:pt x="117789" y="115053"/>
                                    <a:pt x="115608" y="93783"/>
                                  </a:cubicBezTo>
                                  <a:cubicBezTo>
                                    <a:pt x="115313" y="91150"/>
                                    <a:pt x="116789" y="88088"/>
                                    <a:pt x="112655" y="87061"/>
                                  </a:cubicBezTo>
                                  <a:cubicBezTo>
                                    <a:pt x="89099" y="81183"/>
                                    <a:pt x="33402" y="71829"/>
                                    <a:pt x="25179" y="106730"/>
                                  </a:cubicBezTo>
                                  <a:cubicBezTo>
                                    <a:pt x="23703" y="112698"/>
                                    <a:pt x="24339" y="118992"/>
                                    <a:pt x="26974" y="124546"/>
                                  </a:cubicBezTo>
                                  <a:cubicBezTo>
                                    <a:pt x="37627" y="147327"/>
                                    <a:pt x="70700" y="147458"/>
                                    <a:pt x="91007" y="138279"/>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4169895" name="Forma libre: forma 444169895"/>
                          <wps:cNvSpPr/>
                          <wps:spPr>
                            <a:xfrm>
                              <a:off x="3360526" y="336931"/>
                              <a:ext cx="24007" cy="157358"/>
                            </a:xfrm>
                            <a:custGeom>
                              <a:avLst/>
                              <a:gdLst>
                                <a:gd name="connsiteX0" fmla="*/ 23965 w 24007"/>
                                <a:gd name="connsiteY0" fmla="*/ 148 h 157358"/>
                                <a:gd name="connsiteX1" fmla="*/ 25487 w 24007"/>
                                <a:gd name="connsiteY1" fmla="*/ 148 h 157358"/>
                                <a:gd name="connsiteX2" fmla="*/ 25487 w 24007"/>
                                <a:gd name="connsiteY2" fmla="*/ 157506 h 157358"/>
                                <a:gd name="connsiteX3" fmla="*/ 23965 w 24007"/>
                                <a:gd name="connsiteY3" fmla="*/ 157506 h 157358"/>
                                <a:gd name="connsiteX4" fmla="*/ 3001 w 24007"/>
                                <a:gd name="connsiteY4" fmla="*/ 157506 h 157358"/>
                                <a:gd name="connsiteX5" fmla="*/ 1479 w 24007"/>
                                <a:gd name="connsiteY5" fmla="*/ 157506 h 157358"/>
                                <a:gd name="connsiteX6" fmla="*/ 1479 w 24007"/>
                                <a:gd name="connsiteY6" fmla="*/ 148 h 157358"/>
                                <a:gd name="connsiteX7" fmla="*/ 3001 w 24007"/>
                                <a:gd name="connsiteY7" fmla="*/ 148 h 1573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4007" h="157358">
                                  <a:moveTo>
                                    <a:pt x="23965" y="148"/>
                                  </a:moveTo>
                                  <a:cubicBezTo>
                                    <a:pt x="24806" y="148"/>
                                    <a:pt x="25487" y="148"/>
                                    <a:pt x="25487" y="148"/>
                                  </a:cubicBezTo>
                                  <a:lnTo>
                                    <a:pt x="25487" y="157506"/>
                                  </a:lnTo>
                                  <a:cubicBezTo>
                                    <a:pt x="25487" y="157506"/>
                                    <a:pt x="24806" y="157506"/>
                                    <a:pt x="23965" y="157506"/>
                                  </a:cubicBezTo>
                                  <a:lnTo>
                                    <a:pt x="3001" y="157506"/>
                                  </a:lnTo>
                                  <a:cubicBezTo>
                                    <a:pt x="2161" y="157506"/>
                                    <a:pt x="1479" y="157506"/>
                                    <a:pt x="1479" y="157506"/>
                                  </a:cubicBezTo>
                                  <a:lnTo>
                                    <a:pt x="1479" y="148"/>
                                  </a:lnTo>
                                  <a:cubicBezTo>
                                    <a:pt x="1479" y="148"/>
                                    <a:pt x="2161" y="148"/>
                                    <a:pt x="3001" y="148"/>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3287643" name="Forma libre: forma 473287643"/>
                          <wps:cNvSpPr/>
                          <wps:spPr>
                            <a:xfrm>
                              <a:off x="3055214" y="648440"/>
                              <a:ext cx="52828" cy="44167"/>
                            </a:xfrm>
                            <a:custGeom>
                              <a:avLst/>
                              <a:gdLst>
                                <a:gd name="connsiteX0" fmla="*/ 52865 w 52828"/>
                                <a:gd name="connsiteY0" fmla="*/ 12302 h 44167"/>
                                <a:gd name="connsiteX1" fmla="*/ 19951 w 52828"/>
                                <a:gd name="connsiteY1" fmla="*/ 43810 h 44167"/>
                                <a:gd name="connsiteX2" fmla="*/ 19383 w 52828"/>
                                <a:gd name="connsiteY2" fmla="*/ 44037 h 44167"/>
                                <a:gd name="connsiteX3" fmla="*/ 1143 w 52828"/>
                                <a:gd name="connsiteY3" fmla="*/ 44203 h 44167"/>
                                <a:gd name="connsiteX4" fmla="*/ 303 w 52828"/>
                                <a:gd name="connsiteY4" fmla="*/ 43395 h 44167"/>
                                <a:gd name="connsiteX5" fmla="*/ 439 w 52828"/>
                                <a:gd name="connsiteY5" fmla="*/ 42929 h 44167"/>
                                <a:gd name="connsiteX6" fmla="*/ 28378 w 52828"/>
                                <a:gd name="connsiteY6" fmla="*/ 411 h 44167"/>
                                <a:gd name="connsiteX7" fmla="*/ 29423 w 52828"/>
                                <a:gd name="connsiteY7" fmla="*/ 114 h 44167"/>
                                <a:gd name="connsiteX8" fmla="*/ 52638 w 52828"/>
                                <a:gd name="connsiteY8" fmla="*/ 10942 h 44167"/>
                                <a:gd name="connsiteX9" fmla="*/ 53047 w 52828"/>
                                <a:gd name="connsiteY9" fmla="*/ 12037 h 44167"/>
                                <a:gd name="connsiteX10" fmla="*/ 52865 w 52828"/>
                                <a:gd name="connsiteY10" fmla="*/ 12305 h 441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2828" h="44167">
                                  <a:moveTo>
                                    <a:pt x="52865" y="12302"/>
                                  </a:moveTo>
                                  <a:lnTo>
                                    <a:pt x="19951" y="43810"/>
                                  </a:lnTo>
                                  <a:cubicBezTo>
                                    <a:pt x="19792" y="43956"/>
                                    <a:pt x="19610" y="44035"/>
                                    <a:pt x="19383" y="44037"/>
                                  </a:cubicBezTo>
                                  <a:lnTo>
                                    <a:pt x="1143" y="44203"/>
                                  </a:lnTo>
                                  <a:cubicBezTo>
                                    <a:pt x="689" y="44212"/>
                                    <a:pt x="303" y="43851"/>
                                    <a:pt x="303" y="43395"/>
                                  </a:cubicBezTo>
                                  <a:cubicBezTo>
                                    <a:pt x="303" y="43229"/>
                                    <a:pt x="348" y="43068"/>
                                    <a:pt x="439" y="42929"/>
                                  </a:cubicBezTo>
                                  <a:lnTo>
                                    <a:pt x="28378" y="411"/>
                                  </a:lnTo>
                                  <a:cubicBezTo>
                                    <a:pt x="28605" y="66"/>
                                    <a:pt x="29037" y="-59"/>
                                    <a:pt x="29423" y="114"/>
                                  </a:cubicBezTo>
                                  <a:lnTo>
                                    <a:pt x="52638" y="10942"/>
                                  </a:lnTo>
                                  <a:cubicBezTo>
                                    <a:pt x="53069" y="11130"/>
                                    <a:pt x="53251" y="11621"/>
                                    <a:pt x="53047" y="12037"/>
                                  </a:cubicBezTo>
                                  <a:cubicBezTo>
                                    <a:pt x="53001" y="12139"/>
                                    <a:pt x="52956" y="12230"/>
                                    <a:pt x="52865" y="12305"/>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6024669" name="Forma libre: forma 666024669"/>
                          <wps:cNvSpPr/>
                          <wps:spPr>
                            <a:xfrm rot="-6000">
                              <a:off x="2912632" y="656169"/>
                              <a:ext cx="27053" cy="26292"/>
                            </a:xfrm>
                            <a:custGeom>
                              <a:avLst/>
                              <a:gdLst>
                                <a:gd name="connsiteX0" fmla="*/ 26859 w 27053"/>
                                <a:gd name="connsiteY0" fmla="*/ 289 h 26292"/>
                                <a:gd name="connsiteX1" fmla="*/ 28336 w 27053"/>
                                <a:gd name="connsiteY1" fmla="*/ 289 h 26292"/>
                                <a:gd name="connsiteX2" fmla="*/ 28336 w 27053"/>
                                <a:gd name="connsiteY2" fmla="*/ 26581 h 26292"/>
                                <a:gd name="connsiteX3" fmla="*/ 26859 w 27053"/>
                                <a:gd name="connsiteY3" fmla="*/ 26581 h 26292"/>
                                <a:gd name="connsiteX4" fmla="*/ 2759 w 27053"/>
                                <a:gd name="connsiteY4" fmla="*/ 26581 h 26292"/>
                                <a:gd name="connsiteX5" fmla="*/ 1282 w 27053"/>
                                <a:gd name="connsiteY5" fmla="*/ 26581 h 26292"/>
                                <a:gd name="connsiteX6" fmla="*/ 1282 w 27053"/>
                                <a:gd name="connsiteY6" fmla="*/ 289 h 26292"/>
                                <a:gd name="connsiteX7" fmla="*/ 2759 w 27053"/>
                                <a:gd name="connsiteY7" fmla="*/ 289 h 262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7053" h="26292">
                                  <a:moveTo>
                                    <a:pt x="26859" y="289"/>
                                  </a:moveTo>
                                  <a:cubicBezTo>
                                    <a:pt x="27675" y="289"/>
                                    <a:pt x="28336" y="289"/>
                                    <a:pt x="28336" y="289"/>
                                  </a:cubicBezTo>
                                  <a:lnTo>
                                    <a:pt x="28336" y="26581"/>
                                  </a:lnTo>
                                  <a:cubicBezTo>
                                    <a:pt x="28336" y="26581"/>
                                    <a:pt x="27675" y="26581"/>
                                    <a:pt x="26859" y="26581"/>
                                  </a:cubicBezTo>
                                  <a:lnTo>
                                    <a:pt x="2759" y="26581"/>
                                  </a:lnTo>
                                  <a:cubicBezTo>
                                    <a:pt x="1943" y="26581"/>
                                    <a:pt x="1282" y="26581"/>
                                    <a:pt x="1282" y="26581"/>
                                  </a:cubicBezTo>
                                  <a:lnTo>
                                    <a:pt x="1282" y="289"/>
                                  </a:lnTo>
                                  <a:cubicBezTo>
                                    <a:pt x="1282" y="289"/>
                                    <a:pt x="1943" y="289"/>
                                    <a:pt x="2759" y="289"/>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01558255" name="Forma libre: forma 1401558255"/>
                          <wps:cNvSpPr/>
                          <wps:spPr>
                            <a:xfrm>
                              <a:off x="1730158" y="660409"/>
                              <a:ext cx="24041" cy="213520"/>
                            </a:xfrm>
                            <a:custGeom>
                              <a:avLst/>
                              <a:gdLst>
                                <a:gd name="connsiteX0" fmla="*/ 23168 w 24041"/>
                                <a:gd name="connsiteY0" fmla="*/ 291 h 213520"/>
                                <a:gd name="connsiteX1" fmla="*/ 24803 w 24041"/>
                                <a:gd name="connsiteY1" fmla="*/ 291 h 213520"/>
                                <a:gd name="connsiteX2" fmla="*/ 24803 w 24041"/>
                                <a:gd name="connsiteY2" fmla="*/ 213812 h 213520"/>
                                <a:gd name="connsiteX3" fmla="*/ 23168 w 24041"/>
                                <a:gd name="connsiteY3" fmla="*/ 213812 h 213520"/>
                                <a:gd name="connsiteX4" fmla="*/ 2397 w 24041"/>
                                <a:gd name="connsiteY4" fmla="*/ 213812 h 213520"/>
                                <a:gd name="connsiteX5" fmla="*/ 762 w 24041"/>
                                <a:gd name="connsiteY5" fmla="*/ 213812 h 213520"/>
                                <a:gd name="connsiteX6" fmla="*/ 762 w 24041"/>
                                <a:gd name="connsiteY6" fmla="*/ 291 h 213520"/>
                                <a:gd name="connsiteX7" fmla="*/ 2397 w 24041"/>
                                <a:gd name="connsiteY7" fmla="*/ 291 h 2135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4041" h="213520">
                                  <a:moveTo>
                                    <a:pt x="23168" y="291"/>
                                  </a:moveTo>
                                  <a:cubicBezTo>
                                    <a:pt x="24071" y="291"/>
                                    <a:pt x="24803" y="291"/>
                                    <a:pt x="24803" y="291"/>
                                  </a:cubicBezTo>
                                  <a:lnTo>
                                    <a:pt x="24803" y="213812"/>
                                  </a:lnTo>
                                  <a:cubicBezTo>
                                    <a:pt x="24803" y="213812"/>
                                    <a:pt x="24071" y="213812"/>
                                    <a:pt x="23168" y="213812"/>
                                  </a:cubicBezTo>
                                  <a:lnTo>
                                    <a:pt x="2397" y="213812"/>
                                  </a:lnTo>
                                  <a:cubicBezTo>
                                    <a:pt x="1494" y="213812"/>
                                    <a:pt x="762" y="213812"/>
                                    <a:pt x="762" y="213812"/>
                                  </a:cubicBezTo>
                                  <a:lnTo>
                                    <a:pt x="762" y="291"/>
                                  </a:lnTo>
                                  <a:cubicBezTo>
                                    <a:pt x="762" y="291"/>
                                    <a:pt x="1494" y="291"/>
                                    <a:pt x="2397" y="291"/>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3779499" name="Forma libre: forma 483779499"/>
                          <wps:cNvSpPr/>
                          <wps:spPr>
                            <a:xfrm>
                              <a:off x="1442461" y="713168"/>
                              <a:ext cx="149335" cy="164527"/>
                            </a:xfrm>
                            <a:custGeom>
                              <a:avLst/>
                              <a:gdLst>
                                <a:gd name="connsiteX0" fmla="*/ 24997 w 149335"/>
                                <a:gd name="connsiteY0" fmla="*/ 92933 h 164527"/>
                                <a:gd name="connsiteX1" fmla="*/ 61952 w 149335"/>
                                <a:gd name="connsiteY1" fmla="*/ 140484 h 164527"/>
                                <a:gd name="connsiteX2" fmla="*/ 128777 w 149335"/>
                                <a:gd name="connsiteY2" fmla="*/ 121974 h 164527"/>
                                <a:gd name="connsiteX3" fmla="*/ 130417 w 149335"/>
                                <a:gd name="connsiteY3" fmla="*/ 121958 h 164527"/>
                                <a:gd name="connsiteX4" fmla="*/ 143778 w 149335"/>
                                <a:gd name="connsiteY4" fmla="*/ 133895 h 164527"/>
                                <a:gd name="connsiteX5" fmla="*/ 144050 w 149335"/>
                                <a:gd name="connsiteY5" fmla="*/ 135187 h 164527"/>
                                <a:gd name="connsiteX6" fmla="*/ 143878 w 149335"/>
                                <a:gd name="connsiteY6" fmla="*/ 135385 h 164527"/>
                                <a:gd name="connsiteX7" fmla="*/ 79569 w 149335"/>
                                <a:gd name="connsiteY7" fmla="*/ 164542 h 164527"/>
                                <a:gd name="connsiteX8" fmla="*/ 5675 w 149335"/>
                                <a:gd name="connsiteY8" fmla="*/ 51092 h 164527"/>
                                <a:gd name="connsiteX9" fmla="*/ 71705 w 149335"/>
                                <a:gd name="connsiteY9" fmla="*/ 113 h 164527"/>
                                <a:gd name="connsiteX10" fmla="*/ 149845 w 149335"/>
                                <a:gd name="connsiteY10" fmla="*/ 91393 h 164527"/>
                                <a:gd name="connsiteX11" fmla="*/ 149339 w 149335"/>
                                <a:gd name="connsiteY11" fmla="*/ 92024 h 164527"/>
                                <a:gd name="connsiteX12" fmla="*/ 149200 w 149335"/>
                                <a:gd name="connsiteY12" fmla="*/ 92022 h 164527"/>
                                <a:gd name="connsiteX13" fmla="*/ 25858 w 149335"/>
                                <a:gd name="connsiteY13" fmla="*/ 92022 h 164527"/>
                                <a:gd name="connsiteX14" fmla="*/ 24995 w 149335"/>
                                <a:gd name="connsiteY14" fmla="*/ 92881 h 164527"/>
                                <a:gd name="connsiteX15" fmla="*/ 24997 w 149335"/>
                                <a:gd name="connsiteY15" fmla="*/ 92931 h 164527"/>
                                <a:gd name="connsiteX16" fmla="*/ 26637 w 149335"/>
                                <a:gd name="connsiteY16" fmla="*/ 72635 h 164527"/>
                                <a:gd name="connsiteX17" fmla="*/ 124372 w 149335"/>
                                <a:gd name="connsiteY17" fmla="*/ 72303 h 164527"/>
                                <a:gd name="connsiteX18" fmla="*/ 124968 w 149335"/>
                                <a:gd name="connsiteY18" fmla="*/ 71708 h 164527"/>
                                <a:gd name="connsiteX19" fmla="*/ 124968 w 149335"/>
                                <a:gd name="connsiteY19" fmla="*/ 70699 h 164527"/>
                                <a:gd name="connsiteX20" fmla="*/ 75356 w 149335"/>
                                <a:gd name="connsiteY20" fmla="*/ 20218 h 164527"/>
                                <a:gd name="connsiteX21" fmla="*/ 75263 w 149335"/>
                                <a:gd name="connsiteY21" fmla="*/ 20218 h 164527"/>
                                <a:gd name="connsiteX22" fmla="*/ 26021 w 149335"/>
                                <a:gd name="connsiteY22" fmla="*/ 71026 h 164527"/>
                                <a:gd name="connsiteX23" fmla="*/ 26021 w 149335"/>
                                <a:gd name="connsiteY23" fmla="*/ 72042 h 164527"/>
                                <a:gd name="connsiteX24" fmla="*/ 26616 w 149335"/>
                                <a:gd name="connsiteY24" fmla="*/ 72637 h 164527"/>
                                <a:gd name="connsiteX25" fmla="*/ 26634 w 149335"/>
                                <a:gd name="connsiteY25" fmla="*/ 72637 h 1645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49335" h="164527">
                                  <a:moveTo>
                                    <a:pt x="24997" y="92933"/>
                                  </a:moveTo>
                                  <a:cubicBezTo>
                                    <a:pt x="26132" y="115003"/>
                                    <a:pt x="42580" y="134095"/>
                                    <a:pt x="61952" y="140484"/>
                                  </a:cubicBezTo>
                                  <a:cubicBezTo>
                                    <a:pt x="87931" y="149077"/>
                                    <a:pt x="109869" y="139576"/>
                                    <a:pt x="128777" y="121974"/>
                                  </a:cubicBezTo>
                                  <a:cubicBezTo>
                                    <a:pt x="129236" y="121542"/>
                                    <a:pt x="129949" y="121535"/>
                                    <a:pt x="130417" y="121958"/>
                                  </a:cubicBezTo>
                                  <a:lnTo>
                                    <a:pt x="143778" y="133895"/>
                                  </a:lnTo>
                                  <a:cubicBezTo>
                                    <a:pt x="144209" y="134176"/>
                                    <a:pt x="144332" y="134753"/>
                                    <a:pt x="144050" y="135187"/>
                                  </a:cubicBezTo>
                                  <a:cubicBezTo>
                                    <a:pt x="144003" y="135260"/>
                                    <a:pt x="143944" y="135328"/>
                                    <a:pt x="143878" y="135385"/>
                                  </a:cubicBezTo>
                                  <a:cubicBezTo>
                                    <a:pt x="126283" y="155208"/>
                                    <a:pt x="104847" y="164928"/>
                                    <a:pt x="79569" y="164542"/>
                                  </a:cubicBezTo>
                                  <a:cubicBezTo>
                                    <a:pt x="18466" y="163599"/>
                                    <a:pt x="-12340" y="105449"/>
                                    <a:pt x="5675" y="51092"/>
                                  </a:cubicBezTo>
                                  <a:cubicBezTo>
                                    <a:pt x="15229" y="22244"/>
                                    <a:pt x="41111" y="1371"/>
                                    <a:pt x="71705" y="113"/>
                                  </a:cubicBezTo>
                                  <a:cubicBezTo>
                                    <a:pt x="127321" y="-2173"/>
                                    <a:pt x="151228" y="41024"/>
                                    <a:pt x="149845" y="91393"/>
                                  </a:cubicBezTo>
                                  <a:cubicBezTo>
                                    <a:pt x="149879" y="91706"/>
                                    <a:pt x="149652" y="91990"/>
                                    <a:pt x="149339" y="92024"/>
                                  </a:cubicBezTo>
                                  <a:cubicBezTo>
                                    <a:pt x="149293" y="92029"/>
                                    <a:pt x="149245" y="92029"/>
                                    <a:pt x="149200" y="92022"/>
                                  </a:cubicBezTo>
                                  <a:lnTo>
                                    <a:pt x="25858" y="92022"/>
                                  </a:lnTo>
                                  <a:cubicBezTo>
                                    <a:pt x="25382" y="92022"/>
                                    <a:pt x="24996" y="92406"/>
                                    <a:pt x="24995" y="92881"/>
                                  </a:cubicBezTo>
                                  <a:cubicBezTo>
                                    <a:pt x="24995" y="92899"/>
                                    <a:pt x="24996" y="92915"/>
                                    <a:pt x="24997" y="92931"/>
                                  </a:cubicBezTo>
                                  <a:close/>
                                  <a:moveTo>
                                    <a:pt x="26637" y="72635"/>
                                  </a:moveTo>
                                  <a:lnTo>
                                    <a:pt x="124372" y="72303"/>
                                  </a:lnTo>
                                  <a:cubicBezTo>
                                    <a:pt x="124702" y="72303"/>
                                    <a:pt x="124968" y="72037"/>
                                    <a:pt x="124968" y="71708"/>
                                  </a:cubicBezTo>
                                  <a:lnTo>
                                    <a:pt x="124968" y="70699"/>
                                  </a:lnTo>
                                  <a:cubicBezTo>
                                    <a:pt x="124870" y="42714"/>
                                    <a:pt x="102655" y="20115"/>
                                    <a:pt x="75356" y="20218"/>
                                  </a:cubicBezTo>
                                  <a:lnTo>
                                    <a:pt x="75263" y="20218"/>
                                  </a:lnTo>
                                  <a:cubicBezTo>
                                    <a:pt x="47977" y="20313"/>
                                    <a:pt x="25930" y="43060"/>
                                    <a:pt x="26021" y="71026"/>
                                  </a:cubicBezTo>
                                  <a:lnTo>
                                    <a:pt x="26021" y="72042"/>
                                  </a:lnTo>
                                  <a:cubicBezTo>
                                    <a:pt x="26021" y="72371"/>
                                    <a:pt x="26287" y="72637"/>
                                    <a:pt x="26616" y="72637"/>
                                  </a:cubicBezTo>
                                  <a:cubicBezTo>
                                    <a:pt x="26622" y="72637"/>
                                    <a:pt x="26628" y="72637"/>
                                    <a:pt x="26634" y="72637"/>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80620906" name="Forma libre: forma 1180620906"/>
                          <wps:cNvSpPr/>
                          <wps:spPr>
                            <a:xfrm>
                              <a:off x="1812365" y="713040"/>
                              <a:ext cx="137356" cy="160925"/>
                            </a:xfrm>
                            <a:custGeom>
                              <a:avLst/>
                              <a:gdLst>
                                <a:gd name="connsiteX0" fmla="*/ 25472 w 137356"/>
                                <a:gd name="connsiteY0" fmla="*/ 26852 h 160925"/>
                                <a:gd name="connsiteX1" fmla="*/ 62952 w 137356"/>
                                <a:gd name="connsiteY1" fmla="*/ 1386 h 160925"/>
                                <a:gd name="connsiteX2" fmla="*/ 109195 w 137356"/>
                                <a:gd name="connsiteY2" fmla="*/ 7380 h 160925"/>
                                <a:gd name="connsiteX3" fmla="*/ 135356 w 137356"/>
                                <a:gd name="connsiteY3" fmla="*/ 41058 h 160925"/>
                                <a:gd name="connsiteX4" fmla="*/ 137854 w 137356"/>
                                <a:gd name="connsiteY4" fmla="*/ 73974 h 160925"/>
                                <a:gd name="connsiteX5" fmla="*/ 137789 w 137356"/>
                                <a:gd name="connsiteY5" fmla="*/ 160005 h 160925"/>
                                <a:gd name="connsiteX6" fmla="*/ 136894 w 137356"/>
                                <a:gd name="connsiteY6" fmla="*/ 160900 h 160925"/>
                                <a:gd name="connsiteX7" fmla="*/ 115769 w 137356"/>
                                <a:gd name="connsiteY7" fmla="*/ 160934 h 160925"/>
                                <a:gd name="connsiteX8" fmla="*/ 113697 w 137356"/>
                                <a:gd name="connsiteY8" fmla="*/ 159364 h 160925"/>
                                <a:gd name="connsiteX9" fmla="*/ 113699 w 137356"/>
                                <a:gd name="connsiteY9" fmla="*/ 158849 h 160925"/>
                                <a:gd name="connsiteX10" fmla="*/ 113665 w 137356"/>
                                <a:gd name="connsiteY10" fmla="*/ 72238 h 160925"/>
                                <a:gd name="connsiteX11" fmla="*/ 111264 w 137356"/>
                                <a:gd name="connsiteY11" fmla="*/ 48694 h 160925"/>
                                <a:gd name="connsiteX12" fmla="*/ 72685 w 137356"/>
                                <a:gd name="connsiteY12" fmla="*/ 21723 h 160925"/>
                                <a:gd name="connsiteX13" fmla="*/ 26887 w 137356"/>
                                <a:gd name="connsiteY13" fmla="*/ 52570 h 160925"/>
                                <a:gd name="connsiteX14" fmla="*/ 24370 w 137356"/>
                                <a:gd name="connsiteY14" fmla="*/ 75739 h 160925"/>
                                <a:gd name="connsiteX15" fmla="*/ 24386 w 137356"/>
                                <a:gd name="connsiteY15" fmla="*/ 159932 h 160925"/>
                                <a:gd name="connsiteX16" fmla="*/ 23639 w 137356"/>
                                <a:gd name="connsiteY16" fmla="*/ 160925 h 160925"/>
                                <a:gd name="connsiteX17" fmla="*/ 23394 w 137356"/>
                                <a:gd name="connsiteY17" fmla="*/ 160925 h 160925"/>
                                <a:gd name="connsiteX18" fmla="*/ 1324 w 137356"/>
                                <a:gd name="connsiteY18" fmla="*/ 160909 h 160925"/>
                                <a:gd name="connsiteX19" fmla="*/ 513 w 137356"/>
                                <a:gd name="connsiteY19" fmla="*/ 160298 h 160925"/>
                                <a:gd name="connsiteX20" fmla="*/ 513 w 137356"/>
                                <a:gd name="connsiteY20" fmla="*/ 160098 h 160925"/>
                                <a:gd name="connsiteX21" fmla="*/ 629 w 137356"/>
                                <a:gd name="connsiteY21" fmla="*/ 4675 h 160925"/>
                                <a:gd name="connsiteX22" fmla="*/ 1687 w 137356"/>
                                <a:gd name="connsiteY22" fmla="*/ 3632 h 160925"/>
                                <a:gd name="connsiteX23" fmla="*/ 23494 w 137356"/>
                                <a:gd name="connsiteY23" fmla="*/ 3566 h 160925"/>
                                <a:gd name="connsiteX24" fmla="*/ 24109 w 137356"/>
                                <a:gd name="connsiteY24" fmla="*/ 3819 h 160925"/>
                                <a:gd name="connsiteX25" fmla="*/ 24354 w 137356"/>
                                <a:gd name="connsiteY25" fmla="*/ 4427 h 160925"/>
                                <a:gd name="connsiteX26" fmla="*/ 24189 w 137356"/>
                                <a:gd name="connsiteY26" fmla="*/ 26381 h 160925"/>
                                <a:gd name="connsiteX27" fmla="*/ 24659 w 137356"/>
                                <a:gd name="connsiteY27" fmla="*/ 27063 h 160925"/>
                                <a:gd name="connsiteX28" fmla="*/ 25481 w 137356"/>
                                <a:gd name="connsiteY28" fmla="*/ 26861 h 160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137356" h="160925">
                                  <a:moveTo>
                                    <a:pt x="25472" y="26852"/>
                                  </a:moveTo>
                                  <a:cubicBezTo>
                                    <a:pt x="36184" y="14699"/>
                                    <a:pt x="45820" y="4234"/>
                                    <a:pt x="62952" y="1386"/>
                                  </a:cubicBezTo>
                                  <a:cubicBezTo>
                                    <a:pt x="78498" y="-1213"/>
                                    <a:pt x="95434" y="-536"/>
                                    <a:pt x="109195" y="7380"/>
                                  </a:cubicBezTo>
                                  <a:cubicBezTo>
                                    <a:pt x="122168" y="14540"/>
                                    <a:pt x="131626" y="26718"/>
                                    <a:pt x="135356" y="41058"/>
                                  </a:cubicBezTo>
                                  <a:cubicBezTo>
                                    <a:pt x="137012" y="47116"/>
                                    <a:pt x="137843" y="58087"/>
                                    <a:pt x="137854" y="73974"/>
                                  </a:cubicBezTo>
                                  <a:cubicBezTo>
                                    <a:pt x="137877" y="102640"/>
                                    <a:pt x="137854" y="131318"/>
                                    <a:pt x="137789" y="160005"/>
                                  </a:cubicBezTo>
                                  <a:cubicBezTo>
                                    <a:pt x="137789" y="160500"/>
                                    <a:pt x="137389" y="160900"/>
                                    <a:pt x="136894" y="160900"/>
                                  </a:cubicBezTo>
                                  <a:lnTo>
                                    <a:pt x="115769" y="160934"/>
                                  </a:lnTo>
                                  <a:cubicBezTo>
                                    <a:pt x="114762" y="161072"/>
                                    <a:pt x="113836" y="160370"/>
                                    <a:pt x="113697" y="159364"/>
                                  </a:cubicBezTo>
                                  <a:cubicBezTo>
                                    <a:pt x="113674" y="159194"/>
                                    <a:pt x="113674" y="159019"/>
                                    <a:pt x="113699" y="158849"/>
                                  </a:cubicBezTo>
                                  <a:cubicBezTo>
                                    <a:pt x="113777" y="129653"/>
                                    <a:pt x="113765" y="100782"/>
                                    <a:pt x="113665" y="72238"/>
                                  </a:cubicBezTo>
                                  <a:cubicBezTo>
                                    <a:pt x="113631" y="61256"/>
                                    <a:pt x="112832" y="53408"/>
                                    <a:pt x="111264" y="48694"/>
                                  </a:cubicBezTo>
                                  <a:cubicBezTo>
                                    <a:pt x="105486" y="31431"/>
                                    <a:pt x="90700" y="22345"/>
                                    <a:pt x="72685" y="21723"/>
                                  </a:cubicBezTo>
                                  <a:cubicBezTo>
                                    <a:pt x="52519" y="21012"/>
                                    <a:pt x="33213" y="33280"/>
                                    <a:pt x="26887" y="52570"/>
                                  </a:cubicBezTo>
                                  <a:cubicBezTo>
                                    <a:pt x="25254" y="57537"/>
                                    <a:pt x="24414" y="65260"/>
                                    <a:pt x="24370" y="75739"/>
                                  </a:cubicBezTo>
                                  <a:cubicBezTo>
                                    <a:pt x="24239" y="103865"/>
                                    <a:pt x="24243" y="131929"/>
                                    <a:pt x="24386" y="159932"/>
                                  </a:cubicBezTo>
                                  <a:cubicBezTo>
                                    <a:pt x="24454" y="160414"/>
                                    <a:pt x="24118" y="160856"/>
                                    <a:pt x="23639" y="160925"/>
                                  </a:cubicBezTo>
                                  <a:cubicBezTo>
                                    <a:pt x="23557" y="160936"/>
                                    <a:pt x="23475" y="160936"/>
                                    <a:pt x="23394" y="160925"/>
                                  </a:cubicBezTo>
                                  <a:lnTo>
                                    <a:pt x="1324" y="160909"/>
                                  </a:lnTo>
                                  <a:cubicBezTo>
                                    <a:pt x="931" y="160963"/>
                                    <a:pt x="567" y="160691"/>
                                    <a:pt x="513" y="160298"/>
                                  </a:cubicBezTo>
                                  <a:cubicBezTo>
                                    <a:pt x="504" y="160232"/>
                                    <a:pt x="504" y="160164"/>
                                    <a:pt x="513" y="160098"/>
                                  </a:cubicBezTo>
                                  <a:lnTo>
                                    <a:pt x="629" y="4675"/>
                                  </a:lnTo>
                                  <a:cubicBezTo>
                                    <a:pt x="633" y="4096"/>
                                    <a:pt x="1108" y="3628"/>
                                    <a:pt x="1687" y="3632"/>
                                  </a:cubicBezTo>
                                  <a:lnTo>
                                    <a:pt x="23494" y="3566"/>
                                  </a:lnTo>
                                  <a:cubicBezTo>
                                    <a:pt x="23723" y="3566"/>
                                    <a:pt x="23946" y="3657"/>
                                    <a:pt x="24109" y="3819"/>
                                  </a:cubicBezTo>
                                  <a:cubicBezTo>
                                    <a:pt x="24270" y="3980"/>
                                    <a:pt x="24359" y="4200"/>
                                    <a:pt x="24354" y="4427"/>
                                  </a:cubicBezTo>
                                  <a:lnTo>
                                    <a:pt x="24189" y="26381"/>
                                  </a:lnTo>
                                  <a:cubicBezTo>
                                    <a:pt x="24184" y="26686"/>
                                    <a:pt x="24373" y="26958"/>
                                    <a:pt x="24659" y="27063"/>
                                  </a:cubicBezTo>
                                  <a:cubicBezTo>
                                    <a:pt x="24950" y="27170"/>
                                    <a:pt x="25274" y="27090"/>
                                    <a:pt x="25481" y="26861"/>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19361249" name="Forma libre: forma 1519361249"/>
                          <wps:cNvSpPr/>
                          <wps:spPr>
                            <a:xfrm>
                              <a:off x="1999525" y="713052"/>
                              <a:ext cx="137996" cy="160959"/>
                            </a:xfrm>
                            <a:custGeom>
                              <a:avLst/>
                              <a:gdLst>
                                <a:gd name="connsiteX0" fmla="*/ 25090 w 137996"/>
                                <a:gd name="connsiteY0" fmla="*/ 28561 h 160959"/>
                                <a:gd name="connsiteX1" fmla="*/ 25542 w 137996"/>
                                <a:gd name="connsiteY1" fmla="*/ 28754 h 160959"/>
                                <a:gd name="connsiteX2" fmla="*/ 25720 w 137996"/>
                                <a:gd name="connsiteY2" fmla="*/ 28595 h 160959"/>
                                <a:gd name="connsiteX3" fmla="*/ 73487 w 137996"/>
                                <a:gd name="connsiteY3" fmla="*/ 149 h 160959"/>
                                <a:gd name="connsiteX4" fmla="*/ 110939 w 137996"/>
                                <a:gd name="connsiteY4" fmla="*/ 8195 h 160959"/>
                                <a:gd name="connsiteX5" fmla="*/ 135428 w 137996"/>
                                <a:gd name="connsiteY5" fmla="*/ 40382 h 160959"/>
                                <a:gd name="connsiteX6" fmla="*/ 138343 w 137996"/>
                                <a:gd name="connsiteY6" fmla="*/ 73016 h 160959"/>
                                <a:gd name="connsiteX7" fmla="*/ 138293 w 137996"/>
                                <a:gd name="connsiteY7" fmla="*/ 159842 h 160959"/>
                                <a:gd name="connsiteX8" fmla="*/ 137232 w 137996"/>
                                <a:gd name="connsiteY8" fmla="*/ 160901 h 160959"/>
                                <a:gd name="connsiteX9" fmla="*/ 115310 w 137996"/>
                                <a:gd name="connsiteY9" fmla="*/ 160885 h 160959"/>
                                <a:gd name="connsiteX10" fmla="*/ 114333 w 137996"/>
                                <a:gd name="connsiteY10" fmla="*/ 160131 h 160959"/>
                                <a:gd name="connsiteX11" fmla="*/ 114333 w 137996"/>
                                <a:gd name="connsiteY11" fmla="*/ 159908 h 160959"/>
                                <a:gd name="connsiteX12" fmla="*/ 114349 w 137996"/>
                                <a:gd name="connsiteY12" fmla="*/ 67320 h 160959"/>
                                <a:gd name="connsiteX13" fmla="*/ 101201 w 137996"/>
                                <a:gd name="connsiteY13" fmla="*/ 32534 h 160959"/>
                                <a:gd name="connsiteX14" fmla="*/ 34210 w 137996"/>
                                <a:gd name="connsiteY14" fmla="*/ 39273 h 160959"/>
                                <a:gd name="connsiteX15" fmla="*/ 23945 w 137996"/>
                                <a:gd name="connsiteY15" fmla="*/ 71858 h 160959"/>
                                <a:gd name="connsiteX16" fmla="*/ 24111 w 137996"/>
                                <a:gd name="connsiteY16" fmla="*/ 159765 h 160959"/>
                                <a:gd name="connsiteX17" fmla="*/ 23035 w 137996"/>
                                <a:gd name="connsiteY17" fmla="*/ 160842 h 160959"/>
                                <a:gd name="connsiteX18" fmla="*/ 1510 w 137996"/>
                                <a:gd name="connsiteY18" fmla="*/ 160974 h 160959"/>
                                <a:gd name="connsiteX19" fmla="*/ 535 w 137996"/>
                                <a:gd name="connsiteY19" fmla="*/ 160276 h 160959"/>
                                <a:gd name="connsiteX20" fmla="*/ 533 w 137996"/>
                                <a:gd name="connsiteY20" fmla="*/ 160013 h 160959"/>
                                <a:gd name="connsiteX21" fmla="*/ 483 w 137996"/>
                                <a:gd name="connsiteY21" fmla="*/ 4690 h 160959"/>
                                <a:gd name="connsiteX22" fmla="*/ 1287 w 137996"/>
                                <a:gd name="connsiteY22" fmla="*/ 3647 h 160959"/>
                                <a:gd name="connsiteX23" fmla="*/ 1526 w 137996"/>
                                <a:gd name="connsiteY23" fmla="*/ 3647 h 160959"/>
                                <a:gd name="connsiteX24" fmla="*/ 23016 w 137996"/>
                                <a:gd name="connsiteY24" fmla="*/ 3431 h 160959"/>
                                <a:gd name="connsiteX25" fmla="*/ 23807 w 137996"/>
                                <a:gd name="connsiteY25" fmla="*/ 4027 h 160959"/>
                                <a:gd name="connsiteX26" fmla="*/ 23811 w 137996"/>
                                <a:gd name="connsiteY26" fmla="*/ 4176 h 160959"/>
                                <a:gd name="connsiteX27" fmla="*/ 25090 w 137996"/>
                                <a:gd name="connsiteY27" fmla="*/ 28561 h 1609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137996" h="160959">
                                  <a:moveTo>
                                    <a:pt x="25090" y="28561"/>
                                  </a:moveTo>
                                  <a:cubicBezTo>
                                    <a:pt x="25161" y="28738"/>
                                    <a:pt x="25365" y="28824"/>
                                    <a:pt x="25542" y="28754"/>
                                  </a:cubicBezTo>
                                  <a:cubicBezTo>
                                    <a:pt x="25617" y="28725"/>
                                    <a:pt x="25681" y="28668"/>
                                    <a:pt x="25720" y="28595"/>
                                  </a:cubicBezTo>
                                  <a:cubicBezTo>
                                    <a:pt x="36168" y="10598"/>
                                    <a:pt x="52410" y="1126"/>
                                    <a:pt x="73487" y="149"/>
                                  </a:cubicBezTo>
                                  <a:cubicBezTo>
                                    <a:pt x="86616" y="-464"/>
                                    <a:pt x="99745" y="1058"/>
                                    <a:pt x="110939" y="8195"/>
                                  </a:cubicBezTo>
                                  <a:cubicBezTo>
                                    <a:pt x="122828" y="15498"/>
                                    <a:pt x="131560" y="26976"/>
                                    <a:pt x="135428" y="40382"/>
                                  </a:cubicBezTo>
                                  <a:cubicBezTo>
                                    <a:pt x="137284" y="46590"/>
                                    <a:pt x="138254" y="57468"/>
                                    <a:pt x="138343" y="73016"/>
                                  </a:cubicBezTo>
                                  <a:cubicBezTo>
                                    <a:pt x="138531" y="101939"/>
                                    <a:pt x="138513" y="130883"/>
                                    <a:pt x="138293" y="159842"/>
                                  </a:cubicBezTo>
                                  <a:cubicBezTo>
                                    <a:pt x="138290" y="160428"/>
                                    <a:pt x="137818" y="160901"/>
                                    <a:pt x="137232" y="160901"/>
                                  </a:cubicBezTo>
                                  <a:lnTo>
                                    <a:pt x="115310" y="160885"/>
                                  </a:lnTo>
                                  <a:cubicBezTo>
                                    <a:pt x="114833" y="160946"/>
                                    <a:pt x="114394" y="160610"/>
                                    <a:pt x="114333" y="160131"/>
                                  </a:cubicBezTo>
                                  <a:cubicBezTo>
                                    <a:pt x="114324" y="160058"/>
                                    <a:pt x="114324" y="159983"/>
                                    <a:pt x="114333" y="159908"/>
                                  </a:cubicBezTo>
                                  <a:cubicBezTo>
                                    <a:pt x="114356" y="129002"/>
                                    <a:pt x="114360" y="98139"/>
                                    <a:pt x="114349" y="67320"/>
                                  </a:cubicBezTo>
                                  <a:cubicBezTo>
                                    <a:pt x="114349" y="54472"/>
                                    <a:pt x="110358" y="41309"/>
                                    <a:pt x="101201" y="32534"/>
                                  </a:cubicBezTo>
                                  <a:cubicBezTo>
                                    <a:pt x="83668" y="15761"/>
                                    <a:pt x="48503" y="19189"/>
                                    <a:pt x="34210" y="39273"/>
                                  </a:cubicBezTo>
                                  <a:cubicBezTo>
                                    <a:pt x="27380" y="48750"/>
                                    <a:pt x="23780" y="60176"/>
                                    <a:pt x="23945" y="71858"/>
                                  </a:cubicBezTo>
                                  <a:cubicBezTo>
                                    <a:pt x="24089" y="101165"/>
                                    <a:pt x="24145" y="130467"/>
                                    <a:pt x="24111" y="159765"/>
                                  </a:cubicBezTo>
                                  <a:cubicBezTo>
                                    <a:pt x="24107" y="160358"/>
                                    <a:pt x="23627" y="160837"/>
                                    <a:pt x="23035" y="160842"/>
                                  </a:cubicBezTo>
                                  <a:lnTo>
                                    <a:pt x="1510" y="160974"/>
                                  </a:lnTo>
                                  <a:cubicBezTo>
                                    <a:pt x="1049" y="161051"/>
                                    <a:pt x="613" y="160737"/>
                                    <a:pt x="535" y="160276"/>
                                  </a:cubicBezTo>
                                  <a:cubicBezTo>
                                    <a:pt x="522" y="160190"/>
                                    <a:pt x="520" y="160101"/>
                                    <a:pt x="533" y="160013"/>
                                  </a:cubicBezTo>
                                  <a:lnTo>
                                    <a:pt x="483" y="4690"/>
                                  </a:lnTo>
                                  <a:cubicBezTo>
                                    <a:pt x="417" y="4179"/>
                                    <a:pt x="778" y="3713"/>
                                    <a:pt x="1287" y="3647"/>
                                  </a:cubicBezTo>
                                  <a:cubicBezTo>
                                    <a:pt x="1367" y="3638"/>
                                    <a:pt x="1446" y="3638"/>
                                    <a:pt x="1526" y="3647"/>
                                  </a:cubicBezTo>
                                  <a:lnTo>
                                    <a:pt x="23016" y="3431"/>
                                  </a:lnTo>
                                  <a:cubicBezTo>
                                    <a:pt x="23398" y="3377"/>
                                    <a:pt x="23752" y="3645"/>
                                    <a:pt x="23807" y="4027"/>
                                  </a:cubicBezTo>
                                  <a:cubicBezTo>
                                    <a:pt x="23814" y="4076"/>
                                    <a:pt x="23816" y="4126"/>
                                    <a:pt x="23811" y="4176"/>
                                  </a:cubicBezTo>
                                  <a:cubicBezTo>
                                    <a:pt x="24211" y="10564"/>
                                    <a:pt x="22721" y="23214"/>
                                    <a:pt x="25090" y="28561"/>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4137705" name="Forma libre: forma 2104137705"/>
                          <wps:cNvSpPr/>
                          <wps:spPr>
                            <a:xfrm>
                              <a:off x="2176666" y="712601"/>
                              <a:ext cx="165174" cy="165174"/>
                            </a:xfrm>
                            <a:custGeom>
                              <a:avLst/>
                              <a:gdLst>
                                <a:gd name="connsiteX0" fmla="*/ 165621 w 165174"/>
                                <a:gd name="connsiteY0" fmla="*/ 82613 h 165174"/>
                                <a:gd name="connsiteX1" fmla="*/ 83034 w 165174"/>
                                <a:gd name="connsiteY1" fmla="*/ 165200 h 165174"/>
                                <a:gd name="connsiteX2" fmla="*/ 446 w 165174"/>
                                <a:gd name="connsiteY2" fmla="*/ 82613 h 165174"/>
                                <a:gd name="connsiteX3" fmla="*/ 83034 w 165174"/>
                                <a:gd name="connsiteY3" fmla="*/ 26 h 165174"/>
                                <a:gd name="connsiteX4" fmla="*/ 165621 w 165174"/>
                                <a:gd name="connsiteY4" fmla="*/ 82613 h 165174"/>
                                <a:gd name="connsiteX5" fmla="*/ 87397 w 165174"/>
                                <a:gd name="connsiteY5" fmla="*/ 143569 h 165174"/>
                                <a:gd name="connsiteX6" fmla="*/ 140777 w 165174"/>
                                <a:gd name="connsiteY6" fmla="*/ 78324 h 165174"/>
                                <a:gd name="connsiteX7" fmla="*/ 78631 w 165174"/>
                                <a:gd name="connsiteY7" fmla="*/ 21362 h 165174"/>
                                <a:gd name="connsiteX8" fmla="*/ 25251 w 165174"/>
                                <a:gd name="connsiteY8" fmla="*/ 86609 h 165174"/>
                                <a:gd name="connsiteX9" fmla="*/ 87397 w 165174"/>
                                <a:gd name="connsiteY9" fmla="*/ 143571 h 1651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65174" h="165174">
                                  <a:moveTo>
                                    <a:pt x="165621" y="82613"/>
                                  </a:moveTo>
                                  <a:cubicBezTo>
                                    <a:pt x="165621" y="128225"/>
                                    <a:pt x="128645" y="165200"/>
                                    <a:pt x="83034" y="165200"/>
                                  </a:cubicBezTo>
                                  <a:cubicBezTo>
                                    <a:pt x="37422" y="165200"/>
                                    <a:pt x="446" y="128225"/>
                                    <a:pt x="446" y="82613"/>
                                  </a:cubicBezTo>
                                  <a:cubicBezTo>
                                    <a:pt x="446" y="37001"/>
                                    <a:pt x="37422" y="26"/>
                                    <a:pt x="83034" y="26"/>
                                  </a:cubicBezTo>
                                  <a:cubicBezTo>
                                    <a:pt x="128645" y="26"/>
                                    <a:pt x="165621" y="37001"/>
                                    <a:pt x="165621" y="82613"/>
                                  </a:cubicBezTo>
                                  <a:close/>
                                  <a:moveTo>
                                    <a:pt x="87397" y="143569"/>
                                  </a:moveTo>
                                  <a:cubicBezTo>
                                    <a:pt x="119300" y="141281"/>
                                    <a:pt x="143203" y="112070"/>
                                    <a:pt x="140777" y="78324"/>
                                  </a:cubicBezTo>
                                  <a:cubicBezTo>
                                    <a:pt x="138351" y="44579"/>
                                    <a:pt x="110535" y="19075"/>
                                    <a:pt x="78631" y="21362"/>
                                  </a:cubicBezTo>
                                  <a:cubicBezTo>
                                    <a:pt x="46728" y="23649"/>
                                    <a:pt x="22823" y="52861"/>
                                    <a:pt x="25251" y="86609"/>
                                  </a:cubicBezTo>
                                  <a:cubicBezTo>
                                    <a:pt x="27679" y="120356"/>
                                    <a:pt x="55494" y="145856"/>
                                    <a:pt x="87397" y="143571"/>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8794618" name="Forma libre: forma 298794618"/>
                          <wps:cNvSpPr/>
                          <wps:spPr>
                            <a:xfrm>
                              <a:off x="2727954" y="712821"/>
                              <a:ext cx="145519" cy="164823"/>
                            </a:xfrm>
                            <a:custGeom>
                              <a:avLst/>
                              <a:gdLst>
                                <a:gd name="connsiteX0" fmla="*/ 27665 w 145519"/>
                                <a:gd name="connsiteY0" fmla="*/ 100533 h 164823"/>
                                <a:gd name="connsiteX1" fmla="*/ 89920 w 145519"/>
                                <a:gd name="connsiteY1" fmla="*/ 143035 h 164823"/>
                                <a:gd name="connsiteX2" fmla="*/ 129805 w 145519"/>
                                <a:gd name="connsiteY2" fmla="*/ 120584 h 164823"/>
                                <a:gd name="connsiteX3" fmla="*/ 131642 w 145519"/>
                                <a:gd name="connsiteY3" fmla="*/ 120518 h 164823"/>
                                <a:gd name="connsiteX4" fmla="*/ 145601 w 145519"/>
                                <a:gd name="connsiteY4" fmla="*/ 133315 h 164823"/>
                                <a:gd name="connsiteX5" fmla="*/ 145667 w 145519"/>
                                <a:gd name="connsiteY5" fmla="*/ 134508 h 164823"/>
                                <a:gd name="connsiteX6" fmla="*/ 85813 w 145519"/>
                                <a:gd name="connsiteY6" fmla="*/ 164757 h 164823"/>
                                <a:gd name="connsiteX7" fmla="*/ 3523 w 145519"/>
                                <a:gd name="connsiteY7" fmla="*/ 105471 h 164823"/>
                                <a:gd name="connsiteX8" fmla="*/ 1358 w 145519"/>
                                <a:gd name="connsiteY8" fmla="*/ 70458 h 164823"/>
                                <a:gd name="connsiteX9" fmla="*/ 62189 w 145519"/>
                                <a:gd name="connsiteY9" fmla="*/ 2111 h 164823"/>
                                <a:gd name="connsiteX10" fmla="*/ 88311 w 145519"/>
                                <a:gd name="connsiteY10" fmla="*/ 305 h 164823"/>
                                <a:gd name="connsiteX11" fmla="*/ 144092 w 145519"/>
                                <a:gd name="connsiteY11" fmla="*/ 27641 h 164823"/>
                                <a:gd name="connsiteX12" fmla="*/ 144224 w 145519"/>
                                <a:gd name="connsiteY12" fmla="*/ 28983 h 164823"/>
                                <a:gd name="connsiteX13" fmla="*/ 144092 w 145519"/>
                                <a:gd name="connsiteY13" fmla="*/ 29115 h 164823"/>
                                <a:gd name="connsiteX14" fmla="*/ 130532 w 145519"/>
                                <a:gd name="connsiteY14" fmla="*/ 43702 h 164823"/>
                                <a:gd name="connsiteX15" fmla="*/ 128942 w 145519"/>
                                <a:gd name="connsiteY15" fmla="*/ 44400 h 164823"/>
                                <a:gd name="connsiteX16" fmla="*/ 127338 w 145519"/>
                                <a:gd name="connsiteY16" fmla="*/ 43702 h 164823"/>
                                <a:gd name="connsiteX17" fmla="*/ 79521 w 145519"/>
                                <a:gd name="connsiteY17" fmla="*/ 20869 h 164823"/>
                                <a:gd name="connsiteX18" fmla="*/ 27665 w 145519"/>
                                <a:gd name="connsiteY18" fmla="*/ 100533 h 164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145519" h="164823">
                                  <a:moveTo>
                                    <a:pt x="27665" y="100533"/>
                                  </a:moveTo>
                                  <a:cubicBezTo>
                                    <a:pt x="35297" y="127421"/>
                                    <a:pt x="61458" y="147126"/>
                                    <a:pt x="89920" y="143035"/>
                                  </a:cubicBezTo>
                                  <a:cubicBezTo>
                                    <a:pt x="105484" y="140800"/>
                                    <a:pt x="118929" y="132057"/>
                                    <a:pt x="129805" y="120584"/>
                                  </a:cubicBezTo>
                                  <a:cubicBezTo>
                                    <a:pt x="130295" y="120061"/>
                                    <a:pt x="131115" y="120034"/>
                                    <a:pt x="131642" y="120518"/>
                                  </a:cubicBezTo>
                                  <a:lnTo>
                                    <a:pt x="145601" y="133315"/>
                                  </a:lnTo>
                                  <a:cubicBezTo>
                                    <a:pt x="145939" y="133631"/>
                                    <a:pt x="145969" y="134158"/>
                                    <a:pt x="145667" y="134508"/>
                                  </a:cubicBezTo>
                                  <a:cubicBezTo>
                                    <a:pt x="129496" y="153570"/>
                                    <a:pt x="109545" y="163654"/>
                                    <a:pt x="85813" y="164757"/>
                                  </a:cubicBezTo>
                                  <a:cubicBezTo>
                                    <a:pt x="47299" y="166529"/>
                                    <a:pt x="14417" y="142604"/>
                                    <a:pt x="3523" y="105471"/>
                                  </a:cubicBezTo>
                                  <a:cubicBezTo>
                                    <a:pt x="236" y="94102"/>
                                    <a:pt x="-504" y="82148"/>
                                    <a:pt x="1358" y="70458"/>
                                  </a:cubicBezTo>
                                  <a:cubicBezTo>
                                    <a:pt x="6474" y="36665"/>
                                    <a:pt x="28644" y="11415"/>
                                    <a:pt x="62189" y="2111"/>
                                  </a:cubicBezTo>
                                  <a:cubicBezTo>
                                    <a:pt x="70759" y="217"/>
                                    <a:pt x="79561" y="-392"/>
                                    <a:pt x="88311" y="305"/>
                                  </a:cubicBezTo>
                                  <a:cubicBezTo>
                                    <a:pt x="111276" y="1316"/>
                                    <a:pt x="128528" y="11365"/>
                                    <a:pt x="144092" y="27641"/>
                                  </a:cubicBezTo>
                                  <a:cubicBezTo>
                                    <a:pt x="144499" y="27975"/>
                                    <a:pt x="144558" y="28577"/>
                                    <a:pt x="144224" y="28983"/>
                                  </a:cubicBezTo>
                                  <a:cubicBezTo>
                                    <a:pt x="144186" y="29031"/>
                                    <a:pt x="144140" y="29076"/>
                                    <a:pt x="144092" y="29115"/>
                                  </a:cubicBezTo>
                                  <a:lnTo>
                                    <a:pt x="130532" y="43702"/>
                                  </a:lnTo>
                                  <a:cubicBezTo>
                                    <a:pt x="130123" y="44148"/>
                                    <a:pt x="129546" y="44400"/>
                                    <a:pt x="128942" y="44400"/>
                                  </a:cubicBezTo>
                                  <a:cubicBezTo>
                                    <a:pt x="128333" y="44400"/>
                                    <a:pt x="127754" y="44148"/>
                                    <a:pt x="127338" y="43702"/>
                                  </a:cubicBezTo>
                                  <a:cubicBezTo>
                                    <a:pt x="115367" y="30871"/>
                                    <a:pt x="97965" y="19811"/>
                                    <a:pt x="79521" y="20869"/>
                                  </a:cubicBezTo>
                                  <a:cubicBezTo>
                                    <a:pt x="39224" y="23195"/>
                                    <a:pt x="17236" y="63778"/>
                                    <a:pt x="27665" y="100533"/>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0627053" name="Forma libre: forma 760627053"/>
                          <wps:cNvSpPr/>
                          <wps:spPr>
                            <a:xfrm>
                              <a:off x="2981617" y="712562"/>
                              <a:ext cx="165183" cy="165174"/>
                            </a:xfrm>
                            <a:custGeom>
                              <a:avLst/>
                              <a:gdLst>
                                <a:gd name="connsiteX0" fmla="*/ 165498 w 165183"/>
                                <a:gd name="connsiteY0" fmla="*/ 82613 h 165174"/>
                                <a:gd name="connsiteX1" fmla="*/ 82906 w 165183"/>
                                <a:gd name="connsiteY1" fmla="*/ 165200 h 165174"/>
                                <a:gd name="connsiteX2" fmla="*/ 315 w 165183"/>
                                <a:gd name="connsiteY2" fmla="*/ 82613 h 165174"/>
                                <a:gd name="connsiteX3" fmla="*/ 82906 w 165183"/>
                                <a:gd name="connsiteY3" fmla="*/ 26 h 165174"/>
                                <a:gd name="connsiteX4" fmla="*/ 165498 w 165183"/>
                                <a:gd name="connsiteY4" fmla="*/ 82613 h 165174"/>
                                <a:gd name="connsiteX5" fmla="*/ 87040 w 165183"/>
                                <a:gd name="connsiteY5" fmla="*/ 143582 h 165174"/>
                                <a:gd name="connsiteX6" fmla="*/ 140625 w 165183"/>
                                <a:gd name="connsiteY6" fmla="*/ 78547 h 165174"/>
                                <a:gd name="connsiteX7" fmla="*/ 78681 w 165183"/>
                                <a:gd name="connsiteY7" fmla="*/ 21378 h 165174"/>
                                <a:gd name="connsiteX8" fmla="*/ 25097 w 165183"/>
                                <a:gd name="connsiteY8" fmla="*/ 86409 h 165174"/>
                                <a:gd name="connsiteX9" fmla="*/ 87040 w 165183"/>
                                <a:gd name="connsiteY9" fmla="*/ 143582 h 1651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65183" h="165174">
                                  <a:moveTo>
                                    <a:pt x="165498" y="82613"/>
                                  </a:moveTo>
                                  <a:cubicBezTo>
                                    <a:pt x="165498" y="128225"/>
                                    <a:pt x="128518" y="165200"/>
                                    <a:pt x="82906" y="165200"/>
                                  </a:cubicBezTo>
                                  <a:cubicBezTo>
                                    <a:pt x="37295" y="165200"/>
                                    <a:pt x="315" y="128225"/>
                                    <a:pt x="315" y="82613"/>
                                  </a:cubicBezTo>
                                  <a:cubicBezTo>
                                    <a:pt x="315" y="37001"/>
                                    <a:pt x="37295" y="26"/>
                                    <a:pt x="82906" y="26"/>
                                  </a:cubicBezTo>
                                  <a:cubicBezTo>
                                    <a:pt x="128518" y="26"/>
                                    <a:pt x="165498" y="37001"/>
                                    <a:pt x="165498" y="82613"/>
                                  </a:cubicBezTo>
                                  <a:close/>
                                  <a:moveTo>
                                    <a:pt x="87040" y="143582"/>
                                  </a:moveTo>
                                  <a:cubicBezTo>
                                    <a:pt x="118932" y="141409"/>
                                    <a:pt x="142942" y="112290"/>
                                    <a:pt x="140625" y="78547"/>
                                  </a:cubicBezTo>
                                  <a:cubicBezTo>
                                    <a:pt x="138331" y="44804"/>
                                    <a:pt x="110596" y="19195"/>
                                    <a:pt x="78681" y="21378"/>
                                  </a:cubicBezTo>
                                  <a:cubicBezTo>
                                    <a:pt x="46790" y="23561"/>
                                    <a:pt x="22802" y="52666"/>
                                    <a:pt x="25097" y="86409"/>
                                  </a:cubicBezTo>
                                  <a:cubicBezTo>
                                    <a:pt x="27391" y="120152"/>
                                    <a:pt x="55149" y="145767"/>
                                    <a:pt x="87040" y="143582"/>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9340483" name="Forma libre: forma 769340483"/>
                          <wps:cNvSpPr/>
                          <wps:spPr>
                            <a:xfrm>
                              <a:off x="3188187" y="713054"/>
                              <a:ext cx="138129" cy="160855"/>
                            </a:xfrm>
                            <a:custGeom>
                              <a:avLst/>
                              <a:gdLst>
                                <a:gd name="connsiteX0" fmla="*/ 24995 w 138129"/>
                                <a:gd name="connsiteY0" fmla="*/ 27267 h 160855"/>
                                <a:gd name="connsiteX1" fmla="*/ 48255 w 138129"/>
                                <a:gd name="connsiteY1" fmla="*/ 6388 h 160855"/>
                                <a:gd name="connsiteX2" fmla="*/ 65178 w 138129"/>
                                <a:gd name="connsiteY2" fmla="*/ 972 h 160855"/>
                                <a:gd name="connsiteX3" fmla="*/ 134549 w 138129"/>
                                <a:gd name="connsiteY3" fmla="*/ 38359 h 160855"/>
                                <a:gd name="connsiteX4" fmla="*/ 138343 w 138129"/>
                                <a:gd name="connsiteY4" fmla="*/ 67682 h 160855"/>
                                <a:gd name="connsiteX5" fmla="*/ 138343 w 138129"/>
                                <a:gd name="connsiteY5" fmla="*/ 160020 h 160855"/>
                                <a:gd name="connsiteX6" fmla="*/ 137706 w 138129"/>
                                <a:gd name="connsiteY6" fmla="*/ 160865 h 160855"/>
                                <a:gd name="connsiteX7" fmla="*/ 137502 w 138129"/>
                                <a:gd name="connsiteY7" fmla="*/ 160865 h 160855"/>
                                <a:gd name="connsiteX8" fmla="*/ 116082 w 138129"/>
                                <a:gd name="connsiteY8" fmla="*/ 160881 h 160855"/>
                                <a:gd name="connsiteX9" fmla="*/ 114583 w 138129"/>
                                <a:gd name="connsiteY9" fmla="*/ 159391 h 160855"/>
                                <a:gd name="connsiteX10" fmla="*/ 114560 w 138129"/>
                                <a:gd name="connsiteY10" fmla="*/ 63161 h 160855"/>
                                <a:gd name="connsiteX11" fmla="*/ 106996 w 138129"/>
                                <a:gd name="connsiteY11" fmla="*/ 40262 h 160855"/>
                                <a:gd name="connsiteX12" fmla="*/ 67313 w 138129"/>
                                <a:gd name="connsiteY12" fmla="*/ 21984 h 160855"/>
                                <a:gd name="connsiteX13" fmla="*/ 26926 w 138129"/>
                                <a:gd name="connsiteY13" fmla="*/ 53078 h 160855"/>
                                <a:gd name="connsiteX14" fmla="*/ 24154 w 138129"/>
                                <a:gd name="connsiteY14" fmla="*/ 80363 h 160855"/>
                                <a:gd name="connsiteX15" fmla="*/ 24154 w 138129"/>
                                <a:gd name="connsiteY15" fmla="*/ 159936 h 160855"/>
                                <a:gd name="connsiteX16" fmla="*/ 23268 w 138129"/>
                                <a:gd name="connsiteY16" fmla="*/ 160863 h 160855"/>
                                <a:gd name="connsiteX17" fmla="*/ 23246 w 138129"/>
                                <a:gd name="connsiteY17" fmla="*/ 160863 h 160855"/>
                                <a:gd name="connsiteX18" fmla="*/ 1258 w 138129"/>
                                <a:gd name="connsiteY18" fmla="*/ 160863 h 160855"/>
                                <a:gd name="connsiteX19" fmla="*/ 281 w 138129"/>
                                <a:gd name="connsiteY19" fmla="*/ 160132 h 160855"/>
                                <a:gd name="connsiteX20" fmla="*/ 281 w 138129"/>
                                <a:gd name="connsiteY20" fmla="*/ 159886 h 160855"/>
                                <a:gd name="connsiteX21" fmla="*/ 326 w 138129"/>
                                <a:gd name="connsiteY21" fmla="*/ 4563 h 160855"/>
                                <a:gd name="connsiteX22" fmla="*/ 1008 w 138129"/>
                                <a:gd name="connsiteY22" fmla="*/ 3657 h 160855"/>
                                <a:gd name="connsiteX23" fmla="*/ 1212 w 138129"/>
                                <a:gd name="connsiteY23" fmla="*/ 3655 h 160855"/>
                                <a:gd name="connsiteX24" fmla="*/ 23337 w 138129"/>
                                <a:gd name="connsiteY24" fmla="*/ 3539 h 160855"/>
                                <a:gd name="connsiteX25" fmla="*/ 24200 w 138129"/>
                                <a:gd name="connsiteY25" fmla="*/ 4166 h 160855"/>
                                <a:gd name="connsiteX26" fmla="*/ 24200 w 138129"/>
                                <a:gd name="connsiteY26" fmla="*/ 4400 h 160855"/>
                                <a:gd name="connsiteX27" fmla="*/ 23950 w 138129"/>
                                <a:gd name="connsiteY27" fmla="*/ 26801 h 160855"/>
                                <a:gd name="connsiteX28" fmla="*/ 24586 w 138129"/>
                                <a:gd name="connsiteY28" fmla="*/ 27426 h 160855"/>
                                <a:gd name="connsiteX29" fmla="*/ 24995 w 138129"/>
                                <a:gd name="connsiteY29" fmla="*/ 27256 h 160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138129" h="160855">
                                  <a:moveTo>
                                    <a:pt x="24995" y="27267"/>
                                  </a:moveTo>
                                  <a:cubicBezTo>
                                    <a:pt x="32332" y="20396"/>
                                    <a:pt x="38397" y="11737"/>
                                    <a:pt x="48255" y="6388"/>
                                  </a:cubicBezTo>
                                  <a:cubicBezTo>
                                    <a:pt x="53525" y="3580"/>
                                    <a:pt x="59272" y="1745"/>
                                    <a:pt x="65178" y="972"/>
                                  </a:cubicBezTo>
                                  <a:cubicBezTo>
                                    <a:pt x="95843" y="-3398"/>
                                    <a:pt x="124418" y="7083"/>
                                    <a:pt x="134549" y="38359"/>
                                  </a:cubicBezTo>
                                  <a:cubicBezTo>
                                    <a:pt x="137388" y="47865"/>
                                    <a:pt x="138661" y="57767"/>
                                    <a:pt x="138343" y="67682"/>
                                  </a:cubicBezTo>
                                  <a:cubicBezTo>
                                    <a:pt x="138433" y="98456"/>
                                    <a:pt x="138433" y="129235"/>
                                    <a:pt x="138343" y="160020"/>
                                  </a:cubicBezTo>
                                  <a:cubicBezTo>
                                    <a:pt x="138411" y="160429"/>
                                    <a:pt x="138115" y="160806"/>
                                    <a:pt x="137706" y="160865"/>
                                  </a:cubicBezTo>
                                  <a:cubicBezTo>
                                    <a:pt x="137639" y="160874"/>
                                    <a:pt x="137570" y="160874"/>
                                    <a:pt x="137502" y="160865"/>
                                  </a:cubicBezTo>
                                  <a:lnTo>
                                    <a:pt x="116082" y="160881"/>
                                  </a:lnTo>
                                  <a:cubicBezTo>
                                    <a:pt x="115264" y="160881"/>
                                    <a:pt x="114583" y="160213"/>
                                    <a:pt x="114583" y="159391"/>
                                  </a:cubicBezTo>
                                  <a:cubicBezTo>
                                    <a:pt x="114673" y="127470"/>
                                    <a:pt x="114673" y="95392"/>
                                    <a:pt x="114560" y="63161"/>
                                  </a:cubicBezTo>
                                  <a:cubicBezTo>
                                    <a:pt x="114537" y="56517"/>
                                    <a:pt x="112016" y="48883"/>
                                    <a:pt x="106996" y="40262"/>
                                  </a:cubicBezTo>
                                  <a:cubicBezTo>
                                    <a:pt x="98569" y="25809"/>
                                    <a:pt x="83236" y="20891"/>
                                    <a:pt x="67313" y="21984"/>
                                  </a:cubicBezTo>
                                  <a:cubicBezTo>
                                    <a:pt x="48732" y="23008"/>
                                    <a:pt x="32672" y="35363"/>
                                    <a:pt x="26926" y="53078"/>
                                  </a:cubicBezTo>
                                  <a:cubicBezTo>
                                    <a:pt x="25154" y="58487"/>
                                    <a:pt x="24222" y="67582"/>
                                    <a:pt x="24154" y="80363"/>
                                  </a:cubicBezTo>
                                  <a:cubicBezTo>
                                    <a:pt x="23995" y="106899"/>
                                    <a:pt x="23995" y="133423"/>
                                    <a:pt x="24154" y="159936"/>
                                  </a:cubicBezTo>
                                  <a:cubicBezTo>
                                    <a:pt x="24177" y="160438"/>
                                    <a:pt x="23768" y="160852"/>
                                    <a:pt x="23268" y="160863"/>
                                  </a:cubicBezTo>
                                  <a:cubicBezTo>
                                    <a:pt x="23268" y="160863"/>
                                    <a:pt x="23246" y="160863"/>
                                    <a:pt x="23246" y="160863"/>
                                  </a:cubicBezTo>
                                  <a:lnTo>
                                    <a:pt x="1258" y="160863"/>
                                  </a:lnTo>
                                  <a:cubicBezTo>
                                    <a:pt x="781" y="160931"/>
                                    <a:pt x="349" y="160602"/>
                                    <a:pt x="281" y="160132"/>
                                  </a:cubicBezTo>
                                  <a:cubicBezTo>
                                    <a:pt x="281" y="160050"/>
                                    <a:pt x="281" y="159968"/>
                                    <a:pt x="281" y="159886"/>
                                  </a:cubicBezTo>
                                  <a:lnTo>
                                    <a:pt x="326" y="4563"/>
                                  </a:lnTo>
                                  <a:cubicBezTo>
                                    <a:pt x="258" y="4123"/>
                                    <a:pt x="576" y="3716"/>
                                    <a:pt x="1008" y="3657"/>
                                  </a:cubicBezTo>
                                  <a:cubicBezTo>
                                    <a:pt x="1076" y="3648"/>
                                    <a:pt x="1144" y="3646"/>
                                    <a:pt x="1212" y="3655"/>
                                  </a:cubicBezTo>
                                  <a:lnTo>
                                    <a:pt x="23337" y="3539"/>
                                  </a:lnTo>
                                  <a:cubicBezTo>
                                    <a:pt x="23746" y="3478"/>
                                    <a:pt x="24132" y="3759"/>
                                    <a:pt x="24200" y="4166"/>
                                  </a:cubicBezTo>
                                  <a:cubicBezTo>
                                    <a:pt x="24200" y="4243"/>
                                    <a:pt x="24200" y="4323"/>
                                    <a:pt x="24200" y="4400"/>
                                  </a:cubicBezTo>
                                  <a:lnTo>
                                    <a:pt x="23950" y="26801"/>
                                  </a:lnTo>
                                  <a:cubicBezTo>
                                    <a:pt x="23950" y="27149"/>
                                    <a:pt x="24222" y="27428"/>
                                    <a:pt x="24586" y="27426"/>
                                  </a:cubicBezTo>
                                  <a:cubicBezTo>
                                    <a:pt x="24745" y="27424"/>
                                    <a:pt x="24881" y="27363"/>
                                    <a:pt x="24995" y="27256"/>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0367823" name="Forma libre: forma 380367823"/>
                          <wps:cNvSpPr/>
                          <wps:spPr>
                            <a:xfrm>
                              <a:off x="2550190" y="713921"/>
                              <a:ext cx="139089" cy="163483"/>
                            </a:xfrm>
                            <a:custGeom>
                              <a:avLst/>
                              <a:gdLst>
                                <a:gd name="connsiteX0" fmla="*/ 114050 w 139089"/>
                                <a:gd name="connsiteY0" fmla="*/ 68193 h 163483"/>
                                <a:gd name="connsiteX1" fmla="*/ 114589 w 139089"/>
                                <a:gd name="connsiteY1" fmla="*/ 68113 h 163483"/>
                                <a:gd name="connsiteX2" fmla="*/ 114877 w 139089"/>
                                <a:gd name="connsiteY2" fmla="*/ 67659 h 163483"/>
                                <a:gd name="connsiteX3" fmla="*/ 76943 w 139089"/>
                                <a:gd name="connsiteY3" fmla="*/ 22209 h 163483"/>
                                <a:gd name="connsiteX4" fmla="*/ 23365 w 139089"/>
                                <a:gd name="connsiteY4" fmla="*/ 32674 h 163483"/>
                                <a:gd name="connsiteX5" fmla="*/ 21884 w 139089"/>
                                <a:gd name="connsiteY5" fmla="*/ 32744 h 163483"/>
                                <a:gd name="connsiteX6" fmla="*/ 20848 w 139089"/>
                                <a:gd name="connsiteY6" fmla="*/ 31697 h 163483"/>
                                <a:gd name="connsiteX7" fmla="*/ 14425 w 139089"/>
                                <a:gd name="connsiteY7" fmla="*/ 14742 h 163483"/>
                                <a:gd name="connsiteX8" fmla="*/ 15038 w 139089"/>
                                <a:gd name="connsiteY8" fmla="*/ 13170 h 163483"/>
                                <a:gd name="connsiteX9" fmla="*/ 64064 w 139089"/>
                                <a:gd name="connsiteY9" fmla="*/ 189 h 163483"/>
                                <a:gd name="connsiteX10" fmla="*/ 137644 w 139089"/>
                                <a:gd name="connsiteY10" fmla="*/ 46366 h 163483"/>
                                <a:gd name="connsiteX11" fmla="*/ 138869 w 139089"/>
                                <a:gd name="connsiteY11" fmla="*/ 57394 h 163483"/>
                                <a:gd name="connsiteX12" fmla="*/ 139398 w 139089"/>
                                <a:gd name="connsiteY12" fmla="*/ 158930 h 163483"/>
                                <a:gd name="connsiteX13" fmla="*/ 138262 w 139089"/>
                                <a:gd name="connsiteY13" fmla="*/ 160066 h 163483"/>
                                <a:gd name="connsiteX14" fmla="*/ 116324 w 139089"/>
                                <a:gd name="connsiteY14" fmla="*/ 160016 h 163483"/>
                                <a:gd name="connsiteX15" fmla="*/ 115495 w 139089"/>
                                <a:gd name="connsiteY15" fmla="*/ 159205 h 163483"/>
                                <a:gd name="connsiteX16" fmla="*/ 115247 w 139089"/>
                                <a:gd name="connsiteY16" fmla="*/ 140545 h 163483"/>
                                <a:gd name="connsiteX17" fmla="*/ 113991 w 139089"/>
                                <a:gd name="connsiteY17" fmla="*/ 139316 h 163483"/>
                                <a:gd name="connsiteX18" fmla="*/ 113062 w 139089"/>
                                <a:gd name="connsiteY18" fmla="*/ 139750 h 163483"/>
                                <a:gd name="connsiteX19" fmla="*/ 27842 w 139089"/>
                                <a:gd name="connsiteY19" fmla="*/ 156407 h 163483"/>
                                <a:gd name="connsiteX20" fmla="*/ 584 w 139089"/>
                                <a:gd name="connsiteY20" fmla="*/ 117382 h 163483"/>
                                <a:gd name="connsiteX21" fmla="*/ 53370 w 139089"/>
                                <a:gd name="connsiteY21" fmla="*/ 62760 h 163483"/>
                                <a:gd name="connsiteX22" fmla="*/ 114050 w 139089"/>
                                <a:gd name="connsiteY22" fmla="*/ 68193 h 163483"/>
                                <a:gd name="connsiteX23" fmla="*/ 42498 w 139089"/>
                                <a:gd name="connsiteY23" fmla="*/ 139007 h 163483"/>
                                <a:gd name="connsiteX24" fmla="*/ 81491 w 139089"/>
                                <a:gd name="connsiteY24" fmla="*/ 141408 h 163483"/>
                                <a:gd name="connsiteX25" fmla="*/ 114720 w 139089"/>
                                <a:gd name="connsiteY25" fmla="*/ 87480 h 163483"/>
                                <a:gd name="connsiteX26" fmla="*/ 113728 w 139089"/>
                                <a:gd name="connsiteY26" fmla="*/ 86504 h 163483"/>
                                <a:gd name="connsiteX27" fmla="*/ 93082 w 139089"/>
                                <a:gd name="connsiteY27" fmla="*/ 82497 h 163483"/>
                                <a:gd name="connsiteX28" fmla="*/ 29071 w 139089"/>
                                <a:gd name="connsiteY28" fmla="*/ 97298 h 163483"/>
                                <a:gd name="connsiteX29" fmla="*/ 42491 w 139089"/>
                                <a:gd name="connsiteY29" fmla="*/ 139007 h 1634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139089" h="163483">
                                  <a:moveTo>
                                    <a:pt x="114050" y="68193"/>
                                  </a:moveTo>
                                  <a:cubicBezTo>
                                    <a:pt x="114232" y="68243"/>
                                    <a:pt x="114427" y="68213"/>
                                    <a:pt x="114589" y="68113"/>
                                  </a:cubicBezTo>
                                  <a:cubicBezTo>
                                    <a:pt x="114748" y="68011"/>
                                    <a:pt x="114852" y="67845"/>
                                    <a:pt x="114877" y="67659"/>
                                  </a:cubicBezTo>
                                  <a:cubicBezTo>
                                    <a:pt x="118512" y="42112"/>
                                    <a:pt x="101846" y="24212"/>
                                    <a:pt x="76943" y="22209"/>
                                  </a:cubicBezTo>
                                  <a:cubicBezTo>
                                    <a:pt x="58455" y="20582"/>
                                    <a:pt x="39884" y="24210"/>
                                    <a:pt x="23365" y="32674"/>
                                  </a:cubicBezTo>
                                  <a:cubicBezTo>
                                    <a:pt x="22904" y="32905"/>
                                    <a:pt x="22366" y="32930"/>
                                    <a:pt x="21884" y="32744"/>
                                  </a:cubicBezTo>
                                  <a:cubicBezTo>
                                    <a:pt x="21405" y="32560"/>
                                    <a:pt x="21028" y="32178"/>
                                    <a:pt x="20848" y="31697"/>
                                  </a:cubicBezTo>
                                  <a:lnTo>
                                    <a:pt x="14425" y="14742"/>
                                  </a:lnTo>
                                  <a:cubicBezTo>
                                    <a:pt x="14200" y="14138"/>
                                    <a:pt x="14463" y="13461"/>
                                    <a:pt x="15038" y="13170"/>
                                  </a:cubicBezTo>
                                  <a:cubicBezTo>
                                    <a:pt x="30261" y="5381"/>
                                    <a:pt x="46980" y="954"/>
                                    <a:pt x="64064" y="189"/>
                                  </a:cubicBezTo>
                                  <a:cubicBezTo>
                                    <a:pt x="98965" y="-1383"/>
                                    <a:pt x="128704" y="7987"/>
                                    <a:pt x="137644" y="46366"/>
                                  </a:cubicBezTo>
                                  <a:cubicBezTo>
                                    <a:pt x="138428" y="49991"/>
                                    <a:pt x="138837" y="53687"/>
                                    <a:pt x="138869" y="57394"/>
                                  </a:cubicBezTo>
                                  <a:cubicBezTo>
                                    <a:pt x="139598" y="91253"/>
                                    <a:pt x="139514" y="125062"/>
                                    <a:pt x="139398" y="158930"/>
                                  </a:cubicBezTo>
                                  <a:cubicBezTo>
                                    <a:pt x="139398" y="159557"/>
                                    <a:pt x="138889" y="160066"/>
                                    <a:pt x="138262" y="160066"/>
                                  </a:cubicBezTo>
                                  <a:lnTo>
                                    <a:pt x="116324" y="160016"/>
                                  </a:lnTo>
                                  <a:cubicBezTo>
                                    <a:pt x="115872" y="160018"/>
                                    <a:pt x="115504" y="159657"/>
                                    <a:pt x="115495" y="159205"/>
                                  </a:cubicBezTo>
                                  <a:lnTo>
                                    <a:pt x="115247" y="140545"/>
                                  </a:lnTo>
                                  <a:cubicBezTo>
                                    <a:pt x="115241" y="139859"/>
                                    <a:pt x="114677" y="139309"/>
                                    <a:pt x="113991" y="139316"/>
                                  </a:cubicBezTo>
                                  <a:cubicBezTo>
                                    <a:pt x="113632" y="139320"/>
                                    <a:pt x="113294" y="139479"/>
                                    <a:pt x="113062" y="139750"/>
                                  </a:cubicBezTo>
                                  <a:cubicBezTo>
                                    <a:pt x="91785" y="164402"/>
                                    <a:pt x="56983" y="169718"/>
                                    <a:pt x="27842" y="156407"/>
                                  </a:cubicBezTo>
                                  <a:cubicBezTo>
                                    <a:pt x="11163" y="148779"/>
                                    <a:pt x="2077" y="135770"/>
                                    <a:pt x="584" y="117382"/>
                                  </a:cubicBezTo>
                                  <a:cubicBezTo>
                                    <a:pt x="-2114" y="83721"/>
                                    <a:pt x="22986" y="65906"/>
                                    <a:pt x="53370" y="62760"/>
                                  </a:cubicBezTo>
                                  <a:cubicBezTo>
                                    <a:pt x="73756" y="60590"/>
                                    <a:pt x="94372" y="62437"/>
                                    <a:pt x="114050" y="68193"/>
                                  </a:cubicBezTo>
                                  <a:close/>
                                  <a:moveTo>
                                    <a:pt x="42498" y="139007"/>
                                  </a:moveTo>
                                  <a:cubicBezTo>
                                    <a:pt x="54778" y="144493"/>
                                    <a:pt x="68629" y="145344"/>
                                    <a:pt x="81491" y="141408"/>
                                  </a:cubicBezTo>
                                  <a:cubicBezTo>
                                    <a:pt x="108224" y="133583"/>
                                    <a:pt x="119302" y="115606"/>
                                    <a:pt x="114720" y="87480"/>
                                  </a:cubicBezTo>
                                  <a:cubicBezTo>
                                    <a:pt x="114670" y="86956"/>
                                    <a:pt x="114252" y="86544"/>
                                    <a:pt x="113728" y="86504"/>
                                  </a:cubicBezTo>
                                  <a:cubicBezTo>
                                    <a:pt x="106706" y="85511"/>
                                    <a:pt x="99140" y="83323"/>
                                    <a:pt x="93082" y="82497"/>
                                  </a:cubicBezTo>
                                  <a:cubicBezTo>
                                    <a:pt x="73774" y="79898"/>
                                    <a:pt x="41605" y="77910"/>
                                    <a:pt x="29071" y="97298"/>
                                  </a:cubicBezTo>
                                  <a:cubicBezTo>
                                    <a:pt x="19361" y="112301"/>
                                    <a:pt x="26259" y="131954"/>
                                    <a:pt x="42491" y="139007"/>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61879755" name="Forma libre: forma 2061879755"/>
                          <wps:cNvSpPr/>
                          <wps:spPr>
                            <a:xfrm>
                              <a:off x="2368326" y="716537"/>
                              <a:ext cx="156693" cy="158271"/>
                            </a:xfrm>
                            <a:custGeom>
                              <a:avLst/>
                              <a:gdLst>
                                <a:gd name="connsiteX0" fmla="*/ 132515 w 156693"/>
                                <a:gd name="connsiteY0" fmla="*/ 91 h 158271"/>
                                <a:gd name="connsiteX1" fmla="*/ 156009 w 156693"/>
                                <a:gd name="connsiteY1" fmla="*/ 25 h 158271"/>
                                <a:gd name="connsiteX2" fmla="*/ 157108 w 156693"/>
                                <a:gd name="connsiteY2" fmla="*/ 1111 h 158271"/>
                                <a:gd name="connsiteX3" fmla="*/ 157020 w 156693"/>
                                <a:gd name="connsiteY3" fmla="*/ 1549 h 158271"/>
                                <a:gd name="connsiteX4" fmla="*/ 89665 w 156693"/>
                                <a:gd name="connsiteY4" fmla="*/ 157551 h 158271"/>
                                <a:gd name="connsiteX5" fmla="*/ 88672 w 156693"/>
                                <a:gd name="connsiteY5" fmla="*/ 158215 h 158271"/>
                                <a:gd name="connsiteX6" fmla="*/ 68654 w 156693"/>
                                <a:gd name="connsiteY6" fmla="*/ 158297 h 158271"/>
                                <a:gd name="connsiteX7" fmla="*/ 67643 w 156693"/>
                                <a:gd name="connsiteY7" fmla="*/ 157633 h 158271"/>
                                <a:gd name="connsiteX8" fmla="*/ 504 w 156693"/>
                                <a:gd name="connsiteY8" fmla="*/ 1549 h 158271"/>
                                <a:gd name="connsiteX9" fmla="*/ 1076 w 156693"/>
                                <a:gd name="connsiteY9" fmla="*/ 114 h 158271"/>
                                <a:gd name="connsiteX10" fmla="*/ 1515 w 156693"/>
                                <a:gd name="connsiteY10" fmla="*/ 25 h 158271"/>
                                <a:gd name="connsiteX11" fmla="*/ 25722 w 156693"/>
                                <a:gd name="connsiteY11" fmla="*/ 175 h 158271"/>
                                <a:gd name="connsiteX12" fmla="*/ 26733 w 156693"/>
                                <a:gd name="connsiteY12" fmla="*/ 857 h 158271"/>
                                <a:gd name="connsiteX13" fmla="*/ 77910 w 156693"/>
                                <a:gd name="connsiteY13" fmla="*/ 127088 h 158271"/>
                                <a:gd name="connsiteX14" fmla="*/ 79336 w 156693"/>
                                <a:gd name="connsiteY14" fmla="*/ 127681 h 158271"/>
                                <a:gd name="connsiteX15" fmla="*/ 79929 w 156693"/>
                                <a:gd name="connsiteY15" fmla="*/ 127088 h 158271"/>
                                <a:gd name="connsiteX16" fmla="*/ 131506 w 156693"/>
                                <a:gd name="connsiteY16" fmla="*/ 775 h 158271"/>
                                <a:gd name="connsiteX17" fmla="*/ 132515 w 156693"/>
                                <a:gd name="connsiteY17" fmla="*/ 91 h 1582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56693" h="158271">
                                  <a:moveTo>
                                    <a:pt x="132515" y="91"/>
                                  </a:moveTo>
                                  <a:lnTo>
                                    <a:pt x="156009" y="25"/>
                                  </a:lnTo>
                                  <a:cubicBezTo>
                                    <a:pt x="156613" y="21"/>
                                    <a:pt x="157104" y="507"/>
                                    <a:pt x="157108" y="1111"/>
                                  </a:cubicBezTo>
                                  <a:cubicBezTo>
                                    <a:pt x="157110" y="1261"/>
                                    <a:pt x="157079" y="1411"/>
                                    <a:pt x="157020" y="1549"/>
                                  </a:cubicBezTo>
                                  <a:lnTo>
                                    <a:pt x="89665" y="157551"/>
                                  </a:lnTo>
                                  <a:cubicBezTo>
                                    <a:pt x="89495" y="157949"/>
                                    <a:pt x="89106" y="158210"/>
                                    <a:pt x="88672" y="158215"/>
                                  </a:cubicBezTo>
                                  <a:lnTo>
                                    <a:pt x="68654" y="158297"/>
                                  </a:lnTo>
                                  <a:cubicBezTo>
                                    <a:pt x="68213" y="158299"/>
                                    <a:pt x="67816" y="158038"/>
                                    <a:pt x="67643" y="157633"/>
                                  </a:cubicBezTo>
                                  <a:lnTo>
                                    <a:pt x="504" y="1549"/>
                                  </a:lnTo>
                                  <a:cubicBezTo>
                                    <a:pt x="266" y="995"/>
                                    <a:pt x="522" y="352"/>
                                    <a:pt x="1076" y="114"/>
                                  </a:cubicBezTo>
                                  <a:cubicBezTo>
                                    <a:pt x="1215" y="55"/>
                                    <a:pt x="1365" y="25"/>
                                    <a:pt x="1515" y="25"/>
                                  </a:cubicBezTo>
                                  <a:lnTo>
                                    <a:pt x="25722" y="175"/>
                                  </a:lnTo>
                                  <a:cubicBezTo>
                                    <a:pt x="26168" y="175"/>
                                    <a:pt x="26565" y="445"/>
                                    <a:pt x="26733" y="857"/>
                                  </a:cubicBezTo>
                                  <a:lnTo>
                                    <a:pt x="77910" y="127088"/>
                                  </a:lnTo>
                                  <a:cubicBezTo>
                                    <a:pt x="78139" y="127645"/>
                                    <a:pt x="78780" y="127911"/>
                                    <a:pt x="79336" y="127681"/>
                                  </a:cubicBezTo>
                                  <a:cubicBezTo>
                                    <a:pt x="79605" y="127570"/>
                                    <a:pt x="79818" y="127356"/>
                                    <a:pt x="79929" y="127088"/>
                                  </a:cubicBezTo>
                                  <a:lnTo>
                                    <a:pt x="131506" y="775"/>
                                  </a:lnTo>
                                  <a:cubicBezTo>
                                    <a:pt x="131672" y="364"/>
                                    <a:pt x="132072" y="93"/>
                                    <a:pt x="132515" y="91"/>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10060572" name="Forma libre: forma 1710060572"/>
                          <wps:cNvSpPr/>
                          <wps:spPr>
                            <a:xfrm>
                              <a:off x="2913699" y="716560"/>
                              <a:ext cx="24323" cy="157367"/>
                            </a:xfrm>
                            <a:custGeom>
                              <a:avLst/>
                              <a:gdLst>
                                <a:gd name="connsiteX0" fmla="*/ 326 w 24323"/>
                                <a:gd name="connsiteY0" fmla="*/ 107806 h 157367"/>
                                <a:gd name="connsiteX1" fmla="*/ 673 w 24323"/>
                                <a:gd name="connsiteY1" fmla="*/ 93418 h 157367"/>
                                <a:gd name="connsiteX2" fmla="*/ 623 w 24323"/>
                                <a:gd name="connsiteY2" fmla="*/ 897 h 157367"/>
                                <a:gd name="connsiteX3" fmla="*/ 1257 w 24323"/>
                                <a:gd name="connsiteY3" fmla="*/ 52 h 157367"/>
                                <a:gd name="connsiteX4" fmla="*/ 1468 w 24323"/>
                                <a:gd name="connsiteY4" fmla="*/ 52 h 157367"/>
                                <a:gd name="connsiteX5" fmla="*/ 23372 w 24323"/>
                                <a:gd name="connsiteY5" fmla="*/ 37 h 157367"/>
                                <a:gd name="connsiteX6" fmla="*/ 24615 w 24323"/>
                                <a:gd name="connsiteY6" fmla="*/ 966 h 157367"/>
                                <a:gd name="connsiteX7" fmla="*/ 24615 w 24323"/>
                                <a:gd name="connsiteY7" fmla="*/ 1279 h 157367"/>
                                <a:gd name="connsiteX8" fmla="*/ 24649 w 24323"/>
                                <a:gd name="connsiteY8" fmla="*/ 156320 h 157367"/>
                                <a:gd name="connsiteX9" fmla="*/ 23606 w 24323"/>
                                <a:gd name="connsiteY9" fmla="*/ 157381 h 157367"/>
                                <a:gd name="connsiteX10" fmla="*/ 23606 w 24323"/>
                                <a:gd name="connsiteY10" fmla="*/ 157381 h 157367"/>
                                <a:gd name="connsiteX11" fmla="*/ 1866 w 24323"/>
                                <a:gd name="connsiteY11" fmla="*/ 157381 h 157367"/>
                                <a:gd name="connsiteX12" fmla="*/ 478 w 24323"/>
                                <a:gd name="connsiteY12" fmla="*/ 156329 h 157367"/>
                                <a:gd name="connsiteX13" fmla="*/ 476 w 24323"/>
                                <a:gd name="connsiteY13" fmla="*/ 156007 h 1573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4323" h="157367">
                                  <a:moveTo>
                                    <a:pt x="326" y="107806"/>
                                  </a:moveTo>
                                  <a:cubicBezTo>
                                    <a:pt x="1500" y="103094"/>
                                    <a:pt x="1618" y="98181"/>
                                    <a:pt x="673" y="93418"/>
                                  </a:cubicBezTo>
                                  <a:lnTo>
                                    <a:pt x="623" y="897"/>
                                  </a:lnTo>
                                  <a:cubicBezTo>
                                    <a:pt x="564" y="489"/>
                                    <a:pt x="850" y="111"/>
                                    <a:pt x="1257" y="52"/>
                                  </a:cubicBezTo>
                                  <a:cubicBezTo>
                                    <a:pt x="1327" y="43"/>
                                    <a:pt x="1398" y="43"/>
                                    <a:pt x="1468" y="52"/>
                                  </a:cubicBezTo>
                                  <a:lnTo>
                                    <a:pt x="23372" y="37"/>
                                  </a:lnTo>
                                  <a:cubicBezTo>
                                    <a:pt x="23972" y="-50"/>
                                    <a:pt x="24529" y="366"/>
                                    <a:pt x="24615" y="966"/>
                                  </a:cubicBezTo>
                                  <a:cubicBezTo>
                                    <a:pt x="24631" y="1070"/>
                                    <a:pt x="24631" y="1175"/>
                                    <a:pt x="24615" y="1279"/>
                                  </a:cubicBezTo>
                                  <a:lnTo>
                                    <a:pt x="24649" y="156320"/>
                                  </a:lnTo>
                                  <a:cubicBezTo>
                                    <a:pt x="24654" y="156902"/>
                                    <a:pt x="24188" y="157376"/>
                                    <a:pt x="23606" y="157381"/>
                                  </a:cubicBezTo>
                                  <a:cubicBezTo>
                                    <a:pt x="23606" y="157381"/>
                                    <a:pt x="23606" y="157381"/>
                                    <a:pt x="23606" y="157381"/>
                                  </a:cubicBezTo>
                                  <a:lnTo>
                                    <a:pt x="1866" y="157381"/>
                                  </a:lnTo>
                                  <a:cubicBezTo>
                                    <a:pt x="1191" y="157474"/>
                                    <a:pt x="571" y="157004"/>
                                    <a:pt x="478" y="156329"/>
                                  </a:cubicBezTo>
                                  <a:cubicBezTo>
                                    <a:pt x="462" y="156223"/>
                                    <a:pt x="462" y="156114"/>
                                    <a:pt x="476" y="156007"/>
                                  </a:cubicBezTo>
                                  <a:close/>
                                </a:path>
                              </a:pathLst>
                            </a:custGeom>
                            <a:solidFill>
                              <a:srgbClr val="FFFFFF"/>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01085989" name="Forma libre: forma 1301085989"/>
                          <wps:cNvSpPr/>
                          <wps:spPr>
                            <a:xfrm>
                              <a:off x="1354479" y="808620"/>
                              <a:ext cx="1714015" cy="566380"/>
                            </a:xfrm>
                            <a:custGeom>
                              <a:avLst/>
                              <a:gdLst>
                                <a:gd name="connsiteX0" fmla="*/ 1560161 w 1714015"/>
                                <a:gd name="connsiteY0" fmla="*/ 1343 h 566380"/>
                                <a:gd name="connsiteX1" fmla="*/ 1559813 w 1714015"/>
                                <a:gd name="connsiteY1" fmla="*/ 15731 h 566380"/>
                                <a:gd name="connsiteX2" fmla="*/ 1556667 w 1714015"/>
                                <a:gd name="connsiteY2" fmla="*/ 21637 h 566380"/>
                                <a:gd name="connsiteX3" fmla="*/ 1548388 w 1714015"/>
                                <a:gd name="connsiteY3" fmla="*/ 35016 h 566380"/>
                                <a:gd name="connsiteX4" fmla="*/ 1515142 w 1714015"/>
                                <a:gd name="connsiteY4" fmla="*/ 129937 h 566380"/>
                                <a:gd name="connsiteX5" fmla="*/ 1468349 w 1714015"/>
                                <a:gd name="connsiteY5" fmla="*/ 277296 h 566380"/>
                                <a:gd name="connsiteX6" fmla="*/ 1471214 w 1714015"/>
                                <a:gd name="connsiteY6" fmla="*/ 314301 h 566380"/>
                                <a:gd name="connsiteX7" fmla="*/ 1491430 w 1714015"/>
                                <a:gd name="connsiteY7" fmla="*/ 306603 h 566380"/>
                                <a:gd name="connsiteX8" fmla="*/ 1529080 w 1714015"/>
                                <a:gd name="connsiteY8" fmla="*/ 268456 h 566380"/>
                                <a:gd name="connsiteX9" fmla="*/ 1538781 w 1714015"/>
                                <a:gd name="connsiteY9" fmla="*/ 262214 h 566380"/>
                                <a:gd name="connsiteX10" fmla="*/ 1564197 w 1714015"/>
                                <a:gd name="connsiteY10" fmla="*/ 242213 h 566380"/>
                                <a:gd name="connsiteX11" fmla="*/ 1585622 w 1714015"/>
                                <a:gd name="connsiteY11" fmla="*/ 238935 h 566380"/>
                                <a:gd name="connsiteX12" fmla="*/ 1593949 w 1714015"/>
                                <a:gd name="connsiteY12" fmla="*/ 236684 h 566380"/>
                                <a:gd name="connsiteX13" fmla="*/ 1624033 w 1714015"/>
                                <a:gd name="connsiteY13" fmla="*/ 251635 h 566380"/>
                                <a:gd name="connsiteX14" fmla="*/ 1631336 w 1714015"/>
                                <a:gd name="connsiteY14" fmla="*/ 255890 h 566380"/>
                                <a:gd name="connsiteX15" fmla="*/ 1682233 w 1714015"/>
                                <a:gd name="connsiteY15" fmla="*/ 256303 h 566380"/>
                                <a:gd name="connsiteX16" fmla="*/ 1707881 w 1714015"/>
                                <a:gd name="connsiteY16" fmla="*/ 253057 h 566380"/>
                                <a:gd name="connsiteX17" fmla="*/ 1714089 w 1714015"/>
                                <a:gd name="connsiteY17" fmla="*/ 253884 h 566380"/>
                                <a:gd name="connsiteX18" fmla="*/ 1714105 w 1714015"/>
                                <a:gd name="connsiteY18" fmla="*/ 254613 h 566380"/>
                                <a:gd name="connsiteX19" fmla="*/ 1630425 w 1714015"/>
                                <a:gd name="connsiteY19" fmla="*/ 267529 h 566380"/>
                                <a:gd name="connsiteX20" fmla="*/ 1629205 w 1714015"/>
                                <a:gd name="connsiteY20" fmla="*/ 267983 h 566380"/>
                                <a:gd name="connsiteX21" fmla="*/ 1628719 w 1714015"/>
                                <a:gd name="connsiteY21" fmla="*/ 269176 h 566380"/>
                                <a:gd name="connsiteX22" fmla="*/ 1590572 w 1714015"/>
                                <a:gd name="connsiteY22" fmla="*/ 349096 h 566380"/>
                                <a:gd name="connsiteX23" fmla="*/ 1529493 w 1714015"/>
                                <a:gd name="connsiteY23" fmla="*/ 357557 h 566380"/>
                                <a:gd name="connsiteX24" fmla="*/ 1522986 w 1714015"/>
                                <a:gd name="connsiteY24" fmla="*/ 295105 h 566380"/>
                                <a:gd name="connsiteX25" fmla="*/ 1522434 w 1714015"/>
                                <a:gd name="connsiteY25" fmla="*/ 294151 h 566380"/>
                                <a:gd name="connsiteX26" fmla="*/ 1521711 w 1714015"/>
                                <a:gd name="connsiteY26" fmla="*/ 294326 h 566380"/>
                                <a:gd name="connsiteX27" fmla="*/ 1480336 w 1714015"/>
                                <a:gd name="connsiteY27" fmla="*/ 322492 h 566380"/>
                                <a:gd name="connsiteX28" fmla="*/ 1460319 w 1714015"/>
                                <a:gd name="connsiteY28" fmla="*/ 328684 h 566380"/>
                                <a:gd name="connsiteX29" fmla="*/ 1443431 w 1714015"/>
                                <a:gd name="connsiteY29" fmla="*/ 318170 h 566380"/>
                                <a:gd name="connsiteX30" fmla="*/ 1449391 w 1714015"/>
                                <a:gd name="connsiteY30" fmla="*/ 287673 h 566380"/>
                                <a:gd name="connsiteX31" fmla="*/ 1452935 w 1714015"/>
                                <a:gd name="connsiteY31" fmla="*/ 273648 h 566380"/>
                                <a:gd name="connsiteX32" fmla="*/ 1452108 w 1714015"/>
                                <a:gd name="connsiteY32" fmla="*/ 273285 h 566380"/>
                                <a:gd name="connsiteX33" fmla="*/ 1404027 w 1714015"/>
                                <a:gd name="connsiteY33" fmla="*/ 329132 h 566380"/>
                                <a:gd name="connsiteX34" fmla="*/ 1388354 w 1714015"/>
                                <a:gd name="connsiteY34" fmla="*/ 341625 h 566380"/>
                                <a:gd name="connsiteX35" fmla="*/ 1337127 w 1714015"/>
                                <a:gd name="connsiteY35" fmla="*/ 331403 h 566380"/>
                                <a:gd name="connsiteX36" fmla="*/ 1340389 w 1714015"/>
                                <a:gd name="connsiteY36" fmla="*/ 282212 h 566380"/>
                                <a:gd name="connsiteX37" fmla="*/ 1339644 w 1714015"/>
                                <a:gd name="connsiteY37" fmla="*/ 281517 h 566380"/>
                                <a:gd name="connsiteX38" fmla="*/ 1301810 w 1714015"/>
                                <a:gd name="connsiteY38" fmla="*/ 300409 h 566380"/>
                                <a:gd name="connsiteX39" fmla="*/ 1243205 w 1714015"/>
                                <a:gd name="connsiteY39" fmla="*/ 329384 h 566380"/>
                                <a:gd name="connsiteX40" fmla="*/ 1209048 w 1714015"/>
                                <a:gd name="connsiteY40" fmla="*/ 341621 h 566380"/>
                                <a:gd name="connsiteX41" fmla="*/ 1180621 w 1714015"/>
                                <a:gd name="connsiteY41" fmla="*/ 321884 h 566380"/>
                                <a:gd name="connsiteX42" fmla="*/ 1178517 w 1714015"/>
                                <a:gd name="connsiteY42" fmla="*/ 285574 h 566380"/>
                                <a:gd name="connsiteX43" fmla="*/ 1163169 w 1714015"/>
                                <a:gd name="connsiteY43" fmla="*/ 273521 h 566380"/>
                                <a:gd name="connsiteX44" fmla="*/ 1112653 w 1714015"/>
                                <a:gd name="connsiteY44" fmla="*/ 295012 h 566380"/>
                                <a:gd name="connsiteX45" fmla="*/ 1063611 w 1714015"/>
                                <a:gd name="connsiteY45" fmla="*/ 343192 h 566380"/>
                                <a:gd name="connsiteX46" fmla="*/ 1039356 w 1714015"/>
                                <a:gd name="connsiteY46" fmla="*/ 349285 h 566380"/>
                                <a:gd name="connsiteX47" fmla="*/ 1034059 w 1714015"/>
                                <a:gd name="connsiteY47" fmla="*/ 342397 h 566380"/>
                                <a:gd name="connsiteX48" fmla="*/ 1038679 w 1714015"/>
                                <a:gd name="connsiteY48" fmla="*/ 323505 h 566380"/>
                                <a:gd name="connsiteX49" fmla="*/ 1038177 w 1714015"/>
                                <a:gd name="connsiteY49" fmla="*/ 322068 h 566380"/>
                                <a:gd name="connsiteX50" fmla="*/ 1037057 w 1714015"/>
                                <a:gd name="connsiteY50" fmla="*/ 322181 h 566380"/>
                                <a:gd name="connsiteX51" fmla="*/ 1000979 w 1714015"/>
                                <a:gd name="connsiteY51" fmla="*/ 335245 h 566380"/>
                                <a:gd name="connsiteX52" fmla="*/ 975597 w 1714015"/>
                                <a:gd name="connsiteY52" fmla="*/ 299128 h 566380"/>
                                <a:gd name="connsiteX53" fmla="*/ 967352 w 1714015"/>
                                <a:gd name="connsiteY53" fmla="*/ 268562 h 566380"/>
                                <a:gd name="connsiteX54" fmla="*/ 964437 w 1714015"/>
                                <a:gd name="connsiteY54" fmla="*/ 268108 h 566380"/>
                                <a:gd name="connsiteX55" fmla="*/ 902051 w 1714015"/>
                                <a:gd name="connsiteY55" fmla="*/ 329005 h 566380"/>
                                <a:gd name="connsiteX56" fmla="*/ 866138 w 1714015"/>
                                <a:gd name="connsiteY56" fmla="*/ 327151 h 566380"/>
                                <a:gd name="connsiteX57" fmla="*/ 861634 w 1714015"/>
                                <a:gd name="connsiteY57" fmla="*/ 309004 h 566380"/>
                                <a:gd name="connsiteX58" fmla="*/ 884499 w 1714015"/>
                                <a:gd name="connsiteY58" fmla="*/ 270193 h 566380"/>
                                <a:gd name="connsiteX59" fmla="*/ 883590 w 1714015"/>
                                <a:gd name="connsiteY59" fmla="*/ 268753 h 566380"/>
                                <a:gd name="connsiteX60" fmla="*/ 832936 w 1714015"/>
                                <a:gd name="connsiteY60" fmla="*/ 285742 h 566380"/>
                                <a:gd name="connsiteX61" fmla="*/ 793927 w 1714015"/>
                                <a:gd name="connsiteY61" fmla="*/ 302430 h 566380"/>
                                <a:gd name="connsiteX62" fmla="*/ 786725 w 1714015"/>
                                <a:gd name="connsiteY62" fmla="*/ 315741 h 566380"/>
                                <a:gd name="connsiteX63" fmla="*/ 786227 w 1714015"/>
                                <a:gd name="connsiteY63" fmla="*/ 357101 h 566380"/>
                                <a:gd name="connsiteX64" fmla="*/ 752155 w 1714015"/>
                                <a:gd name="connsiteY64" fmla="*/ 382467 h 566380"/>
                                <a:gd name="connsiteX65" fmla="*/ 695821 w 1714015"/>
                                <a:gd name="connsiteY65" fmla="*/ 361589 h 566380"/>
                                <a:gd name="connsiteX66" fmla="*/ 726800 w 1714015"/>
                                <a:gd name="connsiteY66" fmla="*/ 330047 h 566380"/>
                                <a:gd name="connsiteX67" fmla="*/ 758474 w 1714015"/>
                                <a:gd name="connsiteY67" fmla="*/ 311171 h 566380"/>
                                <a:gd name="connsiteX68" fmla="*/ 760577 w 1714015"/>
                                <a:gd name="connsiteY68" fmla="*/ 306551 h 566380"/>
                                <a:gd name="connsiteX69" fmla="*/ 755046 w 1714015"/>
                                <a:gd name="connsiteY69" fmla="*/ 277642 h 566380"/>
                                <a:gd name="connsiteX70" fmla="*/ 752786 w 1714015"/>
                                <a:gd name="connsiteY70" fmla="*/ 276092 h 566380"/>
                                <a:gd name="connsiteX71" fmla="*/ 752248 w 1714015"/>
                                <a:gd name="connsiteY71" fmla="*/ 276279 h 566380"/>
                                <a:gd name="connsiteX72" fmla="*/ 639048 w 1714015"/>
                                <a:gd name="connsiteY72" fmla="*/ 332887 h 566380"/>
                                <a:gd name="connsiteX73" fmla="*/ 598186 w 1714015"/>
                                <a:gd name="connsiteY73" fmla="*/ 341330 h 566380"/>
                                <a:gd name="connsiteX74" fmla="*/ 583864 w 1714015"/>
                                <a:gd name="connsiteY74" fmla="*/ 316593 h 566380"/>
                                <a:gd name="connsiteX75" fmla="*/ 581265 w 1714015"/>
                                <a:gd name="connsiteY75" fmla="*/ 282021 h 566380"/>
                                <a:gd name="connsiteX76" fmla="*/ 565022 w 1714015"/>
                                <a:gd name="connsiteY76" fmla="*/ 273594 h 566380"/>
                                <a:gd name="connsiteX77" fmla="*/ 499103 w 1714015"/>
                                <a:gd name="connsiteY77" fmla="*/ 310233 h 566380"/>
                                <a:gd name="connsiteX78" fmla="*/ 470923 w 1714015"/>
                                <a:gd name="connsiteY78" fmla="*/ 339490 h 566380"/>
                                <a:gd name="connsiteX79" fmla="*/ 442874 w 1714015"/>
                                <a:gd name="connsiteY79" fmla="*/ 349291 h 566380"/>
                                <a:gd name="connsiteX80" fmla="*/ 438088 w 1714015"/>
                                <a:gd name="connsiteY80" fmla="*/ 334093 h 566380"/>
                                <a:gd name="connsiteX81" fmla="*/ 456085 w 1714015"/>
                                <a:gd name="connsiteY81" fmla="*/ 271606 h 566380"/>
                                <a:gd name="connsiteX82" fmla="*/ 455506 w 1714015"/>
                                <a:gd name="connsiteY82" fmla="*/ 271243 h 566380"/>
                                <a:gd name="connsiteX83" fmla="*/ 382504 w 1714015"/>
                                <a:gd name="connsiteY83" fmla="*/ 319639 h 566380"/>
                                <a:gd name="connsiteX84" fmla="*/ 352239 w 1714015"/>
                                <a:gd name="connsiteY84" fmla="*/ 333018 h 566380"/>
                                <a:gd name="connsiteX85" fmla="*/ 296360 w 1714015"/>
                                <a:gd name="connsiteY85" fmla="*/ 333961 h 566380"/>
                                <a:gd name="connsiteX86" fmla="*/ 264105 w 1714015"/>
                                <a:gd name="connsiteY86" fmla="*/ 311096 h 566380"/>
                                <a:gd name="connsiteX87" fmla="*/ 261804 w 1714015"/>
                                <a:gd name="connsiteY87" fmla="*/ 275681 h 566380"/>
                                <a:gd name="connsiteX88" fmla="*/ 261304 w 1714015"/>
                                <a:gd name="connsiteY88" fmla="*/ 274498 h 566380"/>
                                <a:gd name="connsiteX89" fmla="*/ 260743 w 1714015"/>
                                <a:gd name="connsiteY89" fmla="*/ 274457 h 566380"/>
                                <a:gd name="connsiteX90" fmla="*/ 192223 w 1714015"/>
                                <a:gd name="connsiteY90" fmla="*/ 295066 h 566380"/>
                                <a:gd name="connsiteX91" fmla="*/ 176080 w 1714015"/>
                                <a:gd name="connsiteY91" fmla="*/ 303017 h 566380"/>
                                <a:gd name="connsiteX92" fmla="*/ 126561 w 1714015"/>
                                <a:gd name="connsiteY92" fmla="*/ 333034 h 566380"/>
                                <a:gd name="connsiteX93" fmla="*/ 97320 w 1714015"/>
                                <a:gd name="connsiteY93" fmla="*/ 344128 h 566380"/>
                                <a:gd name="connsiteX94" fmla="*/ 93081 w 1714015"/>
                                <a:gd name="connsiteY94" fmla="*/ 340932 h 566380"/>
                                <a:gd name="connsiteX95" fmla="*/ 96293 w 1714015"/>
                                <a:gd name="connsiteY95" fmla="*/ 325900 h 566380"/>
                                <a:gd name="connsiteX96" fmla="*/ 154691 w 1714015"/>
                                <a:gd name="connsiteY96" fmla="*/ 294739 h 566380"/>
                                <a:gd name="connsiteX97" fmla="*/ 182822 w 1714015"/>
                                <a:gd name="connsiteY97" fmla="*/ 256260 h 566380"/>
                                <a:gd name="connsiteX98" fmla="*/ 181995 w 1714015"/>
                                <a:gd name="connsiteY98" fmla="*/ 250431 h 566380"/>
                                <a:gd name="connsiteX99" fmla="*/ 180720 w 1714015"/>
                                <a:gd name="connsiteY99" fmla="*/ 249670 h 566380"/>
                                <a:gd name="connsiteX100" fmla="*/ 156870 w 1714015"/>
                                <a:gd name="connsiteY100" fmla="*/ 253495 h 566380"/>
                                <a:gd name="connsiteX101" fmla="*/ 75741 w 1714015"/>
                                <a:gd name="connsiteY101" fmla="*/ 345289 h 566380"/>
                                <a:gd name="connsiteX102" fmla="*/ 65474 w 1714015"/>
                                <a:gd name="connsiteY102" fmla="*/ 376743 h 566380"/>
                                <a:gd name="connsiteX103" fmla="*/ 36962 w 1714015"/>
                                <a:gd name="connsiteY103" fmla="*/ 482095 h 566380"/>
                                <a:gd name="connsiteX104" fmla="*/ 30447 w 1714015"/>
                                <a:gd name="connsiteY104" fmla="*/ 518605 h 566380"/>
                                <a:gd name="connsiteX105" fmla="*/ 22270 w 1714015"/>
                                <a:gd name="connsiteY105" fmla="*/ 558921 h 566380"/>
                                <a:gd name="connsiteX106" fmla="*/ 19521 w 1714015"/>
                                <a:gd name="connsiteY106" fmla="*/ 564550 h 566380"/>
                                <a:gd name="connsiteX107" fmla="*/ 18313 w 1714015"/>
                                <a:gd name="connsiteY107" fmla="*/ 565411 h 566380"/>
                                <a:gd name="connsiteX108" fmla="*/ 995 w 1714015"/>
                                <a:gd name="connsiteY108" fmla="*/ 556205 h 566380"/>
                                <a:gd name="connsiteX109" fmla="*/ 13908 w 1714015"/>
                                <a:gd name="connsiteY109" fmla="*/ 505723 h 566380"/>
                                <a:gd name="connsiteX110" fmla="*/ 80484 w 1714015"/>
                                <a:gd name="connsiteY110" fmla="*/ 257795 h 566380"/>
                                <a:gd name="connsiteX111" fmla="*/ 87537 w 1714015"/>
                                <a:gd name="connsiteY111" fmla="*/ 242165 h 566380"/>
                                <a:gd name="connsiteX112" fmla="*/ 116678 w 1714015"/>
                                <a:gd name="connsiteY112" fmla="*/ 241652 h 566380"/>
                                <a:gd name="connsiteX113" fmla="*/ 116662 w 1714015"/>
                                <a:gd name="connsiteY113" fmla="*/ 253541 h 566380"/>
                                <a:gd name="connsiteX114" fmla="*/ 102722 w 1714015"/>
                                <a:gd name="connsiteY114" fmla="*/ 280397 h 566380"/>
                                <a:gd name="connsiteX115" fmla="*/ 104409 w 1714015"/>
                                <a:gd name="connsiteY115" fmla="*/ 281621 h 566380"/>
                                <a:gd name="connsiteX116" fmla="*/ 117689 w 1714015"/>
                                <a:gd name="connsiteY116" fmla="*/ 267747 h 566380"/>
                                <a:gd name="connsiteX117" fmla="*/ 167409 w 1714015"/>
                                <a:gd name="connsiteY117" fmla="*/ 234781 h 566380"/>
                                <a:gd name="connsiteX118" fmla="*/ 202893 w 1714015"/>
                                <a:gd name="connsiteY118" fmla="*/ 233604 h 566380"/>
                                <a:gd name="connsiteX119" fmla="*/ 203969 w 1714015"/>
                                <a:gd name="connsiteY119" fmla="*/ 280974 h 566380"/>
                                <a:gd name="connsiteX120" fmla="*/ 203840 w 1714015"/>
                                <a:gd name="connsiteY120" fmla="*/ 282069 h 566380"/>
                                <a:gd name="connsiteX121" fmla="*/ 204423 w 1714015"/>
                                <a:gd name="connsiteY121" fmla="*/ 282364 h 566380"/>
                                <a:gd name="connsiteX122" fmla="*/ 209921 w 1714015"/>
                                <a:gd name="connsiteY122" fmla="*/ 281585 h 566380"/>
                                <a:gd name="connsiteX123" fmla="*/ 262637 w 1714015"/>
                                <a:gd name="connsiteY123" fmla="*/ 267313 h 566380"/>
                                <a:gd name="connsiteX124" fmla="*/ 266045 w 1714015"/>
                                <a:gd name="connsiteY124" fmla="*/ 265707 h 566380"/>
                                <a:gd name="connsiteX125" fmla="*/ 267180 w 1714015"/>
                                <a:gd name="connsiteY125" fmla="*/ 264599 h 566380"/>
                                <a:gd name="connsiteX126" fmla="*/ 312713 w 1714015"/>
                                <a:gd name="connsiteY126" fmla="*/ 221749 h 566380"/>
                                <a:gd name="connsiteX127" fmla="*/ 365184 w 1714015"/>
                                <a:gd name="connsiteY127" fmla="*/ 212195 h 566380"/>
                                <a:gd name="connsiteX128" fmla="*/ 377155 w 1714015"/>
                                <a:gd name="connsiteY128" fmla="*/ 240939 h 566380"/>
                                <a:gd name="connsiteX129" fmla="*/ 346524 w 1714015"/>
                                <a:gd name="connsiteY129" fmla="*/ 269482 h 566380"/>
                                <a:gd name="connsiteX130" fmla="*/ 307979 w 1714015"/>
                                <a:gd name="connsiteY130" fmla="*/ 267892 h 566380"/>
                                <a:gd name="connsiteX131" fmla="*/ 307786 w 1714015"/>
                                <a:gd name="connsiteY131" fmla="*/ 265937 h 566380"/>
                                <a:gd name="connsiteX132" fmla="*/ 308574 w 1714015"/>
                                <a:gd name="connsiteY132" fmla="*/ 265457 h 566380"/>
                                <a:gd name="connsiteX133" fmla="*/ 328161 w 1714015"/>
                                <a:gd name="connsiteY133" fmla="*/ 262064 h 566380"/>
                                <a:gd name="connsiteX134" fmla="*/ 362483 w 1714015"/>
                                <a:gd name="connsiteY134" fmla="*/ 234479 h 566380"/>
                                <a:gd name="connsiteX135" fmla="*/ 362483 w 1714015"/>
                                <a:gd name="connsiteY135" fmla="*/ 233436 h 566380"/>
                                <a:gd name="connsiteX136" fmla="*/ 361632 w 1714015"/>
                                <a:gd name="connsiteY136" fmla="*/ 232857 h 566380"/>
                                <a:gd name="connsiteX137" fmla="*/ 297192 w 1714015"/>
                                <a:gd name="connsiteY137" fmla="*/ 268637 h 566380"/>
                                <a:gd name="connsiteX138" fmla="*/ 303815 w 1714015"/>
                                <a:gd name="connsiteY138" fmla="*/ 315112 h 566380"/>
                                <a:gd name="connsiteX139" fmla="*/ 342758 w 1714015"/>
                                <a:gd name="connsiteY139" fmla="*/ 319428 h 566380"/>
                                <a:gd name="connsiteX140" fmla="*/ 459701 w 1714015"/>
                                <a:gd name="connsiteY140" fmla="*/ 250881 h 566380"/>
                                <a:gd name="connsiteX141" fmla="*/ 476027 w 1714015"/>
                                <a:gd name="connsiteY141" fmla="*/ 228579 h 566380"/>
                                <a:gd name="connsiteX142" fmla="*/ 496822 w 1714015"/>
                                <a:gd name="connsiteY142" fmla="*/ 244955 h 566380"/>
                                <a:gd name="connsiteX143" fmla="*/ 472136 w 1714015"/>
                                <a:gd name="connsiteY143" fmla="*/ 307739 h 566380"/>
                                <a:gd name="connsiteX144" fmla="*/ 469669 w 1714015"/>
                                <a:gd name="connsiteY144" fmla="*/ 319876 h 566380"/>
                                <a:gd name="connsiteX145" fmla="*/ 470398 w 1714015"/>
                                <a:gd name="connsiteY145" fmla="*/ 320257 h 566380"/>
                                <a:gd name="connsiteX146" fmla="*/ 523944 w 1714015"/>
                                <a:gd name="connsiteY146" fmla="*/ 278300 h 566380"/>
                                <a:gd name="connsiteX147" fmla="*/ 549410 w 1714015"/>
                                <a:gd name="connsiteY147" fmla="*/ 263349 h 566380"/>
                                <a:gd name="connsiteX148" fmla="*/ 613012 w 1714015"/>
                                <a:gd name="connsiteY148" fmla="*/ 280122 h 566380"/>
                                <a:gd name="connsiteX149" fmla="*/ 612830 w 1714015"/>
                                <a:gd name="connsiteY149" fmla="*/ 321366 h 566380"/>
                                <a:gd name="connsiteX150" fmla="*/ 613373 w 1714015"/>
                                <a:gd name="connsiteY150" fmla="*/ 322824 h 566380"/>
                                <a:gd name="connsiteX151" fmla="*/ 614799 w 1714015"/>
                                <a:gd name="connsiteY151" fmla="*/ 323469 h 566380"/>
                                <a:gd name="connsiteX152" fmla="*/ 640876 w 1714015"/>
                                <a:gd name="connsiteY152" fmla="*/ 319608 h 566380"/>
                                <a:gd name="connsiteX153" fmla="*/ 744684 w 1714015"/>
                                <a:gd name="connsiteY153" fmla="*/ 270598 h 566380"/>
                                <a:gd name="connsiteX154" fmla="*/ 752068 w 1714015"/>
                                <a:gd name="connsiteY154" fmla="*/ 265580 h 566380"/>
                                <a:gd name="connsiteX155" fmla="*/ 752523 w 1714015"/>
                                <a:gd name="connsiteY155" fmla="*/ 264008 h 566380"/>
                                <a:gd name="connsiteX156" fmla="*/ 819182 w 1714015"/>
                                <a:gd name="connsiteY156" fmla="*/ 202698 h 566380"/>
                                <a:gd name="connsiteX157" fmla="*/ 850193 w 1714015"/>
                                <a:gd name="connsiteY157" fmla="*/ 216309 h 566380"/>
                                <a:gd name="connsiteX158" fmla="*/ 850397 w 1714015"/>
                                <a:gd name="connsiteY158" fmla="*/ 218580 h 566380"/>
                                <a:gd name="connsiteX159" fmla="*/ 848718 w 1714015"/>
                                <a:gd name="connsiteY159" fmla="*/ 220157 h 566380"/>
                                <a:gd name="connsiteX160" fmla="*/ 832475 w 1714015"/>
                                <a:gd name="connsiteY160" fmla="*/ 221581 h 566380"/>
                                <a:gd name="connsiteX161" fmla="*/ 786413 w 1714015"/>
                                <a:gd name="connsiteY161" fmla="*/ 238006 h 566380"/>
                                <a:gd name="connsiteX162" fmla="*/ 784194 w 1714015"/>
                                <a:gd name="connsiteY162" fmla="*/ 295343 h 566380"/>
                                <a:gd name="connsiteX163" fmla="*/ 786150 w 1714015"/>
                                <a:gd name="connsiteY163" fmla="*/ 297088 h 566380"/>
                                <a:gd name="connsiteX164" fmla="*/ 786793 w 1714015"/>
                                <a:gd name="connsiteY164" fmla="*/ 296933 h 566380"/>
                                <a:gd name="connsiteX165" fmla="*/ 864230 w 1714015"/>
                                <a:gd name="connsiteY165" fmla="*/ 267631 h 566380"/>
                                <a:gd name="connsiteX166" fmla="*/ 887774 w 1714015"/>
                                <a:gd name="connsiteY166" fmla="*/ 263442 h 566380"/>
                                <a:gd name="connsiteX167" fmla="*/ 890373 w 1714015"/>
                                <a:gd name="connsiteY167" fmla="*/ 262350 h 566380"/>
                                <a:gd name="connsiteX168" fmla="*/ 945162 w 1714015"/>
                                <a:gd name="connsiteY168" fmla="*/ 221438 h 566380"/>
                                <a:gd name="connsiteX169" fmla="*/ 960792 w 1714015"/>
                                <a:gd name="connsiteY169" fmla="*/ 216123 h 566380"/>
                                <a:gd name="connsiteX170" fmla="*/ 987034 w 1714015"/>
                                <a:gd name="connsiteY170" fmla="*/ 238740 h 566380"/>
                                <a:gd name="connsiteX171" fmla="*/ 1016337 w 1714015"/>
                                <a:gd name="connsiteY171" fmla="*/ 322651 h 566380"/>
                                <a:gd name="connsiteX172" fmla="*/ 1041305 w 1714015"/>
                                <a:gd name="connsiteY172" fmla="*/ 305963 h 566380"/>
                                <a:gd name="connsiteX173" fmla="*/ 1045180 w 1714015"/>
                                <a:gd name="connsiteY173" fmla="*/ 298694 h 566380"/>
                                <a:gd name="connsiteX174" fmla="*/ 1061081 w 1714015"/>
                                <a:gd name="connsiteY174" fmla="*/ 245000 h 566380"/>
                                <a:gd name="connsiteX175" fmla="*/ 1070998 w 1714015"/>
                                <a:gd name="connsiteY175" fmla="*/ 229436 h 566380"/>
                                <a:gd name="connsiteX176" fmla="*/ 1094167 w 1714015"/>
                                <a:gd name="connsiteY176" fmla="*/ 234767 h 566380"/>
                                <a:gd name="connsiteX177" fmla="*/ 1088405 w 1714015"/>
                                <a:gd name="connsiteY177" fmla="*/ 255381 h 566380"/>
                                <a:gd name="connsiteX178" fmla="*/ 1066401 w 1714015"/>
                                <a:gd name="connsiteY178" fmla="*/ 315451 h 566380"/>
                                <a:gd name="connsiteX179" fmla="*/ 1069944 w 1714015"/>
                                <a:gd name="connsiteY179" fmla="*/ 317768 h 566380"/>
                                <a:gd name="connsiteX180" fmla="*/ 1123308 w 1714015"/>
                                <a:gd name="connsiteY180" fmla="*/ 275745 h 566380"/>
                                <a:gd name="connsiteX181" fmla="*/ 1182140 w 1714015"/>
                                <a:gd name="connsiteY181" fmla="*/ 257450 h 566380"/>
                                <a:gd name="connsiteX182" fmla="*/ 1203383 w 1714015"/>
                                <a:gd name="connsiteY182" fmla="*/ 265364 h 566380"/>
                                <a:gd name="connsiteX183" fmla="*/ 1209460 w 1714015"/>
                                <a:gd name="connsiteY183" fmla="*/ 321790 h 566380"/>
                                <a:gd name="connsiteX184" fmla="*/ 1211263 w 1714015"/>
                                <a:gd name="connsiteY184" fmla="*/ 323578 h 566380"/>
                                <a:gd name="connsiteX185" fmla="*/ 1254560 w 1714015"/>
                                <a:gd name="connsiteY185" fmla="*/ 313356 h 566380"/>
                                <a:gd name="connsiteX186" fmla="*/ 1341652 w 1714015"/>
                                <a:gd name="connsiteY186" fmla="*/ 270125 h 566380"/>
                                <a:gd name="connsiteX187" fmla="*/ 1354749 w 1714015"/>
                                <a:gd name="connsiteY187" fmla="*/ 254495 h 566380"/>
                                <a:gd name="connsiteX188" fmla="*/ 1420084 w 1714015"/>
                                <a:gd name="connsiteY188" fmla="*/ 214642 h 566380"/>
                                <a:gd name="connsiteX189" fmla="*/ 1462355 w 1714015"/>
                                <a:gd name="connsiteY189" fmla="*/ 223980 h 566380"/>
                                <a:gd name="connsiteX190" fmla="*/ 1463992 w 1714015"/>
                                <a:gd name="connsiteY190" fmla="*/ 224323 h 566380"/>
                                <a:gd name="connsiteX191" fmla="*/ 1465219 w 1714015"/>
                                <a:gd name="connsiteY191" fmla="*/ 223203 h 566380"/>
                                <a:gd name="connsiteX192" fmla="*/ 1519054 w 1714015"/>
                                <a:gd name="connsiteY192" fmla="*/ 61926 h 566380"/>
                                <a:gd name="connsiteX193" fmla="*/ 1530638 w 1714015"/>
                                <a:gd name="connsiteY193" fmla="*/ 20930 h 566380"/>
                                <a:gd name="connsiteX194" fmla="*/ 1560161 w 1714015"/>
                                <a:gd name="connsiteY194" fmla="*/ 1343 h 566380"/>
                                <a:gd name="connsiteX195" fmla="*/ 1381691 w 1714015"/>
                                <a:gd name="connsiteY195" fmla="*/ 327222 h 566380"/>
                                <a:gd name="connsiteX196" fmla="*/ 1433598 w 1714015"/>
                                <a:gd name="connsiteY196" fmla="*/ 279370 h 566380"/>
                                <a:gd name="connsiteX197" fmla="*/ 1459459 w 1714015"/>
                                <a:gd name="connsiteY197" fmla="*/ 244816 h 566380"/>
                                <a:gd name="connsiteX198" fmla="*/ 1458854 w 1714015"/>
                                <a:gd name="connsiteY198" fmla="*/ 240932 h 566380"/>
                                <a:gd name="connsiteX199" fmla="*/ 1457968 w 1714015"/>
                                <a:gd name="connsiteY199" fmla="*/ 240500 h 566380"/>
                                <a:gd name="connsiteX200" fmla="*/ 1410283 w 1714015"/>
                                <a:gd name="connsiteY200" fmla="*/ 243226 h 566380"/>
                                <a:gd name="connsiteX201" fmla="*/ 1364006 w 1714015"/>
                                <a:gd name="connsiteY201" fmla="*/ 315598 h 566380"/>
                                <a:gd name="connsiteX202" fmla="*/ 1381691 w 1714015"/>
                                <a:gd name="connsiteY202" fmla="*/ 327222 h 566380"/>
                                <a:gd name="connsiteX203" fmla="*/ 925493 w 1714015"/>
                                <a:gd name="connsiteY203" fmla="*/ 287881 h 566380"/>
                                <a:gd name="connsiteX204" fmla="*/ 947960 w 1714015"/>
                                <a:gd name="connsiteY204" fmla="*/ 244950 h 566380"/>
                                <a:gd name="connsiteX205" fmla="*/ 946967 w 1714015"/>
                                <a:gd name="connsiteY205" fmla="*/ 244189 h 566380"/>
                                <a:gd name="connsiteX206" fmla="*/ 938308 w 1714015"/>
                                <a:gd name="connsiteY206" fmla="*/ 248625 h 566380"/>
                                <a:gd name="connsiteX207" fmla="*/ 892792 w 1714015"/>
                                <a:gd name="connsiteY207" fmla="*/ 301779 h 566380"/>
                                <a:gd name="connsiteX208" fmla="*/ 888719 w 1714015"/>
                                <a:gd name="connsiteY208" fmla="*/ 310785 h 566380"/>
                                <a:gd name="connsiteX209" fmla="*/ 890121 w 1714015"/>
                                <a:gd name="connsiteY209" fmla="*/ 313409 h 566380"/>
                                <a:gd name="connsiteX210" fmla="*/ 891784 w 1714015"/>
                                <a:gd name="connsiteY210" fmla="*/ 313218 h 566380"/>
                                <a:gd name="connsiteX211" fmla="*/ 925493 w 1714015"/>
                                <a:gd name="connsiteY211" fmla="*/ 287881 h 566380"/>
                                <a:gd name="connsiteX212" fmla="*/ 1604551 w 1714015"/>
                                <a:gd name="connsiteY212" fmla="*/ 305431 h 566380"/>
                                <a:gd name="connsiteX213" fmla="*/ 1603258 w 1714015"/>
                                <a:gd name="connsiteY213" fmla="*/ 263327 h 566380"/>
                                <a:gd name="connsiteX214" fmla="*/ 1589234 w 1714015"/>
                                <a:gd name="connsiteY214" fmla="*/ 254518 h 566380"/>
                                <a:gd name="connsiteX215" fmla="*/ 1587844 w 1714015"/>
                                <a:gd name="connsiteY215" fmla="*/ 254336 h 566380"/>
                                <a:gd name="connsiteX216" fmla="*/ 1551849 w 1714015"/>
                                <a:gd name="connsiteY216" fmla="*/ 313622 h 566380"/>
                                <a:gd name="connsiteX217" fmla="*/ 1563489 w 1714015"/>
                                <a:gd name="connsiteY217" fmla="*/ 344335 h 566380"/>
                                <a:gd name="connsiteX218" fmla="*/ 1604551 w 1714015"/>
                                <a:gd name="connsiteY218" fmla="*/ 305431 h 566380"/>
                                <a:gd name="connsiteX219" fmla="*/ 755085 w 1714015"/>
                                <a:gd name="connsiteY219" fmla="*/ 356842 h 566380"/>
                                <a:gd name="connsiteX220" fmla="*/ 762783 w 1714015"/>
                                <a:gd name="connsiteY220" fmla="*/ 321127 h 566380"/>
                                <a:gd name="connsiteX221" fmla="*/ 761729 w 1714015"/>
                                <a:gd name="connsiteY221" fmla="*/ 320162 h 566380"/>
                                <a:gd name="connsiteX222" fmla="*/ 761293 w 1714015"/>
                                <a:gd name="connsiteY222" fmla="*/ 320282 h 566380"/>
                                <a:gd name="connsiteX223" fmla="*/ 724056 w 1714015"/>
                                <a:gd name="connsiteY223" fmla="*/ 345135 h 566380"/>
                                <a:gd name="connsiteX224" fmla="*/ 726044 w 1714015"/>
                                <a:gd name="connsiteY224" fmla="*/ 364242 h 566380"/>
                                <a:gd name="connsiteX225" fmla="*/ 755085 w 1714015"/>
                                <a:gd name="connsiteY225" fmla="*/ 356842 h 566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Lst>
                              <a:rect l="l" t="t" r="r" b="b"/>
                              <a:pathLst>
                                <a:path w="1714015" h="566380">
                                  <a:moveTo>
                                    <a:pt x="1560161" y="1343"/>
                                  </a:moveTo>
                                  <a:cubicBezTo>
                                    <a:pt x="1561106" y="6107"/>
                                    <a:pt x="1560988" y="11020"/>
                                    <a:pt x="1559813" y="15731"/>
                                  </a:cubicBezTo>
                                  <a:cubicBezTo>
                                    <a:pt x="1558587" y="17600"/>
                                    <a:pt x="1557535" y="19577"/>
                                    <a:pt x="1556667" y="21637"/>
                                  </a:cubicBezTo>
                                  <a:cubicBezTo>
                                    <a:pt x="1554498" y="26861"/>
                                    <a:pt x="1550178" y="30496"/>
                                    <a:pt x="1548388" y="35016"/>
                                  </a:cubicBezTo>
                                  <a:cubicBezTo>
                                    <a:pt x="1537873" y="61656"/>
                                    <a:pt x="1525091" y="97900"/>
                                    <a:pt x="1515142" y="129937"/>
                                  </a:cubicBezTo>
                                  <a:cubicBezTo>
                                    <a:pt x="1499859" y="179129"/>
                                    <a:pt x="1483252" y="225935"/>
                                    <a:pt x="1468349" y="277296"/>
                                  </a:cubicBezTo>
                                  <a:cubicBezTo>
                                    <a:pt x="1466305" y="284268"/>
                                    <a:pt x="1459740" y="314683"/>
                                    <a:pt x="1471214" y="314301"/>
                                  </a:cubicBezTo>
                                  <a:cubicBezTo>
                                    <a:pt x="1478571" y="313815"/>
                                    <a:pt x="1485613" y="311135"/>
                                    <a:pt x="1491430" y="306603"/>
                                  </a:cubicBezTo>
                                  <a:cubicBezTo>
                                    <a:pt x="1506235" y="296329"/>
                                    <a:pt x="1519001" y="283393"/>
                                    <a:pt x="1529080" y="268456"/>
                                  </a:cubicBezTo>
                                  <a:cubicBezTo>
                                    <a:pt x="1530604" y="266105"/>
                                    <a:pt x="1536183" y="264714"/>
                                    <a:pt x="1538781" y="262214"/>
                                  </a:cubicBezTo>
                                  <a:cubicBezTo>
                                    <a:pt x="1546745" y="254597"/>
                                    <a:pt x="1553698" y="246352"/>
                                    <a:pt x="1564197" y="242213"/>
                                  </a:cubicBezTo>
                                  <a:cubicBezTo>
                                    <a:pt x="1570423" y="239762"/>
                                    <a:pt x="1578237" y="239796"/>
                                    <a:pt x="1585622" y="238935"/>
                                  </a:cubicBezTo>
                                  <a:cubicBezTo>
                                    <a:pt x="1588468" y="238470"/>
                                    <a:pt x="1591258" y="237715"/>
                                    <a:pt x="1593949" y="236684"/>
                                  </a:cubicBezTo>
                                  <a:cubicBezTo>
                                    <a:pt x="1608537" y="231460"/>
                                    <a:pt x="1617196" y="239730"/>
                                    <a:pt x="1624033" y="251635"/>
                                  </a:cubicBezTo>
                                  <a:cubicBezTo>
                                    <a:pt x="1625971" y="254997"/>
                                    <a:pt x="1627708" y="255526"/>
                                    <a:pt x="1631336" y="255890"/>
                                  </a:cubicBezTo>
                                  <a:cubicBezTo>
                                    <a:pt x="1648231" y="257966"/>
                                    <a:pt x="1665306" y="258104"/>
                                    <a:pt x="1682233" y="256303"/>
                                  </a:cubicBezTo>
                                  <a:cubicBezTo>
                                    <a:pt x="1690765" y="255176"/>
                                    <a:pt x="1699315" y="254095"/>
                                    <a:pt x="1707881" y="253057"/>
                                  </a:cubicBezTo>
                                  <a:cubicBezTo>
                                    <a:pt x="1709987" y="252866"/>
                                    <a:pt x="1712108" y="253148"/>
                                    <a:pt x="1714089" y="253884"/>
                                  </a:cubicBezTo>
                                  <a:cubicBezTo>
                                    <a:pt x="1714761" y="254116"/>
                                    <a:pt x="1714766" y="254359"/>
                                    <a:pt x="1714105" y="254613"/>
                                  </a:cubicBezTo>
                                  <a:cubicBezTo>
                                    <a:pt x="1687510" y="265053"/>
                                    <a:pt x="1658930" y="269462"/>
                                    <a:pt x="1630425" y="267529"/>
                                  </a:cubicBezTo>
                                  <a:cubicBezTo>
                                    <a:pt x="1629973" y="267502"/>
                                    <a:pt x="1629530" y="267667"/>
                                    <a:pt x="1629205" y="267983"/>
                                  </a:cubicBezTo>
                                  <a:cubicBezTo>
                                    <a:pt x="1628883" y="268294"/>
                                    <a:pt x="1628706" y="268728"/>
                                    <a:pt x="1628719" y="269176"/>
                                  </a:cubicBezTo>
                                  <a:cubicBezTo>
                                    <a:pt x="1629546" y="300684"/>
                                    <a:pt x="1618899" y="332987"/>
                                    <a:pt x="1590572" y="349096"/>
                                  </a:cubicBezTo>
                                  <a:cubicBezTo>
                                    <a:pt x="1573236" y="358963"/>
                                    <a:pt x="1548815" y="362591"/>
                                    <a:pt x="1529493" y="357557"/>
                                  </a:cubicBezTo>
                                  <a:cubicBezTo>
                                    <a:pt x="1509227" y="352292"/>
                                    <a:pt x="1519294" y="309359"/>
                                    <a:pt x="1522986" y="295105"/>
                                  </a:cubicBezTo>
                                  <a:cubicBezTo>
                                    <a:pt x="1523097" y="294689"/>
                                    <a:pt x="1522849" y="294262"/>
                                    <a:pt x="1522434" y="294151"/>
                                  </a:cubicBezTo>
                                  <a:cubicBezTo>
                                    <a:pt x="1522179" y="294085"/>
                                    <a:pt x="1521907" y="294149"/>
                                    <a:pt x="1521711" y="294326"/>
                                  </a:cubicBezTo>
                                  <a:cubicBezTo>
                                    <a:pt x="1509238" y="305517"/>
                                    <a:pt x="1495323" y="314992"/>
                                    <a:pt x="1480336" y="322492"/>
                                  </a:cubicBezTo>
                                  <a:cubicBezTo>
                                    <a:pt x="1474057" y="325661"/>
                                    <a:pt x="1467291" y="327753"/>
                                    <a:pt x="1460319" y="328684"/>
                                  </a:cubicBezTo>
                                  <a:cubicBezTo>
                                    <a:pt x="1453001" y="329677"/>
                                    <a:pt x="1441466" y="328419"/>
                                    <a:pt x="1443431" y="318170"/>
                                  </a:cubicBezTo>
                                  <a:cubicBezTo>
                                    <a:pt x="1445384" y="308005"/>
                                    <a:pt x="1447372" y="297837"/>
                                    <a:pt x="1449391" y="287673"/>
                                  </a:cubicBezTo>
                                  <a:cubicBezTo>
                                    <a:pt x="1450120" y="283997"/>
                                    <a:pt x="1452371" y="278500"/>
                                    <a:pt x="1452935" y="273648"/>
                                  </a:cubicBezTo>
                                  <a:cubicBezTo>
                                    <a:pt x="1453055" y="272622"/>
                                    <a:pt x="1452780" y="272501"/>
                                    <a:pt x="1452108" y="273285"/>
                                  </a:cubicBezTo>
                                  <a:cubicBezTo>
                                    <a:pt x="1437025" y="290968"/>
                                    <a:pt x="1422056" y="310556"/>
                                    <a:pt x="1404027" y="329132"/>
                                  </a:cubicBezTo>
                                  <a:cubicBezTo>
                                    <a:pt x="1399511" y="334116"/>
                                    <a:pt x="1394219" y="338334"/>
                                    <a:pt x="1388354" y="341625"/>
                                  </a:cubicBezTo>
                                  <a:cubicBezTo>
                                    <a:pt x="1373021" y="349323"/>
                                    <a:pt x="1344443" y="352619"/>
                                    <a:pt x="1337127" y="331403"/>
                                  </a:cubicBezTo>
                                  <a:cubicBezTo>
                                    <a:pt x="1331432" y="314912"/>
                                    <a:pt x="1335042" y="298389"/>
                                    <a:pt x="1340389" y="282212"/>
                                  </a:cubicBezTo>
                                  <a:cubicBezTo>
                                    <a:pt x="1340655" y="281428"/>
                                    <a:pt x="1340405" y="281196"/>
                                    <a:pt x="1339644" y="281517"/>
                                  </a:cubicBezTo>
                                  <a:cubicBezTo>
                                    <a:pt x="1326630" y="287096"/>
                                    <a:pt x="1311564" y="295673"/>
                                    <a:pt x="1301810" y="300409"/>
                                  </a:cubicBezTo>
                                  <a:cubicBezTo>
                                    <a:pt x="1282195" y="309913"/>
                                    <a:pt x="1262660" y="319571"/>
                                    <a:pt x="1243205" y="329384"/>
                                  </a:cubicBezTo>
                                  <a:cubicBezTo>
                                    <a:pt x="1232281" y="334654"/>
                                    <a:pt x="1220833" y="338754"/>
                                    <a:pt x="1209048" y="341621"/>
                                  </a:cubicBezTo>
                                  <a:cubicBezTo>
                                    <a:pt x="1194892" y="345428"/>
                                    <a:pt x="1181034" y="337548"/>
                                    <a:pt x="1180621" y="321884"/>
                                  </a:cubicBezTo>
                                  <a:cubicBezTo>
                                    <a:pt x="1180289" y="309770"/>
                                    <a:pt x="1179587" y="297665"/>
                                    <a:pt x="1178517" y="285574"/>
                                  </a:cubicBezTo>
                                  <a:cubicBezTo>
                                    <a:pt x="1177672" y="276020"/>
                                    <a:pt x="1172275" y="272147"/>
                                    <a:pt x="1163169" y="273521"/>
                                  </a:cubicBezTo>
                                  <a:cubicBezTo>
                                    <a:pt x="1144713" y="276042"/>
                                    <a:pt x="1127268" y="283463"/>
                                    <a:pt x="1112653" y="295012"/>
                                  </a:cubicBezTo>
                                  <a:cubicBezTo>
                                    <a:pt x="1093645" y="310210"/>
                                    <a:pt x="1079921" y="327812"/>
                                    <a:pt x="1063611" y="343192"/>
                                  </a:cubicBezTo>
                                  <a:cubicBezTo>
                                    <a:pt x="1055845" y="350527"/>
                                    <a:pt x="1049389" y="352631"/>
                                    <a:pt x="1039356" y="349285"/>
                                  </a:cubicBezTo>
                                  <a:cubicBezTo>
                                    <a:pt x="1035763" y="348076"/>
                                    <a:pt x="1034075" y="346436"/>
                                    <a:pt x="1034059" y="342397"/>
                                  </a:cubicBezTo>
                                  <a:cubicBezTo>
                                    <a:pt x="1034020" y="335817"/>
                                    <a:pt x="1035608" y="329327"/>
                                    <a:pt x="1038679" y="323505"/>
                                  </a:cubicBezTo>
                                  <a:cubicBezTo>
                                    <a:pt x="1038938" y="322969"/>
                                    <a:pt x="1038713" y="322326"/>
                                    <a:pt x="1038177" y="322068"/>
                                  </a:cubicBezTo>
                                  <a:cubicBezTo>
                                    <a:pt x="1037811" y="321893"/>
                                    <a:pt x="1037380" y="321936"/>
                                    <a:pt x="1037057" y="322181"/>
                                  </a:cubicBezTo>
                                  <a:cubicBezTo>
                                    <a:pt x="1028198" y="329300"/>
                                    <a:pt x="1012802" y="338606"/>
                                    <a:pt x="1000979" y="335245"/>
                                  </a:cubicBezTo>
                                  <a:cubicBezTo>
                                    <a:pt x="987436" y="331403"/>
                                    <a:pt x="978991" y="311287"/>
                                    <a:pt x="975597" y="299128"/>
                                  </a:cubicBezTo>
                                  <a:cubicBezTo>
                                    <a:pt x="972651" y="288527"/>
                                    <a:pt x="969903" y="278339"/>
                                    <a:pt x="967352" y="268562"/>
                                  </a:cubicBezTo>
                                  <a:cubicBezTo>
                                    <a:pt x="966723" y="266139"/>
                                    <a:pt x="965753" y="265989"/>
                                    <a:pt x="964437" y="268108"/>
                                  </a:cubicBezTo>
                                  <a:cubicBezTo>
                                    <a:pt x="949087" y="293324"/>
                                    <a:pt x="927630" y="314267"/>
                                    <a:pt x="902051" y="329005"/>
                                  </a:cubicBezTo>
                                  <a:cubicBezTo>
                                    <a:pt x="891304" y="335165"/>
                                    <a:pt x="876238" y="336539"/>
                                    <a:pt x="866138" y="327151"/>
                                  </a:cubicBezTo>
                                  <a:cubicBezTo>
                                    <a:pt x="860896" y="322697"/>
                                    <a:pt x="859081" y="315392"/>
                                    <a:pt x="861634" y="309004"/>
                                  </a:cubicBezTo>
                                  <a:cubicBezTo>
                                    <a:pt x="866463" y="294614"/>
                                    <a:pt x="874252" y="281392"/>
                                    <a:pt x="884499" y="270193"/>
                                  </a:cubicBezTo>
                                  <a:cubicBezTo>
                                    <a:pt x="885946" y="268592"/>
                                    <a:pt x="885641" y="268113"/>
                                    <a:pt x="883590" y="268753"/>
                                  </a:cubicBezTo>
                                  <a:cubicBezTo>
                                    <a:pt x="867099" y="273830"/>
                                    <a:pt x="850215" y="279493"/>
                                    <a:pt x="832936" y="285742"/>
                                  </a:cubicBezTo>
                                  <a:cubicBezTo>
                                    <a:pt x="825365" y="288479"/>
                                    <a:pt x="812361" y="294042"/>
                                    <a:pt x="793927" y="302430"/>
                                  </a:cubicBezTo>
                                  <a:cubicBezTo>
                                    <a:pt x="788503" y="304404"/>
                                    <a:pt x="785409" y="310122"/>
                                    <a:pt x="786725" y="315741"/>
                                  </a:cubicBezTo>
                                  <a:cubicBezTo>
                                    <a:pt x="789071" y="329443"/>
                                    <a:pt x="788903" y="343458"/>
                                    <a:pt x="786227" y="357101"/>
                                  </a:cubicBezTo>
                                  <a:cubicBezTo>
                                    <a:pt x="783274" y="371109"/>
                                    <a:pt x="764768" y="380066"/>
                                    <a:pt x="752155" y="382467"/>
                                  </a:cubicBezTo>
                                  <a:cubicBezTo>
                                    <a:pt x="738860" y="384999"/>
                                    <a:pt x="692432" y="385874"/>
                                    <a:pt x="695821" y="361589"/>
                                  </a:cubicBezTo>
                                  <a:cubicBezTo>
                                    <a:pt x="697262" y="351275"/>
                                    <a:pt x="719052" y="334733"/>
                                    <a:pt x="726800" y="330047"/>
                                  </a:cubicBezTo>
                                  <a:cubicBezTo>
                                    <a:pt x="736502" y="324187"/>
                                    <a:pt x="747060" y="317895"/>
                                    <a:pt x="758474" y="311171"/>
                                  </a:cubicBezTo>
                                  <a:cubicBezTo>
                                    <a:pt x="760082" y="310231"/>
                                    <a:pt x="760923" y="308382"/>
                                    <a:pt x="760577" y="306551"/>
                                  </a:cubicBezTo>
                                  <a:lnTo>
                                    <a:pt x="755046" y="277642"/>
                                  </a:lnTo>
                                  <a:cubicBezTo>
                                    <a:pt x="754849" y="276590"/>
                                    <a:pt x="753838" y="275897"/>
                                    <a:pt x="752786" y="276092"/>
                                  </a:cubicBezTo>
                                  <a:cubicBezTo>
                                    <a:pt x="752598" y="276129"/>
                                    <a:pt x="752416" y="276190"/>
                                    <a:pt x="752248" y="276279"/>
                                  </a:cubicBezTo>
                                  <a:cubicBezTo>
                                    <a:pt x="714818" y="295793"/>
                                    <a:pt x="677084" y="314662"/>
                                    <a:pt x="639048" y="332887"/>
                                  </a:cubicBezTo>
                                  <a:cubicBezTo>
                                    <a:pt x="629246" y="337589"/>
                                    <a:pt x="609080" y="344842"/>
                                    <a:pt x="598186" y="341330"/>
                                  </a:cubicBezTo>
                                  <a:cubicBezTo>
                                    <a:pt x="586397" y="337521"/>
                                    <a:pt x="584293" y="328730"/>
                                    <a:pt x="583864" y="316593"/>
                                  </a:cubicBezTo>
                                  <a:cubicBezTo>
                                    <a:pt x="583498" y="305992"/>
                                    <a:pt x="582633" y="294469"/>
                                    <a:pt x="581265" y="282021"/>
                                  </a:cubicBezTo>
                                  <a:cubicBezTo>
                                    <a:pt x="580388" y="273991"/>
                                    <a:pt x="571414" y="272335"/>
                                    <a:pt x="565022" y="273594"/>
                                  </a:cubicBezTo>
                                  <a:cubicBezTo>
                                    <a:pt x="539679" y="278398"/>
                                    <a:pt x="516562" y="291248"/>
                                    <a:pt x="499103" y="310233"/>
                                  </a:cubicBezTo>
                                  <a:cubicBezTo>
                                    <a:pt x="494676" y="314969"/>
                                    <a:pt x="485283" y="324721"/>
                                    <a:pt x="470923" y="339490"/>
                                  </a:cubicBezTo>
                                  <a:cubicBezTo>
                                    <a:pt x="461666" y="348994"/>
                                    <a:pt x="455740" y="353133"/>
                                    <a:pt x="442874" y="349291"/>
                                  </a:cubicBezTo>
                                  <a:cubicBezTo>
                                    <a:pt x="435505" y="347090"/>
                                    <a:pt x="436169" y="339937"/>
                                    <a:pt x="438088" y="334093"/>
                                  </a:cubicBezTo>
                                  <a:cubicBezTo>
                                    <a:pt x="444887" y="313420"/>
                                    <a:pt x="450886" y="292590"/>
                                    <a:pt x="456085" y="271606"/>
                                  </a:cubicBezTo>
                                  <a:cubicBezTo>
                                    <a:pt x="456251" y="270911"/>
                                    <a:pt x="456058" y="270791"/>
                                    <a:pt x="455506" y="271243"/>
                                  </a:cubicBezTo>
                                  <a:cubicBezTo>
                                    <a:pt x="433016" y="289996"/>
                                    <a:pt x="408536" y="306226"/>
                                    <a:pt x="382504" y="319639"/>
                                  </a:cubicBezTo>
                                  <a:cubicBezTo>
                                    <a:pt x="372805" y="324932"/>
                                    <a:pt x="362681" y="329407"/>
                                    <a:pt x="352239" y="333018"/>
                                  </a:cubicBezTo>
                                  <a:cubicBezTo>
                                    <a:pt x="334031" y="338311"/>
                                    <a:pt x="314737" y="338636"/>
                                    <a:pt x="296360" y="333961"/>
                                  </a:cubicBezTo>
                                  <a:cubicBezTo>
                                    <a:pt x="281459" y="330452"/>
                                    <a:pt x="270708" y="322828"/>
                                    <a:pt x="264105" y="311096"/>
                                  </a:cubicBezTo>
                                  <a:cubicBezTo>
                                    <a:pt x="257826" y="300304"/>
                                    <a:pt x="256975" y="287193"/>
                                    <a:pt x="261804" y="275681"/>
                                  </a:cubicBezTo>
                                  <a:cubicBezTo>
                                    <a:pt x="261992" y="275216"/>
                                    <a:pt x="261770" y="274686"/>
                                    <a:pt x="261304" y="274498"/>
                                  </a:cubicBezTo>
                                  <a:cubicBezTo>
                                    <a:pt x="261127" y="274425"/>
                                    <a:pt x="260929" y="274411"/>
                                    <a:pt x="260743" y="274457"/>
                                  </a:cubicBezTo>
                                  <a:cubicBezTo>
                                    <a:pt x="237492" y="279879"/>
                                    <a:pt x="214607" y="286762"/>
                                    <a:pt x="192223" y="295066"/>
                                  </a:cubicBezTo>
                                  <a:cubicBezTo>
                                    <a:pt x="186592" y="297174"/>
                                    <a:pt x="181184" y="299836"/>
                                    <a:pt x="176080" y="303017"/>
                                  </a:cubicBezTo>
                                  <a:cubicBezTo>
                                    <a:pt x="159645" y="313163"/>
                                    <a:pt x="143138" y="323169"/>
                                    <a:pt x="126561" y="333034"/>
                                  </a:cubicBezTo>
                                  <a:cubicBezTo>
                                    <a:pt x="115683" y="339524"/>
                                    <a:pt x="111147" y="345982"/>
                                    <a:pt x="97320" y="344128"/>
                                  </a:cubicBezTo>
                                  <a:cubicBezTo>
                                    <a:pt x="95419" y="343944"/>
                                    <a:pt x="93781" y="342709"/>
                                    <a:pt x="93081" y="340932"/>
                                  </a:cubicBezTo>
                                  <a:cubicBezTo>
                                    <a:pt x="90312" y="335812"/>
                                    <a:pt x="91674" y="329441"/>
                                    <a:pt x="96293" y="325900"/>
                                  </a:cubicBezTo>
                                  <a:cubicBezTo>
                                    <a:pt x="112353" y="312025"/>
                                    <a:pt x="136858" y="308350"/>
                                    <a:pt x="154691" y="294739"/>
                                  </a:cubicBezTo>
                                  <a:cubicBezTo>
                                    <a:pt x="167655" y="284965"/>
                                    <a:pt x="177442" y="271579"/>
                                    <a:pt x="182822" y="256260"/>
                                  </a:cubicBezTo>
                                  <a:cubicBezTo>
                                    <a:pt x="183642" y="254313"/>
                                    <a:pt x="183324" y="252074"/>
                                    <a:pt x="181995" y="250431"/>
                                  </a:cubicBezTo>
                                  <a:cubicBezTo>
                                    <a:pt x="181683" y="250025"/>
                                    <a:pt x="181227" y="249752"/>
                                    <a:pt x="180720" y="249670"/>
                                  </a:cubicBezTo>
                                  <a:cubicBezTo>
                                    <a:pt x="172567" y="248123"/>
                                    <a:pt x="164130" y="249475"/>
                                    <a:pt x="156870" y="253495"/>
                                  </a:cubicBezTo>
                                  <a:cubicBezTo>
                                    <a:pt x="120204" y="274012"/>
                                    <a:pt x="91597" y="306381"/>
                                    <a:pt x="75741" y="345289"/>
                                  </a:cubicBezTo>
                                  <a:cubicBezTo>
                                    <a:pt x="71737" y="355574"/>
                                    <a:pt x="68310" y="366076"/>
                                    <a:pt x="65474" y="376743"/>
                                  </a:cubicBezTo>
                                  <a:cubicBezTo>
                                    <a:pt x="55650" y="411776"/>
                                    <a:pt x="46146" y="446893"/>
                                    <a:pt x="36962" y="482095"/>
                                  </a:cubicBezTo>
                                  <a:cubicBezTo>
                                    <a:pt x="34128" y="494138"/>
                                    <a:pt x="31953" y="506325"/>
                                    <a:pt x="30447" y="518605"/>
                                  </a:cubicBezTo>
                                  <a:cubicBezTo>
                                    <a:pt x="28516" y="532193"/>
                                    <a:pt x="25786" y="545656"/>
                                    <a:pt x="22270" y="558921"/>
                                  </a:cubicBezTo>
                                  <a:cubicBezTo>
                                    <a:pt x="21610" y="560913"/>
                                    <a:pt x="20686" y="562806"/>
                                    <a:pt x="19521" y="564550"/>
                                  </a:cubicBezTo>
                                  <a:cubicBezTo>
                                    <a:pt x="19264" y="565000"/>
                                    <a:pt x="18822" y="565316"/>
                                    <a:pt x="18313" y="565411"/>
                                  </a:cubicBezTo>
                                  <a:cubicBezTo>
                                    <a:pt x="10662" y="567067"/>
                                    <a:pt x="-1854" y="568028"/>
                                    <a:pt x="995" y="556205"/>
                                  </a:cubicBezTo>
                                  <a:cubicBezTo>
                                    <a:pt x="5068" y="539327"/>
                                    <a:pt x="9373" y="522500"/>
                                    <a:pt x="13908" y="505723"/>
                                  </a:cubicBezTo>
                                  <a:cubicBezTo>
                                    <a:pt x="36228" y="423113"/>
                                    <a:pt x="58420" y="340471"/>
                                    <a:pt x="80484" y="257795"/>
                                  </a:cubicBezTo>
                                  <a:cubicBezTo>
                                    <a:pt x="81958" y="252314"/>
                                    <a:pt x="83082" y="245875"/>
                                    <a:pt x="87537" y="242165"/>
                                  </a:cubicBezTo>
                                  <a:cubicBezTo>
                                    <a:pt x="94226" y="236602"/>
                                    <a:pt x="110933" y="231701"/>
                                    <a:pt x="116678" y="241652"/>
                                  </a:cubicBezTo>
                                  <a:cubicBezTo>
                                    <a:pt x="118813" y="245330"/>
                                    <a:pt x="118807" y="249870"/>
                                    <a:pt x="116662" y="253541"/>
                                  </a:cubicBezTo>
                                  <a:cubicBezTo>
                                    <a:pt x="111849" y="263122"/>
                                    <a:pt x="107203" y="272074"/>
                                    <a:pt x="102722" y="280397"/>
                                  </a:cubicBezTo>
                                  <a:cubicBezTo>
                                    <a:pt x="100216" y="285044"/>
                                    <a:pt x="100778" y="285453"/>
                                    <a:pt x="104409" y="281621"/>
                                  </a:cubicBezTo>
                                  <a:cubicBezTo>
                                    <a:pt x="107892" y="277935"/>
                                    <a:pt x="112319" y="273310"/>
                                    <a:pt x="117689" y="267747"/>
                                  </a:cubicBezTo>
                                  <a:cubicBezTo>
                                    <a:pt x="131639" y="253239"/>
                                    <a:pt x="148615" y="241984"/>
                                    <a:pt x="167409" y="234781"/>
                                  </a:cubicBezTo>
                                  <a:cubicBezTo>
                                    <a:pt x="178745" y="230297"/>
                                    <a:pt x="191284" y="229881"/>
                                    <a:pt x="202893" y="233604"/>
                                  </a:cubicBezTo>
                                  <a:cubicBezTo>
                                    <a:pt x="228093" y="241386"/>
                                    <a:pt x="219318" y="269169"/>
                                    <a:pt x="203969" y="280974"/>
                                  </a:cubicBezTo>
                                  <a:cubicBezTo>
                                    <a:pt x="203631" y="281240"/>
                                    <a:pt x="203574" y="281730"/>
                                    <a:pt x="203840" y="282069"/>
                                  </a:cubicBezTo>
                                  <a:cubicBezTo>
                                    <a:pt x="203983" y="282248"/>
                                    <a:pt x="204194" y="282355"/>
                                    <a:pt x="204423" y="282364"/>
                                  </a:cubicBezTo>
                                  <a:cubicBezTo>
                                    <a:pt x="206284" y="282371"/>
                                    <a:pt x="208135" y="282107"/>
                                    <a:pt x="209921" y="281585"/>
                                  </a:cubicBezTo>
                                  <a:cubicBezTo>
                                    <a:pt x="227416" y="276540"/>
                                    <a:pt x="244988" y="271783"/>
                                    <a:pt x="262637" y="267313"/>
                                  </a:cubicBezTo>
                                  <a:cubicBezTo>
                                    <a:pt x="263828" y="266904"/>
                                    <a:pt x="264970" y="266366"/>
                                    <a:pt x="266045" y="265707"/>
                                  </a:cubicBezTo>
                                  <a:cubicBezTo>
                                    <a:pt x="266517" y="265448"/>
                                    <a:pt x="266910" y="265064"/>
                                    <a:pt x="267180" y="264599"/>
                                  </a:cubicBezTo>
                                  <a:cubicBezTo>
                                    <a:pt x="278215" y="246470"/>
                                    <a:pt x="293948" y="231664"/>
                                    <a:pt x="312713" y="221749"/>
                                  </a:cubicBezTo>
                                  <a:cubicBezTo>
                                    <a:pt x="326885" y="213967"/>
                                    <a:pt x="349270" y="206119"/>
                                    <a:pt x="365184" y="212195"/>
                                  </a:cubicBezTo>
                                  <a:cubicBezTo>
                                    <a:pt x="376939" y="216700"/>
                                    <a:pt x="382834" y="229431"/>
                                    <a:pt x="377155" y="240939"/>
                                  </a:cubicBezTo>
                                  <a:cubicBezTo>
                                    <a:pt x="370845" y="253929"/>
                                    <a:pt x="359926" y="264103"/>
                                    <a:pt x="346524" y="269482"/>
                                  </a:cubicBezTo>
                                  <a:cubicBezTo>
                                    <a:pt x="335448" y="274134"/>
                                    <a:pt x="318146" y="276204"/>
                                    <a:pt x="307979" y="267892"/>
                                  </a:cubicBezTo>
                                  <a:cubicBezTo>
                                    <a:pt x="307386" y="267406"/>
                                    <a:pt x="307300" y="266529"/>
                                    <a:pt x="307786" y="265937"/>
                                  </a:cubicBezTo>
                                  <a:cubicBezTo>
                                    <a:pt x="307986" y="265691"/>
                                    <a:pt x="308265" y="265523"/>
                                    <a:pt x="308574" y="265457"/>
                                  </a:cubicBezTo>
                                  <a:cubicBezTo>
                                    <a:pt x="315161" y="264001"/>
                                    <a:pt x="322582" y="263685"/>
                                    <a:pt x="328161" y="262064"/>
                                  </a:cubicBezTo>
                                  <a:cubicBezTo>
                                    <a:pt x="342921" y="258004"/>
                                    <a:pt x="355344" y="248021"/>
                                    <a:pt x="362483" y="234479"/>
                                  </a:cubicBezTo>
                                  <a:cubicBezTo>
                                    <a:pt x="362656" y="234151"/>
                                    <a:pt x="362656" y="233763"/>
                                    <a:pt x="362483" y="233436"/>
                                  </a:cubicBezTo>
                                  <a:cubicBezTo>
                                    <a:pt x="362315" y="233111"/>
                                    <a:pt x="361995" y="232893"/>
                                    <a:pt x="361632" y="232857"/>
                                  </a:cubicBezTo>
                                  <a:cubicBezTo>
                                    <a:pt x="337540" y="230490"/>
                                    <a:pt x="309660" y="247692"/>
                                    <a:pt x="297192" y="268637"/>
                                  </a:cubicBezTo>
                                  <a:cubicBezTo>
                                    <a:pt x="286379" y="286809"/>
                                    <a:pt x="282472" y="303507"/>
                                    <a:pt x="303815" y="315112"/>
                                  </a:cubicBezTo>
                                  <a:cubicBezTo>
                                    <a:pt x="315475" y="321447"/>
                                    <a:pt x="328456" y="322888"/>
                                    <a:pt x="342758" y="319428"/>
                                  </a:cubicBezTo>
                                  <a:cubicBezTo>
                                    <a:pt x="386850" y="308782"/>
                                    <a:pt x="425163" y="278880"/>
                                    <a:pt x="459701" y="250881"/>
                                  </a:cubicBezTo>
                                  <a:cubicBezTo>
                                    <a:pt x="467136" y="244855"/>
                                    <a:pt x="466654" y="232171"/>
                                    <a:pt x="476027" y="228579"/>
                                  </a:cubicBezTo>
                                  <a:cubicBezTo>
                                    <a:pt x="487005" y="224391"/>
                                    <a:pt x="503941" y="229854"/>
                                    <a:pt x="496822" y="244955"/>
                                  </a:cubicBezTo>
                                  <a:cubicBezTo>
                                    <a:pt x="487227" y="265319"/>
                                    <a:pt x="478982" y="286294"/>
                                    <a:pt x="472136" y="307739"/>
                                  </a:cubicBezTo>
                                  <a:cubicBezTo>
                                    <a:pt x="470879" y="311685"/>
                                    <a:pt x="470053" y="315753"/>
                                    <a:pt x="469669" y="319876"/>
                                  </a:cubicBezTo>
                                  <a:cubicBezTo>
                                    <a:pt x="469591" y="320605"/>
                                    <a:pt x="469835" y="320732"/>
                                    <a:pt x="470398" y="320257"/>
                                  </a:cubicBezTo>
                                  <a:cubicBezTo>
                                    <a:pt x="487738" y="305576"/>
                                    <a:pt x="505588" y="291591"/>
                                    <a:pt x="523944" y="278300"/>
                                  </a:cubicBezTo>
                                  <a:cubicBezTo>
                                    <a:pt x="531785" y="272285"/>
                                    <a:pt x="540337" y="267265"/>
                                    <a:pt x="549410" y="263349"/>
                                  </a:cubicBezTo>
                                  <a:cubicBezTo>
                                    <a:pt x="566314" y="256841"/>
                                    <a:pt x="612162" y="249375"/>
                                    <a:pt x="613012" y="280122"/>
                                  </a:cubicBezTo>
                                  <a:cubicBezTo>
                                    <a:pt x="613398" y="293885"/>
                                    <a:pt x="613336" y="307634"/>
                                    <a:pt x="612830" y="321366"/>
                                  </a:cubicBezTo>
                                  <a:cubicBezTo>
                                    <a:pt x="612807" y="321904"/>
                                    <a:pt x="613003" y="322431"/>
                                    <a:pt x="613373" y="322824"/>
                                  </a:cubicBezTo>
                                  <a:cubicBezTo>
                                    <a:pt x="613743" y="323219"/>
                                    <a:pt x="614256" y="323451"/>
                                    <a:pt x="614799" y="323469"/>
                                  </a:cubicBezTo>
                                  <a:cubicBezTo>
                                    <a:pt x="623651" y="323730"/>
                                    <a:pt x="632481" y="322424"/>
                                    <a:pt x="640876" y="319608"/>
                                  </a:cubicBezTo>
                                  <a:cubicBezTo>
                                    <a:pt x="677674" y="307537"/>
                                    <a:pt x="706806" y="291625"/>
                                    <a:pt x="744684" y="270598"/>
                                  </a:cubicBezTo>
                                  <a:cubicBezTo>
                                    <a:pt x="747321" y="269201"/>
                                    <a:pt x="749799" y="267517"/>
                                    <a:pt x="752068" y="265580"/>
                                  </a:cubicBezTo>
                                  <a:cubicBezTo>
                                    <a:pt x="752507" y="265185"/>
                                    <a:pt x="752684" y="264576"/>
                                    <a:pt x="752523" y="264008"/>
                                  </a:cubicBezTo>
                                  <a:cubicBezTo>
                                    <a:pt x="739957" y="219941"/>
                                    <a:pt x="786368" y="204749"/>
                                    <a:pt x="819182" y="202698"/>
                                  </a:cubicBezTo>
                                  <a:cubicBezTo>
                                    <a:pt x="832693" y="201837"/>
                                    <a:pt x="843260" y="204817"/>
                                    <a:pt x="850193" y="216309"/>
                                  </a:cubicBezTo>
                                  <a:cubicBezTo>
                                    <a:pt x="850606" y="216995"/>
                                    <a:pt x="850681" y="217833"/>
                                    <a:pt x="850397" y="218580"/>
                                  </a:cubicBezTo>
                                  <a:cubicBezTo>
                                    <a:pt x="850108" y="219334"/>
                                    <a:pt x="849488" y="219916"/>
                                    <a:pt x="848718" y="220157"/>
                                  </a:cubicBezTo>
                                  <a:cubicBezTo>
                                    <a:pt x="843471" y="221806"/>
                                    <a:pt x="837929" y="222292"/>
                                    <a:pt x="832475" y="221581"/>
                                  </a:cubicBezTo>
                                  <a:cubicBezTo>
                                    <a:pt x="817606" y="219659"/>
                                    <a:pt x="794459" y="223716"/>
                                    <a:pt x="786413" y="238006"/>
                                  </a:cubicBezTo>
                                  <a:cubicBezTo>
                                    <a:pt x="775999" y="256517"/>
                                    <a:pt x="782936" y="275077"/>
                                    <a:pt x="784194" y="295343"/>
                                  </a:cubicBezTo>
                                  <a:cubicBezTo>
                                    <a:pt x="784253" y="296366"/>
                                    <a:pt x="785128" y="297147"/>
                                    <a:pt x="786150" y="297088"/>
                                  </a:cubicBezTo>
                                  <a:cubicBezTo>
                                    <a:pt x="786372" y="297074"/>
                                    <a:pt x="786591" y="297022"/>
                                    <a:pt x="786793" y="296933"/>
                                  </a:cubicBezTo>
                                  <a:cubicBezTo>
                                    <a:pt x="812045" y="285744"/>
                                    <a:pt x="837897" y="275961"/>
                                    <a:pt x="864230" y="267631"/>
                                  </a:cubicBezTo>
                                  <a:cubicBezTo>
                                    <a:pt x="871853" y="265176"/>
                                    <a:pt x="879772" y="263767"/>
                                    <a:pt x="887774" y="263442"/>
                                  </a:cubicBezTo>
                                  <a:cubicBezTo>
                                    <a:pt x="888747" y="263411"/>
                                    <a:pt x="889671" y="263022"/>
                                    <a:pt x="890373" y="262350"/>
                                  </a:cubicBezTo>
                                  <a:cubicBezTo>
                                    <a:pt x="906921" y="246554"/>
                                    <a:pt x="925315" y="232816"/>
                                    <a:pt x="945162" y="221438"/>
                                  </a:cubicBezTo>
                                  <a:cubicBezTo>
                                    <a:pt x="950009" y="218737"/>
                                    <a:pt x="955304" y="216936"/>
                                    <a:pt x="960792" y="216123"/>
                                  </a:cubicBezTo>
                                  <a:cubicBezTo>
                                    <a:pt x="976869" y="213524"/>
                                    <a:pt x="983093" y="224913"/>
                                    <a:pt x="987034" y="238740"/>
                                  </a:cubicBezTo>
                                  <a:cubicBezTo>
                                    <a:pt x="991805" y="255429"/>
                                    <a:pt x="1002746" y="319705"/>
                                    <a:pt x="1016337" y="322651"/>
                                  </a:cubicBezTo>
                                  <a:cubicBezTo>
                                    <a:pt x="1022281" y="323960"/>
                                    <a:pt x="1037414" y="310317"/>
                                    <a:pt x="1041305" y="305963"/>
                                  </a:cubicBezTo>
                                  <a:cubicBezTo>
                                    <a:pt x="1043165" y="303889"/>
                                    <a:pt x="1044494" y="301395"/>
                                    <a:pt x="1045180" y="298694"/>
                                  </a:cubicBezTo>
                                  <a:cubicBezTo>
                                    <a:pt x="1050711" y="277555"/>
                                    <a:pt x="1056011" y="259658"/>
                                    <a:pt x="1061081" y="245000"/>
                                  </a:cubicBezTo>
                                  <a:cubicBezTo>
                                    <a:pt x="1062671" y="240398"/>
                                    <a:pt x="1065933" y="231953"/>
                                    <a:pt x="1070998" y="229436"/>
                                  </a:cubicBezTo>
                                  <a:cubicBezTo>
                                    <a:pt x="1078201" y="225842"/>
                                    <a:pt x="1090899" y="225511"/>
                                    <a:pt x="1094167" y="234767"/>
                                  </a:cubicBezTo>
                                  <a:cubicBezTo>
                                    <a:pt x="1096468" y="241291"/>
                                    <a:pt x="1091369" y="248610"/>
                                    <a:pt x="1088405" y="255381"/>
                                  </a:cubicBezTo>
                                  <a:cubicBezTo>
                                    <a:pt x="1079875" y="274945"/>
                                    <a:pt x="1072527" y="295005"/>
                                    <a:pt x="1066401" y="315451"/>
                                  </a:cubicBezTo>
                                  <a:cubicBezTo>
                                    <a:pt x="1064988" y="320187"/>
                                    <a:pt x="1066169" y="320959"/>
                                    <a:pt x="1069944" y="317768"/>
                                  </a:cubicBezTo>
                                  <a:cubicBezTo>
                                    <a:pt x="1086324" y="303936"/>
                                    <a:pt x="1104112" y="289930"/>
                                    <a:pt x="1123308" y="275745"/>
                                  </a:cubicBezTo>
                                  <a:cubicBezTo>
                                    <a:pt x="1140136" y="262875"/>
                                    <a:pt x="1160981" y="256392"/>
                                    <a:pt x="1182140" y="257450"/>
                                  </a:cubicBezTo>
                                  <a:cubicBezTo>
                                    <a:pt x="1188728" y="257764"/>
                                    <a:pt x="1198597" y="260728"/>
                                    <a:pt x="1203383" y="265364"/>
                                  </a:cubicBezTo>
                                  <a:cubicBezTo>
                                    <a:pt x="1215649" y="277253"/>
                                    <a:pt x="1208846" y="305268"/>
                                    <a:pt x="1209460" y="321790"/>
                                  </a:cubicBezTo>
                                  <a:cubicBezTo>
                                    <a:pt x="1209494" y="322769"/>
                                    <a:pt x="1210284" y="323553"/>
                                    <a:pt x="1211263" y="323578"/>
                                  </a:cubicBezTo>
                                  <a:cubicBezTo>
                                    <a:pt x="1225701" y="324010"/>
                                    <a:pt x="1241231" y="318594"/>
                                    <a:pt x="1254560" y="313356"/>
                                  </a:cubicBezTo>
                                  <a:cubicBezTo>
                                    <a:pt x="1284773" y="301463"/>
                                    <a:pt x="1313912" y="287000"/>
                                    <a:pt x="1341652" y="270125"/>
                                  </a:cubicBezTo>
                                  <a:cubicBezTo>
                                    <a:pt x="1347860" y="266366"/>
                                    <a:pt x="1350561" y="260026"/>
                                    <a:pt x="1354749" y="254495"/>
                                  </a:cubicBezTo>
                                  <a:cubicBezTo>
                                    <a:pt x="1371256" y="232689"/>
                                    <a:pt x="1393029" y="218930"/>
                                    <a:pt x="1420084" y="214642"/>
                                  </a:cubicBezTo>
                                  <a:cubicBezTo>
                                    <a:pt x="1436609" y="212025"/>
                                    <a:pt x="1449639" y="213733"/>
                                    <a:pt x="1462355" y="223980"/>
                                  </a:cubicBezTo>
                                  <a:cubicBezTo>
                                    <a:pt x="1462814" y="224348"/>
                                    <a:pt x="1463422" y="224477"/>
                                    <a:pt x="1463992" y="224323"/>
                                  </a:cubicBezTo>
                                  <a:cubicBezTo>
                                    <a:pt x="1464558" y="224168"/>
                                    <a:pt x="1465015" y="223752"/>
                                    <a:pt x="1465219" y="223203"/>
                                  </a:cubicBezTo>
                                  <a:cubicBezTo>
                                    <a:pt x="1485683" y="167985"/>
                                    <a:pt x="1503285" y="111899"/>
                                    <a:pt x="1519054" y="61926"/>
                                  </a:cubicBezTo>
                                  <a:cubicBezTo>
                                    <a:pt x="1522829" y="49971"/>
                                    <a:pt x="1526690" y="36306"/>
                                    <a:pt x="1530638" y="20930"/>
                                  </a:cubicBezTo>
                                  <a:cubicBezTo>
                                    <a:pt x="1534513" y="5748"/>
                                    <a:pt x="1543238" y="-3609"/>
                                    <a:pt x="1560161" y="1343"/>
                                  </a:cubicBezTo>
                                  <a:close/>
                                  <a:moveTo>
                                    <a:pt x="1381691" y="327222"/>
                                  </a:moveTo>
                                  <a:cubicBezTo>
                                    <a:pt x="1401583" y="314331"/>
                                    <a:pt x="1419135" y="298149"/>
                                    <a:pt x="1433598" y="279370"/>
                                  </a:cubicBezTo>
                                  <a:cubicBezTo>
                                    <a:pt x="1442329" y="268056"/>
                                    <a:pt x="1450949" y="256539"/>
                                    <a:pt x="1459459" y="244816"/>
                                  </a:cubicBezTo>
                                  <a:cubicBezTo>
                                    <a:pt x="1460365" y="243576"/>
                                    <a:pt x="1460094" y="241836"/>
                                    <a:pt x="1458854" y="240932"/>
                                  </a:cubicBezTo>
                                  <a:cubicBezTo>
                                    <a:pt x="1458586" y="240737"/>
                                    <a:pt x="1458286" y="240591"/>
                                    <a:pt x="1457968" y="240500"/>
                                  </a:cubicBezTo>
                                  <a:cubicBezTo>
                                    <a:pt x="1439690" y="235301"/>
                                    <a:pt x="1427487" y="234027"/>
                                    <a:pt x="1410283" y="243226"/>
                                  </a:cubicBezTo>
                                  <a:cubicBezTo>
                                    <a:pt x="1382550" y="258061"/>
                                    <a:pt x="1362127" y="283609"/>
                                    <a:pt x="1364006" y="315598"/>
                                  </a:cubicBezTo>
                                  <a:cubicBezTo>
                                    <a:pt x="1364471" y="323760"/>
                                    <a:pt x="1373496" y="332535"/>
                                    <a:pt x="1381691" y="327222"/>
                                  </a:cubicBezTo>
                                  <a:close/>
                                  <a:moveTo>
                                    <a:pt x="925493" y="287881"/>
                                  </a:moveTo>
                                  <a:cubicBezTo>
                                    <a:pt x="936850" y="276887"/>
                                    <a:pt x="947910" y="261439"/>
                                    <a:pt x="947960" y="244950"/>
                                  </a:cubicBezTo>
                                  <a:cubicBezTo>
                                    <a:pt x="947960" y="244266"/>
                                    <a:pt x="947628" y="244012"/>
                                    <a:pt x="946967" y="244189"/>
                                  </a:cubicBezTo>
                                  <a:cubicBezTo>
                                    <a:pt x="943796" y="245030"/>
                                    <a:pt x="940843" y="246542"/>
                                    <a:pt x="938308" y="248625"/>
                                  </a:cubicBezTo>
                                  <a:cubicBezTo>
                                    <a:pt x="920052" y="263452"/>
                                    <a:pt x="904633" y="281460"/>
                                    <a:pt x="892792" y="301779"/>
                                  </a:cubicBezTo>
                                  <a:cubicBezTo>
                                    <a:pt x="891084" y="304609"/>
                                    <a:pt x="889717" y="307632"/>
                                    <a:pt x="888719" y="310785"/>
                                  </a:cubicBezTo>
                                  <a:cubicBezTo>
                                    <a:pt x="888381" y="311896"/>
                                    <a:pt x="889010" y="313070"/>
                                    <a:pt x="890121" y="313409"/>
                                  </a:cubicBezTo>
                                  <a:cubicBezTo>
                                    <a:pt x="890677" y="313579"/>
                                    <a:pt x="891279" y="313509"/>
                                    <a:pt x="891784" y="313218"/>
                                  </a:cubicBezTo>
                                  <a:cubicBezTo>
                                    <a:pt x="904016" y="306188"/>
                                    <a:pt x="915337" y="297676"/>
                                    <a:pt x="925493" y="287881"/>
                                  </a:cubicBezTo>
                                  <a:close/>
                                  <a:moveTo>
                                    <a:pt x="1604551" y="305431"/>
                                  </a:moveTo>
                                  <a:cubicBezTo>
                                    <a:pt x="1608144" y="296406"/>
                                    <a:pt x="1614834" y="268210"/>
                                    <a:pt x="1603258" y="263327"/>
                                  </a:cubicBezTo>
                                  <a:cubicBezTo>
                                    <a:pt x="1598149" y="261148"/>
                                    <a:pt x="1593416" y="258175"/>
                                    <a:pt x="1589234" y="254518"/>
                                  </a:cubicBezTo>
                                  <a:cubicBezTo>
                                    <a:pt x="1588859" y="254159"/>
                                    <a:pt x="1588298" y="254086"/>
                                    <a:pt x="1587844" y="254336"/>
                                  </a:cubicBezTo>
                                  <a:cubicBezTo>
                                    <a:pt x="1566898" y="264558"/>
                                    <a:pt x="1555093" y="291441"/>
                                    <a:pt x="1551849" y="313622"/>
                                  </a:cubicBezTo>
                                  <a:cubicBezTo>
                                    <a:pt x="1550714" y="321304"/>
                                    <a:pt x="1550691" y="346141"/>
                                    <a:pt x="1563489" y="344335"/>
                                  </a:cubicBezTo>
                                  <a:cubicBezTo>
                                    <a:pt x="1582678" y="341625"/>
                                    <a:pt x="1597729" y="322551"/>
                                    <a:pt x="1604551" y="305431"/>
                                  </a:cubicBezTo>
                                  <a:close/>
                                  <a:moveTo>
                                    <a:pt x="755085" y="356842"/>
                                  </a:moveTo>
                                  <a:cubicBezTo>
                                    <a:pt x="762535" y="348812"/>
                                    <a:pt x="763346" y="331774"/>
                                    <a:pt x="762783" y="321127"/>
                                  </a:cubicBezTo>
                                  <a:cubicBezTo>
                                    <a:pt x="762758" y="320568"/>
                                    <a:pt x="762285" y="320137"/>
                                    <a:pt x="761729" y="320162"/>
                                  </a:cubicBezTo>
                                  <a:cubicBezTo>
                                    <a:pt x="761577" y="320169"/>
                                    <a:pt x="761427" y="320209"/>
                                    <a:pt x="761293" y="320282"/>
                                  </a:cubicBezTo>
                                  <a:cubicBezTo>
                                    <a:pt x="748105" y="327340"/>
                                    <a:pt x="735634" y="335665"/>
                                    <a:pt x="724056" y="345135"/>
                                  </a:cubicBezTo>
                                  <a:cubicBezTo>
                                    <a:pt x="714636" y="352858"/>
                                    <a:pt x="708112" y="362287"/>
                                    <a:pt x="726044" y="364242"/>
                                  </a:cubicBezTo>
                                  <a:cubicBezTo>
                                    <a:pt x="736261" y="365369"/>
                                    <a:pt x="747718" y="364756"/>
                                    <a:pt x="755085" y="356842"/>
                                  </a:cubicBezTo>
                                  <a:close/>
                                </a:path>
                              </a:pathLst>
                            </a:custGeom>
                            <a:solidFill>
                              <a:srgbClr val="25AAE1"/>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85470112" name="Forma libre: forma 985470112"/>
                          <wps:cNvSpPr/>
                          <wps:spPr>
                            <a:xfrm>
                              <a:off x="3733388" y="838550"/>
                              <a:ext cx="391059" cy="515614"/>
                            </a:xfrm>
                            <a:custGeom>
                              <a:avLst/>
                              <a:gdLst>
                                <a:gd name="connsiteX0" fmla="*/ 137690 w 391059"/>
                                <a:gd name="connsiteY0" fmla="*/ 37867 h 515614"/>
                                <a:gd name="connsiteX1" fmla="*/ 145322 w 391059"/>
                                <a:gd name="connsiteY1" fmla="*/ 38396 h 515614"/>
                                <a:gd name="connsiteX2" fmla="*/ 367565 w 391059"/>
                                <a:gd name="connsiteY2" fmla="*/ 689 h 515614"/>
                                <a:gd name="connsiteX3" fmla="*/ 389872 w 391059"/>
                                <a:gd name="connsiteY3" fmla="*/ 4149 h 515614"/>
                                <a:gd name="connsiteX4" fmla="*/ 390667 w 391059"/>
                                <a:gd name="connsiteY4" fmla="*/ 11402 h 515614"/>
                                <a:gd name="connsiteX5" fmla="*/ 369724 w 391059"/>
                                <a:gd name="connsiteY5" fmla="*/ 25724 h 515614"/>
                                <a:gd name="connsiteX6" fmla="*/ 341057 w 391059"/>
                                <a:gd name="connsiteY6" fmla="*/ 30442 h 515614"/>
                                <a:gd name="connsiteX7" fmla="*/ 244677 w 391059"/>
                                <a:gd name="connsiteY7" fmla="*/ 43918 h 515614"/>
                                <a:gd name="connsiteX8" fmla="*/ 186618 w 391059"/>
                                <a:gd name="connsiteY8" fmla="*/ 52893 h 515614"/>
                                <a:gd name="connsiteX9" fmla="*/ 135464 w 391059"/>
                                <a:gd name="connsiteY9" fmla="*/ 60891 h 515614"/>
                                <a:gd name="connsiteX10" fmla="*/ 119018 w 391059"/>
                                <a:gd name="connsiteY10" fmla="*/ 73573 h 515614"/>
                                <a:gd name="connsiteX11" fmla="*/ 80766 w 391059"/>
                                <a:gd name="connsiteY11" fmla="*/ 181160 h 515614"/>
                                <a:gd name="connsiteX12" fmla="*/ 46307 w 391059"/>
                                <a:gd name="connsiteY12" fmla="*/ 337062 h 515614"/>
                                <a:gd name="connsiteX13" fmla="*/ 36790 w 391059"/>
                                <a:gd name="connsiteY13" fmla="*/ 415261 h 515614"/>
                                <a:gd name="connsiteX14" fmla="*/ 34700 w 391059"/>
                                <a:gd name="connsiteY14" fmla="*/ 477002 h 515614"/>
                                <a:gd name="connsiteX15" fmla="*/ 35949 w 391059"/>
                                <a:gd name="connsiteY15" fmla="*/ 482908 h 515614"/>
                                <a:gd name="connsiteX16" fmla="*/ 45921 w 391059"/>
                                <a:gd name="connsiteY16" fmla="*/ 499299 h 515614"/>
                                <a:gd name="connsiteX17" fmla="*/ 26500 w 391059"/>
                                <a:gd name="connsiteY17" fmla="*/ 515543 h 515614"/>
                                <a:gd name="connsiteX18" fmla="*/ 2536 w 391059"/>
                                <a:gd name="connsiteY18" fmla="*/ 502082 h 515614"/>
                                <a:gd name="connsiteX19" fmla="*/ 2604 w 391059"/>
                                <a:gd name="connsiteY19" fmla="*/ 484514 h 515614"/>
                                <a:gd name="connsiteX20" fmla="*/ 25182 w 391059"/>
                                <a:gd name="connsiteY20" fmla="*/ 335847 h 515614"/>
                                <a:gd name="connsiteX21" fmla="*/ 44627 w 391059"/>
                                <a:gd name="connsiteY21" fmla="*/ 237282 h 515614"/>
                                <a:gd name="connsiteX22" fmla="*/ 91192 w 391059"/>
                                <a:gd name="connsiteY22" fmla="*/ 70327 h 515614"/>
                                <a:gd name="connsiteX23" fmla="*/ 90874 w 391059"/>
                                <a:gd name="connsiteY23" fmla="*/ 68844 h 515614"/>
                                <a:gd name="connsiteX24" fmla="*/ 89420 w 391059"/>
                                <a:gd name="connsiteY24" fmla="*/ 68389 h 515614"/>
                                <a:gd name="connsiteX25" fmla="*/ 36199 w 391059"/>
                                <a:gd name="connsiteY25" fmla="*/ 81668 h 515614"/>
                                <a:gd name="connsiteX26" fmla="*/ 332 w 391059"/>
                                <a:gd name="connsiteY26" fmla="*/ 75692 h 515614"/>
                                <a:gd name="connsiteX27" fmla="*/ 31565 w 391059"/>
                                <a:gd name="connsiteY27" fmla="*/ 58935 h 515614"/>
                                <a:gd name="connsiteX28" fmla="*/ 93009 w 391059"/>
                                <a:gd name="connsiteY28" fmla="*/ 45972 h 515614"/>
                                <a:gd name="connsiteX29" fmla="*/ 102981 w 391059"/>
                                <a:gd name="connsiteY29" fmla="*/ 37974 h 515614"/>
                                <a:gd name="connsiteX30" fmla="*/ 114566 w 391059"/>
                                <a:gd name="connsiteY30" fmla="*/ 16515 h 515614"/>
                                <a:gd name="connsiteX31" fmla="*/ 139280 w 391059"/>
                                <a:gd name="connsiteY31" fmla="*/ 17294 h 515614"/>
                                <a:gd name="connsiteX32" fmla="*/ 137122 w 391059"/>
                                <a:gd name="connsiteY32" fmla="*/ 36700 h 515614"/>
                                <a:gd name="connsiteX33" fmla="*/ 137304 w 391059"/>
                                <a:gd name="connsiteY33" fmla="*/ 37738 h 515614"/>
                                <a:gd name="connsiteX34" fmla="*/ 137690 w 391059"/>
                                <a:gd name="connsiteY34" fmla="*/ 37867 h 5156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91059" h="515614">
                                  <a:moveTo>
                                    <a:pt x="137690" y="37867"/>
                                  </a:moveTo>
                                  <a:cubicBezTo>
                                    <a:pt x="140166" y="38558"/>
                                    <a:pt x="142755" y="38739"/>
                                    <a:pt x="145322" y="38396"/>
                                  </a:cubicBezTo>
                                  <a:cubicBezTo>
                                    <a:pt x="219373" y="25724"/>
                                    <a:pt x="293469" y="13155"/>
                                    <a:pt x="367565" y="689"/>
                                  </a:cubicBezTo>
                                  <a:cubicBezTo>
                                    <a:pt x="373017" y="-219"/>
                                    <a:pt x="386169" y="-1082"/>
                                    <a:pt x="389872" y="4149"/>
                                  </a:cubicBezTo>
                                  <a:cubicBezTo>
                                    <a:pt x="391371" y="6273"/>
                                    <a:pt x="391666" y="9010"/>
                                    <a:pt x="390667" y="11402"/>
                                  </a:cubicBezTo>
                                  <a:cubicBezTo>
                                    <a:pt x="387418" y="20774"/>
                                    <a:pt x="379673" y="23852"/>
                                    <a:pt x="369724" y="25724"/>
                                  </a:cubicBezTo>
                                  <a:cubicBezTo>
                                    <a:pt x="360229" y="27502"/>
                                    <a:pt x="350666" y="29074"/>
                                    <a:pt x="341057" y="30442"/>
                                  </a:cubicBezTo>
                                  <a:cubicBezTo>
                                    <a:pt x="308961" y="34985"/>
                                    <a:pt x="276819" y="39478"/>
                                    <a:pt x="244677" y="43918"/>
                                  </a:cubicBezTo>
                                  <a:cubicBezTo>
                                    <a:pt x="225415" y="46601"/>
                                    <a:pt x="206039" y="50392"/>
                                    <a:pt x="186618" y="52893"/>
                                  </a:cubicBezTo>
                                  <a:cubicBezTo>
                                    <a:pt x="169491" y="55090"/>
                                    <a:pt x="152432" y="57756"/>
                                    <a:pt x="135464" y="60891"/>
                                  </a:cubicBezTo>
                                  <a:cubicBezTo>
                                    <a:pt x="126083" y="62613"/>
                                    <a:pt x="122562" y="65130"/>
                                    <a:pt x="119018" y="73573"/>
                                  </a:cubicBezTo>
                                  <a:cubicBezTo>
                                    <a:pt x="104026" y="108599"/>
                                    <a:pt x="91260" y="144532"/>
                                    <a:pt x="80766" y="181160"/>
                                  </a:cubicBezTo>
                                  <a:cubicBezTo>
                                    <a:pt x="66251" y="232412"/>
                                    <a:pt x="54735" y="284468"/>
                                    <a:pt x="46307" y="337062"/>
                                  </a:cubicBezTo>
                                  <a:cubicBezTo>
                                    <a:pt x="43036" y="357935"/>
                                    <a:pt x="39879" y="384003"/>
                                    <a:pt x="36790" y="415261"/>
                                  </a:cubicBezTo>
                                  <a:cubicBezTo>
                                    <a:pt x="34836" y="435779"/>
                                    <a:pt x="34155" y="456398"/>
                                    <a:pt x="34700" y="477002"/>
                                  </a:cubicBezTo>
                                  <a:cubicBezTo>
                                    <a:pt x="34723" y="479035"/>
                                    <a:pt x="35154" y="481041"/>
                                    <a:pt x="35949" y="482908"/>
                                  </a:cubicBezTo>
                                  <a:cubicBezTo>
                                    <a:pt x="38607" y="488984"/>
                                    <a:pt x="49124" y="491436"/>
                                    <a:pt x="45921" y="499299"/>
                                  </a:cubicBezTo>
                                  <a:cubicBezTo>
                                    <a:pt x="42605" y="507463"/>
                                    <a:pt x="35836" y="514973"/>
                                    <a:pt x="26500" y="515543"/>
                                  </a:cubicBezTo>
                                  <a:cubicBezTo>
                                    <a:pt x="15756" y="516206"/>
                                    <a:pt x="6011" y="512679"/>
                                    <a:pt x="2536" y="502082"/>
                                  </a:cubicBezTo>
                                  <a:cubicBezTo>
                                    <a:pt x="1377" y="498538"/>
                                    <a:pt x="1400" y="492683"/>
                                    <a:pt x="2604" y="484514"/>
                                  </a:cubicBezTo>
                                  <a:cubicBezTo>
                                    <a:pt x="9941" y="434930"/>
                                    <a:pt x="17482" y="385375"/>
                                    <a:pt x="25182" y="335847"/>
                                  </a:cubicBezTo>
                                  <a:cubicBezTo>
                                    <a:pt x="30362" y="302722"/>
                                    <a:pt x="36835" y="269867"/>
                                    <a:pt x="44627" y="237282"/>
                                  </a:cubicBezTo>
                                  <a:cubicBezTo>
                                    <a:pt x="58096" y="180887"/>
                                    <a:pt x="73043" y="125240"/>
                                    <a:pt x="91192" y="70327"/>
                                  </a:cubicBezTo>
                                  <a:cubicBezTo>
                                    <a:pt x="91374" y="69811"/>
                                    <a:pt x="91238" y="69243"/>
                                    <a:pt x="90874" y="68844"/>
                                  </a:cubicBezTo>
                                  <a:cubicBezTo>
                                    <a:pt x="90511" y="68441"/>
                                    <a:pt x="89943" y="68269"/>
                                    <a:pt x="89420" y="68389"/>
                                  </a:cubicBezTo>
                                  <a:cubicBezTo>
                                    <a:pt x="71521" y="72612"/>
                                    <a:pt x="54439" y="76685"/>
                                    <a:pt x="36199" y="81668"/>
                                  </a:cubicBezTo>
                                  <a:cubicBezTo>
                                    <a:pt x="28749" y="83713"/>
                                    <a:pt x="-2144" y="93539"/>
                                    <a:pt x="332" y="75692"/>
                                  </a:cubicBezTo>
                                  <a:cubicBezTo>
                                    <a:pt x="1786" y="65161"/>
                                    <a:pt x="21934" y="61220"/>
                                    <a:pt x="31565" y="58935"/>
                                  </a:cubicBezTo>
                                  <a:cubicBezTo>
                                    <a:pt x="59164" y="52357"/>
                                    <a:pt x="79653" y="48037"/>
                                    <a:pt x="93009" y="45972"/>
                                  </a:cubicBezTo>
                                  <a:cubicBezTo>
                                    <a:pt x="99143" y="45011"/>
                                    <a:pt x="101141" y="44416"/>
                                    <a:pt x="102981" y="37974"/>
                                  </a:cubicBezTo>
                                  <a:cubicBezTo>
                                    <a:pt x="105298" y="29894"/>
                                    <a:pt x="107888" y="21533"/>
                                    <a:pt x="114566" y="16515"/>
                                  </a:cubicBezTo>
                                  <a:cubicBezTo>
                                    <a:pt x="121380" y="11400"/>
                                    <a:pt x="134078" y="8980"/>
                                    <a:pt x="139280" y="17294"/>
                                  </a:cubicBezTo>
                                  <a:cubicBezTo>
                                    <a:pt x="142664" y="22659"/>
                                    <a:pt x="139393" y="31302"/>
                                    <a:pt x="137122" y="36700"/>
                                  </a:cubicBezTo>
                                  <a:cubicBezTo>
                                    <a:pt x="136872" y="37040"/>
                                    <a:pt x="136963" y="37506"/>
                                    <a:pt x="137304" y="37738"/>
                                  </a:cubicBezTo>
                                  <a:cubicBezTo>
                                    <a:pt x="137417" y="37815"/>
                                    <a:pt x="137553" y="37858"/>
                                    <a:pt x="137690" y="37867"/>
                                  </a:cubicBezTo>
                                  <a:close/>
                                </a:path>
                              </a:pathLst>
                            </a:custGeom>
                            <a:solidFill>
                              <a:srgbClr val="25AAE1"/>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26111510" name="Forma libre: forma 1526111510"/>
                          <wps:cNvSpPr/>
                          <wps:spPr>
                            <a:xfrm rot="-150000">
                              <a:off x="3991107" y="957045"/>
                              <a:ext cx="32450" cy="27353"/>
                            </a:xfrm>
                            <a:custGeom>
                              <a:avLst/>
                              <a:gdLst>
                                <a:gd name="connsiteX0" fmla="*/ 34208 w 32450"/>
                                <a:gd name="connsiteY0" fmla="*/ 14098 h 27353"/>
                                <a:gd name="connsiteX1" fmla="*/ 17982 w 32450"/>
                                <a:gd name="connsiteY1" fmla="*/ 27775 h 27353"/>
                                <a:gd name="connsiteX2" fmla="*/ 1757 w 32450"/>
                                <a:gd name="connsiteY2" fmla="*/ 14098 h 27353"/>
                                <a:gd name="connsiteX3" fmla="*/ 17982 w 32450"/>
                                <a:gd name="connsiteY3" fmla="*/ 421 h 27353"/>
                                <a:gd name="connsiteX4" fmla="*/ 34208 w 32450"/>
                                <a:gd name="connsiteY4" fmla="*/ 14098 h 2735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450" h="27353">
                                  <a:moveTo>
                                    <a:pt x="34208" y="14098"/>
                                  </a:moveTo>
                                  <a:cubicBezTo>
                                    <a:pt x="34208" y="21651"/>
                                    <a:pt x="26943" y="27775"/>
                                    <a:pt x="17982" y="27775"/>
                                  </a:cubicBezTo>
                                  <a:cubicBezTo>
                                    <a:pt x="9021" y="27775"/>
                                    <a:pt x="1757" y="21651"/>
                                    <a:pt x="1757" y="14098"/>
                                  </a:cubicBezTo>
                                  <a:cubicBezTo>
                                    <a:pt x="1757" y="6545"/>
                                    <a:pt x="9021" y="421"/>
                                    <a:pt x="17982" y="421"/>
                                  </a:cubicBezTo>
                                  <a:cubicBezTo>
                                    <a:pt x="26943" y="421"/>
                                    <a:pt x="34208" y="6545"/>
                                    <a:pt x="34208" y="14098"/>
                                  </a:cubicBezTo>
                                  <a:close/>
                                </a:path>
                              </a:pathLst>
                            </a:custGeom>
                            <a:solidFill>
                              <a:srgbClr val="25AAE1"/>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7763712" name="Forma libre: forma 1577763712"/>
                          <wps:cNvSpPr/>
                          <wps:spPr>
                            <a:xfrm>
                              <a:off x="3956769" y="1013751"/>
                              <a:ext cx="148295" cy="136552"/>
                            </a:xfrm>
                            <a:custGeom>
                              <a:avLst/>
                              <a:gdLst>
                                <a:gd name="connsiteX0" fmla="*/ 31209 w 148295"/>
                                <a:gd name="connsiteY0" fmla="*/ 115306 h 136552"/>
                                <a:gd name="connsiteX1" fmla="*/ 45770 w 148295"/>
                                <a:gd name="connsiteY1" fmla="*/ 113732 h 136552"/>
                                <a:gd name="connsiteX2" fmla="*/ 135267 w 148295"/>
                                <a:gd name="connsiteY2" fmla="*/ 69706 h 136552"/>
                                <a:gd name="connsiteX3" fmla="*/ 146102 w 148295"/>
                                <a:gd name="connsiteY3" fmla="*/ 66544 h 136552"/>
                                <a:gd name="connsiteX4" fmla="*/ 148442 w 148295"/>
                                <a:gd name="connsiteY4" fmla="*/ 69254 h 136552"/>
                                <a:gd name="connsiteX5" fmla="*/ 148078 w 148295"/>
                                <a:gd name="connsiteY5" fmla="*/ 70405 h 136552"/>
                                <a:gd name="connsiteX6" fmla="*/ 141582 w 148295"/>
                                <a:gd name="connsiteY6" fmla="*/ 77342 h 136552"/>
                                <a:gd name="connsiteX7" fmla="*/ 68780 w 148295"/>
                                <a:gd name="connsiteY7" fmla="*/ 121103 h 136552"/>
                                <a:gd name="connsiteX8" fmla="*/ 11629 w 148295"/>
                                <a:gd name="connsiteY8" fmla="*/ 135641 h 136552"/>
                                <a:gd name="connsiteX9" fmla="*/ 362 w 148295"/>
                                <a:gd name="connsiteY9" fmla="*/ 119613 h 136552"/>
                                <a:gd name="connsiteX10" fmla="*/ 11470 w 148295"/>
                                <a:gd name="connsiteY10" fmla="*/ 69113 h 136552"/>
                                <a:gd name="connsiteX11" fmla="*/ 24599 w 148295"/>
                                <a:gd name="connsiteY11" fmla="*/ 10981 h 136552"/>
                                <a:gd name="connsiteX12" fmla="*/ 46951 w 148295"/>
                                <a:gd name="connsiteY12" fmla="*/ 37 h 136552"/>
                                <a:gd name="connsiteX13" fmla="*/ 56468 w 148295"/>
                                <a:gd name="connsiteY13" fmla="*/ 11246 h 136552"/>
                                <a:gd name="connsiteX14" fmla="*/ 50063 w 148295"/>
                                <a:gd name="connsiteY14" fmla="*/ 31347 h 136552"/>
                                <a:gd name="connsiteX15" fmla="*/ 29915 w 148295"/>
                                <a:gd name="connsiteY15" fmla="*/ 114116 h 136552"/>
                                <a:gd name="connsiteX16" fmla="*/ 31209 w 148295"/>
                                <a:gd name="connsiteY16" fmla="*/ 115308 h 136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48295" h="136552">
                                  <a:moveTo>
                                    <a:pt x="31209" y="115306"/>
                                  </a:moveTo>
                                  <a:cubicBezTo>
                                    <a:pt x="36116" y="115769"/>
                                    <a:pt x="41068" y="115236"/>
                                    <a:pt x="45770" y="113732"/>
                                  </a:cubicBezTo>
                                  <a:cubicBezTo>
                                    <a:pt x="77662" y="103685"/>
                                    <a:pt x="107850" y="88839"/>
                                    <a:pt x="135267" y="69706"/>
                                  </a:cubicBezTo>
                                  <a:cubicBezTo>
                                    <a:pt x="138333" y="67271"/>
                                    <a:pt x="142217" y="66135"/>
                                    <a:pt x="146102" y="66544"/>
                                  </a:cubicBezTo>
                                  <a:cubicBezTo>
                                    <a:pt x="147510" y="66644"/>
                                    <a:pt x="148555" y="67857"/>
                                    <a:pt x="148442" y="69254"/>
                                  </a:cubicBezTo>
                                  <a:cubicBezTo>
                                    <a:pt x="148419" y="69663"/>
                                    <a:pt x="148282" y="70058"/>
                                    <a:pt x="148078" y="70405"/>
                                  </a:cubicBezTo>
                                  <a:cubicBezTo>
                                    <a:pt x="146374" y="73120"/>
                                    <a:pt x="144171" y="75475"/>
                                    <a:pt x="141582" y="77342"/>
                                  </a:cubicBezTo>
                                  <a:cubicBezTo>
                                    <a:pt x="118753" y="94192"/>
                                    <a:pt x="94380" y="108844"/>
                                    <a:pt x="68780" y="121103"/>
                                  </a:cubicBezTo>
                                  <a:cubicBezTo>
                                    <a:pt x="51153" y="129546"/>
                                    <a:pt x="29801" y="139597"/>
                                    <a:pt x="11629" y="135641"/>
                                  </a:cubicBezTo>
                                  <a:cubicBezTo>
                                    <a:pt x="3406" y="133869"/>
                                    <a:pt x="-864" y="127827"/>
                                    <a:pt x="362" y="119613"/>
                                  </a:cubicBezTo>
                                  <a:cubicBezTo>
                                    <a:pt x="3111" y="102581"/>
                                    <a:pt x="6813" y="85722"/>
                                    <a:pt x="11470" y="69113"/>
                                  </a:cubicBezTo>
                                  <a:cubicBezTo>
                                    <a:pt x="16626" y="49916"/>
                                    <a:pt x="21010" y="30541"/>
                                    <a:pt x="24599" y="10981"/>
                                  </a:cubicBezTo>
                                  <a:cubicBezTo>
                                    <a:pt x="26371" y="1327"/>
                                    <a:pt x="38751" y="-395"/>
                                    <a:pt x="46951" y="37"/>
                                  </a:cubicBezTo>
                                  <a:cubicBezTo>
                                    <a:pt x="53970" y="402"/>
                                    <a:pt x="57150" y="4139"/>
                                    <a:pt x="56468" y="11246"/>
                                  </a:cubicBezTo>
                                  <a:cubicBezTo>
                                    <a:pt x="55355" y="18229"/>
                                    <a:pt x="53198" y="25005"/>
                                    <a:pt x="50063" y="31347"/>
                                  </a:cubicBezTo>
                                  <a:cubicBezTo>
                                    <a:pt x="39273" y="55438"/>
                                    <a:pt x="24963" y="85025"/>
                                    <a:pt x="29915" y="114116"/>
                                  </a:cubicBezTo>
                                  <a:cubicBezTo>
                                    <a:pt x="30028" y="114766"/>
                                    <a:pt x="30551" y="115258"/>
                                    <a:pt x="31209" y="115308"/>
                                  </a:cubicBezTo>
                                  <a:close/>
                                </a:path>
                              </a:pathLst>
                            </a:custGeom>
                            <a:solidFill>
                              <a:srgbClr val="25AAE1"/>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81690233" name="Forma libre: forma 981690233"/>
                          <wps:cNvSpPr/>
                          <wps:spPr>
                            <a:xfrm>
                              <a:off x="3144291" y="1018632"/>
                              <a:ext cx="504079" cy="140791"/>
                            </a:xfrm>
                            <a:custGeom>
                              <a:avLst/>
                              <a:gdLst>
                                <a:gd name="connsiteX0" fmla="*/ 197511 w 504079"/>
                                <a:gd name="connsiteY0" fmla="*/ 60728 h 140791"/>
                                <a:gd name="connsiteX1" fmla="*/ 117350 w 504079"/>
                                <a:gd name="connsiteY1" fmla="*/ 113000 h 140791"/>
                                <a:gd name="connsiteX2" fmla="*/ 86526 w 504079"/>
                                <a:gd name="connsiteY2" fmla="*/ 124855 h 140791"/>
                                <a:gd name="connsiteX3" fmla="*/ 10158 w 504079"/>
                                <a:gd name="connsiteY3" fmla="*/ 107934 h 140791"/>
                                <a:gd name="connsiteX4" fmla="*/ 17426 w 504079"/>
                                <a:gd name="connsiteY4" fmla="*/ 41988 h 140791"/>
                                <a:gd name="connsiteX5" fmla="*/ 107809 w 504079"/>
                                <a:gd name="connsiteY5" fmla="*/ 2632 h 140791"/>
                                <a:gd name="connsiteX6" fmla="*/ 116782 w 504079"/>
                                <a:gd name="connsiteY6" fmla="*/ 9538 h 140791"/>
                                <a:gd name="connsiteX7" fmla="*/ 110785 w 504079"/>
                                <a:gd name="connsiteY7" fmla="*/ 42967 h 140791"/>
                                <a:gd name="connsiteX8" fmla="*/ 56451 w 504079"/>
                                <a:gd name="connsiteY8" fmla="*/ 61775 h 140791"/>
                                <a:gd name="connsiteX9" fmla="*/ 49795 w 504079"/>
                                <a:gd name="connsiteY9" fmla="*/ 58282 h 140791"/>
                                <a:gd name="connsiteX10" fmla="*/ 49364 w 504079"/>
                                <a:gd name="connsiteY10" fmla="*/ 56617 h 140791"/>
                                <a:gd name="connsiteX11" fmla="*/ 50681 w 504079"/>
                                <a:gd name="connsiteY11" fmla="*/ 55481 h 140791"/>
                                <a:gd name="connsiteX12" fmla="*/ 72578 w 504079"/>
                                <a:gd name="connsiteY12" fmla="*/ 51127 h 140791"/>
                                <a:gd name="connsiteX13" fmla="*/ 103902 w 504079"/>
                                <a:gd name="connsiteY13" fmla="*/ 24402 h 140791"/>
                                <a:gd name="connsiteX14" fmla="*/ 103244 w 504079"/>
                                <a:gd name="connsiteY14" fmla="*/ 22978 h 140791"/>
                                <a:gd name="connsiteX15" fmla="*/ 79279 w 504079"/>
                                <a:gd name="connsiteY15" fmla="*/ 26290 h 140791"/>
                                <a:gd name="connsiteX16" fmla="*/ 35326 w 504079"/>
                                <a:gd name="connsiteY16" fmla="*/ 64678 h 140791"/>
                                <a:gd name="connsiteX17" fmla="*/ 37370 w 504079"/>
                                <a:gd name="connsiteY17" fmla="*/ 99530 h 140791"/>
                                <a:gd name="connsiteX18" fmla="*/ 93567 w 504079"/>
                                <a:gd name="connsiteY18" fmla="*/ 107046 h 140791"/>
                                <a:gd name="connsiteX19" fmla="*/ 198987 w 504079"/>
                                <a:gd name="connsiteY19" fmla="*/ 42672 h 140791"/>
                                <a:gd name="connsiteX20" fmla="*/ 205325 w 504079"/>
                                <a:gd name="connsiteY20" fmla="*/ 35453 h 140791"/>
                                <a:gd name="connsiteX21" fmla="*/ 218477 w 504079"/>
                                <a:gd name="connsiteY21" fmla="*/ 18217 h 140791"/>
                                <a:gd name="connsiteX22" fmla="*/ 237353 w 504079"/>
                                <a:gd name="connsiteY22" fmla="*/ 37009 h 140791"/>
                                <a:gd name="connsiteX23" fmla="*/ 210504 w 504079"/>
                                <a:gd name="connsiteY23" fmla="*/ 108561 h 140791"/>
                                <a:gd name="connsiteX24" fmla="*/ 211026 w 504079"/>
                                <a:gd name="connsiteY24" fmla="*/ 109911 h 140791"/>
                                <a:gd name="connsiteX25" fmla="*/ 212435 w 504079"/>
                                <a:gd name="connsiteY25" fmla="*/ 109804 h 140791"/>
                                <a:gd name="connsiteX26" fmla="*/ 251118 w 504079"/>
                                <a:gd name="connsiteY26" fmla="*/ 78825 h 140791"/>
                                <a:gd name="connsiteX27" fmla="*/ 278081 w 504079"/>
                                <a:gd name="connsiteY27" fmla="*/ 59652 h 140791"/>
                                <a:gd name="connsiteX28" fmla="*/ 314334 w 504079"/>
                                <a:gd name="connsiteY28" fmla="*/ 47840 h 140791"/>
                                <a:gd name="connsiteX29" fmla="*/ 354789 w 504079"/>
                                <a:gd name="connsiteY29" fmla="*/ 71302 h 140791"/>
                                <a:gd name="connsiteX30" fmla="*/ 354517 w 504079"/>
                                <a:gd name="connsiteY30" fmla="*/ 111171 h 140791"/>
                                <a:gd name="connsiteX31" fmla="*/ 356152 w 504079"/>
                                <a:gd name="connsiteY31" fmla="*/ 113393 h 140791"/>
                                <a:gd name="connsiteX32" fmla="*/ 356607 w 504079"/>
                                <a:gd name="connsiteY32" fmla="*/ 113407 h 140791"/>
                                <a:gd name="connsiteX33" fmla="*/ 381048 w 504079"/>
                                <a:gd name="connsiteY33" fmla="*/ 110013 h 140791"/>
                                <a:gd name="connsiteX34" fmla="*/ 490534 w 504079"/>
                                <a:gd name="connsiteY34" fmla="*/ 58450 h 140791"/>
                                <a:gd name="connsiteX35" fmla="*/ 503709 w 504079"/>
                                <a:gd name="connsiteY35" fmla="*/ 57314 h 140791"/>
                                <a:gd name="connsiteX36" fmla="*/ 504299 w 504079"/>
                                <a:gd name="connsiteY36" fmla="*/ 58661 h 140791"/>
                                <a:gd name="connsiteX37" fmla="*/ 504027 w 504079"/>
                                <a:gd name="connsiteY37" fmla="*/ 59070 h 140791"/>
                                <a:gd name="connsiteX38" fmla="*/ 494555 w 504079"/>
                                <a:gd name="connsiteY38" fmla="*/ 65478 h 140791"/>
                                <a:gd name="connsiteX39" fmla="*/ 384660 w 504079"/>
                                <a:gd name="connsiteY39" fmla="*/ 120862 h 140791"/>
                                <a:gd name="connsiteX40" fmla="*/ 341637 w 504079"/>
                                <a:gd name="connsiteY40" fmla="*/ 131790 h 140791"/>
                                <a:gd name="connsiteX41" fmla="*/ 328372 w 504079"/>
                                <a:gd name="connsiteY41" fmla="*/ 122649 h 140791"/>
                                <a:gd name="connsiteX42" fmla="*/ 325510 w 504079"/>
                                <a:gd name="connsiteY42" fmla="*/ 108080 h 140791"/>
                                <a:gd name="connsiteX43" fmla="*/ 323783 w 504079"/>
                                <a:gd name="connsiteY43" fmla="*/ 78989 h 140791"/>
                                <a:gd name="connsiteX44" fmla="*/ 307679 w 504079"/>
                                <a:gd name="connsiteY44" fmla="*/ 63409 h 140791"/>
                                <a:gd name="connsiteX45" fmla="*/ 215342 w 504079"/>
                                <a:gd name="connsiteY45" fmla="*/ 126706 h 140791"/>
                                <a:gd name="connsiteX46" fmla="*/ 180929 w 504079"/>
                                <a:gd name="connsiteY46" fmla="*/ 137534 h 140791"/>
                                <a:gd name="connsiteX47" fmla="*/ 179839 w 504079"/>
                                <a:gd name="connsiteY47" fmla="*/ 136399 h 140791"/>
                                <a:gd name="connsiteX48" fmla="*/ 178680 w 504079"/>
                                <a:gd name="connsiteY48" fmla="*/ 127656 h 140791"/>
                                <a:gd name="connsiteX49" fmla="*/ 197920 w 504079"/>
                                <a:gd name="connsiteY49" fmla="*/ 60980 h 140791"/>
                                <a:gd name="connsiteX50" fmla="*/ 197511 w 504079"/>
                                <a:gd name="connsiteY50" fmla="*/ 60728 h 1407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504079" h="140791">
                                  <a:moveTo>
                                    <a:pt x="197511" y="60728"/>
                                  </a:moveTo>
                                  <a:cubicBezTo>
                                    <a:pt x="172933" y="81258"/>
                                    <a:pt x="146039" y="98803"/>
                                    <a:pt x="117350" y="113000"/>
                                  </a:cubicBezTo>
                                  <a:cubicBezTo>
                                    <a:pt x="107560" y="118115"/>
                                    <a:pt x="97224" y="122093"/>
                                    <a:pt x="86526" y="124855"/>
                                  </a:cubicBezTo>
                                  <a:cubicBezTo>
                                    <a:pt x="64333" y="129873"/>
                                    <a:pt x="25854" y="128299"/>
                                    <a:pt x="10158" y="107934"/>
                                  </a:cubicBezTo>
                                  <a:cubicBezTo>
                                    <a:pt x="-7401" y="85170"/>
                                    <a:pt x="617" y="62766"/>
                                    <a:pt x="17426" y="41988"/>
                                  </a:cubicBezTo>
                                  <a:cubicBezTo>
                                    <a:pt x="35076" y="20166"/>
                                    <a:pt x="78257" y="-9025"/>
                                    <a:pt x="107809" y="2632"/>
                                  </a:cubicBezTo>
                                  <a:cubicBezTo>
                                    <a:pt x="111421" y="3968"/>
                                    <a:pt x="114556" y="6376"/>
                                    <a:pt x="116782" y="9538"/>
                                  </a:cubicBezTo>
                                  <a:cubicBezTo>
                                    <a:pt x="125073" y="21559"/>
                                    <a:pt x="119235" y="32653"/>
                                    <a:pt x="110785" y="42967"/>
                                  </a:cubicBezTo>
                                  <a:cubicBezTo>
                                    <a:pt x="97996" y="58613"/>
                                    <a:pt x="76554" y="67045"/>
                                    <a:pt x="56451" y="61775"/>
                                  </a:cubicBezTo>
                                  <a:cubicBezTo>
                                    <a:pt x="53975" y="61219"/>
                                    <a:pt x="51658" y="60013"/>
                                    <a:pt x="49795" y="58282"/>
                                  </a:cubicBezTo>
                                  <a:cubicBezTo>
                                    <a:pt x="49341" y="57850"/>
                                    <a:pt x="49182" y="57205"/>
                                    <a:pt x="49364" y="56617"/>
                                  </a:cubicBezTo>
                                  <a:cubicBezTo>
                                    <a:pt x="49568" y="56024"/>
                                    <a:pt x="50068" y="55586"/>
                                    <a:pt x="50681" y="55481"/>
                                  </a:cubicBezTo>
                                  <a:cubicBezTo>
                                    <a:pt x="58200" y="54173"/>
                                    <a:pt x="66037" y="53396"/>
                                    <a:pt x="72578" y="51127"/>
                                  </a:cubicBezTo>
                                  <a:cubicBezTo>
                                    <a:pt x="86071" y="46599"/>
                                    <a:pt x="97292" y="37023"/>
                                    <a:pt x="103902" y="24402"/>
                                  </a:cubicBezTo>
                                  <a:cubicBezTo>
                                    <a:pt x="104311" y="23630"/>
                                    <a:pt x="104084" y="23155"/>
                                    <a:pt x="103244" y="22978"/>
                                  </a:cubicBezTo>
                                  <a:cubicBezTo>
                                    <a:pt x="94816" y="21256"/>
                                    <a:pt x="88025" y="23260"/>
                                    <a:pt x="79279" y="26290"/>
                                  </a:cubicBezTo>
                                  <a:cubicBezTo>
                                    <a:pt x="60131" y="32773"/>
                                    <a:pt x="44321" y="46575"/>
                                    <a:pt x="35326" y="64678"/>
                                  </a:cubicBezTo>
                                  <a:cubicBezTo>
                                    <a:pt x="29216" y="76302"/>
                                    <a:pt x="26240" y="89794"/>
                                    <a:pt x="37370" y="99530"/>
                                  </a:cubicBezTo>
                                  <a:cubicBezTo>
                                    <a:pt x="53566" y="113654"/>
                                    <a:pt x="73987" y="113438"/>
                                    <a:pt x="93567" y="107046"/>
                                  </a:cubicBezTo>
                                  <a:cubicBezTo>
                                    <a:pt x="133091" y="94099"/>
                                    <a:pt x="166959" y="68485"/>
                                    <a:pt x="198987" y="42672"/>
                                  </a:cubicBezTo>
                                  <a:cubicBezTo>
                                    <a:pt x="201532" y="40675"/>
                                    <a:pt x="203689" y="38229"/>
                                    <a:pt x="205325" y="35453"/>
                                  </a:cubicBezTo>
                                  <a:cubicBezTo>
                                    <a:pt x="208800" y="29509"/>
                                    <a:pt x="211003" y="20352"/>
                                    <a:pt x="218477" y="18217"/>
                                  </a:cubicBezTo>
                                  <a:cubicBezTo>
                                    <a:pt x="232560" y="14210"/>
                                    <a:pt x="244781" y="21231"/>
                                    <a:pt x="237353" y="37009"/>
                                  </a:cubicBezTo>
                                  <a:cubicBezTo>
                                    <a:pt x="226495" y="60099"/>
                                    <a:pt x="217500" y="84027"/>
                                    <a:pt x="210504" y="108561"/>
                                  </a:cubicBezTo>
                                  <a:cubicBezTo>
                                    <a:pt x="210368" y="109075"/>
                                    <a:pt x="210572" y="109622"/>
                                    <a:pt x="211026" y="109911"/>
                                  </a:cubicBezTo>
                                  <a:cubicBezTo>
                                    <a:pt x="211458" y="110199"/>
                                    <a:pt x="212049" y="110154"/>
                                    <a:pt x="212435" y="109804"/>
                                  </a:cubicBezTo>
                                  <a:cubicBezTo>
                                    <a:pt x="224792" y="99107"/>
                                    <a:pt x="237694" y="88781"/>
                                    <a:pt x="251118" y="78825"/>
                                  </a:cubicBezTo>
                                  <a:cubicBezTo>
                                    <a:pt x="265928" y="67820"/>
                                    <a:pt x="274924" y="61430"/>
                                    <a:pt x="278081" y="59652"/>
                                  </a:cubicBezTo>
                                  <a:cubicBezTo>
                                    <a:pt x="289325" y="53473"/>
                                    <a:pt x="301614" y="49466"/>
                                    <a:pt x="314334" y="47840"/>
                                  </a:cubicBezTo>
                                  <a:cubicBezTo>
                                    <a:pt x="331438" y="45439"/>
                                    <a:pt x="354789" y="49827"/>
                                    <a:pt x="354789" y="71302"/>
                                  </a:cubicBezTo>
                                  <a:cubicBezTo>
                                    <a:pt x="354789" y="84106"/>
                                    <a:pt x="354699" y="97395"/>
                                    <a:pt x="354517" y="111171"/>
                                  </a:cubicBezTo>
                                  <a:cubicBezTo>
                                    <a:pt x="354358" y="112239"/>
                                    <a:pt x="355085" y="113234"/>
                                    <a:pt x="356152" y="113393"/>
                                  </a:cubicBezTo>
                                  <a:cubicBezTo>
                                    <a:pt x="356311" y="113416"/>
                                    <a:pt x="356470" y="113420"/>
                                    <a:pt x="356607" y="113407"/>
                                  </a:cubicBezTo>
                                  <a:cubicBezTo>
                                    <a:pt x="364898" y="113747"/>
                                    <a:pt x="373166" y="112598"/>
                                    <a:pt x="381048" y="110013"/>
                                  </a:cubicBezTo>
                                  <a:cubicBezTo>
                                    <a:pt x="419527" y="97810"/>
                                    <a:pt x="455576" y="78323"/>
                                    <a:pt x="490534" y="58450"/>
                                  </a:cubicBezTo>
                                  <a:cubicBezTo>
                                    <a:pt x="494509" y="56006"/>
                                    <a:pt x="499393" y="55583"/>
                                    <a:pt x="503709" y="57314"/>
                                  </a:cubicBezTo>
                                  <a:cubicBezTo>
                                    <a:pt x="504231" y="57521"/>
                                    <a:pt x="504504" y="58123"/>
                                    <a:pt x="504299" y="58661"/>
                                  </a:cubicBezTo>
                                  <a:cubicBezTo>
                                    <a:pt x="504254" y="58818"/>
                                    <a:pt x="504141" y="58959"/>
                                    <a:pt x="504027" y="59070"/>
                                  </a:cubicBezTo>
                                  <a:cubicBezTo>
                                    <a:pt x="501142" y="61580"/>
                                    <a:pt x="497962" y="63731"/>
                                    <a:pt x="494555" y="65478"/>
                                  </a:cubicBezTo>
                                  <a:cubicBezTo>
                                    <a:pt x="458097" y="84275"/>
                                    <a:pt x="421458" y="102737"/>
                                    <a:pt x="384660" y="120862"/>
                                  </a:cubicBezTo>
                                  <a:cubicBezTo>
                                    <a:pt x="376278" y="124984"/>
                                    <a:pt x="353767" y="134491"/>
                                    <a:pt x="341637" y="131790"/>
                                  </a:cubicBezTo>
                                  <a:cubicBezTo>
                                    <a:pt x="336095" y="130840"/>
                                    <a:pt x="331234" y="127497"/>
                                    <a:pt x="328372" y="122649"/>
                                  </a:cubicBezTo>
                                  <a:cubicBezTo>
                                    <a:pt x="326804" y="119889"/>
                                    <a:pt x="325851" y="115033"/>
                                    <a:pt x="325510" y="108080"/>
                                  </a:cubicBezTo>
                                  <a:cubicBezTo>
                                    <a:pt x="325033" y="98367"/>
                                    <a:pt x="324465" y="88670"/>
                                    <a:pt x="323783" y="78989"/>
                                  </a:cubicBezTo>
                                  <a:cubicBezTo>
                                    <a:pt x="323057" y="68426"/>
                                    <a:pt x="319468" y="61371"/>
                                    <a:pt x="307679" y="63409"/>
                                  </a:cubicBezTo>
                                  <a:cubicBezTo>
                                    <a:pt x="266019" y="70593"/>
                                    <a:pt x="241782" y="97615"/>
                                    <a:pt x="215342" y="126706"/>
                                  </a:cubicBezTo>
                                  <a:cubicBezTo>
                                    <a:pt x="205984" y="137037"/>
                                    <a:pt x="195603" y="145698"/>
                                    <a:pt x="180929" y="137534"/>
                                  </a:cubicBezTo>
                                  <a:cubicBezTo>
                                    <a:pt x="180452" y="137273"/>
                                    <a:pt x="180088" y="136878"/>
                                    <a:pt x="179839" y="136399"/>
                                  </a:cubicBezTo>
                                  <a:cubicBezTo>
                                    <a:pt x="178294" y="133757"/>
                                    <a:pt x="177885" y="130611"/>
                                    <a:pt x="178680" y="127656"/>
                                  </a:cubicBezTo>
                                  <a:cubicBezTo>
                                    <a:pt x="185676" y="105602"/>
                                    <a:pt x="192082" y="83375"/>
                                    <a:pt x="197920" y="60980"/>
                                  </a:cubicBezTo>
                                  <a:cubicBezTo>
                                    <a:pt x="198079" y="60460"/>
                                    <a:pt x="197920" y="60376"/>
                                    <a:pt x="197511" y="60728"/>
                                  </a:cubicBezTo>
                                  <a:close/>
                                </a:path>
                              </a:pathLst>
                            </a:custGeom>
                            <a:solidFill>
                              <a:srgbClr val="25AAE1"/>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rto="http://schemas.microsoft.com/office/word/2006/arto" xmlns:dgm="http://schemas.openxmlformats.org/drawingml/2006/diagram" xmlns:a16="http://schemas.microsoft.com/office/drawing/2014/main" xmlns:a14="http://schemas.microsoft.com/office/drawing/2010/main" xmlns:pic="http://schemas.openxmlformats.org/drawingml/2006/picture" xmlns:a="http://schemas.openxmlformats.org/drawingml/2006/main">
            <w:pict w14:anchorId="3AAEF709">
              <v:group id="Grupo 1" style="position:absolute;margin-left:71pt;margin-top:26.5pt;width:324.75pt;height:108.25pt;z-index:251658253" coordsize="41244,13750" o:spid="_x0000_s1026" w14:anchorId="58E990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">
                <v:group id="Gráfico 5" style="position:absolute;width:12541;height:12542" coordsize="12541,12542"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">
                  <v:shape id="Forma libre: forma 530817201" style="position:absolute;width:10033;height:10034;visibility:visible;mso-wrap-style:square;v-text-anchor:middle" coordsize="1003366,1003457" o:spid="_x0000_s1028" fillcolor="#3c8ce7" stroked="f" strokeweight=".06308mm" path="m877912,752545v-69283,-9,-125446,-56171,-125455,-125454c752479,557878,696392,501749,627179,501727v-29,,-57,,-86,c557807,502022,501399,446093,501104,376805v-293,-69285,55636,-125691,124921,-125986c626382,250817,626736,250817,627093,250819v69262,-25,125389,-56193,125364,-125455c752432,56102,696264,-25,627002,,557739,25,501613,56193,501638,125455v-14,69249,-56161,125375,-125410,125364c376213,250819,376199,250819,376183,250819v-69249,11,-125378,56161,-125364,125409c250819,376244,250819,376258,250819,376274v-9,69283,-56172,125446,-125455,125455c56102,501754,-25,557921,,627184v25,69262,56193,125389,125455,125364c194717,752523,250844,696355,250819,627093v,-69263,56147,-125410,125409,-125410c445491,501683,501638,557830,501638,627093v9,69283,56172,125446,125455,125455c696342,752561,752470,808708,752457,877957v,16,,30,,46c752457,947290,808624,1003458,877912,1003458v69287,,125455,-56168,125455,-125455c1003367,808715,947199,752548,877912,752548r,-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">
                    <v:fill type="gradient" color2="#00eaff" colors="0 #3c8ce7;.5 #1ebbf3;1 #00eaff" angle="225" focus="100%"/>
                    <v:stroke joinstyle="miter"/>
                    <v:path arrowok="t" o:connecttype="custom" o:connectlocs="877912,752545;752457,627091;627179,501727;627093,501727;501104,376805;626025,250819;627093,250819;752457,125364;627002,0;501638,125455;376228,250819;376183,250819;250819,376228;250819,376274;125364,501729;0,627184;125455,752548;250819,627093;376228,501683;501638,627093;627093,752548;752457,877957;752457,878003;877912,1003458;1003367,878003;877912,752548" o:connectangles="0,0,0,0,0,0,0,0,0,0,0,0,0,0,0,0,0,0,0,0,0,0,0,0,0,0"/>
                  </v:shape>
                  <v:shape id="Forma libre: forma 1569633451" style="position:absolute;left:2508;top:7525;width:2508;height:2508;visibility:visible;mso-wrap-style:square;v-text-anchor:middle" coordsize="250818,250818" o:spid="_x0000_s1029" fillcolor="#3c8ce7" stroked="f" strokeweight=".06308mm" path="m125446,247c56185,272,57,56439,82,125702v25,69262,56194,125389,125455,125364c194763,251041,250876,194928,250901,125702,250940,56453,194832,284,125583,247v-46,,-91,,-13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">
                    <v:fill type="gradient" color2="#00eaff" colors="0 #3c8ce7;.5 #1ebbf3;1 #00eaff" angle="225" focus="100%"/>
                    <v:stroke joinstyle="miter"/>
                    <v:path arrowok="t" o:connecttype="custom" o:connectlocs="125446,247;82,125702;125537,251066;250901,125702;125583,247;125446,247" o:connectangles="0,0,0,0,0,0"/>
                  </v:shape>
                  <v:shape id="Forma libre: forma 987102634" style="position:absolute;left:5015;top:10033;width:2509;height:2509;visibility:visible;mso-wrap-style:square;v-text-anchor:middle" coordsize="250909,250909" o:spid="_x0000_s1030" fillcolor="#3c8ce7" stroked="f" strokeweight=".06308mm" path="m125710,329c56423,279,215,56406,165,125693v-51,69288,56077,125496,125364,125546c194816,251289,251024,195162,251074,125875v,-30,,-62,,-91c251065,56537,194957,390,125710,3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">
                    <v:fill type="gradient" color2="#00eaff" colors="0 #3c8ce7;.5 #1ebbf3;1 #00eaff" angle="225" focus="100%"/>
                    <v:stroke joinstyle="miter"/>
                    <v:path arrowok="t" o:connecttype="custom" o:connectlocs="125710,329;165,125693;125529,251239;251074,125875;251074,125784;125710,329" o:connectangles="0,0,0,0,0,0"/>
                  </v:shape>
                  <v:shape id="Forma libre: forma 1511621363" style="position:absolute;left:7524;top:2508;width:5017;height:5017;visibility:visible;mso-wrap-style:square;v-text-anchor:middle" coordsize="501728,501728" o:spid="_x0000_s1031" fillcolor="#3c8ce7" stroked="f" strokeweight=".06308mm" path="m376521,250992c307272,250978,251143,194832,251157,125583v,-16,,-31,,-46c251157,56250,194989,82,125702,82,56414,82,247,56250,247,125537v,69288,56167,125455,125455,125455c194951,250953,251118,307062,251157,376311v,16,,29,,45c251132,445619,307258,501786,376521,501811v69262,25,125430,-56101,125454,-125364c502000,307184,445874,251017,376611,250992v-29,,-61,,-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">
                    <v:fill type="gradient" color2="#00eaff" colors="0 #3c8ce7;.5 #1ebbf3;1 #00eaff" angle="225" focus="100%"/>
                    <v:stroke joinstyle="miter"/>
                    <v:path arrowok="t" o:connecttype="custom" o:connectlocs="376521,250992;251157,125583;251157,125537;125702,82;247,125537;125702,250992;251157,376311;251157,376356;376521,501811;501975,376447;376611,250992;376521,250992" o:connectangles="0,0,0,0,0,0,0,0,0,0,0,0"/>
                  </v:shape>
                </v:group>
                <v:group id="Gráfico 5" style="position:absolute;left:13544;top:2692;width:27700;height:11058" coordsize="27699,11057" coordorigin="13544,2692" o:spid="_x0000_s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">
                  <v:shape id="Forma libre: forma 1262198627" style="position:absolute;left:35016;top:2692;width:528;height:447;visibility:visible;mso-wrap-style:square;v-text-anchor:middle" coordsize="52848,44713" o:spid="_x0000_s1033" stroked="f" strokeweight=".06308mm" path="m29422,238l52478,10835v318,139,545,425,590,759c53114,11930,53000,12269,52750,12502,42438,21940,32239,31637,22131,41593,17360,46295,7457,44474,1369,44424v-432,-7,-818,-238,-999,-605c165,43456,188,43013,415,42670l28059,629v227,-481,818,-669,1318,-421c29377,217,29399,228,29422,2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">
                    <v:stroke joinstyle="miter"/>
                    <v:path arrowok="t" o:connecttype="custom" o:connectlocs="29422,238;52478,10835;53068,11594;52750,12502;22131,41593;1369,44424;370,43819;415,42670;28059,629;29377,208;29422,238" o:connectangles="0,0,0,0,0,0,0,0,0,0,0"/>
                  </v:shape>
                  <v:shape id="Forma libre: forma 180490497" style="position:absolute;left:22746;top:2714;width:953;height:2229;visibility:visible;mso-wrap-style:square;v-text-anchor:middle" coordsize="95221,222937" o:spid="_x0000_s1034" stroked="f" strokeweight=".06308mm" path="m46187,66536r48447,-50c95050,66427,95436,66716,95495,67132v11,72,11,144,,215l95545,85726v86,539,-280,1046,-820,1132c94629,86874,94532,86875,94436,86862r-46824,100c46658,86958,45878,87728,45874,88683r66,133417c46001,222552,45683,222968,45229,223029v-77,9,-155,9,-232,-2l23209,222895v-468,70,-904,-252,-975,-718c22223,222095,22221,222014,22232,221934r,-133494c22232,87545,21505,86819,20610,86819v-7,,-11,,-18,l1568,87016v-468,71,-904,-251,-974,-718c582,86217,580,86136,592,86055l442,66600v-75,-454,231,-883,686,-958c1214,65628,1300,65627,1384,65639r18826,-34c21573,65606,22677,64503,22680,63140v,-100,-7,-200,-19,-299c19681,38865,25757,10387,52018,2026,56904,714,61952,102,67010,209,78170,77,85836,-536,94859,3536v366,146,602,502,595,895l95652,23455v6,420,-330,766,-750,772c94820,24228,94738,24216,94661,24191,75224,17883,50487,17088,46546,43365v-1231,7388,-1649,14890,-1242,22370c45342,66192,45728,66542,46187,665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">
                    <v:stroke joinstyle="miter"/>
                    <v:path arrowok="t" o:connecttype="custom" o:connectlocs="46187,66536;94634,66486;95495,67132;95495,67347;95545,85726;94725,86858;94436,86862;47612,86962;45874,88683;45940,222100;45229,223029;44997,223027;23209,222895;22234,222177;22232,221934;22232,88440;20610,86819;20592,86819;1568,87016;594,86298;592,86055;442,66600;1128,65642;1384,65639;20210,65605;22680,63140;22661,62841;52018,2026;67010,209;94859,3536;95454,4431;95652,23455;94902,24227;94661,24191;46546,43365;45304,65735;46187,66536" o:connectangles="0,0,0,0,0,0,0,0,0,0,0,0,0,0,0,0,0,0,0,0,0,0,0,0,0,0,0,0,0,0,0,0,0,0,0,0,0"/>
                  </v:shape>
                  <v:shape id="Forma libre: forma 2084427595" style="position:absolute;left:33586;top:2765;width:272;height:261;rotation:-6554fd;visibility:visible;mso-wrap-style:square;v-text-anchor:middle" coordsize="27153,26160" o:spid="_x0000_s1035" stroked="f" strokeweight=".06308mm" path="m27519,122v615,,1113,,1113,l28632,26283v,,-498,,-1113,l2592,26283v-615,,-1113,,-1113,l1479,122v,,498,,1113,l27519,1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">
                    <v:stroke joinstyle="miter"/>
                    <v:path arrowok="t" o:connecttype="custom" o:connectlocs="27519,122;28632,122;28632,26283;27519,26283;2592,26283;1479,26283;1479,122;2592,122" o:connectangles="0,0,0,0,0,0,0,0"/>
                  </v:shape>
                  <v:shape id="Forma libre: forma 531728631" style="position:absolute;left:14410;top:2815;width:1675;height:2127;visibility:visible;mso-wrap-style:square;v-text-anchor:middle" coordsize="167443,212746" o:spid="_x0000_s1036" stroked="f" strokeweight=".06308mm" path="m96381,23263r50,188487c96431,212354,95943,212843,95338,212843r-22667,c72068,212843,71578,212354,71578,211750r,-188591c71578,22556,71089,22066,70486,22066r-68827,50c1056,22116,567,21627,567,21024l601,1189c601,586,1090,96,1693,96r165191,16c167488,112,167976,602,167976,1205r34,19762c168010,21570,167522,22060,166918,22060r-69440,131c96881,22189,96392,22666,96381,2326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">
                    <v:stroke joinstyle="miter"/>
                    <v:path arrowok="t" o:connecttype="custom" o:connectlocs="96381,23263;96431,211750;95338,212843;72671,212843;71578,211750;71578,23159;70486,22066;1659,22116;567,21024;601,1189;1693,96;166884,112;167976,1205;168010,20967;166918,22060;97478,22191;96381,23263" o:connectangles="0,0,0,0,0,0,0,0,0,0,0,0,0,0,0,0,0"/>
                  </v:shape>
                  <v:shape id="Forma libre: forma 1131910047" style="position:absolute;left:19486;top:3334;width:1384;height:1609;visibility:visible;mso-wrap-style:square;v-text-anchor:middle" coordsize="138395,160899" o:spid="_x0000_s1037" stroked="f" strokeweight=".06308mm" path="m26529,27412c38892,9391,55393,285,76034,92v40251,-397,62337,25680,62552,65252c138752,96901,138845,128464,138868,160033v75,445,-225,868,-670,943c138107,160992,138016,160992,137925,160976r-21938,-66c115337,160910,114811,160383,114811,159733v-23,-30951,-35,-61857,-35,-92720c114697,57999,112332,49152,107905,41300,95900,19212,63466,17887,44708,30224,31147,39149,24391,54231,24441,70293v100,29848,150,59777,150,89790c24591,160558,24205,160944,23730,160944r-22351,16c904,160960,518,160574,518,160099l484,4744v,-603,488,-1092,1092,-1092l23580,3520v387,-53,741,217,793,602c24382,4181,24382,4240,24375,4299r364,22584c24748,27422,25191,27852,25731,27844v321,-5,616,-166,795,-432l26529,274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">
                    <v:stroke joinstyle="miter"/>
                    <v:path arrowok="t" o:connecttype="custom" o:connectlocs="26529,27412;76034,92;138586,65344;138868,160033;138198,160976;137925,160976;115987,160910;114811,159733;114776,67013;107905,41300;44708,30224;24441,70293;24591,160083;23730,160944;1379,160960;518,160099;484,4744;1576,3652;23580,3520;24373,4122;24375,4299;24739,26883;25731,27844;26526,27412" o:connectangles="0,0,0,0,0,0,0,0,0,0,0,0,0,0,0,0,0,0,0,0,0,0,0,0"/>
                  </v:shape>
                  <v:shape id="Forma libre: forma 1495735536" style="position:absolute;left:23890;top:3332;width:1652;height:1652;visibility:visible;mso-wrap-style:square;v-text-anchor:middle" coordsize="165206,165206" o:spid="_x0000_s1038" stroked="f" strokeweight=".06308mm" path="m165618,82691v,45621,-36982,82603,-82603,82603c37394,165294,412,128312,412,82691,412,37071,37394,88,83015,88v45621,,82603,36983,82603,82603xm87128,143726v31940,-2178,55968,-31292,53669,-65028c138498,44961,110741,19378,78801,21554,46862,23730,22834,52846,25132,86582v2299,33736,30057,59320,61996,57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">
                    <v:stroke joinstyle="miter"/>
                    <v:path arrowok="t" o:connecttype="custom" o:connectlocs="165618,82691;83015,165294;412,82691;83015,88;165618,82691;87128,143726;140797,78698;78801,21554;25132,86582;87128,143726" o:connectangles="0,0,0,0,0,0,0,0,0,0"/>
                  </v:shape>
                  <v:shape id="Forma libre: forma 639769982" style="position:absolute;left:27189;top:3334;width:2386;height:1609;visibility:visible;mso-wrap-style:square;v-text-anchor:middle" coordsize="238652,160836" o:spid="_x0000_s1039" stroked="f" strokeweight=".06308mm" path="m25807,26263v2088,-1862,4005,-3907,5729,-6110c41531,7553,53888,1674,70131,334v23258,-1932,41353,7522,54289,28362c124722,29181,125251,29477,125824,29480v574,3,1113,-285,1429,-766c141624,6478,164887,-2578,190832,965v33246,4543,47999,29705,48099,61990c239042,95319,239035,127676,238915,160029v-5,480,-398,866,-877,861l216961,160924v-859,5,-1561,-688,-1565,-1547c215396,159375,215396,159375,215396,159373v166,-31767,132,-63548,-100,-95337c215214,51022,208656,35392,196967,28023v-14056,-8874,-34638,-7118,-47567,2599c135657,40971,131518,56170,131484,73124v-54,28953,-88,57889,-100,86810c131455,160395,131137,160824,130676,160893v-78,11,-157,13,-237,2l108949,160911v-559,,-1011,-452,-1011,-1011c107961,127481,107918,94974,107806,62378,107756,45341,96315,27194,77954,23469,47589,17336,24474,39844,24458,69399v-20,30079,-48,60197,-82,90353c24456,160300,24077,160809,23529,160888v-95,14,-193,14,-288,l1468,160904v-590,-5,-1065,-484,-1060,-1075c408,159829,408,159827,408,159827l358,4886v,-768,622,-1390,1390,-1390l23372,3612v523,10,943,437,943,961l24331,25600v-2,484,388,879,872,882c25417,26483,25626,26405,25787,26263r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">
                    <v:stroke joinstyle="miter"/>
                    <v:path arrowok="t" o:connecttype="custom" o:connectlocs="25807,26263;31536,20153;70131,334;124420,28696;125824,29480;127253,28714;190832,965;238931,62955;238915,160029;238038,160890;216961,160924;215396,159377;215396,159373;215296,64036;196967,28023;149400,30622;131484,73124;131384,159934;130676,160893;130439,160895;108949,160911;107938,159900;107806,62378;77954,23469;24458,69399;24376,159752;23529,160888;23241,160888;1468,160904;408,159829;408,159827;358,4886;1748,3496;23372,3612;24315,4573;24331,25600;25203,26482;25787,26263" o:connectangles="0,0,0,0,0,0,0,0,0,0,0,0,0,0,0,0,0,0,0,0,0,0,0,0,0,0,0,0,0,0,0,0,0,0,0,0,0,0"/>
                  </v:shape>
                  <v:shape id="Forma libre: forma 1301824739" style="position:absolute;left:31744;top:3335;width:1451;height:1648;visibility:visible;mso-wrap-style:square;v-text-anchor:middle" coordsize="145056,164762" o:spid="_x0000_s1040" stroked="f" strokeweight=".06308mm" path="m29931,108068v11335,26724,41137,41888,69235,32916c110456,137375,121223,129195,129945,120818v568,-539,1477,-532,2022,15l144960,133468v432,320,500,929,182,1356c145096,134878,145051,134928,145005,134974v-18785,20861,-39932,31119,-68440,29756c29250,162495,-4868,119480,924,72623,9851,667,94964,-24004,143710,27289v546,585,546,1499,,2085l130150,43746v-591,818,-1727,1011,-2544,431c127447,44062,127310,43922,127197,43762,113522,29571,97963,20052,77655,21344,50306,23082,30681,43977,25774,70617v-954,6319,-1044,12740,-249,19081c26070,96006,27546,102200,29931,1080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">
                    <v:stroke joinstyle="miter"/>
                    <v:path arrowok="t" o:connecttype="custom" o:connectlocs="29931,108068;99166,140984;129945,120818;131967,120833;144960,133468;145142,134824;145005,134974;76565,164730;924,72623;143710,27289;143710,29374;130150,43746;127606,44177;127197,43762;77655,21344;25774,70617;25525,89698;29931,108068" o:connectangles="0,0,0,0,0,0,0,0,0,0,0,0,0,0,0,0,0,0"/>
                  </v:shape>
                  <v:shape id="Forma libre: forma 898556953" style="position:absolute;left:34278;top:3333;width:1652;height:1652;visibility:visible;mso-wrap-style:square;v-text-anchor:middle" coordsize="165183,165174" o:spid="_x0000_s1041" stroked="f" strokeweight=".06308mm" path="m165425,82675v,45612,-36980,82587,-82592,82587c37222,165262,242,128287,242,82675,242,37063,37222,88,82833,88v45612,,82592,36975,82592,82587xm87376,143649v31915,-2399,55720,-31690,53199,-65419c138031,44500,110114,19112,78222,21504,46330,23896,22502,53196,25046,86923v2522,33727,30439,59111,62330,56721l87376,1436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">
                    <v:stroke joinstyle="miter"/>
                    <v:path arrowok="t" o:connecttype="custom" o:connectlocs="165425,82675;82833,165262;242,82675;82833,88;165425,82675;87376,143649;140575,78230;78222,21504;25046,86923;87376,143644" o:connectangles="0,0,0,0,0,0,0,0,0,0"/>
                  </v:shape>
                  <v:shape id="Forma libre: forma 1364683938" style="position:absolute;left:36343;top:3332;width:1385;height:1611;visibility:visible;mso-wrap-style:square;v-text-anchor:middle" coordsize="138450,161047" o:spid="_x0000_s1042" stroked="f" strokeweight=".06308mm" path="m25195,27964c36030,16241,43481,7037,60063,2416,69557,-162,79507,-605,89206,1117v34640,5745,49609,32898,49451,66046c138497,98115,138361,129071,138202,160031v91,523,-272,1011,-795,1093c137316,161140,137225,161140,137112,161124r-21534,-66c115056,161126,114579,160754,114510,160224v-22,-91,-22,-184,,-275c114601,129793,114579,99691,114488,69646,114397,38949,96157,19219,64696,23203,34395,27028,24014,50043,23946,78007v-68,27374,-68,54728,-46,82058c23900,160347,23787,160620,23582,160819v-181,198,-454,309,-726,305l1367,161042v-613,,-1136,-509,-1136,-1136l209,4881c186,4328,640,3875,1185,3870v,,,,,l22719,3804v545,-79,1045,300,1136,847c23878,4747,23878,4844,23855,4940r-23,22501c23855,27872,24196,28215,24627,28209v205,-3,409,-89,546,-238l25195,279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">
                    <v:stroke joinstyle="miter"/>
                    <v:path arrowok="t" o:connecttype="custom" o:connectlocs="25195,27964;60063,2416;89206,1117;138657,67163;138202,160031;137407,161124;137112,161124;115578,161058;114510,160224;114510,159949;114488,69646;64696,23203;23946,78007;23900,160065;23582,160819;22856,161124;1367,161042;231,159906;209,4881;1185,3870;1185,3870;22719,3804;23855,4651;23855,4940;23832,27441;24627,28209;25173,27971" o:connectangles="0,0,0,0,0,0,0,0,0,0,0,0,0,0,0,0,0,0,0,0,0,0,0,0,0,0,0"/>
                  </v:shape>
                  <v:shape id="Forma libre: forma 1841511229" style="position:absolute;left:16494;top:3339;width:881;height:1604;visibility:visible;mso-wrap-style:square;v-text-anchor:middle" coordsize="88091,160336" o:spid="_x0000_s1043" stroked="f" strokeweight=".06308mm" path="m26605,39333v827,-1464,1568,-2973,2220,-4521c41497,12571,60880,1003,86975,108v513,-107,1018,221,1124,734c88122,949,88127,1059,88111,1167r513,23428c88642,25317,88070,25917,87347,25935v-4,,-11,,-15,c46717,26101,23784,58022,24463,96236v382,20898,66,41873,116,62834c24677,159713,24236,160313,23593,160410v-118,18,-236,18,-354,l1980,160394v-795,,-1440,-645,-1440,-1440l540,3968v-57,-409,229,-787,638,-843c1240,3116,1303,3115,1367,3123l23400,3023v575,-10,1052,448,1061,1024c24461,4048,24461,4048,24461,4049r282,34670c24754,39295,25229,39753,25803,39743v318,-6,618,-157,811,-410l26605,3933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">
                    <v:stroke joinstyle="miter"/>
                    <v:path arrowok="t" o:connecttype="custom" o:connectlocs="26605,39333;28825,34812;86975,108;88099,842;88111,1167;88624,24595;87347,25935;87332,25935;24463,96236;24579,159070;23593,160410;23239,160410;1980,160394;540,158954;540,3968;1178,3125;1367,3123;23400,3023;24461,4047;24461,4049;24743,38719;25803,39743;26614,39333" o:connectangles="0,0,0,0,0,0,0,0,0,0,0,0,0,0,0,0,0,0,0,0,0,0,0"/>
                  </v:shape>
                  <v:shape id="Forma libre: forma 759262578" style="position:absolute;left:17605;top:3343;width:1387;height:1635;visibility:visible;mso-wrap-style:square;v-text-anchor:middle" coordsize="138713,163510" o:spid="_x0000_s1044" stroked="f" strokeweight=".06308mm" path="m116493,141407v16,-745,-438,-1422,-1136,-1685c114660,139454,113870,139642,113370,140199v-10740,12568,-25798,20654,-42205,22667c33315,167750,-5130,148213,1203,104155,4156,83484,22496,69385,43208,65162v23392,-4795,47610,-3666,70455,3285c114855,68797,116107,68113,116457,66920v73,-251,102,-513,86,-774c116252,61619,115625,57119,114671,52685,106426,13642,55481,18858,29004,30665v-2112,944,-4279,1763,-6490,2451c22058,33339,21504,33149,21281,32692v-34,-71,-59,-145,-75,-221l15073,14837v-245,-534,-11,-1165,522,-1410c15618,13416,15643,13406,15668,13397,53452,-5179,121534,-10992,136685,41080v1835,7769,2648,15745,2416,23725c139244,96209,139267,127612,139167,159016v71,504,-279,970,-783,1042c138297,160070,138211,160070,138125,160058r-20530,-149c116891,160004,116243,159511,116148,158807v-18,-130,-16,-259,7,-389l116493,141407xm50529,83854v-31840,7651,-34981,47636,-2899,57519c68542,147797,93626,142582,108130,125295v8658,-10349,9072,-23644,7963,-35946c116005,88331,115280,87480,114290,87230,93065,81835,72172,78668,50531,83854r-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">
                    <v:stroke joinstyle="miter"/>
                    <v:path arrowok="t" o:connecttype="custom" o:connectlocs="116493,141407;115357,139722;113370,140199;71165,162866;1203,104155;43208,65162;113663,68447;116457,66920;116543,66146;114671,52685;29004,30665;22514,33116;21281,32692;21206,32471;15073,14837;15595,13427;15668,13397;136685,41080;139101,64805;139167,159016;138384,160058;138125,160058;117595,159909;116148,158807;116155,158418;50529,83854;47630,141373;108130,125295;116093,89349;114290,87230;50531,83854" o:connectangles="0,0,0,0,0,0,0,0,0,0,0,0,0,0,0,0,0,0,0,0,0,0,0,0,0,0,0,0,0,0,0"/>
                  </v:shape>
                  <v:shape id="Forma libre: forma 1074037457" style="position:absolute;left:21232;top:3342;width:1214;height:1635;visibility:visible;mso-wrap-style:square;v-text-anchor:middle" coordsize="121429,163510" o:spid="_x0000_s1045" stroked="f" strokeweight=".06308mm" path="m12966,123514v17700,13175,35797,20514,58843,19108c88864,141579,101793,131214,98186,112504,96448,103513,78878,96179,70999,93910,43877,86127,4587,77982,7883,42217,10499,13855,31961,1800,58233,228v21011,-1258,41309,6077,59159,16244c117705,16648,117932,16943,118025,17290v93,350,44,722,-138,1035l108346,34585v-352,621,-1140,839,-1762,487c106566,35062,106547,35051,106529,35039,92741,26204,76975,20930,60645,19691v-2683,-209,-7621,839,-14819,3146c32424,27125,24567,45917,37133,56150v3914,2918,8263,5199,12888,6758c60904,66948,71898,70674,83003,74084v19140,5894,36799,16607,38711,38743c123518,133754,110836,151769,91149,159120,61710,170114,25385,159649,930,140989v-518,-400,-630,-1138,-248,-1672l11660,123737v293,-421,870,-523,1290,-230c12957,123512,12962,123516,12969,123521r-3,-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">
                    <v:stroke joinstyle="miter"/>
                    <v:path arrowok="t" o:connecttype="custom" o:connectlocs="12966,123514;71809,142622;98186,112504;70999,93910;7883,42217;58233,228;117392,16472;118025,17290;117887,18325;108346,34585;106584,35072;106529,35039;60645,19691;45826,22837;37133,56150;50021,62908;83003,74084;121714,112827;91149,159120;930,140989;682,139317;11660,123737;12950,123507;12969,123521" o:connectangles="0,0,0,0,0,0,0,0,0,0,0,0,0,0,0,0,0,0,0,0,0,0,0,0"/>
                  </v:shape>
                  <v:shape id="Forma libre: forma 1652843335" style="position:absolute;left:25957;top:3345;width:876;height:1598;visibility:visible;mso-wrap-style:square;v-text-anchor:middle" coordsize="87680,159816" o:spid="_x0000_s1046" stroked="f" strokeweight=".06308mm" path="m23899,38995v,386,266,721,643,809c24924,39892,25317,39718,25505,39377,37526,16064,59596,-1388,87015,186v402,-20,743,288,763,689c87781,911,87781,946,87776,981r282,23065c88071,24673,87572,25192,86945,25204v-7,1,-16,1,-23,1c59123,25886,39236,40140,29385,65437v-3426,8579,-5234,17719,-5331,26956c23988,114547,23999,136699,24088,158853v79,495,-259,961,-754,1040c23243,159907,23152,159909,23061,159896l1370,159780v-545,-5,-988,-448,-992,-993l394,3398v-55,-392,218,-755,611,-811c1071,2578,1139,2578,1205,2587r21938,-65c23638,2522,24038,2922,24038,3416r-139,355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">
                    <v:stroke joinstyle="miter"/>
                    <v:path arrowok="t" o:connecttype="custom" o:connectlocs="23899,38995;24542,39804;25505,39377;87015,186;87778,875;87776,981;88058,24046;86945,25204;86922,25205;29385,65437;24054,92393;24088,158853;23334,159893;23061,159896;1370,159780;378,158787;394,3398;1005,2587;1205,2587;23143,2522;24038,3416" o:connectangles="0,0,0,0,0,0,0,0,0,0,0,0,0,0,0,0,0,0,0,0,0"/>
                  </v:shape>
                  <v:shape id="Forma libre: forma 1365666042" style="position:absolute;left:29964;top:3343;width:1395;height:1637;visibility:visible;mso-wrap-style:square;v-text-anchor:middle" coordsize="139474,163698" o:spid="_x0000_s1047" stroked="f" strokeweight=".06308mm" path="m115767,140258v23,-384,-295,-700,-681,-705c114904,139549,114745,139619,114608,139744v-8722,8428,-19262,16523,-30551,20183c46282,172229,-5418,155290,829,106662,1874,95654,7030,85447,15276,78068,40421,56049,85056,60932,114518,68599v454,119,885,-141,1022,-582c115540,67959,115562,67898,115562,67838,117970,21953,73267,16029,39808,26594v-5338,1688,-10608,3620,-15742,5795c22499,33046,20705,32316,20046,30758v-23,-52,-23,-104,-45,-157l14776,16013v-500,-1413,227,-2967,1636,-3477c21295,10781,26406,8963,31744,7084,55027,-1107,77651,-2106,99617,4088v18058,5088,30165,17086,36275,35994c139141,50015,139572,64405,139663,77108v182,27308,159,54622,-45,81942c139686,159572,139300,160049,138777,160113v-68,9,-159,9,-250,-2l116744,160061v-318,,-614,-123,-818,-341c115699,159504,115585,159209,115585,158902r182,-18644xm91007,138288v18581,-8400,26782,-23235,24601,-44505c115313,91150,116789,88088,112655,87061,89099,81183,33402,71829,25179,106730v-1476,5968,-840,12262,1795,17816c37627,147327,70700,147458,91007,138279r,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">
                    <v:stroke joinstyle="miter"/>
                    <v:path arrowok="t" o:connecttype="custom" o:connectlocs="115767,140258;115086,139553;114608,139744;84057,159927;829,106662;15276,78068;114518,68599;115540,68017;115562,67838;39808,26594;24066,32389;20046,30758;20001,30601;14776,16013;16412,12536;31744,7084;99617,4088;135892,40082;139663,77108;139618,159050;138777,160113;138527,160111;116744,160061;115926,159720;115585,158902;91007,138288;115608,93783;112655,87061;25179,106730;26974,124546;91007,138279" o:connectangles="0,0,0,0,0,0,0,0,0,0,0,0,0,0,0,0,0,0,0,0,0,0,0,0,0,0,0,0,0,0,0"/>
                  </v:shape>
                  <v:shape id="Forma libre: forma 444169895" style="position:absolute;left:33605;top:3369;width:240;height:1573;visibility:visible;mso-wrap-style:square;v-text-anchor:middle" coordsize="24007,157358" o:spid="_x0000_s1048" stroked="f" strokeweight=".06308mm" path="m23965,148v841,,1522,,1522,l25487,157506v,,-681,,-1522,l3001,157506v-840,,-1522,,-1522,l1479,148v,,682,,1522,l23965,1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">
                    <v:stroke joinstyle="miter"/>
                    <v:path arrowok="t" o:connecttype="custom" o:connectlocs="23965,148;25487,148;25487,157506;23965,157506;3001,157506;1479,157506;1479,148;3001,148" o:connectangles="0,0,0,0,0,0,0,0"/>
                  </v:shape>
                  <v:shape id="Forma libre: forma 473287643" style="position:absolute;left:30552;top:6484;width:528;height:442;visibility:visible;mso-wrap-style:square;v-text-anchor:middle" coordsize="52828,44167" o:spid="_x0000_s1049" stroked="f" strokeweight=".06308mm" path="m52865,12302l19951,43810v-159,146,-341,225,-568,227l1143,44203v-454,9,-840,-352,-840,-808c303,43229,348,43068,439,42929l28378,411v227,-345,659,-470,1045,-297l52638,10942v431,188,613,679,409,1095c53001,12139,52956,12230,52865,12305r,-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">
                    <v:stroke joinstyle="miter"/>
                    <v:path arrowok="t" o:connecttype="custom" o:connectlocs="52865,12302;19951,43810;19383,44037;1143,44203;303,43395;439,42929;28378,411;29423,114;52638,10942;53047,12037;52865,12305" o:connectangles="0,0,0,0,0,0,0,0,0,0,0"/>
                  </v:shape>
                  <v:shape id="Forma libre: forma 666024669" style="position:absolute;left:29126;top:6561;width:270;height:263;rotation:-6554fd;visibility:visible;mso-wrap-style:square;v-text-anchor:middle" coordsize="27053,26292" o:spid="_x0000_s1050" stroked="f" strokeweight=".06308mm" path="m26859,289v816,,1477,,1477,l28336,26581v,,-661,,-1477,l2759,26581v-816,,-1477,,-1477,l1282,289v,,661,,1477,l26859,2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">
                    <v:stroke joinstyle="miter"/>
                    <v:path arrowok="t" o:connecttype="custom" o:connectlocs="26859,289;28336,289;28336,26581;26859,26581;2759,26581;1282,26581;1282,289;2759,289" o:connectangles="0,0,0,0,0,0,0,0"/>
                  </v:shape>
                  <v:shape id="Forma libre: forma 1401558255" style="position:absolute;left:17301;top:6604;width:240;height:2135;visibility:visible;mso-wrap-style:square;v-text-anchor:middle" coordsize="24041,213520" o:spid="_x0000_s1051" stroked="f" strokeweight=".06308mm" path="m23168,291v903,,1635,,1635,l24803,213812v,,-732,,-1635,l2397,213812v-903,,-1635,,-1635,l762,291v,,732,,1635,l23168,2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">
                    <v:stroke joinstyle="miter"/>
                    <v:path arrowok="t" o:connecttype="custom" o:connectlocs="23168,291;24803,291;24803,213812;23168,213812;2397,213812;762,213812;762,291;2397,291" o:connectangles="0,0,0,0,0,0,0,0"/>
                  </v:shape>
                  <v:shape id="Forma libre: forma 483779499" style="position:absolute;left:14424;top:7131;width:1493;height:1645;visibility:visible;mso-wrap-style:square;v-text-anchor:middle" coordsize="149335,164527" o:spid="_x0000_s1052" stroked="f" strokeweight=".06308mm" path="m24997,92933v1135,22070,17583,41162,36955,47551c87931,149077,109869,139576,128777,121974v459,-432,1172,-439,1640,-16l143778,133895v431,281,554,858,272,1292c144003,135260,143944,135328,143878,135385v-17595,19823,-39031,29543,-64309,29157c18466,163599,-12340,105449,5675,51092,15229,22244,41111,1371,71705,113v55616,-2286,79523,40911,78140,91280c149879,91706,149652,91990,149339,92024v-46,5,-94,5,-139,-2l25858,92022v-476,,-862,384,-863,859c24995,92899,24996,92915,24997,92931r,2xm26637,72635r97735,-332c124702,72303,124968,72037,124968,71708r,-1009c124870,42714,102655,20115,75356,20218r-93,c47977,20313,25930,43060,26021,71026r,1016c26021,72371,26287,72637,26616,72637v6,,12,,18,l26637,726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">
                    <v:stroke joinstyle="miter"/>
                    <v:path arrowok="t" o:connecttype="custom" o:connectlocs="24997,92933;61952,140484;128777,121974;130417,121958;143778,133895;144050,135187;143878,135385;79569,164542;5675,51092;71705,113;149845,91393;149339,92024;149200,92022;25858,92022;24995,92881;24997,92931;26637,72635;124372,72303;124968,71708;124968,70699;75356,20218;75263,20218;26021,71026;26021,72042;26616,72637;26634,72637" o:connectangles="0,0,0,0,0,0,0,0,0,0,0,0,0,0,0,0,0,0,0,0,0,0,0,0,0,0"/>
                  </v:shape>
                  <v:shape id="Forma libre: forma 1180620906" style="position:absolute;left:18123;top:7130;width:1374;height:1609;visibility:visible;mso-wrap-style:square;v-text-anchor:middle" coordsize="137356,160925" o:spid="_x0000_s1053" stroked="f" strokeweight=".06308mm" path="m25472,26852c36184,14699,45820,4234,62952,1386,78498,-1213,95434,-536,109195,7380v12973,7160,22431,19338,26161,33678c137012,47116,137843,58087,137854,73974v23,28666,,57344,-65,86031c137789,160500,137389,160900,136894,160900r-21125,34c114762,161072,113836,160370,113697,159364v-23,-170,-23,-345,2,-515c113777,129653,113765,100782,113665,72238v-34,-10982,-833,-18830,-2401,-23544c105486,31431,90700,22345,72685,21723,52519,21012,33213,33280,26887,52570v-1633,4967,-2473,12690,-2517,23169c24239,103865,24243,131929,24386,159932v68,482,-268,924,-747,993c23557,160936,23475,160936,23394,160925r-22070,-16c931,160963,567,160691,513,160298v-9,-66,-9,-134,,-200l629,4675v4,-579,479,-1047,1058,-1043l23494,3566v229,,452,91,615,253c24270,3980,24359,4200,24354,4427r-165,21954c24184,26686,24373,26958,24659,27063v291,107,615,27,822,-202l25472,268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">
                    <v:stroke joinstyle="miter"/>
                    <v:path arrowok="t" o:connecttype="custom" o:connectlocs="25472,26852;62952,1386;109195,7380;135356,41058;137854,73974;137789,160005;136894,160900;115769,160934;113697,159364;113699,158849;113665,72238;111264,48694;72685,21723;26887,52570;24370,75739;24386,159932;23639,160925;23394,160925;1324,160909;513,160298;513,160098;629,4675;1687,3632;23494,3566;24109,3819;24354,4427;24189,26381;24659,27063;25481,26861" o:connectangles="0,0,0,0,0,0,0,0,0,0,0,0,0,0,0,0,0,0,0,0,0,0,0,0,0,0,0,0,0"/>
                  </v:shape>
                  <v:shape id="Forma libre: forma 1519361249" style="position:absolute;left:19995;top:7130;width:1380;height:1610;visibility:visible;mso-wrap-style:square;v-text-anchor:middle" coordsize="137996,160959" o:spid="_x0000_s1054" stroked="f" strokeweight=".06308mm" path="m25090,28561v71,177,275,263,452,193c25617,28725,25681,28668,25720,28595,36168,10598,52410,1126,73487,149v13129,-613,26258,909,37452,8046c122828,15498,131560,26976,135428,40382v1856,6208,2826,17086,2915,32634c138531,101939,138513,130883,138293,159842v-3,586,-475,1059,-1061,1059l115310,160885v-477,61,-916,-275,-977,-754c114324,160058,114324,159983,114333,159908v23,-30906,27,-61769,16,-92588c114349,54472,110358,41309,101201,32534,83668,15761,48503,19189,34210,39273,27380,48750,23780,60176,23945,71858v144,29307,200,58609,166,87907c24107,160358,23627,160837,23035,160842r-21525,132c1049,161051,613,160737,535,160276v-13,-86,-15,-175,-2,-263l483,4690c417,4179,778,3713,1287,3647v80,-9,159,-9,239,l23016,3431v382,-54,736,214,791,596c23814,4076,23816,4126,23811,4176v400,6388,-1090,19038,1279,2438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">
                    <v:stroke joinstyle="miter"/>
                    <v:path arrowok="t" o:connecttype="custom" o:connectlocs="25090,28561;25542,28754;25720,28595;73487,149;110939,8195;135428,40382;138343,73016;138293,159842;137232,160901;115310,160885;114333,160131;114333,159908;114349,67320;101201,32534;34210,39273;23945,71858;24111,159765;23035,160842;1510,160974;535,160276;533,160013;483,4690;1287,3647;1526,3647;23016,3431;23807,4027;23811,4176;25090,28561" o:connectangles="0,0,0,0,0,0,0,0,0,0,0,0,0,0,0,0,0,0,0,0,0,0,0,0,0,0,0,0"/>
                  </v:shape>
                  <v:shape id="Forma libre: forma 2104137705" style="position:absolute;left:21766;top:7126;width:1652;height:1651;visibility:visible;mso-wrap-style:square;v-text-anchor:middle" coordsize="165174,165174" o:spid="_x0000_s1055" stroked="f" strokeweight=".06308mm" path="m165621,82613v,45612,-36976,82587,-82587,82587c37422,165200,446,128225,446,82613,446,37001,37422,26,83034,26v45611,,82587,36975,82587,82587xm87397,143569v31903,-2288,55806,-31499,53380,-65245c138351,44579,110535,19075,78631,21362,46728,23649,22823,52861,25251,86609v2428,33747,30243,59247,62146,56962l87397,1435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">
                    <v:stroke joinstyle="miter"/>
                    <v:path arrowok="t" o:connecttype="custom" o:connectlocs="165621,82613;83034,165200;446,82613;83034,26;165621,82613;87397,143569;140777,78324;78631,21362;25251,86609;87397,143571" o:connectangles="0,0,0,0,0,0,0,0,0,0"/>
                  </v:shape>
                  <v:shape id="Forma libre: forma 298794618" style="position:absolute;left:27279;top:7128;width:1455;height:1648;visibility:visible;mso-wrap-style:square;v-text-anchor:middle" coordsize="145519,164823" o:spid="_x0000_s1056" stroked="f" strokeweight=".06308mm" path="m27665,100533v7632,26888,33793,46593,62255,42502c105484,140800,118929,132057,129805,120584v490,-523,1310,-550,1837,-66l145601,133315v338,316,368,843,66,1193c129496,153570,109545,163654,85813,164757,47299,166529,14417,142604,3523,105471,236,94102,-504,82148,1358,70458,6474,36665,28644,11415,62189,2111,70759,217,79561,-392,88311,305v22965,1011,40217,11060,55781,27336c144499,27975,144558,28577,144224,28983v-38,48,-84,93,-132,132l130532,43702v-409,446,-986,698,-1590,698c128333,44400,127754,44148,127338,43702,115367,30871,97965,19811,79521,20869,39224,23195,17236,63778,27665,10053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">
                    <v:stroke joinstyle="miter"/>
                    <v:path arrowok="t" o:connecttype="custom" o:connectlocs="27665,100533;89920,143035;129805,120584;131642,120518;145601,133315;145667,134508;85813,164757;3523,105471;1358,70458;62189,2111;88311,305;144092,27641;144224,28983;144092,29115;130532,43702;128942,44400;127338,43702;79521,20869;27665,100533" o:connectangles="0,0,0,0,0,0,0,0,0,0,0,0,0,0,0,0,0,0,0"/>
                  </v:shape>
                  <v:shape id="Forma libre: forma 760627053" style="position:absolute;left:29816;top:7125;width:1652;height:1652;visibility:visible;mso-wrap-style:square;v-text-anchor:middle" coordsize="165183,165174" o:spid="_x0000_s1057" stroked="f" strokeweight=".06308mm" path="m165498,82613v,45612,-36980,82587,-82592,82587c37295,165200,315,128225,315,82613,315,37001,37295,26,82906,26v45612,,82592,36975,82592,82587xm87040,143582v31892,-2173,55902,-31292,53585,-65035c138331,44804,110596,19195,78681,21378,46790,23561,22802,52666,25097,86409v2294,33743,30052,59358,61943,571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">
                    <v:stroke joinstyle="miter"/>
                    <v:path arrowok="t" o:connecttype="custom" o:connectlocs="165498,82613;82906,165200;315,82613;82906,26;165498,82613;87040,143582;140625,78547;78681,21378;25097,86409;87040,143582" o:connectangles="0,0,0,0,0,0,0,0,0,0"/>
                  </v:shape>
                  <v:shape id="Forma libre: forma 769340483" style="position:absolute;left:31881;top:7130;width:1382;height:1609;visibility:visible;mso-wrap-style:square;v-text-anchor:middle" coordsize="138129,160855" o:spid="_x0000_s1058" stroked="f" strokeweight=".06308mm" path="m24995,27267c32332,20396,38397,11737,48255,6388,53525,3580,59272,1745,65178,972v30665,-4370,59240,6111,69371,37387c137388,47865,138661,57767,138343,67682v90,30774,90,61553,,92338c138411,160429,138115,160806,137706,160865v-67,9,-136,9,-204,l116082,160881v-818,,-1499,-668,-1499,-1490c114673,127470,114673,95392,114560,63161v-23,-6644,-2544,-14278,-7564,-22899c98569,25809,83236,20891,67313,21984,48732,23008,32672,35363,26926,53078v-1772,5409,-2704,14504,-2772,27285c23995,106899,23995,133423,24154,159936v23,502,-386,916,-886,927c23268,160863,23246,160863,23246,160863r-21988,c781,160931,349,160602,281,160132v,-82,,-164,,-246l326,4563v-68,-440,250,-847,682,-906c1076,3648,1144,3646,1212,3655l23337,3539v409,-61,795,220,863,627c24200,4243,24200,4323,24200,4400r-250,22401c23950,27149,24222,27428,24586,27426v159,-2,295,-63,409,-170l24995,272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">
                    <v:stroke joinstyle="miter"/>
                    <v:path arrowok="t" o:connecttype="custom" o:connectlocs="24995,27267;48255,6388;65178,972;134549,38359;138343,67682;138343,160020;137706,160865;137502,160865;116082,160881;114583,159391;114560,63161;106996,40262;67313,21984;26926,53078;24154,80363;24154,159936;23268,160863;23246,160863;1258,160863;281,160132;281,159886;326,4563;1008,3657;1212,3655;23337,3539;24200,4166;24200,4400;23950,26801;24586,27426;24995,27256" o:connectangles="0,0,0,0,0,0,0,0,0,0,0,0,0,0,0,0,0,0,0,0,0,0,0,0,0,0,0,0,0,0"/>
                  </v:shape>
                  <v:shape id="Forma libre: forma 380367823" style="position:absolute;left:25501;top:7139;width:1391;height:1635;visibility:visible;mso-wrap-style:square;v-text-anchor:middle" coordsize="139089,163483" o:spid="_x0000_s1059" stroked="f" strokeweight=".06308mm" path="m114050,68193v182,50,377,20,539,-80c114748,68011,114852,67845,114877,67659,118512,42112,101846,24212,76943,22209,58455,20582,39884,24210,23365,32674v-461,231,-999,256,-1481,70c21405,32560,21028,32178,20848,31697l14425,14742v-225,-604,38,-1281,613,-1572c30261,5381,46980,954,64064,189v34901,-1572,64640,7798,73580,46177c138428,49991,138837,53687,138869,57394v729,33859,645,67668,529,101536c139398,159557,138889,160066,138262,160066r-21938,-50c115872,160018,115504,159657,115495,159205r-248,-18660c115241,139859,114677,139309,113991,139316v-359,4,-697,163,-929,434c91785,164402,56983,169718,27842,156407,11163,148779,2077,135770,584,117382,-2114,83721,22986,65906,53370,62760v20386,-2170,41002,-323,60680,5433xm42498,139007v12280,5486,26131,6337,38993,2401c108224,133583,119302,115606,114720,87480v-50,-524,-468,-936,-992,-976c106706,85511,99140,83323,93082,82497,73774,79898,41605,77910,29071,97298v-9710,15003,-2812,34656,13420,41709l42498,1390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">
                    <v:stroke joinstyle="miter"/>
                    <v:path arrowok="t" o:connecttype="custom" o:connectlocs="114050,68193;114589,68113;114877,67659;76943,22209;23365,32674;21884,32744;20848,31697;14425,14742;15038,13170;64064,189;137644,46366;138869,57394;139398,158930;138262,160066;116324,160016;115495,159205;115247,140545;113991,139316;113062,139750;27842,156407;584,117382;53370,62760;114050,68193;42498,139007;81491,141408;114720,87480;113728,86504;93082,82497;29071,97298;42491,139007" o:connectangles="0,0,0,0,0,0,0,0,0,0,0,0,0,0,0,0,0,0,0,0,0,0,0,0,0,0,0,0,0,0"/>
                  </v:shape>
                  <v:shape id="Forma libre: forma 2061879755" style="position:absolute;left:23683;top:7165;width:1567;height:1583;visibility:visible;mso-wrap-style:square;v-text-anchor:middle" coordsize="156693,158271" o:spid="_x0000_s1060" stroked="f" strokeweight=".06308mm" path="m132515,91l156009,25v604,-4,1095,482,1099,1086c157110,1261,157079,1411,157020,1549l89665,157551v-170,398,-559,659,-993,664l68654,158297v-441,2,-838,-259,-1011,-664l504,1549c266,995,522,352,1076,114,1215,55,1365,25,1515,25l25722,175v446,,843,270,1011,682l77910,127088v229,557,870,823,1426,593c79605,127570,79818,127356,79929,127088l131506,775v166,-411,566,-682,1009,-68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">
                    <v:stroke joinstyle="miter"/>
                    <v:path arrowok="t" o:connecttype="custom" o:connectlocs="132515,91;156009,25;157108,1111;157020,1549;89665,157551;88672,158215;68654,158297;67643,157633;504,1549;1076,114;1515,25;25722,175;26733,857;77910,127088;79336,127681;79929,127088;131506,775;132515,91" o:connectangles="0,0,0,0,0,0,0,0,0,0,0,0,0,0,0,0,0,0"/>
                  </v:shape>
                  <v:shape id="Forma libre: forma 1710060572" style="position:absolute;left:29136;top:7165;width:244;height:1574;visibility:visible;mso-wrap-style:square;v-text-anchor:middle" coordsize="24323,157367" o:spid="_x0000_s1061" stroked="f" strokeweight=".06308mm" path="m326,107806c1500,103094,1618,98181,673,93418l623,897c564,489,850,111,1257,52v70,-9,141,-9,211,l23372,37v600,-87,1157,329,1243,929c24631,1070,24631,1175,24615,1279r34,155041c24654,156902,24188,157376,23606,157381v,,,,,l1866,157381v-675,93,-1295,-377,-1388,-1052c462,156223,462,156114,476,156007l326,1078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">
                    <v:stroke joinstyle="miter"/>
                    <v:path arrowok="t" o:connecttype="custom" o:connectlocs="326,107806;673,93418;623,897;1257,52;1468,52;23372,37;24615,966;24615,1279;24649,156320;23606,157381;23606,157381;1866,157381;478,156329;476,156007" o:connectangles="0,0,0,0,0,0,0,0,0,0,0,0,0,0"/>
                  </v:shape>
                  <v:shape id="Forma libre: forma 1301085989" style="position:absolute;left:13544;top:8086;width:17140;height:5664;visibility:visible;mso-wrap-style:square;v-text-anchor:middle" coordsize="1714015,566380" o:spid="_x0000_s1062" fillcolor="#25aae1" stroked="f" strokeweight=".06308mm" path="m1560161,1343v945,4764,827,9677,-348,14388c1558587,17600,1557535,19577,1556667,21637v-2169,5224,-6489,8859,-8279,13379c1537873,61656,1525091,97900,1515142,129937v-15283,49192,-31890,95998,-46793,147359c1466305,284268,1459740,314683,1471214,314301v7357,-486,14399,-3166,20216,-7698c1506235,296329,1519001,283393,1529080,268456v1524,-2351,7103,-3742,9701,-6242c1546745,254597,1553698,246352,1564197,242213v6226,-2451,14040,-2417,21425,-3278c1588468,238470,1591258,237715,1593949,236684v14588,-5224,23247,3046,30084,14951c1625971,254997,1627708,255526,1631336,255890v16895,2076,33970,2214,50897,413c1690765,255176,1699315,254095,1707881,253057v2106,-191,4227,91,6208,827c1714761,254116,1714766,254359,1714105,254613v-26595,10440,-55175,14849,-83680,12916c1629973,267502,1629530,267667,1629205,267983v-322,311,-499,745,-486,1193c1629546,300684,1618899,332987,1590572,349096v-17336,9867,-41757,13495,-61079,8461c1509227,352292,1519294,309359,1522986,295105v111,-416,-137,-843,-552,-954c1522179,294085,1521907,294149,1521711,294326v-12473,11191,-26388,20666,-41375,28166c1474057,325661,1467291,327753,1460319,328684v-7318,993,-18853,-265,-16888,-10514c1445384,308005,1447372,297837,1449391,287673v729,-3676,2980,-9173,3544,-14025c1453055,272622,1452780,272501,1452108,273285v-15083,17683,-30052,37271,-48081,55847c1399511,334116,1394219,338334,1388354,341625v-15333,7698,-43911,10994,-51227,-10222c1331432,314912,1335042,298389,1340389,282212v266,-784,16,-1016,-745,-695c1326630,287096,1311564,295673,1301810,300409v-19615,9504,-39150,19162,-58605,28975c1232281,334654,1220833,338754,1209048,341621v-14156,3807,-28014,-4073,-28427,-19737c1180289,309770,1179587,297665,1178517,285574v-845,-9554,-6242,-13427,-15348,-12053c1144713,276042,1127268,283463,1112653,295012v-19008,15198,-32732,32800,-49042,48180c1055845,350527,1049389,352631,1039356,349285v-3593,-1209,-5281,-2849,-5297,-6888c1034020,335817,1035608,329327,1038679,323505v259,-536,34,-1179,-502,-1437c1037811,321893,1037380,321936,1037057,322181v-8859,7119,-24255,16425,-36078,13064c987436,331403,978991,311287,975597,299128v-2946,-10601,-5694,-20789,-8245,-30566c966723,266139,965753,265989,964437,268108v-15350,25216,-36807,46159,-62386,60897c891304,335165,876238,336539,866138,327151v-5242,-4454,-7057,-11759,-4504,-18147c866463,294614,874252,281392,884499,270193v1447,-1601,1142,-2080,-909,-1440c867099,273830,850215,279493,832936,285742v-7571,2737,-20575,8300,-39009,16688c788503,304404,785409,310122,786725,315741v2346,13702,2178,27717,-498,41360c783274,371109,764768,380066,752155,382467v-13295,2532,-59723,3407,-56334,-20878c697262,351275,719052,334733,726800,330047v9702,-5860,20260,-12152,31674,-18876c760082,310231,760923,308382,760577,306551r-5531,-28909c754849,276590,753838,275897,752786,276092v-188,37,-370,98,-538,187c714818,295793,677084,314662,639048,332887v-9802,4702,-29968,11955,-40862,8443c586397,337521,584293,328730,583864,316593v-366,-10601,-1231,-22124,-2599,-34572c580388,273991,571414,272335,565022,273594v-25343,4804,-48460,17654,-65919,36639c494676,314969,485283,324721,470923,339490v-9257,9504,-15183,13643,-28049,9801c435505,347090,436169,339937,438088,334093v6799,-20673,12798,-41503,17997,-62487c456251,270911,456058,270791,455506,271243v-22490,18753,-46970,34983,-73002,48396c372805,324932,362681,329407,352239,333018v-18208,5293,-37502,5618,-55879,943c281459,330452,270708,322828,264105,311096v-6279,-10792,-7130,-23903,-2301,-35415c261992,275216,261770,274686,261304,274498v-177,-73,-375,-87,-561,-41c237492,279879,214607,286762,192223,295066v-5631,2108,-11039,4770,-16143,7951c159645,313163,143138,323169,126561,333034v-10878,6490,-15414,12948,-29241,11094c95419,343944,93781,342709,93081,340932v-2769,-5120,-1407,-11491,3212,-15032c112353,312025,136858,308350,154691,294739v12964,-9774,22751,-23160,28131,-38479c183642,254313,183324,252074,181995,250431v-312,-406,-768,-679,-1275,-761c172567,248123,164130,249475,156870,253495v-36666,20517,-65273,52886,-81129,91794c71737,355574,68310,366076,65474,376743,55650,411776,46146,446893,36962,482095v-2834,12043,-5009,24230,-6515,36510c28516,532193,25786,545656,22270,558921v-660,1992,-1584,3885,-2749,5629c19264,565000,18822,565316,18313,565411v-7651,1656,-20167,2617,-17318,-9206c5068,539327,9373,522500,13908,505723,36228,423113,58420,340471,80484,257795v1474,-5481,2598,-11920,7053,-15630c94226,236602,110933,231701,116678,241652v2135,3678,2129,8218,-16,11889c111849,263122,107203,272074,102722,280397v-2506,4647,-1944,5056,1687,1224c107892,277935,112319,273310,117689,267747v13950,-14508,30926,-25763,49720,-32966c178745,230297,191284,229881,202893,233604v25200,7782,16425,35565,1076,47370c203631,281240,203574,281730,203840,282069v143,179,354,286,583,295c206284,282371,208135,282107,209921,281585v17495,-5045,35067,-9802,52716,-14272c263828,266904,264970,266366,266045,265707v472,-259,865,-643,1135,-1108c278215,246470,293948,231664,312713,221749v14172,-7782,36557,-15630,52471,-9554c376939,216700,382834,229431,377155,240939v-6310,12990,-17229,23164,-30631,28543c335448,274134,318146,276204,307979,267892v-593,-486,-679,-1363,-193,-1955c307986,265691,308265,265523,308574,265457v6587,-1456,14008,-1772,19587,-3393c342921,258004,355344,248021,362483,234479v173,-328,173,-716,,-1043c362315,233111,361995,232893,361632,232857v-24092,-2367,-51972,14835,-64440,35780c286379,286809,282472,303507,303815,315112v11660,6335,24641,7776,38943,4316c386850,308782,425163,278880,459701,250881v7435,-6026,6953,-18710,16326,-22302c487005,224391,503941,229854,496822,244955v-9595,20364,-17840,41339,-24686,62784c470879,311685,470053,315753,469669,319876v-78,729,166,856,729,381c487738,305576,505588,291591,523944,278300v7841,-6015,16393,-11035,25466,-14951c566314,256841,612162,249375,613012,280122v386,13763,324,27512,-182,41244c612807,321904,613003,322431,613373,322824v370,395,883,627,1426,645c623651,323730,632481,322424,640876,319608v36798,-12071,65930,-27983,103808,-49010c747321,269201,749799,267517,752068,265580v439,-395,616,-1004,455,-1572c739957,219941,786368,204749,819182,202698v13511,-861,24078,2119,31011,13611c850606,216995,850681,217833,850397,218580v-289,754,-909,1336,-1679,1577c843471,221806,837929,222292,832475,221581v-14869,-1922,-38016,2135,-46062,16425c775999,256517,782936,275077,784194,295343v59,1023,934,1804,1956,1745c786372,297074,786591,297022,786793,296933v25252,-11189,51104,-20972,77437,-29302c871853,265176,879772,263767,887774,263442v973,-31,1897,-420,2599,-1092c906921,246554,925315,232816,945162,221438v4847,-2701,10142,-4502,15630,-5315c976869,213524,983093,224913,987034,238740v4771,16689,15712,80965,29303,83911c1022281,323960,1037414,310317,1041305,305963v1860,-2074,3189,-4568,3875,-7269c1050711,277555,1056011,259658,1061081,245000v1590,-4602,4852,-13047,9917,-15564c1078201,225842,1090899,225511,1094167,234767v2301,6524,-2798,13843,-5762,20614c1079875,274945,1072527,295005,1066401,315451v-1413,4736,-232,5508,3543,2317c1086324,303936,1104112,289930,1123308,275745v16828,-12870,37673,-19353,58832,-18295c1188728,257764,1198597,260728,1203383,265364v12266,11889,5463,39904,6077,56426c1209494,322769,1210284,323553,1211263,323578v14438,432,29968,-4984,43297,-10222c1284773,301463,1313912,287000,1341652,270125v6208,-3759,8909,-10099,13097,-15630c1371256,232689,1393029,218930,1420084,214642v16525,-2617,29555,-909,42271,9338c1462814,224348,1463422,224477,1463992,224323v566,-155,1023,-571,1227,-1120c1485683,167985,1503285,111899,1519054,61926v3775,-11955,7636,-25620,11584,-40996c1534513,5748,1543238,-3609,1560161,1343xm1381691,327222v19892,-12891,37444,-29073,51907,-47852c1442329,268056,1450949,256539,1459459,244816v906,-1240,635,-2980,-605,-3884c1458586,240737,1458286,240591,1457968,240500v-18278,-5199,-30481,-6473,-47685,2726c1382550,258061,1362127,283609,1364006,315598v465,8162,9490,16937,17685,11624xm925493,287881v11357,-10994,22417,-26442,22467,-42931c947960,244266,947628,244012,946967,244189v-3171,841,-6124,2353,-8659,4436c920052,263452,904633,281460,892792,301779v-1708,2830,-3075,5853,-4073,9006c888381,311896,889010,313070,890121,313409v556,170,1158,100,1663,-191c904016,306188,915337,297676,925493,287881xm1604551,305431v3593,-9025,10283,-37221,-1293,-42104c1598149,261148,1593416,258175,1589234,254518v-375,-359,-936,-432,-1390,-182c1566898,264558,1555093,291441,1551849,313622v-1135,7682,-1158,32519,11640,30713c1582678,341625,1597729,322551,1604551,305431xm755085,356842v7450,-8030,8261,-25068,7698,-35715c762758,320568,762285,320137,761729,320162v-152,7,-302,47,-436,120c748105,327340,735634,335665,724056,345135v-9420,7723,-15944,17152,1988,19107c736261,365369,747718,364756,755085,3568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">
                    <v:stroke joinstyle="miter"/>
                    <v:path arrowok="t" o:connecttype="custom" o:connectlocs="1560161,1343;1559813,15731;1556667,21637;1548388,35016;1515142,129937;1468349,277296;1471214,314301;1491430,306603;1529080,268456;1538781,262214;1564197,242213;1585622,238935;1593949,236684;1624033,251635;1631336,255890;1682233,256303;1707881,253057;1714089,253884;1714105,254613;1630425,267529;1629205,267983;1628719,269176;1590572,349096;1529493,357557;1522986,295105;1522434,294151;1521711,294326;1480336,322492;1460319,328684;1443431,318170;1449391,287673;1452935,273648;1452108,273285;1404027,329132;1388354,341625;1337127,331403;1340389,282212;1339644,281517;1301810,300409;1243205,329384;1209048,341621;1180621,321884;1178517,285574;1163169,273521;1112653,295012;1063611,343192;1039356,349285;1034059,342397;1038679,323505;1038177,322068;1037057,322181;1000979,335245;975597,299128;967352,268562;964437,268108;902051,329005;866138,327151;861634,309004;884499,270193;883590,268753;832936,285742;793927,302430;786725,315741;786227,357101;752155,382467;695821,361589;726800,330047;758474,311171;760577,306551;755046,277642;752786,276092;752248,276279;639048,332887;598186,341330;583864,316593;581265,282021;565022,273594;499103,310233;470923,339490;442874,349291;438088,334093;456085,271606;455506,271243;382504,319639;352239,333018;296360,333961;264105,311096;261804,275681;261304,274498;260743,274457;192223,295066;176080,303017;126561,333034;97320,344128;93081,340932;96293,325900;154691,294739;182822,256260;181995,250431;180720,249670;156870,253495;75741,345289;65474,376743;36962,482095;30447,518605;22270,558921;19521,564550;18313,565411;995,556205;13908,505723;80484,257795;87537,242165;116678,241652;116662,253541;102722,280397;104409,281621;117689,267747;167409,234781;202893,233604;203969,280974;203840,282069;204423,282364;209921,281585;262637,267313;266045,265707;267180,264599;312713,221749;365184,212195;377155,240939;346524,269482;307979,267892;307786,265937;308574,265457;328161,262064;362483,234479;362483,233436;361632,232857;297192,268637;303815,315112;342758,319428;459701,250881;476027,228579;496822,244955;472136,307739;469669,319876;470398,320257;523944,278300;549410,263349;613012,280122;612830,321366;613373,322824;614799,323469;640876,319608;744684,270598;752068,265580;752523,264008;819182,202698;850193,216309;850397,218580;848718,220157;832475,221581;786413,238006;784194,295343;786150,297088;786793,296933;864230,267631;887774,263442;890373,262350;945162,221438;960792,216123;987034,238740;1016337,322651;1041305,305963;1045180,298694;1061081,245000;1070998,229436;1094167,234767;1088405,255381;1066401,315451;1069944,317768;1123308,275745;1182140,257450;1203383,265364;1209460,321790;1211263,323578;1254560,313356;1341652,270125;1354749,254495;1420084,214642;1462355,223980;1463992,224323;1465219,223203;1519054,61926;1530638,20930;1560161,1343;1381691,327222;1433598,279370;1459459,244816;1458854,240932;1457968,240500;1410283,243226;1364006,315598;1381691,327222;925493,287881;947960,244950;946967,244189;938308,248625;892792,301779;888719,310785;890121,313409;891784,313218;925493,287881;1604551,305431;1603258,263327;1589234,254518;1587844,254336;1551849,313622;1563489,344335;1604551,305431;755085,356842;762783,321127;761729,320162;761293,320282;724056,345135;726044,364242;755085,356842" o:connectangles="0,0,0,0,0,0,0,0,0,0,0,0,0,0,0,0,0,0,0,0,0,0,0,0,0,0,0,0,0,0,0,0,0,0,0,0,0,0,0,0,0,0,0,0,0,0,0,0,0,0,0,0,0,0,0,0,0,0,0,0,0,0,0,0,0,0,0,0,0,0,0,0,0,0,0,0,0,0,0,0,0,0,0,0,0,0,0,0,0,0,0,0,0,0,0,0,0,0,0,0,0,0,0,0,0,0,0,0,0,0,0,0,0,0,0,0,0,0,0,0,0,0,0,0,0,0,0,0,0,0,0,0,0,0,0,0,0,0,0,0,0,0,0,0,0,0,0,0,0,0,0,0,0,0,0,0,0,0,0,0,0,0,0,0,0,0,0,0,0,0,0,0,0,0,0,0,0,0,0,0,0,0,0,0,0,0,0,0,0,0,0,0,0,0,0,0,0,0,0,0,0,0,0,0,0,0,0,0,0,0,0,0,0,0,0,0,0,0,0,0,0,0,0,0,0,0"/>
                  </v:shape>
                  <v:shape id="Forma libre: forma 985470112" style="position:absolute;left:37333;top:8385;width:3911;height:5156;visibility:visible;mso-wrap-style:square;v-text-anchor:middle" coordsize="391059,515614" o:spid="_x0000_s1063" fillcolor="#25aae1" stroked="f" strokeweight=".06308mm" path="m137690,37867v2476,691,5065,872,7632,529c219373,25724,293469,13155,367565,689v5452,-908,18604,-1771,22307,3460c391371,6273,391666,9010,390667,11402v-3249,9372,-10994,12450,-20943,14322c360229,27502,350666,29074,341057,30442v-32096,4543,-64238,9036,-96380,13476c225415,46601,206039,50392,186618,52893v-17127,2197,-34186,4863,-51154,7998c126083,62613,122562,65130,119018,73573,104026,108599,91260,144532,80766,181160,66251,232412,54735,284468,46307,337062v-3271,20873,-6428,46941,-9517,78199c34836,435779,34155,456398,34700,477002v23,2033,454,4039,1249,5906c38607,488984,49124,491436,45921,499299v-3316,8164,-10085,15674,-19421,16244c15756,516206,6011,512679,2536,502082v-1159,-3544,-1136,-9399,68,-17568c9941,434930,17482,385375,25182,335847v5180,-33125,11653,-65980,19445,-98565c58096,180887,73043,125240,91192,70327v182,-516,46,-1084,-318,-1483c90511,68441,89943,68269,89420,68389,71521,72612,54439,76685,36199,81668,28749,83713,-2144,93539,332,75692,1786,65161,21934,61220,31565,58935,59164,52357,79653,48037,93009,45972v6134,-961,8132,-1556,9972,-7998c105298,29894,107888,21533,114566,16515v6814,-5115,19512,-7535,24714,779c142664,22659,139393,31302,137122,36700v-250,340,-159,806,182,1038c137417,37815,137553,37858,137690,378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">
                    <v:stroke joinstyle="miter"/>
                    <v:path arrowok="t" o:connecttype="custom" o:connectlocs="137690,37867;145322,38396;367565,689;389872,4149;390667,11402;369724,25724;341057,30442;244677,43918;186618,52893;135464,60891;119018,73573;80766,181160;46307,337062;36790,415261;34700,477002;35949,482908;45921,499299;26500,515543;2536,502082;2604,484514;25182,335847;44627,237282;91192,70327;90874,68844;89420,68389;36199,81668;332,75692;31565,58935;93009,45972;102981,37974;114566,16515;139280,17294;137122,36700;137304,37738;137690,37867" o:connectangles="0,0,0,0,0,0,0,0,0,0,0,0,0,0,0,0,0,0,0,0,0,0,0,0,0,0,0,0,0,0,0,0,0,0,0"/>
                  </v:shape>
                  <v:shape id="Forma libre: forma 1526111510" style="position:absolute;left:39911;top:9570;width:324;height:273;rotation:-2.5;visibility:visible;mso-wrap-style:square;v-text-anchor:middle" coordsize="32450,27353" o:spid="_x0000_s1064" fillcolor="#25aae1" stroked="f" strokeweight=".06308mm" path="m34208,14098v,7553,-7265,13677,-16226,13677c9021,27775,1757,21651,1757,14098,1757,6545,9021,421,17982,421v8961,,16226,6124,16226,136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">
                    <v:stroke joinstyle="miter"/>
                    <v:path arrowok="t" o:connecttype="custom" o:connectlocs="34208,14098;17982,27775;1757,14098;17982,421;34208,14098" o:connectangles="0,0,0,0,0"/>
                  </v:shape>
                  <v:shape id="Forma libre: forma 1577763712" style="position:absolute;left:39567;top:10137;width:1483;height:1366;visibility:visible;mso-wrap-style:square;v-text-anchor:middle" coordsize="148295,136552" o:spid="_x0000_s1065" fillcolor="#25aae1" stroked="f" strokeweight=".06308mm" path="m31209,115306v4907,463,9859,-70,14561,-1574c77662,103685,107850,88839,135267,69706v3066,-2435,6950,-3571,10835,-3162c147510,66644,148555,67857,148442,69254v-23,409,-160,804,-364,1151c146374,73120,144171,75475,141582,77342,118753,94192,94380,108844,68780,121103v-17627,8443,-38979,18494,-57151,14538c3406,133869,-864,127827,362,119613,3111,102581,6813,85722,11470,69113,16626,49916,21010,30541,24599,10981,26371,1327,38751,-395,46951,37v7019,365,10199,4102,9517,11209c55355,18229,53198,25005,50063,31347,39273,55438,24963,85025,29915,114116v113,650,636,1142,1294,1192l31209,1153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">
                    <v:stroke joinstyle="miter"/>
                    <v:path arrowok="t" o:connecttype="custom" o:connectlocs="31209,115306;45770,113732;135267,69706;146102,66544;148442,69254;148078,70405;141582,77342;68780,121103;11629,135641;362,119613;11470,69113;24599,10981;46951,37;56468,11246;50063,31347;29915,114116;31209,115308" o:connectangles="0,0,0,0,0,0,0,0,0,0,0,0,0,0,0,0,0"/>
                  </v:shape>
                  <v:shape id="Forma libre: forma 981690233" style="position:absolute;left:31442;top:10186;width:5041;height:1408;visibility:visible;mso-wrap-style:square;v-text-anchor:middle" coordsize="504079,140791" o:spid="_x0000_s1066" fillcolor="#25aae1" stroked="f" strokeweight=".06308mm" path="m197511,60728v-24578,20530,-51472,38075,-80161,52272c107560,118115,97224,122093,86526,124855v-22193,5018,-60672,3444,-76368,-16921c-7401,85170,617,62766,17426,41988,35076,20166,78257,-9025,107809,2632v3612,1336,6747,3744,8973,6906c125073,21559,119235,32653,110785,42967,97996,58613,76554,67045,56451,61775v-2476,-556,-4793,-1762,-6656,-3493c49341,57850,49182,57205,49364,56617v204,-593,704,-1031,1317,-1136c58200,54173,66037,53396,72578,51127,86071,46599,97292,37023,103902,24402v409,-772,182,-1247,-658,-1424c94816,21256,88025,23260,79279,26290,60131,32773,44321,46575,35326,64678v-6110,11624,-9086,25116,2044,34852c53566,113654,73987,113438,93567,107046,133091,94099,166959,68485,198987,42672v2545,-1997,4702,-4443,6338,-7219c208800,29509,211003,20352,218477,18217v14083,-4007,26304,3014,18876,18792c226495,60099,217500,84027,210504,108561v-136,514,68,1061,522,1350c211458,110199,212049,110154,212435,109804,224792,99107,237694,88781,251118,78825,265928,67820,274924,61430,278081,59652v11244,-6179,23533,-10186,36253,-11812c331438,45439,354789,49827,354789,71302v,12804,-90,26093,-272,39869c354358,112239,355085,113234,356152,113393v159,23,318,27,455,14c364898,113747,373166,112598,381048,110013,419527,97810,455576,78323,490534,58450v3975,-2444,8859,-2867,13175,-1136c504231,57521,504504,58123,504299,58661v-45,157,-158,298,-272,409c501142,61580,497962,63731,494555,65478v-36458,18797,-73097,37259,-109895,55384c376278,124984,353767,134491,341637,131790v-5542,-950,-10403,-4293,-13265,-9141c326804,119889,325851,115033,325510,108080v-477,-9713,-1045,-19410,-1727,-29091c323057,68426,319468,61371,307679,63409v-41660,7184,-65897,34206,-92337,63297c205984,137037,195603,145698,180929,137534v-477,-261,-841,-656,-1090,-1135c178294,133757,177885,130611,178680,127656v6996,-22054,13402,-44281,19240,-66676c198079,60460,197920,60376,197511,607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">
                    <v:stroke joinstyle="miter"/>
                    <v:path arrowok="t" o:connecttype="custom" o:connectlocs="197511,60728;117350,113000;86526,124855;10158,107934;17426,41988;107809,2632;116782,9538;110785,42967;56451,61775;49795,58282;49364,56617;50681,55481;72578,51127;103902,24402;103244,22978;79279,26290;35326,64678;37370,99530;93567,107046;198987,42672;205325,35453;218477,18217;237353,37009;210504,108561;211026,109911;212435,109804;251118,78825;278081,59652;314334,47840;354789,71302;354517,111171;356152,113393;356607,113407;381048,110013;490534,58450;503709,57314;504299,58661;504027,59070;494555,65478;384660,120862;341637,131790;328372,122649;325510,108080;323783,78989;307679,63409;215342,126706;180929,137534;179839,136399;178680,127656;197920,60980;197511,60728" o:connectangles="0,0,0,0,0,0,0,0,0,0,0,0,0,0,0,0,0,0,0,0,0,0,0,0,0,0,0,0,0,0,0,0,0,0,0,0,0,0,0,0,0,0,0,0,0,0,0,0,0,0,0"/>
                  </v:shape>
                </v:group>
                <w10:wrap type="square"/>
              </v:group>
            </w:pict>
          </mc:Fallback>
        </mc:AlternateContent>
      </w:r>
    </w:p>
    <w:sectPr w:rsidR="001A3FDE" w:rsidRPr="00E06E48" w:rsidSect="00A63D91">
      <w:pgSz w:w="12242" w:h="15842" w:code="1"/>
      <w:pgMar w:top="2126" w:right="1276" w:bottom="1276" w:left="1418" w:header="142" w:footer="425"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0" w:author="Autor" w:initials="A">
    <w:p w14:paraId="7B57298A" w14:textId="77777777" w:rsidR="009C7E9F" w:rsidRDefault="009C7E9F">
      <w:pPr>
        <w:pStyle w:val="CommentText"/>
      </w:pPr>
      <w:r>
        <w:rPr>
          <w:rStyle w:val="CommentReference"/>
        </w:rPr>
        <w:annotationRef/>
      </w:r>
      <w:r>
        <w:t>Revisar</w:t>
      </w:r>
    </w:p>
  </w:comment>
  <w:comment w:id="62" w:author="Autor" w:initials="A">
    <w:p w14:paraId="32F19F6E" w14:textId="7FE7B3EF" w:rsidR="009C7E9F" w:rsidRDefault="009C7E9F">
      <w:pPr>
        <w:pStyle w:val="CommentText"/>
      </w:pPr>
      <w:r>
        <w:rPr>
          <w:rStyle w:val="CommentReference"/>
        </w:rPr>
        <w:annotationRef/>
      </w:r>
      <w:r>
        <w:t>Revisar</w:t>
      </w:r>
    </w:p>
  </w:comment>
  <w:comment w:id="96" w:author="Autor" w:initials="A">
    <w:p w14:paraId="41872F19" w14:textId="77777777" w:rsidR="00E675FE" w:rsidRDefault="00E675FE">
      <w:pPr>
        <w:pStyle w:val="CommentText"/>
      </w:pPr>
      <w:r>
        <w:rPr>
          <w:rStyle w:val="CommentReference"/>
        </w:rPr>
        <w:annotationRef/>
      </w:r>
      <w:r>
        <w:t>Revisar</w:t>
      </w:r>
    </w:p>
  </w:comment>
  <w:comment w:id="105" w:author="Autor" w:initials="A">
    <w:p w14:paraId="508B0AC2" w14:textId="77777777" w:rsidR="00B769A5" w:rsidRDefault="00B769A5">
      <w:pPr>
        <w:pStyle w:val="CommentText"/>
      </w:pPr>
      <w:r>
        <w:rPr>
          <w:rStyle w:val="CommentReference"/>
        </w:rPr>
        <w:annotationRef/>
      </w:r>
      <w:r>
        <w:t>Revisar</w:t>
      </w:r>
    </w:p>
  </w:comment>
  <w:comment w:id="108" w:author="Autor" w:initials="A">
    <w:p w14:paraId="202C9B1F" w14:textId="758D72D8" w:rsidR="00B769A5" w:rsidRDefault="00B769A5">
      <w:pPr>
        <w:pStyle w:val="CommentText"/>
      </w:pPr>
      <w:r>
        <w:rPr>
          <w:rStyle w:val="CommentReference"/>
        </w:rPr>
        <w:annotationRef/>
      </w:r>
      <w:r>
        <w:t>Revisar</w:t>
      </w:r>
    </w:p>
  </w:comment>
  <w:comment w:id="110" w:author="Autor" w:initials="A">
    <w:p w14:paraId="34B5A351" w14:textId="07B4B399" w:rsidR="00B769A5" w:rsidRDefault="00B769A5">
      <w:pPr>
        <w:pStyle w:val="CommentText"/>
      </w:pPr>
      <w:r>
        <w:rPr>
          <w:rStyle w:val="CommentReference"/>
        </w:rPr>
        <w:annotationRef/>
      </w:r>
      <w:r>
        <w:t>Revisar</w:t>
      </w:r>
    </w:p>
  </w:comment>
  <w:comment w:id="135" w:author="Autor" w:initials="A">
    <w:p w14:paraId="78253C19" w14:textId="77777777" w:rsidR="00E53C7E" w:rsidRDefault="00E53C7E">
      <w:pPr>
        <w:pStyle w:val="CommentText"/>
      </w:pPr>
      <w:r>
        <w:rPr>
          <w:rStyle w:val="CommentReference"/>
        </w:rPr>
        <w:annotationRef/>
      </w:r>
      <w:r>
        <w:t>Revisar</w:t>
      </w:r>
    </w:p>
  </w:comment>
  <w:comment w:id="144" w:author="Autor" w:initials="A">
    <w:p w14:paraId="3D1A7034" w14:textId="77777777" w:rsidR="007C2813" w:rsidRDefault="007C2813">
      <w:pPr>
        <w:pStyle w:val="CommentText"/>
      </w:pPr>
      <w:r>
        <w:rPr>
          <w:rStyle w:val="CommentReference"/>
        </w:rPr>
        <w:annotationRef/>
      </w:r>
      <w:r>
        <w:t>Revisar</w:t>
      </w:r>
    </w:p>
  </w:comment>
  <w:comment w:id="148" w:author="Autor" w:initials="A">
    <w:p w14:paraId="6ADDF3CC" w14:textId="77777777" w:rsidR="00363F92" w:rsidRDefault="00363F92">
      <w:pPr>
        <w:pStyle w:val="CommentText"/>
      </w:pPr>
      <w:r>
        <w:rPr>
          <w:rStyle w:val="CommentReference"/>
        </w:rPr>
        <w:annotationRef/>
      </w:r>
      <w:r>
        <w:t>revisar</w:t>
      </w:r>
    </w:p>
  </w:comment>
  <w:comment w:id="214" w:author="Autor" w:initials="A">
    <w:p w14:paraId="57638B9D" w14:textId="182EA17C" w:rsidR="00D5105D" w:rsidRDefault="00D5105D" w:rsidP="00D5105D">
      <w:pPr>
        <w:pStyle w:val="CommentText"/>
      </w:pPr>
      <w:r>
        <w:rPr>
          <w:rStyle w:val="CommentReference"/>
        </w:rPr>
        <w:annotationRef/>
      </w:r>
      <w:r w:rsidRPr="00D65905">
        <w:t>[Se ha quitado la mención]</w:t>
      </w:r>
      <w:r>
        <w:t xml:space="preserve"> Validar y organizar la idea.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B57298A" w15:done="0"/>
  <w15:commentEx w15:paraId="32F19F6E" w15:done="0"/>
  <w15:commentEx w15:paraId="41872F19" w15:done="0"/>
  <w15:commentEx w15:paraId="508B0AC2" w15:done="0"/>
  <w15:commentEx w15:paraId="202C9B1F" w15:done="0"/>
  <w15:commentEx w15:paraId="34B5A351" w15:done="0"/>
  <w15:commentEx w15:paraId="78253C19" w15:done="0"/>
  <w15:commentEx w15:paraId="3D1A7034" w15:done="0"/>
  <w15:commentEx w15:paraId="6ADDF3CC" w15:done="0"/>
  <w15:commentEx w15:paraId="57638B9D"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B57298A" w16cid:durableId="6D02815D"/>
  <w16cid:commentId w16cid:paraId="32F19F6E" w16cid:durableId="14B5C6AB"/>
  <w16cid:commentId w16cid:paraId="41872F19" w16cid:durableId="7FB36C24"/>
  <w16cid:commentId w16cid:paraId="508B0AC2" w16cid:durableId="7F146E11"/>
  <w16cid:commentId w16cid:paraId="202C9B1F" w16cid:durableId="20A85911"/>
  <w16cid:commentId w16cid:paraId="34B5A351" w16cid:durableId="15390D6E"/>
  <w16cid:commentId w16cid:paraId="78253C19" w16cid:durableId="240CBB64"/>
  <w16cid:commentId w16cid:paraId="3D1A7034" w16cid:durableId="69109AC0"/>
  <w16cid:commentId w16cid:paraId="6ADDF3CC" w16cid:durableId="4316FB79"/>
  <w16cid:commentId w16cid:paraId="57638B9D" w16cid:durableId="288088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B9C7A9" w14:textId="77777777" w:rsidR="00A63D91" w:rsidRDefault="00A63D91" w:rsidP="001B2354">
      <w:pPr>
        <w:spacing w:after="0" w:line="240" w:lineRule="auto"/>
      </w:pPr>
      <w:r>
        <w:separator/>
      </w:r>
    </w:p>
  </w:endnote>
  <w:endnote w:type="continuationSeparator" w:id="0">
    <w:p w14:paraId="73E42718" w14:textId="77777777" w:rsidR="00A63D91" w:rsidRDefault="00A63D91" w:rsidP="001B2354">
      <w:pPr>
        <w:spacing w:after="0" w:line="240" w:lineRule="auto"/>
      </w:pPr>
      <w:r>
        <w:continuationSeparator/>
      </w:r>
    </w:p>
  </w:endnote>
  <w:endnote w:type="continuationNotice" w:id="1">
    <w:p w14:paraId="6DC95115" w14:textId="77777777" w:rsidR="00A63D91" w:rsidRDefault="00A63D9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umanist521BT-Roman">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Montserrat">
    <w:altName w:val="Calibri"/>
    <w:charset w:val="00"/>
    <w:family w:val="auto"/>
    <w:pitch w:val="variable"/>
    <w:sig w:usb0="2000020F" w:usb1="00000003" w:usb2="00000000" w:usb3="00000000" w:csb0="00000197" w:csb1="00000000"/>
  </w:font>
  <w:font w:name="Corbel">
    <w:panose1 w:val="020B0503020204020204"/>
    <w:charset w:val="00"/>
    <w:family w:val="swiss"/>
    <w:pitch w:val="variable"/>
    <w:sig w:usb0="A00002EF" w:usb1="4000A44B" w:usb2="00000000" w:usb3="00000000" w:csb0="0000019F" w:csb1="00000000"/>
  </w:font>
  <w:font w:name="Work Sans Medium">
    <w:charset w:val="00"/>
    <w:family w:val="auto"/>
    <w:pitch w:val="variable"/>
    <w:sig w:usb0="A00000FF" w:usb1="5000E07B" w:usb2="00000000" w:usb3="00000000" w:csb0="00000193" w:csb1="00000000"/>
  </w:font>
  <w:font w:name="Yu Mincho">
    <w:altName w:val="游明朝"/>
    <w:panose1 w:val="00000000000000000000"/>
    <w:charset w:val="80"/>
    <w:family w:val="roman"/>
    <w:notTrueType/>
    <w:pitch w:val="default"/>
  </w:font>
  <w:font w:name="Work Sans">
    <w:charset w:val="00"/>
    <w:family w:val="auto"/>
    <w:pitch w:val="variable"/>
    <w:sig w:usb0="A00000FF" w:usb1="5000E07B" w:usb2="00000000" w:usb3="00000000" w:csb0="00000193" w:csb1="00000000"/>
  </w:font>
  <w:font w:name="Work Sans Light">
    <w:charset w:val="00"/>
    <w:family w:val="auto"/>
    <w:pitch w:val="variable"/>
    <w:sig w:usb0="A00000FF" w:usb1="5000E07B" w:usb2="00000000" w:usb3="00000000" w:csb0="00000193" w:csb1="00000000"/>
  </w:font>
  <w:font w:name="Work Sans SemiBold">
    <w:charset w:val="00"/>
    <w:family w:val="auto"/>
    <w:pitch w:val="variable"/>
    <w:sig w:usb0="A00000FF" w:usb1="5000E07B" w:usb2="00000000" w:usb3="00000000" w:csb0="00000193" w:csb1="00000000"/>
  </w:font>
  <w:font w:name="Aharoni">
    <w:charset w:val="00"/>
    <w:family w:val="auto"/>
    <w:pitch w:val="variable"/>
    <w:sig w:usb0="00000803" w:usb1="00000000" w:usb2="00000000" w:usb3="00000000" w:csb0="00000021" w:csb1="00000000"/>
  </w:font>
  <w:font w:name="MS PGothic">
    <w:panose1 w:val="020B0600070205080204"/>
    <w:charset w:val="80"/>
    <w:family w:val="swiss"/>
    <w:pitch w:val="variable"/>
    <w:sig w:usb0="E00002FF" w:usb1="6AC7FDFB" w:usb2="08000012" w:usb3="00000000" w:csb0="0002009F" w:csb1="00000000"/>
  </w:font>
  <w:font w:name="Avenir Next LT Pro Light">
    <w:altName w:val="Calibri"/>
    <w:charset w:val="00"/>
    <w:family w:val="swiss"/>
    <w:pitch w:val="variable"/>
    <w:sig w:usb0="A00000EF" w:usb1="5000204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FiraSans-Medium">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85245520"/>
      <w:docPartObj>
        <w:docPartGallery w:val="Page Numbers (Bottom of Page)"/>
        <w:docPartUnique/>
      </w:docPartObj>
    </w:sdtPr>
    <w:sdtContent>
      <w:p w14:paraId="3B695824" w14:textId="5F9EC80D" w:rsidR="00B17B73" w:rsidRDefault="0084610D" w:rsidP="002E46A9">
        <w:pPr>
          <w:pStyle w:val="Footer"/>
          <w:jc w:val="center"/>
          <w:rPr>
            <w:noProof/>
          </w:rPr>
        </w:pPr>
        <w:r w:rsidRPr="00B17B73">
          <w:rPr>
            <w:noProof/>
          </w:rPr>
          <mc:AlternateContent>
            <mc:Choice Requires="wpg">
              <w:drawing>
                <wp:anchor distT="0" distB="0" distL="114300" distR="114300" simplePos="0" relativeHeight="251658244" behindDoc="0" locked="0" layoutInCell="1" allowOverlap="1" wp14:anchorId="3434B8C6" wp14:editId="116503F5">
                  <wp:simplePos x="0" y="0"/>
                  <wp:positionH relativeFrom="margin">
                    <wp:posOffset>4249420</wp:posOffset>
                  </wp:positionH>
                  <wp:positionV relativeFrom="paragraph">
                    <wp:posOffset>55245</wp:posOffset>
                  </wp:positionV>
                  <wp:extent cx="1399296" cy="419100"/>
                  <wp:effectExtent l="0" t="0" r="10795" b="0"/>
                  <wp:wrapThrough wrapText="bothSides">
                    <wp:wrapPolygon edited="0">
                      <wp:start x="2059" y="0"/>
                      <wp:lineTo x="0" y="7855"/>
                      <wp:lineTo x="0" y="11782"/>
                      <wp:lineTo x="1177" y="15709"/>
                      <wp:lineTo x="1177" y="18655"/>
                      <wp:lineTo x="3236" y="20618"/>
                      <wp:lineTo x="6471" y="20618"/>
                      <wp:lineTo x="20002" y="20618"/>
                      <wp:lineTo x="20296" y="20618"/>
                      <wp:lineTo x="21473" y="16691"/>
                      <wp:lineTo x="21473" y="5891"/>
                      <wp:lineTo x="17943" y="2945"/>
                      <wp:lineTo x="4118" y="0"/>
                      <wp:lineTo x="2059" y="0"/>
                    </wp:wrapPolygon>
                  </wp:wrapThrough>
                  <wp:docPr id="1042" name="Grupo 1042">
                    <a:extLst xmlns:a="http://schemas.openxmlformats.org/drawingml/2006/main">
                      <a:ext uri="{FF2B5EF4-FFF2-40B4-BE49-F238E27FC236}">
                        <a16:creationId xmlns:a16="http://schemas.microsoft.com/office/drawing/2014/main" id="{79FD1B7A-21EE-862D-4E5D-339161B9E4A8}"/>
                      </a:ext>
                    </a:extLst>
                  </wp:docPr>
                  <wp:cNvGraphicFramePr/>
                  <a:graphic xmlns:a="http://schemas.openxmlformats.org/drawingml/2006/main">
                    <a:graphicData uri="http://schemas.microsoft.com/office/word/2010/wordprocessingGroup">
                      <wpg:wgp>
                        <wpg:cNvGrpSpPr/>
                        <wpg:grpSpPr>
                          <a:xfrm>
                            <a:off x="0" y="0"/>
                            <a:ext cx="1399296" cy="419100"/>
                            <a:chOff x="0" y="0"/>
                            <a:chExt cx="4124447" cy="1375000"/>
                          </a:xfrm>
                        </wpg:grpSpPr>
                        <wpg:grpSp>
                          <wpg:cNvPr id="2065167290" name="Gráfico 5">
                            <a:extLst>
                              <a:ext uri="{FF2B5EF4-FFF2-40B4-BE49-F238E27FC236}">
                                <a16:creationId xmlns:a16="http://schemas.microsoft.com/office/drawing/2014/main" id="{E000AB9C-0BE0-A274-3C45-1B808151D05F}"/>
                              </a:ext>
                            </a:extLst>
                          </wpg:cNvPr>
                          <wpg:cNvGrpSpPr/>
                          <wpg:grpSpPr>
                            <a:xfrm>
                              <a:off x="0" y="0"/>
                              <a:ext cx="1254185" cy="1254271"/>
                              <a:chOff x="0" y="0"/>
                              <a:chExt cx="1254185" cy="1254271"/>
                            </a:xfrm>
                          </wpg:grpSpPr>
                          <wps:wsp>
                            <wps:cNvPr id="865759451" name="Forma libre: forma 865759451">
                              <a:extLst>
                                <a:ext uri="{FF2B5EF4-FFF2-40B4-BE49-F238E27FC236}">
                                  <a16:creationId xmlns:a16="http://schemas.microsoft.com/office/drawing/2014/main" id="{81E69CC2-E30D-480B-4F21-BDA0CCD97111}"/>
                                </a:ext>
                              </a:extLst>
                            </wps:cNvPr>
                            <wps:cNvSpPr/>
                            <wps:spPr>
                              <a:xfrm>
                                <a:off x="0" y="0"/>
                                <a:ext cx="1003366" cy="1003457"/>
                              </a:xfrm>
                              <a:custGeom>
                                <a:avLst/>
                                <a:gdLst>
                                  <a:gd name="connsiteX0" fmla="*/ 877912 w 1003366"/>
                                  <a:gd name="connsiteY0" fmla="*/ 752545 h 1003457"/>
                                  <a:gd name="connsiteX1" fmla="*/ 752457 w 1003366"/>
                                  <a:gd name="connsiteY1" fmla="*/ 627091 h 1003457"/>
                                  <a:gd name="connsiteX2" fmla="*/ 627179 w 1003366"/>
                                  <a:gd name="connsiteY2" fmla="*/ 501727 h 1003457"/>
                                  <a:gd name="connsiteX3" fmla="*/ 627093 w 1003366"/>
                                  <a:gd name="connsiteY3" fmla="*/ 501727 h 1003457"/>
                                  <a:gd name="connsiteX4" fmla="*/ 501104 w 1003366"/>
                                  <a:gd name="connsiteY4" fmla="*/ 376805 h 1003457"/>
                                  <a:gd name="connsiteX5" fmla="*/ 626025 w 1003366"/>
                                  <a:gd name="connsiteY5" fmla="*/ 250819 h 1003457"/>
                                  <a:gd name="connsiteX6" fmla="*/ 627093 w 1003366"/>
                                  <a:gd name="connsiteY6" fmla="*/ 250819 h 1003457"/>
                                  <a:gd name="connsiteX7" fmla="*/ 752457 w 1003366"/>
                                  <a:gd name="connsiteY7" fmla="*/ 125364 h 1003457"/>
                                  <a:gd name="connsiteX8" fmla="*/ 627002 w 1003366"/>
                                  <a:gd name="connsiteY8" fmla="*/ 0 h 1003457"/>
                                  <a:gd name="connsiteX9" fmla="*/ 501638 w 1003366"/>
                                  <a:gd name="connsiteY9" fmla="*/ 125455 h 1003457"/>
                                  <a:gd name="connsiteX10" fmla="*/ 376228 w 1003366"/>
                                  <a:gd name="connsiteY10" fmla="*/ 250819 h 1003457"/>
                                  <a:gd name="connsiteX11" fmla="*/ 376183 w 1003366"/>
                                  <a:gd name="connsiteY11" fmla="*/ 250819 h 1003457"/>
                                  <a:gd name="connsiteX12" fmla="*/ 250819 w 1003366"/>
                                  <a:gd name="connsiteY12" fmla="*/ 376228 h 1003457"/>
                                  <a:gd name="connsiteX13" fmla="*/ 250819 w 1003366"/>
                                  <a:gd name="connsiteY13" fmla="*/ 376274 h 1003457"/>
                                  <a:gd name="connsiteX14" fmla="*/ 125364 w 1003366"/>
                                  <a:gd name="connsiteY14" fmla="*/ 501729 h 1003457"/>
                                  <a:gd name="connsiteX15" fmla="*/ 0 w 1003366"/>
                                  <a:gd name="connsiteY15" fmla="*/ 627184 h 1003457"/>
                                  <a:gd name="connsiteX16" fmla="*/ 125455 w 1003366"/>
                                  <a:gd name="connsiteY16" fmla="*/ 752548 h 1003457"/>
                                  <a:gd name="connsiteX17" fmla="*/ 250819 w 1003366"/>
                                  <a:gd name="connsiteY17" fmla="*/ 627093 h 1003457"/>
                                  <a:gd name="connsiteX18" fmla="*/ 376228 w 1003366"/>
                                  <a:gd name="connsiteY18" fmla="*/ 501683 h 1003457"/>
                                  <a:gd name="connsiteX19" fmla="*/ 501638 w 1003366"/>
                                  <a:gd name="connsiteY19" fmla="*/ 627093 h 1003457"/>
                                  <a:gd name="connsiteX20" fmla="*/ 627093 w 1003366"/>
                                  <a:gd name="connsiteY20" fmla="*/ 752548 h 1003457"/>
                                  <a:gd name="connsiteX21" fmla="*/ 752457 w 1003366"/>
                                  <a:gd name="connsiteY21" fmla="*/ 877957 h 1003457"/>
                                  <a:gd name="connsiteX22" fmla="*/ 752457 w 1003366"/>
                                  <a:gd name="connsiteY22" fmla="*/ 878003 h 1003457"/>
                                  <a:gd name="connsiteX23" fmla="*/ 877912 w 1003366"/>
                                  <a:gd name="connsiteY23" fmla="*/ 1003458 h 1003457"/>
                                  <a:gd name="connsiteX24" fmla="*/ 1003367 w 1003366"/>
                                  <a:gd name="connsiteY24" fmla="*/ 878003 h 1003457"/>
                                  <a:gd name="connsiteX25" fmla="*/ 877912 w 1003366"/>
                                  <a:gd name="connsiteY25" fmla="*/ 752548 h 10034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003366" h="1003457">
                                    <a:moveTo>
                                      <a:pt x="877912" y="752545"/>
                                    </a:moveTo>
                                    <a:cubicBezTo>
                                      <a:pt x="808629" y="752536"/>
                                      <a:pt x="752466" y="696374"/>
                                      <a:pt x="752457" y="627091"/>
                                    </a:cubicBezTo>
                                    <a:cubicBezTo>
                                      <a:pt x="752479" y="557878"/>
                                      <a:pt x="696392" y="501749"/>
                                      <a:pt x="627179" y="501727"/>
                                    </a:cubicBezTo>
                                    <a:cubicBezTo>
                                      <a:pt x="627150" y="501727"/>
                                      <a:pt x="627122" y="501727"/>
                                      <a:pt x="627093" y="501727"/>
                                    </a:cubicBezTo>
                                    <a:cubicBezTo>
                                      <a:pt x="557807" y="502022"/>
                                      <a:pt x="501399" y="446093"/>
                                      <a:pt x="501104" y="376805"/>
                                    </a:cubicBezTo>
                                    <a:cubicBezTo>
                                      <a:pt x="500811" y="307520"/>
                                      <a:pt x="556740" y="251114"/>
                                      <a:pt x="626025" y="250819"/>
                                    </a:cubicBezTo>
                                    <a:cubicBezTo>
                                      <a:pt x="626382" y="250817"/>
                                      <a:pt x="626736" y="250817"/>
                                      <a:pt x="627093" y="250819"/>
                                    </a:cubicBezTo>
                                    <a:cubicBezTo>
                                      <a:pt x="696355" y="250794"/>
                                      <a:pt x="752482" y="194626"/>
                                      <a:pt x="752457" y="125364"/>
                                    </a:cubicBezTo>
                                    <a:cubicBezTo>
                                      <a:pt x="752432" y="56102"/>
                                      <a:pt x="696264" y="-25"/>
                                      <a:pt x="627002" y="0"/>
                                    </a:cubicBezTo>
                                    <a:cubicBezTo>
                                      <a:pt x="557739" y="25"/>
                                      <a:pt x="501613" y="56193"/>
                                      <a:pt x="501638" y="125455"/>
                                    </a:cubicBezTo>
                                    <a:cubicBezTo>
                                      <a:pt x="501624" y="194704"/>
                                      <a:pt x="445477" y="250830"/>
                                      <a:pt x="376228" y="250819"/>
                                    </a:cubicBezTo>
                                    <a:cubicBezTo>
                                      <a:pt x="376213" y="250819"/>
                                      <a:pt x="376199" y="250819"/>
                                      <a:pt x="376183" y="250819"/>
                                    </a:cubicBezTo>
                                    <a:cubicBezTo>
                                      <a:pt x="306934" y="250830"/>
                                      <a:pt x="250805" y="306980"/>
                                      <a:pt x="250819" y="376228"/>
                                    </a:cubicBezTo>
                                    <a:cubicBezTo>
                                      <a:pt x="250819" y="376244"/>
                                      <a:pt x="250819" y="376258"/>
                                      <a:pt x="250819" y="376274"/>
                                    </a:cubicBezTo>
                                    <a:cubicBezTo>
                                      <a:pt x="250810" y="445557"/>
                                      <a:pt x="194647" y="501720"/>
                                      <a:pt x="125364" y="501729"/>
                                    </a:cubicBezTo>
                                    <a:cubicBezTo>
                                      <a:pt x="56102" y="501754"/>
                                      <a:pt x="-25" y="557921"/>
                                      <a:pt x="0" y="627184"/>
                                    </a:cubicBezTo>
                                    <a:cubicBezTo>
                                      <a:pt x="25" y="696446"/>
                                      <a:pt x="56193" y="752573"/>
                                      <a:pt x="125455" y="752548"/>
                                    </a:cubicBezTo>
                                    <a:cubicBezTo>
                                      <a:pt x="194717" y="752523"/>
                                      <a:pt x="250844" y="696355"/>
                                      <a:pt x="250819" y="627093"/>
                                    </a:cubicBezTo>
                                    <a:cubicBezTo>
                                      <a:pt x="250819" y="557830"/>
                                      <a:pt x="306966" y="501683"/>
                                      <a:pt x="376228" y="501683"/>
                                    </a:cubicBezTo>
                                    <a:cubicBezTo>
                                      <a:pt x="445491" y="501683"/>
                                      <a:pt x="501638" y="557830"/>
                                      <a:pt x="501638" y="627093"/>
                                    </a:cubicBezTo>
                                    <a:cubicBezTo>
                                      <a:pt x="501647" y="696376"/>
                                      <a:pt x="557810" y="752539"/>
                                      <a:pt x="627093" y="752548"/>
                                    </a:cubicBezTo>
                                    <a:cubicBezTo>
                                      <a:pt x="696342" y="752561"/>
                                      <a:pt x="752470" y="808708"/>
                                      <a:pt x="752457" y="877957"/>
                                    </a:cubicBezTo>
                                    <a:cubicBezTo>
                                      <a:pt x="752457" y="877973"/>
                                      <a:pt x="752457" y="877987"/>
                                      <a:pt x="752457" y="878003"/>
                                    </a:cubicBezTo>
                                    <a:cubicBezTo>
                                      <a:pt x="752457" y="947290"/>
                                      <a:pt x="808624" y="1003458"/>
                                      <a:pt x="877912" y="1003458"/>
                                    </a:cubicBezTo>
                                    <a:cubicBezTo>
                                      <a:pt x="947199" y="1003458"/>
                                      <a:pt x="1003367" y="947290"/>
                                      <a:pt x="1003367" y="878003"/>
                                    </a:cubicBezTo>
                                    <a:cubicBezTo>
                                      <a:pt x="1003367" y="808715"/>
                                      <a:pt x="947199" y="752548"/>
                                      <a:pt x="877912" y="752548"/>
                                    </a:cubicBezTo>
                                    <a:close/>
                                  </a:path>
                                </a:pathLst>
                              </a:custGeom>
                              <a:gradFill>
                                <a:gsLst>
                                  <a:gs pos="0">
                                    <a:srgbClr val="3C8CE7"/>
                                  </a:gs>
                                  <a:gs pos="50000">
                                    <a:srgbClr val="1EBBF3"/>
                                  </a:gs>
                                  <a:gs pos="100000">
                                    <a:srgbClr val="00EAFF"/>
                                  </a:gs>
                                </a:gsLst>
                                <a:lin ang="13500000" scaled="1"/>
                              </a:gra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64473842" name="Forma libre: forma 1664473842">
                              <a:extLst>
                                <a:ext uri="{FF2B5EF4-FFF2-40B4-BE49-F238E27FC236}">
                                  <a16:creationId xmlns:a16="http://schemas.microsoft.com/office/drawing/2014/main" id="{8ED27382-688A-7CBF-2F10-5334538C89E5}"/>
                                </a:ext>
                              </a:extLst>
                            </wps:cNvPr>
                            <wps:cNvSpPr/>
                            <wps:spPr>
                              <a:xfrm>
                                <a:off x="250819" y="752543"/>
                                <a:ext cx="250818" cy="250818"/>
                              </a:xfrm>
                              <a:custGeom>
                                <a:avLst/>
                                <a:gdLst>
                                  <a:gd name="connsiteX0" fmla="*/ 125446 w 250818"/>
                                  <a:gd name="connsiteY0" fmla="*/ 247 h 250818"/>
                                  <a:gd name="connsiteX1" fmla="*/ 82 w 250818"/>
                                  <a:gd name="connsiteY1" fmla="*/ 125702 h 250818"/>
                                  <a:gd name="connsiteX2" fmla="*/ 125537 w 250818"/>
                                  <a:gd name="connsiteY2" fmla="*/ 251066 h 250818"/>
                                  <a:gd name="connsiteX3" fmla="*/ 250901 w 250818"/>
                                  <a:gd name="connsiteY3" fmla="*/ 125702 h 250818"/>
                                  <a:gd name="connsiteX4" fmla="*/ 125583 w 250818"/>
                                  <a:gd name="connsiteY4" fmla="*/ 247 h 250818"/>
                                  <a:gd name="connsiteX5" fmla="*/ 125446 w 250818"/>
                                  <a:gd name="connsiteY5" fmla="*/ 247 h 2508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0818" h="250818">
                                    <a:moveTo>
                                      <a:pt x="125446" y="247"/>
                                    </a:moveTo>
                                    <a:cubicBezTo>
                                      <a:pt x="56185" y="272"/>
                                      <a:pt x="57" y="56439"/>
                                      <a:pt x="82" y="125702"/>
                                    </a:cubicBezTo>
                                    <a:cubicBezTo>
                                      <a:pt x="107" y="194964"/>
                                      <a:pt x="56276" y="251091"/>
                                      <a:pt x="125537" y="251066"/>
                                    </a:cubicBezTo>
                                    <a:cubicBezTo>
                                      <a:pt x="194763" y="251041"/>
                                      <a:pt x="250876" y="194928"/>
                                      <a:pt x="250901" y="125702"/>
                                    </a:cubicBezTo>
                                    <a:cubicBezTo>
                                      <a:pt x="250940" y="56453"/>
                                      <a:pt x="194832" y="284"/>
                                      <a:pt x="125583" y="247"/>
                                    </a:cubicBezTo>
                                    <a:cubicBezTo>
                                      <a:pt x="125537" y="247"/>
                                      <a:pt x="125492" y="247"/>
                                      <a:pt x="125446" y="247"/>
                                    </a:cubicBezTo>
                                    <a:close/>
                                  </a:path>
                                </a:pathLst>
                              </a:custGeom>
                              <a:gradFill>
                                <a:gsLst>
                                  <a:gs pos="0">
                                    <a:srgbClr val="3C8CE7"/>
                                  </a:gs>
                                  <a:gs pos="50000">
                                    <a:srgbClr val="1EBBF3"/>
                                  </a:gs>
                                  <a:gs pos="100000">
                                    <a:srgbClr val="00EAFF"/>
                                  </a:gs>
                                </a:gsLst>
                                <a:lin ang="13500000" scaled="1"/>
                              </a:gra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540852" name="Forma libre: forma 84540852">
                              <a:extLst>
                                <a:ext uri="{FF2B5EF4-FFF2-40B4-BE49-F238E27FC236}">
                                  <a16:creationId xmlns:a16="http://schemas.microsoft.com/office/drawing/2014/main" id="{EDC60576-D93E-5814-BBC6-63F4CFDF3F7C}"/>
                                </a:ext>
                              </a:extLst>
                            </wps:cNvPr>
                            <wps:cNvSpPr/>
                            <wps:spPr>
                              <a:xfrm>
                                <a:off x="501547" y="1003362"/>
                                <a:ext cx="250909" cy="250909"/>
                              </a:xfrm>
                              <a:custGeom>
                                <a:avLst/>
                                <a:gdLst>
                                  <a:gd name="connsiteX0" fmla="*/ 125710 w 250909"/>
                                  <a:gd name="connsiteY0" fmla="*/ 329 h 250909"/>
                                  <a:gd name="connsiteX1" fmla="*/ 165 w 250909"/>
                                  <a:gd name="connsiteY1" fmla="*/ 125693 h 250909"/>
                                  <a:gd name="connsiteX2" fmla="*/ 125529 w 250909"/>
                                  <a:gd name="connsiteY2" fmla="*/ 251239 h 250909"/>
                                  <a:gd name="connsiteX3" fmla="*/ 251074 w 250909"/>
                                  <a:gd name="connsiteY3" fmla="*/ 125875 h 250909"/>
                                  <a:gd name="connsiteX4" fmla="*/ 251074 w 250909"/>
                                  <a:gd name="connsiteY4" fmla="*/ 125784 h 250909"/>
                                  <a:gd name="connsiteX5" fmla="*/ 125710 w 250909"/>
                                  <a:gd name="connsiteY5" fmla="*/ 329 h 2509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0909" h="250909">
                                    <a:moveTo>
                                      <a:pt x="125710" y="329"/>
                                    </a:moveTo>
                                    <a:cubicBezTo>
                                      <a:pt x="56423" y="279"/>
                                      <a:pt x="215" y="56406"/>
                                      <a:pt x="165" y="125693"/>
                                    </a:cubicBezTo>
                                    <a:cubicBezTo>
                                      <a:pt x="114" y="194981"/>
                                      <a:pt x="56242" y="251189"/>
                                      <a:pt x="125529" y="251239"/>
                                    </a:cubicBezTo>
                                    <a:cubicBezTo>
                                      <a:pt x="194816" y="251289"/>
                                      <a:pt x="251024" y="195162"/>
                                      <a:pt x="251074" y="125875"/>
                                    </a:cubicBezTo>
                                    <a:cubicBezTo>
                                      <a:pt x="251074" y="125845"/>
                                      <a:pt x="251074" y="125813"/>
                                      <a:pt x="251074" y="125784"/>
                                    </a:cubicBezTo>
                                    <a:cubicBezTo>
                                      <a:pt x="251065" y="56537"/>
                                      <a:pt x="194957" y="390"/>
                                      <a:pt x="125710" y="329"/>
                                    </a:cubicBezTo>
                                    <a:close/>
                                  </a:path>
                                </a:pathLst>
                              </a:custGeom>
                              <a:gradFill>
                                <a:gsLst>
                                  <a:gs pos="0">
                                    <a:srgbClr val="3C8CE7"/>
                                  </a:gs>
                                  <a:gs pos="50000">
                                    <a:srgbClr val="1EBBF3"/>
                                  </a:gs>
                                  <a:gs pos="100000">
                                    <a:srgbClr val="00EAFF"/>
                                  </a:gs>
                                </a:gsLst>
                                <a:lin ang="13500000" scaled="1"/>
                              </a:gra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11110" name="Forma libre: forma 1532911110">
                              <a:extLst>
                                <a:ext uri="{FF2B5EF4-FFF2-40B4-BE49-F238E27FC236}">
                                  <a16:creationId xmlns:a16="http://schemas.microsoft.com/office/drawing/2014/main" id="{27E2D2E1-C80E-9AE2-1F37-1E4B0F218D7F}"/>
                                </a:ext>
                              </a:extLst>
                            </wps:cNvPr>
                            <wps:cNvSpPr/>
                            <wps:spPr>
                              <a:xfrm>
                                <a:off x="752457" y="250814"/>
                                <a:ext cx="501728" cy="501728"/>
                              </a:xfrm>
                              <a:custGeom>
                                <a:avLst/>
                                <a:gdLst>
                                  <a:gd name="connsiteX0" fmla="*/ 376521 w 501728"/>
                                  <a:gd name="connsiteY0" fmla="*/ 250992 h 501728"/>
                                  <a:gd name="connsiteX1" fmla="*/ 251157 w 501728"/>
                                  <a:gd name="connsiteY1" fmla="*/ 125583 h 501728"/>
                                  <a:gd name="connsiteX2" fmla="*/ 251157 w 501728"/>
                                  <a:gd name="connsiteY2" fmla="*/ 125537 h 501728"/>
                                  <a:gd name="connsiteX3" fmla="*/ 125702 w 501728"/>
                                  <a:gd name="connsiteY3" fmla="*/ 82 h 501728"/>
                                  <a:gd name="connsiteX4" fmla="*/ 247 w 501728"/>
                                  <a:gd name="connsiteY4" fmla="*/ 125537 h 501728"/>
                                  <a:gd name="connsiteX5" fmla="*/ 125702 w 501728"/>
                                  <a:gd name="connsiteY5" fmla="*/ 250992 h 501728"/>
                                  <a:gd name="connsiteX6" fmla="*/ 251157 w 501728"/>
                                  <a:gd name="connsiteY6" fmla="*/ 376311 h 501728"/>
                                  <a:gd name="connsiteX7" fmla="*/ 251157 w 501728"/>
                                  <a:gd name="connsiteY7" fmla="*/ 376356 h 501728"/>
                                  <a:gd name="connsiteX8" fmla="*/ 376521 w 501728"/>
                                  <a:gd name="connsiteY8" fmla="*/ 501811 h 501728"/>
                                  <a:gd name="connsiteX9" fmla="*/ 501975 w 501728"/>
                                  <a:gd name="connsiteY9" fmla="*/ 376447 h 501728"/>
                                  <a:gd name="connsiteX10" fmla="*/ 376611 w 501728"/>
                                  <a:gd name="connsiteY10" fmla="*/ 250992 h 501728"/>
                                  <a:gd name="connsiteX11" fmla="*/ 376521 w 501728"/>
                                  <a:gd name="connsiteY11" fmla="*/ 250992 h 5017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01728" h="501728">
                                    <a:moveTo>
                                      <a:pt x="376521" y="250992"/>
                                    </a:moveTo>
                                    <a:cubicBezTo>
                                      <a:pt x="307272" y="250978"/>
                                      <a:pt x="251143" y="194832"/>
                                      <a:pt x="251157" y="125583"/>
                                    </a:cubicBezTo>
                                    <a:cubicBezTo>
                                      <a:pt x="251157" y="125567"/>
                                      <a:pt x="251157" y="125552"/>
                                      <a:pt x="251157" y="125537"/>
                                    </a:cubicBezTo>
                                    <a:cubicBezTo>
                                      <a:pt x="251157" y="56250"/>
                                      <a:pt x="194989" y="82"/>
                                      <a:pt x="125702" y="82"/>
                                    </a:cubicBezTo>
                                    <a:cubicBezTo>
                                      <a:pt x="56414" y="82"/>
                                      <a:pt x="247" y="56250"/>
                                      <a:pt x="247" y="125537"/>
                                    </a:cubicBezTo>
                                    <a:cubicBezTo>
                                      <a:pt x="247" y="194825"/>
                                      <a:pt x="56414" y="250992"/>
                                      <a:pt x="125702" y="250992"/>
                                    </a:cubicBezTo>
                                    <a:cubicBezTo>
                                      <a:pt x="194951" y="250953"/>
                                      <a:pt x="251118" y="307062"/>
                                      <a:pt x="251157" y="376311"/>
                                    </a:cubicBezTo>
                                    <a:cubicBezTo>
                                      <a:pt x="251157" y="376327"/>
                                      <a:pt x="251157" y="376340"/>
                                      <a:pt x="251157" y="376356"/>
                                    </a:cubicBezTo>
                                    <a:cubicBezTo>
                                      <a:pt x="251132" y="445619"/>
                                      <a:pt x="307258" y="501786"/>
                                      <a:pt x="376521" y="501811"/>
                                    </a:cubicBezTo>
                                    <a:cubicBezTo>
                                      <a:pt x="445783" y="501836"/>
                                      <a:pt x="501951" y="445710"/>
                                      <a:pt x="501975" y="376447"/>
                                    </a:cubicBezTo>
                                    <a:cubicBezTo>
                                      <a:pt x="502000" y="307184"/>
                                      <a:pt x="445874" y="251017"/>
                                      <a:pt x="376611" y="250992"/>
                                    </a:cubicBezTo>
                                    <a:cubicBezTo>
                                      <a:pt x="376582" y="250992"/>
                                      <a:pt x="376550" y="250992"/>
                                      <a:pt x="376521" y="250992"/>
                                    </a:cubicBezTo>
                                    <a:close/>
                                  </a:path>
                                </a:pathLst>
                              </a:custGeom>
                              <a:gradFill>
                                <a:gsLst>
                                  <a:gs pos="0">
                                    <a:srgbClr val="3C8CE7"/>
                                  </a:gs>
                                  <a:gs pos="50000">
                                    <a:srgbClr val="1EBBF3"/>
                                  </a:gs>
                                  <a:gs pos="100000">
                                    <a:srgbClr val="00EAFF"/>
                                  </a:gs>
                                </a:gsLst>
                                <a:lin ang="13500000" scaled="1"/>
                              </a:gra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72286834" name="Grupo 1972286834">
                            <a:extLst>
                              <a:ext uri="{FF2B5EF4-FFF2-40B4-BE49-F238E27FC236}">
                                <a16:creationId xmlns:a16="http://schemas.microsoft.com/office/drawing/2014/main" id="{63E54A8C-9F60-0CD6-EBD2-C5A63D068E1B}"/>
                              </a:ext>
                            </a:extLst>
                          </wpg:cNvPr>
                          <wpg:cNvGrpSpPr/>
                          <wpg:grpSpPr>
                            <a:xfrm>
                              <a:off x="1354479" y="269237"/>
                              <a:ext cx="2769968" cy="1105763"/>
                              <a:chOff x="1354479" y="269237"/>
                              <a:chExt cx="2769968" cy="1105763"/>
                            </a:xfrm>
                          </wpg:grpSpPr>
                          <wps:wsp>
                            <wps:cNvPr id="1349078462" name="Forma libre: forma 1349078462">
                              <a:extLst>
                                <a:ext uri="{FF2B5EF4-FFF2-40B4-BE49-F238E27FC236}">
                                  <a16:creationId xmlns:a16="http://schemas.microsoft.com/office/drawing/2014/main" id="{D7A9292E-A22C-5AD2-9A12-6F48E4954A57}"/>
                                </a:ext>
                              </a:extLst>
                            </wps:cNvPr>
                            <wps:cNvSpPr/>
                            <wps:spPr>
                              <a:xfrm>
                                <a:off x="3501628" y="269237"/>
                                <a:ext cx="52848" cy="44713"/>
                              </a:xfrm>
                              <a:custGeom>
                                <a:avLst/>
                                <a:gdLst>
                                  <a:gd name="connsiteX0" fmla="*/ 29422 w 52848"/>
                                  <a:gd name="connsiteY0" fmla="*/ 238 h 44713"/>
                                  <a:gd name="connsiteX1" fmla="*/ 52478 w 52848"/>
                                  <a:gd name="connsiteY1" fmla="*/ 10835 h 44713"/>
                                  <a:gd name="connsiteX2" fmla="*/ 53068 w 52848"/>
                                  <a:gd name="connsiteY2" fmla="*/ 11594 h 44713"/>
                                  <a:gd name="connsiteX3" fmla="*/ 52750 w 52848"/>
                                  <a:gd name="connsiteY3" fmla="*/ 12502 h 44713"/>
                                  <a:gd name="connsiteX4" fmla="*/ 22131 w 52848"/>
                                  <a:gd name="connsiteY4" fmla="*/ 41593 h 44713"/>
                                  <a:gd name="connsiteX5" fmla="*/ 1369 w 52848"/>
                                  <a:gd name="connsiteY5" fmla="*/ 44424 h 44713"/>
                                  <a:gd name="connsiteX6" fmla="*/ 370 w 52848"/>
                                  <a:gd name="connsiteY6" fmla="*/ 43819 h 44713"/>
                                  <a:gd name="connsiteX7" fmla="*/ 415 w 52848"/>
                                  <a:gd name="connsiteY7" fmla="*/ 42670 h 44713"/>
                                  <a:gd name="connsiteX8" fmla="*/ 28059 w 52848"/>
                                  <a:gd name="connsiteY8" fmla="*/ 629 h 44713"/>
                                  <a:gd name="connsiteX9" fmla="*/ 29377 w 52848"/>
                                  <a:gd name="connsiteY9" fmla="*/ 208 h 44713"/>
                                  <a:gd name="connsiteX10" fmla="*/ 29422 w 52848"/>
                                  <a:gd name="connsiteY10" fmla="*/ 238 h 447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2848" h="44713">
                                    <a:moveTo>
                                      <a:pt x="29422" y="238"/>
                                    </a:moveTo>
                                    <a:lnTo>
                                      <a:pt x="52478" y="10835"/>
                                    </a:lnTo>
                                    <a:cubicBezTo>
                                      <a:pt x="52796" y="10974"/>
                                      <a:pt x="53023" y="11260"/>
                                      <a:pt x="53068" y="11594"/>
                                    </a:cubicBezTo>
                                    <a:cubicBezTo>
                                      <a:pt x="53114" y="11930"/>
                                      <a:pt x="53000" y="12269"/>
                                      <a:pt x="52750" y="12502"/>
                                    </a:cubicBezTo>
                                    <a:cubicBezTo>
                                      <a:pt x="42438" y="21940"/>
                                      <a:pt x="32239" y="31637"/>
                                      <a:pt x="22131" y="41593"/>
                                    </a:cubicBezTo>
                                    <a:cubicBezTo>
                                      <a:pt x="17360" y="46295"/>
                                      <a:pt x="7457" y="44474"/>
                                      <a:pt x="1369" y="44424"/>
                                    </a:cubicBezTo>
                                    <a:cubicBezTo>
                                      <a:pt x="937" y="44417"/>
                                      <a:pt x="551" y="44186"/>
                                      <a:pt x="370" y="43819"/>
                                    </a:cubicBezTo>
                                    <a:cubicBezTo>
                                      <a:pt x="165" y="43456"/>
                                      <a:pt x="188" y="43013"/>
                                      <a:pt x="415" y="42670"/>
                                    </a:cubicBezTo>
                                    <a:lnTo>
                                      <a:pt x="28059" y="629"/>
                                    </a:lnTo>
                                    <a:cubicBezTo>
                                      <a:pt x="28286" y="148"/>
                                      <a:pt x="28877" y="-40"/>
                                      <a:pt x="29377" y="208"/>
                                    </a:cubicBezTo>
                                    <a:cubicBezTo>
                                      <a:pt x="29377" y="217"/>
                                      <a:pt x="29399" y="228"/>
                                      <a:pt x="29422" y="238"/>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58959507" name="Forma libre: forma 1758959507">
                              <a:extLst>
                                <a:ext uri="{FF2B5EF4-FFF2-40B4-BE49-F238E27FC236}">
                                  <a16:creationId xmlns:a16="http://schemas.microsoft.com/office/drawing/2014/main" id="{0E0DD432-B121-84EB-BF11-CE9F6EF3BF48}"/>
                                </a:ext>
                              </a:extLst>
                            </wps:cNvPr>
                            <wps:cNvSpPr/>
                            <wps:spPr>
                              <a:xfrm>
                                <a:off x="2274695" y="271436"/>
                                <a:ext cx="95221" cy="222937"/>
                              </a:xfrm>
                              <a:custGeom>
                                <a:avLst/>
                                <a:gdLst>
                                  <a:gd name="connsiteX0" fmla="*/ 46187 w 95221"/>
                                  <a:gd name="connsiteY0" fmla="*/ 66536 h 222937"/>
                                  <a:gd name="connsiteX1" fmla="*/ 94634 w 95221"/>
                                  <a:gd name="connsiteY1" fmla="*/ 66486 h 222937"/>
                                  <a:gd name="connsiteX2" fmla="*/ 95495 w 95221"/>
                                  <a:gd name="connsiteY2" fmla="*/ 67132 h 222937"/>
                                  <a:gd name="connsiteX3" fmla="*/ 95495 w 95221"/>
                                  <a:gd name="connsiteY3" fmla="*/ 67347 h 222937"/>
                                  <a:gd name="connsiteX4" fmla="*/ 95545 w 95221"/>
                                  <a:gd name="connsiteY4" fmla="*/ 85726 h 222937"/>
                                  <a:gd name="connsiteX5" fmla="*/ 94725 w 95221"/>
                                  <a:gd name="connsiteY5" fmla="*/ 86858 h 222937"/>
                                  <a:gd name="connsiteX6" fmla="*/ 94436 w 95221"/>
                                  <a:gd name="connsiteY6" fmla="*/ 86862 h 222937"/>
                                  <a:gd name="connsiteX7" fmla="*/ 47612 w 95221"/>
                                  <a:gd name="connsiteY7" fmla="*/ 86962 h 222937"/>
                                  <a:gd name="connsiteX8" fmla="*/ 45874 w 95221"/>
                                  <a:gd name="connsiteY8" fmla="*/ 88683 h 222937"/>
                                  <a:gd name="connsiteX9" fmla="*/ 45940 w 95221"/>
                                  <a:gd name="connsiteY9" fmla="*/ 222100 h 222937"/>
                                  <a:gd name="connsiteX10" fmla="*/ 45229 w 95221"/>
                                  <a:gd name="connsiteY10" fmla="*/ 223029 h 222937"/>
                                  <a:gd name="connsiteX11" fmla="*/ 44997 w 95221"/>
                                  <a:gd name="connsiteY11" fmla="*/ 223027 h 222937"/>
                                  <a:gd name="connsiteX12" fmla="*/ 23209 w 95221"/>
                                  <a:gd name="connsiteY12" fmla="*/ 222895 h 222937"/>
                                  <a:gd name="connsiteX13" fmla="*/ 22234 w 95221"/>
                                  <a:gd name="connsiteY13" fmla="*/ 222177 h 222937"/>
                                  <a:gd name="connsiteX14" fmla="*/ 22232 w 95221"/>
                                  <a:gd name="connsiteY14" fmla="*/ 221934 h 222937"/>
                                  <a:gd name="connsiteX15" fmla="*/ 22232 w 95221"/>
                                  <a:gd name="connsiteY15" fmla="*/ 88440 h 222937"/>
                                  <a:gd name="connsiteX16" fmla="*/ 20610 w 95221"/>
                                  <a:gd name="connsiteY16" fmla="*/ 86819 h 222937"/>
                                  <a:gd name="connsiteX17" fmla="*/ 20592 w 95221"/>
                                  <a:gd name="connsiteY17" fmla="*/ 86819 h 222937"/>
                                  <a:gd name="connsiteX18" fmla="*/ 1568 w 95221"/>
                                  <a:gd name="connsiteY18" fmla="*/ 87016 h 222937"/>
                                  <a:gd name="connsiteX19" fmla="*/ 594 w 95221"/>
                                  <a:gd name="connsiteY19" fmla="*/ 86298 h 222937"/>
                                  <a:gd name="connsiteX20" fmla="*/ 592 w 95221"/>
                                  <a:gd name="connsiteY20" fmla="*/ 86055 h 222937"/>
                                  <a:gd name="connsiteX21" fmla="*/ 442 w 95221"/>
                                  <a:gd name="connsiteY21" fmla="*/ 66600 h 222937"/>
                                  <a:gd name="connsiteX22" fmla="*/ 1128 w 95221"/>
                                  <a:gd name="connsiteY22" fmla="*/ 65642 h 222937"/>
                                  <a:gd name="connsiteX23" fmla="*/ 1384 w 95221"/>
                                  <a:gd name="connsiteY23" fmla="*/ 65639 h 222937"/>
                                  <a:gd name="connsiteX24" fmla="*/ 20210 w 95221"/>
                                  <a:gd name="connsiteY24" fmla="*/ 65605 h 222937"/>
                                  <a:gd name="connsiteX25" fmla="*/ 22680 w 95221"/>
                                  <a:gd name="connsiteY25" fmla="*/ 63140 h 222937"/>
                                  <a:gd name="connsiteX26" fmla="*/ 22661 w 95221"/>
                                  <a:gd name="connsiteY26" fmla="*/ 62841 h 222937"/>
                                  <a:gd name="connsiteX27" fmla="*/ 52018 w 95221"/>
                                  <a:gd name="connsiteY27" fmla="*/ 2026 h 222937"/>
                                  <a:gd name="connsiteX28" fmla="*/ 67010 w 95221"/>
                                  <a:gd name="connsiteY28" fmla="*/ 209 h 222937"/>
                                  <a:gd name="connsiteX29" fmla="*/ 94859 w 95221"/>
                                  <a:gd name="connsiteY29" fmla="*/ 3536 h 222937"/>
                                  <a:gd name="connsiteX30" fmla="*/ 95454 w 95221"/>
                                  <a:gd name="connsiteY30" fmla="*/ 4431 h 222937"/>
                                  <a:gd name="connsiteX31" fmla="*/ 95652 w 95221"/>
                                  <a:gd name="connsiteY31" fmla="*/ 23455 h 222937"/>
                                  <a:gd name="connsiteX32" fmla="*/ 94902 w 95221"/>
                                  <a:gd name="connsiteY32" fmla="*/ 24227 h 222937"/>
                                  <a:gd name="connsiteX33" fmla="*/ 94661 w 95221"/>
                                  <a:gd name="connsiteY33" fmla="*/ 24191 h 222937"/>
                                  <a:gd name="connsiteX34" fmla="*/ 46546 w 95221"/>
                                  <a:gd name="connsiteY34" fmla="*/ 43365 h 222937"/>
                                  <a:gd name="connsiteX35" fmla="*/ 45304 w 95221"/>
                                  <a:gd name="connsiteY35" fmla="*/ 65735 h 222937"/>
                                  <a:gd name="connsiteX36" fmla="*/ 46187 w 95221"/>
                                  <a:gd name="connsiteY36" fmla="*/ 66536 h 222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95221" h="222937">
                                    <a:moveTo>
                                      <a:pt x="46187" y="66536"/>
                                    </a:moveTo>
                                    <a:lnTo>
                                      <a:pt x="94634" y="66486"/>
                                    </a:lnTo>
                                    <a:cubicBezTo>
                                      <a:pt x="95050" y="66427"/>
                                      <a:pt x="95436" y="66716"/>
                                      <a:pt x="95495" y="67132"/>
                                    </a:cubicBezTo>
                                    <a:cubicBezTo>
                                      <a:pt x="95506" y="67204"/>
                                      <a:pt x="95506" y="67276"/>
                                      <a:pt x="95495" y="67347"/>
                                    </a:cubicBezTo>
                                    <a:lnTo>
                                      <a:pt x="95545" y="85726"/>
                                    </a:lnTo>
                                    <a:cubicBezTo>
                                      <a:pt x="95631" y="86265"/>
                                      <a:pt x="95265" y="86772"/>
                                      <a:pt x="94725" y="86858"/>
                                    </a:cubicBezTo>
                                    <a:cubicBezTo>
                                      <a:pt x="94629" y="86874"/>
                                      <a:pt x="94532" y="86875"/>
                                      <a:pt x="94436" y="86862"/>
                                    </a:cubicBezTo>
                                    <a:lnTo>
                                      <a:pt x="47612" y="86962"/>
                                    </a:lnTo>
                                    <a:cubicBezTo>
                                      <a:pt x="46658" y="86958"/>
                                      <a:pt x="45878" y="87728"/>
                                      <a:pt x="45874" y="88683"/>
                                    </a:cubicBezTo>
                                    <a:lnTo>
                                      <a:pt x="45940" y="222100"/>
                                    </a:lnTo>
                                    <a:cubicBezTo>
                                      <a:pt x="46001" y="222552"/>
                                      <a:pt x="45683" y="222968"/>
                                      <a:pt x="45229" y="223029"/>
                                    </a:cubicBezTo>
                                    <a:cubicBezTo>
                                      <a:pt x="45152" y="223038"/>
                                      <a:pt x="45074" y="223038"/>
                                      <a:pt x="44997" y="223027"/>
                                    </a:cubicBezTo>
                                    <a:lnTo>
                                      <a:pt x="23209" y="222895"/>
                                    </a:lnTo>
                                    <a:cubicBezTo>
                                      <a:pt x="22741" y="222965"/>
                                      <a:pt x="22305" y="222643"/>
                                      <a:pt x="22234" y="222177"/>
                                    </a:cubicBezTo>
                                    <a:cubicBezTo>
                                      <a:pt x="22223" y="222095"/>
                                      <a:pt x="22221" y="222014"/>
                                      <a:pt x="22232" y="221934"/>
                                    </a:cubicBezTo>
                                    <a:lnTo>
                                      <a:pt x="22232" y="88440"/>
                                    </a:lnTo>
                                    <a:cubicBezTo>
                                      <a:pt x="22232" y="87545"/>
                                      <a:pt x="21505" y="86819"/>
                                      <a:pt x="20610" y="86819"/>
                                    </a:cubicBezTo>
                                    <a:cubicBezTo>
                                      <a:pt x="20603" y="86819"/>
                                      <a:pt x="20599" y="86819"/>
                                      <a:pt x="20592" y="86819"/>
                                    </a:cubicBezTo>
                                    <a:lnTo>
                                      <a:pt x="1568" y="87016"/>
                                    </a:lnTo>
                                    <a:cubicBezTo>
                                      <a:pt x="1100" y="87087"/>
                                      <a:pt x="664" y="86765"/>
                                      <a:pt x="594" y="86298"/>
                                    </a:cubicBezTo>
                                    <a:cubicBezTo>
                                      <a:pt x="582" y="86217"/>
                                      <a:pt x="580" y="86136"/>
                                      <a:pt x="592" y="86055"/>
                                    </a:cubicBezTo>
                                    <a:lnTo>
                                      <a:pt x="442" y="66600"/>
                                    </a:lnTo>
                                    <a:cubicBezTo>
                                      <a:pt x="367" y="66146"/>
                                      <a:pt x="673" y="65717"/>
                                      <a:pt x="1128" y="65642"/>
                                    </a:cubicBezTo>
                                    <a:cubicBezTo>
                                      <a:pt x="1214" y="65628"/>
                                      <a:pt x="1300" y="65627"/>
                                      <a:pt x="1384" y="65639"/>
                                    </a:cubicBezTo>
                                    <a:lnTo>
                                      <a:pt x="20210" y="65605"/>
                                    </a:lnTo>
                                    <a:cubicBezTo>
                                      <a:pt x="21573" y="65606"/>
                                      <a:pt x="22677" y="64503"/>
                                      <a:pt x="22680" y="63140"/>
                                    </a:cubicBezTo>
                                    <a:cubicBezTo>
                                      <a:pt x="22680" y="63040"/>
                                      <a:pt x="22673" y="62940"/>
                                      <a:pt x="22661" y="62841"/>
                                    </a:cubicBezTo>
                                    <a:cubicBezTo>
                                      <a:pt x="19681" y="38865"/>
                                      <a:pt x="25757" y="10387"/>
                                      <a:pt x="52018" y="2026"/>
                                    </a:cubicBezTo>
                                    <a:cubicBezTo>
                                      <a:pt x="56904" y="714"/>
                                      <a:pt x="61952" y="102"/>
                                      <a:pt x="67010" y="209"/>
                                    </a:cubicBezTo>
                                    <a:cubicBezTo>
                                      <a:pt x="78170" y="77"/>
                                      <a:pt x="85836" y="-536"/>
                                      <a:pt x="94859" y="3536"/>
                                    </a:cubicBezTo>
                                    <a:cubicBezTo>
                                      <a:pt x="95225" y="3682"/>
                                      <a:pt x="95461" y="4038"/>
                                      <a:pt x="95454" y="4431"/>
                                    </a:cubicBezTo>
                                    <a:lnTo>
                                      <a:pt x="95652" y="23455"/>
                                    </a:lnTo>
                                    <a:cubicBezTo>
                                      <a:pt x="95658" y="23875"/>
                                      <a:pt x="95322" y="24221"/>
                                      <a:pt x="94902" y="24227"/>
                                    </a:cubicBezTo>
                                    <a:cubicBezTo>
                                      <a:pt x="94820" y="24228"/>
                                      <a:pt x="94738" y="24216"/>
                                      <a:pt x="94661" y="24191"/>
                                    </a:cubicBezTo>
                                    <a:cubicBezTo>
                                      <a:pt x="75224" y="17883"/>
                                      <a:pt x="50487" y="17088"/>
                                      <a:pt x="46546" y="43365"/>
                                    </a:cubicBezTo>
                                    <a:cubicBezTo>
                                      <a:pt x="45315" y="50753"/>
                                      <a:pt x="44897" y="58255"/>
                                      <a:pt x="45304" y="65735"/>
                                    </a:cubicBezTo>
                                    <a:cubicBezTo>
                                      <a:pt x="45342" y="66192"/>
                                      <a:pt x="45728" y="66542"/>
                                      <a:pt x="46187" y="66536"/>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0776150" name="Forma libre: forma 900776150">
                              <a:extLst>
                                <a:ext uri="{FF2B5EF4-FFF2-40B4-BE49-F238E27FC236}">
                                  <a16:creationId xmlns:a16="http://schemas.microsoft.com/office/drawing/2014/main" id="{52DDDE12-3F97-4C30-47DE-705AE75307F3}"/>
                                </a:ext>
                              </a:extLst>
                            </wps:cNvPr>
                            <wps:cNvSpPr/>
                            <wps:spPr>
                              <a:xfrm rot="21594000">
                                <a:off x="3358686" y="276531"/>
                                <a:ext cx="27153" cy="26160"/>
                              </a:xfrm>
                              <a:custGeom>
                                <a:avLst/>
                                <a:gdLst>
                                  <a:gd name="connsiteX0" fmla="*/ 27519 w 27153"/>
                                  <a:gd name="connsiteY0" fmla="*/ 122 h 26160"/>
                                  <a:gd name="connsiteX1" fmla="*/ 28632 w 27153"/>
                                  <a:gd name="connsiteY1" fmla="*/ 122 h 26160"/>
                                  <a:gd name="connsiteX2" fmla="*/ 28632 w 27153"/>
                                  <a:gd name="connsiteY2" fmla="*/ 26283 h 26160"/>
                                  <a:gd name="connsiteX3" fmla="*/ 27519 w 27153"/>
                                  <a:gd name="connsiteY3" fmla="*/ 26283 h 26160"/>
                                  <a:gd name="connsiteX4" fmla="*/ 2592 w 27153"/>
                                  <a:gd name="connsiteY4" fmla="*/ 26283 h 26160"/>
                                  <a:gd name="connsiteX5" fmla="*/ 1479 w 27153"/>
                                  <a:gd name="connsiteY5" fmla="*/ 26283 h 26160"/>
                                  <a:gd name="connsiteX6" fmla="*/ 1479 w 27153"/>
                                  <a:gd name="connsiteY6" fmla="*/ 122 h 26160"/>
                                  <a:gd name="connsiteX7" fmla="*/ 2592 w 27153"/>
                                  <a:gd name="connsiteY7" fmla="*/ 122 h 261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7153" h="26160">
                                    <a:moveTo>
                                      <a:pt x="27519" y="122"/>
                                    </a:moveTo>
                                    <a:cubicBezTo>
                                      <a:pt x="28134" y="122"/>
                                      <a:pt x="28632" y="122"/>
                                      <a:pt x="28632" y="122"/>
                                    </a:cubicBezTo>
                                    <a:lnTo>
                                      <a:pt x="28632" y="26283"/>
                                    </a:lnTo>
                                    <a:cubicBezTo>
                                      <a:pt x="28632" y="26283"/>
                                      <a:pt x="28134" y="26283"/>
                                      <a:pt x="27519" y="26283"/>
                                    </a:cubicBezTo>
                                    <a:lnTo>
                                      <a:pt x="2592" y="26283"/>
                                    </a:lnTo>
                                    <a:cubicBezTo>
                                      <a:pt x="1977" y="26283"/>
                                      <a:pt x="1479" y="26283"/>
                                      <a:pt x="1479" y="26283"/>
                                    </a:cubicBezTo>
                                    <a:lnTo>
                                      <a:pt x="1479" y="122"/>
                                    </a:lnTo>
                                    <a:cubicBezTo>
                                      <a:pt x="1479" y="122"/>
                                      <a:pt x="1977" y="122"/>
                                      <a:pt x="2592" y="122"/>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3738656" name="Forma libre: forma 433738656">
                              <a:extLst>
                                <a:ext uri="{FF2B5EF4-FFF2-40B4-BE49-F238E27FC236}">
                                  <a16:creationId xmlns:a16="http://schemas.microsoft.com/office/drawing/2014/main" id="{DA35DDCE-CA40-0EF0-F0CD-FEE3FA95E9EA}"/>
                                </a:ext>
                              </a:extLst>
                            </wps:cNvPr>
                            <wps:cNvSpPr/>
                            <wps:spPr>
                              <a:xfrm>
                                <a:off x="1441089" y="281550"/>
                                <a:ext cx="167443" cy="212746"/>
                              </a:xfrm>
                              <a:custGeom>
                                <a:avLst/>
                                <a:gdLst>
                                  <a:gd name="connsiteX0" fmla="*/ 96381 w 167443"/>
                                  <a:gd name="connsiteY0" fmla="*/ 23263 h 212746"/>
                                  <a:gd name="connsiteX1" fmla="*/ 96431 w 167443"/>
                                  <a:gd name="connsiteY1" fmla="*/ 211750 h 212746"/>
                                  <a:gd name="connsiteX2" fmla="*/ 95338 w 167443"/>
                                  <a:gd name="connsiteY2" fmla="*/ 212843 h 212746"/>
                                  <a:gd name="connsiteX3" fmla="*/ 72671 w 167443"/>
                                  <a:gd name="connsiteY3" fmla="*/ 212843 h 212746"/>
                                  <a:gd name="connsiteX4" fmla="*/ 71578 w 167443"/>
                                  <a:gd name="connsiteY4" fmla="*/ 211750 h 212746"/>
                                  <a:gd name="connsiteX5" fmla="*/ 71578 w 167443"/>
                                  <a:gd name="connsiteY5" fmla="*/ 23159 h 212746"/>
                                  <a:gd name="connsiteX6" fmla="*/ 70486 w 167443"/>
                                  <a:gd name="connsiteY6" fmla="*/ 22066 h 212746"/>
                                  <a:gd name="connsiteX7" fmla="*/ 1659 w 167443"/>
                                  <a:gd name="connsiteY7" fmla="*/ 22116 h 212746"/>
                                  <a:gd name="connsiteX8" fmla="*/ 567 w 167443"/>
                                  <a:gd name="connsiteY8" fmla="*/ 21024 h 212746"/>
                                  <a:gd name="connsiteX9" fmla="*/ 601 w 167443"/>
                                  <a:gd name="connsiteY9" fmla="*/ 1189 h 212746"/>
                                  <a:gd name="connsiteX10" fmla="*/ 1693 w 167443"/>
                                  <a:gd name="connsiteY10" fmla="*/ 96 h 212746"/>
                                  <a:gd name="connsiteX11" fmla="*/ 166884 w 167443"/>
                                  <a:gd name="connsiteY11" fmla="*/ 112 h 212746"/>
                                  <a:gd name="connsiteX12" fmla="*/ 167976 w 167443"/>
                                  <a:gd name="connsiteY12" fmla="*/ 1205 h 212746"/>
                                  <a:gd name="connsiteX13" fmla="*/ 168010 w 167443"/>
                                  <a:gd name="connsiteY13" fmla="*/ 20967 h 212746"/>
                                  <a:gd name="connsiteX14" fmla="*/ 166918 w 167443"/>
                                  <a:gd name="connsiteY14" fmla="*/ 22060 h 212746"/>
                                  <a:gd name="connsiteX15" fmla="*/ 97478 w 167443"/>
                                  <a:gd name="connsiteY15" fmla="*/ 22191 h 212746"/>
                                  <a:gd name="connsiteX16" fmla="*/ 96381 w 167443"/>
                                  <a:gd name="connsiteY16" fmla="*/ 23263 h 2127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67443" h="212746">
                                    <a:moveTo>
                                      <a:pt x="96381" y="23263"/>
                                    </a:moveTo>
                                    <a:lnTo>
                                      <a:pt x="96431" y="211750"/>
                                    </a:lnTo>
                                    <a:cubicBezTo>
                                      <a:pt x="96431" y="212354"/>
                                      <a:pt x="95943" y="212843"/>
                                      <a:pt x="95338" y="212843"/>
                                    </a:cubicBezTo>
                                    <a:lnTo>
                                      <a:pt x="72671" y="212843"/>
                                    </a:lnTo>
                                    <a:cubicBezTo>
                                      <a:pt x="72068" y="212843"/>
                                      <a:pt x="71578" y="212354"/>
                                      <a:pt x="71578" y="211750"/>
                                    </a:cubicBezTo>
                                    <a:lnTo>
                                      <a:pt x="71578" y="23159"/>
                                    </a:lnTo>
                                    <a:cubicBezTo>
                                      <a:pt x="71578" y="22556"/>
                                      <a:pt x="71089" y="22066"/>
                                      <a:pt x="70486" y="22066"/>
                                    </a:cubicBezTo>
                                    <a:lnTo>
                                      <a:pt x="1659" y="22116"/>
                                    </a:lnTo>
                                    <a:cubicBezTo>
                                      <a:pt x="1056" y="22116"/>
                                      <a:pt x="567" y="21627"/>
                                      <a:pt x="567" y="21024"/>
                                    </a:cubicBezTo>
                                    <a:lnTo>
                                      <a:pt x="601" y="1189"/>
                                    </a:lnTo>
                                    <a:cubicBezTo>
                                      <a:pt x="601" y="586"/>
                                      <a:pt x="1090" y="96"/>
                                      <a:pt x="1693" y="96"/>
                                    </a:cubicBezTo>
                                    <a:lnTo>
                                      <a:pt x="166884" y="112"/>
                                    </a:lnTo>
                                    <a:cubicBezTo>
                                      <a:pt x="167488" y="112"/>
                                      <a:pt x="167976" y="602"/>
                                      <a:pt x="167976" y="1205"/>
                                    </a:cubicBezTo>
                                    <a:lnTo>
                                      <a:pt x="168010" y="20967"/>
                                    </a:lnTo>
                                    <a:cubicBezTo>
                                      <a:pt x="168010" y="21570"/>
                                      <a:pt x="167522" y="22060"/>
                                      <a:pt x="166918" y="22060"/>
                                    </a:cubicBezTo>
                                    <a:lnTo>
                                      <a:pt x="97478" y="22191"/>
                                    </a:lnTo>
                                    <a:cubicBezTo>
                                      <a:pt x="96881" y="22189"/>
                                      <a:pt x="96392" y="22666"/>
                                      <a:pt x="96381" y="23263"/>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0992606" name="Forma libre: forma 590992606">
                              <a:extLst>
                                <a:ext uri="{FF2B5EF4-FFF2-40B4-BE49-F238E27FC236}">
                                  <a16:creationId xmlns:a16="http://schemas.microsoft.com/office/drawing/2014/main" id="{B22A268D-2249-5FA4-B7D4-3BB347EA0865}"/>
                                </a:ext>
                              </a:extLst>
                            </wps:cNvPr>
                            <wps:cNvSpPr/>
                            <wps:spPr>
                              <a:xfrm>
                                <a:off x="1948653" y="333433"/>
                                <a:ext cx="138395" cy="160899"/>
                              </a:xfrm>
                              <a:custGeom>
                                <a:avLst/>
                                <a:gdLst>
                                  <a:gd name="connsiteX0" fmla="*/ 26529 w 138395"/>
                                  <a:gd name="connsiteY0" fmla="*/ 27412 h 160899"/>
                                  <a:gd name="connsiteX1" fmla="*/ 76034 w 138395"/>
                                  <a:gd name="connsiteY1" fmla="*/ 92 h 160899"/>
                                  <a:gd name="connsiteX2" fmla="*/ 138586 w 138395"/>
                                  <a:gd name="connsiteY2" fmla="*/ 65344 h 160899"/>
                                  <a:gd name="connsiteX3" fmla="*/ 138868 w 138395"/>
                                  <a:gd name="connsiteY3" fmla="*/ 160033 h 160899"/>
                                  <a:gd name="connsiteX4" fmla="*/ 138198 w 138395"/>
                                  <a:gd name="connsiteY4" fmla="*/ 160976 h 160899"/>
                                  <a:gd name="connsiteX5" fmla="*/ 137925 w 138395"/>
                                  <a:gd name="connsiteY5" fmla="*/ 160976 h 160899"/>
                                  <a:gd name="connsiteX6" fmla="*/ 115987 w 138395"/>
                                  <a:gd name="connsiteY6" fmla="*/ 160910 h 160899"/>
                                  <a:gd name="connsiteX7" fmla="*/ 114811 w 138395"/>
                                  <a:gd name="connsiteY7" fmla="*/ 159733 h 160899"/>
                                  <a:gd name="connsiteX8" fmla="*/ 114776 w 138395"/>
                                  <a:gd name="connsiteY8" fmla="*/ 67013 h 160899"/>
                                  <a:gd name="connsiteX9" fmla="*/ 107905 w 138395"/>
                                  <a:gd name="connsiteY9" fmla="*/ 41300 h 160899"/>
                                  <a:gd name="connsiteX10" fmla="*/ 44708 w 138395"/>
                                  <a:gd name="connsiteY10" fmla="*/ 30224 h 160899"/>
                                  <a:gd name="connsiteX11" fmla="*/ 24441 w 138395"/>
                                  <a:gd name="connsiteY11" fmla="*/ 70293 h 160899"/>
                                  <a:gd name="connsiteX12" fmla="*/ 24591 w 138395"/>
                                  <a:gd name="connsiteY12" fmla="*/ 160083 h 160899"/>
                                  <a:gd name="connsiteX13" fmla="*/ 23730 w 138395"/>
                                  <a:gd name="connsiteY13" fmla="*/ 160944 h 160899"/>
                                  <a:gd name="connsiteX14" fmla="*/ 1379 w 138395"/>
                                  <a:gd name="connsiteY14" fmla="*/ 160960 h 160899"/>
                                  <a:gd name="connsiteX15" fmla="*/ 518 w 138395"/>
                                  <a:gd name="connsiteY15" fmla="*/ 160099 h 160899"/>
                                  <a:gd name="connsiteX16" fmla="*/ 484 w 138395"/>
                                  <a:gd name="connsiteY16" fmla="*/ 4744 h 160899"/>
                                  <a:gd name="connsiteX17" fmla="*/ 1576 w 138395"/>
                                  <a:gd name="connsiteY17" fmla="*/ 3652 h 160899"/>
                                  <a:gd name="connsiteX18" fmla="*/ 23580 w 138395"/>
                                  <a:gd name="connsiteY18" fmla="*/ 3520 h 160899"/>
                                  <a:gd name="connsiteX19" fmla="*/ 24373 w 138395"/>
                                  <a:gd name="connsiteY19" fmla="*/ 4122 h 160899"/>
                                  <a:gd name="connsiteX20" fmla="*/ 24375 w 138395"/>
                                  <a:gd name="connsiteY20" fmla="*/ 4299 h 160899"/>
                                  <a:gd name="connsiteX21" fmla="*/ 24739 w 138395"/>
                                  <a:gd name="connsiteY21" fmla="*/ 26883 h 160899"/>
                                  <a:gd name="connsiteX22" fmla="*/ 25731 w 138395"/>
                                  <a:gd name="connsiteY22" fmla="*/ 27844 h 160899"/>
                                  <a:gd name="connsiteX23" fmla="*/ 26526 w 138395"/>
                                  <a:gd name="connsiteY23" fmla="*/ 27412 h 1608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38395" h="160899">
                                    <a:moveTo>
                                      <a:pt x="26529" y="27412"/>
                                    </a:moveTo>
                                    <a:cubicBezTo>
                                      <a:pt x="38892" y="9391"/>
                                      <a:pt x="55393" y="285"/>
                                      <a:pt x="76034" y="92"/>
                                    </a:cubicBezTo>
                                    <a:cubicBezTo>
                                      <a:pt x="116285" y="-305"/>
                                      <a:pt x="138371" y="25772"/>
                                      <a:pt x="138586" y="65344"/>
                                    </a:cubicBezTo>
                                    <a:cubicBezTo>
                                      <a:pt x="138752" y="96901"/>
                                      <a:pt x="138845" y="128464"/>
                                      <a:pt x="138868" y="160033"/>
                                    </a:cubicBezTo>
                                    <a:cubicBezTo>
                                      <a:pt x="138943" y="160478"/>
                                      <a:pt x="138643" y="160901"/>
                                      <a:pt x="138198" y="160976"/>
                                    </a:cubicBezTo>
                                    <a:cubicBezTo>
                                      <a:pt x="138107" y="160992"/>
                                      <a:pt x="138016" y="160992"/>
                                      <a:pt x="137925" y="160976"/>
                                    </a:cubicBezTo>
                                    <a:lnTo>
                                      <a:pt x="115987" y="160910"/>
                                    </a:lnTo>
                                    <a:cubicBezTo>
                                      <a:pt x="115337" y="160910"/>
                                      <a:pt x="114811" y="160383"/>
                                      <a:pt x="114811" y="159733"/>
                                    </a:cubicBezTo>
                                    <a:cubicBezTo>
                                      <a:pt x="114788" y="128782"/>
                                      <a:pt x="114776" y="97876"/>
                                      <a:pt x="114776" y="67013"/>
                                    </a:cubicBezTo>
                                    <a:cubicBezTo>
                                      <a:pt x="114697" y="57999"/>
                                      <a:pt x="112332" y="49152"/>
                                      <a:pt x="107905" y="41300"/>
                                    </a:cubicBezTo>
                                    <a:cubicBezTo>
                                      <a:pt x="95900" y="19212"/>
                                      <a:pt x="63466" y="17887"/>
                                      <a:pt x="44708" y="30224"/>
                                    </a:cubicBezTo>
                                    <a:cubicBezTo>
                                      <a:pt x="31147" y="39149"/>
                                      <a:pt x="24391" y="54231"/>
                                      <a:pt x="24441" y="70293"/>
                                    </a:cubicBezTo>
                                    <a:cubicBezTo>
                                      <a:pt x="24541" y="100141"/>
                                      <a:pt x="24591" y="130070"/>
                                      <a:pt x="24591" y="160083"/>
                                    </a:cubicBezTo>
                                    <a:cubicBezTo>
                                      <a:pt x="24591" y="160558"/>
                                      <a:pt x="24205" y="160944"/>
                                      <a:pt x="23730" y="160944"/>
                                    </a:cubicBezTo>
                                    <a:lnTo>
                                      <a:pt x="1379" y="160960"/>
                                    </a:lnTo>
                                    <a:cubicBezTo>
                                      <a:pt x="904" y="160960"/>
                                      <a:pt x="518" y="160574"/>
                                      <a:pt x="518" y="160099"/>
                                    </a:cubicBezTo>
                                    <a:lnTo>
                                      <a:pt x="484" y="4744"/>
                                    </a:lnTo>
                                    <a:cubicBezTo>
                                      <a:pt x="484" y="4141"/>
                                      <a:pt x="972" y="3652"/>
                                      <a:pt x="1576" y="3652"/>
                                    </a:cubicBezTo>
                                    <a:lnTo>
                                      <a:pt x="23580" y="3520"/>
                                    </a:lnTo>
                                    <a:cubicBezTo>
                                      <a:pt x="23967" y="3467"/>
                                      <a:pt x="24321" y="3737"/>
                                      <a:pt x="24373" y="4122"/>
                                    </a:cubicBezTo>
                                    <a:cubicBezTo>
                                      <a:pt x="24382" y="4181"/>
                                      <a:pt x="24382" y="4240"/>
                                      <a:pt x="24375" y="4299"/>
                                    </a:cubicBezTo>
                                    <a:lnTo>
                                      <a:pt x="24739" y="26883"/>
                                    </a:lnTo>
                                    <a:cubicBezTo>
                                      <a:pt x="24748" y="27422"/>
                                      <a:pt x="25191" y="27852"/>
                                      <a:pt x="25731" y="27844"/>
                                    </a:cubicBezTo>
                                    <a:cubicBezTo>
                                      <a:pt x="26052" y="27839"/>
                                      <a:pt x="26347" y="27678"/>
                                      <a:pt x="26526" y="27412"/>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71608462" name="Forma libre: forma 1871608462">
                              <a:extLst>
                                <a:ext uri="{FF2B5EF4-FFF2-40B4-BE49-F238E27FC236}">
                                  <a16:creationId xmlns:a16="http://schemas.microsoft.com/office/drawing/2014/main" id="{A36FE261-21F3-B0E2-0EF8-057C54B4FE47}"/>
                                </a:ext>
                              </a:extLst>
                            </wps:cNvPr>
                            <wps:cNvSpPr/>
                            <wps:spPr>
                              <a:xfrm>
                                <a:off x="2389006" y="333288"/>
                                <a:ext cx="165206" cy="165206"/>
                              </a:xfrm>
                              <a:custGeom>
                                <a:avLst/>
                                <a:gdLst>
                                  <a:gd name="connsiteX0" fmla="*/ 165618 w 165206"/>
                                  <a:gd name="connsiteY0" fmla="*/ 82691 h 165206"/>
                                  <a:gd name="connsiteX1" fmla="*/ 83015 w 165206"/>
                                  <a:gd name="connsiteY1" fmla="*/ 165294 h 165206"/>
                                  <a:gd name="connsiteX2" fmla="*/ 412 w 165206"/>
                                  <a:gd name="connsiteY2" fmla="*/ 82691 h 165206"/>
                                  <a:gd name="connsiteX3" fmla="*/ 83015 w 165206"/>
                                  <a:gd name="connsiteY3" fmla="*/ 88 h 165206"/>
                                  <a:gd name="connsiteX4" fmla="*/ 165618 w 165206"/>
                                  <a:gd name="connsiteY4" fmla="*/ 82691 h 165206"/>
                                  <a:gd name="connsiteX5" fmla="*/ 87128 w 165206"/>
                                  <a:gd name="connsiteY5" fmla="*/ 143726 h 165206"/>
                                  <a:gd name="connsiteX6" fmla="*/ 140797 w 165206"/>
                                  <a:gd name="connsiteY6" fmla="*/ 78698 h 165206"/>
                                  <a:gd name="connsiteX7" fmla="*/ 78801 w 165206"/>
                                  <a:gd name="connsiteY7" fmla="*/ 21554 h 165206"/>
                                  <a:gd name="connsiteX8" fmla="*/ 25132 w 165206"/>
                                  <a:gd name="connsiteY8" fmla="*/ 86582 h 165206"/>
                                  <a:gd name="connsiteX9" fmla="*/ 87128 w 165206"/>
                                  <a:gd name="connsiteY9" fmla="*/ 143726 h 1652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65206" h="165206">
                                    <a:moveTo>
                                      <a:pt x="165618" y="82691"/>
                                    </a:moveTo>
                                    <a:cubicBezTo>
                                      <a:pt x="165618" y="128312"/>
                                      <a:pt x="128636" y="165294"/>
                                      <a:pt x="83015" y="165294"/>
                                    </a:cubicBezTo>
                                    <a:cubicBezTo>
                                      <a:pt x="37394" y="165294"/>
                                      <a:pt x="412" y="128312"/>
                                      <a:pt x="412" y="82691"/>
                                    </a:cubicBezTo>
                                    <a:cubicBezTo>
                                      <a:pt x="412" y="37071"/>
                                      <a:pt x="37394" y="88"/>
                                      <a:pt x="83015" y="88"/>
                                    </a:cubicBezTo>
                                    <a:cubicBezTo>
                                      <a:pt x="128636" y="88"/>
                                      <a:pt x="165618" y="37071"/>
                                      <a:pt x="165618" y="82691"/>
                                    </a:cubicBezTo>
                                    <a:close/>
                                    <a:moveTo>
                                      <a:pt x="87128" y="143726"/>
                                    </a:moveTo>
                                    <a:cubicBezTo>
                                      <a:pt x="119068" y="141548"/>
                                      <a:pt x="143096" y="112434"/>
                                      <a:pt x="140797" y="78698"/>
                                    </a:cubicBezTo>
                                    <a:cubicBezTo>
                                      <a:pt x="138498" y="44961"/>
                                      <a:pt x="110741" y="19378"/>
                                      <a:pt x="78801" y="21554"/>
                                    </a:cubicBezTo>
                                    <a:cubicBezTo>
                                      <a:pt x="46862" y="23730"/>
                                      <a:pt x="22834" y="52846"/>
                                      <a:pt x="25132" y="86582"/>
                                    </a:cubicBezTo>
                                    <a:cubicBezTo>
                                      <a:pt x="27431" y="120318"/>
                                      <a:pt x="55189" y="145902"/>
                                      <a:pt x="87128" y="143726"/>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8432007" name="Forma libre: forma 98432007">
                              <a:extLst>
                                <a:ext uri="{FF2B5EF4-FFF2-40B4-BE49-F238E27FC236}">
                                  <a16:creationId xmlns:a16="http://schemas.microsoft.com/office/drawing/2014/main" id="{1D111C5B-EE08-F1B0-E2EB-2969D0B71E31}"/>
                                </a:ext>
                              </a:extLst>
                            </wps:cNvPr>
                            <wps:cNvSpPr/>
                            <wps:spPr>
                              <a:xfrm>
                                <a:off x="2718946" y="333494"/>
                                <a:ext cx="238652" cy="160836"/>
                              </a:xfrm>
                              <a:custGeom>
                                <a:avLst/>
                                <a:gdLst>
                                  <a:gd name="connsiteX0" fmla="*/ 25807 w 238652"/>
                                  <a:gd name="connsiteY0" fmla="*/ 26263 h 160836"/>
                                  <a:gd name="connsiteX1" fmla="*/ 31536 w 238652"/>
                                  <a:gd name="connsiteY1" fmla="*/ 20153 h 160836"/>
                                  <a:gd name="connsiteX2" fmla="*/ 70131 w 238652"/>
                                  <a:gd name="connsiteY2" fmla="*/ 334 h 160836"/>
                                  <a:gd name="connsiteX3" fmla="*/ 124420 w 238652"/>
                                  <a:gd name="connsiteY3" fmla="*/ 28696 h 160836"/>
                                  <a:gd name="connsiteX4" fmla="*/ 125824 w 238652"/>
                                  <a:gd name="connsiteY4" fmla="*/ 29480 h 160836"/>
                                  <a:gd name="connsiteX5" fmla="*/ 127253 w 238652"/>
                                  <a:gd name="connsiteY5" fmla="*/ 28714 h 160836"/>
                                  <a:gd name="connsiteX6" fmla="*/ 190832 w 238652"/>
                                  <a:gd name="connsiteY6" fmla="*/ 965 h 160836"/>
                                  <a:gd name="connsiteX7" fmla="*/ 238931 w 238652"/>
                                  <a:gd name="connsiteY7" fmla="*/ 62955 h 160836"/>
                                  <a:gd name="connsiteX8" fmla="*/ 238915 w 238652"/>
                                  <a:gd name="connsiteY8" fmla="*/ 160029 h 160836"/>
                                  <a:gd name="connsiteX9" fmla="*/ 238038 w 238652"/>
                                  <a:gd name="connsiteY9" fmla="*/ 160890 h 160836"/>
                                  <a:gd name="connsiteX10" fmla="*/ 216961 w 238652"/>
                                  <a:gd name="connsiteY10" fmla="*/ 160924 h 160836"/>
                                  <a:gd name="connsiteX11" fmla="*/ 215396 w 238652"/>
                                  <a:gd name="connsiteY11" fmla="*/ 159377 h 160836"/>
                                  <a:gd name="connsiteX12" fmla="*/ 215396 w 238652"/>
                                  <a:gd name="connsiteY12" fmla="*/ 159373 h 160836"/>
                                  <a:gd name="connsiteX13" fmla="*/ 215296 w 238652"/>
                                  <a:gd name="connsiteY13" fmla="*/ 64036 h 160836"/>
                                  <a:gd name="connsiteX14" fmla="*/ 196967 w 238652"/>
                                  <a:gd name="connsiteY14" fmla="*/ 28023 h 160836"/>
                                  <a:gd name="connsiteX15" fmla="*/ 149400 w 238652"/>
                                  <a:gd name="connsiteY15" fmla="*/ 30622 h 160836"/>
                                  <a:gd name="connsiteX16" fmla="*/ 131484 w 238652"/>
                                  <a:gd name="connsiteY16" fmla="*/ 73124 h 160836"/>
                                  <a:gd name="connsiteX17" fmla="*/ 131384 w 238652"/>
                                  <a:gd name="connsiteY17" fmla="*/ 159934 h 160836"/>
                                  <a:gd name="connsiteX18" fmla="*/ 130676 w 238652"/>
                                  <a:gd name="connsiteY18" fmla="*/ 160893 h 160836"/>
                                  <a:gd name="connsiteX19" fmla="*/ 130439 w 238652"/>
                                  <a:gd name="connsiteY19" fmla="*/ 160895 h 160836"/>
                                  <a:gd name="connsiteX20" fmla="*/ 108949 w 238652"/>
                                  <a:gd name="connsiteY20" fmla="*/ 160911 h 160836"/>
                                  <a:gd name="connsiteX21" fmla="*/ 107938 w 238652"/>
                                  <a:gd name="connsiteY21" fmla="*/ 159900 h 160836"/>
                                  <a:gd name="connsiteX22" fmla="*/ 107806 w 238652"/>
                                  <a:gd name="connsiteY22" fmla="*/ 62378 h 160836"/>
                                  <a:gd name="connsiteX23" fmla="*/ 77954 w 238652"/>
                                  <a:gd name="connsiteY23" fmla="*/ 23469 h 160836"/>
                                  <a:gd name="connsiteX24" fmla="*/ 24458 w 238652"/>
                                  <a:gd name="connsiteY24" fmla="*/ 69399 h 160836"/>
                                  <a:gd name="connsiteX25" fmla="*/ 24376 w 238652"/>
                                  <a:gd name="connsiteY25" fmla="*/ 159752 h 160836"/>
                                  <a:gd name="connsiteX26" fmla="*/ 23529 w 238652"/>
                                  <a:gd name="connsiteY26" fmla="*/ 160888 h 160836"/>
                                  <a:gd name="connsiteX27" fmla="*/ 23241 w 238652"/>
                                  <a:gd name="connsiteY27" fmla="*/ 160888 h 160836"/>
                                  <a:gd name="connsiteX28" fmla="*/ 1468 w 238652"/>
                                  <a:gd name="connsiteY28" fmla="*/ 160904 h 160836"/>
                                  <a:gd name="connsiteX29" fmla="*/ 408 w 238652"/>
                                  <a:gd name="connsiteY29" fmla="*/ 159829 h 160836"/>
                                  <a:gd name="connsiteX30" fmla="*/ 408 w 238652"/>
                                  <a:gd name="connsiteY30" fmla="*/ 159827 h 160836"/>
                                  <a:gd name="connsiteX31" fmla="*/ 358 w 238652"/>
                                  <a:gd name="connsiteY31" fmla="*/ 4886 h 160836"/>
                                  <a:gd name="connsiteX32" fmla="*/ 1748 w 238652"/>
                                  <a:gd name="connsiteY32" fmla="*/ 3496 h 160836"/>
                                  <a:gd name="connsiteX33" fmla="*/ 23372 w 238652"/>
                                  <a:gd name="connsiteY33" fmla="*/ 3612 h 160836"/>
                                  <a:gd name="connsiteX34" fmla="*/ 24315 w 238652"/>
                                  <a:gd name="connsiteY34" fmla="*/ 4573 h 160836"/>
                                  <a:gd name="connsiteX35" fmla="*/ 24331 w 238652"/>
                                  <a:gd name="connsiteY35" fmla="*/ 25600 h 160836"/>
                                  <a:gd name="connsiteX36" fmla="*/ 25203 w 238652"/>
                                  <a:gd name="connsiteY36" fmla="*/ 26482 h 160836"/>
                                  <a:gd name="connsiteX37" fmla="*/ 25787 w 238652"/>
                                  <a:gd name="connsiteY37" fmla="*/ 26263 h 1608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Lst>
                                <a:rect l="l" t="t" r="r" b="b"/>
                                <a:pathLst>
                                  <a:path w="238652" h="160836">
                                    <a:moveTo>
                                      <a:pt x="25807" y="26263"/>
                                    </a:moveTo>
                                    <a:cubicBezTo>
                                      <a:pt x="27895" y="24401"/>
                                      <a:pt x="29812" y="22356"/>
                                      <a:pt x="31536" y="20153"/>
                                    </a:cubicBezTo>
                                    <a:cubicBezTo>
                                      <a:pt x="41531" y="7553"/>
                                      <a:pt x="53888" y="1674"/>
                                      <a:pt x="70131" y="334"/>
                                    </a:cubicBezTo>
                                    <a:cubicBezTo>
                                      <a:pt x="93389" y="-1598"/>
                                      <a:pt x="111484" y="7856"/>
                                      <a:pt x="124420" y="28696"/>
                                    </a:cubicBezTo>
                                    <a:cubicBezTo>
                                      <a:pt x="124722" y="29181"/>
                                      <a:pt x="125251" y="29477"/>
                                      <a:pt x="125824" y="29480"/>
                                    </a:cubicBezTo>
                                    <a:cubicBezTo>
                                      <a:pt x="126398" y="29483"/>
                                      <a:pt x="126937" y="29195"/>
                                      <a:pt x="127253" y="28714"/>
                                    </a:cubicBezTo>
                                    <a:cubicBezTo>
                                      <a:pt x="141624" y="6478"/>
                                      <a:pt x="164887" y="-2578"/>
                                      <a:pt x="190832" y="965"/>
                                    </a:cubicBezTo>
                                    <a:cubicBezTo>
                                      <a:pt x="224078" y="5508"/>
                                      <a:pt x="238831" y="30670"/>
                                      <a:pt x="238931" y="62955"/>
                                    </a:cubicBezTo>
                                    <a:cubicBezTo>
                                      <a:pt x="239042" y="95319"/>
                                      <a:pt x="239035" y="127676"/>
                                      <a:pt x="238915" y="160029"/>
                                    </a:cubicBezTo>
                                    <a:cubicBezTo>
                                      <a:pt x="238910" y="160509"/>
                                      <a:pt x="238517" y="160895"/>
                                      <a:pt x="238038" y="160890"/>
                                    </a:cubicBezTo>
                                    <a:lnTo>
                                      <a:pt x="216961" y="160924"/>
                                    </a:lnTo>
                                    <a:cubicBezTo>
                                      <a:pt x="216102" y="160929"/>
                                      <a:pt x="215400" y="160236"/>
                                      <a:pt x="215396" y="159377"/>
                                    </a:cubicBezTo>
                                    <a:cubicBezTo>
                                      <a:pt x="215396" y="159375"/>
                                      <a:pt x="215396" y="159375"/>
                                      <a:pt x="215396" y="159373"/>
                                    </a:cubicBezTo>
                                    <a:cubicBezTo>
                                      <a:pt x="215562" y="127606"/>
                                      <a:pt x="215528" y="95825"/>
                                      <a:pt x="215296" y="64036"/>
                                    </a:cubicBezTo>
                                    <a:cubicBezTo>
                                      <a:pt x="215214" y="51022"/>
                                      <a:pt x="208656" y="35392"/>
                                      <a:pt x="196967" y="28023"/>
                                    </a:cubicBezTo>
                                    <a:cubicBezTo>
                                      <a:pt x="182911" y="19149"/>
                                      <a:pt x="162329" y="20905"/>
                                      <a:pt x="149400" y="30622"/>
                                    </a:cubicBezTo>
                                    <a:cubicBezTo>
                                      <a:pt x="135657" y="40971"/>
                                      <a:pt x="131518" y="56170"/>
                                      <a:pt x="131484" y="73124"/>
                                    </a:cubicBezTo>
                                    <a:cubicBezTo>
                                      <a:pt x="131430" y="102077"/>
                                      <a:pt x="131396" y="131013"/>
                                      <a:pt x="131384" y="159934"/>
                                    </a:cubicBezTo>
                                    <a:cubicBezTo>
                                      <a:pt x="131455" y="160395"/>
                                      <a:pt x="131137" y="160824"/>
                                      <a:pt x="130676" y="160893"/>
                                    </a:cubicBezTo>
                                    <a:cubicBezTo>
                                      <a:pt x="130598" y="160904"/>
                                      <a:pt x="130519" y="160906"/>
                                      <a:pt x="130439" y="160895"/>
                                    </a:cubicBezTo>
                                    <a:lnTo>
                                      <a:pt x="108949" y="160911"/>
                                    </a:lnTo>
                                    <a:cubicBezTo>
                                      <a:pt x="108390" y="160911"/>
                                      <a:pt x="107938" y="160459"/>
                                      <a:pt x="107938" y="159900"/>
                                    </a:cubicBezTo>
                                    <a:cubicBezTo>
                                      <a:pt x="107961" y="127481"/>
                                      <a:pt x="107918" y="94974"/>
                                      <a:pt x="107806" y="62378"/>
                                    </a:cubicBezTo>
                                    <a:cubicBezTo>
                                      <a:pt x="107756" y="45341"/>
                                      <a:pt x="96315" y="27194"/>
                                      <a:pt x="77954" y="23469"/>
                                    </a:cubicBezTo>
                                    <a:cubicBezTo>
                                      <a:pt x="47589" y="17336"/>
                                      <a:pt x="24474" y="39844"/>
                                      <a:pt x="24458" y="69399"/>
                                    </a:cubicBezTo>
                                    <a:cubicBezTo>
                                      <a:pt x="24438" y="99478"/>
                                      <a:pt x="24410" y="129596"/>
                                      <a:pt x="24376" y="159752"/>
                                    </a:cubicBezTo>
                                    <a:cubicBezTo>
                                      <a:pt x="24456" y="160300"/>
                                      <a:pt x="24077" y="160809"/>
                                      <a:pt x="23529" y="160888"/>
                                    </a:cubicBezTo>
                                    <a:cubicBezTo>
                                      <a:pt x="23434" y="160902"/>
                                      <a:pt x="23336" y="160902"/>
                                      <a:pt x="23241" y="160888"/>
                                    </a:cubicBezTo>
                                    <a:lnTo>
                                      <a:pt x="1468" y="160904"/>
                                    </a:lnTo>
                                    <a:cubicBezTo>
                                      <a:pt x="878" y="160899"/>
                                      <a:pt x="403" y="160420"/>
                                      <a:pt x="408" y="159829"/>
                                    </a:cubicBezTo>
                                    <a:cubicBezTo>
                                      <a:pt x="408" y="159829"/>
                                      <a:pt x="408" y="159827"/>
                                      <a:pt x="408" y="159827"/>
                                    </a:cubicBezTo>
                                    <a:lnTo>
                                      <a:pt x="358" y="4886"/>
                                    </a:lnTo>
                                    <a:cubicBezTo>
                                      <a:pt x="358" y="4118"/>
                                      <a:pt x="980" y="3496"/>
                                      <a:pt x="1748" y="3496"/>
                                    </a:cubicBezTo>
                                    <a:lnTo>
                                      <a:pt x="23372" y="3612"/>
                                    </a:lnTo>
                                    <a:cubicBezTo>
                                      <a:pt x="23895" y="3622"/>
                                      <a:pt x="24315" y="4049"/>
                                      <a:pt x="24315" y="4573"/>
                                    </a:cubicBezTo>
                                    <a:lnTo>
                                      <a:pt x="24331" y="25600"/>
                                    </a:lnTo>
                                    <a:cubicBezTo>
                                      <a:pt x="24329" y="26084"/>
                                      <a:pt x="24719" y="26479"/>
                                      <a:pt x="25203" y="26482"/>
                                    </a:cubicBezTo>
                                    <a:cubicBezTo>
                                      <a:pt x="25417" y="26483"/>
                                      <a:pt x="25626" y="26405"/>
                                      <a:pt x="25787" y="26263"/>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25637354" name="Forma libre: forma 2125637354">
                              <a:extLst>
                                <a:ext uri="{FF2B5EF4-FFF2-40B4-BE49-F238E27FC236}">
                                  <a16:creationId xmlns:a16="http://schemas.microsoft.com/office/drawing/2014/main" id="{11039B46-E7DA-9886-E9FA-4762C7B9EFFD}"/>
                                </a:ext>
                              </a:extLst>
                            </wps:cNvPr>
                            <wps:cNvSpPr/>
                            <wps:spPr>
                              <a:xfrm>
                                <a:off x="3174462" y="333543"/>
                                <a:ext cx="145056" cy="164762"/>
                              </a:xfrm>
                              <a:custGeom>
                                <a:avLst/>
                                <a:gdLst>
                                  <a:gd name="connsiteX0" fmla="*/ 29931 w 145056"/>
                                  <a:gd name="connsiteY0" fmla="*/ 108068 h 164762"/>
                                  <a:gd name="connsiteX1" fmla="*/ 99166 w 145056"/>
                                  <a:gd name="connsiteY1" fmla="*/ 140984 h 164762"/>
                                  <a:gd name="connsiteX2" fmla="*/ 129945 w 145056"/>
                                  <a:gd name="connsiteY2" fmla="*/ 120818 h 164762"/>
                                  <a:gd name="connsiteX3" fmla="*/ 131967 w 145056"/>
                                  <a:gd name="connsiteY3" fmla="*/ 120833 h 164762"/>
                                  <a:gd name="connsiteX4" fmla="*/ 144960 w 145056"/>
                                  <a:gd name="connsiteY4" fmla="*/ 133468 h 164762"/>
                                  <a:gd name="connsiteX5" fmla="*/ 145142 w 145056"/>
                                  <a:gd name="connsiteY5" fmla="*/ 134824 h 164762"/>
                                  <a:gd name="connsiteX6" fmla="*/ 145005 w 145056"/>
                                  <a:gd name="connsiteY6" fmla="*/ 134974 h 164762"/>
                                  <a:gd name="connsiteX7" fmla="*/ 76565 w 145056"/>
                                  <a:gd name="connsiteY7" fmla="*/ 164730 h 164762"/>
                                  <a:gd name="connsiteX8" fmla="*/ 924 w 145056"/>
                                  <a:gd name="connsiteY8" fmla="*/ 72623 h 164762"/>
                                  <a:gd name="connsiteX9" fmla="*/ 143710 w 145056"/>
                                  <a:gd name="connsiteY9" fmla="*/ 27289 h 164762"/>
                                  <a:gd name="connsiteX10" fmla="*/ 143710 w 145056"/>
                                  <a:gd name="connsiteY10" fmla="*/ 29374 h 164762"/>
                                  <a:gd name="connsiteX11" fmla="*/ 130150 w 145056"/>
                                  <a:gd name="connsiteY11" fmla="*/ 43746 h 164762"/>
                                  <a:gd name="connsiteX12" fmla="*/ 127606 w 145056"/>
                                  <a:gd name="connsiteY12" fmla="*/ 44177 h 164762"/>
                                  <a:gd name="connsiteX13" fmla="*/ 127197 w 145056"/>
                                  <a:gd name="connsiteY13" fmla="*/ 43762 h 164762"/>
                                  <a:gd name="connsiteX14" fmla="*/ 77655 w 145056"/>
                                  <a:gd name="connsiteY14" fmla="*/ 21344 h 164762"/>
                                  <a:gd name="connsiteX15" fmla="*/ 25774 w 145056"/>
                                  <a:gd name="connsiteY15" fmla="*/ 70617 h 164762"/>
                                  <a:gd name="connsiteX16" fmla="*/ 25525 w 145056"/>
                                  <a:gd name="connsiteY16" fmla="*/ 89698 h 164762"/>
                                  <a:gd name="connsiteX17" fmla="*/ 29931 w 145056"/>
                                  <a:gd name="connsiteY17" fmla="*/ 108068 h 1647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45056" h="164762">
                                    <a:moveTo>
                                      <a:pt x="29931" y="108068"/>
                                    </a:moveTo>
                                    <a:cubicBezTo>
                                      <a:pt x="41266" y="134792"/>
                                      <a:pt x="71068" y="149956"/>
                                      <a:pt x="99166" y="140984"/>
                                    </a:cubicBezTo>
                                    <a:cubicBezTo>
                                      <a:pt x="110456" y="137375"/>
                                      <a:pt x="121223" y="129195"/>
                                      <a:pt x="129945" y="120818"/>
                                    </a:cubicBezTo>
                                    <a:cubicBezTo>
                                      <a:pt x="130513" y="120279"/>
                                      <a:pt x="131422" y="120286"/>
                                      <a:pt x="131967" y="120833"/>
                                    </a:cubicBezTo>
                                    <a:lnTo>
                                      <a:pt x="144960" y="133468"/>
                                    </a:lnTo>
                                    <a:cubicBezTo>
                                      <a:pt x="145392" y="133788"/>
                                      <a:pt x="145460" y="134397"/>
                                      <a:pt x="145142" y="134824"/>
                                    </a:cubicBezTo>
                                    <a:cubicBezTo>
                                      <a:pt x="145096" y="134878"/>
                                      <a:pt x="145051" y="134928"/>
                                      <a:pt x="145005" y="134974"/>
                                    </a:cubicBezTo>
                                    <a:cubicBezTo>
                                      <a:pt x="126220" y="155835"/>
                                      <a:pt x="105073" y="166093"/>
                                      <a:pt x="76565" y="164730"/>
                                    </a:cubicBezTo>
                                    <a:cubicBezTo>
                                      <a:pt x="29250" y="162495"/>
                                      <a:pt x="-4868" y="119480"/>
                                      <a:pt x="924" y="72623"/>
                                    </a:cubicBezTo>
                                    <a:cubicBezTo>
                                      <a:pt x="9851" y="667"/>
                                      <a:pt x="94964" y="-24004"/>
                                      <a:pt x="143710" y="27289"/>
                                    </a:cubicBezTo>
                                    <a:cubicBezTo>
                                      <a:pt x="144256" y="27874"/>
                                      <a:pt x="144256" y="28788"/>
                                      <a:pt x="143710" y="29374"/>
                                    </a:cubicBezTo>
                                    <a:lnTo>
                                      <a:pt x="130150" y="43746"/>
                                    </a:lnTo>
                                    <a:cubicBezTo>
                                      <a:pt x="129559" y="44564"/>
                                      <a:pt x="128423" y="44757"/>
                                      <a:pt x="127606" y="44177"/>
                                    </a:cubicBezTo>
                                    <a:cubicBezTo>
                                      <a:pt x="127447" y="44062"/>
                                      <a:pt x="127310" y="43922"/>
                                      <a:pt x="127197" y="43762"/>
                                    </a:cubicBezTo>
                                    <a:cubicBezTo>
                                      <a:pt x="113522" y="29571"/>
                                      <a:pt x="97963" y="20052"/>
                                      <a:pt x="77655" y="21344"/>
                                    </a:cubicBezTo>
                                    <a:cubicBezTo>
                                      <a:pt x="50306" y="23082"/>
                                      <a:pt x="30681" y="43977"/>
                                      <a:pt x="25774" y="70617"/>
                                    </a:cubicBezTo>
                                    <a:cubicBezTo>
                                      <a:pt x="24820" y="76936"/>
                                      <a:pt x="24730" y="83357"/>
                                      <a:pt x="25525" y="89698"/>
                                    </a:cubicBezTo>
                                    <a:cubicBezTo>
                                      <a:pt x="26070" y="96006"/>
                                      <a:pt x="27546" y="102200"/>
                                      <a:pt x="29931" y="108068"/>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036940" name="Forma libre: forma 173036940">
                              <a:extLst>
                                <a:ext uri="{FF2B5EF4-FFF2-40B4-BE49-F238E27FC236}">
                                  <a16:creationId xmlns:a16="http://schemas.microsoft.com/office/drawing/2014/main" id="{CB6AE4C8-11ED-82AB-459E-C093224B06FE}"/>
                                </a:ext>
                              </a:extLst>
                            </wps:cNvPr>
                            <wps:cNvSpPr/>
                            <wps:spPr>
                              <a:xfrm>
                                <a:off x="3427830" y="333338"/>
                                <a:ext cx="165183" cy="165174"/>
                              </a:xfrm>
                              <a:custGeom>
                                <a:avLst/>
                                <a:gdLst>
                                  <a:gd name="connsiteX0" fmla="*/ 165425 w 165183"/>
                                  <a:gd name="connsiteY0" fmla="*/ 82675 h 165174"/>
                                  <a:gd name="connsiteX1" fmla="*/ 82833 w 165183"/>
                                  <a:gd name="connsiteY1" fmla="*/ 165262 h 165174"/>
                                  <a:gd name="connsiteX2" fmla="*/ 242 w 165183"/>
                                  <a:gd name="connsiteY2" fmla="*/ 82675 h 165174"/>
                                  <a:gd name="connsiteX3" fmla="*/ 82833 w 165183"/>
                                  <a:gd name="connsiteY3" fmla="*/ 88 h 165174"/>
                                  <a:gd name="connsiteX4" fmla="*/ 165425 w 165183"/>
                                  <a:gd name="connsiteY4" fmla="*/ 82675 h 165174"/>
                                  <a:gd name="connsiteX5" fmla="*/ 87376 w 165183"/>
                                  <a:gd name="connsiteY5" fmla="*/ 143649 h 165174"/>
                                  <a:gd name="connsiteX6" fmla="*/ 140575 w 165183"/>
                                  <a:gd name="connsiteY6" fmla="*/ 78230 h 165174"/>
                                  <a:gd name="connsiteX7" fmla="*/ 78222 w 165183"/>
                                  <a:gd name="connsiteY7" fmla="*/ 21504 h 165174"/>
                                  <a:gd name="connsiteX8" fmla="*/ 25046 w 165183"/>
                                  <a:gd name="connsiteY8" fmla="*/ 86923 h 165174"/>
                                  <a:gd name="connsiteX9" fmla="*/ 87376 w 165183"/>
                                  <a:gd name="connsiteY9" fmla="*/ 143644 h 1651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65183" h="165174">
                                    <a:moveTo>
                                      <a:pt x="165425" y="82675"/>
                                    </a:moveTo>
                                    <a:cubicBezTo>
                                      <a:pt x="165425" y="128287"/>
                                      <a:pt x="128445" y="165262"/>
                                      <a:pt x="82833" y="165262"/>
                                    </a:cubicBezTo>
                                    <a:cubicBezTo>
                                      <a:pt x="37222" y="165262"/>
                                      <a:pt x="242" y="128287"/>
                                      <a:pt x="242" y="82675"/>
                                    </a:cubicBezTo>
                                    <a:cubicBezTo>
                                      <a:pt x="242" y="37063"/>
                                      <a:pt x="37222" y="88"/>
                                      <a:pt x="82833" y="88"/>
                                    </a:cubicBezTo>
                                    <a:cubicBezTo>
                                      <a:pt x="128445" y="88"/>
                                      <a:pt x="165425" y="37063"/>
                                      <a:pt x="165425" y="82675"/>
                                    </a:cubicBezTo>
                                    <a:close/>
                                    <a:moveTo>
                                      <a:pt x="87376" y="143649"/>
                                    </a:moveTo>
                                    <a:cubicBezTo>
                                      <a:pt x="119291" y="141250"/>
                                      <a:pt x="143096" y="111959"/>
                                      <a:pt x="140575" y="78230"/>
                                    </a:cubicBezTo>
                                    <a:cubicBezTo>
                                      <a:pt x="138031" y="44500"/>
                                      <a:pt x="110114" y="19112"/>
                                      <a:pt x="78222" y="21504"/>
                                    </a:cubicBezTo>
                                    <a:cubicBezTo>
                                      <a:pt x="46330" y="23896"/>
                                      <a:pt x="22502" y="53196"/>
                                      <a:pt x="25046" y="86923"/>
                                    </a:cubicBezTo>
                                    <a:cubicBezTo>
                                      <a:pt x="27568" y="120650"/>
                                      <a:pt x="55485" y="146034"/>
                                      <a:pt x="87376" y="143644"/>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93649444" name="Forma libre: forma 1093649444">
                              <a:extLst>
                                <a:ext uri="{FF2B5EF4-FFF2-40B4-BE49-F238E27FC236}">
                                  <a16:creationId xmlns:a16="http://schemas.microsoft.com/office/drawing/2014/main" id="{196B13CF-EEB7-B319-4586-09B16EF691FC}"/>
                                </a:ext>
                              </a:extLst>
                            </wps:cNvPr>
                            <wps:cNvSpPr/>
                            <wps:spPr>
                              <a:xfrm>
                                <a:off x="3634377" y="333279"/>
                                <a:ext cx="138450" cy="161047"/>
                              </a:xfrm>
                              <a:custGeom>
                                <a:avLst/>
                                <a:gdLst>
                                  <a:gd name="connsiteX0" fmla="*/ 25195 w 138450"/>
                                  <a:gd name="connsiteY0" fmla="*/ 27964 h 161047"/>
                                  <a:gd name="connsiteX1" fmla="*/ 60063 w 138450"/>
                                  <a:gd name="connsiteY1" fmla="*/ 2416 h 161047"/>
                                  <a:gd name="connsiteX2" fmla="*/ 89206 w 138450"/>
                                  <a:gd name="connsiteY2" fmla="*/ 1117 h 161047"/>
                                  <a:gd name="connsiteX3" fmla="*/ 138657 w 138450"/>
                                  <a:gd name="connsiteY3" fmla="*/ 67163 h 161047"/>
                                  <a:gd name="connsiteX4" fmla="*/ 138202 w 138450"/>
                                  <a:gd name="connsiteY4" fmla="*/ 160031 h 161047"/>
                                  <a:gd name="connsiteX5" fmla="*/ 137407 w 138450"/>
                                  <a:gd name="connsiteY5" fmla="*/ 161124 h 161047"/>
                                  <a:gd name="connsiteX6" fmla="*/ 137112 w 138450"/>
                                  <a:gd name="connsiteY6" fmla="*/ 161124 h 161047"/>
                                  <a:gd name="connsiteX7" fmla="*/ 115578 w 138450"/>
                                  <a:gd name="connsiteY7" fmla="*/ 161058 h 161047"/>
                                  <a:gd name="connsiteX8" fmla="*/ 114510 w 138450"/>
                                  <a:gd name="connsiteY8" fmla="*/ 160224 h 161047"/>
                                  <a:gd name="connsiteX9" fmla="*/ 114510 w 138450"/>
                                  <a:gd name="connsiteY9" fmla="*/ 159949 h 161047"/>
                                  <a:gd name="connsiteX10" fmla="*/ 114488 w 138450"/>
                                  <a:gd name="connsiteY10" fmla="*/ 69646 h 161047"/>
                                  <a:gd name="connsiteX11" fmla="*/ 64696 w 138450"/>
                                  <a:gd name="connsiteY11" fmla="*/ 23203 h 161047"/>
                                  <a:gd name="connsiteX12" fmla="*/ 23946 w 138450"/>
                                  <a:gd name="connsiteY12" fmla="*/ 78007 h 161047"/>
                                  <a:gd name="connsiteX13" fmla="*/ 23900 w 138450"/>
                                  <a:gd name="connsiteY13" fmla="*/ 160065 h 161047"/>
                                  <a:gd name="connsiteX14" fmla="*/ 23582 w 138450"/>
                                  <a:gd name="connsiteY14" fmla="*/ 160819 h 161047"/>
                                  <a:gd name="connsiteX15" fmla="*/ 22856 w 138450"/>
                                  <a:gd name="connsiteY15" fmla="*/ 161124 h 161047"/>
                                  <a:gd name="connsiteX16" fmla="*/ 1367 w 138450"/>
                                  <a:gd name="connsiteY16" fmla="*/ 161042 h 161047"/>
                                  <a:gd name="connsiteX17" fmla="*/ 231 w 138450"/>
                                  <a:gd name="connsiteY17" fmla="*/ 159906 h 161047"/>
                                  <a:gd name="connsiteX18" fmla="*/ 209 w 138450"/>
                                  <a:gd name="connsiteY18" fmla="*/ 4881 h 161047"/>
                                  <a:gd name="connsiteX19" fmla="*/ 1185 w 138450"/>
                                  <a:gd name="connsiteY19" fmla="*/ 3870 h 161047"/>
                                  <a:gd name="connsiteX20" fmla="*/ 1185 w 138450"/>
                                  <a:gd name="connsiteY20" fmla="*/ 3870 h 161047"/>
                                  <a:gd name="connsiteX21" fmla="*/ 22719 w 138450"/>
                                  <a:gd name="connsiteY21" fmla="*/ 3804 h 161047"/>
                                  <a:gd name="connsiteX22" fmla="*/ 23855 w 138450"/>
                                  <a:gd name="connsiteY22" fmla="*/ 4651 h 161047"/>
                                  <a:gd name="connsiteX23" fmla="*/ 23855 w 138450"/>
                                  <a:gd name="connsiteY23" fmla="*/ 4940 h 161047"/>
                                  <a:gd name="connsiteX24" fmla="*/ 23832 w 138450"/>
                                  <a:gd name="connsiteY24" fmla="*/ 27441 h 161047"/>
                                  <a:gd name="connsiteX25" fmla="*/ 24627 w 138450"/>
                                  <a:gd name="connsiteY25" fmla="*/ 28209 h 161047"/>
                                  <a:gd name="connsiteX26" fmla="*/ 25173 w 138450"/>
                                  <a:gd name="connsiteY26" fmla="*/ 27971 h 1610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8450" h="161047">
                                    <a:moveTo>
                                      <a:pt x="25195" y="27964"/>
                                    </a:moveTo>
                                    <a:cubicBezTo>
                                      <a:pt x="36030" y="16241"/>
                                      <a:pt x="43481" y="7037"/>
                                      <a:pt x="60063" y="2416"/>
                                    </a:cubicBezTo>
                                    <a:cubicBezTo>
                                      <a:pt x="69557" y="-162"/>
                                      <a:pt x="79507" y="-605"/>
                                      <a:pt x="89206" y="1117"/>
                                    </a:cubicBezTo>
                                    <a:cubicBezTo>
                                      <a:pt x="123846" y="6862"/>
                                      <a:pt x="138815" y="34015"/>
                                      <a:pt x="138657" y="67163"/>
                                    </a:cubicBezTo>
                                    <a:cubicBezTo>
                                      <a:pt x="138497" y="98115"/>
                                      <a:pt x="138361" y="129071"/>
                                      <a:pt x="138202" y="160031"/>
                                    </a:cubicBezTo>
                                    <a:cubicBezTo>
                                      <a:pt x="138293" y="160554"/>
                                      <a:pt x="137930" y="161042"/>
                                      <a:pt x="137407" y="161124"/>
                                    </a:cubicBezTo>
                                    <a:cubicBezTo>
                                      <a:pt x="137316" y="161140"/>
                                      <a:pt x="137225" y="161140"/>
                                      <a:pt x="137112" y="161124"/>
                                    </a:cubicBezTo>
                                    <a:lnTo>
                                      <a:pt x="115578" y="161058"/>
                                    </a:lnTo>
                                    <a:cubicBezTo>
                                      <a:pt x="115056" y="161126"/>
                                      <a:pt x="114579" y="160754"/>
                                      <a:pt x="114510" y="160224"/>
                                    </a:cubicBezTo>
                                    <a:cubicBezTo>
                                      <a:pt x="114488" y="160133"/>
                                      <a:pt x="114488" y="160040"/>
                                      <a:pt x="114510" y="159949"/>
                                    </a:cubicBezTo>
                                    <a:cubicBezTo>
                                      <a:pt x="114601" y="129793"/>
                                      <a:pt x="114579" y="99691"/>
                                      <a:pt x="114488" y="69646"/>
                                    </a:cubicBezTo>
                                    <a:cubicBezTo>
                                      <a:pt x="114397" y="38949"/>
                                      <a:pt x="96157" y="19219"/>
                                      <a:pt x="64696" y="23203"/>
                                    </a:cubicBezTo>
                                    <a:cubicBezTo>
                                      <a:pt x="34395" y="27028"/>
                                      <a:pt x="24014" y="50043"/>
                                      <a:pt x="23946" y="78007"/>
                                    </a:cubicBezTo>
                                    <a:cubicBezTo>
                                      <a:pt x="23878" y="105381"/>
                                      <a:pt x="23878" y="132735"/>
                                      <a:pt x="23900" y="160065"/>
                                    </a:cubicBezTo>
                                    <a:cubicBezTo>
                                      <a:pt x="23900" y="160347"/>
                                      <a:pt x="23787" y="160620"/>
                                      <a:pt x="23582" y="160819"/>
                                    </a:cubicBezTo>
                                    <a:cubicBezTo>
                                      <a:pt x="23401" y="161017"/>
                                      <a:pt x="23128" y="161128"/>
                                      <a:pt x="22856" y="161124"/>
                                    </a:cubicBezTo>
                                    <a:lnTo>
                                      <a:pt x="1367" y="161042"/>
                                    </a:lnTo>
                                    <a:cubicBezTo>
                                      <a:pt x="754" y="161042"/>
                                      <a:pt x="231" y="160533"/>
                                      <a:pt x="231" y="159906"/>
                                    </a:cubicBezTo>
                                    <a:lnTo>
                                      <a:pt x="209" y="4881"/>
                                    </a:lnTo>
                                    <a:cubicBezTo>
                                      <a:pt x="186" y="4328"/>
                                      <a:pt x="640" y="3875"/>
                                      <a:pt x="1185" y="3870"/>
                                    </a:cubicBezTo>
                                    <a:cubicBezTo>
                                      <a:pt x="1185" y="3870"/>
                                      <a:pt x="1185" y="3870"/>
                                      <a:pt x="1185" y="3870"/>
                                    </a:cubicBezTo>
                                    <a:lnTo>
                                      <a:pt x="22719" y="3804"/>
                                    </a:lnTo>
                                    <a:cubicBezTo>
                                      <a:pt x="23264" y="3725"/>
                                      <a:pt x="23764" y="4104"/>
                                      <a:pt x="23855" y="4651"/>
                                    </a:cubicBezTo>
                                    <a:cubicBezTo>
                                      <a:pt x="23878" y="4747"/>
                                      <a:pt x="23878" y="4844"/>
                                      <a:pt x="23855" y="4940"/>
                                    </a:cubicBezTo>
                                    <a:lnTo>
                                      <a:pt x="23832" y="27441"/>
                                    </a:lnTo>
                                    <a:cubicBezTo>
                                      <a:pt x="23855" y="27872"/>
                                      <a:pt x="24196" y="28215"/>
                                      <a:pt x="24627" y="28209"/>
                                    </a:cubicBezTo>
                                    <a:cubicBezTo>
                                      <a:pt x="24832" y="28206"/>
                                      <a:pt x="25036" y="28120"/>
                                      <a:pt x="25173" y="27971"/>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9818200" name="Forma libre: forma 2009818200">
                              <a:extLst>
                                <a:ext uri="{FF2B5EF4-FFF2-40B4-BE49-F238E27FC236}">
                                  <a16:creationId xmlns:a16="http://schemas.microsoft.com/office/drawing/2014/main" id="{F2E00A21-6074-4946-F120-A7EE21DF2B43}"/>
                                </a:ext>
                              </a:extLst>
                            </wps:cNvPr>
                            <wps:cNvSpPr/>
                            <wps:spPr>
                              <a:xfrm>
                                <a:off x="1649478" y="333978"/>
                                <a:ext cx="88091" cy="160336"/>
                              </a:xfrm>
                              <a:custGeom>
                                <a:avLst/>
                                <a:gdLst>
                                  <a:gd name="connsiteX0" fmla="*/ 26605 w 88091"/>
                                  <a:gd name="connsiteY0" fmla="*/ 39333 h 160336"/>
                                  <a:gd name="connsiteX1" fmla="*/ 28825 w 88091"/>
                                  <a:gd name="connsiteY1" fmla="*/ 34812 h 160336"/>
                                  <a:gd name="connsiteX2" fmla="*/ 86975 w 88091"/>
                                  <a:gd name="connsiteY2" fmla="*/ 108 h 160336"/>
                                  <a:gd name="connsiteX3" fmla="*/ 88099 w 88091"/>
                                  <a:gd name="connsiteY3" fmla="*/ 842 h 160336"/>
                                  <a:gd name="connsiteX4" fmla="*/ 88111 w 88091"/>
                                  <a:gd name="connsiteY4" fmla="*/ 1167 h 160336"/>
                                  <a:gd name="connsiteX5" fmla="*/ 88624 w 88091"/>
                                  <a:gd name="connsiteY5" fmla="*/ 24595 h 160336"/>
                                  <a:gd name="connsiteX6" fmla="*/ 87347 w 88091"/>
                                  <a:gd name="connsiteY6" fmla="*/ 25935 h 160336"/>
                                  <a:gd name="connsiteX7" fmla="*/ 87332 w 88091"/>
                                  <a:gd name="connsiteY7" fmla="*/ 25935 h 160336"/>
                                  <a:gd name="connsiteX8" fmla="*/ 24463 w 88091"/>
                                  <a:gd name="connsiteY8" fmla="*/ 96236 h 160336"/>
                                  <a:gd name="connsiteX9" fmla="*/ 24579 w 88091"/>
                                  <a:gd name="connsiteY9" fmla="*/ 159070 h 160336"/>
                                  <a:gd name="connsiteX10" fmla="*/ 23593 w 88091"/>
                                  <a:gd name="connsiteY10" fmla="*/ 160410 h 160336"/>
                                  <a:gd name="connsiteX11" fmla="*/ 23239 w 88091"/>
                                  <a:gd name="connsiteY11" fmla="*/ 160410 h 160336"/>
                                  <a:gd name="connsiteX12" fmla="*/ 1980 w 88091"/>
                                  <a:gd name="connsiteY12" fmla="*/ 160394 h 160336"/>
                                  <a:gd name="connsiteX13" fmla="*/ 540 w 88091"/>
                                  <a:gd name="connsiteY13" fmla="*/ 158954 h 160336"/>
                                  <a:gd name="connsiteX14" fmla="*/ 540 w 88091"/>
                                  <a:gd name="connsiteY14" fmla="*/ 3968 h 160336"/>
                                  <a:gd name="connsiteX15" fmla="*/ 1178 w 88091"/>
                                  <a:gd name="connsiteY15" fmla="*/ 3125 h 160336"/>
                                  <a:gd name="connsiteX16" fmla="*/ 1367 w 88091"/>
                                  <a:gd name="connsiteY16" fmla="*/ 3123 h 160336"/>
                                  <a:gd name="connsiteX17" fmla="*/ 23400 w 88091"/>
                                  <a:gd name="connsiteY17" fmla="*/ 3023 h 160336"/>
                                  <a:gd name="connsiteX18" fmla="*/ 24461 w 88091"/>
                                  <a:gd name="connsiteY18" fmla="*/ 4047 h 160336"/>
                                  <a:gd name="connsiteX19" fmla="*/ 24461 w 88091"/>
                                  <a:gd name="connsiteY19" fmla="*/ 4049 h 160336"/>
                                  <a:gd name="connsiteX20" fmla="*/ 24743 w 88091"/>
                                  <a:gd name="connsiteY20" fmla="*/ 38719 h 160336"/>
                                  <a:gd name="connsiteX21" fmla="*/ 25803 w 88091"/>
                                  <a:gd name="connsiteY21" fmla="*/ 39743 h 160336"/>
                                  <a:gd name="connsiteX22" fmla="*/ 26614 w 88091"/>
                                  <a:gd name="connsiteY22" fmla="*/ 39333 h 1603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88091" h="160336">
                                    <a:moveTo>
                                      <a:pt x="26605" y="39333"/>
                                    </a:moveTo>
                                    <a:cubicBezTo>
                                      <a:pt x="27432" y="37869"/>
                                      <a:pt x="28173" y="36360"/>
                                      <a:pt x="28825" y="34812"/>
                                    </a:cubicBezTo>
                                    <a:cubicBezTo>
                                      <a:pt x="41497" y="12571"/>
                                      <a:pt x="60880" y="1003"/>
                                      <a:pt x="86975" y="108"/>
                                    </a:cubicBezTo>
                                    <a:cubicBezTo>
                                      <a:pt x="87488" y="1"/>
                                      <a:pt x="87993" y="329"/>
                                      <a:pt x="88099" y="842"/>
                                    </a:cubicBezTo>
                                    <a:cubicBezTo>
                                      <a:pt x="88122" y="949"/>
                                      <a:pt x="88127" y="1059"/>
                                      <a:pt x="88111" y="1167"/>
                                    </a:cubicBezTo>
                                    <a:lnTo>
                                      <a:pt x="88624" y="24595"/>
                                    </a:lnTo>
                                    <a:cubicBezTo>
                                      <a:pt x="88642" y="25317"/>
                                      <a:pt x="88070" y="25917"/>
                                      <a:pt x="87347" y="25935"/>
                                    </a:cubicBezTo>
                                    <a:cubicBezTo>
                                      <a:pt x="87343" y="25935"/>
                                      <a:pt x="87336" y="25935"/>
                                      <a:pt x="87332" y="25935"/>
                                    </a:cubicBezTo>
                                    <a:cubicBezTo>
                                      <a:pt x="46717" y="26101"/>
                                      <a:pt x="23784" y="58022"/>
                                      <a:pt x="24463" y="96236"/>
                                    </a:cubicBezTo>
                                    <a:cubicBezTo>
                                      <a:pt x="24845" y="117134"/>
                                      <a:pt x="24529" y="138109"/>
                                      <a:pt x="24579" y="159070"/>
                                    </a:cubicBezTo>
                                    <a:cubicBezTo>
                                      <a:pt x="24677" y="159713"/>
                                      <a:pt x="24236" y="160313"/>
                                      <a:pt x="23593" y="160410"/>
                                    </a:cubicBezTo>
                                    <a:cubicBezTo>
                                      <a:pt x="23475" y="160428"/>
                                      <a:pt x="23357" y="160428"/>
                                      <a:pt x="23239" y="160410"/>
                                    </a:cubicBezTo>
                                    <a:lnTo>
                                      <a:pt x="1980" y="160394"/>
                                    </a:lnTo>
                                    <a:cubicBezTo>
                                      <a:pt x="1185" y="160394"/>
                                      <a:pt x="540" y="159749"/>
                                      <a:pt x="540" y="158954"/>
                                    </a:cubicBezTo>
                                    <a:lnTo>
                                      <a:pt x="540" y="3968"/>
                                    </a:lnTo>
                                    <a:cubicBezTo>
                                      <a:pt x="483" y="3559"/>
                                      <a:pt x="769" y="3181"/>
                                      <a:pt x="1178" y="3125"/>
                                    </a:cubicBezTo>
                                    <a:cubicBezTo>
                                      <a:pt x="1240" y="3116"/>
                                      <a:pt x="1303" y="3115"/>
                                      <a:pt x="1367" y="3123"/>
                                    </a:cubicBezTo>
                                    <a:lnTo>
                                      <a:pt x="23400" y="3023"/>
                                    </a:lnTo>
                                    <a:cubicBezTo>
                                      <a:pt x="23975" y="3013"/>
                                      <a:pt x="24452" y="3471"/>
                                      <a:pt x="24461" y="4047"/>
                                    </a:cubicBezTo>
                                    <a:cubicBezTo>
                                      <a:pt x="24461" y="4048"/>
                                      <a:pt x="24461" y="4048"/>
                                      <a:pt x="24461" y="4049"/>
                                    </a:cubicBezTo>
                                    <a:lnTo>
                                      <a:pt x="24743" y="38719"/>
                                    </a:lnTo>
                                    <a:cubicBezTo>
                                      <a:pt x="24754" y="39295"/>
                                      <a:pt x="25229" y="39753"/>
                                      <a:pt x="25803" y="39743"/>
                                    </a:cubicBezTo>
                                    <a:cubicBezTo>
                                      <a:pt x="26121" y="39737"/>
                                      <a:pt x="26421" y="39586"/>
                                      <a:pt x="26614" y="39333"/>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3427367" name="Forma libre: forma 483427367">
                              <a:extLst>
                                <a:ext uri="{FF2B5EF4-FFF2-40B4-BE49-F238E27FC236}">
                                  <a16:creationId xmlns:a16="http://schemas.microsoft.com/office/drawing/2014/main" id="{A82C199E-8BDB-25F5-FE13-08E7F1FCA33B}"/>
                                </a:ext>
                              </a:extLst>
                            </wps:cNvPr>
                            <wps:cNvSpPr/>
                            <wps:spPr>
                              <a:xfrm>
                                <a:off x="1760511" y="334378"/>
                                <a:ext cx="138713" cy="163510"/>
                              </a:xfrm>
                              <a:custGeom>
                                <a:avLst/>
                                <a:gdLst>
                                  <a:gd name="connsiteX0" fmla="*/ 116493 w 138713"/>
                                  <a:gd name="connsiteY0" fmla="*/ 141407 h 163510"/>
                                  <a:gd name="connsiteX1" fmla="*/ 115357 w 138713"/>
                                  <a:gd name="connsiteY1" fmla="*/ 139722 h 163510"/>
                                  <a:gd name="connsiteX2" fmla="*/ 113370 w 138713"/>
                                  <a:gd name="connsiteY2" fmla="*/ 140199 h 163510"/>
                                  <a:gd name="connsiteX3" fmla="*/ 71165 w 138713"/>
                                  <a:gd name="connsiteY3" fmla="*/ 162866 h 163510"/>
                                  <a:gd name="connsiteX4" fmla="*/ 1203 w 138713"/>
                                  <a:gd name="connsiteY4" fmla="*/ 104155 h 163510"/>
                                  <a:gd name="connsiteX5" fmla="*/ 43208 w 138713"/>
                                  <a:gd name="connsiteY5" fmla="*/ 65162 h 163510"/>
                                  <a:gd name="connsiteX6" fmla="*/ 113663 w 138713"/>
                                  <a:gd name="connsiteY6" fmla="*/ 68447 h 163510"/>
                                  <a:gd name="connsiteX7" fmla="*/ 116457 w 138713"/>
                                  <a:gd name="connsiteY7" fmla="*/ 66920 h 163510"/>
                                  <a:gd name="connsiteX8" fmla="*/ 116543 w 138713"/>
                                  <a:gd name="connsiteY8" fmla="*/ 66146 h 163510"/>
                                  <a:gd name="connsiteX9" fmla="*/ 114671 w 138713"/>
                                  <a:gd name="connsiteY9" fmla="*/ 52685 h 163510"/>
                                  <a:gd name="connsiteX10" fmla="*/ 29004 w 138713"/>
                                  <a:gd name="connsiteY10" fmla="*/ 30665 h 163510"/>
                                  <a:gd name="connsiteX11" fmla="*/ 22514 w 138713"/>
                                  <a:gd name="connsiteY11" fmla="*/ 33116 h 163510"/>
                                  <a:gd name="connsiteX12" fmla="*/ 21281 w 138713"/>
                                  <a:gd name="connsiteY12" fmla="*/ 32692 h 163510"/>
                                  <a:gd name="connsiteX13" fmla="*/ 21206 w 138713"/>
                                  <a:gd name="connsiteY13" fmla="*/ 32471 h 163510"/>
                                  <a:gd name="connsiteX14" fmla="*/ 15073 w 138713"/>
                                  <a:gd name="connsiteY14" fmla="*/ 14837 h 163510"/>
                                  <a:gd name="connsiteX15" fmla="*/ 15595 w 138713"/>
                                  <a:gd name="connsiteY15" fmla="*/ 13427 h 163510"/>
                                  <a:gd name="connsiteX16" fmla="*/ 15668 w 138713"/>
                                  <a:gd name="connsiteY16" fmla="*/ 13397 h 163510"/>
                                  <a:gd name="connsiteX17" fmla="*/ 136685 w 138713"/>
                                  <a:gd name="connsiteY17" fmla="*/ 41080 h 163510"/>
                                  <a:gd name="connsiteX18" fmla="*/ 139101 w 138713"/>
                                  <a:gd name="connsiteY18" fmla="*/ 64805 h 163510"/>
                                  <a:gd name="connsiteX19" fmla="*/ 139167 w 138713"/>
                                  <a:gd name="connsiteY19" fmla="*/ 159016 h 163510"/>
                                  <a:gd name="connsiteX20" fmla="*/ 138384 w 138713"/>
                                  <a:gd name="connsiteY20" fmla="*/ 160058 h 163510"/>
                                  <a:gd name="connsiteX21" fmla="*/ 138125 w 138713"/>
                                  <a:gd name="connsiteY21" fmla="*/ 160058 h 163510"/>
                                  <a:gd name="connsiteX22" fmla="*/ 117595 w 138713"/>
                                  <a:gd name="connsiteY22" fmla="*/ 159909 h 163510"/>
                                  <a:gd name="connsiteX23" fmla="*/ 116148 w 138713"/>
                                  <a:gd name="connsiteY23" fmla="*/ 158807 h 163510"/>
                                  <a:gd name="connsiteX24" fmla="*/ 116155 w 138713"/>
                                  <a:gd name="connsiteY24" fmla="*/ 158418 h 163510"/>
                                  <a:gd name="connsiteX25" fmla="*/ 50529 w 138713"/>
                                  <a:gd name="connsiteY25" fmla="*/ 83854 h 163510"/>
                                  <a:gd name="connsiteX26" fmla="*/ 47630 w 138713"/>
                                  <a:gd name="connsiteY26" fmla="*/ 141373 h 163510"/>
                                  <a:gd name="connsiteX27" fmla="*/ 108130 w 138713"/>
                                  <a:gd name="connsiteY27" fmla="*/ 125295 h 163510"/>
                                  <a:gd name="connsiteX28" fmla="*/ 116093 w 138713"/>
                                  <a:gd name="connsiteY28" fmla="*/ 89349 h 163510"/>
                                  <a:gd name="connsiteX29" fmla="*/ 114290 w 138713"/>
                                  <a:gd name="connsiteY29" fmla="*/ 87230 h 163510"/>
                                  <a:gd name="connsiteX30" fmla="*/ 50531 w 138713"/>
                                  <a:gd name="connsiteY30" fmla="*/ 83854 h 1635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138713" h="163510">
                                    <a:moveTo>
                                      <a:pt x="116493" y="141407"/>
                                    </a:moveTo>
                                    <a:cubicBezTo>
                                      <a:pt x="116509" y="140662"/>
                                      <a:pt x="116055" y="139985"/>
                                      <a:pt x="115357" y="139722"/>
                                    </a:cubicBezTo>
                                    <a:cubicBezTo>
                                      <a:pt x="114660" y="139454"/>
                                      <a:pt x="113870" y="139642"/>
                                      <a:pt x="113370" y="140199"/>
                                    </a:cubicBezTo>
                                    <a:cubicBezTo>
                                      <a:pt x="102630" y="152767"/>
                                      <a:pt x="87572" y="160853"/>
                                      <a:pt x="71165" y="162866"/>
                                    </a:cubicBezTo>
                                    <a:cubicBezTo>
                                      <a:pt x="33315" y="167750"/>
                                      <a:pt x="-5130" y="148213"/>
                                      <a:pt x="1203" y="104155"/>
                                    </a:cubicBezTo>
                                    <a:cubicBezTo>
                                      <a:pt x="4156" y="83484"/>
                                      <a:pt x="22496" y="69385"/>
                                      <a:pt x="43208" y="65162"/>
                                    </a:cubicBezTo>
                                    <a:cubicBezTo>
                                      <a:pt x="66600" y="60367"/>
                                      <a:pt x="90818" y="61496"/>
                                      <a:pt x="113663" y="68447"/>
                                    </a:cubicBezTo>
                                    <a:cubicBezTo>
                                      <a:pt x="114855" y="68797"/>
                                      <a:pt x="116107" y="68113"/>
                                      <a:pt x="116457" y="66920"/>
                                    </a:cubicBezTo>
                                    <a:cubicBezTo>
                                      <a:pt x="116530" y="66669"/>
                                      <a:pt x="116559" y="66407"/>
                                      <a:pt x="116543" y="66146"/>
                                    </a:cubicBezTo>
                                    <a:cubicBezTo>
                                      <a:pt x="116252" y="61619"/>
                                      <a:pt x="115625" y="57119"/>
                                      <a:pt x="114671" y="52685"/>
                                    </a:cubicBezTo>
                                    <a:cubicBezTo>
                                      <a:pt x="106426" y="13642"/>
                                      <a:pt x="55481" y="18858"/>
                                      <a:pt x="29004" y="30665"/>
                                    </a:cubicBezTo>
                                    <a:cubicBezTo>
                                      <a:pt x="26892" y="31609"/>
                                      <a:pt x="24725" y="32428"/>
                                      <a:pt x="22514" y="33116"/>
                                    </a:cubicBezTo>
                                    <a:cubicBezTo>
                                      <a:pt x="22058" y="33339"/>
                                      <a:pt x="21504" y="33149"/>
                                      <a:pt x="21281" y="32692"/>
                                    </a:cubicBezTo>
                                    <a:cubicBezTo>
                                      <a:pt x="21247" y="32621"/>
                                      <a:pt x="21222" y="32547"/>
                                      <a:pt x="21206" y="32471"/>
                                    </a:cubicBezTo>
                                    <a:lnTo>
                                      <a:pt x="15073" y="14837"/>
                                    </a:lnTo>
                                    <a:cubicBezTo>
                                      <a:pt x="14828" y="14303"/>
                                      <a:pt x="15062" y="13672"/>
                                      <a:pt x="15595" y="13427"/>
                                    </a:cubicBezTo>
                                    <a:cubicBezTo>
                                      <a:pt x="15618" y="13416"/>
                                      <a:pt x="15643" y="13406"/>
                                      <a:pt x="15668" y="13397"/>
                                    </a:cubicBezTo>
                                    <a:cubicBezTo>
                                      <a:pt x="53452" y="-5179"/>
                                      <a:pt x="121534" y="-10992"/>
                                      <a:pt x="136685" y="41080"/>
                                    </a:cubicBezTo>
                                    <a:cubicBezTo>
                                      <a:pt x="138520" y="48849"/>
                                      <a:pt x="139333" y="56825"/>
                                      <a:pt x="139101" y="64805"/>
                                    </a:cubicBezTo>
                                    <a:cubicBezTo>
                                      <a:pt x="139244" y="96209"/>
                                      <a:pt x="139267" y="127612"/>
                                      <a:pt x="139167" y="159016"/>
                                    </a:cubicBezTo>
                                    <a:cubicBezTo>
                                      <a:pt x="139238" y="159520"/>
                                      <a:pt x="138888" y="159986"/>
                                      <a:pt x="138384" y="160058"/>
                                    </a:cubicBezTo>
                                    <a:cubicBezTo>
                                      <a:pt x="138297" y="160070"/>
                                      <a:pt x="138211" y="160070"/>
                                      <a:pt x="138125" y="160058"/>
                                    </a:cubicBezTo>
                                    <a:lnTo>
                                      <a:pt x="117595" y="159909"/>
                                    </a:lnTo>
                                    <a:cubicBezTo>
                                      <a:pt x="116891" y="160004"/>
                                      <a:pt x="116243" y="159511"/>
                                      <a:pt x="116148" y="158807"/>
                                    </a:cubicBezTo>
                                    <a:cubicBezTo>
                                      <a:pt x="116130" y="158677"/>
                                      <a:pt x="116132" y="158548"/>
                                      <a:pt x="116155" y="158418"/>
                                    </a:cubicBezTo>
                                    <a:close/>
                                    <a:moveTo>
                                      <a:pt x="50529" y="83854"/>
                                    </a:moveTo>
                                    <a:cubicBezTo>
                                      <a:pt x="18689" y="91505"/>
                                      <a:pt x="15548" y="131490"/>
                                      <a:pt x="47630" y="141373"/>
                                    </a:cubicBezTo>
                                    <a:cubicBezTo>
                                      <a:pt x="68542" y="147797"/>
                                      <a:pt x="93626" y="142582"/>
                                      <a:pt x="108130" y="125295"/>
                                    </a:cubicBezTo>
                                    <a:cubicBezTo>
                                      <a:pt x="116788" y="114946"/>
                                      <a:pt x="117202" y="101651"/>
                                      <a:pt x="116093" y="89349"/>
                                    </a:cubicBezTo>
                                    <a:cubicBezTo>
                                      <a:pt x="116005" y="88331"/>
                                      <a:pt x="115280" y="87480"/>
                                      <a:pt x="114290" y="87230"/>
                                    </a:cubicBezTo>
                                    <a:cubicBezTo>
                                      <a:pt x="93065" y="81835"/>
                                      <a:pt x="72172" y="78668"/>
                                      <a:pt x="50531" y="83854"/>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0117352" name="Forma libre: forma 380117352">
                              <a:extLst>
                                <a:ext uri="{FF2B5EF4-FFF2-40B4-BE49-F238E27FC236}">
                                  <a16:creationId xmlns:a16="http://schemas.microsoft.com/office/drawing/2014/main" id="{B19EA4A3-5F85-2286-5461-A8E3FB4E69B0}"/>
                                </a:ext>
                              </a:extLst>
                            </wps:cNvPr>
                            <wps:cNvSpPr/>
                            <wps:spPr>
                              <a:xfrm>
                                <a:off x="2123248" y="334272"/>
                                <a:ext cx="121429" cy="163510"/>
                              </a:xfrm>
                              <a:custGeom>
                                <a:avLst/>
                                <a:gdLst>
                                  <a:gd name="connsiteX0" fmla="*/ 12966 w 121429"/>
                                  <a:gd name="connsiteY0" fmla="*/ 123514 h 163510"/>
                                  <a:gd name="connsiteX1" fmla="*/ 71809 w 121429"/>
                                  <a:gd name="connsiteY1" fmla="*/ 142622 h 163510"/>
                                  <a:gd name="connsiteX2" fmla="*/ 98186 w 121429"/>
                                  <a:gd name="connsiteY2" fmla="*/ 112504 h 163510"/>
                                  <a:gd name="connsiteX3" fmla="*/ 70999 w 121429"/>
                                  <a:gd name="connsiteY3" fmla="*/ 93910 h 163510"/>
                                  <a:gd name="connsiteX4" fmla="*/ 7883 w 121429"/>
                                  <a:gd name="connsiteY4" fmla="*/ 42217 h 163510"/>
                                  <a:gd name="connsiteX5" fmla="*/ 58233 w 121429"/>
                                  <a:gd name="connsiteY5" fmla="*/ 228 h 163510"/>
                                  <a:gd name="connsiteX6" fmla="*/ 117392 w 121429"/>
                                  <a:gd name="connsiteY6" fmla="*/ 16472 h 163510"/>
                                  <a:gd name="connsiteX7" fmla="*/ 118025 w 121429"/>
                                  <a:gd name="connsiteY7" fmla="*/ 17290 h 163510"/>
                                  <a:gd name="connsiteX8" fmla="*/ 117887 w 121429"/>
                                  <a:gd name="connsiteY8" fmla="*/ 18325 h 163510"/>
                                  <a:gd name="connsiteX9" fmla="*/ 108346 w 121429"/>
                                  <a:gd name="connsiteY9" fmla="*/ 34585 h 163510"/>
                                  <a:gd name="connsiteX10" fmla="*/ 106584 w 121429"/>
                                  <a:gd name="connsiteY10" fmla="*/ 35072 h 163510"/>
                                  <a:gd name="connsiteX11" fmla="*/ 106529 w 121429"/>
                                  <a:gd name="connsiteY11" fmla="*/ 35039 h 163510"/>
                                  <a:gd name="connsiteX12" fmla="*/ 60645 w 121429"/>
                                  <a:gd name="connsiteY12" fmla="*/ 19691 h 163510"/>
                                  <a:gd name="connsiteX13" fmla="*/ 45826 w 121429"/>
                                  <a:gd name="connsiteY13" fmla="*/ 22837 h 163510"/>
                                  <a:gd name="connsiteX14" fmla="*/ 37133 w 121429"/>
                                  <a:gd name="connsiteY14" fmla="*/ 56150 h 163510"/>
                                  <a:gd name="connsiteX15" fmla="*/ 50021 w 121429"/>
                                  <a:gd name="connsiteY15" fmla="*/ 62908 h 163510"/>
                                  <a:gd name="connsiteX16" fmla="*/ 83003 w 121429"/>
                                  <a:gd name="connsiteY16" fmla="*/ 74084 h 163510"/>
                                  <a:gd name="connsiteX17" fmla="*/ 121714 w 121429"/>
                                  <a:gd name="connsiteY17" fmla="*/ 112827 h 163510"/>
                                  <a:gd name="connsiteX18" fmla="*/ 91149 w 121429"/>
                                  <a:gd name="connsiteY18" fmla="*/ 159120 h 163510"/>
                                  <a:gd name="connsiteX19" fmla="*/ 930 w 121429"/>
                                  <a:gd name="connsiteY19" fmla="*/ 140989 h 163510"/>
                                  <a:gd name="connsiteX20" fmla="*/ 682 w 121429"/>
                                  <a:gd name="connsiteY20" fmla="*/ 139317 h 163510"/>
                                  <a:gd name="connsiteX21" fmla="*/ 11660 w 121429"/>
                                  <a:gd name="connsiteY21" fmla="*/ 123737 h 163510"/>
                                  <a:gd name="connsiteX22" fmla="*/ 12950 w 121429"/>
                                  <a:gd name="connsiteY22" fmla="*/ 123507 h 163510"/>
                                  <a:gd name="connsiteX23" fmla="*/ 12969 w 121429"/>
                                  <a:gd name="connsiteY23" fmla="*/ 123521 h 1635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21429" h="163510">
                                    <a:moveTo>
                                      <a:pt x="12966" y="123514"/>
                                    </a:moveTo>
                                    <a:cubicBezTo>
                                      <a:pt x="30666" y="136689"/>
                                      <a:pt x="48763" y="144028"/>
                                      <a:pt x="71809" y="142622"/>
                                    </a:cubicBezTo>
                                    <a:cubicBezTo>
                                      <a:pt x="88864" y="141579"/>
                                      <a:pt x="101793" y="131214"/>
                                      <a:pt x="98186" y="112504"/>
                                    </a:cubicBezTo>
                                    <a:cubicBezTo>
                                      <a:pt x="96448" y="103513"/>
                                      <a:pt x="78878" y="96179"/>
                                      <a:pt x="70999" y="93910"/>
                                    </a:cubicBezTo>
                                    <a:cubicBezTo>
                                      <a:pt x="43877" y="86127"/>
                                      <a:pt x="4587" y="77982"/>
                                      <a:pt x="7883" y="42217"/>
                                    </a:cubicBezTo>
                                    <a:cubicBezTo>
                                      <a:pt x="10499" y="13855"/>
                                      <a:pt x="31961" y="1800"/>
                                      <a:pt x="58233" y="228"/>
                                    </a:cubicBezTo>
                                    <a:cubicBezTo>
                                      <a:pt x="79244" y="-1030"/>
                                      <a:pt x="99542" y="6305"/>
                                      <a:pt x="117392" y="16472"/>
                                    </a:cubicBezTo>
                                    <a:cubicBezTo>
                                      <a:pt x="117705" y="16648"/>
                                      <a:pt x="117932" y="16943"/>
                                      <a:pt x="118025" y="17290"/>
                                    </a:cubicBezTo>
                                    <a:cubicBezTo>
                                      <a:pt x="118118" y="17640"/>
                                      <a:pt x="118069" y="18012"/>
                                      <a:pt x="117887" y="18325"/>
                                    </a:cubicBezTo>
                                    <a:lnTo>
                                      <a:pt x="108346" y="34585"/>
                                    </a:lnTo>
                                    <a:cubicBezTo>
                                      <a:pt x="107994" y="35206"/>
                                      <a:pt x="107206" y="35424"/>
                                      <a:pt x="106584" y="35072"/>
                                    </a:cubicBezTo>
                                    <a:cubicBezTo>
                                      <a:pt x="106566" y="35062"/>
                                      <a:pt x="106547" y="35051"/>
                                      <a:pt x="106529" y="35039"/>
                                    </a:cubicBezTo>
                                    <a:cubicBezTo>
                                      <a:pt x="92741" y="26204"/>
                                      <a:pt x="76975" y="20930"/>
                                      <a:pt x="60645" y="19691"/>
                                    </a:cubicBezTo>
                                    <a:cubicBezTo>
                                      <a:pt x="57962" y="19482"/>
                                      <a:pt x="53024" y="20530"/>
                                      <a:pt x="45826" y="22837"/>
                                    </a:cubicBezTo>
                                    <a:cubicBezTo>
                                      <a:pt x="32424" y="27125"/>
                                      <a:pt x="24567" y="45917"/>
                                      <a:pt x="37133" y="56150"/>
                                    </a:cubicBezTo>
                                    <a:cubicBezTo>
                                      <a:pt x="41047" y="59068"/>
                                      <a:pt x="45396" y="61349"/>
                                      <a:pt x="50021" y="62908"/>
                                    </a:cubicBezTo>
                                    <a:cubicBezTo>
                                      <a:pt x="60904" y="66948"/>
                                      <a:pt x="71898" y="70674"/>
                                      <a:pt x="83003" y="74084"/>
                                    </a:cubicBezTo>
                                    <a:cubicBezTo>
                                      <a:pt x="102143" y="79978"/>
                                      <a:pt x="119802" y="90691"/>
                                      <a:pt x="121714" y="112827"/>
                                    </a:cubicBezTo>
                                    <a:cubicBezTo>
                                      <a:pt x="123518" y="133754"/>
                                      <a:pt x="110836" y="151769"/>
                                      <a:pt x="91149" y="159120"/>
                                    </a:cubicBezTo>
                                    <a:cubicBezTo>
                                      <a:pt x="61710" y="170114"/>
                                      <a:pt x="25385" y="159649"/>
                                      <a:pt x="930" y="140989"/>
                                    </a:cubicBezTo>
                                    <a:cubicBezTo>
                                      <a:pt x="412" y="140589"/>
                                      <a:pt x="300" y="139851"/>
                                      <a:pt x="682" y="139317"/>
                                    </a:cubicBezTo>
                                    <a:lnTo>
                                      <a:pt x="11660" y="123737"/>
                                    </a:lnTo>
                                    <a:cubicBezTo>
                                      <a:pt x="11953" y="123316"/>
                                      <a:pt x="12530" y="123214"/>
                                      <a:pt x="12950" y="123507"/>
                                    </a:cubicBezTo>
                                    <a:cubicBezTo>
                                      <a:pt x="12957" y="123512"/>
                                      <a:pt x="12962" y="123516"/>
                                      <a:pt x="12969" y="123521"/>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5204481" name="Forma libre: forma 1205204481">
                              <a:extLst>
                                <a:ext uri="{FF2B5EF4-FFF2-40B4-BE49-F238E27FC236}">
                                  <a16:creationId xmlns:a16="http://schemas.microsoft.com/office/drawing/2014/main" id="{77331849-D030-83EE-EB15-46C7709D6CD4}"/>
                                </a:ext>
                              </a:extLst>
                            </wps:cNvPr>
                            <wps:cNvSpPr/>
                            <wps:spPr>
                              <a:xfrm>
                                <a:off x="2595703" y="334532"/>
                                <a:ext cx="87680" cy="159816"/>
                              </a:xfrm>
                              <a:custGeom>
                                <a:avLst/>
                                <a:gdLst>
                                  <a:gd name="connsiteX0" fmla="*/ 23899 w 87680"/>
                                  <a:gd name="connsiteY0" fmla="*/ 38995 h 159816"/>
                                  <a:gd name="connsiteX1" fmla="*/ 24542 w 87680"/>
                                  <a:gd name="connsiteY1" fmla="*/ 39804 h 159816"/>
                                  <a:gd name="connsiteX2" fmla="*/ 25505 w 87680"/>
                                  <a:gd name="connsiteY2" fmla="*/ 39377 h 159816"/>
                                  <a:gd name="connsiteX3" fmla="*/ 87015 w 87680"/>
                                  <a:gd name="connsiteY3" fmla="*/ 186 h 159816"/>
                                  <a:gd name="connsiteX4" fmla="*/ 87778 w 87680"/>
                                  <a:gd name="connsiteY4" fmla="*/ 875 h 159816"/>
                                  <a:gd name="connsiteX5" fmla="*/ 87776 w 87680"/>
                                  <a:gd name="connsiteY5" fmla="*/ 981 h 159816"/>
                                  <a:gd name="connsiteX6" fmla="*/ 88058 w 87680"/>
                                  <a:gd name="connsiteY6" fmla="*/ 24046 h 159816"/>
                                  <a:gd name="connsiteX7" fmla="*/ 86945 w 87680"/>
                                  <a:gd name="connsiteY7" fmla="*/ 25204 h 159816"/>
                                  <a:gd name="connsiteX8" fmla="*/ 86922 w 87680"/>
                                  <a:gd name="connsiteY8" fmla="*/ 25205 h 159816"/>
                                  <a:gd name="connsiteX9" fmla="*/ 29385 w 87680"/>
                                  <a:gd name="connsiteY9" fmla="*/ 65437 h 159816"/>
                                  <a:gd name="connsiteX10" fmla="*/ 24054 w 87680"/>
                                  <a:gd name="connsiteY10" fmla="*/ 92393 h 159816"/>
                                  <a:gd name="connsiteX11" fmla="*/ 24088 w 87680"/>
                                  <a:gd name="connsiteY11" fmla="*/ 158853 h 159816"/>
                                  <a:gd name="connsiteX12" fmla="*/ 23334 w 87680"/>
                                  <a:gd name="connsiteY12" fmla="*/ 159893 h 159816"/>
                                  <a:gd name="connsiteX13" fmla="*/ 23061 w 87680"/>
                                  <a:gd name="connsiteY13" fmla="*/ 159896 h 159816"/>
                                  <a:gd name="connsiteX14" fmla="*/ 1370 w 87680"/>
                                  <a:gd name="connsiteY14" fmla="*/ 159780 h 159816"/>
                                  <a:gd name="connsiteX15" fmla="*/ 378 w 87680"/>
                                  <a:gd name="connsiteY15" fmla="*/ 158787 h 159816"/>
                                  <a:gd name="connsiteX16" fmla="*/ 394 w 87680"/>
                                  <a:gd name="connsiteY16" fmla="*/ 3398 h 159816"/>
                                  <a:gd name="connsiteX17" fmla="*/ 1005 w 87680"/>
                                  <a:gd name="connsiteY17" fmla="*/ 2587 h 159816"/>
                                  <a:gd name="connsiteX18" fmla="*/ 1205 w 87680"/>
                                  <a:gd name="connsiteY18" fmla="*/ 2587 h 159816"/>
                                  <a:gd name="connsiteX19" fmla="*/ 23143 w 87680"/>
                                  <a:gd name="connsiteY19" fmla="*/ 2522 h 159816"/>
                                  <a:gd name="connsiteX20" fmla="*/ 24038 w 87680"/>
                                  <a:gd name="connsiteY20" fmla="*/ 3416 h 1598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87680" h="159816">
                                    <a:moveTo>
                                      <a:pt x="23899" y="38995"/>
                                    </a:moveTo>
                                    <a:cubicBezTo>
                                      <a:pt x="23899" y="39381"/>
                                      <a:pt x="24165" y="39716"/>
                                      <a:pt x="24542" y="39804"/>
                                    </a:cubicBezTo>
                                    <a:cubicBezTo>
                                      <a:pt x="24924" y="39892"/>
                                      <a:pt x="25317" y="39718"/>
                                      <a:pt x="25505" y="39377"/>
                                    </a:cubicBezTo>
                                    <a:cubicBezTo>
                                      <a:pt x="37526" y="16064"/>
                                      <a:pt x="59596" y="-1388"/>
                                      <a:pt x="87015" y="186"/>
                                    </a:cubicBezTo>
                                    <a:cubicBezTo>
                                      <a:pt x="87417" y="166"/>
                                      <a:pt x="87758" y="474"/>
                                      <a:pt x="87778" y="875"/>
                                    </a:cubicBezTo>
                                    <a:cubicBezTo>
                                      <a:pt x="87781" y="911"/>
                                      <a:pt x="87781" y="946"/>
                                      <a:pt x="87776" y="981"/>
                                    </a:cubicBezTo>
                                    <a:lnTo>
                                      <a:pt x="88058" y="24046"/>
                                    </a:lnTo>
                                    <a:cubicBezTo>
                                      <a:pt x="88071" y="24673"/>
                                      <a:pt x="87572" y="25192"/>
                                      <a:pt x="86945" y="25204"/>
                                    </a:cubicBezTo>
                                    <a:cubicBezTo>
                                      <a:pt x="86938" y="25205"/>
                                      <a:pt x="86929" y="25205"/>
                                      <a:pt x="86922" y="25205"/>
                                    </a:cubicBezTo>
                                    <a:cubicBezTo>
                                      <a:pt x="59123" y="25886"/>
                                      <a:pt x="39236" y="40140"/>
                                      <a:pt x="29385" y="65437"/>
                                    </a:cubicBezTo>
                                    <a:cubicBezTo>
                                      <a:pt x="25959" y="74016"/>
                                      <a:pt x="24151" y="83156"/>
                                      <a:pt x="24054" y="92393"/>
                                    </a:cubicBezTo>
                                    <a:cubicBezTo>
                                      <a:pt x="23988" y="114547"/>
                                      <a:pt x="23999" y="136699"/>
                                      <a:pt x="24088" y="158853"/>
                                    </a:cubicBezTo>
                                    <a:cubicBezTo>
                                      <a:pt x="24167" y="159348"/>
                                      <a:pt x="23829" y="159814"/>
                                      <a:pt x="23334" y="159893"/>
                                    </a:cubicBezTo>
                                    <a:cubicBezTo>
                                      <a:pt x="23243" y="159907"/>
                                      <a:pt x="23152" y="159909"/>
                                      <a:pt x="23061" y="159896"/>
                                    </a:cubicBezTo>
                                    <a:lnTo>
                                      <a:pt x="1370" y="159780"/>
                                    </a:lnTo>
                                    <a:cubicBezTo>
                                      <a:pt x="825" y="159775"/>
                                      <a:pt x="382" y="159332"/>
                                      <a:pt x="378" y="158787"/>
                                    </a:cubicBezTo>
                                    <a:lnTo>
                                      <a:pt x="394" y="3398"/>
                                    </a:lnTo>
                                    <a:cubicBezTo>
                                      <a:pt x="339" y="3006"/>
                                      <a:pt x="612" y="2643"/>
                                      <a:pt x="1005" y="2587"/>
                                    </a:cubicBezTo>
                                    <a:cubicBezTo>
                                      <a:pt x="1071" y="2578"/>
                                      <a:pt x="1139" y="2578"/>
                                      <a:pt x="1205" y="2587"/>
                                    </a:cubicBezTo>
                                    <a:lnTo>
                                      <a:pt x="23143" y="2522"/>
                                    </a:lnTo>
                                    <a:cubicBezTo>
                                      <a:pt x="23638" y="2522"/>
                                      <a:pt x="24038" y="2922"/>
                                      <a:pt x="24038" y="3416"/>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7147386" name="Forma libre: forma 1737147386">
                              <a:extLst>
                                <a:ext uri="{FF2B5EF4-FFF2-40B4-BE49-F238E27FC236}">
                                  <a16:creationId xmlns:a16="http://schemas.microsoft.com/office/drawing/2014/main" id="{6C59ECC7-8704-815D-9E73-59BDB411E027}"/>
                                </a:ext>
                              </a:extLst>
                            </wps:cNvPr>
                            <wps:cNvSpPr/>
                            <wps:spPr>
                              <a:xfrm>
                                <a:off x="2996456" y="334303"/>
                                <a:ext cx="139474" cy="163698"/>
                              </a:xfrm>
                              <a:custGeom>
                                <a:avLst/>
                                <a:gdLst>
                                  <a:gd name="connsiteX0" fmla="*/ 115767 w 139474"/>
                                  <a:gd name="connsiteY0" fmla="*/ 140258 h 163698"/>
                                  <a:gd name="connsiteX1" fmla="*/ 115086 w 139474"/>
                                  <a:gd name="connsiteY1" fmla="*/ 139553 h 163698"/>
                                  <a:gd name="connsiteX2" fmla="*/ 114608 w 139474"/>
                                  <a:gd name="connsiteY2" fmla="*/ 139744 h 163698"/>
                                  <a:gd name="connsiteX3" fmla="*/ 84057 w 139474"/>
                                  <a:gd name="connsiteY3" fmla="*/ 159927 h 163698"/>
                                  <a:gd name="connsiteX4" fmla="*/ 829 w 139474"/>
                                  <a:gd name="connsiteY4" fmla="*/ 106662 h 163698"/>
                                  <a:gd name="connsiteX5" fmla="*/ 15276 w 139474"/>
                                  <a:gd name="connsiteY5" fmla="*/ 78068 h 163698"/>
                                  <a:gd name="connsiteX6" fmla="*/ 114518 w 139474"/>
                                  <a:gd name="connsiteY6" fmla="*/ 68599 h 163698"/>
                                  <a:gd name="connsiteX7" fmla="*/ 115540 w 139474"/>
                                  <a:gd name="connsiteY7" fmla="*/ 68017 h 163698"/>
                                  <a:gd name="connsiteX8" fmla="*/ 115562 w 139474"/>
                                  <a:gd name="connsiteY8" fmla="*/ 67838 h 163698"/>
                                  <a:gd name="connsiteX9" fmla="*/ 39808 w 139474"/>
                                  <a:gd name="connsiteY9" fmla="*/ 26594 h 163698"/>
                                  <a:gd name="connsiteX10" fmla="*/ 24066 w 139474"/>
                                  <a:gd name="connsiteY10" fmla="*/ 32389 h 163698"/>
                                  <a:gd name="connsiteX11" fmla="*/ 20046 w 139474"/>
                                  <a:gd name="connsiteY11" fmla="*/ 30758 h 163698"/>
                                  <a:gd name="connsiteX12" fmla="*/ 20001 w 139474"/>
                                  <a:gd name="connsiteY12" fmla="*/ 30601 h 163698"/>
                                  <a:gd name="connsiteX13" fmla="*/ 14776 w 139474"/>
                                  <a:gd name="connsiteY13" fmla="*/ 16013 h 163698"/>
                                  <a:gd name="connsiteX14" fmla="*/ 16412 w 139474"/>
                                  <a:gd name="connsiteY14" fmla="*/ 12536 h 163698"/>
                                  <a:gd name="connsiteX15" fmla="*/ 31744 w 139474"/>
                                  <a:gd name="connsiteY15" fmla="*/ 7084 h 163698"/>
                                  <a:gd name="connsiteX16" fmla="*/ 99617 w 139474"/>
                                  <a:gd name="connsiteY16" fmla="*/ 4088 h 163698"/>
                                  <a:gd name="connsiteX17" fmla="*/ 135892 w 139474"/>
                                  <a:gd name="connsiteY17" fmla="*/ 40082 h 163698"/>
                                  <a:gd name="connsiteX18" fmla="*/ 139663 w 139474"/>
                                  <a:gd name="connsiteY18" fmla="*/ 77108 h 163698"/>
                                  <a:gd name="connsiteX19" fmla="*/ 139618 w 139474"/>
                                  <a:gd name="connsiteY19" fmla="*/ 159050 h 163698"/>
                                  <a:gd name="connsiteX20" fmla="*/ 138777 w 139474"/>
                                  <a:gd name="connsiteY20" fmla="*/ 160113 h 163698"/>
                                  <a:gd name="connsiteX21" fmla="*/ 138527 w 139474"/>
                                  <a:gd name="connsiteY21" fmla="*/ 160111 h 163698"/>
                                  <a:gd name="connsiteX22" fmla="*/ 116744 w 139474"/>
                                  <a:gd name="connsiteY22" fmla="*/ 160061 h 163698"/>
                                  <a:gd name="connsiteX23" fmla="*/ 115926 w 139474"/>
                                  <a:gd name="connsiteY23" fmla="*/ 159720 h 163698"/>
                                  <a:gd name="connsiteX24" fmla="*/ 115585 w 139474"/>
                                  <a:gd name="connsiteY24" fmla="*/ 158902 h 163698"/>
                                  <a:gd name="connsiteX25" fmla="*/ 91007 w 139474"/>
                                  <a:gd name="connsiteY25" fmla="*/ 138288 h 163698"/>
                                  <a:gd name="connsiteX26" fmla="*/ 115608 w 139474"/>
                                  <a:gd name="connsiteY26" fmla="*/ 93783 h 163698"/>
                                  <a:gd name="connsiteX27" fmla="*/ 112655 w 139474"/>
                                  <a:gd name="connsiteY27" fmla="*/ 87061 h 163698"/>
                                  <a:gd name="connsiteX28" fmla="*/ 25179 w 139474"/>
                                  <a:gd name="connsiteY28" fmla="*/ 106730 h 163698"/>
                                  <a:gd name="connsiteX29" fmla="*/ 26974 w 139474"/>
                                  <a:gd name="connsiteY29" fmla="*/ 124546 h 163698"/>
                                  <a:gd name="connsiteX30" fmla="*/ 91007 w 139474"/>
                                  <a:gd name="connsiteY30" fmla="*/ 138279 h 1636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139474" h="163698">
                                    <a:moveTo>
                                      <a:pt x="115767" y="140258"/>
                                    </a:moveTo>
                                    <a:cubicBezTo>
                                      <a:pt x="115790" y="139874"/>
                                      <a:pt x="115472" y="139558"/>
                                      <a:pt x="115086" y="139553"/>
                                    </a:cubicBezTo>
                                    <a:cubicBezTo>
                                      <a:pt x="114904" y="139549"/>
                                      <a:pt x="114745" y="139619"/>
                                      <a:pt x="114608" y="139744"/>
                                    </a:cubicBezTo>
                                    <a:cubicBezTo>
                                      <a:pt x="105886" y="148172"/>
                                      <a:pt x="95346" y="156267"/>
                                      <a:pt x="84057" y="159927"/>
                                    </a:cubicBezTo>
                                    <a:cubicBezTo>
                                      <a:pt x="46282" y="172229"/>
                                      <a:pt x="-5418" y="155290"/>
                                      <a:pt x="829" y="106662"/>
                                    </a:cubicBezTo>
                                    <a:cubicBezTo>
                                      <a:pt x="1874" y="95654"/>
                                      <a:pt x="7030" y="85447"/>
                                      <a:pt x="15276" y="78068"/>
                                    </a:cubicBezTo>
                                    <a:cubicBezTo>
                                      <a:pt x="40421" y="56049"/>
                                      <a:pt x="85056" y="60932"/>
                                      <a:pt x="114518" y="68599"/>
                                    </a:cubicBezTo>
                                    <a:cubicBezTo>
                                      <a:pt x="114972" y="68718"/>
                                      <a:pt x="115403" y="68458"/>
                                      <a:pt x="115540" y="68017"/>
                                    </a:cubicBezTo>
                                    <a:cubicBezTo>
                                      <a:pt x="115540" y="67959"/>
                                      <a:pt x="115562" y="67898"/>
                                      <a:pt x="115562" y="67838"/>
                                    </a:cubicBezTo>
                                    <a:cubicBezTo>
                                      <a:pt x="117970" y="21953"/>
                                      <a:pt x="73267" y="16029"/>
                                      <a:pt x="39808" y="26594"/>
                                    </a:cubicBezTo>
                                    <a:cubicBezTo>
                                      <a:pt x="34470" y="28282"/>
                                      <a:pt x="29200" y="30214"/>
                                      <a:pt x="24066" y="32389"/>
                                    </a:cubicBezTo>
                                    <a:cubicBezTo>
                                      <a:pt x="22499" y="33046"/>
                                      <a:pt x="20705" y="32316"/>
                                      <a:pt x="20046" y="30758"/>
                                    </a:cubicBezTo>
                                    <a:cubicBezTo>
                                      <a:pt x="20023" y="30706"/>
                                      <a:pt x="20023" y="30654"/>
                                      <a:pt x="20001" y="30601"/>
                                    </a:cubicBezTo>
                                    <a:lnTo>
                                      <a:pt x="14776" y="16013"/>
                                    </a:lnTo>
                                    <a:cubicBezTo>
                                      <a:pt x="14276" y="14600"/>
                                      <a:pt x="15003" y="13046"/>
                                      <a:pt x="16412" y="12536"/>
                                    </a:cubicBezTo>
                                    <a:cubicBezTo>
                                      <a:pt x="21295" y="10781"/>
                                      <a:pt x="26406" y="8963"/>
                                      <a:pt x="31744" y="7084"/>
                                    </a:cubicBezTo>
                                    <a:cubicBezTo>
                                      <a:pt x="55027" y="-1107"/>
                                      <a:pt x="77651" y="-2106"/>
                                      <a:pt x="99617" y="4088"/>
                                    </a:cubicBezTo>
                                    <a:cubicBezTo>
                                      <a:pt x="117675" y="9176"/>
                                      <a:pt x="129782" y="21174"/>
                                      <a:pt x="135892" y="40082"/>
                                    </a:cubicBezTo>
                                    <a:cubicBezTo>
                                      <a:pt x="139141" y="50015"/>
                                      <a:pt x="139572" y="64405"/>
                                      <a:pt x="139663" y="77108"/>
                                    </a:cubicBezTo>
                                    <a:cubicBezTo>
                                      <a:pt x="139845" y="104416"/>
                                      <a:pt x="139822" y="131730"/>
                                      <a:pt x="139618" y="159050"/>
                                    </a:cubicBezTo>
                                    <a:cubicBezTo>
                                      <a:pt x="139686" y="159572"/>
                                      <a:pt x="139300" y="160049"/>
                                      <a:pt x="138777" y="160113"/>
                                    </a:cubicBezTo>
                                    <a:cubicBezTo>
                                      <a:pt x="138709" y="160122"/>
                                      <a:pt x="138618" y="160122"/>
                                      <a:pt x="138527" y="160111"/>
                                    </a:cubicBezTo>
                                    <a:lnTo>
                                      <a:pt x="116744" y="160061"/>
                                    </a:lnTo>
                                    <a:cubicBezTo>
                                      <a:pt x="116426" y="160061"/>
                                      <a:pt x="116130" y="159938"/>
                                      <a:pt x="115926" y="159720"/>
                                    </a:cubicBezTo>
                                    <a:cubicBezTo>
                                      <a:pt x="115699" y="159504"/>
                                      <a:pt x="115585" y="159209"/>
                                      <a:pt x="115585" y="158902"/>
                                    </a:cubicBezTo>
                                    <a:close/>
                                    <a:moveTo>
                                      <a:pt x="91007" y="138288"/>
                                    </a:moveTo>
                                    <a:cubicBezTo>
                                      <a:pt x="109588" y="129888"/>
                                      <a:pt x="117789" y="115053"/>
                                      <a:pt x="115608" y="93783"/>
                                    </a:cubicBezTo>
                                    <a:cubicBezTo>
                                      <a:pt x="115313" y="91150"/>
                                      <a:pt x="116789" y="88088"/>
                                      <a:pt x="112655" y="87061"/>
                                    </a:cubicBezTo>
                                    <a:cubicBezTo>
                                      <a:pt x="89099" y="81183"/>
                                      <a:pt x="33402" y="71829"/>
                                      <a:pt x="25179" y="106730"/>
                                    </a:cubicBezTo>
                                    <a:cubicBezTo>
                                      <a:pt x="23703" y="112698"/>
                                      <a:pt x="24339" y="118992"/>
                                      <a:pt x="26974" y="124546"/>
                                    </a:cubicBezTo>
                                    <a:cubicBezTo>
                                      <a:pt x="37627" y="147327"/>
                                      <a:pt x="70700" y="147458"/>
                                      <a:pt x="91007" y="138279"/>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20089952" name="Forma libre: forma 1720089952">
                              <a:extLst>
                                <a:ext uri="{FF2B5EF4-FFF2-40B4-BE49-F238E27FC236}">
                                  <a16:creationId xmlns:a16="http://schemas.microsoft.com/office/drawing/2014/main" id="{BE2E2C0D-F3D0-9E50-9A76-F22C663D3B1E}"/>
                                </a:ext>
                              </a:extLst>
                            </wps:cNvPr>
                            <wps:cNvSpPr/>
                            <wps:spPr>
                              <a:xfrm>
                                <a:off x="3360526" y="336931"/>
                                <a:ext cx="24007" cy="157358"/>
                              </a:xfrm>
                              <a:custGeom>
                                <a:avLst/>
                                <a:gdLst>
                                  <a:gd name="connsiteX0" fmla="*/ 23965 w 24007"/>
                                  <a:gd name="connsiteY0" fmla="*/ 148 h 157358"/>
                                  <a:gd name="connsiteX1" fmla="*/ 25487 w 24007"/>
                                  <a:gd name="connsiteY1" fmla="*/ 148 h 157358"/>
                                  <a:gd name="connsiteX2" fmla="*/ 25487 w 24007"/>
                                  <a:gd name="connsiteY2" fmla="*/ 157506 h 157358"/>
                                  <a:gd name="connsiteX3" fmla="*/ 23965 w 24007"/>
                                  <a:gd name="connsiteY3" fmla="*/ 157506 h 157358"/>
                                  <a:gd name="connsiteX4" fmla="*/ 3001 w 24007"/>
                                  <a:gd name="connsiteY4" fmla="*/ 157506 h 157358"/>
                                  <a:gd name="connsiteX5" fmla="*/ 1479 w 24007"/>
                                  <a:gd name="connsiteY5" fmla="*/ 157506 h 157358"/>
                                  <a:gd name="connsiteX6" fmla="*/ 1479 w 24007"/>
                                  <a:gd name="connsiteY6" fmla="*/ 148 h 157358"/>
                                  <a:gd name="connsiteX7" fmla="*/ 3001 w 24007"/>
                                  <a:gd name="connsiteY7" fmla="*/ 148 h 1573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4007" h="157358">
                                    <a:moveTo>
                                      <a:pt x="23965" y="148"/>
                                    </a:moveTo>
                                    <a:cubicBezTo>
                                      <a:pt x="24806" y="148"/>
                                      <a:pt x="25487" y="148"/>
                                      <a:pt x="25487" y="148"/>
                                    </a:cubicBezTo>
                                    <a:lnTo>
                                      <a:pt x="25487" y="157506"/>
                                    </a:lnTo>
                                    <a:cubicBezTo>
                                      <a:pt x="25487" y="157506"/>
                                      <a:pt x="24806" y="157506"/>
                                      <a:pt x="23965" y="157506"/>
                                    </a:cubicBezTo>
                                    <a:lnTo>
                                      <a:pt x="3001" y="157506"/>
                                    </a:lnTo>
                                    <a:cubicBezTo>
                                      <a:pt x="2161" y="157506"/>
                                      <a:pt x="1479" y="157506"/>
                                      <a:pt x="1479" y="157506"/>
                                    </a:cubicBezTo>
                                    <a:lnTo>
                                      <a:pt x="1479" y="148"/>
                                    </a:lnTo>
                                    <a:cubicBezTo>
                                      <a:pt x="1479" y="148"/>
                                      <a:pt x="2161" y="148"/>
                                      <a:pt x="3001" y="148"/>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0588412" name="Forma libre: forma 350588412">
                              <a:extLst>
                                <a:ext uri="{FF2B5EF4-FFF2-40B4-BE49-F238E27FC236}">
                                  <a16:creationId xmlns:a16="http://schemas.microsoft.com/office/drawing/2014/main" id="{173E6721-1B70-CDF6-5167-D2412118F4C2}"/>
                                </a:ext>
                              </a:extLst>
                            </wps:cNvPr>
                            <wps:cNvSpPr/>
                            <wps:spPr>
                              <a:xfrm>
                                <a:off x="3055214" y="648440"/>
                                <a:ext cx="52828" cy="44167"/>
                              </a:xfrm>
                              <a:custGeom>
                                <a:avLst/>
                                <a:gdLst>
                                  <a:gd name="connsiteX0" fmla="*/ 52865 w 52828"/>
                                  <a:gd name="connsiteY0" fmla="*/ 12302 h 44167"/>
                                  <a:gd name="connsiteX1" fmla="*/ 19951 w 52828"/>
                                  <a:gd name="connsiteY1" fmla="*/ 43810 h 44167"/>
                                  <a:gd name="connsiteX2" fmla="*/ 19383 w 52828"/>
                                  <a:gd name="connsiteY2" fmla="*/ 44037 h 44167"/>
                                  <a:gd name="connsiteX3" fmla="*/ 1143 w 52828"/>
                                  <a:gd name="connsiteY3" fmla="*/ 44203 h 44167"/>
                                  <a:gd name="connsiteX4" fmla="*/ 303 w 52828"/>
                                  <a:gd name="connsiteY4" fmla="*/ 43395 h 44167"/>
                                  <a:gd name="connsiteX5" fmla="*/ 439 w 52828"/>
                                  <a:gd name="connsiteY5" fmla="*/ 42929 h 44167"/>
                                  <a:gd name="connsiteX6" fmla="*/ 28378 w 52828"/>
                                  <a:gd name="connsiteY6" fmla="*/ 411 h 44167"/>
                                  <a:gd name="connsiteX7" fmla="*/ 29423 w 52828"/>
                                  <a:gd name="connsiteY7" fmla="*/ 114 h 44167"/>
                                  <a:gd name="connsiteX8" fmla="*/ 52638 w 52828"/>
                                  <a:gd name="connsiteY8" fmla="*/ 10942 h 44167"/>
                                  <a:gd name="connsiteX9" fmla="*/ 53047 w 52828"/>
                                  <a:gd name="connsiteY9" fmla="*/ 12037 h 44167"/>
                                  <a:gd name="connsiteX10" fmla="*/ 52865 w 52828"/>
                                  <a:gd name="connsiteY10" fmla="*/ 12305 h 441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2828" h="44167">
                                    <a:moveTo>
                                      <a:pt x="52865" y="12302"/>
                                    </a:moveTo>
                                    <a:lnTo>
                                      <a:pt x="19951" y="43810"/>
                                    </a:lnTo>
                                    <a:cubicBezTo>
                                      <a:pt x="19792" y="43956"/>
                                      <a:pt x="19610" y="44035"/>
                                      <a:pt x="19383" y="44037"/>
                                    </a:cubicBezTo>
                                    <a:lnTo>
                                      <a:pt x="1143" y="44203"/>
                                    </a:lnTo>
                                    <a:cubicBezTo>
                                      <a:pt x="689" y="44212"/>
                                      <a:pt x="303" y="43851"/>
                                      <a:pt x="303" y="43395"/>
                                    </a:cubicBezTo>
                                    <a:cubicBezTo>
                                      <a:pt x="303" y="43229"/>
                                      <a:pt x="348" y="43068"/>
                                      <a:pt x="439" y="42929"/>
                                    </a:cubicBezTo>
                                    <a:lnTo>
                                      <a:pt x="28378" y="411"/>
                                    </a:lnTo>
                                    <a:cubicBezTo>
                                      <a:pt x="28605" y="66"/>
                                      <a:pt x="29037" y="-59"/>
                                      <a:pt x="29423" y="114"/>
                                    </a:cubicBezTo>
                                    <a:lnTo>
                                      <a:pt x="52638" y="10942"/>
                                    </a:lnTo>
                                    <a:cubicBezTo>
                                      <a:pt x="53069" y="11130"/>
                                      <a:pt x="53251" y="11621"/>
                                      <a:pt x="53047" y="12037"/>
                                    </a:cubicBezTo>
                                    <a:cubicBezTo>
                                      <a:pt x="53001" y="12139"/>
                                      <a:pt x="52956" y="12230"/>
                                      <a:pt x="52865" y="12305"/>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6936747" name="Forma libre: forma 1886936747">
                              <a:extLst>
                                <a:ext uri="{FF2B5EF4-FFF2-40B4-BE49-F238E27FC236}">
                                  <a16:creationId xmlns:a16="http://schemas.microsoft.com/office/drawing/2014/main" id="{5A863C9E-1907-2540-920C-4462E2ED183C}"/>
                                </a:ext>
                              </a:extLst>
                            </wps:cNvPr>
                            <wps:cNvSpPr/>
                            <wps:spPr>
                              <a:xfrm rot="21594000">
                                <a:off x="2912632" y="656169"/>
                                <a:ext cx="27053" cy="26292"/>
                              </a:xfrm>
                              <a:custGeom>
                                <a:avLst/>
                                <a:gdLst>
                                  <a:gd name="connsiteX0" fmla="*/ 26859 w 27053"/>
                                  <a:gd name="connsiteY0" fmla="*/ 289 h 26292"/>
                                  <a:gd name="connsiteX1" fmla="*/ 28336 w 27053"/>
                                  <a:gd name="connsiteY1" fmla="*/ 289 h 26292"/>
                                  <a:gd name="connsiteX2" fmla="*/ 28336 w 27053"/>
                                  <a:gd name="connsiteY2" fmla="*/ 26581 h 26292"/>
                                  <a:gd name="connsiteX3" fmla="*/ 26859 w 27053"/>
                                  <a:gd name="connsiteY3" fmla="*/ 26581 h 26292"/>
                                  <a:gd name="connsiteX4" fmla="*/ 2759 w 27053"/>
                                  <a:gd name="connsiteY4" fmla="*/ 26581 h 26292"/>
                                  <a:gd name="connsiteX5" fmla="*/ 1282 w 27053"/>
                                  <a:gd name="connsiteY5" fmla="*/ 26581 h 26292"/>
                                  <a:gd name="connsiteX6" fmla="*/ 1282 w 27053"/>
                                  <a:gd name="connsiteY6" fmla="*/ 289 h 26292"/>
                                  <a:gd name="connsiteX7" fmla="*/ 2759 w 27053"/>
                                  <a:gd name="connsiteY7" fmla="*/ 289 h 262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7053" h="26292">
                                    <a:moveTo>
                                      <a:pt x="26859" y="289"/>
                                    </a:moveTo>
                                    <a:cubicBezTo>
                                      <a:pt x="27675" y="289"/>
                                      <a:pt x="28336" y="289"/>
                                      <a:pt x="28336" y="289"/>
                                    </a:cubicBezTo>
                                    <a:lnTo>
                                      <a:pt x="28336" y="26581"/>
                                    </a:lnTo>
                                    <a:cubicBezTo>
                                      <a:pt x="28336" y="26581"/>
                                      <a:pt x="27675" y="26581"/>
                                      <a:pt x="26859" y="26581"/>
                                    </a:cubicBezTo>
                                    <a:lnTo>
                                      <a:pt x="2759" y="26581"/>
                                    </a:lnTo>
                                    <a:cubicBezTo>
                                      <a:pt x="1943" y="26581"/>
                                      <a:pt x="1282" y="26581"/>
                                      <a:pt x="1282" y="26581"/>
                                    </a:cubicBezTo>
                                    <a:lnTo>
                                      <a:pt x="1282" y="289"/>
                                    </a:lnTo>
                                    <a:cubicBezTo>
                                      <a:pt x="1282" y="289"/>
                                      <a:pt x="1943" y="289"/>
                                      <a:pt x="2759" y="289"/>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032569" name="Forma libre: forma 97032569">
                              <a:extLst>
                                <a:ext uri="{FF2B5EF4-FFF2-40B4-BE49-F238E27FC236}">
                                  <a16:creationId xmlns:a16="http://schemas.microsoft.com/office/drawing/2014/main" id="{31AD593E-CCF1-A002-4BDC-83A896DFF086}"/>
                                </a:ext>
                              </a:extLst>
                            </wps:cNvPr>
                            <wps:cNvSpPr/>
                            <wps:spPr>
                              <a:xfrm>
                                <a:off x="1730158" y="660409"/>
                                <a:ext cx="24041" cy="213520"/>
                              </a:xfrm>
                              <a:custGeom>
                                <a:avLst/>
                                <a:gdLst>
                                  <a:gd name="connsiteX0" fmla="*/ 23168 w 24041"/>
                                  <a:gd name="connsiteY0" fmla="*/ 291 h 213520"/>
                                  <a:gd name="connsiteX1" fmla="*/ 24803 w 24041"/>
                                  <a:gd name="connsiteY1" fmla="*/ 291 h 213520"/>
                                  <a:gd name="connsiteX2" fmla="*/ 24803 w 24041"/>
                                  <a:gd name="connsiteY2" fmla="*/ 213812 h 213520"/>
                                  <a:gd name="connsiteX3" fmla="*/ 23168 w 24041"/>
                                  <a:gd name="connsiteY3" fmla="*/ 213812 h 213520"/>
                                  <a:gd name="connsiteX4" fmla="*/ 2397 w 24041"/>
                                  <a:gd name="connsiteY4" fmla="*/ 213812 h 213520"/>
                                  <a:gd name="connsiteX5" fmla="*/ 762 w 24041"/>
                                  <a:gd name="connsiteY5" fmla="*/ 213812 h 213520"/>
                                  <a:gd name="connsiteX6" fmla="*/ 762 w 24041"/>
                                  <a:gd name="connsiteY6" fmla="*/ 291 h 213520"/>
                                  <a:gd name="connsiteX7" fmla="*/ 2397 w 24041"/>
                                  <a:gd name="connsiteY7" fmla="*/ 291 h 2135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4041" h="213520">
                                    <a:moveTo>
                                      <a:pt x="23168" y="291"/>
                                    </a:moveTo>
                                    <a:cubicBezTo>
                                      <a:pt x="24071" y="291"/>
                                      <a:pt x="24803" y="291"/>
                                      <a:pt x="24803" y="291"/>
                                    </a:cubicBezTo>
                                    <a:lnTo>
                                      <a:pt x="24803" y="213812"/>
                                    </a:lnTo>
                                    <a:cubicBezTo>
                                      <a:pt x="24803" y="213812"/>
                                      <a:pt x="24071" y="213812"/>
                                      <a:pt x="23168" y="213812"/>
                                    </a:cubicBezTo>
                                    <a:lnTo>
                                      <a:pt x="2397" y="213812"/>
                                    </a:lnTo>
                                    <a:cubicBezTo>
                                      <a:pt x="1494" y="213812"/>
                                      <a:pt x="762" y="213812"/>
                                      <a:pt x="762" y="213812"/>
                                    </a:cubicBezTo>
                                    <a:lnTo>
                                      <a:pt x="762" y="291"/>
                                    </a:lnTo>
                                    <a:cubicBezTo>
                                      <a:pt x="762" y="291"/>
                                      <a:pt x="1494" y="291"/>
                                      <a:pt x="2397" y="291"/>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8971475" name="Forma libre: forma 1558971475">
                              <a:extLst>
                                <a:ext uri="{FF2B5EF4-FFF2-40B4-BE49-F238E27FC236}">
                                  <a16:creationId xmlns:a16="http://schemas.microsoft.com/office/drawing/2014/main" id="{B9D1D9E7-BC92-F73D-1E76-7A04FA286C71}"/>
                                </a:ext>
                              </a:extLst>
                            </wps:cNvPr>
                            <wps:cNvSpPr/>
                            <wps:spPr>
                              <a:xfrm>
                                <a:off x="1442461" y="713168"/>
                                <a:ext cx="149335" cy="164527"/>
                              </a:xfrm>
                              <a:custGeom>
                                <a:avLst/>
                                <a:gdLst>
                                  <a:gd name="connsiteX0" fmla="*/ 24997 w 149335"/>
                                  <a:gd name="connsiteY0" fmla="*/ 92933 h 164527"/>
                                  <a:gd name="connsiteX1" fmla="*/ 61952 w 149335"/>
                                  <a:gd name="connsiteY1" fmla="*/ 140484 h 164527"/>
                                  <a:gd name="connsiteX2" fmla="*/ 128777 w 149335"/>
                                  <a:gd name="connsiteY2" fmla="*/ 121974 h 164527"/>
                                  <a:gd name="connsiteX3" fmla="*/ 130417 w 149335"/>
                                  <a:gd name="connsiteY3" fmla="*/ 121958 h 164527"/>
                                  <a:gd name="connsiteX4" fmla="*/ 143778 w 149335"/>
                                  <a:gd name="connsiteY4" fmla="*/ 133895 h 164527"/>
                                  <a:gd name="connsiteX5" fmla="*/ 144050 w 149335"/>
                                  <a:gd name="connsiteY5" fmla="*/ 135187 h 164527"/>
                                  <a:gd name="connsiteX6" fmla="*/ 143878 w 149335"/>
                                  <a:gd name="connsiteY6" fmla="*/ 135385 h 164527"/>
                                  <a:gd name="connsiteX7" fmla="*/ 79569 w 149335"/>
                                  <a:gd name="connsiteY7" fmla="*/ 164542 h 164527"/>
                                  <a:gd name="connsiteX8" fmla="*/ 5675 w 149335"/>
                                  <a:gd name="connsiteY8" fmla="*/ 51092 h 164527"/>
                                  <a:gd name="connsiteX9" fmla="*/ 71705 w 149335"/>
                                  <a:gd name="connsiteY9" fmla="*/ 113 h 164527"/>
                                  <a:gd name="connsiteX10" fmla="*/ 149845 w 149335"/>
                                  <a:gd name="connsiteY10" fmla="*/ 91393 h 164527"/>
                                  <a:gd name="connsiteX11" fmla="*/ 149339 w 149335"/>
                                  <a:gd name="connsiteY11" fmla="*/ 92024 h 164527"/>
                                  <a:gd name="connsiteX12" fmla="*/ 149200 w 149335"/>
                                  <a:gd name="connsiteY12" fmla="*/ 92022 h 164527"/>
                                  <a:gd name="connsiteX13" fmla="*/ 25858 w 149335"/>
                                  <a:gd name="connsiteY13" fmla="*/ 92022 h 164527"/>
                                  <a:gd name="connsiteX14" fmla="*/ 24995 w 149335"/>
                                  <a:gd name="connsiteY14" fmla="*/ 92881 h 164527"/>
                                  <a:gd name="connsiteX15" fmla="*/ 24997 w 149335"/>
                                  <a:gd name="connsiteY15" fmla="*/ 92931 h 164527"/>
                                  <a:gd name="connsiteX16" fmla="*/ 26637 w 149335"/>
                                  <a:gd name="connsiteY16" fmla="*/ 72635 h 164527"/>
                                  <a:gd name="connsiteX17" fmla="*/ 124372 w 149335"/>
                                  <a:gd name="connsiteY17" fmla="*/ 72303 h 164527"/>
                                  <a:gd name="connsiteX18" fmla="*/ 124968 w 149335"/>
                                  <a:gd name="connsiteY18" fmla="*/ 71708 h 164527"/>
                                  <a:gd name="connsiteX19" fmla="*/ 124968 w 149335"/>
                                  <a:gd name="connsiteY19" fmla="*/ 70699 h 164527"/>
                                  <a:gd name="connsiteX20" fmla="*/ 75356 w 149335"/>
                                  <a:gd name="connsiteY20" fmla="*/ 20218 h 164527"/>
                                  <a:gd name="connsiteX21" fmla="*/ 75263 w 149335"/>
                                  <a:gd name="connsiteY21" fmla="*/ 20218 h 164527"/>
                                  <a:gd name="connsiteX22" fmla="*/ 26021 w 149335"/>
                                  <a:gd name="connsiteY22" fmla="*/ 71026 h 164527"/>
                                  <a:gd name="connsiteX23" fmla="*/ 26021 w 149335"/>
                                  <a:gd name="connsiteY23" fmla="*/ 72042 h 164527"/>
                                  <a:gd name="connsiteX24" fmla="*/ 26616 w 149335"/>
                                  <a:gd name="connsiteY24" fmla="*/ 72637 h 164527"/>
                                  <a:gd name="connsiteX25" fmla="*/ 26634 w 149335"/>
                                  <a:gd name="connsiteY25" fmla="*/ 72637 h 1645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49335" h="164527">
                                    <a:moveTo>
                                      <a:pt x="24997" y="92933"/>
                                    </a:moveTo>
                                    <a:cubicBezTo>
                                      <a:pt x="26132" y="115003"/>
                                      <a:pt x="42580" y="134095"/>
                                      <a:pt x="61952" y="140484"/>
                                    </a:cubicBezTo>
                                    <a:cubicBezTo>
                                      <a:pt x="87931" y="149077"/>
                                      <a:pt x="109869" y="139576"/>
                                      <a:pt x="128777" y="121974"/>
                                    </a:cubicBezTo>
                                    <a:cubicBezTo>
                                      <a:pt x="129236" y="121542"/>
                                      <a:pt x="129949" y="121535"/>
                                      <a:pt x="130417" y="121958"/>
                                    </a:cubicBezTo>
                                    <a:lnTo>
                                      <a:pt x="143778" y="133895"/>
                                    </a:lnTo>
                                    <a:cubicBezTo>
                                      <a:pt x="144209" y="134176"/>
                                      <a:pt x="144332" y="134753"/>
                                      <a:pt x="144050" y="135187"/>
                                    </a:cubicBezTo>
                                    <a:cubicBezTo>
                                      <a:pt x="144003" y="135260"/>
                                      <a:pt x="143944" y="135328"/>
                                      <a:pt x="143878" y="135385"/>
                                    </a:cubicBezTo>
                                    <a:cubicBezTo>
                                      <a:pt x="126283" y="155208"/>
                                      <a:pt x="104847" y="164928"/>
                                      <a:pt x="79569" y="164542"/>
                                    </a:cubicBezTo>
                                    <a:cubicBezTo>
                                      <a:pt x="18466" y="163599"/>
                                      <a:pt x="-12340" y="105449"/>
                                      <a:pt x="5675" y="51092"/>
                                    </a:cubicBezTo>
                                    <a:cubicBezTo>
                                      <a:pt x="15229" y="22244"/>
                                      <a:pt x="41111" y="1371"/>
                                      <a:pt x="71705" y="113"/>
                                    </a:cubicBezTo>
                                    <a:cubicBezTo>
                                      <a:pt x="127321" y="-2173"/>
                                      <a:pt x="151228" y="41024"/>
                                      <a:pt x="149845" y="91393"/>
                                    </a:cubicBezTo>
                                    <a:cubicBezTo>
                                      <a:pt x="149879" y="91706"/>
                                      <a:pt x="149652" y="91990"/>
                                      <a:pt x="149339" y="92024"/>
                                    </a:cubicBezTo>
                                    <a:cubicBezTo>
                                      <a:pt x="149293" y="92029"/>
                                      <a:pt x="149245" y="92029"/>
                                      <a:pt x="149200" y="92022"/>
                                    </a:cubicBezTo>
                                    <a:lnTo>
                                      <a:pt x="25858" y="92022"/>
                                    </a:lnTo>
                                    <a:cubicBezTo>
                                      <a:pt x="25382" y="92022"/>
                                      <a:pt x="24996" y="92406"/>
                                      <a:pt x="24995" y="92881"/>
                                    </a:cubicBezTo>
                                    <a:cubicBezTo>
                                      <a:pt x="24995" y="92899"/>
                                      <a:pt x="24996" y="92915"/>
                                      <a:pt x="24997" y="92931"/>
                                    </a:cubicBezTo>
                                    <a:close/>
                                    <a:moveTo>
                                      <a:pt x="26637" y="72635"/>
                                    </a:moveTo>
                                    <a:lnTo>
                                      <a:pt x="124372" y="72303"/>
                                    </a:lnTo>
                                    <a:cubicBezTo>
                                      <a:pt x="124702" y="72303"/>
                                      <a:pt x="124968" y="72037"/>
                                      <a:pt x="124968" y="71708"/>
                                    </a:cubicBezTo>
                                    <a:lnTo>
                                      <a:pt x="124968" y="70699"/>
                                    </a:lnTo>
                                    <a:cubicBezTo>
                                      <a:pt x="124870" y="42714"/>
                                      <a:pt x="102655" y="20115"/>
                                      <a:pt x="75356" y="20218"/>
                                    </a:cubicBezTo>
                                    <a:lnTo>
                                      <a:pt x="75263" y="20218"/>
                                    </a:lnTo>
                                    <a:cubicBezTo>
                                      <a:pt x="47977" y="20313"/>
                                      <a:pt x="25930" y="43060"/>
                                      <a:pt x="26021" y="71026"/>
                                    </a:cubicBezTo>
                                    <a:lnTo>
                                      <a:pt x="26021" y="72042"/>
                                    </a:lnTo>
                                    <a:cubicBezTo>
                                      <a:pt x="26021" y="72371"/>
                                      <a:pt x="26287" y="72637"/>
                                      <a:pt x="26616" y="72637"/>
                                    </a:cubicBezTo>
                                    <a:cubicBezTo>
                                      <a:pt x="26622" y="72637"/>
                                      <a:pt x="26628" y="72637"/>
                                      <a:pt x="26634" y="72637"/>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3568325" name="Forma libre: forma 203568325">
                              <a:extLst>
                                <a:ext uri="{FF2B5EF4-FFF2-40B4-BE49-F238E27FC236}">
                                  <a16:creationId xmlns:a16="http://schemas.microsoft.com/office/drawing/2014/main" id="{0501D8D7-13E0-8BE3-DC99-FF575B1AA438}"/>
                                </a:ext>
                              </a:extLst>
                            </wps:cNvPr>
                            <wps:cNvSpPr/>
                            <wps:spPr>
                              <a:xfrm>
                                <a:off x="1812365" y="713040"/>
                                <a:ext cx="137356" cy="160925"/>
                              </a:xfrm>
                              <a:custGeom>
                                <a:avLst/>
                                <a:gdLst>
                                  <a:gd name="connsiteX0" fmla="*/ 25472 w 137356"/>
                                  <a:gd name="connsiteY0" fmla="*/ 26852 h 160925"/>
                                  <a:gd name="connsiteX1" fmla="*/ 62952 w 137356"/>
                                  <a:gd name="connsiteY1" fmla="*/ 1386 h 160925"/>
                                  <a:gd name="connsiteX2" fmla="*/ 109195 w 137356"/>
                                  <a:gd name="connsiteY2" fmla="*/ 7380 h 160925"/>
                                  <a:gd name="connsiteX3" fmla="*/ 135356 w 137356"/>
                                  <a:gd name="connsiteY3" fmla="*/ 41058 h 160925"/>
                                  <a:gd name="connsiteX4" fmla="*/ 137854 w 137356"/>
                                  <a:gd name="connsiteY4" fmla="*/ 73974 h 160925"/>
                                  <a:gd name="connsiteX5" fmla="*/ 137789 w 137356"/>
                                  <a:gd name="connsiteY5" fmla="*/ 160005 h 160925"/>
                                  <a:gd name="connsiteX6" fmla="*/ 136894 w 137356"/>
                                  <a:gd name="connsiteY6" fmla="*/ 160900 h 160925"/>
                                  <a:gd name="connsiteX7" fmla="*/ 115769 w 137356"/>
                                  <a:gd name="connsiteY7" fmla="*/ 160934 h 160925"/>
                                  <a:gd name="connsiteX8" fmla="*/ 113697 w 137356"/>
                                  <a:gd name="connsiteY8" fmla="*/ 159364 h 160925"/>
                                  <a:gd name="connsiteX9" fmla="*/ 113699 w 137356"/>
                                  <a:gd name="connsiteY9" fmla="*/ 158849 h 160925"/>
                                  <a:gd name="connsiteX10" fmla="*/ 113665 w 137356"/>
                                  <a:gd name="connsiteY10" fmla="*/ 72238 h 160925"/>
                                  <a:gd name="connsiteX11" fmla="*/ 111264 w 137356"/>
                                  <a:gd name="connsiteY11" fmla="*/ 48694 h 160925"/>
                                  <a:gd name="connsiteX12" fmla="*/ 72685 w 137356"/>
                                  <a:gd name="connsiteY12" fmla="*/ 21723 h 160925"/>
                                  <a:gd name="connsiteX13" fmla="*/ 26887 w 137356"/>
                                  <a:gd name="connsiteY13" fmla="*/ 52570 h 160925"/>
                                  <a:gd name="connsiteX14" fmla="*/ 24370 w 137356"/>
                                  <a:gd name="connsiteY14" fmla="*/ 75739 h 160925"/>
                                  <a:gd name="connsiteX15" fmla="*/ 24386 w 137356"/>
                                  <a:gd name="connsiteY15" fmla="*/ 159932 h 160925"/>
                                  <a:gd name="connsiteX16" fmla="*/ 23639 w 137356"/>
                                  <a:gd name="connsiteY16" fmla="*/ 160925 h 160925"/>
                                  <a:gd name="connsiteX17" fmla="*/ 23394 w 137356"/>
                                  <a:gd name="connsiteY17" fmla="*/ 160925 h 160925"/>
                                  <a:gd name="connsiteX18" fmla="*/ 1324 w 137356"/>
                                  <a:gd name="connsiteY18" fmla="*/ 160909 h 160925"/>
                                  <a:gd name="connsiteX19" fmla="*/ 513 w 137356"/>
                                  <a:gd name="connsiteY19" fmla="*/ 160298 h 160925"/>
                                  <a:gd name="connsiteX20" fmla="*/ 513 w 137356"/>
                                  <a:gd name="connsiteY20" fmla="*/ 160098 h 160925"/>
                                  <a:gd name="connsiteX21" fmla="*/ 629 w 137356"/>
                                  <a:gd name="connsiteY21" fmla="*/ 4675 h 160925"/>
                                  <a:gd name="connsiteX22" fmla="*/ 1687 w 137356"/>
                                  <a:gd name="connsiteY22" fmla="*/ 3632 h 160925"/>
                                  <a:gd name="connsiteX23" fmla="*/ 23494 w 137356"/>
                                  <a:gd name="connsiteY23" fmla="*/ 3566 h 160925"/>
                                  <a:gd name="connsiteX24" fmla="*/ 24109 w 137356"/>
                                  <a:gd name="connsiteY24" fmla="*/ 3819 h 160925"/>
                                  <a:gd name="connsiteX25" fmla="*/ 24354 w 137356"/>
                                  <a:gd name="connsiteY25" fmla="*/ 4427 h 160925"/>
                                  <a:gd name="connsiteX26" fmla="*/ 24189 w 137356"/>
                                  <a:gd name="connsiteY26" fmla="*/ 26381 h 160925"/>
                                  <a:gd name="connsiteX27" fmla="*/ 24659 w 137356"/>
                                  <a:gd name="connsiteY27" fmla="*/ 27063 h 160925"/>
                                  <a:gd name="connsiteX28" fmla="*/ 25481 w 137356"/>
                                  <a:gd name="connsiteY28" fmla="*/ 26861 h 160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137356" h="160925">
                                    <a:moveTo>
                                      <a:pt x="25472" y="26852"/>
                                    </a:moveTo>
                                    <a:cubicBezTo>
                                      <a:pt x="36184" y="14699"/>
                                      <a:pt x="45820" y="4234"/>
                                      <a:pt x="62952" y="1386"/>
                                    </a:cubicBezTo>
                                    <a:cubicBezTo>
                                      <a:pt x="78498" y="-1213"/>
                                      <a:pt x="95434" y="-536"/>
                                      <a:pt x="109195" y="7380"/>
                                    </a:cubicBezTo>
                                    <a:cubicBezTo>
                                      <a:pt x="122168" y="14540"/>
                                      <a:pt x="131626" y="26718"/>
                                      <a:pt x="135356" y="41058"/>
                                    </a:cubicBezTo>
                                    <a:cubicBezTo>
                                      <a:pt x="137012" y="47116"/>
                                      <a:pt x="137843" y="58087"/>
                                      <a:pt x="137854" y="73974"/>
                                    </a:cubicBezTo>
                                    <a:cubicBezTo>
                                      <a:pt x="137877" y="102640"/>
                                      <a:pt x="137854" y="131318"/>
                                      <a:pt x="137789" y="160005"/>
                                    </a:cubicBezTo>
                                    <a:cubicBezTo>
                                      <a:pt x="137789" y="160500"/>
                                      <a:pt x="137389" y="160900"/>
                                      <a:pt x="136894" y="160900"/>
                                    </a:cubicBezTo>
                                    <a:lnTo>
                                      <a:pt x="115769" y="160934"/>
                                    </a:lnTo>
                                    <a:cubicBezTo>
                                      <a:pt x="114762" y="161072"/>
                                      <a:pt x="113836" y="160370"/>
                                      <a:pt x="113697" y="159364"/>
                                    </a:cubicBezTo>
                                    <a:cubicBezTo>
                                      <a:pt x="113674" y="159194"/>
                                      <a:pt x="113674" y="159019"/>
                                      <a:pt x="113699" y="158849"/>
                                    </a:cubicBezTo>
                                    <a:cubicBezTo>
                                      <a:pt x="113777" y="129653"/>
                                      <a:pt x="113765" y="100782"/>
                                      <a:pt x="113665" y="72238"/>
                                    </a:cubicBezTo>
                                    <a:cubicBezTo>
                                      <a:pt x="113631" y="61256"/>
                                      <a:pt x="112832" y="53408"/>
                                      <a:pt x="111264" y="48694"/>
                                    </a:cubicBezTo>
                                    <a:cubicBezTo>
                                      <a:pt x="105486" y="31431"/>
                                      <a:pt x="90700" y="22345"/>
                                      <a:pt x="72685" y="21723"/>
                                    </a:cubicBezTo>
                                    <a:cubicBezTo>
                                      <a:pt x="52519" y="21012"/>
                                      <a:pt x="33213" y="33280"/>
                                      <a:pt x="26887" y="52570"/>
                                    </a:cubicBezTo>
                                    <a:cubicBezTo>
                                      <a:pt x="25254" y="57537"/>
                                      <a:pt x="24414" y="65260"/>
                                      <a:pt x="24370" y="75739"/>
                                    </a:cubicBezTo>
                                    <a:cubicBezTo>
                                      <a:pt x="24239" y="103865"/>
                                      <a:pt x="24243" y="131929"/>
                                      <a:pt x="24386" y="159932"/>
                                    </a:cubicBezTo>
                                    <a:cubicBezTo>
                                      <a:pt x="24454" y="160414"/>
                                      <a:pt x="24118" y="160856"/>
                                      <a:pt x="23639" y="160925"/>
                                    </a:cubicBezTo>
                                    <a:cubicBezTo>
                                      <a:pt x="23557" y="160936"/>
                                      <a:pt x="23475" y="160936"/>
                                      <a:pt x="23394" y="160925"/>
                                    </a:cubicBezTo>
                                    <a:lnTo>
                                      <a:pt x="1324" y="160909"/>
                                    </a:lnTo>
                                    <a:cubicBezTo>
                                      <a:pt x="931" y="160963"/>
                                      <a:pt x="567" y="160691"/>
                                      <a:pt x="513" y="160298"/>
                                    </a:cubicBezTo>
                                    <a:cubicBezTo>
                                      <a:pt x="504" y="160232"/>
                                      <a:pt x="504" y="160164"/>
                                      <a:pt x="513" y="160098"/>
                                    </a:cubicBezTo>
                                    <a:lnTo>
                                      <a:pt x="629" y="4675"/>
                                    </a:lnTo>
                                    <a:cubicBezTo>
                                      <a:pt x="633" y="4096"/>
                                      <a:pt x="1108" y="3628"/>
                                      <a:pt x="1687" y="3632"/>
                                    </a:cubicBezTo>
                                    <a:lnTo>
                                      <a:pt x="23494" y="3566"/>
                                    </a:lnTo>
                                    <a:cubicBezTo>
                                      <a:pt x="23723" y="3566"/>
                                      <a:pt x="23946" y="3657"/>
                                      <a:pt x="24109" y="3819"/>
                                    </a:cubicBezTo>
                                    <a:cubicBezTo>
                                      <a:pt x="24270" y="3980"/>
                                      <a:pt x="24359" y="4200"/>
                                      <a:pt x="24354" y="4427"/>
                                    </a:cubicBezTo>
                                    <a:lnTo>
                                      <a:pt x="24189" y="26381"/>
                                    </a:lnTo>
                                    <a:cubicBezTo>
                                      <a:pt x="24184" y="26686"/>
                                      <a:pt x="24373" y="26958"/>
                                      <a:pt x="24659" y="27063"/>
                                    </a:cubicBezTo>
                                    <a:cubicBezTo>
                                      <a:pt x="24950" y="27170"/>
                                      <a:pt x="25274" y="27090"/>
                                      <a:pt x="25481" y="26861"/>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5615202" name="Forma libre: forma 1175615202">
                              <a:extLst>
                                <a:ext uri="{FF2B5EF4-FFF2-40B4-BE49-F238E27FC236}">
                                  <a16:creationId xmlns:a16="http://schemas.microsoft.com/office/drawing/2014/main" id="{4DCCAE4D-D249-16AE-0F78-7EE25B4F3343}"/>
                                </a:ext>
                              </a:extLst>
                            </wps:cNvPr>
                            <wps:cNvSpPr/>
                            <wps:spPr>
                              <a:xfrm>
                                <a:off x="1999525" y="713052"/>
                                <a:ext cx="137996" cy="160959"/>
                              </a:xfrm>
                              <a:custGeom>
                                <a:avLst/>
                                <a:gdLst>
                                  <a:gd name="connsiteX0" fmla="*/ 25090 w 137996"/>
                                  <a:gd name="connsiteY0" fmla="*/ 28561 h 160959"/>
                                  <a:gd name="connsiteX1" fmla="*/ 25542 w 137996"/>
                                  <a:gd name="connsiteY1" fmla="*/ 28754 h 160959"/>
                                  <a:gd name="connsiteX2" fmla="*/ 25720 w 137996"/>
                                  <a:gd name="connsiteY2" fmla="*/ 28595 h 160959"/>
                                  <a:gd name="connsiteX3" fmla="*/ 73487 w 137996"/>
                                  <a:gd name="connsiteY3" fmla="*/ 149 h 160959"/>
                                  <a:gd name="connsiteX4" fmla="*/ 110939 w 137996"/>
                                  <a:gd name="connsiteY4" fmla="*/ 8195 h 160959"/>
                                  <a:gd name="connsiteX5" fmla="*/ 135428 w 137996"/>
                                  <a:gd name="connsiteY5" fmla="*/ 40382 h 160959"/>
                                  <a:gd name="connsiteX6" fmla="*/ 138343 w 137996"/>
                                  <a:gd name="connsiteY6" fmla="*/ 73016 h 160959"/>
                                  <a:gd name="connsiteX7" fmla="*/ 138293 w 137996"/>
                                  <a:gd name="connsiteY7" fmla="*/ 159842 h 160959"/>
                                  <a:gd name="connsiteX8" fmla="*/ 137232 w 137996"/>
                                  <a:gd name="connsiteY8" fmla="*/ 160901 h 160959"/>
                                  <a:gd name="connsiteX9" fmla="*/ 115310 w 137996"/>
                                  <a:gd name="connsiteY9" fmla="*/ 160885 h 160959"/>
                                  <a:gd name="connsiteX10" fmla="*/ 114333 w 137996"/>
                                  <a:gd name="connsiteY10" fmla="*/ 160131 h 160959"/>
                                  <a:gd name="connsiteX11" fmla="*/ 114333 w 137996"/>
                                  <a:gd name="connsiteY11" fmla="*/ 159908 h 160959"/>
                                  <a:gd name="connsiteX12" fmla="*/ 114349 w 137996"/>
                                  <a:gd name="connsiteY12" fmla="*/ 67320 h 160959"/>
                                  <a:gd name="connsiteX13" fmla="*/ 101201 w 137996"/>
                                  <a:gd name="connsiteY13" fmla="*/ 32534 h 160959"/>
                                  <a:gd name="connsiteX14" fmla="*/ 34210 w 137996"/>
                                  <a:gd name="connsiteY14" fmla="*/ 39273 h 160959"/>
                                  <a:gd name="connsiteX15" fmla="*/ 23945 w 137996"/>
                                  <a:gd name="connsiteY15" fmla="*/ 71858 h 160959"/>
                                  <a:gd name="connsiteX16" fmla="*/ 24111 w 137996"/>
                                  <a:gd name="connsiteY16" fmla="*/ 159765 h 160959"/>
                                  <a:gd name="connsiteX17" fmla="*/ 23035 w 137996"/>
                                  <a:gd name="connsiteY17" fmla="*/ 160842 h 160959"/>
                                  <a:gd name="connsiteX18" fmla="*/ 1510 w 137996"/>
                                  <a:gd name="connsiteY18" fmla="*/ 160974 h 160959"/>
                                  <a:gd name="connsiteX19" fmla="*/ 535 w 137996"/>
                                  <a:gd name="connsiteY19" fmla="*/ 160276 h 160959"/>
                                  <a:gd name="connsiteX20" fmla="*/ 533 w 137996"/>
                                  <a:gd name="connsiteY20" fmla="*/ 160013 h 160959"/>
                                  <a:gd name="connsiteX21" fmla="*/ 483 w 137996"/>
                                  <a:gd name="connsiteY21" fmla="*/ 4690 h 160959"/>
                                  <a:gd name="connsiteX22" fmla="*/ 1287 w 137996"/>
                                  <a:gd name="connsiteY22" fmla="*/ 3647 h 160959"/>
                                  <a:gd name="connsiteX23" fmla="*/ 1526 w 137996"/>
                                  <a:gd name="connsiteY23" fmla="*/ 3647 h 160959"/>
                                  <a:gd name="connsiteX24" fmla="*/ 23016 w 137996"/>
                                  <a:gd name="connsiteY24" fmla="*/ 3431 h 160959"/>
                                  <a:gd name="connsiteX25" fmla="*/ 23807 w 137996"/>
                                  <a:gd name="connsiteY25" fmla="*/ 4027 h 160959"/>
                                  <a:gd name="connsiteX26" fmla="*/ 23811 w 137996"/>
                                  <a:gd name="connsiteY26" fmla="*/ 4176 h 160959"/>
                                  <a:gd name="connsiteX27" fmla="*/ 25090 w 137996"/>
                                  <a:gd name="connsiteY27" fmla="*/ 28561 h 1609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137996" h="160959">
                                    <a:moveTo>
                                      <a:pt x="25090" y="28561"/>
                                    </a:moveTo>
                                    <a:cubicBezTo>
                                      <a:pt x="25161" y="28738"/>
                                      <a:pt x="25365" y="28824"/>
                                      <a:pt x="25542" y="28754"/>
                                    </a:cubicBezTo>
                                    <a:cubicBezTo>
                                      <a:pt x="25617" y="28725"/>
                                      <a:pt x="25681" y="28668"/>
                                      <a:pt x="25720" y="28595"/>
                                    </a:cubicBezTo>
                                    <a:cubicBezTo>
                                      <a:pt x="36168" y="10598"/>
                                      <a:pt x="52410" y="1126"/>
                                      <a:pt x="73487" y="149"/>
                                    </a:cubicBezTo>
                                    <a:cubicBezTo>
                                      <a:pt x="86616" y="-464"/>
                                      <a:pt x="99745" y="1058"/>
                                      <a:pt x="110939" y="8195"/>
                                    </a:cubicBezTo>
                                    <a:cubicBezTo>
                                      <a:pt x="122828" y="15498"/>
                                      <a:pt x="131560" y="26976"/>
                                      <a:pt x="135428" y="40382"/>
                                    </a:cubicBezTo>
                                    <a:cubicBezTo>
                                      <a:pt x="137284" y="46590"/>
                                      <a:pt x="138254" y="57468"/>
                                      <a:pt x="138343" y="73016"/>
                                    </a:cubicBezTo>
                                    <a:cubicBezTo>
                                      <a:pt x="138531" y="101939"/>
                                      <a:pt x="138513" y="130883"/>
                                      <a:pt x="138293" y="159842"/>
                                    </a:cubicBezTo>
                                    <a:cubicBezTo>
                                      <a:pt x="138290" y="160428"/>
                                      <a:pt x="137818" y="160901"/>
                                      <a:pt x="137232" y="160901"/>
                                    </a:cubicBezTo>
                                    <a:lnTo>
                                      <a:pt x="115310" y="160885"/>
                                    </a:lnTo>
                                    <a:cubicBezTo>
                                      <a:pt x="114833" y="160946"/>
                                      <a:pt x="114394" y="160610"/>
                                      <a:pt x="114333" y="160131"/>
                                    </a:cubicBezTo>
                                    <a:cubicBezTo>
                                      <a:pt x="114324" y="160058"/>
                                      <a:pt x="114324" y="159983"/>
                                      <a:pt x="114333" y="159908"/>
                                    </a:cubicBezTo>
                                    <a:cubicBezTo>
                                      <a:pt x="114356" y="129002"/>
                                      <a:pt x="114360" y="98139"/>
                                      <a:pt x="114349" y="67320"/>
                                    </a:cubicBezTo>
                                    <a:cubicBezTo>
                                      <a:pt x="114349" y="54472"/>
                                      <a:pt x="110358" y="41309"/>
                                      <a:pt x="101201" y="32534"/>
                                    </a:cubicBezTo>
                                    <a:cubicBezTo>
                                      <a:pt x="83668" y="15761"/>
                                      <a:pt x="48503" y="19189"/>
                                      <a:pt x="34210" y="39273"/>
                                    </a:cubicBezTo>
                                    <a:cubicBezTo>
                                      <a:pt x="27380" y="48750"/>
                                      <a:pt x="23780" y="60176"/>
                                      <a:pt x="23945" y="71858"/>
                                    </a:cubicBezTo>
                                    <a:cubicBezTo>
                                      <a:pt x="24089" y="101165"/>
                                      <a:pt x="24145" y="130467"/>
                                      <a:pt x="24111" y="159765"/>
                                    </a:cubicBezTo>
                                    <a:cubicBezTo>
                                      <a:pt x="24107" y="160358"/>
                                      <a:pt x="23627" y="160837"/>
                                      <a:pt x="23035" y="160842"/>
                                    </a:cubicBezTo>
                                    <a:lnTo>
                                      <a:pt x="1510" y="160974"/>
                                    </a:lnTo>
                                    <a:cubicBezTo>
                                      <a:pt x="1049" y="161051"/>
                                      <a:pt x="613" y="160737"/>
                                      <a:pt x="535" y="160276"/>
                                    </a:cubicBezTo>
                                    <a:cubicBezTo>
                                      <a:pt x="522" y="160190"/>
                                      <a:pt x="520" y="160101"/>
                                      <a:pt x="533" y="160013"/>
                                    </a:cubicBezTo>
                                    <a:lnTo>
                                      <a:pt x="483" y="4690"/>
                                    </a:lnTo>
                                    <a:cubicBezTo>
                                      <a:pt x="417" y="4179"/>
                                      <a:pt x="778" y="3713"/>
                                      <a:pt x="1287" y="3647"/>
                                    </a:cubicBezTo>
                                    <a:cubicBezTo>
                                      <a:pt x="1367" y="3638"/>
                                      <a:pt x="1446" y="3638"/>
                                      <a:pt x="1526" y="3647"/>
                                    </a:cubicBezTo>
                                    <a:lnTo>
                                      <a:pt x="23016" y="3431"/>
                                    </a:lnTo>
                                    <a:cubicBezTo>
                                      <a:pt x="23398" y="3377"/>
                                      <a:pt x="23752" y="3645"/>
                                      <a:pt x="23807" y="4027"/>
                                    </a:cubicBezTo>
                                    <a:cubicBezTo>
                                      <a:pt x="23814" y="4076"/>
                                      <a:pt x="23816" y="4126"/>
                                      <a:pt x="23811" y="4176"/>
                                    </a:cubicBezTo>
                                    <a:cubicBezTo>
                                      <a:pt x="24211" y="10564"/>
                                      <a:pt x="22721" y="23214"/>
                                      <a:pt x="25090" y="28561"/>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54075103" name="Forma libre: forma 1454075103">
                              <a:extLst>
                                <a:ext uri="{FF2B5EF4-FFF2-40B4-BE49-F238E27FC236}">
                                  <a16:creationId xmlns:a16="http://schemas.microsoft.com/office/drawing/2014/main" id="{FA9D7BEF-3DEF-65F7-9042-7A89189E9C54}"/>
                                </a:ext>
                              </a:extLst>
                            </wps:cNvPr>
                            <wps:cNvSpPr/>
                            <wps:spPr>
                              <a:xfrm>
                                <a:off x="2176666" y="712601"/>
                                <a:ext cx="165174" cy="165174"/>
                              </a:xfrm>
                              <a:custGeom>
                                <a:avLst/>
                                <a:gdLst>
                                  <a:gd name="connsiteX0" fmla="*/ 165621 w 165174"/>
                                  <a:gd name="connsiteY0" fmla="*/ 82613 h 165174"/>
                                  <a:gd name="connsiteX1" fmla="*/ 83034 w 165174"/>
                                  <a:gd name="connsiteY1" fmla="*/ 165200 h 165174"/>
                                  <a:gd name="connsiteX2" fmla="*/ 446 w 165174"/>
                                  <a:gd name="connsiteY2" fmla="*/ 82613 h 165174"/>
                                  <a:gd name="connsiteX3" fmla="*/ 83034 w 165174"/>
                                  <a:gd name="connsiteY3" fmla="*/ 26 h 165174"/>
                                  <a:gd name="connsiteX4" fmla="*/ 165621 w 165174"/>
                                  <a:gd name="connsiteY4" fmla="*/ 82613 h 165174"/>
                                  <a:gd name="connsiteX5" fmla="*/ 87397 w 165174"/>
                                  <a:gd name="connsiteY5" fmla="*/ 143569 h 165174"/>
                                  <a:gd name="connsiteX6" fmla="*/ 140777 w 165174"/>
                                  <a:gd name="connsiteY6" fmla="*/ 78324 h 165174"/>
                                  <a:gd name="connsiteX7" fmla="*/ 78631 w 165174"/>
                                  <a:gd name="connsiteY7" fmla="*/ 21362 h 165174"/>
                                  <a:gd name="connsiteX8" fmla="*/ 25251 w 165174"/>
                                  <a:gd name="connsiteY8" fmla="*/ 86609 h 165174"/>
                                  <a:gd name="connsiteX9" fmla="*/ 87397 w 165174"/>
                                  <a:gd name="connsiteY9" fmla="*/ 143571 h 1651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65174" h="165174">
                                    <a:moveTo>
                                      <a:pt x="165621" y="82613"/>
                                    </a:moveTo>
                                    <a:cubicBezTo>
                                      <a:pt x="165621" y="128225"/>
                                      <a:pt x="128645" y="165200"/>
                                      <a:pt x="83034" y="165200"/>
                                    </a:cubicBezTo>
                                    <a:cubicBezTo>
                                      <a:pt x="37422" y="165200"/>
                                      <a:pt x="446" y="128225"/>
                                      <a:pt x="446" y="82613"/>
                                    </a:cubicBezTo>
                                    <a:cubicBezTo>
                                      <a:pt x="446" y="37001"/>
                                      <a:pt x="37422" y="26"/>
                                      <a:pt x="83034" y="26"/>
                                    </a:cubicBezTo>
                                    <a:cubicBezTo>
                                      <a:pt x="128645" y="26"/>
                                      <a:pt x="165621" y="37001"/>
                                      <a:pt x="165621" y="82613"/>
                                    </a:cubicBezTo>
                                    <a:close/>
                                    <a:moveTo>
                                      <a:pt x="87397" y="143569"/>
                                    </a:moveTo>
                                    <a:cubicBezTo>
                                      <a:pt x="119300" y="141281"/>
                                      <a:pt x="143203" y="112070"/>
                                      <a:pt x="140777" y="78324"/>
                                    </a:cubicBezTo>
                                    <a:cubicBezTo>
                                      <a:pt x="138351" y="44579"/>
                                      <a:pt x="110535" y="19075"/>
                                      <a:pt x="78631" y="21362"/>
                                    </a:cubicBezTo>
                                    <a:cubicBezTo>
                                      <a:pt x="46728" y="23649"/>
                                      <a:pt x="22823" y="52861"/>
                                      <a:pt x="25251" y="86609"/>
                                    </a:cubicBezTo>
                                    <a:cubicBezTo>
                                      <a:pt x="27679" y="120356"/>
                                      <a:pt x="55494" y="145856"/>
                                      <a:pt x="87397" y="143571"/>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96200420" name="Forma libre: forma 1196200420">
                              <a:extLst>
                                <a:ext uri="{FF2B5EF4-FFF2-40B4-BE49-F238E27FC236}">
                                  <a16:creationId xmlns:a16="http://schemas.microsoft.com/office/drawing/2014/main" id="{5CF10100-FCA1-1702-7C31-FC17968F3802}"/>
                                </a:ext>
                              </a:extLst>
                            </wps:cNvPr>
                            <wps:cNvSpPr/>
                            <wps:spPr>
                              <a:xfrm>
                                <a:off x="2727954" y="712821"/>
                                <a:ext cx="145519" cy="164823"/>
                              </a:xfrm>
                              <a:custGeom>
                                <a:avLst/>
                                <a:gdLst>
                                  <a:gd name="connsiteX0" fmla="*/ 27665 w 145519"/>
                                  <a:gd name="connsiteY0" fmla="*/ 100533 h 164823"/>
                                  <a:gd name="connsiteX1" fmla="*/ 89920 w 145519"/>
                                  <a:gd name="connsiteY1" fmla="*/ 143035 h 164823"/>
                                  <a:gd name="connsiteX2" fmla="*/ 129805 w 145519"/>
                                  <a:gd name="connsiteY2" fmla="*/ 120584 h 164823"/>
                                  <a:gd name="connsiteX3" fmla="*/ 131642 w 145519"/>
                                  <a:gd name="connsiteY3" fmla="*/ 120518 h 164823"/>
                                  <a:gd name="connsiteX4" fmla="*/ 145601 w 145519"/>
                                  <a:gd name="connsiteY4" fmla="*/ 133315 h 164823"/>
                                  <a:gd name="connsiteX5" fmla="*/ 145667 w 145519"/>
                                  <a:gd name="connsiteY5" fmla="*/ 134508 h 164823"/>
                                  <a:gd name="connsiteX6" fmla="*/ 85813 w 145519"/>
                                  <a:gd name="connsiteY6" fmla="*/ 164757 h 164823"/>
                                  <a:gd name="connsiteX7" fmla="*/ 3523 w 145519"/>
                                  <a:gd name="connsiteY7" fmla="*/ 105471 h 164823"/>
                                  <a:gd name="connsiteX8" fmla="*/ 1358 w 145519"/>
                                  <a:gd name="connsiteY8" fmla="*/ 70458 h 164823"/>
                                  <a:gd name="connsiteX9" fmla="*/ 62189 w 145519"/>
                                  <a:gd name="connsiteY9" fmla="*/ 2111 h 164823"/>
                                  <a:gd name="connsiteX10" fmla="*/ 88311 w 145519"/>
                                  <a:gd name="connsiteY10" fmla="*/ 305 h 164823"/>
                                  <a:gd name="connsiteX11" fmla="*/ 144092 w 145519"/>
                                  <a:gd name="connsiteY11" fmla="*/ 27641 h 164823"/>
                                  <a:gd name="connsiteX12" fmla="*/ 144224 w 145519"/>
                                  <a:gd name="connsiteY12" fmla="*/ 28983 h 164823"/>
                                  <a:gd name="connsiteX13" fmla="*/ 144092 w 145519"/>
                                  <a:gd name="connsiteY13" fmla="*/ 29115 h 164823"/>
                                  <a:gd name="connsiteX14" fmla="*/ 130532 w 145519"/>
                                  <a:gd name="connsiteY14" fmla="*/ 43702 h 164823"/>
                                  <a:gd name="connsiteX15" fmla="*/ 128942 w 145519"/>
                                  <a:gd name="connsiteY15" fmla="*/ 44400 h 164823"/>
                                  <a:gd name="connsiteX16" fmla="*/ 127338 w 145519"/>
                                  <a:gd name="connsiteY16" fmla="*/ 43702 h 164823"/>
                                  <a:gd name="connsiteX17" fmla="*/ 79521 w 145519"/>
                                  <a:gd name="connsiteY17" fmla="*/ 20869 h 164823"/>
                                  <a:gd name="connsiteX18" fmla="*/ 27665 w 145519"/>
                                  <a:gd name="connsiteY18" fmla="*/ 100533 h 164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145519" h="164823">
                                    <a:moveTo>
                                      <a:pt x="27665" y="100533"/>
                                    </a:moveTo>
                                    <a:cubicBezTo>
                                      <a:pt x="35297" y="127421"/>
                                      <a:pt x="61458" y="147126"/>
                                      <a:pt x="89920" y="143035"/>
                                    </a:cubicBezTo>
                                    <a:cubicBezTo>
                                      <a:pt x="105484" y="140800"/>
                                      <a:pt x="118929" y="132057"/>
                                      <a:pt x="129805" y="120584"/>
                                    </a:cubicBezTo>
                                    <a:cubicBezTo>
                                      <a:pt x="130295" y="120061"/>
                                      <a:pt x="131115" y="120034"/>
                                      <a:pt x="131642" y="120518"/>
                                    </a:cubicBezTo>
                                    <a:lnTo>
                                      <a:pt x="145601" y="133315"/>
                                    </a:lnTo>
                                    <a:cubicBezTo>
                                      <a:pt x="145939" y="133631"/>
                                      <a:pt x="145969" y="134158"/>
                                      <a:pt x="145667" y="134508"/>
                                    </a:cubicBezTo>
                                    <a:cubicBezTo>
                                      <a:pt x="129496" y="153570"/>
                                      <a:pt x="109545" y="163654"/>
                                      <a:pt x="85813" y="164757"/>
                                    </a:cubicBezTo>
                                    <a:cubicBezTo>
                                      <a:pt x="47299" y="166529"/>
                                      <a:pt x="14417" y="142604"/>
                                      <a:pt x="3523" y="105471"/>
                                    </a:cubicBezTo>
                                    <a:cubicBezTo>
                                      <a:pt x="236" y="94102"/>
                                      <a:pt x="-504" y="82148"/>
                                      <a:pt x="1358" y="70458"/>
                                    </a:cubicBezTo>
                                    <a:cubicBezTo>
                                      <a:pt x="6474" y="36665"/>
                                      <a:pt x="28644" y="11415"/>
                                      <a:pt x="62189" y="2111"/>
                                    </a:cubicBezTo>
                                    <a:cubicBezTo>
                                      <a:pt x="70759" y="217"/>
                                      <a:pt x="79561" y="-392"/>
                                      <a:pt x="88311" y="305"/>
                                    </a:cubicBezTo>
                                    <a:cubicBezTo>
                                      <a:pt x="111276" y="1316"/>
                                      <a:pt x="128528" y="11365"/>
                                      <a:pt x="144092" y="27641"/>
                                    </a:cubicBezTo>
                                    <a:cubicBezTo>
                                      <a:pt x="144499" y="27975"/>
                                      <a:pt x="144558" y="28577"/>
                                      <a:pt x="144224" y="28983"/>
                                    </a:cubicBezTo>
                                    <a:cubicBezTo>
                                      <a:pt x="144186" y="29031"/>
                                      <a:pt x="144140" y="29076"/>
                                      <a:pt x="144092" y="29115"/>
                                    </a:cubicBezTo>
                                    <a:lnTo>
                                      <a:pt x="130532" y="43702"/>
                                    </a:lnTo>
                                    <a:cubicBezTo>
                                      <a:pt x="130123" y="44148"/>
                                      <a:pt x="129546" y="44400"/>
                                      <a:pt x="128942" y="44400"/>
                                    </a:cubicBezTo>
                                    <a:cubicBezTo>
                                      <a:pt x="128333" y="44400"/>
                                      <a:pt x="127754" y="44148"/>
                                      <a:pt x="127338" y="43702"/>
                                    </a:cubicBezTo>
                                    <a:cubicBezTo>
                                      <a:pt x="115367" y="30871"/>
                                      <a:pt x="97965" y="19811"/>
                                      <a:pt x="79521" y="20869"/>
                                    </a:cubicBezTo>
                                    <a:cubicBezTo>
                                      <a:pt x="39224" y="23195"/>
                                      <a:pt x="17236" y="63778"/>
                                      <a:pt x="27665" y="100533"/>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96548074" name="Forma libre: forma 996548074">
                              <a:extLst>
                                <a:ext uri="{FF2B5EF4-FFF2-40B4-BE49-F238E27FC236}">
                                  <a16:creationId xmlns:a16="http://schemas.microsoft.com/office/drawing/2014/main" id="{0E3CD2D2-3A34-BC2D-07DD-46F8E9786369}"/>
                                </a:ext>
                              </a:extLst>
                            </wps:cNvPr>
                            <wps:cNvSpPr/>
                            <wps:spPr>
                              <a:xfrm>
                                <a:off x="2981617" y="712562"/>
                                <a:ext cx="165183" cy="165174"/>
                              </a:xfrm>
                              <a:custGeom>
                                <a:avLst/>
                                <a:gdLst>
                                  <a:gd name="connsiteX0" fmla="*/ 165498 w 165183"/>
                                  <a:gd name="connsiteY0" fmla="*/ 82613 h 165174"/>
                                  <a:gd name="connsiteX1" fmla="*/ 82906 w 165183"/>
                                  <a:gd name="connsiteY1" fmla="*/ 165200 h 165174"/>
                                  <a:gd name="connsiteX2" fmla="*/ 315 w 165183"/>
                                  <a:gd name="connsiteY2" fmla="*/ 82613 h 165174"/>
                                  <a:gd name="connsiteX3" fmla="*/ 82906 w 165183"/>
                                  <a:gd name="connsiteY3" fmla="*/ 26 h 165174"/>
                                  <a:gd name="connsiteX4" fmla="*/ 165498 w 165183"/>
                                  <a:gd name="connsiteY4" fmla="*/ 82613 h 165174"/>
                                  <a:gd name="connsiteX5" fmla="*/ 87040 w 165183"/>
                                  <a:gd name="connsiteY5" fmla="*/ 143582 h 165174"/>
                                  <a:gd name="connsiteX6" fmla="*/ 140625 w 165183"/>
                                  <a:gd name="connsiteY6" fmla="*/ 78547 h 165174"/>
                                  <a:gd name="connsiteX7" fmla="*/ 78681 w 165183"/>
                                  <a:gd name="connsiteY7" fmla="*/ 21378 h 165174"/>
                                  <a:gd name="connsiteX8" fmla="*/ 25097 w 165183"/>
                                  <a:gd name="connsiteY8" fmla="*/ 86409 h 165174"/>
                                  <a:gd name="connsiteX9" fmla="*/ 87040 w 165183"/>
                                  <a:gd name="connsiteY9" fmla="*/ 143582 h 1651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65183" h="165174">
                                    <a:moveTo>
                                      <a:pt x="165498" y="82613"/>
                                    </a:moveTo>
                                    <a:cubicBezTo>
                                      <a:pt x="165498" y="128225"/>
                                      <a:pt x="128518" y="165200"/>
                                      <a:pt x="82906" y="165200"/>
                                    </a:cubicBezTo>
                                    <a:cubicBezTo>
                                      <a:pt x="37295" y="165200"/>
                                      <a:pt x="315" y="128225"/>
                                      <a:pt x="315" y="82613"/>
                                    </a:cubicBezTo>
                                    <a:cubicBezTo>
                                      <a:pt x="315" y="37001"/>
                                      <a:pt x="37295" y="26"/>
                                      <a:pt x="82906" y="26"/>
                                    </a:cubicBezTo>
                                    <a:cubicBezTo>
                                      <a:pt x="128518" y="26"/>
                                      <a:pt x="165498" y="37001"/>
                                      <a:pt x="165498" y="82613"/>
                                    </a:cubicBezTo>
                                    <a:close/>
                                    <a:moveTo>
                                      <a:pt x="87040" y="143582"/>
                                    </a:moveTo>
                                    <a:cubicBezTo>
                                      <a:pt x="118932" y="141409"/>
                                      <a:pt x="142942" y="112290"/>
                                      <a:pt x="140625" y="78547"/>
                                    </a:cubicBezTo>
                                    <a:cubicBezTo>
                                      <a:pt x="138331" y="44804"/>
                                      <a:pt x="110596" y="19195"/>
                                      <a:pt x="78681" y="21378"/>
                                    </a:cubicBezTo>
                                    <a:cubicBezTo>
                                      <a:pt x="46790" y="23561"/>
                                      <a:pt x="22802" y="52666"/>
                                      <a:pt x="25097" y="86409"/>
                                    </a:cubicBezTo>
                                    <a:cubicBezTo>
                                      <a:pt x="27391" y="120152"/>
                                      <a:pt x="55149" y="145767"/>
                                      <a:pt x="87040" y="143582"/>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205877" name="Forma libre: forma 1904205877">
                              <a:extLst>
                                <a:ext uri="{FF2B5EF4-FFF2-40B4-BE49-F238E27FC236}">
                                  <a16:creationId xmlns:a16="http://schemas.microsoft.com/office/drawing/2014/main" id="{4A34C5EF-9C47-3877-B330-701C4BA4245B}"/>
                                </a:ext>
                              </a:extLst>
                            </wps:cNvPr>
                            <wps:cNvSpPr/>
                            <wps:spPr>
                              <a:xfrm>
                                <a:off x="3188187" y="713054"/>
                                <a:ext cx="138129" cy="160855"/>
                              </a:xfrm>
                              <a:custGeom>
                                <a:avLst/>
                                <a:gdLst>
                                  <a:gd name="connsiteX0" fmla="*/ 24995 w 138129"/>
                                  <a:gd name="connsiteY0" fmla="*/ 27267 h 160855"/>
                                  <a:gd name="connsiteX1" fmla="*/ 48255 w 138129"/>
                                  <a:gd name="connsiteY1" fmla="*/ 6388 h 160855"/>
                                  <a:gd name="connsiteX2" fmla="*/ 65178 w 138129"/>
                                  <a:gd name="connsiteY2" fmla="*/ 972 h 160855"/>
                                  <a:gd name="connsiteX3" fmla="*/ 134549 w 138129"/>
                                  <a:gd name="connsiteY3" fmla="*/ 38359 h 160855"/>
                                  <a:gd name="connsiteX4" fmla="*/ 138343 w 138129"/>
                                  <a:gd name="connsiteY4" fmla="*/ 67682 h 160855"/>
                                  <a:gd name="connsiteX5" fmla="*/ 138343 w 138129"/>
                                  <a:gd name="connsiteY5" fmla="*/ 160020 h 160855"/>
                                  <a:gd name="connsiteX6" fmla="*/ 137706 w 138129"/>
                                  <a:gd name="connsiteY6" fmla="*/ 160865 h 160855"/>
                                  <a:gd name="connsiteX7" fmla="*/ 137502 w 138129"/>
                                  <a:gd name="connsiteY7" fmla="*/ 160865 h 160855"/>
                                  <a:gd name="connsiteX8" fmla="*/ 116082 w 138129"/>
                                  <a:gd name="connsiteY8" fmla="*/ 160881 h 160855"/>
                                  <a:gd name="connsiteX9" fmla="*/ 114583 w 138129"/>
                                  <a:gd name="connsiteY9" fmla="*/ 159391 h 160855"/>
                                  <a:gd name="connsiteX10" fmla="*/ 114560 w 138129"/>
                                  <a:gd name="connsiteY10" fmla="*/ 63161 h 160855"/>
                                  <a:gd name="connsiteX11" fmla="*/ 106996 w 138129"/>
                                  <a:gd name="connsiteY11" fmla="*/ 40262 h 160855"/>
                                  <a:gd name="connsiteX12" fmla="*/ 67313 w 138129"/>
                                  <a:gd name="connsiteY12" fmla="*/ 21984 h 160855"/>
                                  <a:gd name="connsiteX13" fmla="*/ 26926 w 138129"/>
                                  <a:gd name="connsiteY13" fmla="*/ 53078 h 160855"/>
                                  <a:gd name="connsiteX14" fmla="*/ 24154 w 138129"/>
                                  <a:gd name="connsiteY14" fmla="*/ 80363 h 160855"/>
                                  <a:gd name="connsiteX15" fmla="*/ 24154 w 138129"/>
                                  <a:gd name="connsiteY15" fmla="*/ 159936 h 160855"/>
                                  <a:gd name="connsiteX16" fmla="*/ 23268 w 138129"/>
                                  <a:gd name="connsiteY16" fmla="*/ 160863 h 160855"/>
                                  <a:gd name="connsiteX17" fmla="*/ 23246 w 138129"/>
                                  <a:gd name="connsiteY17" fmla="*/ 160863 h 160855"/>
                                  <a:gd name="connsiteX18" fmla="*/ 1258 w 138129"/>
                                  <a:gd name="connsiteY18" fmla="*/ 160863 h 160855"/>
                                  <a:gd name="connsiteX19" fmla="*/ 281 w 138129"/>
                                  <a:gd name="connsiteY19" fmla="*/ 160132 h 160855"/>
                                  <a:gd name="connsiteX20" fmla="*/ 281 w 138129"/>
                                  <a:gd name="connsiteY20" fmla="*/ 159886 h 160855"/>
                                  <a:gd name="connsiteX21" fmla="*/ 326 w 138129"/>
                                  <a:gd name="connsiteY21" fmla="*/ 4563 h 160855"/>
                                  <a:gd name="connsiteX22" fmla="*/ 1008 w 138129"/>
                                  <a:gd name="connsiteY22" fmla="*/ 3657 h 160855"/>
                                  <a:gd name="connsiteX23" fmla="*/ 1212 w 138129"/>
                                  <a:gd name="connsiteY23" fmla="*/ 3655 h 160855"/>
                                  <a:gd name="connsiteX24" fmla="*/ 23337 w 138129"/>
                                  <a:gd name="connsiteY24" fmla="*/ 3539 h 160855"/>
                                  <a:gd name="connsiteX25" fmla="*/ 24200 w 138129"/>
                                  <a:gd name="connsiteY25" fmla="*/ 4166 h 160855"/>
                                  <a:gd name="connsiteX26" fmla="*/ 24200 w 138129"/>
                                  <a:gd name="connsiteY26" fmla="*/ 4400 h 160855"/>
                                  <a:gd name="connsiteX27" fmla="*/ 23950 w 138129"/>
                                  <a:gd name="connsiteY27" fmla="*/ 26801 h 160855"/>
                                  <a:gd name="connsiteX28" fmla="*/ 24586 w 138129"/>
                                  <a:gd name="connsiteY28" fmla="*/ 27426 h 160855"/>
                                  <a:gd name="connsiteX29" fmla="*/ 24995 w 138129"/>
                                  <a:gd name="connsiteY29" fmla="*/ 27256 h 160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138129" h="160855">
                                    <a:moveTo>
                                      <a:pt x="24995" y="27267"/>
                                    </a:moveTo>
                                    <a:cubicBezTo>
                                      <a:pt x="32332" y="20396"/>
                                      <a:pt x="38397" y="11737"/>
                                      <a:pt x="48255" y="6388"/>
                                    </a:cubicBezTo>
                                    <a:cubicBezTo>
                                      <a:pt x="53525" y="3580"/>
                                      <a:pt x="59272" y="1745"/>
                                      <a:pt x="65178" y="972"/>
                                    </a:cubicBezTo>
                                    <a:cubicBezTo>
                                      <a:pt x="95843" y="-3398"/>
                                      <a:pt x="124418" y="7083"/>
                                      <a:pt x="134549" y="38359"/>
                                    </a:cubicBezTo>
                                    <a:cubicBezTo>
                                      <a:pt x="137388" y="47865"/>
                                      <a:pt x="138661" y="57767"/>
                                      <a:pt x="138343" y="67682"/>
                                    </a:cubicBezTo>
                                    <a:cubicBezTo>
                                      <a:pt x="138433" y="98456"/>
                                      <a:pt x="138433" y="129235"/>
                                      <a:pt x="138343" y="160020"/>
                                    </a:cubicBezTo>
                                    <a:cubicBezTo>
                                      <a:pt x="138411" y="160429"/>
                                      <a:pt x="138115" y="160806"/>
                                      <a:pt x="137706" y="160865"/>
                                    </a:cubicBezTo>
                                    <a:cubicBezTo>
                                      <a:pt x="137639" y="160874"/>
                                      <a:pt x="137570" y="160874"/>
                                      <a:pt x="137502" y="160865"/>
                                    </a:cubicBezTo>
                                    <a:lnTo>
                                      <a:pt x="116082" y="160881"/>
                                    </a:lnTo>
                                    <a:cubicBezTo>
                                      <a:pt x="115264" y="160881"/>
                                      <a:pt x="114583" y="160213"/>
                                      <a:pt x="114583" y="159391"/>
                                    </a:cubicBezTo>
                                    <a:cubicBezTo>
                                      <a:pt x="114673" y="127470"/>
                                      <a:pt x="114673" y="95392"/>
                                      <a:pt x="114560" y="63161"/>
                                    </a:cubicBezTo>
                                    <a:cubicBezTo>
                                      <a:pt x="114537" y="56517"/>
                                      <a:pt x="112016" y="48883"/>
                                      <a:pt x="106996" y="40262"/>
                                    </a:cubicBezTo>
                                    <a:cubicBezTo>
                                      <a:pt x="98569" y="25809"/>
                                      <a:pt x="83236" y="20891"/>
                                      <a:pt x="67313" y="21984"/>
                                    </a:cubicBezTo>
                                    <a:cubicBezTo>
                                      <a:pt x="48732" y="23008"/>
                                      <a:pt x="32672" y="35363"/>
                                      <a:pt x="26926" y="53078"/>
                                    </a:cubicBezTo>
                                    <a:cubicBezTo>
                                      <a:pt x="25154" y="58487"/>
                                      <a:pt x="24222" y="67582"/>
                                      <a:pt x="24154" y="80363"/>
                                    </a:cubicBezTo>
                                    <a:cubicBezTo>
                                      <a:pt x="23995" y="106899"/>
                                      <a:pt x="23995" y="133423"/>
                                      <a:pt x="24154" y="159936"/>
                                    </a:cubicBezTo>
                                    <a:cubicBezTo>
                                      <a:pt x="24177" y="160438"/>
                                      <a:pt x="23768" y="160852"/>
                                      <a:pt x="23268" y="160863"/>
                                    </a:cubicBezTo>
                                    <a:cubicBezTo>
                                      <a:pt x="23268" y="160863"/>
                                      <a:pt x="23246" y="160863"/>
                                      <a:pt x="23246" y="160863"/>
                                    </a:cubicBezTo>
                                    <a:lnTo>
                                      <a:pt x="1258" y="160863"/>
                                    </a:lnTo>
                                    <a:cubicBezTo>
                                      <a:pt x="781" y="160931"/>
                                      <a:pt x="349" y="160602"/>
                                      <a:pt x="281" y="160132"/>
                                    </a:cubicBezTo>
                                    <a:cubicBezTo>
                                      <a:pt x="281" y="160050"/>
                                      <a:pt x="281" y="159968"/>
                                      <a:pt x="281" y="159886"/>
                                    </a:cubicBezTo>
                                    <a:lnTo>
                                      <a:pt x="326" y="4563"/>
                                    </a:lnTo>
                                    <a:cubicBezTo>
                                      <a:pt x="258" y="4123"/>
                                      <a:pt x="576" y="3716"/>
                                      <a:pt x="1008" y="3657"/>
                                    </a:cubicBezTo>
                                    <a:cubicBezTo>
                                      <a:pt x="1076" y="3648"/>
                                      <a:pt x="1144" y="3646"/>
                                      <a:pt x="1212" y="3655"/>
                                    </a:cubicBezTo>
                                    <a:lnTo>
                                      <a:pt x="23337" y="3539"/>
                                    </a:lnTo>
                                    <a:cubicBezTo>
                                      <a:pt x="23746" y="3478"/>
                                      <a:pt x="24132" y="3759"/>
                                      <a:pt x="24200" y="4166"/>
                                    </a:cubicBezTo>
                                    <a:cubicBezTo>
                                      <a:pt x="24200" y="4243"/>
                                      <a:pt x="24200" y="4323"/>
                                      <a:pt x="24200" y="4400"/>
                                    </a:cubicBezTo>
                                    <a:lnTo>
                                      <a:pt x="23950" y="26801"/>
                                    </a:lnTo>
                                    <a:cubicBezTo>
                                      <a:pt x="23950" y="27149"/>
                                      <a:pt x="24222" y="27428"/>
                                      <a:pt x="24586" y="27426"/>
                                    </a:cubicBezTo>
                                    <a:cubicBezTo>
                                      <a:pt x="24745" y="27424"/>
                                      <a:pt x="24881" y="27363"/>
                                      <a:pt x="24995" y="27256"/>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39974418" name="Forma libre: forma 2039974418">
                              <a:extLst>
                                <a:ext uri="{FF2B5EF4-FFF2-40B4-BE49-F238E27FC236}">
                                  <a16:creationId xmlns:a16="http://schemas.microsoft.com/office/drawing/2014/main" id="{392E1712-CC42-EC9C-B2DC-BFD4FEECA4BA}"/>
                                </a:ext>
                              </a:extLst>
                            </wps:cNvPr>
                            <wps:cNvSpPr/>
                            <wps:spPr>
                              <a:xfrm>
                                <a:off x="2550190" y="713921"/>
                                <a:ext cx="139089" cy="163483"/>
                              </a:xfrm>
                              <a:custGeom>
                                <a:avLst/>
                                <a:gdLst>
                                  <a:gd name="connsiteX0" fmla="*/ 114050 w 139089"/>
                                  <a:gd name="connsiteY0" fmla="*/ 68193 h 163483"/>
                                  <a:gd name="connsiteX1" fmla="*/ 114589 w 139089"/>
                                  <a:gd name="connsiteY1" fmla="*/ 68113 h 163483"/>
                                  <a:gd name="connsiteX2" fmla="*/ 114877 w 139089"/>
                                  <a:gd name="connsiteY2" fmla="*/ 67659 h 163483"/>
                                  <a:gd name="connsiteX3" fmla="*/ 76943 w 139089"/>
                                  <a:gd name="connsiteY3" fmla="*/ 22209 h 163483"/>
                                  <a:gd name="connsiteX4" fmla="*/ 23365 w 139089"/>
                                  <a:gd name="connsiteY4" fmla="*/ 32674 h 163483"/>
                                  <a:gd name="connsiteX5" fmla="*/ 21884 w 139089"/>
                                  <a:gd name="connsiteY5" fmla="*/ 32744 h 163483"/>
                                  <a:gd name="connsiteX6" fmla="*/ 20848 w 139089"/>
                                  <a:gd name="connsiteY6" fmla="*/ 31697 h 163483"/>
                                  <a:gd name="connsiteX7" fmla="*/ 14425 w 139089"/>
                                  <a:gd name="connsiteY7" fmla="*/ 14742 h 163483"/>
                                  <a:gd name="connsiteX8" fmla="*/ 15038 w 139089"/>
                                  <a:gd name="connsiteY8" fmla="*/ 13170 h 163483"/>
                                  <a:gd name="connsiteX9" fmla="*/ 64064 w 139089"/>
                                  <a:gd name="connsiteY9" fmla="*/ 189 h 163483"/>
                                  <a:gd name="connsiteX10" fmla="*/ 137644 w 139089"/>
                                  <a:gd name="connsiteY10" fmla="*/ 46366 h 163483"/>
                                  <a:gd name="connsiteX11" fmla="*/ 138869 w 139089"/>
                                  <a:gd name="connsiteY11" fmla="*/ 57394 h 163483"/>
                                  <a:gd name="connsiteX12" fmla="*/ 139398 w 139089"/>
                                  <a:gd name="connsiteY12" fmla="*/ 158930 h 163483"/>
                                  <a:gd name="connsiteX13" fmla="*/ 138262 w 139089"/>
                                  <a:gd name="connsiteY13" fmla="*/ 160066 h 163483"/>
                                  <a:gd name="connsiteX14" fmla="*/ 116324 w 139089"/>
                                  <a:gd name="connsiteY14" fmla="*/ 160016 h 163483"/>
                                  <a:gd name="connsiteX15" fmla="*/ 115495 w 139089"/>
                                  <a:gd name="connsiteY15" fmla="*/ 159205 h 163483"/>
                                  <a:gd name="connsiteX16" fmla="*/ 115247 w 139089"/>
                                  <a:gd name="connsiteY16" fmla="*/ 140545 h 163483"/>
                                  <a:gd name="connsiteX17" fmla="*/ 113991 w 139089"/>
                                  <a:gd name="connsiteY17" fmla="*/ 139316 h 163483"/>
                                  <a:gd name="connsiteX18" fmla="*/ 113062 w 139089"/>
                                  <a:gd name="connsiteY18" fmla="*/ 139750 h 163483"/>
                                  <a:gd name="connsiteX19" fmla="*/ 27842 w 139089"/>
                                  <a:gd name="connsiteY19" fmla="*/ 156407 h 163483"/>
                                  <a:gd name="connsiteX20" fmla="*/ 584 w 139089"/>
                                  <a:gd name="connsiteY20" fmla="*/ 117382 h 163483"/>
                                  <a:gd name="connsiteX21" fmla="*/ 53370 w 139089"/>
                                  <a:gd name="connsiteY21" fmla="*/ 62760 h 163483"/>
                                  <a:gd name="connsiteX22" fmla="*/ 114050 w 139089"/>
                                  <a:gd name="connsiteY22" fmla="*/ 68193 h 163483"/>
                                  <a:gd name="connsiteX23" fmla="*/ 42498 w 139089"/>
                                  <a:gd name="connsiteY23" fmla="*/ 139007 h 163483"/>
                                  <a:gd name="connsiteX24" fmla="*/ 81491 w 139089"/>
                                  <a:gd name="connsiteY24" fmla="*/ 141408 h 163483"/>
                                  <a:gd name="connsiteX25" fmla="*/ 114720 w 139089"/>
                                  <a:gd name="connsiteY25" fmla="*/ 87480 h 163483"/>
                                  <a:gd name="connsiteX26" fmla="*/ 113728 w 139089"/>
                                  <a:gd name="connsiteY26" fmla="*/ 86504 h 163483"/>
                                  <a:gd name="connsiteX27" fmla="*/ 93082 w 139089"/>
                                  <a:gd name="connsiteY27" fmla="*/ 82497 h 163483"/>
                                  <a:gd name="connsiteX28" fmla="*/ 29071 w 139089"/>
                                  <a:gd name="connsiteY28" fmla="*/ 97298 h 163483"/>
                                  <a:gd name="connsiteX29" fmla="*/ 42491 w 139089"/>
                                  <a:gd name="connsiteY29" fmla="*/ 139007 h 1634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139089" h="163483">
                                    <a:moveTo>
                                      <a:pt x="114050" y="68193"/>
                                    </a:moveTo>
                                    <a:cubicBezTo>
                                      <a:pt x="114232" y="68243"/>
                                      <a:pt x="114427" y="68213"/>
                                      <a:pt x="114589" y="68113"/>
                                    </a:cubicBezTo>
                                    <a:cubicBezTo>
                                      <a:pt x="114748" y="68011"/>
                                      <a:pt x="114852" y="67845"/>
                                      <a:pt x="114877" y="67659"/>
                                    </a:cubicBezTo>
                                    <a:cubicBezTo>
                                      <a:pt x="118512" y="42112"/>
                                      <a:pt x="101846" y="24212"/>
                                      <a:pt x="76943" y="22209"/>
                                    </a:cubicBezTo>
                                    <a:cubicBezTo>
                                      <a:pt x="58455" y="20582"/>
                                      <a:pt x="39884" y="24210"/>
                                      <a:pt x="23365" y="32674"/>
                                    </a:cubicBezTo>
                                    <a:cubicBezTo>
                                      <a:pt x="22904" y="32905"/>
                                      <a:pt x="22366" y="32930"/>
                                      <a:pt x="21884" y="32744"/>
                                    </a:cubicBezTo>
                                    <a:cubicBezTo>
                                      <a:pt x="21405" y="32560"/>
                                      <a:pt x="21028" y="32178"/>
                                      <a:pt x="20848" y="31697"/>
                                    </a:cubicBezTo>
                                    <a:lnTo>
                                      <a:pt x="14425" y="14742"/>
                                    </a:lnTo>
                                    <a:cubicBezTo>
                                      <a:pt x="14200" y="14138"/>
                                      <a:pt x="14463" y="13461"/>
                                      <a:pt x="15038" y="13170"/>
                                    </a:cubicBezTo>
                                    <a:cubicBezTo>
                                      <a:pt x="30261" y="5381"/>
                                      <a:pt x="46980" y="954"/>
                                      <a:pt x="64064" y="189"/>
                                    </a:cubicBezTo>
                                    <a:cubicBezTo>
                                      <a:pt x="98965" y="-1383"/>
                                      <a:pt x="128704" y="7987"/>
                                      <a:pt x="137644" y="46366"/>
                                    </a:cubicBezTo>
                                    <a:cubicBezTo>
                                      <a:pt x="138428" y="49991"/>
                                      <a:pt x="138837" y="53687"/>
                                      <a:pt x="138869" y="57394"/>
                                    </a:cubicBezTo>
                                    <a:cubicBezTo>
                                      <a:pt x="139598" y="91253"/>
                                      <a:pt x="139514" y="125062"/>
                                      <a:pt x="139398" y="158930"/>
                                    </a:cubicBezTo>
                                    <a:cubicBezTo>
                                      <a:pt x="139398" y="159557"/>
                                      <a:pt x="138889" y="160066"/>
                                      <a:pt x="138262" y="160066"/>
                                    </a:cubicBezTo>
                                    <a:lnTo>
                                      <a:pt x="116324" y="160016"/>
                                    </a:lnTo>
                                    <a:cubicBezTo>
                                      <a:pt x="115872" y="160018"/>
                                      <a:pt x="115504" y="159657"/>
                                      <a:pt x="115495" y="159205"/>
                                    </a:cubicBezTo>
                                    <a:lnTo>
                                      <a:pt x="115247" y="140545"/>
                                    </a:lnTo>
                                    <a:cubicBezTo>
                                      <a:pt x="115241" y="139859"/>
                                      <a:pt x="114677" y="139309"/>
                                      <a:pt x="113991" y="139316"/>
                                    </a:cubicBezTo>
                                    <a:cubicBezTo>
                                      <a:pt x="113632" y="139320"/>
                                      <a:pt x="113294" y="139479"/>
                                      <a:pt x="113062" y="139750"/>
                                    </a:cubicBezTo>
                                    <a:cubicBezTo>
                                      <a:pt x="91785" y="164402"/>
                                      <a:pt x="56983" y="169718"/>
                                      <a:pt x="27842" y="156407"/>
                                    </a:cubicBezTo>
                                    <a:cubicBezTo>
                                      <a:pt x="11163" y="148779"/>
                                      <a:pt x="2077" y="135770"/>
                                      <a:pt x="584" y="117382"/>
                                    </a:cubicBezTo>
                                    <a:cubicBezTo>
                                      <a:pt x="-2114" y="83721"/>
                                      <a:pt x="22986" y="65906"/>
                                      <a:pt x="53370" y="62760"/>
                                    </a:cubicBezTo>
                                    <a:cubicBezTo>
                                      <a:pt x="73756" y="60590"/>
                                      <a:pt x="94372" y="62437"/>
                                      <a:pt x="114050" y="68193"/>
                                    </a:cubicBezTo>
                                    <a:close/>
                                    <a:moveTo>
                                      <a:pt x="42498" y="139007"/>
                                    </a:moveTo>
                                    <a:cubicBezTo>
                                      <a:pt x="54778" y="144493"/>
                                      <a:pt x="68629" y="145344"/>
                                      <a:pt x="81491" y="141408"/>
                                    </a:cubicBezTo>
                                    <a:cubicBezTo>
                                      <a:pt x="108224" y="133583"/>
                                      <a:pt x="119302" y="115606"/>
                                      <a:pt x="114720" y="87480"/>
                                    </a:cubicBezTo>
                                    <a:cubicBezTo>
                                      <a:pt x="114670" y="86956"/>
                                      <a:pt x="114252" y="86544"/>
                                      <a:pt x="113728" y="86504"/>
                                    </a:cubicBezTo>
                                    <a:cubicBezTo>
                                      <a:pt x="106706" y="85511"/>
                                      <a:pt x="99140" y="83323"/>
                                      <a:pt x="93082" y="82497"/>
                                    </a:cubicBezTo>
                                    <a:cubicBezTo>
                                      <a:pt x="73774" y="79898"/>
                                      <a:pt x="41605" y="77910"/>
                                      <a:pt x="29071" y="97298"/>
                                    </a:cubicBezTo>
                                    <a:cubicBezTo>
                                      <a:pt x="19361" y="112301"/>
                                      <a:pt x="26259" y="131954"/>
                                      <a:pt x="42491" y="139007"/>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84424499" name="Forma libre: forma 2084424499">
                              <a:extLst>
                                <a:ext uri="{FF2B5EF4-FFF2-40B4-BE49-F238E27FC236}">
                                  <a16:creationId xmlns:a16="http://schemas.microsoft.com/office/drawing/2014/main" id="{4AD922D2-3B22-CE95-506A-4D5879CE6735}"/>
                                </a:ext>
                              </a:extLst>
                            </wps:cNvPr>
                            <wps:cNvSpPr/>
                            <wps:spPr>
                              <a:xfrm>
                                <a:off x="2368326" y="716537"/>
                                <a:ext cx="156693" cy="158271"/>
                              </a:xfrm>
                              <a:custGeom>
                                <a:avLst/>
                                <a:gdLst>
                                  <a:gd name="connsiteX0" fmla="*/ 132515 w 156693"/>
                                  <a:gd name="connsiteY0" fmla="*/ 91 h 158271"/>
                                  <a:gd name="connsiteX1" fmla="*/ 156009 w 156693"/>
                                  <a:gd name="connsiteY1" fmla="*/ 25 h 158271"/>
                                  <a:gd name="connsiteX2" fmla="*/ 157108 w 156693"/>
                                  <a:gd name="connsiteY2" fmla="*/ 1111 h 158271"/>
                                  <a:gd name="connsiteX3" fmla="*/ 157020 w 156693"/>
                                  <a:gd name="connsiteY3" fmla="*/ 1549 h 158271"/>
                                  <a:gd name="connsiteX4" fmla="*/ 89665 w 156693"/>
                                  <a:gd name="connsiteY4" fmla="*/ 157551 h 158271"/>
                                  <a:gd name="connsiteX5" fmla="*/ 88672 w 156693"/>
                                  <a:gd name="connsiteY5" fmla="*/ 158215 h 158271"/>
                                  <a:gd name="connsiteX6" fmla="*/ 68654 w 156693"/>
                                  <a:gd name="connsiteY6" fmla="*/ 158297 h 158271"/>
                                  <a:gd name="connsiteX7" fmla="*/ 67643 w 156693"/>
                                  <a:gd name="connsiteY7" fmla="*/ 157633 h 158271"/>
                                  <a:gd name="connsiteX8" fmla="*/ 504 w 156693"/>
                                  <a:gd name="connsiteY8" fmla="*/ 1549 h 158271"/>
                                  <a:gd name="connsiteX9" fmla="*/ 1076 w 156693"/>
                                  <a:gd name="connsiteY9" fmla="*/ 114 h 158271"/>
                                  <a:gd name="connsiteX10" fmla="*/ 1515 w 156693"/>
                                  <a:gd name="connsiteY10" fmla="*/ 25 h 158271"/>
                                  <a:gd name="connsiteX11" fmla="*/ 25722 w 156693"/>
                                  <a:gd name="connsiteY11" fmla="*/ 175 h 158271"/>
                                  <a:gd name="connsiteX12" fmla="*/ 26733 w 156693"/>
                                  <a:gd name="connsiteY12" fmla="*/ 857 h 158271"/>
                                  <a:gd name="connsiteX13" fmla="*/ 77910 w 156693"/>
                                  <a:gd name="connsiteY13" fmla="*/ 127088 h 158271"/>
                                  <a:gd name="connsiteX14" fmla="*/ 79336 w 156693"/>
                                  <a:gd name="connsiteY14" fmla="*/ 127681 h 158271"/>
                                  <a:gd name="connsiteX15" fmla="*/ 79929 w 156693"/>
                                  <a:gd name="connsiteY15" fmla="*/ 127088 h 158271"/>
                                  <a:gd name="connsiteX16" fmla="*/ 131506 w 156693"/>
                                  <a:gd name="connsiteY16" fmla="*/ 775 h 158271"/>
                                  <a:gd name="connsiteX17" fmla="*/ 132515 w 156693"/>
                                  <a:gd name="connsiteY17" fmla="*/ 91 h 1582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56693" h="158271">
                                    <a:moveTo>
                                      <a:pt x="132515" y="91"/>
                                    </a:moveTo>
                                    <a:lnTo>
                                      <a:pt x="156009" y="25"/>
                                    </a:lnTo>
                                    <a:cubicBezTo>
                                      <a:pt x="156613" y="21"/>
                                      <a:pt x="157104" y="507"/>
                                      <a:pt x="157108" y="1111"/>
                                    </a:cubicBezTo>
                                    <a:cubicBezTo>
                                      <a:pt x="157110" y="1261"/>
                                      <a:pt x="157079" y="1411"/>
                                      <a:pt x="157020" y="1549"/>
                                    </a:cubicBezTo>
                                    <a:lnTo>
                                      <a:pt x="89665" y="157551"/>
                                    </a:lnTo>
                                    <a:cubicBezTo>
                                      <a:pt x="89495" y="157949"/>
                                      <a:pt x="89106" y="158210"/>
                                      <a:pt x="88672" y="158215"/>
                                    </a:cubicBezTo>
                                    <a:lnTo>
                                      <a:pt x="68654" y="158297"/>
                                    </a:lnTo>
                                    <a:cubicBezTo>
                                      <a:pt x="68213" y="158299"/>
                                      <a:pt x="67816" y="158038"/>
                                      <a:pt x="67643" y="157633"/>
                                    </a:cubicBezTo>
                                    <a:lnTo>
                                      <a:pt x="504" y="1549"/>
                                    </a:lnTo>
                                    <a:cubicBezTo>
                                      <a:pt x="266" y="995"/>
                                      <a:pt x="522" y="352"/>
                                      <a:pt x="1076" y="114"/>
                                    </a:cubicBezTo>
                                    <a:cubicBezTo>
                                      <a:pt x="1215" y="55"/>
                                      <a:pt x="1365" y="25"/>
                                      <a:pt x="1515" y="25"/>
                                    </a:cubicBezTo>
                                    <a:lnTo>
                                      <a:pt x="25722" y="175"/>
                                    </a:lnTo>
                                    <a:cubicBezTo>
                                      <a:pt x="26168" y="175"/>
                                      <a:pt x="26565" y="445"/>
                                      <a:pt x="26733" y="857"/>
                                    </a:cubicBezTo>
                                    <a:lnTo>
                                      <a:pt x="77910" y="127088"/>
                                    </a:lnTo>
                                    <a:cubicBezTo>
                                      <a:pt x="78139" y="127645"/>
                                      <a:pt x="78780" y="127911"/>
                                      <a:pt x="79336" y="127681"/>
                                    </a:cubicBezTo>
                                    <a:cubicBezTo>
                                      <a:pt x="79605" y="127570"/>
                                      <a:pt x="79818" y="127356"/>
                                      <a:pt x="79929" y="127088"/>
                                    </a:cubicBezTo>
                                    <a:lnTo>
                                      <a:pt x="131506" y="775"/>
                                    </a:lnTo>
                                    <a:cubicBezTo>
                                      <a:pt x="131672" y="364"/>
                                      <a:pt x="132072" y="93"/>
                                      <a:pt x="132515" y="91"/>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9456069" name="Forma libre: forma 1739456069">
                              <a:extLst>
                                <a:ext uri="{FF2B5EF4-FFF2-40B4-BE49-F238E27FC236}">
                                  <a16:creationId xmlns:a16="http://schemas.microsoft.com/office/drawing/2014/main" id="{052507FB-2477-8B24-0A27-AC6620563D00}"/>
                                </a:ext>
                              </a:extLst>
                            </wps:cNvPr>
                            <wps:cNvSpPr/>
                            <wps:spPr>
                              <a:xfrm>
                                <a:off x="2913699" y="716560"/>
                                <a:ext cx="24323" cy="157367"/>
                              </a:xfrm>
                              <a:custGeom>
                                <a:avLst/>
                                <a:gdLst>
                                  <a:gd name="connsiteX0" fmla="*/ 326 w 24323"/>
                                  <a:gd name="connsiteY0" fmla="*/ 107806 h 157367"/>
                                  <a:gd name="connsiteX1" fmla="*/ 673 w 24323"/>
                                  <a:gd name="connsiteY1" fmla="*/ 93418 h 157367"/>
                                  <a:gd name="connsiteX2" fmla="*/ 623 w 24323"/>
                                  <a:gd name="connsiteY2" fmla="*/ 897 h 157367"/>
                                  <a:gd name="connsiteX3" fmla="*/ 1257 w 24323"/>
                                  <a:gd name="connsiteY3" fmla="*/ 52 h 157367"/>
                                  <a:gd name="connsiteX4" fmla="*/ 1468 w 24323"/>
                                  <a:gd name="connsiteY4" fmla="*/ 52 h 157367"/>
                                  <a:gd name="connsiteX5" fmla="*/ 23372 w 24323"/>
                                  <a:gd name="connsiteY5" fmla="*/ 37 h 157367"/>
                                  <a:gd name="connsiteX6" fmla="*/ 24615 w 24323"/>
                                  <a:gd name="connsiteY6" fmla="*/ 966 h 157367"/>
                                  <a:gd name="connsiteX7" fmla="*/ 24615 w 24323"/>
                                  <a:gd name="connsiteY7" fmla="*/ 1279 h 157367"/>
                                  <a:gd name="connsiteX8" fmla="*/ 24649 w 24323"/>
                                  <a:gd name="connsiteY8" fmla="*/ 156320 h 157367"/>
                                  <a:gd name="connsiteX9" fmla="*/ 23606 w 24323"/>
                                  <a:gd name="connsiteY9" fmla="*/ 157381 h 157367"/>
                                  <a:gd name="connsiteX10" fmla="*/ 23606 w 24323"/>
                                  <a:gd name="connsiteY10" fmla="*/ 157381 h 157367"/>
                                  <a:gd name="connsiteX11" fmla="*/ 1866 w 24323"/>
                                  <a:gd name="connsiteY11" fmla="*/ 157381 h 157367"/>
                                  <a:gd name="connsiteX12" fmla="*/ 478 w 24323"/>
                                  <a:gd name="connsiteY12" fmla="*/ 156329 h 157367"/>
                                  <a:gd name="connsiteX13" fmla="*/ 476 w 24323"/>
                                  <a:gd name="connsiteY13" fmla="*/ 156007 h 1573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4323" h="157367">
                                    <a:moveTo>
                                      <a:pt x="326" y="107806"/>
                                    </a:moveTo>
                                    <a:cubicBezTo>
                                      <a:pt x="1500" y="103094"/>
                                      <a:pt x="1618" y="98181"/>
                                      <a:pt x="673" y="93418"/>
                                    </a:cubicBezTo>
                                    <a:lnTo>
                                      <a:pt x="623" y="897"/>
                                    </a:lnTo>
                                    <a:cubicBezTo>
                                      <a:pt x="564" y="489"/>
                                      <a:pt x="850" y="111"/>
                                      <a:pt x="1257" y="52"/>
                                    </a:cubicBezTo>
                                    <a:cubicBezTo>
                                      <a:pt x="1327" y="43"/>
                                      <a:pt x="1398" y="43"/>
                                      <a:pt x="1468" y="52"/>
                                    </a:cubicBezTo>
                                    <a:lnTo>
                                      <a:pt x="23372" y="37"/>
                                    </a:lnTo>
                                    <a:cubicBezTo>
                                      <a:pt x="23972" y="-50"/>
                                      <a:pt x="24529" y="366"/>
                                      <a:pt x="24615" y="966"/>
                                    </a:cubicBezTo>
                                    <a:cubicBezTo>
                                      <a:pt x="24631" y="1070"/>
                                      <a:pt x="24631" y="1175"/>
                                      <a:pt x="24615" y="1279"/>
                                    </a:cubicBezTo>
                                    <a:lnTo>
                                      <a:pt x="24649" y="156320"/>
                                    </a:lnTo>
                                    <a:cubicBezTo>
                                      <a:pt x="24654" y="156902"/>
                                      <a:pt x="24188" y="157376"/>
                                      <a:pt x="23606" y="157381"/>
                                    </a:cubicBezTo>
                                    <a:cubicBezTo>
                                      <a:pt x="23606" y="157381"/>
                                      <a:pt x="23606" y="157381"/>
                                      <a:pt x="23606" y="157381"/>
                                    </a:cubicBezTo>
                                    <a:lnTo>
                                      <a:pt x="1866" y="157381"/>
                                    </a:lnTo>
                                    <a:cubicBezTo>
                                      <a:pt x="1191" y="157474"/>
                                      <a:pt x="571" y="157004"/>
                                      <a:pt x="478" y="156329"/>
                                    </a:cubicBezTo>
                                    <a:cubicBezTo>
                                      <a:pt x="462" y="156223"/>
                                      <a:pt x="462" y="156114"/>
                                      <a:pt x="476" y="156007"/>
                                    </a:cubicBezTo>
                                    <a:close/>
                                  </a:path>
                                </a:pathLst>
                              </a:custGeom>
                              <a:solidFill>
                                <a:schemeClr val="tx1">
                                  <a:lumMod val="50000"/>
                                  <a:lumOff val="50000"/>
                                </a:schemeClr>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14268045" name="Forma libre: forma 514268045">
                              <a:extLst>
                                <a:ext uri="{FF2B5EF4-FFF2-40B4-BE49-F238E27FC236}">
                                  <a16:creationId xmlns:a16="http://schemas.microsoft.com/office/drawing/2014/main" id="{79531635-8564-5C9D-6585-D6CACC00CFAF}"/>
                                </a:ext>
                              </a:extLst>
                            </wps:cNvPr>
                            <wps:cNvSpPr/>
                            <wps:spPr>
                              <a:xfrm>
                                <a:off x="1354479" y="808620"/>
                                <a:ext cx="1714015" cy="566380"/>
                              </a:xfrm>
                              <a:custGeom>
                                <a:avLst/>
                                <a:gdLst>
                                  <a:gd name="connsiteX0" fmla="*/ 1560161 w 1714015"/>
                                  <a:gd name="connsiteY0" fmla="*/ 1343 h 566380"/>
                                  <a:gd name="connsiteX1" fmla="*/ 1559813 w 1714015"/>
                                  <a:gd name="connsiteY1" fmla="*/ 15731 h 566380"/>
                                  <a:gd name="connsiteX2" fmla="*/ 1556667 w 1714015"/>
                                  <a:gd name="connsiteY2" fmla="*/ 21637 h 566380"/>
                                  <a:gd name="connsiteX3" fmla="*/ 1548388 w 1714015"/>
                                  <a:gd name="connsiteY3" fmla="*/ 35016 h 566380"/>
                                  <a:gd name="connsiteX4" fmla="*/ 1515142 w 1714015"/>
                                  <a:gd name="connsiteY4" fmla="*/ 129937 h 566380"/>
                                  <a:gd name="connsiteX5" fmla="*/ 1468349 w 1714015"/>
                                  <a:gd name="connsiteY5" fmla="*/ 277296 h 566380"/>
                                  <a:gd name="connsiteX6" fmla="*/ 1471214 w 1714015"/>
                                  <a:gd name="connsiteY6" fmla="*/ 314301 h 566380"/>
                                  <a:gd name="connsiteX7" fmla="*/ 1491430 w 1714015"/>
                                  <a:gd name="connsiteY7" fmla="*/ 306603 h 566380"/>
                                  <a:gd name="connsiteX8" fmla="*/ 1529080 w 1714015"/>
                                  <a:gd name="connsiteY8" fmla="*/ 268456 h 566380"/>
                                  <a:gd name="connsiteX9" fmla="*/ 1538781 w 1714015"/>
                                  <a:gd name="connsiteY9" fmla="*/ 262214 h 566380"/>
                                  <a:gd name="connsiteX10" fmla="*/ 1564197 w 1714015"/>
                                  <a:gd name="connsiteY10" fmla="*/ 242213 h 566380"/>
                                  <a:gd name="connsiteX11" fmla="*/ 1585622 w 1714015"/>
                                  <a:gd name="connsiteY11" fmla="*/ 238935 h 566380"/>
                                  <a:gd name="connsiteX12" fmla="*/ 1593949 w 1714015"/>
                                  <a:gd name="connsiteY12" fmla="*/ 236684 h 566380"/>
                                  <a:gd name="connsiteX13" fmla="*/ 1624033 w 1714015"/>
                                  <a:gd name="connsiteY13" fmla="*/ 251635 h 566380"/>
                                  <a:gd name="connsiteX14" fmla="*/ 1631336 w 1714015"/>
                                  <a:gd name="connsiteY14" fmla="*/ 255890 h 566380"/>
                                  <a:gd name="connsiteX15" fmla="*/ 1682233 w 1714015"/>
                                  <a:gd name="connsiteY15" fmla="*/ 256303 h 566380"/>
                                  <a:gd name="connsiteX16" fmla="*/ 1707881 w 1714015"/>
                                  <a:gd name="connsiteY16" fmla="*/ 253057 h 566380"/>
                                  <a:gd name="connsiteX17" fmla="*/ 1714089 w 1714015"/>
                                  <a:gd name="connsiteY17" fmla="*/ 253884 h 566380"/>
                                  <a:gd name="connsiteX18" fmla="*/ 1714105 w 1714015"/>
                                  <a:gd name="connsiteY18" fmla="*/ 254613 h 566380"/>
                                  <a:gd name="connsiteX19" fmla="*/ 1630425 w 1714015"/>
                                  <a:gd name="connsiteY19" fmla="*/ 267529 h 566380"/>
                                  <a:gd name="connsiteX20" fmla="*/ 1629205 w 1714015"/>
                                  <a:gd name="connsiteY20" fmla="*/ 267983 h 566380"/>
                                  <a:gd name="connsiteX21" fmla="*/ 1628719 w 1714015"/>
                                  <a:gd name="connsiteY21" fmla="*/ 269176 h 566380"/>
                                  <a:gd name="connsiteX22" fmla="*/ 1590572 w 1714015"/>
                                  <a:gd name="connsiteY22" fmla="*/ 349096 h 566380"/>
                                  <a:gd name="connsiteX23" fmla="*/ 1529493 w 1714015"/>
                                  <a:gd name="connsiteY23" fmla="*/ 357557 h 566380"/>
                                  <a:gd name="connsiteX24" fmla="*/ 1522986 w 1714015"/>
                                  <a:gd name="connsiteY24" fmla="*/ 295105 h 566380"/>
                                  <a:gd name="connsiteX25" fmla="*/ 1522434 w 1714015"/>
                                  <a:gd name="connsiteY25" fmla="*/ 294151 h 566380"/>
                                  <a:gd name="connsiteX26" fmla="*/ 1521711 w 1714015"/>
                                  <a:gd name="connsiteY26" fmla="*/ 294326 h 566380"/>
                                  <a:gd name="connsiteX27" fmla="*/ 1480336 w 1714015"/>
                                  <a:gd name="connsiteY27" fmla="*/ 322492 h 566380"/>
                                  <a:gd name="connsiteX28" fmla="*/ 1460319 w 1714015"/>
                                  <a:gd name="connsiteY28" fmla="*/ 328684 h 566380"/>
                                  <a:gd name="connsiteX29" fmla="*/ 1443431 w 1714015"/>
                                  <a:gd name="connsiteY29" fmla="*/ 318170 h 566380"/>
                                  <a:gd name="connsiteX30" fmla="*/ 1449391 w 1714015"/>
                                  <a:gd name="connsiteY30" fmla="*/ 287673 h 566380"/>
                                  <a:gd name="connsiteX31" fmla="*/ 1452935 w 1714015"/>
                                  <a:gd name="connsiteY31" fmla="*/ 273648 h 566380"/>
                                  <a:gd name="connsiteX32" fmla="*/ 1452108 w 1714015"/>
                                  <a:gd name="connsiteY32" fmla="*/ 273285 h 566380"/>
                                  <a:gd name="connsiteX33" fmla="*/ 1404027 w 1714015"/>
                                  <a:gd name="connsiteY33" fmla="*/ 329132 h 566380"/>
                                  <a:gd name="connsiteX34" fmla="*/ 1388354 w 1714015"/>
                                  <a:gd name="connsiteY34" fmla="*/ 341625 h 566380"/>
                                  <a:gd name="connsiteX35" fmla="*/ 1337127 w 1714015"/>
                                  <a:gd name="connsiteY35" fmla="*/ 331403 h 566380"/>
                                  <a:gd name="connsiteX36" fmla="*/ 1340389 w 1714015"/>
                                  <a:gd name="connsiteY36" fmla="*/ 282212 h 566380"/>
                                  <a:gd name="connsiteX37" fmla="*/ 1339644 w 1714015"/>
                                  <a:gd name="connsiteY37" fmla="*/ 281517 h 566380"/>
                                  <a:gd name="connsiteX38" fmla="*/ 1301810 w 1714015"/>
                                  <a:gd name="connsiteY38" fmla="*/ 300409 h 566380"/>
                                  <a:gd name="connsiteX39" fmla="*/ 1243205 w 1714015"/>
                                  <a:gd name="connsiteY39" fmla="*/ 329384 h 566380"/>
                                  <a:gd name="connsiteX40" fmla="*/ 1209048 w 1714015"/>
                                  <a:gd name="connsiteY40" fmla="*/ 341621 h 566380"/>
                                  <a:gd name="connsiteX41" fmla="*/ 1180621 w 1714015"/>
                                  <a:gd name="connsiteY41" fmla="*/ 321884 h 566380"/>
                                  <a:gd name="connsiteX42" fmla="*/ 1178517 w 1714015"/>
                                  <a:gd name="connsiteY42" fmla="*/ 285574 h 566380"/>
                                  <a:gd name="connsiteX43" fmla="*/ 1163169 w 1714015"/>
                                  <a:gd name="connsiteY43" fmla="*/ 273521 h 566380"/>
                                  <a:gd name="connsiteX44" fmla="*/ 1112653 w 1714015"/>
                                  <a:gd name="connsiteY44" fmla="*/ 295012 h 566380"/>
                                  <a:gd name="connsiteX45" fmla="*/ 1063611 w 1714015"/>
                                  <a:gd name="connsiteY45" fmla="*/ 343192 h 566380"/>
                                  <a:gd name="connsiteX46" fmla="*/ 1039356 w 1714015"/>
                                  <a:gd name="connsiteY46" fmla="*/ 349285 h 566380"/>
                                  <a:gd name="connsiteX47" fmla="*/ 1034059 w 1714015"/>
                                  <a:gd name="connsiteY47" fmla="*/ 342397 h 566380"/>
                                  <a:gd name="connsiteX48" fmla="*/ 1038679 w 1714015"/>
                                  <a:gd name="connsiteY48" fmla="*/ 323505 h 566380"/>
                                  <a:gd name="connsiteX49" fmla="*/ 1038177 w 1714015"/>
                                  <a:gd name="connsiteY49" fmla="*/ 322068 h 566380"/>
                                  <a:gd name="connsiteX50" fmla="*/ 1037057 w 1714015"/>
                                  <a:gd name="connsiteY50" fmla="*/ 322181 h 566380"/>
                                  <a:gd name="connsiteX51" fmla="*/ 1000979 w 1714015"/>
                                  <a:gd name="connsiteY51" fmla="*/ 335245 h 566380"/>
                                  <a:gd name="connsiteX52" fmla="*/ 975597 w 1714015"/>
                                  <a:gd name="connsiteY52" fmla="*/ 299128 h 566380"/>
                                  <a:gd name="connsiteX53" fmla="*/ 967352 w 1714015"/>
                                  <a:gd name="connsiteY53" fmla="*/ 268562 h 566380"/>
                                  <a:gd name="connsiteX54" fmla="*/ 964437 w 1714015"/>
                                  <a:gd name="connsiteY54" fmla="*/ 268108 h 566380"/>
                                  <a:gd name="connsiteX55" fmla="*/ 902051 w 1714015"/>
                                  <a:gd name="connsiteY55" fmla="*/ 329005 h 566380"/>
                                  <a:gd name="connsiteX56" fmla="*/ 866138 w 1714015"/>
                                  <a:gd name="connsiteY56" fmla="*/ 327151 h 566380"/>
                                  <a:gd name="connsiteX57" fmla="*/ 861634 w 1714015"/>
                                  <a:gd name="connsiteY57" fmla="*/ 309004 h 566380"/>
                                  <a:gd name="connsiteX58" fmla="*/ 884499 w 1714015"/>
                                  <a:gd name="connsiteY58" fmla="*/ 270193 h 566380"/>
                                  <a:gd name="connsiteX59" fmla="*/ 883590 w 1714015"/>
                                  <a:gd name="connsiteY59" fmla="*/ 268753 h 566380"/>
                                  <a:gd name="connsiteX60" fmla="*/ 832936 w 1714015"/>
                                  <a:gd name="connsiteY60" fmla="*/ 285742 h 566380"/>
                                  <a:gd name="connsiteX61" fmla="*/ 793927 w 1714015"/>
                                  <a:gd name="connsiteY61" fmla="*/ 302430 h 566380"/>
                                  <a:gd name="connsiteX62" fmla="*/ 786725 w 1714015"/>
                                  <a:gd name="connsiteY62" fmla="*/ 315741 h 566380"/>
                                  <a:gd name="connsiteX63" fmla="*/ 786227 w 1714015"/>
                                  <a:gd name="connsiteY63" fmla="*/ 357101 h 566380"/>
                                  <a:gd name="connsiteX64" fmla="*/ 752155 w 1714015"/>
                                  <a:gd name="connsiteY64" fmla="*/ 382467 h 566380"/>
                                  <a:gd name="connsiteX65" fmla="*/ 695821 w 1714015"/>
                                  <a:gd name="connsiteY65" fmla="*/ 361589 h 566380"/>
                                  <a:gd name="connsiteX66" fmla="*/ 726800 w 1714015"/>
                                  <a:gd name="connsiteY66" fmla="*/ 330047 h 566380"/>
                                  <a:gd name="connsiteX67" fmla="*/ 758474 w 1714015"/>
                                  <a:gd name="connsiteY67" fmla="*/ 311171 h 566380"/>
                                  <a:gd name="connsiteX68" fmla="*/ 760577 w 1714015"/>
                                  <a:gd name="connsiteY68" fmla="*/ 306551 h 566380"/>
                                  <a:gd name="connsiteX69" fmla="*/ 755046 w 1714015"/>
                                  <a:gd name="connsiteY69" fmla="*/ 277642 h 566380"/>
                                  <a:gd name="connsiteX70" fmla="*/ 752786 w 1714015"/>
                                  <a:gd name="connsiteY70" fmla="*/ 276092 h 566380"/>
                                  <a:gd name="connsiteX71" fmla="*/ 752248 w 1714015"/>
                                  <a:gd name="connsiteY71" fmla="*/ 276279 h 566380"/>
                                  <a:gd name="connsiteX72" fmla="*/ 639048 w 1714015"/>
                                  <a:gd name="connsiteY72" fmla="*/ 332887 h 566380"/>
                                  <a:gd name="connsiteX73" fmla="*/ 598186 w 1714015"/>
                                  <a:gd name="connsiteY73" fmla="*/ 341330 h 566380"/>
                                  <a:gd name="connsiteX74" fmla="*/ 583864 w 1714015"/>
                                  <a:gd name="connsiteY74" fmla="*/ 316593 h 566380"/>
                                  <a:gd name="connsiteX75" fmla="*/ 581265 w 1714015"/>
                                  <a:gd name="connsiteY75" fmla="*/ 282021 h 566380"/>
                                  <a:gd name="connsiteX76" fmla="*/ 565022 w 1714015"/>
                                  <a:gd name="connsiteY76" fmla="*/ 273594 h 566380"/>
                                  <a:gd name="connsiteX77" fmla="*/ 499103 w 1714015"/>
                                  <a:gd name="connsiteY77" fmla="*/ 310233 h 566380"/>
                                  <a:gd name="connsiteX78" fmla="*/ 470923 w 1714015"/>
                                  <a:gd name="connsiteY78" fmla="*/ 339490 h 566380"/>
                                  <a:gd name="connsiteX79" fmla="*/ 442874 w 1714015"/>
                                  <a:gd name="connsiteY79" fmla="*/ 349291 h 566380"/>
                                  <a:gd name="connsiteX80" fmla="*/ 438088 w 1714015"/>
                                  <a:gd name="connsiteY80" fmla="*/ 334093 h 566380"/>
                                  <a:gd name="connsiteX81" fmla="*/ 456085 w 1714015"/>
                                  <a:gd name="connsiteY81" fmla="*/ 271606 h 566380"/>
                                  <a:gd name="connsiteX82" fmla="*/ 455506 w 1714015"/>
                                  <a:gd name="connsiteY82" fmla="*/ 271243 h 566380"/>
                                  <a:gd name="connsiteX83" fmla="*/ 382504 w 1714015"/>
                                  <a:gd name="connsiteY83" fmla="*/ 319639 h 566380"/>
                                  <a:gd name="connsiteX84" fmla="*/ 352239 w 1714015"/>
                                  <a:gd name="connsiteY84" fmla="*/ 333018 h 566380"/>
                                  <a:gd name="connsiteX85" fmla="*/ 296360 w 1714015"/>
                                  <a:gd name="connsiteY85" fmla="*/ 333961 h 566380"/>
                                  <a:gd name="connsiteX86" fmla="*/ 264105 w 1714015"/>
                                  <a:gd name="connsiteY86" fmla="*/ 311096 h 566380"/>
                                  <a:gd name="connsiteX87" fmla="*/ 261804 w 1714015"/>
                                  <a:gd name="connsiteY87" fmla="*/ 275681 h 566380"/>
                                  <a:gd name="connsiteX88" fmla="*/ 261304 w 1714015"/>
                                  <a:gd name="connsiteY88" fmla="*/ 274498 h 566380"/>
                                  <a:gd name="connsiteX89" fmla="*/ 260743 w 1714015"/>
                                  <a:gd name="connsiteY89" fmla="*/ 274457 h 566380"/>
                                  <a:gd name="connsiteX90" fmla="*/ 192223 w 1714015"/>
                                  <a:gd name="connsiteY90" fmla="*/ 295066 h 566380"/>
                                  <a:gd name="connsiteX91" fmla="*/ 176080 w 1714015"/>
                                  <a:gd name="connsiteY91" fmla="*/ 303017 h 566380"/>
                                  <a:gd name="connsiteX92" fmla="*/ 126561 w 1714015"/>
                                  <a:gd name="connsiteY92" fmla="*/ 333034 h 566380"/>
                                  <a:gd name="connsiteX93" fmla="*/ 97320 w 1714015"/>
                                  <a:gd name="connsiteY93" fmla="*/ 344128 h 566380"/>
                                  <a:gd name="connsiteX94" fmla="*/ 93081 w 1714015"/>
                                  <a:gd name="connsiteY94" fmla="*/ 340932 h 566380"/>
                                  <a:gd name="connsiteX95" fmla="*/ 96293 w 1714015"/>
                                  <a:gd name="connsiteY95" fmla="*/ 325900 h 566380"/>
                                  <a:gd name="connsiteX96" fmla="*/ 154691 w 1714015"/>
                                  <a:gd name="connsiteY96" fmla="*/ 294739 h 566380"/>
                                  <a:gd name="connsiteX97" fmla="*/ 182822 w 1714015"/>
                                  <a:gd name="connsiteY97" fmla="*/ 256260 h 566380"/>
                                  <a:gd name="connsiteX98" fmla="*/ 181995 w 1714015"/>
                                  <a:gd name="connsiteY98" fmla="*/ 250431 h 566380"/>
                                  <a:gd name="connsiteX99" fmla="*/ 180720 w 1714015"/>
                                  <a:gd name="connsiteY99" fmla="*/ 249670 h 566380"/>
                                  <a:gd name="connsiteX100" fmla="*/ 156870 w 1714015"/>
                                  <a:gd name="connsiteY100" fmla="*/ 253495 h 566380"/>
                                  <a:gd name="connsiteX101" fmla="*/ 75741 w 1714015"/>
                                  <a:gd name="connsiteY101" fmla="*/ 345289 h 566380"/>
                                  <a:gd name="connsiteX102" fmla="*/ 65474 w 1714015"/>
                                  <a:gd name="connsiteY102" fmla="*/ 376743 h 566380"/>
                                  <a:gd name="connsiteX103" fmla="*/ 36962 w 1714015"/>
                                  <a:gd name="connsiteY103" fmla="*/ 482095 h 566380"/>
                                  <a:gd name="connsiteX104" fmla="*/ 30447 w 1714015"/>
                                  <a:gd name="connsiteY104" fmla="*/ 518605 h 566380"/>
                                  <a:gd name="connsiteX105" fmla="*/ 22270 w 1714015"/>
                                  <a:gd name="connsiteY105" fmla="*/ 558921 h 566380"/>
                                  <a:gd name="connsiteX106" fmla="*/ 19521 w 1714015"/>
                                  <a:gd name="connsiteY106" fmla="*/ 564550 h 566380"/>
                                  <a:gd name="connsiteX107" fmla="*/ 18313 w 1714015"/>
                                  <a:gd name="connsiteY107" fmla="*/ 565411 h 566380"/>
                                  <a:gd name="connsiteX108" fmla="*/ 995 w 1714015"/>
                                  <a:gd name="connsiteY108" fmla="*/ 556205 h 566380"/>
                                  <a:gd name="connsiteX109" fmla="*/ 13908 w 1714015"/>
                                  <a:gd name="connsiteY109" fmla="*/ 505723 h 566380"/>
                                  <a:gd name="connsiteX110" fmla="*/ 80484 w 1714015"/>
                                  <a:gd name="connsiteY110" fmla="*/ 257795 h 566380"/>
                                  <a:gd name="connsiteX111" fmla="*/ 87537 w 1714015"/>
                                  <a:gd name="connsiteY111" fmla="*/ 242165 h 566380"/>
                                  <a:gd name="connsiteX112" fmla="*/ 116678 w 1714015"/>
                                  <a:gd name="connsiteY112" fmla="*/ 241652 h 566380"/>
                                  <a:gd name="connsiteX113" fmla="*/ 116662 w 1714015"/>
                                  <a:gd name="connsiteY113" fmla="*/ 253541 h 566380"/>
                                  <a:gd name="connsiteX114" fmla="*/ 102722 w 1714015"/>
                                  <a:gd name="connsiteY114" fmla="*/ 280397 h 566380"/>
                                  <a:gd name="connsiteX115" fmla="*/ 104409 w 1714015"/>
                                  <a:gd name="connsiteY115" fmla="*/ 281621 h 566380"/>
                                  <a:gd name="connsiteX116" fmla="*/ 117689 w 1714015"/>
                                  <a:gd name="connsiteY116" fmla="*/ 267747 h 566380"/>
                                  <a:gd name="connsiteX117" fmla="*/ 167409 w 1714015"/>
                                  <a:gd name="connsiteY117" fmla="*/ 234781 h 566380"/>
                                  <a:gd name="connsiteX118" fmla="*/ 202893 w 1714015"/>
                                  <a:gd name="connsiteY118" fmla="*/ 233604 h 566380"/>
                                  <a:gd name="connsiteX119" fmla="*/ 203969 w 1714015"/>
                                  <a:gd name="connsiteY119" fmla="*/ 280974 h 566380"/>
                                  <a:gd name="connsiteX120" fmla="*/ 203840 w 1714015"/>
                                  <a:gd name="connsiteY120" fmla="*/ 282069 h 566380"/>
                                  <a:gd name="connsiteX121" fmla="*/ 204423 w 1714015"/>
                                  <a:gd name="connsiteY121" fmla="*/ 282364 h 566380"/>
                                  <a:gd name="connsiteX122" fmla="*/ 209921 w 1714015"/>
                                  <a:gd name="connsiteY122" fmla="*/ 281585 h 566380"/>
                                  <a:gd name="connsiteX123" fmla="*/ 262637 w 1714015"/>
                                  <a:gd name="connsiteY123" fmla="*/ 267313 h 566380"/>
                                  <a:gd name="connsiteX124" fmla="*/ 266045 w 1714015"/>
                                  <a:gd name="connsiteY124" fmla="*/ 265707 h 566380"/>
                                  <a:gd name="connsiteX125" fmla="*/ 267180 w 1714015"/>
                                  <a:gd name="connsiteY125" fmla="*/ 264599 h 566380"/>
                                  <a:gd name="connsiteX126" fmla="*/ 312713 w 1714015"/>
                                  <a:gd name="connsiteY126" fmla="*/ 221749 h 566380"/>
                                  <a:gd name="connsiteX127" fmla="*/ 365184 w 1714015"/>
                                  <a:gd name="connsiteY127" fmla="*/ 212195 h 566380"/>
                                  <a:gd name="connsiteX128" fmla="*/ 377155 w 1714015"/>
                                  <a:gd name="connsiteY128" fmla="*/ 240939 h 566380"/>
                                  <a:gd name="connsiteX129" fmla="*/ 346524 w 1714015"/>
                                  <a:gd name="connsiteY129" fmla="*/ 269482 h 566380"/>
                                  <a:gd name="connsiteX130" fmla="*/ 307979 w 1714015"/>
                                  <a:gd name="connsiteY130" fmla="*/ 267892 h 566380"/>
                                  <a:gd name="connsiteX131" fmla="*/ 307786 w 1714015"/>
                                  <a:gd name="connsiteY131" fmla="*/ 265937 h 566380"/>
                                  <a:gd name="connsiteX132" fmla="*/ 308574 w 1714015"/>
                                  <a:gd name="connsiteY132" fmla="*/ 265457 h 566380"/>
                                  <a:gd name="connsiteX133" fmla="*/ 328161 w 1714015"/>
                                  <a:gd name="connsiteY133" fmla="*/ 262064 h 566380"/>
                                  <a:gd name="connsiteX134" fmla="*/ 362483 w 1714015"/>
                                  <a:gd name="connsiteY134" fmla="*/ 234479 h 566380"/>
                                  <a:gd name="connsiteX135" fmla="*/ 362483 w 1714015"/>
                                  <a:gd name="connsiteY135" fmla="*/ 233436 h 566380"/>
                                  <a:gd name="connsiteX136" fmla="*/ 361632 w 1714015"/>
                                  <a:gd name="connsiteY136" fmla="*/ 232857 h 566380"/>
                                  <a:gd name="connsiteX137" fmla="*/ 297192 w 1714015"/>
                                  <a:gd name="connsiteY137" fmla="*/ 268637 h 566380"/>
                                  <a:gd name="connsiteX138" fmla="*/ 303815 w 1714015"/>
                                  <a:gd name="connsiteY138" fmla="*/ 315112 h 566380"/>
                                  <a:gd name="connsiteX139" fmla="*/ 342758 w 1714015"/>
                                  <a:gd name="connsiteY139" fmla="*/ 319428 h 566380"/>
                                  <a:gd name="connsiteX140" fmla="*/ 459701 w 1714015"/>
                                  <a:gd name="connsiteY140" fmla="*/ 250881 h 566380"/>
                                  <a:gd name="connsiteX141" fmla="*/ 476027 w 1714015"/>
                                  <a:gd name="connsiteY141" fmla="*/ 228579 h 566380"/>
                                  <a:gd name="connsiteX142" fmla="*/ 496822 w 1714015"/>
                                  <a:gd name="connsiteY142" fmla="*/ 244955 h 566380"/>
                                  <a:gd name="connsiteX143" fmla="*/ 472136 w 1714015"/>
                                  <a:gd name="connsiteY143" fmla="*/ 307739 h 566380"/>
                                  <a:gd name="connsiteX144" fmla="*/ 469669 w 1714015"/>
                                  <a:gd name="connsiteY144" fmla="*/ 319876 h 566380"/>
                                  <a:gd name="connsiteX145" fmla="*/ 470398 w 1714015"/>
                                  <a:gd name="connsiteY145" fmla="*/ 320257 h 566380"/>
                                  <a:gd name="connsiteX146" fmla="*/ 523944 w 1714015"/>
                                  <a:gd name="connsiteY146" fmla="*/ 278300 h 566380"/>
                                  <a:gd name="connsiteX147" fmla="*/ 549410 w 1714015"/>
                                  <a:gd name="connsiteY147" fmla="*/ 263349 h 566380"/>
                                  <a:gd name="connsiteX148" fmla="*/ 613012 w 1714015"/>
                                  <a:gd name="connsiteY148" fmla="*/ 280122 h 566380"/>
                                  <a:gd name="connsiteX149" fmla="*/ 612830 w 1714015"/>
                                  <a:gd name="connsiteY149" fmla="*/ 321366 h 566380"/>
                                  <a:gd name="connsiteX150" fmla="*/ 613373 w 1714015"/>
                                  <a:gd name="connsiteY150" fmla="*/ 322824 h 566380"/>
                                  <a:gd name="connsiteX151" fmla="*/ 614799 w 1714015"/>
                                  <a:gd name="connsiteY151" fmla="*/ 323469 h 566380"/>
                                  <a:gd name="connsiteX152" fmla="*/ 640876 w 1714015"/>
                                  <a:gd name="connsiteY152" fmla="*/ 319608 h 566380"/>
                                  <a:gd name="connsiteX153" fmla="*/ 744684 w 1714015"/>
                                  <a:gd name="connsiteY153" fmla="*/ 270598 h 566380"/>
                                  <a:gd name="connsiteX154" fmla="*/ 752068 w 1714015"/>
                                  <a:gd name="connsiteY154" fmla="*/ 265580 h 566380"/>
                                  <a:gd name="connsiteX155" fmla="*/ 752523 w 1714015"/>
                                  <a:gd name="connsiteY155" fmla="*/ 264008 h 566380"/>
                                  <a:gd name="connsiteX156" fmla="*/ 819182 w 1714015"/>
                                  <a:gd name="connsiteY156" fmla="*/ 202698 h 566380"/>
                                  <a:gd name="connsiteX157" fmla="*/ 850193 w 1714015"/>
                                  <a:gd name="connsiteY157" fmla="*/ 216309 h 566380"/>
                                  <a:gd name="connsiteX158" fmla="*/ 850397 w 1714015"/>
                                  <a:gd name="connsiteY158" fmla="*/ 218580 h 566380"/>
                                  <a:gd name="connsiteX159" fmla="*/ 848718 w 1714015"/>
                                  <a:gd name="connsiteY159" fmla="*/ 220157 h 566380"/>
                                  <a:gd name="connsiteX160" fmla="*/ 832475 w 1714015"/>
                                  <a:gd name="connsiteY160" fmla="*/ 221581 h 566380"/>
                                  <a:gd name="connsiteX161" fmla="*/ 786413 w 1714015"/>
                                  <a:gd name="connsiteY161" fmla="*/ 238006 h 566380"/>
                                  <a:gd name="connsiteX162" fmla="*/ 784194 w 1714015"/>
                                  <a:gd name="connsiteY162" fmla="*/ 295343 h 566380"/>
                                  <a:gd name="connsiteX163" fmla="*/ 786150 w 1714015"/>
                                  <a:gd name="connsiteY163" fmla="*/ 297088 h 566380"/>
                                  <a:gd name="connsiteX164" fmla="*/ 786793 w 1714015"/>
                                  <a:gd name="connsiteY164" fmla="*/ 296933 h 566380"/>
                                  <a:gd name="connsiteX165" fmla="*/ 864230 w 1714015"/>
                                  <a:gd name="connsiteY165" fmla="*/ 267631 h 566380"/>
                                  <a:gd name="connsiteX166" fmla="*/ 887774 w 1714015"/>
                                  <a:gd name="connsiteY166" fmla="*/ 263442 h 566380"/>
                                  <a:gd name="connsiteX167" fmla="*/ 890373 w 1714015"/>
                                  <a:gd name="connsiteY167" fmla="*/ 262350 h 566380"/>
                                  <a:gd name="connsiteX168" fmla="*/ 945162 w 1714015"/>
                                  <a:gd name="connsiteY168" fmla="*/ 221438 h 566380"/>
                                  <a:gd name="connsiteX169" fmla="*/ 960792 w 1714015"/>
                                  <a:gd name="connsiteY169" fmla="*/ 216123 h 566380"/>
                                  <a:gd name="connsiteX170" fmla="*/ 987034 w 1714015"/>
                                  <a:gd name="connsiteY170" fmla="*/ 238740 h 566380"/>
                                  <a:gd name="connsiteX171" fmla="*/ 1016337 w 1714015"/>
                                  <a:gd name="connsiteY171" fmla="*/ 322651 h 566380"/>
                                  <a:gd name="connsiteX172" fmla="*/ 1041305 w 1714015"/>
                                  <a:gd name="connsiteY172" fmla="*/ 305963 h 566380"/>
                                  <a:gd name="connsiteX173" fmla="*/ 1045180 w 1714015"/>
                                  <a:gd name="connsiteY173" fmla="*/ 298694 h 566380"/>
                                  <a:gd name="connsiteX174" fmla="*/ 1061081 w 1714015"/>
                                  <a:gd name="connsiteY174" fmla="*/ 245000 h 566380"/>
                                  <a:gd name="connsiteX175" fmla="*/ 1070998 w 1714015"/>
                                  <a:gd name="connsiteY175" fmla="*/ 229436 h 566380"/>
                                  <a:gd name="connsiteX176" fmla="*/ 1094167 w 1714015"/>
                                  <a:gd name="connsiteY176" fmla="*/ 234767 h 566380"/>
                                  <a:gd name="connsiteX177" fmla="*/ 1088405 w 1714015"/>
                                  <a:gd name="connsiteY177" fmla="*/ 255381 h 566380"/>
                                  <a:gd name="connsiteX178" fmla="*/ 1066401 w 1714015"/>
                                  <a:gd name="connsiteY178" fmla="*/ 315451 h 566380"/>
                                  <a:gd name="connsiteX179" fmla="*/ 1069944 w 1714015"/>
                                  <a:gd name="connsiteY179" fmla="*/ 317768 h 566380"/>
                                  <a:gd name="connsiteX180" fmla="*/ 1123308 w 1714015"/>
                                  <a:gd name="connsiteY180" fmla="*/ 275745 h 566380"/>
                                  <a:gd name="connsiteX181" fmla="*/ 1182140 w 1714015"/>
                                  <a:gd name="connsiteY181" fmla="*/ 257450 h 566380"/>
                                  <a:gd name="connsiteX182" fmla="*/ 1203383 w 1714015"/>
                                  <a:gd name="connsiteY182" fmla="*/ 265364 h 566380"/>
                                  <a:gd name="connsiteX183" fmla="*/ 1209460 w 1714015"/>
                                  <a:gd name="connsiteY183" fmla="*/ 321790 h 566380"/>
                                  <a:gd name="connsiteX184" fmla="*/ 1211263 w 1714015"/>
                                  <a:gd name="connsiteY184" fmla="*/ 323578 h 566380"/>
                                  <a:gd name="connsiteX185" fmla="*/ 1254560 w 1714015"/>
                                  <a:gd name="connsiteY185" fmla="*/ 313356 h 566380"/>
                                  <a:gd name="connsiteX186" fmla="*/ 1341652 w 1714015"/>
                                  <a:gd name="connsiteY186" fmla="*/ 270125 h 566380"/>
                                  <a:gd name="connsiteX187" fmla="*/ 1354749 w 1714015"/>
                                  <a:gd name="connsiteY187" fmla="*/ 254495 h 566380"/>
                                  <a:gd name="connsiteX188" fmla="*/ 1420084 w 1714015"/>
                                  <a:gd name="connsiteY188" fmla="*/ 214642 h 566380"/>
                                  <a:gd name="connsiteX189" fmla="*/ 1462355 w 1714015"/>
                                  <a:gd name="connsiteY189" fmla="*/ 223980 h 566380"/>
                                  <a:gd name="connsiteX190" fmla="*/ 1463992 w 1714015"/>
                                  <a:gd name="connsiteY190" fmla="*/ 224323 h 566380"/>
                                  <a:gd name="connsiteX191" fmla="*/ 1465219 w 1714015"/>
                                  <a:gd name="connsiteY191" fmla="*/ 223203 h 566380"/>
                                  <a:gd name="connsiteX192" fmla="*/ 1519054 w 1714015"/>
                                  <a:gd name="connsiteY192" fmla="*/ 61926 h 566380"/>
                                  <a:gd name="connsiteX193" fmla="*/ 1530638 w 1714015"/>
                                  <a:gd name="connsiteY193" fmla="*/ 20930 h 566380"/>
                                  <a:gd name="connsiteX194" fmla="*/ 1560161 w 1714015"/>
                                  <a:gd name="connsiteY194" fmla="*/ 1343 h 566380"/>
                                  <a:gd name="connsiteX195" fmla="*/ 1381691 w 1714015"/>
                                  <a:gd name="connsiteY195" fmla="*/ 327222 h 566380"/>
                                  <a:gd name="connsiteX196" fmla="*/ 1433598 w 1714015"/>
                                  <a:gd name="connsiteY196" fmla="*/ 279370 h 566380"/>
                                  <a:gd name="connsiteX197" fmla="*/ 1459459 w 1714015"/>
                                  <a:gd name="connsiteY197" fmla="*/ 244816 h 566380"/>
                                  <a:gd name="connsiteX198" fmla="*/ 1458854 w 1714015"/>
                                  <a:gd name="connsiteY198" fmla="*/ 240932 h 566380"/>
                                  <a:gd name="connsiteX199" fmla="*/ 1457968 w 1714015"/>
                                  <a:gd name="connsiteY199" fmla="*/ 240500 h 566380"/>
                                  <a:gd name="connsiteX200" fmla="*/ 1410283 w 1714015"/>
                                  <a:gd name="connsiteY200" fmla="*/ 243226 h 566380"/>
                                  <a:gd name="connsiteX201" fmla="*/ 1364006 w 1714015"/>
                                  <a:gd name="connsiteY201" fmla="*/ 315598 h 566380"/>
                                  <a:gd name="connsiteX202" fmla="*/ 1381691 w 1714015"/>
                                  <a:gd name="connsiteY202" fmla="*/ 327222 h 566380"/>
                                  <a:gd name="connsiteX203" fmla="*/ 925493 w 1714015"/>
                                  <a:gd name="connsiteY203" fmla="*/ 287881 h 566380"/>
                                  <a:gd name="connsiteX204" fmla="*/ 947960 w 1714015"/>
                                  <a:gd name="connsiteY204" fmla="*/ 244950 h 566380"/>
                                  <a:gd name="connsiteX205" fmla="*/ 946967 w 1714015"/>
                                  <a:gd name="connsiteY205" fmla="*/ 244189 h 566380"/>
                                  <a:gd name="connsiteX206" fmla="*/ 938308 w 1714015"/>
                                  <a:gd name="connsiteY206" fmla="*/ 248625 h 566380"/>
                                  <a:gd name="connsiteX207" fmla="*/ 892792 w 1714015"/>
                                  <a:gd name="connsiteY207" fmla="*/ 301779 h 566380"/>
                                  <a:gd name="connsiteX208" fmla="*/ 888719 w 1714015"/>
                                  <a:gd name="connsiteY208" fmla="*/ 310785 h 566380"/>
                                  <a:gd name="connsiteX209" fmla="*/ 890121 w 1714015"/>
                                  <a:gd name="connsiteY209" fmla="*/ 313409 h 566380"/>
                                  <a:gd name="connsiteX210" fmla="*/ 891784 w 1714015"/>
                                  <a:gd name="connsiteY210" fmla="*/ 313218 h 566380"/>
                                  <a:gd name="connsiteX211" fmla="*/ 925493 w 1714015"/>
                                  <a:gd name="connsiteY211" fmla="*/ 287881 h 566380"/>
                                  <a:gd name="connsiteX212" fmla="*/ 1604551 w 1714015"/>
                                  <a:gd name="connsiteY212" fmla="*/ 305431 h 566380"/>
                                  <a:gd name="connsiteX213" fmla="*/ 1603258 w 1714015"/>
                                  <a:gd name="connsiteY213" fmla="*/ 263327 h 566380"/>
                                  <a:gd name="connsiteX214" fmla="*/ 1589234 w 1714015"/>
                                  <a:gd name="connsiteY214" fmla="*/ 254518 h 566380"/>
                                  <a:gd name="connsiteX215" fmla="*/ 1587844 w 1714015"/>
                                  <a:gd name="connsiteY215" fmla="*/ 254336 h 566380"/>
                                  <a:gd name="connsiteX216" fmla="*/ 1551849 w 1714015"/>
                                  <a:gd name="connsiteY216" fmla="*/ 313622 h 566380"/>
                                  <a:gd name="connsiteX217" fmla="*/ 1563489 w 1714015"/>
                                  <a:gd name="connsiteY217" fmla="*/ 344335 h 566380"/>
                                  <a:gd name="connsiteX218" fmla="*/ 1604551 w 1714015"/>
                                  <a:gd name="connsiteY218" fmla="*/ 305431 h 566380"/>
                                  <a:gd name="connsiteX219" fmla="*/ 755085 w 1714015"/>
                                  <a:gd name="connsiteY219" fmla="*/ 356842 h 566380"/>
                                  <a:gd name="connsiteX220" fmla="*/ 762783 w 1714015"/>
                                  <a:gd name="connsiteY220" fmla="*/ 321127 h 566380"/>
                                  <a:gd name="connsiteX221" fmla="*/ 761729 w 1714015"/>
                                  <a:gd name="connsiteY221" fmla="*/ 320162 h 566380"/>
                                  <a:gd name="connsiteX222" fmla="*/ 761293 w 1714015"/>
                                  <a:gd name="connsiteY222" fmla="*/ 320282 h 566380"/>
                                  <a:gd name="connsiteX223" fmla="*/ 724056 w 1714015"/>
                                  <a:gd name="connsiteY223" fmla="*/ 345135 h 566380"/>
                                  <a:gd name="connsiteX224" fmla="*/ 726044 w 1714015"/>
                                  <a:gd name="connsiteY224" fmla="*/ 364242 h 566380"/>
                                  <a:gd name="connsiteX225" fmla="*/ 755085 w 1714015"/>
                                  <a:gd name="connsiteY225" fmla="*/ 356842 h 566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Lst>
                                <a:rect l="l" t="t" r="r" b="b"/>
                                <a:pathLst>
                                  <a:path w="1714015" h="566380">
                                    <a:moveTo>
                                      <a:pt x="1560161" y="1343"/>
                                    </a:moveTo>
                                    <a:cubicBezTo>
                                      <a:pt x="1561106" y="6107"/>
                                      <a:pt x="1560988" y="11020"/>
                                      <a:pt x="1559813" y="15731"/>
                                    </a:cubicBezTo>
                                    <a:cubicBezTo>
                                      <a:pt x="1558587" y="17600"/>
                                      <a:pt x="1557535" y="19577"/>
                                      <a:pt x="1556667" y="21637"/>
                                    </a:cubicBezTo>
                                    <a:cubicBezTo>
                                      <a:pt x="1554498" y="26861"/>
                                      <a:pt x="1550178" y="30496"/>
                                      <a:pt x="1548388" y="35016"/>
                                    </a:cubicBezTo>
                                    <a:cubicBezTo>
                                      <a:pt x="1537873" y="61656"/>
                                      <a:pt x="1525091" y="97900"/>
                                      <a:pt x="1515142" y="129937"/>
                                    </a:cubicBezTo>
                                    <a:cubicBezTo>
                                      <a:pt x="1499859" y="179129"/>
                                      <a:pt x="1483252" y="225935"/>
                                      <a:pt x="1468349" y="277296"/>
                                    </a:cubicBezTo>
                                    <a:cubicBezTo>
                                      <a:pt x="1466305" y="284268"/>
                                      <a:pt x="1459740" y="314683"/>
                                      <a:pt x="1471214" y="314301"/>
                                    </a:cubicBezTo>
                                    <a:cubicBezTo>
                                      <a:pt x="1478571" y="313815"/>
                                      <a:pt x="1485613" y="311135"/>
                                      <a:pt x="1491430" y="306603"/>
                                    </a:cubicBezTo>
                                    <a:cubicBezTo>
                                      <a:pt x="1506235" y="296329"/>
                                      <a:pt x="1519001" y="283393"/>
                                      <a:pt x="1529080" y="268456"/>
                                    </a:cubicBezTo>
                                    <a:cubicBezTo>
                                      <a:pt x="1530604" y="266105"/>
                                      <a:pt x="1536183" y="264714"/>
                                      <a:pt x="1538781" y="262214"/>
                                    </a:cubicBezTo>
                                    <a:cubicBezTo>
                                      <a:pt x="1546745" y="254597"/>
                                      <a:pt x="1553698" y="246352"/>
                                      <a:pt x="1564197" y="242213"/>
                                    </a:cubicBezTo>
                                    <a:cubicBezTo>
                                      <a:pt x="1570423" y="239762"/>
                                      <a:pt x="1578237" y="239796"/>
                                      <a:pt x="1585622" y="238935"/>
                                    </a:cubicBezTo>
                                    <a:cubicBezTo>
                                      <a:pt x="1588468" y="238470"/>
                                      <a:pt x="1591258" y="237715"/>
                                      <a:pt x="1593949" y="236684"/>
                                    </a:cubicBezTo>
                                    <a:cubicBezTo>
                                      <a:pt x="1608537" y="231460"/>
                                      <a:pt x="1617196" y="239730"/>
                                      <a:pt x="1624033" y="251635"/>
                                    </a:cubicBezTo>
                                    <a:cubicBezTo>
                                      <a:pt x="1625971" y="254997"/>
                                      <a:pt x="1627708" y="255526"/>
                                      <a:pt x="1631336" y="255890"/>
                                    </a:cubicBezTo>
                                    <a:cubicBezTo>
                                      <a:pt x="1648231" y="257966"/>
                                      <a:pt x="1665306" y="258104"/>
                                      <a:pt x="1682233" y="256303"/>
                                    </a:cubicBezTo>
                                    <a:cubicBezTo>
                                      <a:pt x="1690765" y="255176"/>
                                      <a:pt x="1699315" y="254095"/>
                                      <a:pt x="1707881" y="253057"/>
                                    </a:cubicBezTo>
                                    <a:cubicBezTo>
                                      <a:pt x="1709987" y="252866"/>
                                      <a:pt x="1712108" y="253148"/>
                                      <a:pt x="1714089" y="253884"/>
                                    </a:cubicBezTo>
                                    <a:cubicBezTo>
                                      <a:pt x="1714761" y="254116"/>
                                      <a:pt x="1714766" y="254359"/>
                                      <a:pt x="1714105" y="254613"/>
                                    </a:cubicBezTo>
                                    <a:cubicBezTo>
                                      <a:pt x="1687510" y="265053"/>
                                      <a:pt x="1658930" y="269462"/>
                                      <a:pt x="1630425" y="267529"/>
                                    </a:cubicBezTo>
                                    <a:cubicBezTo>
                                      <a:pt x="1629973" y="267502"/>
                                      <a:pt x="1629530" y="267667"/>
                                      <a:pt x="1629205" y="267983"/>
                                    </a:cubicBezTo>
                                    <a:cubicBezTo>
                                      <a:pt x="1628883" y="268294"/>
                                      <a:pt x="1628706" y="268728"/>
                                      <a:pt x="1628719" y="269176"/>
                                    </a:cubicBezTo>
                                    <a:cubicBezTo>
                                      <a:pt x="1629546" y="300684"/>
                                      <a:pt x="1618899" y="332987"/>
                                      <a:pt x="1590572" y="349096"/>
                                    </a:cubicBezTo>
                                    <a:cubicBezTo>
                                      <a:pt x="1573236" y="358963"/>
                                      <a:pt x="1548815" y="362591"/>
                                      <a:pt x="1529493" y="357557"/>
                                    </a:cubicBezTo>
                                    <a:cubicBezTo>
                                      <a:pt x="1509227" y="352292"/>
                                      <a:pt x="1519294" y="309359"/>
                                      <a:pt x="1522986" y="295105"/>
                                    </a:cubicBezTo>
                                    <a:cubicBezTo>
                                      <a:pt x="1523097" y="294689"/>
                                      <a:pt x="1522849" y="294262"/>
                                      <a:pt x="1522434" y="294151"/>
                                    </a:cubicBezTo>
                                    <a:cubicBezTo>
                                      <a:pt x="1522179" y="294085"/>
                                      <a:pt x="1521907" y="294149"/>
                                      <a:pt x="1521711" y="294326"/>
                                    </a:cubicBezTo>
                                    <a:cubicBezTo>
                                      <a:pt x="1509238" y="305517"/>
                                      <a:pt x="1495323" y="314992"/>
                                      <a:pt x="1480336" y="322492"/>
                                    </a:cubicBezTo>
                                    <a:cubicBezTo>
                                      <a:pt x="1474057" y="325661"/>
                                      <a:pt x="1467291" y="327753"/>
                                      <a:pt x="1460319" y="328684"/>
                                    </a:cubicBezTo>
                                    <a:cubicBezTo>
                                      <a:pt x="1453001" y="329677"/>
                                      <a:pt x="1441466" y="328419"/>
                                      <a:pt x="1443431" y="318170"/>
                                    </a:cubicBezTo>
                                    <a:cubicBezTo>
                                      <a:pt x="1445384" y="308005"/>
                                      <a:pt x="1447372" y="297837"/>
                                      <a:pt x="1449391" y="287673"/>
                                    </a:cubicBezTo>
                                    <a:cubicBezTo>
                                      <a:pt x="1450120" y="283997"/>
                                      <a:pt x="1452371" y="278500"/>
                                      <a:pt x="1452935" y="273648"/>
                                    </a:cubicBezTo>
                                    <a:cubicBezTo>
                                      <a:pt x="1453055" y="272622"/>
                                      <a:pt x="1452780" y="272501"/>
                                      <a:pt x="1452108" y="273285"/>
                                    </a:cubicBezTo>
                                    <a:cubicBezTo>
                                      <a:pt x="1437025" y="290968"/>
                                      <a:pt x="1422056" y="310556"/>
                                      <a:pt x="1404027" y="329132"/>
                                    </a:cubicBezTo>
                                    <a:cubicBezTo>
                                      <a:pt x="1399511" y="334116"/>
                                      <a:pt x="1394219" y="338334"/>
                                      <a:pt x="1388354" y="341625"/>
                                    </a:cubicBezTo>
                                    <a:cubicBezTo>
                                      <a:pt x="1373021" y="349323"/>
                                      <a:pt x="1344443" y="352619"/>
                                      <a:pt x="1337127" y="331403"/>
                                    </a:cubicBezTo>
                                    <a:cubicBezTo>
                                      <a:pt x="1331432" y="314912"/>
                                      <a:pt x="1335042" y="298389"/>
                                      <a:pt x="1340389" y="282212"/>
                                    </a:cubicBezTo>
                                    <a:cubicBezTo>
                                      <a:pt x="1340655" y="281428"/>
                                      <a:pt x="1340405" y="281196"/>
                                      <a:pt x="1339644" y="281517"/>
                                    </a:cubicBezTo>
                                    <a:cubicBezTo>
                                      <a:pt x="1326630" y="287096"/>
                                      <a:pt x="1311564" y="295673"/>
                                      <a:pt x="1301810" y="300409"/>
                                    </a:cubicBezTo>
                                    <a:cubicBezTo>
                                      <a:pt x="1282195" y="309913"/>
                                      <a:pt x="1262660" y="319571"/>
                                      <a:pt x="1243205" y="329384"/>
                                    </a:cubicBezTo>
                                    <a:cubicBezTo>
                                      <a:pt x="1232281" y="334654"/>
                                      <a:pt x="1220833" y="338754"/>
                                      <a:pt x="1209048" y="341621"/>
                                    </a:cubicBezTo>
                                    <a:cubicBezTo>
                                      <a:pt x="1194892" y="345428"/>
                                      <a:pt x="1181034" y="337548"/>
                                      <a:pt x="1180621" y="321884"/>
                                    </a:cubicBezTo>
                                    <a:cubicBezTo>
                                      <a:pt x="1180289" y="309770"/>
                                      <a:pt x="1179587" y="297665"/>
                                      <a:pt x="1178517" y="285574"/>
                                    </a:cubicBezTo>
                                    <a:cubicBezTo>
                                      <a:pt x="1177672" y="276020"/>
                                      <a:pt x="1172275" y="272147"/>
                                      <a:pt x="1163169" y="273521"/>
                                    </a:cubicBezTo>
                                    <a:cubicBezTo>
                                      <a:pt x="1144713" y="276042"/>
                                      <a:pt x="1127268" y="283463"/>
                                      <a:pt x="1112653" y="295012"/>
                                    </a:cubicBezTo>
                                    <a:cubicBezTo>
                                      <a:pt x="1093645" y="310210"/>
                                      <a:pt x="1079921" y="327812"/>
                                      <a:pt x="1063611" y="343192"/>
                                    </a:cubicBezTo>
                                    <a:cubicBezTo>
                                      <a:pt x="1055845" y="350527"/>
                                      <a:pt x="1049389" y="352631"/>
                                      <a:pt x="1039356" y="349285"/>
                                    </a:cubicBezTo>
                                    <a:cubicBezTo>
                                      <a:pt x="1035763" y="348076"/>
                                      <a:pt x="1034075" y="346436"/>
                                      <a:pt x="1034059" y="342397"/>
                                    </a:cubicBezTo>
                                    <a:cubicBezTo>
                                      <a:pt x="1034020" y="335817"/>
                                      <a:pt x="1035608" y="329327"/>
                                      <a:pt x="1038679" y="323505"/>
                                    </a:cubicBezTo>
                                    <a:cubicBezTo>
                                      <a:pt x="1038938" y="322969"/>
                                      <a:pt x="1038713" y="322326"/>
                                      <a:pt x="1038177" y="322068"/>
                                    </a:cubicBezTo>
                                    <a:cubicBezTo>
                                      <a:pt x="1037811" y="321893"/>
                                      <a:pt x="1037380" y="321936"/>
                                      <a:pt x="1037057" y="322181"/>
                                    </a:cubicBezTo>
                                    <a:cubicBezTo>
                                      <a:pt x="1028198" y="329300"/>
                                      <a:pt x="1012802" y="338606"/>
                                      <a:pt x="1000979" y="335245"/>
                                    </a:cubicBezTo>
                                    <a:cubicBezTo>
                                      <a:pt x="987436" y="331403"/>
                                      <a:pt x="978991" y="311287"/>
                                      <a:pt x="975597" y="299128"/>
                                    </a:cubicBezTo>
                                    <a:cubicBezTo>
                                      <a:pt x="972651" y="288527"/>
                                      <a:pt x="969903" y="278339"/>
                                      <a:pt x="967352" y="268562"/>
                                    </a:cubicBezTo>
                                    <a:cubicBezTo>
                                      <a:pt x="966723" y="266139"/>
                                      <a:pt x="965753" y="265989"/>
                                      <a:pt x="964437" y="268108"/>
                                    </a:cubicBezTo>
                                    <a:cubicBezTo>
                                      <a:pt x="949087" y="293324"/>
                                      <a:pt x="927630" y="314267"/>
                                      <a:pt x="902051" y="329005"/>
                                    </a:cubicBezTo>
                                    <a:cubicBezTo>
                                      <a:pt x="891304" y="335165"/>
                                      <a:pt x="876238" y="336539"/>
                                      <a:pt x="866138" y="327151"/>
                                    </a:cubicBezTo>
                                    <a:cubicBezTo>
                                      <a:pt x="860896" y="322697"/>
                                      <a:pt x="859081" y="315392"/>
                                      <a:pt x="861634" y="309004"/>
                                    </a:cubicBezTo>
                                    <a:cubicBezTo>
                                      <a:pt x="866463" y="294614"/>
                                      <a:pt x="874252" y="281392"/>
                                      <a:pt x="884499" y="270193"/>
                                    </a:cubicBezTo>
                                    <a:cubicBezTo>
                                      <a:pt x="885946" y="268592"/>
                                      <a:pt x="885641" y="268113"/>
                                      <a:pt x="883590" y="268753"/>
                                    </a:cubicBezTo>
                                    <a:cubicBezTo>
                                      <a:pt x="867099" y="273830"/>
                                      <a:pt x="850215" y="279493"/>
                                      <a:pt x="832936" y="285742"/>
                                    </a:cubicBezTo>
                                    <a:cubicBezTo>
                                      <a:pt x="825365" y="288479"/>
                                      <a:pt x="812361" y="294042"/>
                                      <a:pt x="793927" y="302430"/>
                                    </a:cubicBezTo>
                                    <a:cubicBezTo>
                                      <a:pt x="788503" y="304404"/>
                                      <a:pt x="785409" y="310122"/>
                                      <a:pt x="786725" y="315741"/>
                                    </a:cubicBezTo>
                                    <a:cubicBezTo>
                                      <a:pt x="789071" y="329443"/>
                                      <a:pt x="788903" y="343458"/>
                                      <a:pt x="786227" y="357101"/>
                                    </a:cubicBezTo>
                                    <a:cubicBezTo>
                                      <a:pt x="783274" y="371109"/>
                                      <a:pt x="764768" y="380066"/>
                                      <a:pt x="752155" y="382467"/>
                                    </a:cubicBezTo>
                                    <a:cubicBezTo>
                                      <a:pt x="738860" y="384999"/>
                                      <a:pt x="692432" y="385874"/>
                                      <a:pt x="695821" y="361589"/>
                                    </a:cubicBezTo>
                                    <a:cubicBezTo>
                                      <a:pt x="697262" y="351275"/>
                                      <a:pt x="719052" y="334733"/>
                                      <a:pt x="726800" y="330047"/>
                                    </a:cubicBezTo>
                                    <a:cubicBezTo>
                                      <a:pt x="736502" y="324187"/>
                                      <a:pt x="747060" y="317895"/>
                                      <a:pt x="758474" y="311171"/>
                                    </a:cubicBezTo>
                                    <a:cubicBezTo>
                                      <a:pt x="760082" y="310231"/>
                                      <a:pt x="760923" y="308382"/>
                                      <a:pt x="760577" y="306551"/>
                                    </a:cubicBezTo>
                                    <a:lnTo>
                                      <a:pt x="755046" y="277642"/>
                                    </a:lnTo>
                                    <a:cubicBezTo>
                                      <a:pt x="754849" y="276590"/>
                                      <a:pt x="753838" y="275897"/>
                                      <a:pt x="752786" y="276092"/>
                                    </a:cubicBezTo>
                                    <a:cubicBezTo>
                                      <a:pt x="752598" y="276129"/>
                                      <a:pt x="752416" y="276190"/>
                                      <a:pt x="752248" y="276279"/>
                                    </a:cubicBezTo>
                                    <a:cubicBezTo>
                                      <a:pt x="714818" y="295793"/>
                                      <a:pt x="677084" y="314662"/>
                                      <a:pt x="639048" y="332887"/>
                                    </a:cubicBezTo>
                                    <a:cubicBezTo>
                                      <a:pt x="629246" y="337589"/>
                                      <a:pt x="609080" y="344842"/>
                                      <a:pt x="598186" y="341330"/>
                                    </a:cubicBezTo>
                                    <a:cubicBezTo>
                                      <a:pt x="586397" y="337521"/>
                                      <a:pt x="584293" y="328730"/>
                                      <a:pt x="583864" y="316593"/>
                                    </a:cubicBezTo>
                                    <a:cubicBezTo>
                                      <a:pt x="583498" y="305992"/>
                                      <a:pt x="582633" y="294469"/>
                                      <a:pt x="581265" y="282021"/>
                                    </a:cubicBezTo>
                                    <a:cubicBezTo>
                                      <a:pt x="580388" y="273991"/>
                                      <a:pt x="571414" y="272335"/>
                                      <a:pt x="565022" y="273594"/>
                                    </a:cubicBezTo>
                                    <a:cubicBezTo>
                                      <a:pt x="539679" y="278398"/>
                                      <a:pt x="516562" y="291248"/>
                                      <a:pt x="499103" y="310233"/>
                                    </a:cubicBezTo>
                                    <a:cubicBezTo>
                                      <a:pt x="494676" y="314969"/>
                                      <a:pt x="485283" y="324721"/>
                                      <a:pt x="470923" y="339490"/>
                                    </a:cubicBezTo>
                                    <a:cubicBezTo>
                                      <a:pt x="461666" y="348994"/>
                                      <a:pt x="455740" y="353133"/>
                                      <a:pt x="442874" y="349291"/>
                                    </a:cubicBezTo>
                                    <a:cubicBezTo>
                                      <a:pt x="435505" y="347090"/>
                                      <a:pt x="436169" y="339937"/>
                                      <a:pt x="438088" y="334093"/>
                                    </a:cubicBezTo>
                                    <a:cubicBezTo>
                                      <a:pt x="444887" y="313420"/>
                                      <a:pt x="450886" y="292590"/>
                                      <a:pt x="456085" y="271606"/>
                                    </a:cubicBezTo>
                                    <a:cubicBezTo>
                                      <a:pt x="456251" y="270911"/>
                                      <a:pt x="456058" y="270791"/>
                                      <a:pt x="455506" y="271243"/>
                                    </a:cubicBezTo>
                                    <a:cubicBezTo>
                                      <a:pt x="433016" y="289996"/>
                                      <a:pt x="408536" y="306226"/>
                                      <a:pt x="382504" y="319639"/>
                                    </a:cubicBezTo>
                                    <a:cubicBezTo>
                                      <a:pt x="372805" y="324932"/>
                                      <a:pt x="362681" y="329407"/>
                                      <a:pt x="352239" y="333018"/>
                                    </a:cubicBezTo>
                                    <a:cubicBezTo>
                                      <a:pt x="334031" y="338311"/>
                                      <a:pt x="314737" y="338636"/>
                                      <a:pt x="296360" y="333961"/>
                                    </a:cubicBezTo>
                                    <a:cubicBezTo>
                                      <a:pt x="281459" y="330452"/>
                                      <a:pt x="270708" y="322828"/>
                                      <a:pt x="264105" y="311096"/>
                                    </a:cubicBezTo>
                                    <a:cubicBezTo>
                                      <a:pt x="257826" y="300304"/>
                                      <a:pt x="256975" y="287193"/>
                                      <a:pt x="261804" y="275681"/>
                                    </a:cubicBezTo>
                                    <a:cubicBezTo>
                                      <a:pt x="261992" y="275216"/>
                                      <a:pt x="261770" y="274686"/>
                                      <a:pt x="261304" y="274498"/>
                                    </a:cubicBezTo>
                                    <a:cubicBezTo>
                                      <a:pt x="261127" y="274425"/>
                                      <a:pt x="260929" y="274411"/>
                                      <a:pt x="260743" y="274457"/>
                                    </a:cubicBezTo>
                                    <a:cubicBezTo>
                                      <a:pt x="237492" y="279879"/>
                                      <a:pt x="214607" y="286762"/>
                                      <a:pt x="192223" y="295066"/>
                                    </a:cubicBezTo>
                                    <a:cubicBezTo>
                                      <a:pt x="186592" y="297174"/>
                                      <a:pt x="181184" y="299836"/>
                                      <a:pt x="176080" y="303017"/>
                                    </a:cubicBezTo>
                                    <a:cubicBezTo>
                                      <a:pt x="159645" y="313163"/>
                                      <a:pt x="143138" y="323169"/>
                                      <a:pt x="126561" y="333034"/>
                                    </a:cubicBezTo>
                                    <a:cubicBezTo>
                                      <a:pt x="115683" y="339524"/>
                                      <a:pt x="111147" y="345982"/>
                                      <a:pt x="97320" y="344128"/>
                                    </a:cubicBezTo>
                                    <a:cubicBezTo>
                                      <a:pt x="95419" y="343944"/>
                                      <a:pt x="93781" y="342709"/>
                                      <a:pt x="93081" y="340932"/>
                                    </a:cubicBezTo>
                                    <a:cubicBezTo>
                                      <a:pt x="90312" y="335812"/>
                                      <a:pt x="91674" y="329441"/>
                                      <a:pt x="96293" y="325900"/>
                                    </a:cubicBezTo>
                                    <a:cubicBezTo>
                                      <a:pt x="112353" y="312025"/>
                                      <a:pt x="136858" y="308350"/>
                                      <a:pt x="154691" y="294739"/>
                                    </a:cubicBezTo>
                                    <a:cubicBezTo>
                                      <a:pt x="167655" y="284965"/>
                                      <a:pt x="177442" y="271579"/>
                                      <a:pt x="182822" y="256260"/>
                                    </a:cubicBezTo>
                                    <a:cubicBezTo>
                                      <a:pt x="183642" y="254313"/>
                                      <a:pt x="183324" y="252074"/>
                                      <a:pt x="181995" y="250431"/>
                                    </a:cubicBezTo>
                                    <a:cubicBezTo>
                                      <a:pt x="181683" y="250025"/>
                                      <a:pt x="181227" y="249752"/>
                                      <a:pt x="180720" y="249670"/>
                                    </a:cubicBezTo>
                                    <a:cubicBezTo>
                                      <a:pt x="172567" y="248123"/>
                                      <a:pt x="164130" y="249475"/>
                                      <a:pt x="156870" y="253495"/>
                                    </a:cubicBezTo>
                                    <a:cubicBezTo>
                                      <a:pt x="120204" y="274012"/>
                                      <a:pt x="91597" y="306381"/>
                                      <a:pt x="75741" y="345289"/>
                                    </a:cubicBezTo>
                                    <a:cubicBezTo>
                                      <a:pt x="71737" y="355574"/>
                                      <a:pt x="68310" y="366076"/>
                                      <a:pt x="65474" y="376743"/>
                                    </a:cubicBezTo>
                                    <a:cubicBezTo>
                                      <a:pt x="55650" y="411776"/>
                                      <a:pt x="46146" y="446893"/>
                                      <a:pt x="36962" y="482095"/>
                                    </a:cubicBezTo>
                                    <a:cubicBezTo>
                                      <a:pt x="34128" y="494138"/>
                                      <a:pt x="31953" y="506325"/>
                                      <a:pt x="30447" y="518605"/>
                                    </a:cubicBezTo>
                                    <a:cubicBezTo>
                                      <a:pt x="28516" y="532193"/>
                                      <a:pt x="25786" y="545656"/>
                                      <a:pt x="22270" y="558921"/>
                                    </a:cubicBezTo>
                                    <a:cubicBezTo>
                                      <a:pt x="21610" y="560913"/>
                                      <a:pt x="20686" y="562806"/>
                                      <a:pt x="19521" y="564550"/>
                                    </a:cubicBezTo>
                                    <a:cubicBezTo>
                                      <a:pt x="19264" y="565000"/>
                                      <a:pt x="18822" y="565316"/>
                                      <a:pt x="18313" y="565411"/>
                                    </a:cubicBezTo>
                                    <a:cubicBezTo>
                                      <a:pt x="10662" y="567067"/>
                                      <a:pt x="-1854" y="568028"/>
                                      <a:pt x="995" y="556205"/>
                                    </a:cubicBezTo>
                                    <a:cubicBezTo>
                                      <a:pt x="5068" y="539327"/>
                                      <a:pt x="9373" y="522500"/>
                                      <a:pt x="13908" y="505723"/>
                                    </a:cubicBezTo>
                                    <a:cubicBezTo>
                                      <a:pt x="36228" y="423113"/>
                                      <a:pt x="58420" y="340471"/>
                                      <a:pt x="80484" y="257795"/>
                                    </a:cubicBezTo>
                                    <a:cubicBezTo>
                                      <a:pt x="81958" y="252314"/>
                                      <a:pt x="83082" y="245875"/>
                                      <a:pt x="87537" y="242165"/>
                                    </a:cubicBezTo>
                                    <a:cubicBezTo>
                                      <a:pt x="94226" y="236602"/>
                                      <a:pt x="110933" y="231701"/>
                                      <a:pt x="116678" y="241652"/>
                                    </a:cubicBezTo>
                                    <a:cubicBezTo>
                                      <a:pt x="118813" y="245330"/>
                                      <a:pt x="118807" y="249870"/>
                                      <a:pt x="116662" y="253541"/>
                                    </a:cubicBezTo>
                                    <a:cubicBezTo>
                                      <a:pt x="111849" y="263122"/>
                                      <a:pt x="107203" y="272074"/>
                                      <a:pt x="102722" y="280397"/>
                                    </a:cubicBezTo>
                                    <a:cubicBezTo>
                                      <a:pt x="100216" y="285044"/>
                                      <a:pt x="100778" y="285453"/>
                                      <a:pt x="104409" y="281621"/>
                                    </a:cubicBezTo>
                                    <a:cubicBezTo>
                                      <a:pt x="107892" y="277935"/>
                                      <a:pt x="112319" y="273310"/>
                                      <a:pt x="117689" y="267747"/>
                                    </a:cubicBezTo>
                                    <a:cubicBezTo>
                                      <a:pt x="131639" y="253239"/>
                                      <a:pt x="148615" y="241984"/>
                                      <a:pt x="167409" y="234781"/>
                                    </a:cubicBezTo>
                                    <a:cubicBezTo>
                                      <a:pt x="178745" y="230297"/>
                                      <a:pt x="191284" y="229881"/>
                                      <a:pt x="202893" y="233604"/>
                                    </a:cubicBezTo>
                                    <a:cubicBezTo>
                                      <a:pt x="228093" y="241386"/>
                                      <a:pt x="219318" y="269169"/>
                                      <a:pt x="203969" y="280974"/>
                                    </a:cubicBezTo>
                                    <a:cubicBezTo>
                                      <a:pt x="203631" y="281240"/>
                                      <a:pt x="203574" y="281730"/>
                                      <a:pt x="203840" y="282069"/>
                                    </a:cubicBezTo>
                                    <a:cubicBezTo>
                                      <a:pt x="203983" y="282248"/>
                                      <a:pt x="204194" y="282355"/>
                                      <a:pt x="204423" y="282364"/>
                                    </a:cubicBezTo>
                                    <a:cubicBezTo>
                                      <a:pt x="206284" y="282371"/>
                                      <a:pt x="208135" y="282107"/>
                                      <a:pt x="209921" y="281585"/>
                                    </a:cubicBezTo>
                                    <a:cubicBezTo>
                                      <a:pt x="227416" y="276540"/>
                                      <a:pt x="244988" y="271783"/>
                                      <a:pt x="262637" y="267313"/>
                                    </a:cubicBezTo>
                                    <a:cubicBezTo>
                                      <a:pt x="263828" y="266904"/>
                                      <a:pt x="264970" y="266366"/>
                                      <a:pt x="266045" y="265707"/>
                                    </a:cubicBezTo>
                                    <a:cubicBezTo>
                                      <a:pt x="266517" y="265448"/>
                                      <a:pt x="266910" y="265064"/>
                                      <a:pt x="267180" y="264599"/>
                                    </a:cubicBezTo>
                                    <a:cubicBezTo>
                                      <a:pt x="278215" y="246470"/>
                                      <a:pt x="293948" y="231664"/>
                                      <a:pt x="312713" y="221749"/>
                                    </a:cubicBezTo>
                                    <a:cubicBezTo>
                                      <a:pt x="326885" y="213967"/>
                                      <a:pt x="349270" y="206119"/>
                                      <a:pt x="365184" y="212195"/>
                                    </a:cubicBezTo>
                                    <a:cubicBezTo>
                                      <a:pt x="376939" y="216700"/>
                                      <a:pt x="382834" y="229431"/>
                                      <a:pt x="377155" y="240939"/>
                                    </a:cubicBezTo>
                                    <a:cubicBezTo>
                                      <a:pt x="370845" y="253929"/>
                                      <a:pt x="359926" y="264103"/>
                                      <a:pt x="346524" y="269482"/>
                                    </a:cubicBezTo>
                                    <a:cubicBezTo>
                                      <a:pt x="335448" y="274134"/>
                                      <a:pt x="318146" y="276204"/>
                                      <a:pt x="307979" y="267892"/>
                                    </a:cubicBezTo>
                                    <a:cubicBezTo>
                                      <a:pt x="307386" y="267406"/>
                                      <a:pt x="307300" y="266529"/>
                                      <a:pt x="307786" y="265937"/>
                                    </a:cubicBezTo>
                                    <a:cubicBezTo>
                                      <a:pt x="307986" y="265691"/>
                                      <a:pt x="308265" y="265523"/>
                                      <a:pt x="308574" y="265457"/>
                                    </a:cubicBezTo>
                                    <a:cubicBezTo>
                                      <a:pt x="315161" y="264001"/>
                                      <a:pt x="322582" y="263685"/>
                                      <a:pt x="328161" y="262064"/>
                                    </a:cubicBezTo>
                                    <a:cubicBezTo>
                                      <a:pt x="342921" y="258004"/>
                                      <a:pt x="355344" y="248021"/>
                                      <a:pt x="362483" y="234479"/>
                                    </a:cubicBezTo>
                                    <a:cubicBezTo>
                                      <a:pt x="362656" y="234151"/>
                                      <a:pt x="362656" y="233763"/>
                                      <a:pt x="362483" y="233436"/>
                                    </a:cubicBezTo>
                                    <a:cubicBezTo>
                                      <a:pt x="362315" y="233111"/>
                                      <a:pt x="361995" y="232893"/>
                                      <a:pt x="361632" y="232857"/>
                                    </a:cubicBezTo>
                                    <a:cubicBezTo>
                                      <a:pt x="337540" y="230490"/>
                                      <a:pt x="309660" y="247692"/>
                                      <a:pt x="297192" y="268637"/>
                                    </a:cubicBezTo>
                                    <a:cubicBezTo>
                                      <a:pt x="286379" y="286809"/>
                                      <a:pt x="282472" y="303507"/>
                                      <a:pt x="303815" y="315112"/>
                                    </a:cubicBezTo>
                                    <a:cubicBezTo>
                                      <a:pt x="315475" y="321447"/>
                                      <a:pt x="328456" y="322888"/>
                                      <a:pt x="342758" y="319428"/>
                                    </a:cubicBezTo>
                                    <a:cubicBezTo>
                                      <a:pt x="386850" y="308782"/>
                                      <a:pt x="425163" y="278880"/>
                                      <a:pt x="459701" y="250881"/>
                                    </a:cubicBezTo>
                                    <a:cubicBezTo>
                                      <a:pt x="467136" y="244855"/>
                                      <a:pt x="466654" y="232171"/>
                                      <a:pt x="476027" y="228579"/>
                                    </a:cubicBezTo>
                                    <a:cubicBezTo>
                                      <a:pt x="487005" y="224391"/>
                                      <a:pt x="503941" y="229854"/>
                                      <a:pt x="496822" y="244955"/>
                                    </a:cubicBezTo>
                                    <a:cubicBezTo>
                                      <a:pt x="487227" y="265319"/>
                                      <a:pt x="478982" y="286294"/>
                                      <a:pt x="472136" y="307739"/>
                                    </a:cubicBezTo>
                                    <a:cubicBezTo>
                                      <a:pt x="470879" y="311685"/>
                                      <a:pt x="470053" y="315753"/>
                                      <a:pt x="469669" y="319876"/>
                                    </a:cubicBezTo>
                                    <a:cubicBezTo>
                                      <a:pt x="469591" y="320605"/>
                                      <a:pt x="469835" y="320732"/>
                                      <a:pt x="470398" y="320257"/>
                                    </a:cubicBezTo>
                                    <a:cubicBezTo>
                                      <a:pt x="487738" y="305576"/>
                                      <a:pt x="505588" y="291591"/>
                                      <a:pt x="523944" y="278300"/>
                                    </a:cubicBezTo>
                                    <a:cubicBezTo>
                                      <a:pt x="531785" y="272285"/>
                                      <a:pt x="540337" y="267265"/>
                                      <a:pt x="549410" y="263349"/>
                                    </a:cubicBezTo>
                                    <a:cubicBezTo>
                                      <a:pt x="566314" y="256841"/>
                                      <a:pt x="612162" y="249375"/>
                                      <a:pt x="613012" y="280122"/>
                                    </a:cubicBezTo>
                                    <a:cubicBezTo>
                                      <a:pt x="613398" y="293885"/>
                                      <a:pt x="613336" y="307634"/>
                                      <a:pt x="612830" y="321366"/>
                                    </a:cubicBezTo>
                                    <a:cubicBezTo>
                                      <a:pt x="612807" y="321904"/>
                                      <a:pt x="613003" y="322431"/>
                                      <a:pt x="613373" y="322824"/>
                                    </a:cubicBezTo>
                                    <a:cubicBezTo>
                                      <a:pt x="613743" y="323219"/>
                                      <a:pt x="614256" y="323451"/>
                                      <a:pt x="614799" y="323469"/>
                                    </a:cubicBezTo>
                                    <a:cubicBezTo>
                                      <a:pt x="623651" y="323730"/>
                                      <a:pt x="632481" y="322424"/>
                                      <a:pt x="640876" y="319608"/>
                                    </a:cubicBezTo>
                                    <a:cubicBezTo>
                                      <a:pt x="677674" y="307537"/>
                                      <a:pt x="706806" y="291625"/>
                                      <a:pt x="744684" y="270598"/>
                                    </a:cubicBezTo>
                                    <a:cubicBezTo>
                                      <a:pt x="747321" y="269201"/>
                                      <a:pt x="749799" y="267517"/>
                                      <a:pt x="752068" y="265580"/>
                                    </a:cubicBezTo>
                                    <a:cubicBezTo>
                                      <a:pt x="752507" y="265185"/>
                                      <a:pt x="752684" y="264576"/>
                                      <a:pt x="752523" y="264008"/>
                                    </a:cubicBezTo>
                                    <a:cubicBezTo>
                                      <a:pt x="739957" y="219941"/>
                                      <a:pt x="786368" y="204749"/>
                                      <a:pt x="819182" y="202698"/>
                                    </a:cubicBezTo>
                                    <a:cubicBezTo>
                                      <a:pt x="832693" y="201837"/>
                                      <a:pt x="843260" y="204817"/>
                                      <a:pt x="850193" y="216309"/>
                                    </a:cubicBezTo>
                                    <a:cubicBezTo>
                                      <a:pt x="850606" y="216995"/>
                                      <a:pt x="850681" y="217833"/>
                                      <a:pt x="850397" y="218580"/>
                                    </a:cubicBezTo>
                                    <a:cubicBezTo>
                                      <a:pt x="850108" y="219334"/>
                                      <a:pt x="849488" y="219916"/>
                                      <a:pt x="848718" y="220157"/>
                                    </a:cubicBezTo>
                                    <a:cubicBezTo>
                                      <a:pt x="843471" y="221806"/>
                                      <a:pt x="837929" y="222292"/>
                                      <a:pt x="832475" y="221581"/>
                                    </a:cubicBezTo>
                                    <a:cubicBezTo>
                                      <a:pt x="817606" y="219659"/>
                                      <a:pt x="794459" y="223716"/>
                                      <a:pt x="786413" y="238006"/>
                                    </a:cubicBezTo>
                                    <a:cubicBezTo>
                                      <a:pt x="775999" y="256517"/>
                                      <a:pt x="782936" y="275077"/>
                                      <a:pt x="784194" y="295343"/>
                                    </a:cubicBezTo>
                                    <a:cubicBezTo>
                                      <a:pt x="784253" y="296366"/>
                                      <a:pt x="785128" y="297147"/>
                                      <a:pt x="786150" y="297088"/>
                                    </a:cubicBezTo>
                                    <a:cubicBezTo>
                                      <a:pt x="786372" y="297074"/>
                                      <a:pt x="786591" y="297022"/>
                                      <a:pt x="786793" y="296933"/>
                                    </a:cubicBezTo>
                                    <a:cubicBezTo>
                                      <a:pt x="812045" y="285744"/>
                                      <a:pt x="837897" y="275961"/>
                                      <a:pt x="864230" y="267631"/>
                                    </a:cubicBezTo>
                                    <a:cubicBezTo>
                                      <a:pt x="871853" y="265176"/>
                                      <a:pt x="879772" y="263767"/>
                                      <a:pt x="887774" y="263442"/>
                                    </a:cubicBezTo>
                                    <a:cubicBezTo>
                                      <a:pt x="888747" y="263411"/>
                                      <a:pt x="889671" y="263022"/>
                                      <a:pt x="890373" y="262350"/>
                                    </a:cubicBezTo>
                                    <a:cubicBezTo>
                                      <a:pt x="906921" y="246554"/>
                                      <a:pt x="925315" y="232816"/>
                                      <a:pt x="945162" y="221438"/>
                                    </a:cubicBezTo>
                                    <a:cubicBezTo>
                                      <a:pt x="950009" y="218737"/>
                                      <a:pt x="955304" y="216936"/>
                                      <a:pt x="960792" y="216123"/>
                                    </a:cubicBezTo>
                                    <a:cubicBezTo>
                                      <a:pt x="976869" y="213524"/>
                                      <a:pt x="983093" y="224913"/>
                                      <a:pt x="987034" y="238740"/>
                                    </a:cubicBezTo>
                                    <a:cubicBezTo>
                                      <a:pt x="991805" y="255429"/>
                                      <a:pt x="1002746" y="319705"/>
                                      <a:pt x="1016337" y="322651"/>
                                    </a:cubicBezTo>
                                    <a:cubicBezTo>
                                      <a:pt x="1022281" y="323960"/>
                                      <a:pt x="1037414" y="310317"/>
                                      <a:pt x="1041305" y="305963"/>
                                    </a:cubicBezTo>
                                    <a:cubicBezTo>
                                      <a:pt x="1043165" y="303889"/>
                                      <a:pt x="1044494" y="301395"/>
                                      <a:pt x="1045180" y="298694"/>
                                    </a:cubicBezTo>
                                    <a:cubicBezTo>
                                      <a:pt x="1050711" y="277555"/>
                                      <a:pt x="1056011" y="259658"/>
                                      <a:pt x="1061081" y="245000"/>
                                    </a:cubicBezTo>
                                    <a:cubicBezTo>
                                      <a:pt x="1062671" y="240398"/>
                                      <a:pt x="1065933" y="231953"/>
                                      <a:pt x="1070998" y="229436"/>
                                    </a:cubicBezTo>
                                    <a:cubicBezTo>
                                      <a:pt x="1078201" y="225842"/>
                                      <a:pt x="1090899" y="225511"/>
                                      <a:pt x="1094167" y="234767"/>
                                    </a:cubicBezTo>
                                    <a:cubicBezTo>
                                      <a:pt x="1096468" y="241291"/>
                                      <a:pt x="1091369" y="248610"/>
                                      <a:pt x="1088405" y="255381"/>
                                    </a:cubicBezTo>
                                    <a:cubicBezTo>
                                      <a:pt x="1079875" y="274945"/>
                                      <a:pt x="1072527" y="295005"/>
                                      <a:pt x="1066401" y="315451"/>
                                    </a:cubicBezTo>
                                    <a:cubicBezTo>
                                      <a:pt x="1064988" y="320187"/>
                                      <a:pt x="1066169" y="320959"/>
                                      <a:pt x="1069944" y="317768"/>
                                    </a:cubicBezTo>
                                    <a:cubicBezTo>
                                      <a:pt x="1086324" y="303936"/>
                                      <a:pt x="1104112" y="289930"/>
                                      <a:pt x="1123308" y="275745"/>
                                    </a:cubicBezTo>
                                    <a:cubicBezTo>
                                      <a:pt x="1140136" y="262875"/>
                                      <a:pt x="1160981" y="256392"/>
                                      <a:pt x="1182140" y="257450"/>
                                    </a:cubicBezTo>
                                    <a:cubicBezTo>
                                      <a:pt x="1188728" y="257764"/>
                                      <a:pt x="1198597" y="260728"/>
                                      <a:pt x="1203383" y="265364"/>
                                    </a:cubicBezTo>
                                    <a:cubicBezTo>
                                      <a:pt x="1215649" y="277253"/>
                                      <a:pt x="1208846" y="305268"/>
                                      <a:pt x="1209460" y="321790"/>
                                    </a:cubicBezTo>
                                    <a:cubicBezTo>
                                      <a:pt x="1209494" y="322769"/>
                                      <a:pt x="1210284" y="323553"/>
                                      <a:pt x="1211263" y="323578"/>
                                    </a:cubicBezTo>
                                    <a:cubicBezTo>
                                      <a:pt x="1225701" y="324010"/>
                                      <a:pt x="1241231" y="318594"/>
                                      <a:pt x="1254560" y="313356"/>
                                    </a:cubicBezTo>
                                    <a:cubicBezTo>
                                      <a:pt x="1284773" y="301463"/>
                                      <a:pt x="1313912" y="287000"/>
                                      <a:pt x="1341652" y="270125"/>
                                    </a:cubicBezTo>
                                    <a:cubicBezTo>
                                      <a:pt x="1347860" y="266366"/>
                                      <a:pt x="1350561" y="260026"/>
                                      <a:pt x="1354749" y="254495"/>
                                    </a:cubicBezTo>
                                    <a:cubicBezTo>
                                      <a:pt x="1371256" y="232689"/>
                                      <a:pt x="1393029" y="218930"/>
                                      <a:pt x="1420084" y="214642"/>
                                    </a:cubicBezTo>
                                    <a:cubicBezTo>
                                      <a:pt x="1436609" y="212025"/>
                                      <a:pt x="1449639" y="213733"/>
                                      <a:pt x="1462355" y="223980"/>
                                    </a:cubicBezTo>
                                    <a:cubicBezTo>
                                      <a:pt x="1462814" y="224348"/>
                                      <a:pt x="1463422" y="224477"/>
                                      <a:pt x="1463992" y="224323"/>
                                    </a:cubicBezTo>
                                    <a:cubicBezTo>
                                      <a:pt x="1464558" y="224168"/>
                                      <a:pt x="1465015" y="223752"/>
                                      <a:pt x="1465219" y="223203"/>
                                    </a:cubicBezTo>
                                    <a:cubicBezTo>
                                      <a:pt x="1485683" y="167985"/>
                                      <a:pt x="1503285" y="111899"/>
                                      <a:pt x="1519054" y="61926"/>
                                    </a:cubicBezTo>
                                    <a:cubicBezTo>
                                      <a:pt x="1522829" y="49971"/>
                                      <a:pt x="1526690" y="36306"/>
                                      <a:pt x="1530638" y="20930"/>
                                    </a:cubicBezTo>
                                    <a:cubicBezTo>
                                      <a:pt x="1534513" y="5748"/>
                                      <a:pt x="1543238" y="-3609"/>
                                      <a:pt x="1560161" y="1343"/>
                                    </a:cubicBezTo>
                                    <a:close/>
                                    <a:moveTo>
                                      <a:pt x="1381691" y="327222"/>
                                    </a:moveTo>
                                    <a:cubicBezTo>
                                      <a:pt x="1401583" y="314331"/>
                                      <a:pt x="1419135" y="298149"/>
                                      <a:pt x="1433598" y="279370"/>
                                    </a:cubicBezTo>
                                    <a:cubicBezTo>
                                      <a:pt x="1442329" y="268056"/>
                                      <a:pt x="1450949" y="256539"/>
                                      <a:pt x="1459459" y="244816"/>
                                    </a:cubicBezTo>
                                    <a:cubicBezTo>
                                      <a:pt x="1460365" y="243576"/>
                                      <a:pt x="1460094" y="241836"/>
                                      <a:pt x="1458854" y="240932"/>
                                    </a:cubicBezTo>
                                    <a:cubicBezTo>
                                      <a:pt x="1458586" y="240737"/>
                                      <a:pt x="1458286" y="240591"/>
                                      <a:pt x="1457968" y="240500"/>
                                    </a:cubicBezTo>
                                    <a:cubicBezTo>
                                      <a:pt x="1439690" y="235301"/>
                                      <a:pt x="1427487" y="234027"/>
                                      <a:pt x="1410283" y="243226"/>
                                    </a:cubicBezTo>
                                    <a:cubicBezTo>
                                      <a:pt x="1382550" y="258061"/>
                                      <a:pt x="1362127" y="283609"/>
                                      <a:pt x="1364006" y="315598"/>
                                    </a:cubicBezTo>
                                    <a:cubicBezTo>
                                      <a:pt x="1364471" y="323760"/>
                                      <a:pt x="1373496" y="332535"/>
                                      <a:pt x="1381691" y="327222"/>
                                    </a:cubicBezTo>
                                    <a:close/>
                                    <a:moveTo>
                                      <a:pt x="925493" y="287881"/>
                                    </a:moveTo>
                                    <a:cubicBezTo>
                                      <a:pt x="936850" y="276887"/>
                                      <a:pt x="947910" y="261439"/>
                                      <a:pt x="947960" y="244950"/>
                                    </a:cubicBezTo>
                                    <a:cubicBezTo>
                                      <a:pt x="947960" y="244266"/>
                                      <a:pt x="947628" y="244012"/>
                                      <a:pt x="946967" y="244189"/>
                                    </a:cubicBezTo>
                                    <a:cubicBezTo>
                                      <a:pt x="943796" y="245030"/>
                                      <a:pt x="940843" y="246542"/>
                                      <a:pt x="938308" y="248625"/>
                                    </a:cubicBezTo>
                                    <a:cubicBezTo>
                                      <a:pt x="920052" y="263452"/>
                                      <a:pt x="904633" y="281460"/>
                                      <a:pt x="892792" y="301779"/>
                                    </a:cubicBezTo>
                                    <a:cubicBezTo>
                                      <a:pt x="891084" y="304609"/>
                                      <a:pt x="889717" y="307632"/>
                                      <a:pt x="888719" y="310785"/>
                                    </a:cubicBezTo>
                                    <a:cubicBezTo>
                                      <a:pt x="888381" y="311896"/>
                                      <a:pt x="889010" y="313070"/>
                                      <a:pt x="890121" y="313409"/>
                                    </a:cubicBezTo>
                                    <a:cubicBezTo>
                                      <a:pt x="890677" y="313579"/>
                                      <a:pt x="891279" y="313509"/>
                                      <a:pt x="891784" y="313218"/>
                                    </a:cubicBezTo>
                                    <a:cubicBezTo>
                                      <a:pt x="904016" y="306188"/>
                                      <a:pt x="915337" y="297676"/>
                                      <a:pt x="925493" y="287881"/>
                                    </a:cubicBezTo>
                                    <a:close/>
                                    <a:moveTo>
                                      <a:pt x="1604551" y="305431"/>
                                    </a:moveTo>
                                    <a:cubicBezTo>
                                      <a:pt x="1608144" y="296406"/>
                                      <a:pt x="1614834" y="268210"/>
                                      <a:pt x="1603258" y="263327"/>
                                    </a:cubicBezTo>
                                    <a:cubicBezTo>
                                      <a:pt x="1598149" y="261148"/>
                                      <a:pt x="1593416" y="258175"/>
                                      <a:pt x="1589234" y="254518"/>
                                    </a:cubicBezTo>
                                    <a:cubicBezTo>
                                      <a:pt x="1588859" y="254159"/>
                                      <a:pt x="1588298" y="254086"/>
                                      <a:pt x="1587844" y="254336"/>
                                    </a:cubicBezTo>
                                    <a:cubicBezTo>
                                      <a:pt x="1566898" y="264558"/>
                                      <a:pt x="1555093" y="291441"/>
                                      <a:pt x="1551849" y="313622"/>
                                    </a:cubicBezTo>
                                    <a:cubicBezTo>
                                      <a:pt x="1550714" y="321304"/>
                                      <a:pt x="1550691" y="346141"/>
                                      <a:pt x="1563489" y="344335"/>
                                    </a:cubicBezTo>
                                    <a:cubicBezTo>
                                      <a:pt x="1582678" y="341625"/>
                                      <a:pt x="1597729" y="322551"/>
                                      <a:pt x="1604551" y="305431"/>
                                    </a:cubicBezTo>
                                    <a:close/>
                                    <a:moveTo>
                                      <a:pt x="755085" y="356842"/>
                                    </a:moveTo>
                                    <a:cubicBezTo>
                                      <a:pt x="762535" y="348812"/>
                                      <a:pt x="763346" y="331774"/>
                                      <a:pt x="762783" y="321127"/>
                                    </a:cubicBezTo>
                                    <a:cubicBezTo>
                                      <a:pt x="762758" y="320568"/>
                                      <a:pt x="762285" y="320137"/>
                                      <a:pt x="761729" y="320162"/>
                                    </a:cubicBezTo>
                                    <a:cubicBezTo>
                                      <a:pt x="761577" y="320169"/>
                                      <a:pt x="761427" y="320209"/>
                                      <a:pt x="761293" y="320282"/>
                                    </a:cubicBezTo>
                                    <a:cubicBezTo>
                                      <a:pt x="748105" y="327340"/>
                                      <a:pt x="735634" y="335665"/>
                                      <a:pt x="724056" y="345135"/>
                                    </a:cubicBezTo>
                                    <a:cubicBezTo>
                                      <a:pt x="714636" y="352858"/>
                                      <a:pt x="708112" y="362287"/>
                                      <a:pt x="726044" y="364242"/>
                                    </a:cubicBezTo>
                                    <a:cubicBezTo>
                                      <a:pt x="736261" y="365369"/>
                                      <a:pt x="747718" y="364756"/>
                                      <a:pt x="755085" y="356842"/>
                                    </a:cubicBezTo>
                                    <a:close/>
                                  </a:path>
                                </a:pathLst>
                              </a:custGeom>
                              <a:solidFill>
                                <a:srgbClr val="25AAE1"/>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6045696" name="Forma libre: forma 976045696">
                              <a:extLst>
                                <a:ext uri="{FF2B5EF4-FFF2-40B4-BE49-F238E27FC236}">
                                  <a16:creationId xmlns:a16="http://schemas.microsoft.com/office/drawing/2014/main" id="{06DDAF59-8595-718D-3BA1-06B4D12A58C6}"/>
                                </a:ext>
                              </a:extLst>
                            </wps:cNvPr>
                            <wps:cNvSpPr/>
                            <wps:spPr>
                              <a:xfrm>
                                <a:off x="3733388" y="838550"/>
                                <a:ext cx="391059" cy="515614"/>
                              </a:xfrm>
                              <a:custGeom>
                                <a:avLst/>
                                <a:gdLst>
                                  <a:gd name="connsiteX0" fmla="*/ 137690 w 391059"/>
                                  <a:gd name="connsiteY0" fmla="*/ 37867 h 515614"/>
                                  <a:gd name="connsiteX1" fmla="*/ 145322 w 391059"/>
                                  <a:gd name="connsiteY1" fmla="*/ 38396 h 515614"/>
                                  <a:gd name="connsiteX2" fmla="*/ 367565 w 391059"/>
                                  <a:gd name="connsiteY2" fmla="*/ 689 h 515614"/>
                                  <a:gd name="connsiteX3" fmla="*/ 389872 w 391059"/>
                                  <a:gd name="connsiteY3" fmla="*/ 4149 h 515614"/>
                                  <a:gd name="connsiteX4" fmla="*/ 390667 w 391059"/>
                                  <a:gd name="connsiteY4" fmla="*/ 11402 h 515614"/>
                                  <a:gd name="connsiteX5" fmla="*/ 369724 w 391059"/>
                                  <a:gd name="connsiteY5" fmla="*/ 25724 h 515614"/>
                                  <a:gd name="connsiteX6" fmla="*/ 341057 w 391059"/>
                                  <a:gd name="connsiteY6" fmla="*/ 30442 h 515614"/>
                                  <a:gd name="connsiteX7" fmla="*/ 244677 w 391059"/>
                                  <a:gd name="connsiteY7" fmla="*/ 43918 h 515614"/>
                                  <a:gd name="connsiteX8" fmla="*/ 186618 w 391059"/>
                                  <a:gd name="connsiteY8" fmla="*/ 52893 h 515614"/>
                                  <a:gd name="connsiteX9" fmla="*/ 135464 w 391059"/>
                                  <a:gd name="connsiteY9" fmla="*/ 60891 h 515614"/>
                                  <a:gd name="connsiteX10" fmla="*/ 119018 w 391059"/>
                                  <a:gd name="connsiteY10" fmla="*/ 73573 h 515614"/>
                                  <a:gd name="connsiteX11" fmla="*/ 80766 w 391059"/>
                                  <a:gd name="connsiteY11" fmla="*/ 181160 h 515614"/>
                                  <a:gd name="connsiteX12" fmla="*/ 46307 w 391059"/>
                                  <a:gd name="connsiteY12" fmla="*/ 337062 h 515614"/>
                                  <a:gd name="connsiteX13" fmla="*/ 36790 w 391059"/>
                                  <a:gd name="connsiteY13" fmla="*/ 415261 h 515614"/>
                                  <a:gd name="connsiteX14" fmla="*/ 34700 w 391059"/>
                                  <a:gd name="connsiteY14" fmla="*/ 477002 h 515614"/>
                                  <a:gd name="connsiteX15" fmla="*/ 35949 w 391059"/>
                                  <a:gd name="connsiteY15" fmla="*/ 482908 h 515614"/>
                                  <a:gd name="connsiteX16" fmla="*/ 45921 w 391059"/>
                                  <a:gd name="connsiteY16" fmla="*/ 499299 h 515614"/>
                                  <a:gd name="connsiteX17" fmla="*/ 26500 w 391059"/>
                                  <a:gd name="connsiteY17" fmla="*/ 515543 h 515614"/>
                                  <a:gd name="connsiteX18" fmla="*/ 2536 w 391059"/>
                                  <a:gd name="connsiteY18" fmla="*/ 502082 h 515614"/>
                                  <a:gd name="connsiteX19" fmla="*/ 2604 w 391059"/>
                                  <a:gd name="connsiteY19" fmla="*/ 484514 h 515614"/>
                                  <a:gd name="connsiteX20" fmla="*/ 25182 w 391059"/>
                                  <a:gd name="connsiteY20" fmla="*/ 335847 h 515614"/>
                                  <a:gd name="connsiteX21" fmla="*/ 44627 w 391059"/>
                                  <a:gd name="connsiteY21" fmla="*/ 237282 h 515614"/>
                                  <a:gd name="connsiteX22" fmla="*/ 91192 w 391059"/>
                                  <a:gd name="connsiteY22" fmla="*/ 70327 h 515614"/>
                                  <a:gd name="connsiteX23" fmla="*/ 90874 w 391059"/>
                                  <a:gd name="connsiteY23" fmla="*/ 68844 h 515614"/>
                                  <a:gd name="connsiteX24" fmla="*/ 89420 w 391059"/>
                                  <a:gd name="connsiteY24" fmla="*/ 68389 h 515614"/>
                                  <a:gd name="connsiteX25" fmla="*/ 36199 w 391059"/>
                                  <a:gd name="connsiteY25" fmla="*/ 81668 h 515614"/>
                                  <a:gd name="connsiteX26" fmla="*/ 332 w 391059"/>
                                  <a:gd name="connsiteY26" fmla="*/ 75692 h 515614"/>
                                  <a:gd name="connsiteX27" fmla="*/ 31565 w 391059"/>
                                  <a:gd name="connsiteY27" fmla="*/ 58935 h 515614"/>
                                  <a:gd name="connsiteX28" fmla="*/ 93009 w 391059"/>
                                  <a:gd name="connsiteY28" fmla="*/ 45972 h 515614"/>
                                  <a:gd name="connsiteX29" fmla="*/ 102981 w 391059"/>
                                  <a:gd name="connsiteY29" fmla="*/ 37974 h 515614"/>
                                  <a:gd name="connsiteX30" fmla="*/ 114566 w 391059"/>
                                  <a:gd name="connsiteY30" fmla="*/ 16515 h 515614"/>
                                  <a:gd name="connsiteX31" fmla="*/ 139280 w 391059"/>
                                  <a:gd name="connsiteY31" fmla="*/ 17294 h 515614"/>
                                  <a:gd name="connsiteX32" fmla="*/ 137122 w 391059"/>
                                  <a:gd name="connsiteY32" fmla="*/ 36700 h 515614"/>
                                  <a:gd name="connsiteX33" fmla="*/ 137304 w 391059"/>
                                  <a:gd name="connsiteY33" fmla="*/ 37738 h 515614"/>
                                  <a:gd name="connsiteX34" fmla="*/ 137690 w 391059"/>
                                  <a:gd name="connsiteY34" fmla="*/ 37867 h 5156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91059" h="515614">
                                    <a:moveTo>
                                      <a:pt x="137690" y="37867"/>
                                    </a:moveTo>
                                    <a:cubicBezTo>
                                      <a:pt x="140166" y="38558"/>
                                      <a:pt x="142755" y="38739"/>
                                      <a:pt x="145322" y="38396"/>
                                    </a:cubicBezTo>
                                    <a:cubicBezTo>
                                      <a:pt x="219373" y="25724"/>
                                      <a:pt x="293469" y="13155"/>
                                      <a:pt x="367565" y="689"/>
                                    </a:cubicBezTo>
                                    <a:cubicBezTo>
                                      <a:pt x="373017" y="-219"/>
                                      <a:pt x="386169" y="-1082"/>
                                      <a:pt x="389872" y="4149"/>
                                    </a:cubicBezTo>
                                    <a:cubicBezTo>
                                      <a:pt x="391371" y="6273"/>
                                      <a:pt x="391666" y="9010"/>
                                      <a:pt x="390667" y="11402"/>
                                    </a:cubicBezTo>
                                    <a:cubicBezTo>
                                      <a:pt x="387418" y="20774"/>
                                      <a:pt x="379673" y="23852"/>
                                      <a:pt x="369724" y="25724"/>
                                    </a:cubicBezTo>
                                    <a:cubicBezTo>
                                      <a:pt x="360229" y="27502"/>
                                      <a:pt x="350666" y="29074"/>
                                      <a:pt x="341057" y="30442"/>
                                    </a:cubicBezTo>
                                    <a:cubicBezTo>
                                      <a:pt x="308961" y="34985"/>
                                      <a:pt x="276819" y="39478"/>
                                      <a:pt x="244677" y="43918"/>
                                    </a:cubicBezTo>
                                    <a:cubicBezTo>
                                      <a:pt x="225415" y="46601"/>
                                      <a:pt x="206039" y="50392"/>
                                      <a:pt x="186618" y="52893"/>
                                    </a:cubicBezTo>
                                    <a:cubicBezTo>
                                      <a:pt x="169491" y="55090"/>
                                      <a:pt x="152432" y="57756"/>
                                      <a:pt x="135464" y="60891"/>
                                    </a:cubicBezTo>
                                    <a:cubicBezTo>
                                      <a:pt x="126083" y="62613"/>
                                      <a:pt x="122562" y="65130"/>
                                      <a:pt x="119018" y="73573"/>
                                    </a:cubicBezTo>
                                    <a:cubicBezTo>
                                      <a:pt x="104026" y="108599"/>
                                      <a:pt x="91260" y="144532"/>
                                      <a:pt x="80766" y="181160"/>
                                    </a:cubicBezTo>
                                    <a:cubicBezTo>
                                      <a:pt x="66251" y="232412"/>
                                      <a:pt x="54735" y="284468"/>
                                      <a:pt x="46307" y="337062"/>
                                    </a:cubicBezTo>
                                    <a:cubicBezTo>
                                      <a:pt x="43036" y="357935"/>
                                      <a:pt x="39879" y="384003"/>
                                      <a:pt x="36790" y="415261"/>
                                    </a:cubicBezTo>
                                    <a:cubicBezTo>
                                      <a:pt x="34836" y="435779"/>
                                      <a:pt x="34155" y="456398"/>
                                      <a:pt x="34700" y="477002"/>
                                    </a:cubicBezTo>
                                    <a:cubicBezTo>
                                      <a:pt x="34723" y="479035"/>
                                      <a:pt x="35154" y="481041"/>
                                      <a:pt x="35949" y="482908"/>
                                    </a:cubicBezTo>
                                    <a:cubicBezTo>
                                      <a:pt x="38607" y="488984"/>
                                      <a:pt x="49124" y="491436"/>
                                      <a:pt x="45921" y="499299"/>
                                    </a:cubicBezTo>
                                    <a:cubicBezTo>
                                      <a:pt x="42605" y="507463"/>
                                      <a:pt x="35836" y="514973"/>
                                      <a:pt x="26500" y="515543"/>
                                    </a:cubicBezTo>
                                    <a:cubicBezTo>
                                      <a:pt x="15756" y="516206"/>
                                      <a:pt x="6011" y="512679"/>
                                      <a:pt x="2536" y="502082"/>
                                    </a:cubicBezTo>
                                    <a:cubicBezTo>
                                      <a:pt x="1377" y="498538"/>
                                      <a:pt x="1400" y="492683"/>
                                      <a:pt x="2604" y="484514"/>
                                    </a:cubicBezTo>
                                    <a:cubicBezTo>
                                      <a:pt x="9941" y="434930"/>
                                      <a:pt x="17482" y="385375"/>
                                      <a:pt x="25182" y="335847"/>
                                    </a:cubicBezTo>
                                    <a:cubicBezTo>
                                      <a:pt x="30362" y="302722"/>
                                      <a:pt x="36835" y="269867"/>
                                      <a:pt x="44627" y="237282"/>
                                    </a:cubicBezTo>
                                    <a:cubicBezTo>
                                      <a:pt x="58096" y="180887"/>
                                      <a:pt x="73043" y="125240"/>
                                      <a:pt x="91192" y="70327"/>
                                    </a:cubicBezTo>
                                    <a:cubicBezTo>
                                      <a:pt x="91374" y="69811"/>
                                      <a:pt x="91238" y="69243"/>
                                      <a:pt x="90874" y="68844"/>
                                    </a:cubicBezTo>
                                    <a:cubicBezTo>
                                      <a:pt x="90511" y="68441"/>
                                      <a:pt x="89943" y="68269"/>
                                      <a:pt x="89420" y="68389"/>
                                    </a:cubicBezTo>
                                    <a:cubicBezTo>
                                      <a:pt x="71521" y="72612"/>
                                      <a:pt x="54439" y="76685"/>
                                      <a:pt x="36199" y="81668"/>
                                    </a:cubicBezTo>
                                    <a:cubicBezTo>
                                      <a:pt x="28749" y="83713"/>
                                      <a:pt x="-2144" y="93539"/>
                                      <a:pt x="332" y="75692"/>
                                    </a:cubicBezTo>
                                    <a:cubicBezTo>
                                      <a:pt x="1786" y="65161"/>
                                      <a:pt x="21934" y="61220"/>
                                      <a:pt x="31565" y="58935"/>
                                    </a:cubicBezTo>
                                    <a:cubicBezTo>
                                      <a:pt x="59164" y="52357"/>
                                      <a:pt x="79653" y="48037"/>
                                      <a:pt x="93009" y="45972"/>
                                    </a:cubicBezTo>
                                    <a:cubicBezTo>
                                      <a:pt x="99143" y="45011"/>
                                      <a:pt x="101141" y="44416"/>
                                      <a:pt x="102981" y="37974"/>
                                    </a:cubicBezTo>
                                    <a:cubicBezTo>
                                      <a:pt x="105298" y="29894"/>
                                      <a:pt x="107888" y="21533"/>
                                      <a:pt x="114566" y="16515"/>
                                    </a:cubicBezTo>
                                    <a:cubicBezTo>
                                      <a:pt x="121380" y="11400"/>
                                      <a:pt x="134078" y="8980"/>
                                      <a:pt x="139280" y="17294"/>
                                    </a:cubicBezTo>
                                    <a:cubicBezTo>
                                      <a:pt x="142664" y="22659"/>
                                      <a:pt x="139393" y="31302"/>
                                      <a:pt x="137122" y="36700"/>
                                    </a:cubicBezTo>
                                    <a:cubicBezTo>
                                      <a:pt x="136872" y="37040"/>
                                      <a:pt x="136963" y="37506"/>
                                      <a:pt x="137304" y="37738"/>
                                    </a:cubicBezTo>
                                    <a:cubicBezTo>
                                      <a:pt x="137417" y="37815"/>
                                      <a:pt x="137553" y="37858"/>
                                      <a:pt x="137690" y="37867"/>
                                    </a:cubicBezTo>
                                    <a:close/>
                                  </a:path>
                                </a:pathLst>
                              </a:custGeom>
                              <a:solidFill>
                                <a:srgbClr val="25AAE1"/>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5656249" name="Forma libre: forma 1765656249">
                              <a:extLst>
                                <a:ext uri="{FF2B5EF4-FFF2-40B4-BE49-F238E27FC236}">
                                  <a16:creationId xmlns:a16="http://schemas.microsoft.com/office/drawing/2014/main" id="{D51D4487-F1AF-2B00-D6DE-9F209E3FD2FB}"/>
                                </a:ext>
                              </a:extLst>
                            </wps:cNvPr>
                            <wps:cNvSpPr/>
                            <wps:spPr>
                              <a:xfrm rot="21450000">
                                <a:off x="3991107" y="957045"/>
                                <a:ext cx="32450" cy="27353"/>
                              </a:xfrm>
                              <a:custGeom>
                                <a:avLst/>
                                <a:gdLst>
                                  <a:gd name="connsiteX0" fmla="*/ 34208 w 32450"/>
                                  <a:gd name="connsiteY0" fmla="*/ 14098 h 27353"/>
                                  <a:gd name="connsiteX1" fmla="*/ 17982 w 32450"/>
                                  <a:gd name="connsiteY1" fmla="*/ 27775 h 27353"/>
                                  <a:gd name="connsiteX2" fmla="*/ 1757 w 32450"/>
                                  <a:gd name="connsiteY2" fmla="*/ 14098 h 27353"/>
                                  <a:gd name="connsiteX3" fmla="*/ 17982 w 32450"/>
                                  <a:gd name="connsiteY3" fmla="*/ 421 h 27353"/>
                                  <a:gd name="connsiteX4" fmla="*/ 34208 w 32450"/>
                                  <a:gd name="connsiteY4" fmla="*/ 14098 h 2735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450" h="27353">
                                    <a:moveTo>
                                      <a:pt x="34208" y="14098"/>
                                    </a:moveTo>
                                    <a:cubicBezTo>
                                      <a:pt x="34208" y="21651"/>
                                      <a:pt x="26943" y="27775"/>
                                      <a:pt x="17982" y="27775"/>
                                    </a:cubicBezTo>
                                    <a:cubicBezTo>
                                      <a:pt x="9021" y="27775"/>
                                      <a:pt x="1757" y="21651"/>
                                      <a:pt x="1757" y="14098"/>
                                    </a:cubicBezTo>
                                    <a:cubicBezTo>
                                      <a:pt x="1757" y="6545"/>
                                      <a:pt x="9021" y="421"/>
                                      <a:pt x="17982" y="421"/>
                                    </a:cubicBezTo>
                                    <a:cubicBezTo>
                                      <a:pt x="26943" y="421"/>
                                      <a:pt x="34208" y="6545"/>
                                      <a:pt x="34208" y="14098"/>
                                    </a:cubicBezTo>
                                    <a:close/>
                                  </a:path>
                                </a:pathLst>
                              </a:custGeom>
                              <a:solidFill>
                                <a:srgbClr val="25AAE1"/>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6981583" name="Forma libre: forma 1236981583">
                              <a:extLst>
                                <a:ext uri="{FF2B5EF4-FFF2-40B4-BE49-F238E27FC236}">
                                  <a16:creationId xmlns:a16="http://schemas.microsoft.com/office/drawing/2014/main" id="{0CFB82E4-D06B-4974-E55E-47164965921A}"/>
                                </a:ext>
                              </a:extLst>
                            </wps:cNvPr>
                            <wps:cNvSpPr/>
                            <wps:spPr>
                              <a:xfrm>
                                <a:off x="3956769" y="1013751"/>
                                <a:ext cx="148295" cy="136552"/>
                              </a:xfrm>
                              <a:custGeom>
                                <a:avLst/>
                                <a:gdLst>
                                  <a:gd name="connsiteX0" fmla="*/ 31209 w 148295"/>
                                  <a:gd name="connsiteY0" fmla="*/ 115306 h 136552"/>
                                  <a:gd name="connsiteX1" fmla="*/ 45770 w 148295"/>
                                  <a:gd name="connsiteY1" fmla="*/ 113732 h 136552"/>
                                  <a:gd name="connsiteX2" fmla="*/ 135267 w 148295"/>
                                  <a:gd name="connsiteY2" fmla="*/ 69706 h 136552"/>
                                  <a:gd name="connsiteX3" fmla="*/ 146102 w 148295"/>
                                  <a:gd name="connsiteY3" fmla="*/ 66544 h 136552"/>
                                  <a:gd name="connsiteX4" fmla="*/ 148442 w 148295"/>
                                  <a:gd name="connsiteY4" fmla="*/ 69254 h 136552"/>
                                  <a:gd name="connsiteX5" fmla="*/ 148078 w 148295"/>
                                  <a:gd name="connsiteY5" fmla="*/ 70405 h 136552"/>
                                  <a:gd name="connsiteX6" fmla="*/ 141582 w 148295"/>
                                  <a:gd name="connsiteY6" fmla="*/ 77342 h 136552"/>
                                  <a:gd name="connsiteX7" fmla="*/ 68780 w 148295"/>
                                  <a:gd name="connsiteY7" fmla="*/ 121103 h 136552"/>
                                  <a:gd name="connsiteX8" fmla="*/ 11629 w 148295"/>
                                  <a:gd name="connsiteY8" fmla="*/ 135641 h 136552"/>
                                  <a:gd name="connsiteX9" fmla="*/ 362 w 148295"/>
                                  <a:gd name="connsiteY9" fmla="*/ 119613 h 136552"/>
                                  <a:gd name="connsiteX10" fmla="*/ 11470 w 148295"/>
                                  <a:gd name="connsiteY10" fmla="*/ 69113 h 136552"/>
                                  <a:gd name="connsiteX11" fmla="*/ 24599 w 148295"/>
                                  <a:gd name="connsiteY11" fmla="*/ 10981 h 136552"/>
                                  <a:gd name="connsiteX12" fmla="*/ 46951 w 148295"/>
                                  <a:gd name="connsiteY12" fmla="*/ 37 h 136552"/>
                                  <a:gd name="connsiteX13" fmla="*/ 56468 w 148295"/>
                                  <a:gd name="connsiteY13" fmla="*/ 11246 h 136552"/>
                                  <a:gd name="connsiteX14" fmla="*/ 50063 w 148295"/>
                                  <a:gd name="connsiteY14" fmla="*/ 31347 h 136552"/>
                                  <a:gd name="connsiteX15" fmla="*/ 29915 w 148295"/>
                                  <a:gd name="connsiteY15" fmla="*/ 114116 h 136552"/>
                                  <a:gd name="connsiteX16" fmla="*/ 31209 w 148295"/>
                                  <a:gd name="connsiteY16" fmla="*/ 115308 h 136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48295" h="136552">
                                    <a:moveTo>
                                      <a:pt x="31209" y="115306"/>
                                    </a:moveTo>
                                    <a:cubicBezTo>
                                      <a:pt x="36116" y="115769"/>
                                      <a:pt x="41068" y="115236"/>
                                      <a:pt x="45770" y="113732"/>
                                    </a:cubicBezTo>
                                    <a:cubicBezTo>
                                      <a:pt x="77662" y="103685"/>
                                      <a:pt x="107850" y="88839"/>
                                      <a:pt x="135267" y="69706"/>
                                    </a:cubicBezTo>
                                    <a:cubicBezTo>
                                      <a:pt x="138333" y="67271"/>
                                      <a:pt x="142217" y="66135"/>
                                      <a:pt x="146102" y="66544"/>
                                    </a:cubicBezTo>
                                    <a:cubicBezTo>
                                      <a:pt x="147510" y="66644"/>
                                      <a:pt x="148555" y="67857"/>
                                      <a:pt x="148442" y="69254"/>
                                    </a:cubicBezTo>
                                    <a:cubicBezTo>
                                      <a:pt x="148419" y="69663"/>
                                      <a:pt x="148282" y="70058"/>
                                      <a:pt x="148078" y="70405"/>
                                    </a:cubicBezTo>
                                    <a:cubicBezTo>
                                      <a:pt x="146374" y="73120"/>
                                      <a:pt x="144171" y="75475"/>
                                      <a:pt x="141582" y="77342"/>
                                    </a:cubicBezTo>
                                    <a:cubicBezTo>
                                      <a:pt x="118753" y="94192"/>
                                      <a:pt x="94380" y="108844"/>
                                      <a:pt x="68780" y="121103"/>
                                    </a:cubicBezTo>
                                    <a:cubicBezTo>
                                      <a:pt x="51153" y="129546"/>
                                      <a:pt x="29801" y="139597"/>
                                      <a:pt x="11629" y="135641"/>
                                    </a:cubicBezTo>
                                    <a:cubicBezTo>
                                      <a:pt x="3406" y="133869"/>
                                      <a:pt x="-864" y="127827"/>
                                      <a:pt x="362" y="119613"/>
                                    </a:cubicBezTo>
                                    <a:cubicBezTo>
                                      <a:pt x="3111" y="102581"/>
                                      <a:pt x="6813" y="85722"/>
                                      <a:pt x="11470" y="69113"/>
                                    </a:cubicBezTo>
                                    <a:cubicBezTo>
                                      <a:pt x="16626" y="49916"/>
                                      <a:pt x="21010" y="30541"/>
                                      <a:pt x="24599" y="10981"/>
                                    </a:cubicBezTo>
                                    <a:cubicBezTo>
                                      <a:pt x="26371" y="1327"/>
                                      <a:pt x="38751" y="-395"/>
                                      <a:pt x="46951" y="37"/>
                                    </a:cubicBezTo>
                                    <a:cubicBezTo>
                                      <a:pt x="53970" y="402"/>
                                      <a:pt x="57150" y="4139"/>
                                      <a:pt x="56468" y="11246"/>
                                    </a:cubicBezTo>
                                    <a:cubicBezTo>
                                      <a:pt x="55355" y="18229"/>
                                      <a:pt x="53198" y="25005"/>
                                      <a:pt x="50063" y="31347"/>
                                    </a:cubicBezTo>
                                    <a:cubicBezTo>
                                      <a:pt x="39273" y="55438"/>
                                      <a:pt x="24963" y="85025"/>
                                      <a:pt x="29915" y="114116"/>
                                    </a:cubicBezTo>
                                    <a:cubicBezTo>
                                      <a:pt x="30028" y="114766"/>
                                      <a:pt x="30551" y="115258"/>
                                      <a:pt x="31209" y="115308"/>
                                    </a:cubicBezTo>
                                    <a:close/>
                                  </a:path>
                                </a:pathLst>
                              </a:custGeom>
                              <a:solidFill>
                                <a:srgbClr val="25AAE1"/>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3566413" name="Forma libre: forma 1573566413">
                              <a:extLst>
                                <a:ext uri="{FF2B5EF4-FFF2-40B4-BE49-F238E27FC236}">
                                  <a16:creationId xmlns:a16="http://schemas.microsoft.com/office/drawing/2014/main" id="{A96A8119-050B-56FC-0B63-7E886B49C433}"/>
                                </a:ext>
                              </a:extLst>
                            </wps:cNvPr>
                            <wps:cNvSpPr/>
                            <wps:spPr>
                              <a:xfrm>
                                <a:off x="3144291" y="1018632"/>
                                <a:ext cx="504079" cy="140791"/>
                              </a:xfrm>
                              <a:custGeom>
                                <a:avLst/>
                                <a:gdLst>
                                  <a:gd name="connsiteX0" fmla="*/ 197511 w 504079"/>
                                  <a:gd name="connsiteY0" fmla="*/ 60728 h 140791"/>
                                  <a:gd name="connsiteX1" fmla="*/ 117350 w 504079"/>
                                  <a:gd name="connsiteY1" fmla="*/ 113000 h 140791"/>
                                  <a:gd name="connsiteX2" fmla="*/ 86526 w 504079"/>
                                  <a:gd name="connsiteY2" fmla="*/ 124855 h 140791"/>
                                  <a:gd name="connsiteX3" fmla="*/ 10158 w 504079"/>
                                  <a:gd name="connsiteY3" fmla="*/ 107934 h 140791"/>
                                  <a:gd name="connsiteX4" fmla="*/ 17426 w 504079"/>
                                  <a:gd name="connsiteY4" fmla="*/ 41988 h 140791"/>
                                  <a:gd name="connsiteX5" fmla="*/ 107809 w 504079"/>
                                  <a:gd name="connsiteY5" fmla="*/ 2632 h 140791"/>
                                  <a:gd name="connsiteX6" fmla="*/ 116782 w 504079"/>
                                  <a:gd name="connsiteY6" fmla="*/ 9538 h 140791"/>
                                  <a:gd name="connsiteX7" fmla="*/ 110785 w 504079"/>
                                  <a:gd name="connsiteY7" fmla="*/ 42967 h 140791"/>
                                  <a:gd name="connsiteX8" fmla="*/ 56451 w 504079"/>
                                  <a:gd name="connsiteY8" fmla="*/ 61775 h 140791"/>
                                  <a:gd name="connsiteX9" fmla="*/ 49795 w 504079"/>
                                  <a:gd name="connsiteY9" fmla="*/ 58282 h 140791"/>
                                  <a:gd name="connsiteX10" fmla="*/ 49364 w 504079"/>
                                  <a:gd name="connsiteY10" fmla="*/ 56617 h 140791"/>
                                  <a:gd name="connsiteX11" fmla="*/ 50681 w 504079"/>
                                  <a:gd name="connsiteY11" fmla="*/ 55481 h 140791"/>
                                  <a:gd name="connsiteX12" fmla="*/ 72578 w 504079"/>
                                  <a:gd name="connsiteY12" fmla="*/ 51127 h 140791"/>
                                  <a:gd name="connsiteX13" fmla="*/ 103902 w 504079"/>
                                  <a:gd name="connsiteY13" fmla="*/ 24402 h 140791"/>
                                  <a:gd name="connsiteX14" fmla="*/ 103244 w 504079"/>
                                  <a:gd name="connsiteY14" fmla="*/ 22978 h 140791"/>
                                  <a:gd name="connsiteX15" fmla="*/ 79279 w 504079"/>
                                  <a:gd name="connsiteY15" fmla="*/ 26290 h 140791"/>
                                  <a:gd name="connsiteX16" fmla="*/ 35326 w 504079"/>
                                  <a:gd name="connsiteY16" fmla="*/ 64678 h 140791"/>
                                  <a:gd name="connsiteX17" fmla="*/ 37370 w 504079"/>
                                  <a:gd name="connsiteY17" fmla="*/ 99530 h 140791"/>
                                  <a:gd name="connsiteX18" fmla="*/ 93567 w 504079"/>
                                  <a:gd name="connsiteY18" fmla="*/ 107046 h 140791"/>
                                  <a:gd name="connsiteX19" fmla="*/ 198987 w 504079"/>
                                  <a:gd name="connsiteY19" fmla="*/ 42672 h 140791"/>
                                  <a:gd name="connsiteX20" fmla="*/ 205325 w 504079"/>
                                  <a:gd name="connsiteY20" fmla="*/ 35453 h 140791"/>
                                  <a:gd name="connsiteX21" fmla="*/ 218477 w 504079"/>
                                  <a:gd name="connsiteY21" fmla="*/ 18217 h 140791"/>
                                  <a:gd name="connsiteX22" fmla="*/ 237353 w 504079"/>
                                  <a:gd name="connsiteY22" fmla="*/ 37009 h 140791"/>
                                  <a:gd name="connsiteX23" fmla="*/ 210504 w 504079"/>
                                  <a:gd name="connsiteY23" fmla="*/ 108561 h 140791"/>
                                  <a:gd name="connsiteX24" fmla="*/ 211026 w 504079"/>
                                  <a:gd name="connsiteY24" fmla="*/ 109911 h 140791"/>
                                  <a:gd name="connsiteX25" fmla="*/ 212435 w 504079"/>
                                  <a:gd name="connsiteY25" fmla="*/ 109804 h 140791"/>
                                  <a:gd name="connsiteX26" fmla="*/ 251118 w 504079"/>
                                  <a:gd name="connsiteY26" fmla="*/ 78825 h 140791"/>
                                  <a:gd name="connsiteX27" fmla="*/ 278081 w 504079"/>
                                  <a:gd name="connsiteY27" fmla="*/ 59652 h 140791"/>
                                  <a:gd name="connsiteX28" fmla="*/ 314334 w 504079"/>
                                  <a:gd name="connsiteY28" fmla="*/ 47840 h 140791"/>
                                  <a:gd name="connsiteX29" fmla="*/ 354789 w 504079"/>
                                  <a:gd name="connsiteY29" fmla="*/ 71302 h 140791"/>
                                  <a:gd name="connsiteX30" fmla="*/ 354517 w 504079"/>
                                  <a:gd name="connsiteY30" fmla="*/ 111171 h 140791"/>
                                  <a:gd name="connsiteX31" fmla="*/ 356152 w 504079"/>
                                  <a:gd name="connsiteY31" fmla="*/ 113393 h 140791"/>
                                  <a:gd name="connsiteX32" fmla="*/ 356607 w 504079"/>
                                  <a:gd name="connsiteY32" fmla="*/ 113407 h 140791"/>
                                  <a:gd name="connsiteX33" fmla="*/ 381048 w 504079"/>
                                  <a:gd name="connsiteY33" fmla="*/ 110013 h 140791"/>
                                  <a:gd name="connsiteX34" fmla="*/ 490534 w 504079"/>
                                  <a:gd name="connsiteY34" fmla="*/ 58450 h 140791"/>
                                  <a:gd name="connsiteX35" fmla="*/ 503709 w 504079"/>
                                  <a:gd name="connsiteY35" fmla="*/ 57314 h 140791"/>
                                  <a:gd name="connsiteX36" fmla="*/ 504299 w 504079"/>
                                  <a:gd name="connsiteY36" fmla="*/ 58661 h 140791"/>
                                  <a:gd name="connsiteX37" fmla="*/ 504027 w 504079"/>
                                  <a:gd name="connsiteY37" fmla="*/ 59070 h 140791"/>
                                  <a:gd name="connsiteX38" fmla="*/ 494555 w 504079"/>
                                  <a:gd name="connsiteY38" fmla="*/ 65478 h 140791"/>
                                  <a:gd name="connsiteX39" fmla="*/ 384660 w 504079"/>
                                  <a:gd name="connsiteY39" fmla="*/ 120862 h 140791"/>
                                  <a:gd name="connsiteX40" fmla="*/ 341637 w 504079"/>
                                  <a:gd name="connsiteY40" fmla="*/ 131790 h 140791"/>
                                  <a:gd name="connsiteX41" fmla="*/ 328372 w 504079"/>
                                  <a:gd name="connsiteY41" fmla="*/ 122649 h 140791"/>
                                  <a:gd name="connsiteX42" fmla="*/ 325510 w 504079"/>
                                  <a:gd name="connsiteY42" fmla="*/ 108080 h 140791"/>
                                  <a:gd name="connsiteX43" fmla="*/ 323783 w 504079"/>
                                  <a:gd name="connsiteY43" fmla="*/ 78989 h 140791"/>
                                  <a:gd name="connsiteX44" fmla="*/ 307679 w 504079"/>
                                  <a:gd name="connsiteY44" fmla="*/ 63409 h 140791"/>
                                  <a:gd name="connsiteX45" fmla="*/ 215342 w 504079"/>
                                  <a:gd name="connsiteY45" fmla="*/ 126706 h 140791"/>
                                  <a:gd name="connsiteX46" fmla="*/ 180929 w 504079"/>
                                  <a:gd name="connsiteY46" fmla="*/ 137534 h 140791"/>
                                  <a:gd name="connsiteX47" fmla="*/ 179839 w 504079"/>
                                  <a:gd name="connsiteY47" fmla="*/ 136399 h 140791"/>
                                  <a:gd name="connsiteX48" fmla="*/ 178680 w 504079"/>
                                  <a:gd name="connsiteY48" fmla="*/ 127656 h 140791"/>
                                  <a:gd name="connsiteX49" fmla="*/ 197920 w 504079"/>
                                  <a:gd name="connsiteY49" fmla="*/ 60980 h 140791"/>
                                  <a:gd name="connsiteX50" fmla="*/ 197511 w 504079"/>
                                  <a:gd name="connsiteY50" fmla="*/ 60728 h 1407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504079" h="140791">
                                    <a:moveTo>
                                      <a:pt x="197511" y="60728"/>
                                    </a:moveTo>
                                    <a:cubicBezTo>
                                      <a:pt x="172933" y="81258"/>
                                      <a:pt x="146039" y="98803"/>
                                      <a:pt x="117350" y="113000"/>
                                    </a:cubicBezTo>
                                    <a:cubicBezTo>
                                      <a:pt x="107560" y="118115"/>
                                      <a:pt x="97224" y="122093"/>
                                      <a:pt x="86526" y="124855"/>
                                    </a:cubicBezTo>
                                    <a:cubicBezTo>
                                      <a:pt x="64333" y="129873"/>
                                      <a:pt x="25854" y="128299"/>
                                      <a:pt x="10158" y="107934"/>
                                    </a:cubicBezTo>
                                    <a:cubicBezTo>
                                      <a:pt x="-7401" y="85170"/>
                                      <a:pt x="617" y="62766"/>
                                      <a:pt x="17426" y="41988"/>
                                    </a:cubicBezTo>
                                    <a:cubicBezTo>
                                      <a:pt x="35076" y="20166"/>
                                      <a:pt x="78257" y="-9025"/>
                                      <a:pt x="107809" y="2632"/>
                                    </a:cubicBezTo>
                                    <a:cubicBezTo>
                                      <a:pt x="111421" y="3968"/>
                                      <a:pt x="114556" y="6376"/>
                                      <a:pt x="116782" y="9538"/>
                                    </a:cubicBezTo>
                                    <a:cubicBezTo>
                                      <a:pt x="125073" y="21559"/>
                                      <a:pt x="119235" y="32653"/>
                                      <a:pt x="110785" y="42967"/>
                                    </a:cubicBezTo>
                                    <a:cubicBezTo>
                                      <a:pt x="97996" y="58613"/>
                                      <a:pt x="76554" y="67045"/>
                                      <a:pt x="56451" y="61775"/>
                                    </a:cubicBezTo>
                                    <a:cubicBezTo>
                                      <a:pt x="53975" y="61219"/>
                                      <a:pt x="51658" y="60013"/>
                                      <a:pt x="49795" y="58282"/>
                                    </a:cubicBezTo>
                                    <a:cubicBezTo>
                                      <a:pt x="49341" y="57850"/>
                                      <a:pt x="49182" y="57205"/>
                                      <a:pt x="49364" y="56617"/>
                                    </a:cubicBezTo>
                                    <a:cubicBezTo>
                                      <a:pt x="49568" y="56024"/>
                                      <a:pt x="50068" y="55586"/>
                                      <a:pt x="50681" y="55481"/>
                                    </a:cubicBezTo>
                                    <a:cubicBezTo>
                                      <a:pt x="58200" y="54173"/>
                                      <a:pt x="66037" y="53396"/>
                                      <a:pt x="72578" y="51127"/>
                                    </a:cubicBezTo>
                                    <a:cubicBezTo>
                                      <a:pt x="86071" y="46599"/>
                                      <a:pt x="97292" y="37023"/>
                                      <a:pt x="103902" y="24402"/>
                                    </a:cubicBezTo>
                                    <a:cubicBezTo>
                                      <a:pt x="104311" y="23630"/>
                                      <a:pt x="104084" y="23155"/>
                                      <a:pt x="103244" y="22978"/>
                                    </a:cubicBezTo>
                                    <a:cubicBezTo>
                                      <a:pt x="94816" y="21256"/>
                                      <a:pt x="88025" y="23260"/>
                                      <a:pt x="79279" y="26290"/>
                                    </a:cubicBezTo>
                                    <a:cubicBezTo>
                                      <a:pt x="60131" y="32773"/>
                                      <a:pt x="44321" y="46575"/>
                                      <a:pt x="35326" y="64678"/>
                                    </a:cubicBezTo>
                                    <a:cubicBezTo>
                                      <a:pt x="29216" y="76302"/>
                                      <a:pt x="26240" y="89794"/>
                                      <a:pt x="37370" y="99530"/>
                                    </a:cubicBezTo>
                                    <a:cubicBezTo>
                                      <a:pt x="53566" y="113654"/>
                                      <a:pt x="73987" y="113438"/>
                                      <a:pt x="93567" y="107046"/>
                                    </a:cubicBezTo>
                                    <a:cubicBezTo>
                                      <a:pt x="133091" y="94099"/>
                                      <a:pt x="166959" y="68485"/>
                                      <a:pt x="198987" y="42672"/>
                                    </a:cubicBezTo>
                                    <a:cubicBezTo>
                                      <a:pt x="201532" y="40675"/>
                                      <a:pt x="203689" y="38229"/>
                                      <a:pt x="205325" y="35453"/>
                                    </a:cubicBezTo>
                                    <a:cubicBezTo>
                                      <a:pt x="208800" y="29509"/>
                                      <a:pt x="211003" y="20352"/>
                                      <a:pt x="218477" y="18217"/>
                                    </a:cubicBezTo>
                                    <a:cubicBezTo>
                                      <a:pt x="232560" y="14210"/>
                                      <a:pt x="244781" y="21231"/>
                                      <a:pt x="237353" y="37009"/>
                                    </a:cubicBezTo>
                                    <a:cubicBezTo>
                                      <a:pt x="226495" y="60099"/>
                                      <a:pt x="217500" y="84027"/>
                                      <a:pt x="210504" y="108561"/>
                                    </a:cubicBezTo>
                                    <a:cubicBezTo>
                                      <a:pt x="210368" y="109075"/>
                                      <a:pt x="210572" y="109622"/>
                                      <a:pt x="211026" y="109911"/>
                                    </a:cubicBezTo>
                                    <a:cubicBezTo>
                                      <a:pt x="211458" y="110199"/>
                                      <a:pt x="212049" y="110154"/>
                                      <a:pt x="212435" y="109804"/>
                                    </a:cubicBezTo>
                                    <a:cubicBezTo>
                                      <a:pt x="224792" y="99107"/>
                                      <a:pt x="237694" y="88781"/>
                                      <a:pt x="251118" y="78825"/>
                                    </a:cubicBezTo>
                                    <a:cubicBezTo>
                                      <a:pt x="265928" y="67820"/>
                                      <a:pt x="274924" y="61430"/>
                                      <a:pt x="278081" y="59652"/>
                                    </a:cubicBezTo>
                                    <a:cubicBezTo>
                                      <a:pt x="289325" y="53473"/>
                                      <a:pt x="301614" y="49466"/>
                                      <a:pt x="314334" y="47840"/>
                                    </a:cubicBezTo>
                                    <a:cubicBezTo>
                                      <a:pt x="331438" y="45439"/>
                                      <a:pt x="354789" y="49827"/>
                                      <a:pt x="354789" y="71302"/>
                                    </a:cubicBezTo>
                                    <a:cubicBezTo>
                                      <a:pt x="354789" y="84106"/>
                                      <a:pt x="354699" y="97395"/>
                                      <a:pt x="354517" y="111171"/>
                                    </a:cubicBezTo>
                                    <a:cubicBezTo>
                                      <a:pt x="354358" y="112239"/>
                                      <a:pt x="355085" y="113234"/>
                                      <a:pt x="356152" y="113393"/>
                                    </a:cubicBezTo>
                                    <a:cubicBezTo>
                                      <a:pt x="356311" y="113416"/>
                                      <a:pt x="356470" y="113420"/>
                                      <a:pt x="356607" y="113407"/>
                                    </a:cubicBezTo>
                                    <a:cubicBezTo>
                                      <a:pt x="364898" y="113747"/>
                                      <a:pt x="373166" y="112598"/>
                                      <a:pt x="381048" y="110013"/>
                                    </a:cubicBezTo>
                                    <a:cubicBezTo>
                                      <a:pt x="419527" y="97810"/>
                                      <a:pt x="455576" y="78323"/>
                                      <a:pt x="490534" y="58450"/>
                                    </a:cubicBezTo>
                                    <a:cubicBezTo>
                                      <a:pt x="494509" y="56006"/>
                                      <a:pt x="499393" y="55583"/>
                                      <a:pt x="503709" y="57314"/>
                                    </a:cubicBezTo>
                                    <a:cubicBezTo>
                                      <a:pt x="504231" y="57521"/>
                                      <a:pt x="504504" y="58123"/>
                                      <a:pt x="504299" y="58661"/>
                                    </a:cubicBezTo>
                                    <a:cubicBezTo>
                                      <a:pt x="504254" y="58818"/>
                                      <a:pt x="504141" y="58959"/>
                                      <a:pt x="504027" y="59070"/>
                                    </a:cubicBezTo>
                                    <a:cubicBezTo>
                                      <a:pt x="501142" y="61580"/>
                                      <a:pt x="497962" y="63731"/>
                                      <a:pt x="494555" y="65478"/>
                                    </a:cubicBezTo>
                                    <a:cubicBezTo>
                                      <a:pt x="458097" y="84275"/>
                                      <a:pt x="421458" y="102737"/>
                                      <a:pt x="384660" y="120862"/>
                                    </a:cubicBezTo>
                                    <a:cubicBezTo>
                                      <a:pt x="376278" y="124984"/>
                                      <a:pt x="353767" y="134491"/>
                                      <a:pt x="341637" y="131790"/>
                                    </a:cubicBezTo>
                                    <a:cubicBezTo>
                                      <a:pt x="336095" y="130840"/>
                                      <a:pt x="331234" y="127497"/>
                                      <a:pt x="328372" y="122649"/>
                                    </a:cubicBezTo>
                                    <a:cubicBezTo>
                                      <a:pt x="326804" y="119889"/>
                                      <a:pt x="325851" y="115033"/>
                                      <a:pt x="325510" y="108080"/>
                                    </a:cubicBezTo>
                                    <a:cubicBezTo>
                                      <a:pt x="325033" y="98367"/>
                                      <a:pt x="324465" y="88670"/>
                                      <a:pt x="323783" y="78989"/>
                                    </a:cubicBezTo>
                                    <a:cubicBezTo>
                                      <a:pt x="323057" y="68426"/>
                                      <a:pt x="319468" y="61371"/>
                                      <a:pt x="307679" y="63409"/>
                                    </a:cubicBezTo>
                                    <a:cubicBezTo>
                                      <a:pt x="266019" y="70593"/>
                                      <a:pt x="241782" y="97615"/>
                                      <a:pt x="215342" y="126706"/>
                                    </a:cubicBezTo>
                                    <a:cubicBezTo>
                                      <a:pt x="205984" y="137037"/>
                                      <a:pt x="195603" y="145698"/>
                                      <a:pt x="180929" y="137534"/>
                                    </a:cubicBezTo>
                                    <a:cubicBezTo>
                                      <a:pt x="180452" y="137273"/>
                                      <a:pt x="180088" y="136878"/>
                                      <a:pt x="179839" y="136399"/>
                                    </a:cubicBezTo>
                                    <a:cubicBezTo>
                                      <a:pt x="178294" y="133757"/>
                                      <a:pt x="177885" y="130611"/>
                                      <a:pt x="178680" y="127656"/>
                                    </a:cubicBezTo>
                                    <a:cubicBezTo>
                                      <a:pt x="185676" y="105602"/>
                                      <a:pt x="192082" y="83375"/>
                                      <a:pt x="197920" y="60980"/>
                                    </a:cubicBezTo>
                                    <a:cubicBezTo>
                                      <a:pt x="198079" y="60460"/>
                                      <a:pt x="197920" y="60376"/>
                                      <a:pt x="197511" y="60728"/>
                                    </a:cubicBezTo>
                                    <a:close/>
                                  </a:path>
                                </a:pathLst>
                              </a:custGeom>
                              <a:solidFill>
                                <a:srgbClr val="25AAE1"/>
                              </a:solidFill>
                              <a:ln w="22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arto="http://schemas.microsoft.com/office/word/2006/arto" xmlns:a16="http://schemas.microsoft.com/office/drawing/2014/main" xmlns:a="http://schemas.openxmlformats.org/drawingml/2006/main">
              <w:pict w14:anchorId="411C60EE">
                <v:group id="Grupo 1042" style="position:absolute;margin-left:334.6pt;margin-top:4.35pt;width:110.2pt;height:33pt;z-index:251658244;mso-position-horizontal-relative:margin;mso-width-relative:margin;mso-height-relative:margin" coordsize="41244,13750" o:spid="_x0000_s1026" w14:anchorId="30F54C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">
                  <v:group id="Gráfico 5" style="position:absolute;width:12541;height:12542" coordsize="12541,12542"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">
                    <v:shape id="Forma libre: forma 865759451" style="position:absolute;width:10033;height:10034;visibility:visible;mso-wrap-style:square;v-text-anchor:middle" coordsize="1003366,1003457" o:spid="_x0000_s1028" fillcolor="#3c8ce7" stroked="f" strokeweight=".06308mm" path="m877912,752545v-69283,-9,-125446,-56171,-125455,-125454c752479,557878,696392,501749,627179,501727v-29,,-57,,-86,c557807,502022,501399,446093,501104,376805v-293,-69285,55636,-125691,124921,-125986c626382,250817,626736,250817,627093,250819v69262,-25,125389,-56193,125364,-125455c752432,56102,696264,-25,627002,,557739,25,501613,56193,501638,125455v-14,69249,-56161,125375,-125410,125364c376213,250819,376199,250819,376183,250819v-69249,11,-125378,56161,-125364,125409c250819,376244,250819,376258,250819,376274v-9,69283,-56172,125446,-125455,125455c56102,501754,-25,557921,,627184v25,69262,56193,125389,125455,125364c194717,752523,250844,696355,250819,627093v,-69263,56147,-125410,125409,-125410c445491,501683,501638,557830,501638,627093v9,69283,56172,125446,125455,125455c696342,752561,752470,808708,752457,877957v,16,,30,,46c752457,947290,808624,1003458,877912,1003458v69287,,125455,-56168,125455,-125455c1003367,808715,947199,752548,877912,752548r,-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">
                      <v:fill type="gradient" color2="#00eaff" colors="0 #3c8ce7;.5 #1ebbf3;1 #00eaff" angle="225" focus="100%"/>
                      <v:stroke joinstyle="miter"/>
                      <v:path arrowok="t" o:connecttype="custom" o:connectlocs="877912,752545;752457,627091;627179,501727;627093,501727;501104,376805;626025,250819;627093,250819;752457,125364;627002,0;501638,125455;376228,250819;376183,250819;250819,376228;250819,376274;125364,501729;0,627184;125455,752548;250819,627093;376228,501683;501638,627093;627093,752548;752457,877957;752457,878003;877912,1003458;1003367,878003;877912,752548" o:connectangles="0,0,0,0,0,0,0,0,0,0,0,0,0,0,0,0,0,0,0,0,0,0,0,0,0,0"/>
                    </v:shape>
                    <v:shape id="Forma libre: forma 1664473842" style="position:absolute;left:2508;top:7525;width:2508;height:2508;visibility:visible;mso-wrap-style:square;v-text-anchor:middle" coordsize="250818,250818" o:spid="_x0000_s1029" fillcolor="#3c8ce7" stroked="f" strokeweight=".06308mm" path="m125446,247c56185,272,57,56439,82,125702v25,69262,56194,125389,125455,125364c194763,251041,250876,194928,250901,125702,250940,56453,194832,284,125583,247v-46,,-91,,-13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">
                      <v:fill type="gradient" color2="#00eaff" colors="0 #3c8ce7;.5 #1ebbf3;1 #00eaff" angle="225" focus="100%"/>
                      <v:stroke joinstyle="miter"/>
                      <v:path arrowok="t" o:connecttype="custom" o:connectlocs="125446,247;82,125702;125537,251066;250901,125702;125583,247;125446,247" o:connectangles="0,0,0,0,0,0"/>
                    </v:shape>
                    <v:shape id="Forma libre: forma 84540852" style="position:absolute;left:5015;top:10033;width:2509;height:2509;visibility:visible;mso-wrap-style:square;v-text-anchor:middle" coordsize="250909,250909" o:spid="_x0000_s1030" fillcolor="#3c8ce7" stroked="f" strokeweight=".06308mm" path="m125710,329c56423,279,215,56406,165,125693v-51,69288,56077,125496,125364,125546c194816,251289,251024,195162,251074,125875v,-30,,-62,,-91c251065,56537,194957,390,125710,3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">
                      <v:fill type="gradient" color2="#00eaff" colors="0 #3c8ce7;.5 #1ebbf3;1 #00eaff" angle="225" focus="100%"/>
                      <v:stroke joinstyle="miter"/>
                      <v:path arrowok="t" o:connecttype="custom" o:connectlocs="125710,329;165,125693;125529,251239;251074,125875;251074,125784;125710,329" o:connectangles="0,0,0,0,0,0"/>
                    </v:shape>
                    <v:shape id="Forma libre: forma 1532911110" style="position:absolute;left:7524;top:2508;width:5017;height:5017;visibility:visible;mso-wrap-style:square;v-text-anchor:middle" coordsize="501728,501728" o:spid="_x0000_s1031" fillcolor="#3c8ce7" stroked="f" strokeweight=".06308mm" path="m376521,250992c307272,250978,251143,194832,251157,125583v,-16,,-31,,-46c251157,56250,194989,82,125702,82,56414,82,247,56250,247,125537v,69288,56167,125455,125455,125455c194951,250953,251118,307062,251157,376311v,16,,29,,45c251132,445619,307258,501786,376521,501811v69262,25,125430,-56101,125454,-125364c502000,307184,445874,251017,376611,250992v-29,,-61,,-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">
                      <v:fill type="gradient" color2="#00eaff" colors="0 #3c8ce7;.5 #1ebbf3;1 #00eaff" angle="225" focus="100%"/>
                      <v:stroke joinstyle="miter"/>
                      <v:path arrowok="t" o:connecttype="custom" o:connectlocs="376521,250992;251157,125583;251157,125537;125702,82;247,125537;125702,250992;251157,376311;251157,376356;376521,501811;501975,376447;376611,250992;376521,250992" o:connectangles="0,0,0,0,0,0,0,0,0,0,0,0"/>
                    </v:shape>
                  </v:group>
                  <v:group id="Grupo 1972286834" style="position:absolute;left:13544;top:2692;width:27700;height:11058" coordsize="27699,11057" coordorigin="13544,2692" o:spid="_x0000_s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">
                    <v:shape id="Forma libre: forma 1349078462" style="position:absolute;left:35016;top:2692;width:528;height:447;visibility:visible;mso-wrap-style:square;v-text-anchor:middle" coordsize="52848,44713" o:spid="_x0000_s1033" fillcolor="gray [1629]" stroked="f" strokeweight=".06308mm" path="m29422,238l52478,10835v318,139,545,425,590,759c53114,11930,53000,12269,52750,12502,42438,21940,32239,31637,22131,41593,17360,46295,7457,44474,1369,44424v-432,-7,-818,-238,-999,-605c165,43456,188,43013,415,42670l28059,629v227,-481,818,-669,1318,-421c29377,217,29399,228,29422,2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">
                      <v:stroke joinstyle="miter"/>
                      <v:path arrowok="t" o:connecttype="custom" o:connectlocs="29422,238;52478,10835;53068,11594;52750,12502;22131,41593;1369,44424;370,43819;415,42670;28059,629;29377,208;29422,238" o:connectangles="0,0,0,0,0,0,0,0,0,0,0"/>
                    </v:shape>
                    <v:shape id="Forma libre: forma 1758959507" style="position:absolute;left:22746;top:2714;width:953;height:2229;visibility:visible;mso-wrap-style:square;v-text-anchor:middle" coordsize="95221,222937" o:spid="_x0000_s1034" fillcolor="gray [1629]" stroked="f" strokeweight=".06308mm" path="m46187,66536r48447,-50c95050,66427,95436,66716,95495,67132v11,72,11,144,,215l95545,85726v86,539,-280,1046,-820,1132c94629,86874,94532,86875,94436,86862r-46824,100c46658,86958,45878,87728,45874,88683r66,133417c46001,222552,45683,222968,45229,223029v-77,9,-155,9,-232,-2l23209,222895v-468,70,-904,-252,-975,-718c22223,222095,22221,222014,22232,221934r,-133494c22232,87545,21505,86819,20610,86819v-7,,-11,,-18,l1568,87016v-468,71,-904,-251,-974,-718c582,86217,580,86136,592,86055l442,66600v-75,-454,231,-883,686,-958c1214,65628,1300,65627,1384,65639r18826,-34c21573,65606,22677,64503,22680,63140v,-100,-7,-200,-19,-299c19681,38865,25757,10387,52018,2026,56904,714,61952,102,67010,209,78170,77,85836,-536,94859,3536v366,146,602,502,595,895l95652,23455v6,420,-330,766,-750,772c94820,24228,94738,24216,94661,24191,75224,17883,50487,17088,46546,43365v-1231,7388,-1649,14890,-1242,22370c45342,66192,45728,66542,46187,665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">
                      <v:stroke joinstyle="miter"/>
                      <v:path arrowok="t" o:connecttype="custom" o:connectlocs="46187,66536;94634,66486;95495,67132;95495,67347;95545,85726;94725,86858;94436,86862;47612,86962;45874,88683;45940,222100;45229,223029;44997,223027;23209,222895;22234,222177;22232,221934;22232,88440;20610,86819;20592,86819;1568,87016;594,86298;592,86055;442,66600;1128,65642;1384,65639;20210,65605;22680,63140;22661,62841;52018,2026;67010,209;94859,3536;95454,4431;95652,23455;94902,24227;94661,24191;46546,43365;45304,65735;46187,66536" o:connectangles="0,0,0,0,0,0,0,0,0,0,0,0,0,0,0,0,0,0,0,0,0,0,0,0,0,0,0,0,0,0,0,0,0,0,0,0,0"/>
                    </v:shape>
                    <v:shape id="Forma libre: forma 900776150" style="position:absolute;left:33586;top:2765;width:272;height:261;rotation:-6554fd;visibility:visible;mso-wrap-style:square;v-text-anchor:middle" coordsize="27153,26160" o:spid="_x0000_s1035" fillcolor="gray [1629]" stroked="f" strokeweight=".06308mm" path="m27519,122v615,,1113,,1113,l28632,26283v,,-498,,-1113,l2592,26283v-615,,-1113,,-1113,l1479,122v,,498,,1113,l27519,1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">
                      <v:stroke joinstyle="miter"/>
                      <v:path arrowok="t" o:connecttype="custom" o:connectlocs="27519,122;28632,122;28632,26283;27519,26283;2592,26283;1479,26283;1479,122;2592,122" o:connectangles="0,0,0,0,0,0,0,0"/>
                    </v:shape>
                    <v:shape id="Forma libre: forma 433738656" style="position:absolute;left:14410;top:2815;width:1675;height:2127;visibility:visible;mso-wrap-style:square;v-text-anchor:middle" coordsize="167443,212746" o:spid="_x0000_s1036" fillcolor="gray [1629]" stroked="f" strokeweight=".06308mm" path="m96381,23263r50,188487c96431,212354,95943,212843,95338,212843r-22667,c72068,212843,71578,212354,71578,211750r,-188591c71578,22556,71089,22066,70486,22066r-68827,50c1056,22116,567,21627,567,21024l601,1189c601,586,1090,96,1693,96r165191,16c167488,112,167976,602,167976,1205r34,19762c168010,21570,167522,22060,166918,22060r-69440,131c96881,22189,96392,22666,96381,2326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">
                      <v:stroke joinstyle="miter"/>
                      <v:path arrowok="t" o:connecttype="custom" o:connectlocs="96381,23263;96431,211750;95338,212843;72671,212843;71578,211750;71578,23159;70486,22066;1659,22116;567,21024;601,1189;1693,96;166884,112;167976,1205;168010,20967;166918,22060;97478,22191;96381,23263" o:connectangles="0,0,0,0,0,0,0,0,0,0,0,0,0,0,0,0,0"/>
                    </v:shape>
                    <v:shape id="Forma libre: forma 590992606" style="position:absolute;left:19486;top:3334;width:1384;height:1609;visibility:visible;mso-wrap-style:square;v-text-anchor:middle" coordsize="138395,160899" o:spid="_x0000_s1037" fillcolor="gray [1629]" stroked="f" strokeweight=".06308mm" path="m26529,27412c38892,9391,55393,285,76034,92v40251,-397,62337,25680,62552,65252c138752,96901,138845,128464,138868,160033v75,445,-225,868,-670,943c138107,160992,138016,160992,137925,160976r-21938,-66c115337,160910,114811,160383,114811,159733v-23,-30951,-35,-61857,-35,-92720c114697,57999,112332,49152,107905,41300,95900,19212,63466,17887,44708,30224,31147,39149,24391,54231,24441,70293v100,29848,150,59777,150,89790c24591,160558,24205,160944,23730,160944r-22351,16c904,160960,518,160574,518,160099l484,4744v,-603,488,-1092,1092,-1092l23580,3520v387,-53,741,217,793,602c24382,4181,24382,4240,24375,4299r364,22584c24748,27422,25191,27852,25731,27844v321,-5,616,-166,795,-432l26529,274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">
                      <v:stroke joinstyle="miter"/>
                      <v:path arrowok="t" o:connecttype="custom" o:connectlocs="26529,27412;76034,92;138586,65344;138868,160033;138198,160976;137925,160976;115987,160910;114811,159733;114776,67013;107905,41300;44708,30224;24441,70293;24591,160083;23730,160944;1379,160960;518,160099;484,4744;1576,3652;23580,3520;24373,4122;24375,4299;24739,26883;25731,27844;26526,27412" o:connectangles="0,0,0,0,0,0,0,0,0,0,0,0,0,0,0,0,0,0,0,0,0,0,0,0"/>
                    </v:shape>
                    <v:shape id="Forma libre: forma 1871608462" style="position:absolute;left:23890;top:3332;width:1652;height:1652;visibility:visible;mso-wrap-style:square;v-text-anchor:middle" coordsize="165206,165206" o:spid="_x0000_s1038" fillcolor="gray [1629]" stroked="f" strokeweight=".06308mm" path="m165618,82691v,45621,-36982,82603,-82603,82603c37394,165294,412,128312,412,82691,412,37071,37394,88,83015,88v45621,,82603,36983,82603,82603xm87128,143726v31940,-2178,55968,-31292,53669,-65028c138498,44961,110741,19378,78801,21554,46862,23730,22834,52846,25132,86582v2299,33736,30057,59320,61996,57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">
                      <v:stroke joinstyle="miter"/>
                      <v:path arrowok="t" o:connecttype="custom" o:connectlocs="165618,82691;83015,165294;412,82691;83015,88;165618,82691;87128,143726;140797,78698;78801,21554;25132,86582;87128,143726" o:connectangles="0,0,0,0,0,0,0,0,0,0"/>
                    </v:shape>
                    <v:shape id="Forma libre: forma 98432007" style="position:absolute;left:27189;top:3334;width:2386;height:1609;visibility:visible;mso-wrap-style:square;v-text-anchor:middle" coordsize="238652,160836" o:spid="_x0000_s1039" fillcolor="gray [1629]" stroked="f" strokeweight=".06308mm" path="m25807,26263v2088,-1862,4005,-3907,5729,-6110c41531,7553,53888,1674,70131,334v23258,-1932,41353,7522,54289,28362c124722,29181,125251,29477,125824,29480v574,3,1113,-285,1429,-766c141624,6478,164887,-2578,190832,965v33246,4543,47999,29705,48099,61990c239042,95319,239035,127676,238915,160029v-5,480,-398,866,-877,861l216961,160924v-859,5,-1561,-688,-1565,-1547c215396,159375,215396,159375,215396,159373v166,-31767,132,-63548,-100,-95337c215214,51022,208656,35392,196967,28023v-14056,-8874,-34638,-7118,-47567,2599c135657,40971,131518,56170,131484,73124v-54,28953,-88,57889,-100,86810c131455,160395,131137,160824,130676,160893v-78,11,-157,13,-237,2l108949,160911v-559,,-1011,-452,-1011,-1011c107961,127481,107918,94974,107806,62378,107756,45341,96315,27194,77954,23469,47589,17336,24474,39844,24458,69399v-20,30079,-48,60197,-82,90353c24456,160300,24077,160809,23529,160888v-95,14,-193,14,-288,l1468,160904v-590,-5,-1065,-484,-1060,-1075c408,159829,408,159827,408,159827l358,4886v,-768,622,-1390,1390,-1390l23372,3612v523,10,943,437,943,961l24331,25600v-2,484,388,879,872,882c25417,26483,25626,26405,25787,26263r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">
                      <v:stroke joinstyle="miter"/>
                      <v:path arrowok="t" o:connecttype="custom" o:connectlocs="25807,26263;31536,20153;70131,334;124420,28696;125824,29480;127253,28714;190832,965;238931,62955;238915,160029;238038,160890;216961,160924;215396,159377;215396,159373;215296,64036;196967,28023;149400,30622;131484,73124;131384,159934;130676,160893;130439,160895;108949,160911;107938,159900;107806,62378;77954,23469;24458,69399;24376,159752;23529,160888;23241,160888;1468,160904;408,159829;408,159827;358,4886;1748,3496;23372,3612;24315,4573;24331,25600;25203,26482;25787,26263" o:connectangles="0,0,0,0,0,0,0,0,0,0,0,0,0,0,0,0,0,0,0,0,0,0,0,0,0,0,0,0,0,0,0,0,0,0,0,0,0,0"/>
                    </v:shape>
                    <v:shape id="Forma libre: forma 2125637354" style="position:absolute;left:31744;top:3335;width:1451;height:1648;visibility:visible;mso-wrap-style:square;v-text-anchor:middle" coordsize="145056,164762" o:spid="_x0000_s1040" fillcolor="gray [1629]" stroked="f" strokeweight=".06308mm" path="m29931,108068v11335,26724,41137,41888,69235,32916c110456,137375,121223,129195,129945,120818v568,-539,1477,-532,2022,15l144960,133468v432,320,500,929,182,1356c145096,134878,145051,134928,145005,134974v-18785,20861,-39932,31119,-68440,29756c29250,162495,-4868,119480,924,72623,9851,667,94964,-24004,143710,27289v546,585,546,1499,,2085l130150,43746v-591,818,-1727,1011,-2544,431c127447,44062,127310,43922,127197,43762,113522,29571,97963,20052,77655,21344,50306,23082,30681,43977,25774,70617v-954,6319,-1044,12740,-249,19081c26070,96006,27546,102200,29931,1080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">
                      <v:stroke joinstyle="miter"/>
                      <v:path arrowok="t" o:connecttype="custom" o:connectlocs="29931,108068;99166,140984;129945,120818;131967,120833;144960,133468;145142,134824;145005,134974;76565,164730;924,72623;143710,27289;143710,29374;130150,43746;127606,44177;127197,43762;77655,21344;25774,70617;25525,89698;29931,108068" o:connectangles="0,0,0,0,0,0,0,0,0,0,0,0,0,0,0,0,0,0"/>
                    </v:shape>
                    <v:shape id="Forma libre: forma 173036940" style="position:absolute;left:34278;top:3333;width:1652;height:1652;visibility:visible;mso-wrap-style:square;v-text-anchor:middle" coordsize="165183,165174" o:spid="_x0000_s1041" fillcolor="gray [1629]" stroked="f" strokeweight=".06308mm" path="m165425,82675v,45612,-36980,82587,-82592,82587c37222,165262,242,128287,242,82675,242,37063,37222,88,82833,88v45612,,82592,36975,82592,82587xm87376,143649v31915,-2399,55720,-31690,53199,-65419c138031,44500,110114,19112,78222,21504,46330,23896,22502,53196,25046,86923v2522,33727,30439,59111,62330,56721l87376,1436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">
                      <v:stroke joinstyle="miter"/>
                      <v:path arrowok="t" o:connecttype="custom" o:connectlocs="165425,82675;82833,165262;242,82675;82833,88;165425,82675;87376,143649;140575,78230;78222,21504;25046,86923;87376,143644" o:connectangles="0,0,0,0,0,0,0,0,0,0"/>
                    </v:shape>
                    <v:shape id="Forma libre: forma 1093649444" style="position:absolute;left:36343;top:3332;width:1385;height:1611;visibility:visible;mso-wrap-style:square;v-text-anchor:middle" coordsize="138450,161047" o:spid="_x0000_s1042" fillcolor="gray [1629]" stroked="f" strokeweight=".06308mm" path="m25195,27964c36030,16241,43481,7037,60063,2416,69557,-162,79507,-605,89206,1117v34640,5745,49609,32898,49451,66046c138497,98115,138361,129071,138202,160031v91,523,-272,1011,-795,1093c137316,161140,137225,161140,137112,161124r-21534,-66c115056,161126,114579,160754,114510,160224v-22,-91,-22,-184,,-275c114601,129793,114579,99691,114488,69646,114397,38949,96157,19219,64696,23203,34395,27028,24014,50043,23946,78007v-68,27374,-68,54728,-46,82058c23900,160347,23787,160620,23582,160819v-181,198,-454,309,-726,305l1367,161042v-613,,-1136,-509,-1136,-1136l209,4881c186,4328,640,3875,1185,3870v,,,,,l22719,3804v545,-79,1045,300,1136,847c23878,4747,23878,4844,23855,4940r-23,22501c23855,27872,24196,28215,24627,28209v205,-3,409,-89,546,-238l25195,279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">
                      <v:stroke joinstyle="miter"/>
                      <v:path arrowok="t" o:connecttype="custom" o:connectlocs="25195,27964;60063,2416;89206,1117;138657,67163;138202,160031;137407,161124;137112,161124;115578,161058;114510,160224;114510,159949;114488,69646;64696,23203;23946,78007;23900,160065;23582,160819;22856,161124;1367,161042;231,159906;209,4881;1185,3870;1185,3870;22719,3804;23855,4651;23855,4940;23832,27441;24627,28209;25173,27971" o:connectangles="0,0,0,0,0,0,0,0,0,0,0,0,0,0,0,0,0,0,0,0,0,0,0,0,0,0,0"/>
                    </v:shape>
                    <v:shape id="Forma libre: forma 2009818200" style="position:absolute;left:16494;top:3339;width:881;height:1604;visibility:visible;mso-wrap-style:square;v-text-anchor:middle" coordsize="88091,160336" o:spid="_x0000_s1043" fillcolor="gray [1629]" stroked="f" strokeweight=".06308mm" path="m26605,39333v827,-1464,1568,-2973,2220,-4521c41497,12571,60880,1003,86975,108v513,-107,1018,221,1124,734c88122,949,88127,1059,88111,1167r513,23428c88642,25317,88070,25917,87347,25935v-4,,-11,,-15,c46717,26101,23784,58022,24463,96236v382,20898,66,41873,116,62834c24677,159713,24236,160313,23593,160410v-118,18,-236,18,-354,l1980,160394v-795,,-1440,-645,-1440,-1440l540,3968v-57,-409,229,-787,638,-843c1240,3116,1303,3115,1367,3123l23400,3023v575,-10,1052,448,1061,1024c24461,4048,24461,4048,24461,4049r282,34670c24754,39295,25229,39753,25803,39743v318,-6,618,-157,811,-410l26605,3933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">
                      <v:stroke joinstyle="miter"/>
                      <v:path arrowok="t" o:connecttype="custom" o:connectlocs="26605,39333;28825,34812;86975,108;88099,842;88111,1167;88624,24595;87347,25935;87332,25935;24463,96236;24579,159070;23593,160410;23239,160410;1980,160394;540,158954;540,3968;1178,3125;1367,3123;23400,3023;24461,4047;24461,4049;24743,38719;25803,39743;26614,39333" o:connectangles="0,0,0,0,0,0,0,0,0,0,0,0,0,0,0,0,0,0,0,0,0,0,0"/>
                    </v:shape>
                    <v:shape id="Forma libre: forma 483427367" style="position:absolute;left:17605;top:3343;width:1387;height:1635;visibility:visible;mso-wrap-style:square;v-text-anchor:middle" coordsize="138713,163510" o:spid="_x0000_s1044" fillcolor="gray [1629]" stroked="f" strokeweight=".06308mm" path="m116493,141407v16,-745,-438,-1422,-1136,-1685c114660,139454,113870,139642,113370,140199v-10740,12568,-25798,20654,-42205,22667c33315,167750,-5130,148213,1203,104155,4156,83484,22496,69385,43208,65162v23392,-4795,47610,-3666,70455,3285c114855,68797,116107,68113,116457,66920v73,-251,102,-513,86,-774c116252,61619,115625,57119,114671,52685,106426,13642,55481,18858,29004,30665v-2112,944,-4279,1763,-6490,2451c22058,33339,21504,33149,21281,32692v-34,-71,-59,-145,-75,-221l15073,14837v-245,-534,-11,-1165,522,-1410c15618,13416,15643,13406,15668,13397,53452,-5179,121534,-10992,136685,41080v1835,7769,2648,15745,2416,23725c139244,96209,139267,127612,139167,159016v71,504,-279,970,-783,1042c138297,160070,138211,160070,138125,160058r-20530,-149c116891,160004,116243,159511,116148,158807v-18,-130,-16,-259,7,-389l116493,141407xm50529,83854v-31840,7651,-34981,47636,-2899,57519c68542,147797,93626,142582,108130,125295v8658,-10349,9072,-23644,7963,-35946c116005,88331,115280,87480,114290,87230,93065,81835,72172,78668,50531,83854r-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">
                      <v:stroke joinstyle="miter"/>
                      <v:path arrowok="t" o:connecttype="custom" o:connectlocs="116493,141407;115357,139722;113370,140199;71165,162866;1203,104155;43208,65162;113663,68447;116457,66920;116543,66146;114671,52685;29004,30665;22514,33116;21281,32692;21206,32471;15073,14837;15595,13427;15668,13397;136685,41080;139101,64805;139167,159016;138384,160058;138125,160058;117595,159909;116148,158807;116155,158418;50529,83854;47630,141373;108130,125295;116093,89349;114290,87230;50531,83854" o:connectangles="0,0,0,0,0,0,0,0,0,0,0,0,0,0,0,0,0,0,0,0,0,0,0,0,0,0,0,0,0,0,0"/>
                    </v:shape>
                    <v:shape id="Forma libre: forma 380117352" style="position:absolute;left:21232;top:3342;width:1214;height:1635;visibility:visible;mso-wrap-style:square;v-text-anchor:middle" coordsize="121429,163510" o:spid="_x0000_s1045" fillcolor="gray [1629]" stroked="f" strokeweight=".06308mm" path="m12966,123514v17700,13175,35797,20514,58843,19108c88864,141579,101793,131214,98186,112504,96448,103513,78878,96179,70999,93910,43877,86127,4587,77982,7883,42217,10499,13855,31961,1800,58233,228v21011,-1258,41309,6077,59159,16244c117705,16648,117932,16943,118025,17290v93,350,44,722,-138,1035l108346,34585v-352,621,-1140,839,-1762,487c106566,35062,106547,35051,106529,35039,92741,26204,76975,20930,60645,19691v-2683,-209,-7621,839,-14819,3146c32424,27125,24567,45917,37133,56150v3914,2918,8263,5199,12888,6758c60904,66948,71898,70674,83003,74084v19140,5894,36799,16607,38711,38743c123518,133754,110836,151769,91149,159120,61710,170114,25385,159649,930,140989v-518,-400,-630,-1138,-248,-1672l11660,123737v293,-421,870,-523,1290,-230c12957,123512,12962,123516,12969,123521r-3,-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">
                      <v:stroke joinstyle="miter"/>
                      <v:path arrowok="t" o:connecttype="custom" o:connectlocs="12966,123514;71809,142622;98186,112504;70999,93910;7883,42217;58233,228;117392,16472;118025,17290;117887,18325;108346,34585;106584,35072;106529,35039;60645,19691;45826,22837;37133,56150;50021,62908;83003,74084;121714,112827;91149,159120;930,140989;682,139317;11660,123737;12950,123507;12969,123521" o:connectangles="0,0,0,0,0,0,0,0,0,0,0,0,0,0,0,0,0,0,0,0,0,0,0,0"/>
                    </v:shape>
                    <v:shape id="Forma libre: forma 1205204481" style="position:absolute;left:25957;top:3345;width:876;height:1598;visibility:visible;mso-wrap-style:square;v-text-anchor:middle" coordsize="87680,159816" o:spid="_x0000_s1046" fillcolor="gray [1629]" stroked="f" strokeweight=".06308mm" path="m23899,38995v,386,266,721,643,809c24924,39892,25317,39718,25505,39377,37526,16064,59596,-1388,87015,186v402,-20,743,288,763,689c87781,911,87781,946,87776,981r282,23065c88071,24673,87572,25192,86945,25204v-7,1,-16,1,-23,1c59123,25886,39236,40140,29385,65437v-3426,8579,-5234,17719,-5331,26956c23988,114547,23999,136699,24088,158853v79,495,-259,961,-754,1040c23243,159907,23152,159909,23061,159896l1370,159780v-545,-5,-988,-448,-992,-993l394,3398v-55,-392,218,-755,611,-811c1071,2578,1139,2578,1205,2587r21938,-65c23638,2522,24038,2922,24038,3416r-139,355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">
                      <v:stroke joinstyle="miter"/>
                      <v:path arrowok="t" o:connecttype="custom" o:connectlocs="23899,38995;24542,39804;25505,39377;87015,186;87778,875;87776,981;88058,24046;86945,25204;86922,25205;29385,65437;24054,92393;24088,158853;23334,159893;23061,159896;1370,159780;378,158787;394,3398;1005,2587;1205,2587;23143,2522;24038,3416" o:connectangles="0,0,0,0,0,0,0,0,0,0,0,0,0,0,0,0,0,0,0,0,0"/>
                    </v:shape>
                    <v:shape id="Forma libre: forma 1737147386" style="position:absolute;left:29964;top:3343;width:1395;height:1637;visibility:visible;mso-wrap-style:square;v-text-anchor:middle" coordsize="139474,163698" o:spid="_x0000_s1047" fillcolor="gray [1629]" stroked="f" strokeweight=".06308mm" path="m115767,140258v23,-384,-295,-700,-681,-705c114904,139549,114745,139619,114608,139744v-8722,8428,-19262,16523,-30551,20183c46282,172229,-5418,155290,829,106662,1874,95654,7030,85447,15276,78068,40421,56049,85056,60932,114518,68599v454,119,885,-141,1022,-582c115540,67959,115562,67898,115562,67838,117970,21953,73267,16029,39808,26594v-5338,1688,-10608,3620,-15742,5795c22499,33046,20705,32316,20046,30758v-23,-52,-23,-104,-45,-157l14776,16013v-500,-1413,227,-2967,1636,-3477c21295,10781,26406,8963,31744,7084,55027,-1107,77651,-2106,99617,4088v18058,5088,30165,17086,36275,35994c139141,50015,139572,64405,139663,77108v182,27308,159,54622,-45,81942c139686,159572,139300,160049,138777,160113v-68,9,-159,9,-250,-2l116744,160061v-318,,-614,-123,-818,-341c115699,159504,115585,159209,115585,158902r182,-18644xm91007,138288v18581,-8400,26782,-23235,24601,-44505c115313,91150,116789,88088,112655,87061,89099,81183,33402,71829,25179,106730v-1476,5968,-840,12262,1795,17816c37627,147327,70700,147458,91007,138279r,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">
                      <v:stroke joinstyle="miter"/>
                      <v:path arrowok="t" o:connecttype="custom" o:connectlocs="115767,140258;115086,139553;114608,139744;84057,159927;829,106662;15276,78068;114518,68599;115540,68017;115562,67838;39808,26594;24066,32389;20046,30758;20001,30601;14776,16013;16412,12536;31744,7084;99617,4088;135892,40082;139663,77108;139618,159050;138777,160113;138527,160111;116744,160061;115926,159720;115585,158902;91007,138288;115608,93783;112655,87061;25179,106730;26974,124546;91007,138279" o:connectangles="0,0,0,0,0,0,0,0,0,0,0,0,0,0,0,0,0,0,0,0,0,0,0,0,0,0,0,0,0,0,0"/>
                    </v:shape>
                    <v:shape id="Forma libre: forma 1720089952" style="position:absolute;left:33605;top:3369;width:240;height:1573;visibility:visible;mso-wrap-style:square;v-text-anchor:middle" coordsize="24007,157358" o:spid="_x0000_s1048" fillcolor="gray [1629]" stroked="f" strokeweight=".06308mm" path="m23965,148v841,,1522,,1522,l25487,157506v,,-681,,-1522,l3001,157506v-840,,-1522,,-1522,l1479,148v,,682,,1522,l23965,1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">
                      <v:stroke joinstyle="miter"/>
                      <v:path arrowok="t" o:connecttype="custom" o:connectlocs="23965,148;25487,148;25487,157506;23965,157506;3001,157506;1479,157506;1479,148;3001,148" o:connectangles="0,0,0,0,0,0,0,0"/>
                    </v:shape>
                    <v:shape id="Forma libre: forma 350588412" style="position:absolute;left:30552;top:6484;width:528;height:442;visibility:visible;mso-wrap-style:square;v-text-anchor:middle" coordsize="52828,44167" o:spid="_x0000_s1049" fillcolor="gray [1629]" stroked="f" strokeweight=".06308mm" path="m52865,12302l19951,43810v-159,146,-341,225,-568,227l1143,44203v-454,9,-840,-352,-840,-808c303,43229,348,43068,439,42929l28378,411v227,-345,659,-470,1045,-297l52638,10942v431,188,613,679,409,1095c53001,12139,52956,12230,52865,12305r,-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">
                      <v:stroke joinstyle="miter"/>
                      <v:path arrowok="t" o:connecttype="custom" o:connectlocs="52865,12302;19951,43810;19383,44037;1143,44203;303,43395;439,42929;28378,411;29423,114;52638,10942;53047,12037;52865,12305" o:connectangles="0,0,0,0,0,0,0,0,0,0,0"/>
                    </v:shape>
                    <v:shape id="Forma libre: forma 1886936747" style="position:absolute;left:29126;top:6561;width:270;height:263;rotation:-6554fd;visibility:visible;mso-wrap-style:square;v-text-anchor:middle" coordsize="27053,26292" o:spid="_x0000_s1050" fillcolor="gray [1629]" stroked="f" strokeweight=".06308mm" path="m26859,289v816,,1477,,1477,l28336,26581v,,-661,,-1477,l2759,26581v-816,,-1477,,-1477,l1282,289v,,661,,1477,l26859,2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">
                      <v:stroke joinstyle="miter"/>
                      <v:path arrowok="t" o:connecttype="custom" o:connectlocs="26859,289;28336,289;28336,26581;26859,26581;2759,26581;1282,26581;1282,289;2759,289" o:connectangles="0,0,0,0,0,0,0,0"/>
                    </v:shape>
                    <v:shape id="Forma libre: forma 97032569" style="position:absolute;left:17301;top:6604;width:240;height:2135;visibility:visible;mso-wrap-style:square;v-text-anchor:middle" coordsize="24041,213520" o:spid="_x0000_s1051" fillcolor="gray [1629]" stroked="f" strokeweight=".06308mm" path="m23168,291v903,,1635,,1635,l24803,213812v,,-732,,-1635,l2397,213812v-903,,-1635,,-1635,l762,291v,,732,,1635,l23168,2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">
                      <v:stroke joinstyle="miter"/>
                      <v:path arrowok="t" o:connecttype="custom" o:connectlocs="23168,291;24803,291;24803,213812;23168,213812;2397,213812;762,213812;762,291;2397,291" o:connectangles="0,0,0,0,0,0,0,0"/>
                    </v:shape>
                    <v:shape id="Forma libre: forma 1558971475" style="position:absolute;left:14424;top:7131;width:1493;height:1645;visibility:visible;mso-wrap-style:square;v-text-anchor:middle" coordsize="149335,164527" o:spid="_x0000_s1052" fillcolor="gray [1629]" stroked="f" strokeweight=".06308mm" path="m24997,92933v1135,22070,17583,41162,36955,47551c87931,149077,109869,139576,128777,121974v459,-432,1172,-439,1640,-16l143778,133895v431,281,554,858,272,1292c144003,135260,143944,135328,143878,135385v-17595,19823,-39031,29543,-64309,29157c18466,163599,-12340,105449,5675,51092,15229,22244,41111,1371,71705,113v55616,-2286,79523,40911,78140,91280c149879,91706,149652,91990,149339,92024v-46,5,-94,5,-139,-2l25858,92022v-476,,-862,384,-863,859c24995,92899,24996,92915,24997,92931r,2xm26637,72635r97735,-332c124702,72303,124968,72037,124968,71708r,-1009c124870,42714,102655,20115,75356,20218r-93,c47977,20313,25930,43060,26021,71026r,1016c26021,72371,26287,72637,26616,72637v6,,12,,18,l26637,726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">
                      <v:stroke joinstyle="miter"/>
                      <v:path arrowok="t" o:connecttype="custom" o:connectlocs="24997,92933;61952,140484;128777,121974;130417,121958;143778,133895;144050,135187;143878,135385;79569,164542;5675,51092;71705,113;149845,91393;149339,92024;149200,92022;25858,92022;24995,92881;24997,92931;26637,72635;124372,72303;124968,71708;124968,70699;75356,20218;75263,20218;26021,71026;26021,72042;26616,72637;26634,72637" o:connectangles="0,0,0,0,0,0,0,0,0,0,0,0,0,0,0,0,0,0,0,0,0,0,0,0,0,0"/>
                    </v:shape>
                    <v:shape id="Forma libre: forma 203568325" style="position:absolute;left:18123;top:7130;width:1374;height:1609;visibility:visible;mso-wrap-style:square;v-text-anchor:middle" coordsize="137356,160925" o:spid="_x0000_s1053" fillcolor="gray [1629]" stroked="f" strokeweight=".06308mm" path="m25472,26852c36184,14699,45820,4234,62952,1386,78498,-1213,95434,-536,109195,7380v12973,7160,22431,19338,26161,33678c137012,47116,137843,58087,137854,73974v23,28666,,57344,-65,86031c137789,160500,137389,160900,136894,160900r-21125,34c114762,161072,113836,160370,113697,159364v-23,-170,-23,-345,2,-515c113777,129653,113765,100782,113665,72238v-34,-10982,-833,-18830,-2401,-23544c105486,31431,90700,22345,72685,21723,52519,21012,33213,33280,26887,52570v-1633,4967,-2473,12690,-2517,23169c24239,103865,24243,131929,24386,159932v68,482,-268,924,-747,993c23557,160936,23475,160936,23394,160925r-22070,-16c931,160963,567,160691,513,160298v-9,-66,-9,-134,,-200l629,4675v4,-579,479,-1047,1058,-1043l23494,3566v229,,452,91,615,253c24270,3980,24359,4200,24354,4427r-165,21954c24184,26686,24373,26958,24659,27063v291,107,615,27,822,-202l25472,268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">
                      <v:stroke joinstyle="miter"/>
                      <v:path arrowok="t" o:connecttype="custom" o:connectlocs="25472,26852;62952,1386;109195,7380;135356,41058;137854,73974;137789,160005;136894,160900;115769,160934;113697,159364;113699,158849;113665,72238;111264,48694;72685,21723;26887,52570;24370,75739;24386,159932;23639,160925;23394,160925;1324,160909;513,160298;513,160098;629,4675;1687,3632;23494,3566;24109,3819;24354,4427;24189,26381;24659,27063;25481,26861" o:connectangles="0,0,0,0,0,0,0,0,0,0,0,0,0,0,0,0,0,0,0,0,0,0,0,0,0,0,0,0,0"/>
                    </v:shape>
                    <v:shape id="Forma libre: forma 1175615202" style="position:absolute;left:19995;top:7130;width:1380;height:1610;visibility:visible;mso-wrap-style:square;v-text-anchor:middle" coordsize="137996,160959" o:spid="_x0000_s1054" fillcolor="gray [1629]" stroked="f" strokeweight=".06308mm" path="m25090,28561v71,177,275,263,452,193c25617,28725,25681,28668,25720,28595,36168,10598,52410,1126,73487,149v13129,-613,26258,909,37452,8046c122828,15498,131560,26976,135428,40382v1856,6208,2826,17086,2915,32634c138531,101939,138513,130883,138293,159842v-3,586,-475,1059,-1061,1059l115310,160885v-477,61,-916,-275,-977,-754c114324,160058,114324,159983,114333,159908v23,-30906,27,-61769,16,-92588c114349,54472,110358,41309,101201,32534,83668,15761,48503,19189,34210,39273,27380,48750,23780,60176,23945,71858v144,29307,200,58609,166,87907c24107,160358,23627,160837,23035,160842r-21525,132c1049,161051,613,160737,535,160276v-13,-86,-15,-175,-2,-263l483,4690c417,4179,778,3713,1287,3647v80,-9,159,-9,239,l23016,3431v382,-54,736,214,791,596c23814,4076,23816,4126,23811,4176v400,6388,-1090,19038,1279,2438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">
                      <v:stroke joinstyle="miter"/>
                      <v:path arrowok="t" o:connecttype="custom" o:connectlocs="25090,28561;25542,28754;25720,28595;73487,149;110939,8195;135428,40382;138343,73016;138293,159842;137232,160901;115310,160885;114333,160131;114333,159908;114349,67320;101201,32534;34210,39273;23945,71858;24111,159765;23035,160842;1510,160974;535,160276;533,160013;483,4690;1287,3647;1526,3647;23016,3431;23807,4027;23811,4176;25090,28561" o:connectangles="0,0,0,0,0,0,0,0,0,0,0,0,0,0,0,0,0,0,0,0,0,0,0,0,0,0,0,0"/>
                    </v:shape>
                    <v:shape id="Forma libre: forma 1454075103" style="position:absolute;left:21766;top:7126;width:1652;height:1651;visibility:visible;mso-wrap-style:square;v-text-anchor:middle" coordsize="165174,165174" o:spid="_x0000_s1055" fillcolor="gray [1629]" stroked="f" strokeweight=".06308mm" path="m165621,82613v,45612,-36976,82587,-82587,82587c37422,165200,446,128225,446,82613,446,37001,37422,26,83034,26v45611,,82587,36975,82587,82587xm87397,143569v31903,-2288,55806,-31499,53380,-65245c138351,44579,110535,19075,78631,21362,46728,23649,22823,52861,25251,86609v2428,33747,30243,59247,62146,56962l87397,1435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">
                      <v:stroke joinstyle="miter"/>
                      <v:path arrowok="t" o:connecttype="custom" o:connectlocs="165621,82613;83034,165200;446,82613;83034,26;165621,82613;87397,143569;140777,78324;78631,21362;25251,86609;87397,143571" o:connectangles="0,0,0,0,0,0,0,0,0,0"/>
                    </v:shape>
                    <v:shape id="Forma libre: forma 1196200420" style="position:absolute;left:27279;top:7128;width:1455;height:1648;visibility:visible;mso-wrap-style:square;v-text-anchor:middle" coordsize="145519,164823" o:spid="_x0000_s1056" fillcolor="gray [1629]" stroked="f" strokeweight=".06308mm" path="m27665,100533v7632,26888,33793,46593,62255,42502c105484,140800,118929,132057,129805,120584v490,-523,1310,-550,1837,-66l145601,133315v338,316,368,843,66,1193c129496,153570,109545,163654,85813,164757,47299,166529,14417,142604,3523,105471,236,94102,-504,82148,1358,70458,6474,36665,28644,11415,62189,2111,70759,217,79561,-392,88311,305v22965,1011,40217,11060,55781,27336c144499,27975,144558,28577,144224,28983v-38,48,-84,93,-132,132l130532,43702v-409,446,-986,698,-1590,698c128333,44400,127754,44148,127338,43702,115367,30871,97965,19811,79521,20869,39224,23195,17236,63778,27665,10053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">
                      <v:stroke joinstyle="miter"/>
                      <v:path arrowok="t" o:connecttype="custom" o:connectlocs="27665,100533;89920,143035;129805,120584;131642,120518;145601,133315;145667,134508;85813,164757;3523,105471;1358,70458;62189,2111;88311,305;144092,27641;144224,28983;144092,29115;130532,43702;128942,44400;127338,43702;79521,20869;27665,100533" o:connectangles="0,0,0,0,0,0,0,0,0,0,0,0,0,0,0,0,0,0,0"/>
                    </v:shape>
                    <v:shape id="Forma libre: forma 996548074" style="position:absolute;left:29816;top:7125;width:1652;height:1652;visibility:visible;mso-wrap-style:square;v-text-anchor:middle" coordsize="165183,165174" o:spid="_x0000_s1057" fillcolor="gray [1629]" stroked="f" strokeweight=".06308mm" path="m165498,82613v,45612,-36980,82587,-82592,82587c37295,165200,315,128225,315,82613,315,37001,37295,26,82906,26v45612,,82592,36975,82592,82587xm87040,143582v31892,-2173,55902,-31292,53585,-65035c138331,44804,110596,19195,78681,21378,46790,23561,22802,52666,25097,86409v2294,33743,30052,59358,61943,571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">
                      <v:stroke joinstyle="miter"/>
                      <v:path arrowok="t" o:connecttype="custom" o:connectlocs="165498,82613;82906,165200;315,82613;82906,26;165498,82613;87040,143582;140625,78547;78681,21378;25097,86409;87040,143582" o:connectangles="0,0,0,0,0,0,0,0,0,0"/>
                    </v:shape>
                    <v:shape id="Forma libre: forma 1904205877" style="position:absolute;left:31881;top:7130;width:1382;height:1609;visibility:visible;mso-wrap-style:square;v-text-anchor:middle" coordsize="138129,160855" o:spid="_x0000_s1058" fillcolor="gray [1629]" stroked="f" strokeweight=".06308mm" path="m24995,27267c32332,20396,38397,11737,48255,6388,53525,3580,59272,1745,65178,972v30665,-4370,59240,6111,69371,37387c137388,47865,138661,57767,138343,67682v90,30774,90,61553,,92338c138411,160429,138115,160806,137706,160865v-67,9,-136,9,-204,l116082,160881v-818,,-1499,-668,-1499,-1490c114673,127470,114673,95392,114560,63161v-23,-6644,-2544,-14278,-7564,-22899c98569,25809,83236,20891,67313,21984,48732,23008,32672,35363,26926,53078v-1772,5409,-2704,14504,-2772,27285c23995,106899,23995,133423,24154,159936v23,502,-386,916,-886,927c23268,160863,23246,160863,23246,160863r-21988,c781,160931,349,160602,281,160132v,-82,,-164,,-246l326,4563v-68,-440,250,-847,682,-906c1076,3648,1144,3646,1212,3655l23337,3539v409,-61,795,220,863,627c24200,4243,24200,4323,24200,4400r-250,22401c23950,27149,24222,27428,24586,27426v159,-2,295,-63,409,-170l24995,272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">
                      <v:stroke joinstyle="miter"/>
                      <v:path arrowok="t" o:connecttype="custom" o:connectlocs="24995,27267;48255,6388;65178,972;134549,38359;138343,67682;138343,160020;137706,160865;137502,160865;116082,160881;114583,159391;114560,63161;106996,40262;67313,21984;26926,53078;24154,80363;24154,159936;23268,160863;23246,160863;1258,160863;281,160132;281,159886;326,4563;1008,3657;1212,3655;23337,3539;24200,4166;24200,4400;23950,26801;24586,27426;24995,27256" o:connectangles="0,0,0,0,0,0,0,0,0,0,0,0,0,0,0,0,0,0,0,0,0,0,0,0,0,0,0,0,0,0"/>
                    </v:shape>
                    <v:shape id="Forma libre: forma 2039974418" style="position:absolute;left:25501;top:7139;width:1391;height:1635;visibility:visible;mso-wrap-style:square;v-text-anchor:middle" coordsize="139089,163483" o:spid="_x0000_s1059" fillcolor="gray [1629]" stroked="f" strokeweight=".06308mm" path="m114050,68193v182,50,377,20,539,-80c114748,68011,114852,67845,114877,67659,118512,42112,101846,24212,76943,22209,58455,20582,39884,24210,23365,32674v-461,231,-999,256,-1481,70c21405,32560,21028,32178,20848,31697l14425,14742v-225,-604,38,-1281,613,-1572c30261,5381,46980,954,64064,189v34901,-1572,64640,7798,73580,46177c138428,49991,138837,53687,138869,57394v729,33859,645,67668,529,101536c139398,159557,138889,160066,138262,160066r-21938,-50c115872,160018,115504,159657,115495,159205r-248,-18660c115241,139859,114677,139309,113991,139316v-359,4,-697,163,-929,434c91785,164402,56983,169718,27842,156407,11163,148779,2077,135770,584,117382,-2114,83721,22986,65906,53370,62760v20386,-2170,41002,-323,60680,5433xm42498,139007v12280,5486,26131,6337,38993,2401c108224,133583,119302,115606,114720,87480v-50,-524,-468,-936,-992,-976c106706,85511,99140,83323,93082,82497,73774,79898,41605,77910,29071,97298v-9710,15003,-2812,34656,13420,41709l42498,1390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">
                      <v:stroke joinstyle="miter"/>
                      <v:path arrowok="t" o:connecttype="custom" o:connectlocs="114050,68193;114589,68113;114877,67659;76943,22209;23365,32674;21884,32744;20848,31697;14425,14742;15038,13170;64064,189;137644,46366;138869,57394;139398,158930;138262,160066;116324,160016;115495,159205;115247,140545;113991,139316;113062,139750;27842,156407;584,117382;53370,62760;114050,68193;42498,139007;81491,141408;114720,87480;113728,86504;93082,82497;29071,97298;42491,139007" o:connectangles="0,0,0,0,0,0,0,0,0,0,0,0,0,0,0,0,0,0,0,0,0,0,0,0,0,0,0,0,0,0"/>
                    </v:shape>
                    <v:shape id="Forma libre: forma 2084424499" style="position:absolute;left:23683;top:7165;width:1567;height:1583;visibility:visible;mso-wrap-style:square;v-text-anchor:middle" coordsize="156693,158271" o:spid="_x0000_s1060" fillcolor="gray [1629]" stroked="f" strokeweight=".06308mm" path="m132515,91l156009,25v604,-4,1095,482,1099,1086c157110,1261,157079,1411,157020,1549l89665,157551v-170,398,-559,659,-993,664l68654,158297v-441,2,-838,-259,-1011,-664l504,1549c266,995,522,352,1076,114,1215,55,1365,25,1515,25l25722,175v446,,843,270,1011,682l77910,127088v229,557,870,823,1426,593c79605,127570,79818,127356,79929,127088l131506,775v166,-411,566,-682,1009,-68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">
                      <v:stroke joinstyle="miter"/>
                      <v:path arrowok="t" o:connecttype="custom" o:connectlocs="132515,91;156009,25;157108,1111;157020,1549;89665,157551;88672,158215;68654,158297;67643,157633;504,1549;1076,114;1515,25;25722,175;26733,857;77910,127088;79336,127681;79929,127088;131506,775;132515,91" o:connectangles="0,0,0,0,0,0,0,0,0,0,0,0,0,0,0,0,0,0"/>
                    </v:shape>
                    <v:shape id="Forma libre: forma 1739456069" style="position:absolute;left:29136;top:7165;width:244;height:1574;visibility:visible;mso-wrap-style:square;v-text-anchor:middle" coordsize="24323,157367" o:spid="_x0000_s1061" fillcolor="gray [1629]" stroked="f" strokeweight=".06308mm" path="m326,107806c1500,103094,1618,98181,673,93418l623,897c564,489,850,111,1257,52v70,-9,141,-9,211,l23372,37v600,-87,1157,329,1243,929c24631,1070,24631,1175,24615,1279r34,155041c24654,156902,24188,157376,23606,157381v,,,,,l1866,157381v-675,93,-1295,-377,-1388,-1052c462,156223,462,156114,476,156007l326,1078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">
                      <v:stroke joinstyle="miter"/>
                      <v:path arrowok="t" o:connecttype="custom" o:connectlocs="326,107806;673,93418;623,897;1257,52;1468,52;23372,37;24615,966;24615,1279;24649,156320;23606,157381;23606,157381;1866,157381;478,156329;476,156007" o:connectangles="0,0,0,0,0,0,0,0,0,0,0,0,0,0"/>
                    </v:shape>
                    <v:shape id="Forma libre: forma 514268045" style="position:absolute;left:13544;top:8086;width:17140;height:5664;visibility:visible;mso-wrap-style:square;v-text-anchor:middle" coordsize="1714015,566380" o:spid="_x0000_s1062" fillcolor="#25aae1" stroked="f" strokeweight=".06308mm" path="m1560161,1343v945,4764,827,9677,-348,14388c1558587,17600,1557535,19577,1556667,21637v-2169,5224,-6489,8859,-8279,13379c1537873,61656,1525091,97900,1515142,129937v-15283,49192,-31890,95998,-46793,147359c1466305,284268,1459740,314683,1471214,314301v7357,-486,14399,-3166,20216,-7698c1506235,296329,1519001,283393,1529080,268456v1524,-2351,7103,-3742,9701,-6242c1546745,254597,1553698,246352,1564197,242213v6226,-2451,14040,-2417,21425,-3278c1588468,238470,1591258,237715,1593949,236684v14588,-5224,23247,3046,30084,14951c1625971,254997,1627708,255526,1631336,255890v16895,2076,33970,2214,50897,413c1690765,255176,1699315,254095,1707881,253057v2106,-191,4227,91,6208,827c1714761,254116,1714766,254359,1714105,254613v-26595,10440,-55175,14849,-83680,12916c1629973,267502,1629530,267667,1629205,267983v-322,311,-499,745,-486,1193c1629546,300684,1618899,332987,1590572,349096v-17336,9867,-41757,13495,-61079,8461c1509227,352292,1519294,309359,1522986,295105v111,-416,-137,-843,-552,-954c1522179,294085,1521907,294149,1521711,294326v-12473,11191,-26388,20666,-41375,28166c1474057,325661,1467291,327753,1460319,328684v-7318,993,-18853,-265,-16888,-10514c1445384,308005,1447372,297837,1449391,287673v729,-3676,2980,-9173,3544,-14025c1453055,272622,1452780,272501,1452108,273285v-15083,17683,-30052,37271,-48081,55847c1399511,334116,1394219,338334,1388354,341625v-15333,7698,-43911,10994,-51227,-10222c1331432,314912,1335042,298389,1340389,282212v266,-784,16,-1016,-745,-695c1326630,287096,1311564,295673,1301810,300409v-19615,9504,-39150,19162,-58605,28975c1232281,334654,1220833,338754,1209048,341621v-14156,3807,-28014,-4073,-28427,-19737c1180289,309770,1179587,297665,1178517,285574v-845,-9554,-6242,-13427,-15348,-12053c1144713,276042,1127268,283463,1112653,295012v-19008,15198,-32732,32800,-49042,48180c1055845,350527,1049389,352631,1039356,349285v-3593,-1209,-5281,-2849,-5297,-6888c1034020,335817,1035608,329327,1038679,323505v259,-536,34,-1179,-502,-1437c1037811,321893,1037380,321936,1037057,322181v-8859,7119,-24255,16425,-36078,13064c987436,331403,978991,311287,975597,299128v-2946,-10601,-5694,-20789,-8245,-30566c966723,266139,965753,265989,964437,268108v-15350,25216,-36807,46159,-62386,60897c891304,335165,876238,336539,866138,327151v-5242,-4454,-7057,-11759,-4504,-18147c866463,294614,874252,281392,884499,270193v1447,-1601,1142,-2080,-909,-1440c867099,273830,850215,279493,832936,285742v-7571,2737,-20575,8300,-39009,16688c788503,304404,785409,310122,786725,315741v2346,13702,2178,27717,-498,41360c783274,371109,764768,380066,752155,382467v-13295,2532,-59723,3407,-56334,-20878c697262,351275,719052,334733,726800,330047v9702,-5860,20260,-12152,31674,-18876c760082,310231,760923,308382,760577,306551r-5531,-28909c754849,276590,753838,275897,752786,276092v-188,37,-370,98,-538,187c714818,295793,677084,314662,639048,332887v-9802,4702,-29968,11955,-40862,8443c586397,337521,584293,328730,583864,316593v-366,-10601,-1231,-22124,-2599,-34572c580388,273991,571414,272335,565022,273594v-25343,4804,-48460,17654,-65919,36639c494676,314969,485283,324721,470923,339490v-9257,9504,-15183,13643,-28049,9801c435505,347090,436169,339937,438088,334093v6799,-20673,12798,-41503,17997,-62487c456251,270911,456058,270791,455506,271243v-22490,18753,-46970,34983,-73002,48396c372805,324932,362681,329407,352239,333018v-18208,5293,-37502,5618,-55879,943c281459,330452,270708,322828,264105,311096v-6279,-10792,-7130,-23903,-2301,-35415c261992,275216,261770,274686,261304,274498v-177,-73,-375,-87,-561,-41c237492,279879,214607,286762,192223,295066v-5631,2108,-11039,4770,-16143,7951c159645,313163,143138,323169,126561,333034v-10878,6490,-15414,12948,-29241,11094c95419,343944,93781,342709,93081,340932v-2769,-5120,-1407,-11491,3212,-15032c112353,312025,136858,308350,154691,294739v12964,-9774,22751,-23160,28131,-38479c183642,254313,183324,252074,181995,250431v-312,-406,-768,-679,-1275,-761c172567,248123,164130,249475,156870,253495v-36666,20517,-65273,52886,-81129,91794c71737,355574,68310,366076,65474,376743,55650,411776,46146,446893,36962,482095v-2834,12043,-5009,24230,-6515,36510c28516,532193,25786,545656,22270,558921v-660,1992,-1584,3885,-2749,5629c19264,565000,18822,565316,18313,565411v-7651,1656,-20167,2617,-17318,-9206c5068,539327,9373,522500,13908,505723,36228,423113,58420,340471,80484,257795v1474,-5481,2598,-11920,7053,-15630c94226,236602,110933,231701,116678,241652v2135,3678,2129,8218,-16,11889c111849,263122,107203,272074,102722,280397v-2506,4647,-1944,5056,1687,1224c107892,277935,112319,273310,117689,267747v13950,-14508,30926,-25763,49720,-32966c178745,230297,191284,229881,202893,233604v25200,7782,16425,35565,1076,47370c203631,281240,203574,281730,203840,282069v143,179,354,286,583,295c206284,282371,208135,282107,209921,281585v17495,-5045,35067,-9802,52716,-14272c263828,266904,264970,266366,266045,265707v472,-259,865,-643,1135,-1108c278215,246470,293948,231664,312713,221749v14172,-7782,36557,-15630,52471,-9554c376939,216700,382834,229431,377155,240939v-6310,12990,-17229,23164,-30631,28543c335448,274134,318146,276204,307979,267892v-593,-486,-679,-1363,-193,-1955c307986,265691,308265,265523,308574,265457v6587,-1456,14008,-1772,19587,-3393c342921,258004,355344,248021,362483,234479v173,-328,173,-716,,-1043c362315,233111,361995,232893,361632,232857v-24092,-2367,-51972,14835,-64440,35780c286379,286809,282472,303507,303815,315112v11660,6335,24641,7776,38943,4316c386850,308782,425163,278880,459701,250881v7435,-6026,6953,-18710,16326,-22302c487005,224391,503941,229854,496822,244955v-9595,20364,-17840,41339,-24686,62784c470879,311685,470053,315753,469669,319876v-78,729,166,856,729,381c487738,305576,505588,291591,523944,278300v7841,-6015,16393,-11035,25466,-14951c566314,256841,612162,249375,613012,280122v386,13763,324,27512,-182,41244c612807,321904,613003,322431,613373,322824v370,395,883,627,1426,645c623651,323730,632481,322424,640876,319608v36798,-12071,65930,-27983,103808,-49010c747321,269201,749799,267517,752068,265580v439,-395,616,-1004,455,-1572c739957,219941,786368,204749,819182,202698v13511,-861,24078,2119,31011,13611c850606,216995,850681,217833,850397,218580v-289,754,-909,1336,-1679,1577c843471,221806,837929,222292,832475,221581v-14869,-1922,-38016,2135,-46062,16425c775999,256517,782936,275077,784194,295343v59,1023,934,1804,1956,1745c786372,297074,786591,297022,786793,296933v25252,-11189,51104,-20972,77437,-29302c871853,265176,879772,263767,887774,263442v973,-31,1897,-420,2599,-1092c906921,246554,925315,232816,945162,221438v4847,-2701,10142,-4502,15630,-5315c976869,213524,983093,224913,987034,238740v4771,16689,15712,80965,29303,83911c1022281,323960,1037414,310317,1041305,305963v1860,-2074,3189,-4568,3875,-7269c1050711,277555,1056011,259658,1061081,245000v1590,-4602,4852,-13047,9917,-15564c1078201,225842,1090899,225511,1094167,234767v2301,6524,-2798,13843,-5762,20614c1079875,274945,1072527,295005,1066401,315451v-1413,4736,-232,5508,3543,2317c1086324,303936,1104112,289930,1123308,275745v16828,-12870,37673,-19353,58832,-18295c1188728,257764,1198597,260728,1203383,265364v12266,11889,5463,39904,6077,56426c1209494,322769,1210284,323553,1211263,323578v14438,432,29968,-4984,43297,-10222c1284773,301463,1313912,287000,1341652,270125v6208,-3759,8909,-10099,13097,-15630c1371256,232689,1393029,218930,1420084,214642v16525,-2617,29555,-909,42271,9338c1462814,224348,1463422,224477,1463992,224323v566,-155,1023,-571,1227,-1120c1485683,167985,1503285,111899,1519054,61926v3775,-11955,7636,-25620,11584,-40996c1534513,5748,1543238,-3609,1560161,1343xm1381691,327222v19892,-12891,37444,-29073,51907,-47852c1442329,268056,1450949,256539,1459459,244816v906,-1240,635,-2980,-605,-3884c1458586,240737,1458286,240591,1457968,240500v-18278,-5199,-30481,-6473,-47685,2726c1382550,258061,1362127,283609,1364006,315598v465,8162,9490,16937,17685,11624xm925493,287881v11357,-10994,22417,-26442,22467,-42931c947960,244266,947628,244012,946967,244189v-3171,841,-6124,2353,-8659,4436c920052,263452,904633,281460,892792,301779v-1708,2830,-3075,5853,-4073,9006c888381,311896,889010,313070,890121,313409v556,170,1158,100,1663,-191c904016,306188,915337,297676,925493,287881xm1604551,305431v3593,-9025,10283,-37221,-1293,-42104c1598149,261148,1593416,258175,1589234,254518v-375,-359,-936,-432,-1390,-182c1566898,264558,1555093,291441,1551849,313622v-1135,7682,-1158,32519,11640,30713c1582678,341625,1597729,322551,1604551,305431xm755085,356842v7450,-8030,8261,-25068,7698,-35715c762758,320568,762285,320137,761729,320162v-152,7,-302,47,-436,120c748105,327340,735634,335665,724056,345135v-9420,7723,-15944,17152,1988,19107c736261,365369,747718,364756,755085,3568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">
                      <v:stroke joinstyle="miter"/>
                      <v:path arrowok="t" o:connecttype="custom" o:connectlocs="1560161,1343;1559813,15731;1556667,21637;1548388,35016;1515142,129937;1468349,277296;1471214,314301;1491430,306603;1529080,268456;1538781,262214;1564197,242213;1585622,238935;1593949,236684;1624033,251635;1631336,255890;1682233,256303;1707881,253057;1714089,253884;1714105,254613;1630425,267529;1629205,267983;1628719,269176;1590572,349096;1529493,357557;1522986,295105;1522434,294151;1521711,294326;1480336,322492;1460319,328684;1443431,318170;1449391,287673;1452935,273648;1452108,273285;1404027,329132;1388354,341625;1337127,331403;1340389,282212;1339644,281517;1301810,300409;1243205,329384;1209048,341621;1180621,321884;1178517,285574;1163169,273521;1112653,295012;1063611,343192;1039356,349285;1034059,342397;1038679,323505;1038177,322068;1037057,322181;1000979,335245;975597,299128;967352,268562;964437,268108;902051,329005;866138,327151;861634,309004;884499,270193;883590,268753;832936,285742;793927,302430;786725,315741;786227,357101;752155,382467;695821,361589;726800,330047;758474,311171;760577,306551;755046,277642;752786,276092;752248,276279;639048,332887;598186,341330;583864,316593;581265,282021;565022,273594;499103,310233;470923,339490;442874,349291;438088,334093;456085,271606;455506,271243;382504,319639;352239,333018;296360,333961;264105,311096;261804,275681;261304,274498;260743,274457;192223,295066;176080,303017;126561,333034;97320,344128;93081,340932;96293,325900;154691,294739;182822,256260;181995,250431;180720,249670;156870,253495;75741,345289;65474,376743;36962,482095;30447,518605;22270,558921;19521,564550;18313,565411;995,556205;13908,505723;80484,257795;87537,242165;116678,241652;116662,253541;102722,280397;104409,281621;117689,267747;167409,234781;202893,233604;203969,280974;203840,282069;204423,282364;209921,281585;262637,267313;266045,265707;267180,264599;312713,221749;365184,212195;377155,240939;346524,269482;307979,267892;307786,265937;308574,265457;328161,262064;362483,234479;362483,233436;361632,232857;297192,268637;303815,315112;342758,319428;459701,250881;476027,228579;496822,244955;472136,307739;469669,319876;470398,320257;523944,278300;549410,263349;613012,280122;612830,321366;613373,322824;614799,323469;640876,319608;744684,270598;752068,265580;752523,264008;819182,202698;850193,216309;850397,218580;848718,220157;832475,221581;786413,238006;784194,295343;786150,297088;786793,296933;864230,267631;887774,263442;890373,262350;945162,221438;960792,216123;987034,238740;1016337,322651;1041305,305963;1045180,298694;1061081,245000;1070998,229436;1094167,234767;1088405,255381;1066401,315451;1069944,317768;1123308,275745;1182140,257450;1203383,265364;1209460,321790;1211263,323578;1254560,313356;1341652,270125;1354749,254495;1420084,214642;1462355,223980;1463992,224323;1465219,223203;1519054,61926;1530638,20930;1560161,1343;1381691,327222;1433598,279370;1459459,244816;1458854,240932;1457968,240500;1410283,243226;1364006,315598;1381691,327222;925493,287881;947960,244950;946967,244189;938308,248625;892792,301779;888719,310785;890121,313409;891784,313218;925493,287881;1604551,305431;1603258,263327;1589234,254518;1587844,254336;1551849,313622;1563489,344335;1604551,305431;755085,356842;762783,321127;761729,320162;761293,320282;724056,345135;726044,364242;755085,356842" o:connectangles="0,0,0,0,0,0,0,0,0,0,0,0,0,0,0,0,0,0,0,0,0,0,0,0,0,0,0,0,0,0,0,0,0,0,0,0,0,0,0,0,0,0,0,0,0,0,0,0,0,0,0,0,0,0,0,0,0,0,0,0,0,0,0,0,0,0,0,0,0,0,0,0,0,0,0,0,0,0,0,0,0,0,0,0,0,0,0,0,0,0,0,0,0,0,0,0,0,0,0,0,0,0,0,0,0,0,0,0,0,0,0,0,0,0,0,0,0,0,0,0,0,0,0,0,0,0,0,0,0,0,0,0,0,0,0,0,0,0,0,0,0,0,0,0,0,0,0,0,0,0,0,0,0,0,0,0,0,0,0,0,0,0,0,0,0,0,0,0,0,0,0,0,0,0,0,0,0,0,0,0,0,0,0,0,0,0,0,0,0,0,0,0,0,0,0,0,0,0,0,0,0,0,0,0,0,0,0,0,0,0,0,0,0,0,0,0,0,0,0,0,0,0,0,0,0,0"/>
                    </v:shape>
                    <v:shape id="Forma libre: forma 976045696" style="position:absolute;left:37333;top:8385;width:3911;height:5156;visibility:visible;mso-wrap-style:square;v-text-anchor:middle" coordsize="391059,515614" o:spid="_x0000_s1063" fillcolor="#25aae1" stroked="f" strokeweight=".06308mm" path="m137690,37867v2476,691,5065,872,7632,529c219373,25724,293469,13155,367565,689v5452,-908,18604,-1771,22307,3460c391371,6273,391666,9010,390667,11402v-3249,9372,-10994,12450,-20943,14322c360229,27502,350666,29074,341057,30442v-32096,4543,-64238,9036,-96380,13476c225415,46601,206039,50392,186618,52893v-17127,2197,-34186,4863,-51154,7998c126083,62613,122562,65130,119018,73573,104026,108599,91260,144532,80766,181160,66251,232412,54735,284468,46307,337062v-3271,20873,-6428,46941,-9517,78199c34836,435779,34155,456398,34700,477002v23,2033,454,4039,1249,5906c38607,488984,49124,491436,45921,499299v-3316,8164,-10085,15674,-19421,16244c15756,516206,6011,512679,2536,502082v-1159,-3544,-1136,-9399,68,-17568c9941,434930,17482,385375,25182,335847v5180,-33125,11653,-65980,19445,-98565c58096,180887,73043,125240,91192,70327v182,-516,46,-1084,-318,-1483c90511,68441,89943,68269,89420,68389,71521,72612,54439,76685,36199,81668,28749,83713,-2144,93539,332,75692,1786,65161,21934,61220,31565,58935,59164,52357,79653,48037,93009,45972v6134,-961,8132,-1556,9972,-7998c105298,29894,107888,21533,114566,16515v6814,-5115,19512,-7535,24714,779c142664,22659,139393,31302,137122,36700v-250,340,-159,806,182,1038c137417,37815,137553,37858,137690,378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">
                      <v:stroke joinstyle="miter"/>
                      <v:path arrowok="t" o:connecttype="custom" o:connectlocs="137690,37867;145322,38396;367565,689;389872,4149;390667,11402;369724,25724;341057,30442;244677,43918;186618,52893;135464,60891;119018,73573;80766,181160;46307,337062;36790,415261;34700,477002;35949,482908;45921,499299;26500,515543;2536,502082;2604,484514;25182,335847;44627,237282;91192,70327;90874,68844;89420,68389;36199,81668;332,75692;31565,58935;93009,45972;102981,37974;114566,16515;139280,17294;137122,36700;137304,37738;137690,37867" o:connectangles="0,0,0,0,0,0,0,0,0,0,0,0,0,0,0,0,0,0,0,0,0,0,0,0,0,0,0,0,0,0,0,0,0,0,0"/>
                    </v:shape>
                    <v:shape id="Forma libre: forma 1765656249" style="position:absolute;left:39911;top:9570;width:324;height:273;rotation:-2.5;visibility:visible;mso-wrap-style:square;v-text-anchor:middle" coordsize="32450,27353" o:spid="_x0000_s1064" fillcolor="#25aae1" stroked="f" strokeweight=".06308mm" path="m34208,14098v,7553,-7265,13677,-16226,13677c9021,27775,1757,21651,1757,14098,1757,6545,9021,421,17982,421v8961,,16226,6124,16226,136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">
                      <v:stroke joinstyle="miter"/>
                      <v:path arrowok="t" o:connecttype="custom" o:connectlocs="34208,14098;17982,27775;1757,14098;17982,421;34208,14098" o:connectangles="0,0,0,0,0"/>
                    </v:shape>
                    <v:shape id="Forma libre: forma 1236981583" style="position:absolute;left:39567;top:10137;width:1483;height:1366;visibility:visible;mso-wrap-style:square;v-text-anchor:middle" coordsize="148295,136552" o:spid="_x0000_s1065" fillcolor="#25aae1" stroked="f" strokeweight=".06308mm" path="m31209,115306v4907,463,9859,-70,14561,-1574c77662,103685,107850,88839,135267,69706v3066,-2435,6950,-3571,10835,-3162c147510,66644,148555,67857,148442,69254v-23,409,-160,804,-364,1151c146374,73120,144171,75475,141582,77342,118753,94192,94380,108844,68780,121103v-17627,8443,-38979,18494,-57151,14538c3406,133869,-864,127827,362,119613,3111,102581,6813,85722,11470,69113,16626,49916,21010,30541,24599,10981,26371,1327,38751,-395,46951,37v7019,365,10199,4102,9517,11209c55355,18229,53198,25005,50063,31347,39273,55438,24963,85025,29915,114116v113,650,636,1142,1294,1192l31209,1153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">
                      <v:stroke joinstyle="miter"/>
                      <v:path arrowok="t" o:connecttype="custom" o:connectlocs="31209,115306;45770,113732;135267,69706;146102,66544;148442,69254;148078,70405;141582,77342;68780,121103;11629,135641;362,119613;11470,69113;24599,10981;46951,37;56468,11246;50063,31347;29915,114116;31209,115308" o:connectangles="0,0,0,0,0,0,0,0,0,0,0,0,0,0,0,0,0"/>
                    </v:shape>
                    <v:shape id="Forma libre: forma 1573566413" style="position:absolute;left:31442;top:10186;width:5041;height:1408;visibility:visible;mso-wrap-style:square;v-text-anchor:middle" coordsize="504079,140791" o:spid="_x0000_s1066" fillcolor="#25aae1" stroked="f" strokeweight=".06308mm" path="m197511,60728v-24578,20530,-51472,38075,-80161,52272c107560,118115,97224,122093,86526,124855v-22193,5018,-60672,3444,-76368,-16921c-7401,85170,617,62766,17426,41988,35076,20166,78257,-9025,107809,2632v3612,1336,6747,3744,8973,6906c125073,21559,119235,32653,110785,42967,97996,58613,76554,67045,56451,61775v-2476,-556,-4793,-1762,-6656,-3493c49341,57850,49182,57205,49364,56617v204,-593,704,-1031,1317,-1136c58200,54173,66037,53396,72578,51127,86071,46599,97292,37023,103902,24402v409,-772,182,-1247,-658,-1424c94816,21256,88025,23260,79279,26290,60131,32773,44321,46575,35326,64678v-6110,11624,-9086,25116,2044,34852c53566,113654,73987,113438,93567,107046,133091,94099,166959,68485,198987,42672v2545,-1997,4702,-4443,6338,-7219c208800,29509,211003,20352,218477,18217v14083,-4007,26304,3014,18876,18792c226495,60099,217500,84027,210504,108561v-136,514,68,1061,522,1350c211458,110199,212049,110154,212435,109804,224792,99107,237694,88781,251118,78825,265928,67820,274924,61430,278081,59652v11244,-6179,23533,-10186,36253,-11812c331438,45439,354789,49827,354789,71302v,12804,-90,26093,-272,39869c354358,112239,355085,113234,356152,113393v159,23,318,27,455,14c364898,113747,373166,112598,381048,110013,419527,97810,455576,78323,490534,58450v3975,-2444,8859,-2867,13175,-1136c504231,57521,504504,58123,504299,58661v-45,157,-158,298,-272,409c501142,61580,497962,63731,494555,65478v-36458,18797,-73097,37259,-109895,55384c376278,124984,353767,134491,341637,131790v-5542,-950,-10403,-4293,-13265,-9141c326804,119889,325851,115033,325510,108080v-477,-9713,-1045,-19410,-1727,-29091c323057,68426,319468,61371,307679,63409v-41660,7184,-65897,34206,-92337,63297c205984,137037,195603,145698,180929,137534v-477,-261,-841,-656,-1090,-1135c178294,133757,177885,130611,178680,127656v6996,-22054,13402,-44281,19240,-66676c198079,60460,197920,60376,197511,607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">
                      <v:stroke joinstyle="miter"/>
                      <v:path arrowok="t" o:connecttype="custom" o:connectlocs="197511,60728;117350,113000;86526,124855;10158,107934;17426,41988;107809,2632;116782,9538;110785,42967;56451,61775;49795,58282;49364,56617;50681,55481;72578,51127;103902,24402;103244,22978;79279,26290;35326,64678;37370,99530;93567,107046;198987,42672;205325,35453;218477,18217;237353,37009;210504,108561;211026,109911;212435,109804;251118,78825;278081,59652;314334,47840;354789,71302;354517,111171;356152,113393;356607,113407;381048,110013;490534,58450;503709,57314;504299,58661;504027,59070;494555,65478;384660,120862;341637,131790;328372,122649;325510,108080;323783,78989;307679,63409;215342,126706;180929,137534;179839,136399;178680,127656;197920,60980;197511,60728" o:connectangles="0,0,0,0,0,0,0,0,0,0,0,0,0,0,0,0,0,0,0,0,0,0,0,0,0,0,0,0,0,0,0,0,0,0,0,0,0,0,0,0,0,0,0,0,0,0,0,0,0,0,0"/>
                    </v:shape>
                  </v:group>
                  <w10:wrap type="through" anchorx="margin"/>
                </v:group>
              </w:pict>
            </mc:Fallback>
          </mc:AlternateContent>
        </w:r>
      </w:p>
      <w:p w14:paraId="7D0FAEA6" w14:textId="4963AC0A" w:rsidR="00B23420" w:rsidRDefault="006E797D" w:rsidP="002E46A9">
        <w:pPr>
          <w:pStyle w:val="Footer"/>
          <w:jc w:val="center"/>
        </w:pPr>
        <w:r>
          <w:t xml:space="preserve">                                            </w:t>
        </w:r>
        <w:r w:rsidR="002E46A9">
          <w:t xml:space="preserve"> </w:t>
        </w:r>
        <w:r w:rsidR="00B23420">
          <w:fldChar w:fldCharType="begin"/>
        </w:r>
        <w:r w:rsidR="00B23420">
          <w:instrText>PAGE   \* MERGEFORMAT</w:instrText>
        </w:r>
        <w:r w:rsidR="00B23420">
          <w:fldChar w:fldCharType="separate"/>
        </w:r>
        <w:r w:rsidR="00B23420">
          <w:rPr>
            <w:lang w:val="es-ES"/>
          </w:rPr>
          <w:t>2</w:t>
        </w:r>
        <w:r w:rsidR="00B23420">
          <w:fldChar w:fldCharType="end"/>
        </w:r>
        <w:r w:rsidR="00B7256B" w:rsidRPr="00B7256B">
          <w:rPr>
            <w:noProof/>
          </w:rPr>
          <w:t xml:space="preserve"> </w:t>
        </w:r>
      </w:p>
    </w:sdtContent>
  </w:sdt>
  <w:p w14:paraId="410E85A3" w14:textId="2660B1BE" w:rsidR="001E67D6" w:rsidRPr="0075600E" w:rsidRDefault="001E67D6" w:rsidP="007560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3A9265" w14:textId="77777777" w:rsidR="00A63D91" w:rsidRDefault="00A63D91" w:rsidP="001B2354">
      <w:pPr>
        <w:spacing w:after="0" w:line="240" w:lineRule="auto"/>
      </w:pPr>
      <w:r>
        <w:separator/>
      </w:r>
    </w:p>
  </w:footnote>
  <w:footnote w:type="continuationSeparator" w:id="0">
    <w:p w14:paraId="22DFD61B" w14:textId="77777777" w:rsidR="00A63D91" w:rsidRDefault="00A63D91" w:rsidP="001B2354">
      <w:pPr>
        <w:spacing w:after="0" w:line="240" w:lineRule="auto"/>
      </w:pPr>
      <w:r>
        <w:continuationSeparator/>
      </w:r>
    </w:p>
  </w:footnote>
  <w:footnote w:type="continuationNotice" w:id="1">
    <w:p w14:paraId="3972291F" w14:textId="77777777" w:rsidR="00A63D91" w:rsidRDefault="00A63D9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BD62AD" w14:textId="45CC82A2" w:rsidR="002815A0" w:rsidRDefault="004C34A0">
    <w:pPr>
      <w:pStyle w:val="Header"/>
    </w:pPr>
    <w:r w:rsidRPr="00F24D2C">
      <w:rPr>
        <w:noProof/>
      </w:rPr>
      <w:drawing>
        <wp:anchor distT="0" distB="0" distL="114300" distR="114300" simplePos="0" relativeHeight="251658242" behindDoc="0" locked="0" layoutInCell="1" allowOverlap="1" wp14:anchorId="12960CA3" wp14:editId="055769E5">
          <wp:simplePos x="0" y="0"/>
          <wp:positionH relativeFrom="column">
            <wp:posOffset>-955040</wp:posOffset>
          </wp:positionH>
          <wp:positionV relativeFrom="paragraph">
            <wp:posOffset>-92075</wp:posOffset>
          </wp:positionV>
          <wp:extent cx="7748337" cy="760730"/>
          <wp:effectExtent l="0" t="0" r="5080" b="1270"/>
          <wp:wrapNone/>
          <wp:docPr id="365772340" name="Imagen 36577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48337" cy="760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24D2C">
      <w:rPr>
        <w:noProof/>
      </w:rPr>
      <w:drawing>
        <wp:anchor distT="0" distB="0" distL="114300" distR="114300" simplePos="0" relativeHeight="251658245" behindDoc="0" locked="0" layoutInCell="1" allowOverlap="1" wp14:anchorId="04243A68" wp14:editId="61EE14C4">
          <wp:simplePos x="0" y="0"/>
          <wp:positionH relativeFrom="column">
            <wp:posOffset>-648970</wp:posOffset>
          </wp:positionH>
          <wp:positionV relativeFrom="paragraph">
            <wp:posOffset>104775</wp:posOffset>
          </wp:positionV>
          <wp:extent cx="2571750" cy="290195"/>
          <wp:effectExtent l="0" t="0" r="0" b="0"/>
          <wp:wrapSquare wrapText="bothSides"/>
          <wp:docPr id="1954851069" name="Gráfico 1954851069">
            <a:extLst xmlns:a="http://schemas.openxmlformats.org/drawingml/2006/main">
              <a:ext uri="{FF2B5EF4-FFF2-40B4-BE49-F238E27FC236}">
                <a16:creationId xmlns:a16="http://schemas.microsoft.com/office/drawing/2014/main" id="{83819658-76FF-CF15-FEA9-21C1AA0B80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 name="Gráfico 1060">
                    <a:extLst>
                      <a:ext uri="{FF2B5EF4-FFF2-40B4-BE49-F238E27FC236}">
                        <a16:creationId xmlns:a16="http://schemas.microsoft.com/office/drawing/2014/main" id="{83819658-76FF-CF15-FEA9-21C1AA0B806E}"/>
                      </a:ext>
                    </a:extLst>
                  </pic:cNvPr>
                  <pic:cNvPicPr>
                    <a:picLocks noChangeAspect="1"/>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2571750" cy="290195"/>
                  </a:xfrm>
                  <a:prstGeom prst="rect">
                    <a:avLst/>
                  </a:prstGeom>
                </pic:spPr>
              </pic:pic>
            </a:graphicData>
          </a:graphic>
          <wp14:sizeRelH relativeFrom="page">
            <wp14:pctWidth>0</wp14:pctWidth>
          </wp14:sizeRelH>
          <wp14:sizeRelV relativeFrom="page">
            <wp14:pctHeight>0</wp14:pctHeight>
          </wp14:sizeRelV>
        </wp:anchor>
      </w:drawing>
    </w:r>
    <w:r w:rsidRPr="00F24D2C">
      <w:rPr>
        <w:noProof/>
      </w:rPr>
      <w:drawing>
        <wp:anchor distT="0" distB="0" distL="114300" distR="114300" simplePos="0" relativeHeight="251658243" behindDoc="0" locked="0" layoutInCell="1" allowOverlap="1" wp14:anchorId="05960D3B" wp14:editId="762AD419">
          <wp:simplePos x="0" y="0"/>
          <wp:positionH relativeFrom="column">
            <wp:posOffset>6205220</wp:posOffset>
          </wp:positionH>
          <wp:positionV relativeFrom="paragraph">
            <wp:posOffset>-90170</wp:posOffset>
          </wp:positionV>
          <wp:extent cx="6153150" cy="525780"/>
          <wp:effectExtent l="0" t="0" r="0" b="7620"/>
          <wp:wrapNone/>
          <wp:docPr id="1136439962" name="Imagen 1136439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92110" t="4078" r="9" b="31632"/>
                  <a:stretch/>
                </pic:blipFill>
                <pic:spPr bwMode="auto">
                  <a:xfrm>
                    <a:off x="0" y="0"/>
                    <a:ext cx="6153150" cy="525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034EF">
      <w:rPr>
        <w:noProof/>
      </w:rPr>
      <mc:AlternateContent>
        <mc:Choice Requires="wps">
          <w:drawing>
            <wp:anchor distT="45720" distB="45720" distL="114300" distR="114300" simplePos="0" relativeHeight="251658240" behindDoc="0" locked="0" layoutInCell="1" allowOverlap="1" wp14:anchorId="3C2C0AB1" wp14:editId="4A414868">
              <wp:simplePos x="0" y="0"/>
              <wp:positionH relativeFrom="margin">
                <wp:posOffset>2629535</wp:posOffset>
              </wp:positionH>
              <wp:positionV relativeFrom="paragraph">
                <wp:posOffset>294640</wp:posOffset>
              </wp:positionV>
              <wp:extent cx="3361055" cy="347345"/>
              <wp:effectExtent l="0" t="0" r="0" b="0"/>
              <wp:wrapSquare wrapText="bothSides"/>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1055" cy="3473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423D0E" w14:textId="77777777" w:rsidR="00166275" w:rsidRPr="00927A32" w:rsidRDefault="00166275" w:rsidP="00AF2139">
                          <w:pPr>
                            <w:pStyle w:val="NoSpacing"/>
                            <w:jc w:val="right"/>
                            <w:rPr>
                              <w:rFonts w:ascii="Arial MT" w:hAnsi="Arial MT"/>
                              <w:color w:val="7F7F7F" w:themeColor="text1" w:themeTint="80"/>
                              <w:sz w:val="16"/>
                              <w:szCs w:val="16"/>
                            </w:rPr>
                          </w:pPr>
                          <w:r w:rsidRPr="00927A32">
                            <w:rPr>
                              <w:rFonts w:ascii="Arial MT" w:hAnsi="Arial MT"/>
                              <w:color w:val="7F7F7F" w:themeColor="text1" w:themeTint="80"/>
                              <w:sz w:val="16"/>
                              <w:szCs w:val="16"/>
                            </w:rPr>
                            <w:t>PLAN ESTRATÉGICO TECNOLOGÍA DE INFORMACIÓN</w:t>
                          </w:r>
                        </w:p>
                        <w:p w14:paraId="68B1A786" w14:textId="01B01188" w:rsidR="001E67D6" w:rsidRPr="00927A32" w:rsidRDefault="00927A32" w:rsidP="00AF2139">
                          <w:pPr>
                            <w:pStyle w:val="NoSpacing"/>
                            <w:jc w:val="right"/>
                            <w:rPr>
                              <w:rFonts w:ascii="Arial MT" w:hAnsi="Arial MT"/>
                              <w:color w:val="7F7F7F" w:themeColor="text1" w:themeTint="80"/>
                              <w:sz w:val="16"/>
                              <w:szCs w:val="16"/>
                            </w:rPr>
                          </w:pPr>
                          <w:r w:rsidRPr="00927A32">
                            <w:rPr>
                              <w:rFonts w:ascii="Arial MT" w:hAnsi="Arial MT"/>
                              <w:color w:val="7F7F7F" w:themeColor="text1" w:themeTint="80"/>
                              <w:sz w:val="16"/>
                              <w:szCs w:val="16"/>
                            </w:rPr>
                            <w:t xml:space="preserve">DIRECCIÓN DE </w:t>
                          </w:r>
                          <w:r>
                            <w:rPr>
                              <w:rFonts w:ascii="Arial MT" w:hAnsi="Arial MT"/>
                              <w:color w:val="7F7F7F" w:themeColor="text1" w:themeTint="80"/>
                              <w:sz w:val="16"/>
                              <w:szCs w:val="16"/>
                            </w:rPr>
                            <w:t>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6="http://schemas.microsoft.com/office/drawing/2014/main" xmlns:a14="http://schemas.microsoft.com/office/drawing/2010/main" xmlns:pic="http://schemas.openxmlformats.org/drawingml/2006/picture" xmlns:a="http://schemas.openxmlformats.org/drawingml/2006/main">
          <w:pict w14:anchorId="316316B7">
            <v:shapetype id="_x0000_t202" coordsize="21600,21600" o:spt="202" path="m,l,21600r21600,l21600,xe" w14:anchorId="3C2C0AB1">
              <v:stroke joinstyle="miter"/>
              <v:path gradientshapeok="t" o:connecttype="rect"/>
            </v:shapetype>
            <v:shape id="Cuadro de texto 217" style="position:absolute;margin-left:207.05pt;margin-top:23.2pt;width:264.65pt;height:27.3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5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">
              <v:textbox>
                <w:txbxContent>
                  <w:p w:rsidRPr="00927A32" w:rsidR="00166275" w:rsidP="00AF2139" w:rsidRDefault="00166275" w14:paraId="26EAA536" w14:textId="77777777">
                    <w:pPr>
                      <w:pStyle w:val="Sinespaciado"/>
                      <w:jc w:val="right"/>
                      <w:rPr>
                        <w:rFonts w:ascii="Arial MT" w:hAnsi="Arial MT"/>
                        <w:color w:val="7F7F7F" w:themeColor="text1" w:themeTint="80"/>
                        <w:sz w:val="16"/>
                        <w:szCs w:val="16"/>
                      </w:rPr>
                    </w:pPr>
                    <w:r w:rsidRPr="00927A32">
                      <w:rPr>
                        <w:rFonts w:ascii="Arial MT" w:hAnsi="Arial MT"/>
                        <w:color w:val="7F7F7F" w:themeColor="text1" w:themeTint="80"/>
                        <w:sz w:val="16"/>
                        <w:szCs w:val="16"/>
                      </w:rPr>
                      <w:t>PLAN ESTRATÉGICO TECNOLOGÍA DE INFORMACIÓN</w:t>
                    </w:r>
                  </w:p>
                  <w:p w:rsidRPr="00927A32" w:rsidR="001E67D6" w:rsidP="00AF2139" w:rsidRDefault="00927A32" w14:paraId="2C16414C" w14:textId="01B01188">
                    <w:pPr>
                      <w:pStyle w:val="Sinespaciado"/>
                      <w:jc w:val="right"/>
                      <w:rPr>
                        <w:rFonts w:ascii="Arial MT" w:hAnsi="Arial MT"/>
                        <w:color w:val="7F7F7F" w:themeColor="text1" w:themeTint="80"/>
                        <w:sz w:val="16"/>
                        <w:szCs w:val="16"/>
                      </w:rPr>
                    </w:pPr>
                    <w:r w:rsidRPr="00927A32">
                      <w:rPr>
                        <w:rFonts w:ascii="Arial MT" w:hAnsi="Arial MT"/>
                        <w:color w:val="7F7F7F" w:themeColor="text1" w:themeTint="80"/>
                        <w:sz w:val="16"/>
                        <w:szCs w:val="16"/>
                      </w:rPr>
                      <w:t xml:space="preserve">DIRECCIÓN DE </w:t>
                    </w:r>
                    <w:r>
                      <w:rPr>
                        <w:rFonts w:ascii="Arial MT" w:hAnsi="Arial MT"/>
                        <w:color w:val="7F7F7F" w:themeColor="text1" w:themeTint="80"/>
                        <w:sz w:val="16"/>
                        <w:szCs w:val="16"/>
                      </w:rPr>
                      <w:t>TI</w:t>
                    </w:r>
                  </w:p>
                </w:txbxContent>
              </v:textbox>
              <w10:wrap type="square" anchorx="margin"/>
            </v:shape>
          </w:pict>
        </mc:Fallback>
      </mc:AlternateContent>
    </w:r>
    <w:r w:rsidR="00E4712C" w:rsidRPr="00F24D2C">
      <w:rPr>
        <w:noProof/>
      </w:rPr>
      <mc:AlternateContent>
        <mc:Choice Requires="wps">
          <w:drawing>
            <wp:anchor distT="0" distB="0" distL="114300" distR="114300" simplePos="0" relativeHeight="251658241" behindDoc="0" locked="0" layoutInCell="1" allowOverlap="1" wp14:anchorId="30E4E2F4" wp14:editId="4839468D">
              <wp:simplePos x="0" y="0"/>
              <wp:positionH relativeFrom="margin">
                <wp:align>left</wp:align>
              </wp:positionH>
              <wp:positionV relativeFrom="paragraph">
                <wp:posOffset>633730</wp:posOffset>
              </wp:positionV>
              <wp:extent cx="5868000" cy="10663"/>
              <wp:effectExtent l="19050" t="19050" r="19050" b="27940"/>
              <wp:wrapNone/>
              <wp:docPr id="19" name="Conector recto 19"/>
              <wp:cNvGraphicFramePr/>
              <a:graphic xmlns:a="http://schemas.openxmlformats.org/drawingml/2006/main">
                <a:graphicData uri="http://schemas.microsoft.com/office/word/2010/wordprocessingShape">
                  <wps:wsp>
                    <wps:cNvCnPr/>
                    <wps:spPr>
                      <a:xfrm flipV="1">
                        <a:off x="0" y="0"/>
                        <a:ext cx="5868000" cy="10663"/>
                      </a:xfrm>
                      <a:prstGeom prst="line">
                        <a:avLst/>
                      </a:prstGeom>
                      <a:ln w="31750" cmpd="thickThi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xmlns:asvg="http://schemas.microsoft.com/office/drawing/2016/SVG/main" xmlns:a16="http://schemas.microsoft.com/office/drawing/2014/main">
          <w:pict w14:anchorId="22052264">
            <v:line id="Conector recto 19" style="position:absolute;flip:y;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gray [1629]" strokeweight="2.5pt" from="0,49.9pt" to="462.05pt,50.75pt" w14:anchorId="552DEA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">
              <v:stroke linestyle="thickThin"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751A"/>
    <w:multiLevelType w:val="hybridMultilevel"/>
    <w:tmpl w:val="047E94D6"/>
    <w:lvl w:ilvl="0" w:tplc="040A0001">
      <w:start w:val="1"/>
      <w:numFmt w:val="bullet"/>
      <w:lvlText w:val=""/>
      <w:lvlJc w:val="left"/>
      <w:pPr>
        <w:ind w:left="1146" w:hanging="360"/>
      </w:pPr>
      <w:rPr>
        <w:rFonts w:ascii="Symbol" w:hAnsi="Symbol" w:hint="default"/>
      </w:rPr>
    </w:lvl>
    <w:lvl w:ilvl="1" w:tplc="040A0003">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 w15:restartNumberingAfterBreak="0">
    <w:nsid w:val="01931ACE"/>
    <w:multiLevelType w:val="hybridMultilevel"/>
    <w:tmpl w:val="27E010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5D58ED"/>
    <w:multiLevelType w:val="hybridMultilevel"/>
    <w:tmpl w:val="981602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3AE629E"/>
    <w:multiLevelType w:val="hybridMultilevel"/>
    <w:tmpl w:val="2C32EE58"/>
    <w:lvl w:ilvl="0" w:tplc="A352EBA0">
      <w:start w:val="1"/>
      <w:numFmt w:val="bullet"/>
      <w:lvlText w:val=""/>
      <w:lvlJc w:val="left"/>
      <w:pPr>
        <w:ind w:left="720" w:hanging="360"/>
      </w:pPr>
      <w:rPr>
        <w:rFonts w:ascii="Symbol" w:hAnsi="Symbol" w:hint="default"/>
        <w:color w:val="115995"/>
        <w:sz w:val="36"/>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0949F9"/>
    <w:multiLevelType w:val="hybridMultilevel"/>
    <w:tmpl w:val="5D700B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593128A"/>
    <w:multiLevelType w:val="hybridMultilevel"/>
    <w:tmpl w:val="CEB6D7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87F315E"/>
    <w:multiLevelType w:val="hybridMultilevel"/>
    <w:tmpl w:val="60C013A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A6C0A66"/>
    <w:multiLevelType w:val="hybridMultilevel"/>
    <w:tmpl w:val="258CF5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AC01F74"/>
    <w:multiLevelType w:val="hybridMultilevel"/>
    <w:tmpl w:val="230847A0"/>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BBD7D5E"/>
    <w:multiLevelType w:val="hybridMultilevel"/>
    <w:tmpl w:val="FCCCE2D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0CE0108F"/>
    <w:multiLevelType w:val="hybridMultilevel"/>
    <w:tmpl w:val="7A6CE70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0D0C25A3"/>
    <w:multiLevelType w:val="hybridMultilevel"/>
    <w:tmpl w:val="2B0491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0D291523"/>
    <w:multiLevelType w:val="hybridMultilevel"/>
    <w:tmpl w:val="3DF2F772"/>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3" w15:restartNumberingAfterBreak="0">
    <w:nsid w:val="10553301"/>
    <w:multiLevelType w:val="hybridMultilevel"/>
    <w:tmpl w:val="B92A2A1A"/>
    <w:lvl w:ilvl="0" w:tplc="240A0019">
      <w:start w:val="1"/>
      <w:numFmt w:val="lowerLetter"/>
      <w:lvlText w:val="%1."/>
      <w:lvlJc w:val="left"/>
      <w:pPr>
        <w:ind w:left="1146" w:hanging="360"/>
      </w:pPr>
    </w:lvl>
    <w:lvl w:ilvl="1" w:tplc="240A0019" w:tentative="1">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14" w15:restartNumberingAfterBreak="0">
    <w:nsid w:val="11AA488D"/>
    <w:multiLevelType w:val="hybridMultilevel"/>
    <w:tmpl w:val="2D3495E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11F04736"/>
    <w:multiLevelType w:val="hybridMultilevel"/>
    <w:tmpl w:val="2A80C7BE"/>
    <w:lvl w:ilvl="0" w:tplc="F076896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12185E6E"/>
    <w:multiLevelType w:val="hybridMultilevel"/>
    <w:tmpl w:val="65747BC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2797172"/>
    <w:multiLevelType w:val="hybridMultilevel"/>
    <w:tmpl w:val="62B65C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150F1F53"/>
    <w:multiLevelType w:val="hybridMultilevel"/>
    <w:tmpl w:val="D4EAD0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8064D92"/>
    <w:multiLevelType w:val="hybridMultilevel"/>
    <w:tmpl w:val="24F06A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A740404"/>
    <w:multiLevelType w:val="hybridMultilevel"/>
    <w:tmpl w:val="4F70F9A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1C5948CE"/>
    <w:multiLevelType w:val="hybridMultilevel"/>
    <w:tmpl w:val="2A80C7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C70236B"/>
    <w:multiLevelType w:val="hybridMultilevel"/>
    <w:tmpl w:val="BFC45FD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21601D07"/>
    <w:multiLevelType w:val="hybridMultilevel"/>
    <w:tmpl w:val="9EB4E542"/>
    <w:lvl w:ilvl="0" w:tplc="240A0001">
      <w:start w:val="1"/>
      <w:numFmt w:val="bullet"/>
      <w:lvlText w:val=""/>
      <w:lvlJc w:val="left"/>
      <w:pPr>
        <w:ind w:left="705" w:hanging="360"/>
      </w:pPr>
      <w:rPr>
        <w:rFonts w:ascii="Symbol" w:hAnsi="Symbol" w:hint="default"/>
      </w:rPr>
    </w:lvl>
    <w:lvl w:ilvl="1" w:tplc="240A0003" w:tentative="1">
      <w:start w:val="1"/>
      <w:numFmt w:val="bullet"/>
      <w:lvlText w:val="o"/>
      <w:lvlJc w:val="left"/>
      <w:pPr>
        <w:ind w:left="1425" w:hanging="360"/>
      </w:pPr>
      <w:rPr>
        <w:rFonts w:ascii="Courier New" w:hAnsi="Courier New" w:cs="Courier New" w:hint="default"/>
      </w:rPr>
    </w:lvl>
    <w:lvl w:ilvl="2" w:tplc="240A0005" w:tentative="1">
      <w:start w:val="1"/>
      <w:numFmt w:val="bullet"/>
      <w:lvlText w:val=""/>
      <w:lvlJc w:val="left"/>
      <w:pPr>
        <w:ind w:left="2145" w:hanging="360"/>
      </w:pPr>
      <w:rPr>
        <w:rFonts w:ascii="Wingdings" w:hAnsi="Wingdings" w:hint="default"/>
      </w:rPr>
    </w:lvl>
    <w:lvl w:ilvl="3" w:tplc="240A0001" w:tentative="1">
      <w:start w:val="1"/>
      <w:numFmt w:val="bullet"/>
      <w:lvlText w:val=""/>
      <w:lvlJc w:val="left"/>
      <w:pPr>
        <w:ind w:left="2865" w:hanging="360"/>
      </w:pPr>
      <w:rPr>
        <w:rFonts w:ascii="Symbol" w:hAnsi="Symbol" w:hint="default"/>
      </w:rPr>
    </w:lvl>
    <w:lvl w:ilvl="4" w:tplc="240A0003" w:tentative="1">
      <w:start w:val="1"/>
      <w:numFmt w:val="bullet"/>
      <w:lvlText w:val="o"/>
      <w:lvlJc w:val="left"/>
      <w:pPr>
        <w:ind w:left="3585" w:hanging="360"/>
      </w:pPr>
      <w:rPr>
        <w:rFonts w:ascii="Courier New" w:hAnsi="Courier New" w:cs="Courier New" w:hint="default"/>
      </w:rPr>
    </w:lvl>
    <w:lvl w:ilvl="5" w:tplc="240A0005" w:tentative="1">
      <w:start w:val="1"/>
      <w:numFmt w:val="bullet"/>
      <w:lvlText w:val=""/>
      <w:lvlJc w:val="left"/>
      <w:pPr>
        <w:ind w:left="4305" w:hanging="360"/>
      </w:pPr>
      <w:rPr>
        <w:rFonts w:ascii="Wingdings" w:hAnsi="Wingdings" w:hint="default"/>
      </w:rPr>
    </w:lvl>
    <w:lvl w:ilvl="6" w:tplc="240A0001" w:tentative="1">
      <w:start w:val="1"/>
      <w:numFmt w:val="bullet"/>
      <w:lvlText w:val=""/>
      <w:lvlJc w:val="left"/>
      <w:pPr>
        <w:ind w:left="5025" w:hanging="360"/>
      </w:pPr>
      <w:rPr>
        <w:rFonts w:ascii="Symbol" w:hAnsi="Symbol" w:hint="default"/>
      </w:rPr>
    </w:lvl>
    <w:lvl w:ilvl="7" w:tplc="240A0003" w:tentative="1">
      <w:start w:val="1"/>
      <w:numFmt w:val="bullet"/>
      <w:lvlText w:val="o"/>
      <w:lvlJc w:val="left"/>
      <w:pPr>
        <w:ind w:left="5745" w:hanging="360"/>
      </w:pPr>
      <w:rPr>
        <w:rFonts w:ascii="Courier New" w:hAnsi="Courier New" w:cs="Courier New" w:hint="default"/>
      </w:rPr>
    </w:lvl>
    <w:lvl w:ilvl="8" w:tplc="240A0005" w:tentative="1">
      <w:start w:val="1"/>
      <w:numFmt w:val="bullet"/>
      <w:lvlText w:val=""/>
      <w:lvlJc w:val="left"/>
      <w:pPr>
        <w:ind w:left="6465" w:hanging="360"/>
      </w:pPr>
      <w:rPr>
        <w:rFonts w:ascii="Wingdings" w:hAnsi="Wingdings" w:hint="default"/>
      </w:rPr>
    </w:lvl>
  </w:abstractNum>
  <w:abstractNum w:abstractNumId="24" w15:restartNumberingAfterBreak="0">
    <w:nsid w:val="218D463E"/>
    <w:multiLevelType w:val="hybridMultilevel"/>
    <w:tmpl w:val="076E5B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1C66F19"/>
    <w:multiLevelType w:val="multilevel"/>
    <w:tmpl w:val="F6BA06DA"/>
    <w:lvl w:ilvl="0">
      <w:start w:val="1"/>
      <w:numFmt w:val="bullet"/>
      <w:lvlText w:val=""/>
      <w:lvlJc w:val="left"/>
      <w:pPr>
        <w:ind w:left="1080" w:hanging="720"/>
      </w:pPr>
      <w:rPr>
        <w:rFonts w:ascii="Symbol" w:hAnsi="Symbol"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1080" w:hanging="720"/>
      </w:pPr>
      <w:rPr>
        <w:rFonts w:hint="default"/>
      </w:rPr>
    </w:lvl>
    <w:lvl w:ilvl="3">
      <w:start w:val="1"/>
      <w:numFmt w:val="lowerLetter"/>
      <w:lvlText w:val="%4."/>
      <w:lvlJc w:val="left"/>
      <w:pPr>
        <w:ind w:left="720" w:hanging="360"/>
      </w:p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22362BBA"/>
    <w:multiLevelType w:val="multilevel"/>
    <w:tmpl w:val="745A28D8"/>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6249"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7" w15:restartNumberingAfterBreak="0">
    <w:nsid w:val="2244421E"/>
    <w:multiLevelType w:val="hybridMultilevel"/>
    <w:tmpl w:val="873C79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235C336A"/>
    <w:multiLevelType w:val="hybridMultilevel"/>
    <w:tmpl w:val="44E476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260E1FD7"/>
    <w:multiLevelType w:val="hybridMultilevel"/>
    <w:tmpl w:val="DDFA5FB8"/>
    <w:styleLink w:val="Numeracion"/>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61A68D7"/>
    <w:multiLevelType w:val="hybridMultilevel"/>
    <w:tmpl w:val="AD9E04B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26720E31"/>
    <w:multiLevelType w:val="hybridMultilevel"/>
    <w:tmpl w:val="5964E8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26B51B1D"/>
    <w:multiLevelType w:val="hybridMultilevel"/>
    <w:tmpl w:val="BD6A169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28E231FF"/>
    <w:multiLevelType w:val="hybridMultilevel"/>
    <w:tmpl w:val="6C08EF40"/>
    <w:lvl w:ilvl="0" w:tplc="240A0009">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2D7768F1"/>
    <w:multiLevelType w:val="hybridMultilevel"/>
    <w:tmpl w:val="76FAEC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2DF42003"/>
    <w:multiLevelType w:val="hybridMultilevel"/>
    <w:tmpl w:val="B3D45AE4"/>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36" w15:restartNumberingAfterBreak="0">
    <w:nsid w:val="2E244D26"/>
    <w:multiLevelType w:val="hybridMultilevel"/>
    <w:tmpl w:val="FC2A9F92"/>
    <w:lvl w:ilvl="0" w:tplc="240A0001">
      <w:start w:val="1"/>
      <w:numFmt w:val="bullet"/>
      <w:lvlText w:val=""/>
      <w:lvlJc w:val="left"/>
      <w:pPr>
        <w:ind w:left="497" w:hanging="360"/>
      </w:pPr>
      <w:rPr>
        <w:rFonts w:ascii="Symbol" w:hAnsi="Symbol" w:hint="default"/>
      </w:rPr>
    </w:lvl>
    <w:lvl w:ilvl="1" w:tplc="240A0003" w:tentative="1">
      <w:start w:val="1"/>
      <w:numFmt w:val="bullet"/>
      <w:lvlText w:val="o"/>
      <w:lvlJc w:val="left"/>
      <w:pPr>
        <w:ind w:left="1217" w:hanging="360"/>
      </w:pPr>
      <w:rPr>
        <w:rFonts w:ascii="Courier New" w:hAnsi="Courier New" w:cs="Courier New" w:hint="default"/>
      </w:rPr>
    </w:lvl>
    <w:lvl w:ilvl="2" w:tplc="240A0005" w:tentative="1">
      <w:start w:val="1"/>
      <w:numFmt w:val="bullet"/>
      <w:lvlText w:val=""/>
      <w:lvlJc w:val="left"/>
      <w:pPr>
        <w:ind w:left="1937" w:hanging="360"/>
      </w:pPr>
      <w:rPr>
        <w:rFonts w:ascii="Wingdings" w:hAnsi="Wingdings" w:hint="default"/>
      </w:rPr>
    </w:lvl>
    <w:lvl w:ilvl="3" w:tplc="240A0001" w:tentative="1">
      <w:start w:val="1"/>
      <w:numFmt w:val="bullet"/>
      <w:lvlText w:val=""/>
      <w:lvlJc w:val="left"/>
      <w:pPr>
        <w:ind w:left="2657" w:hanging="360"/>
      </w:pPr>
      <w:rPr>
        <w:rFonts w:ascii="Symbol" w:hAnsi="Symbol" w:hint="default"/>
      </w:rPr>
    </w:lvl>
    <w:lvl w:ilvl="4" w:tplc="240A0003" w:tentative="1">
      <w:start w:val="1"/>
      <w:numFmt w:val="bullet"/>
      <w:lvlText w:val="o"/>
      <w:lvlJc w:val="left"/>
      <w:pPr>
        <w:ind w:left="3377" w:hanging="360"/>
      </w:pPr>
      <w:rPr>
        <w:rFonts w:ascii="Courier New" w:hAnsi="Courier New" w:cs="Courier New" w:hint="default"/>
      </w:rPr>
    </w:lvl>
    <w:lvl w:ilvl="5" w:tplc="240A0005" w:tentative="1">
      <w:start w:val="1"/>
      <w:numFmt w:val="bullet"/>
      <w:lvlText w:val=""/>
      <w:lvlJc w:val="left"/>
      <w:pPr>
        <w:ind w:left="4097" w:hanging="360"/>
      </w:pPr>
      <w:rPr>
        <w:rFonts w:ascii="Wingdings" w:hAnsi="Wingdings" w:hint="default"/>
      </w:rPr>
    </w:lvl>
    <w:lvl w:ilvl="6" w:tplc="240A0001" w:tentative="1">
      <w:start w:val="1"/>
      <w:numFmt w:val="bullet"/>
      <w:lvlText w:val=""/>
      <w:lvlJc w:val="left"/>
      <w:pPr>
        <w:ind w:left="4817" w:hanging="360"/>
      </w:pPr>
      <w:rPr>
        <w:rFonts w:ascii="Symbol" w:hAnsi="Symbol" w:hint="default"/>
      </w:rPr>
    </w:lvl>
    <w:lvl w:ilvl="7" w:tplc="240A0003" w:tentative="1">
      <w:start w:val="1"/>
      <w:numFmt w:val="bullet"/>
      <w:lvlText w:val="o"/>
      <w:lvlJc w:val="left"/>
      <w:pPr>
        <w:ind w:left="5537" w:hanging="360"/>
      </w:pPr>
      <w:rPr>
        <w:rFonts w:ascii="Courier New" w:hAnsi="Courier New" w:cs="Courier New" w:hint="default"/>
      </w:rPr>
    </w:lvl>
    <w:lvl w:ilvl="8" w:tplc="240A0005" w:tentative="1">
      <w:start w:val="1"/>
      <w:numFmt w:val="bullet"/>
      <w:lvlText w:val=""/>
      <w:lvlJc w:val="left"/>
      <w:pPr>
        <w:ind w:left="6257" w:hanging="360"/>
      </w:pPr>
      <w:rPr>
        <w:rFonts w:ascii="Wingdings" w:hAnsi="Wingdings" w:hint="default"/>
      </w:rPr>
    </w:lvl>
  </w:abstractNum>
  <w:abstractNum w:abstractNumId="37" w15:restartNumberingAfterBreak="0">
    <w:nsid w:val="2F1C1265"/>
    <w:multiLevelType w:val="hybridMultilevel"/>
    <w:tmpl w:val="A508A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240758F"/>
    <w:multiLevelType w:val="hybridMultilevel"/>
    <w:tmpl w:val="86DA01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3A875F4"/>
    <w:multiLevelType w:val="hybridMultilevel"/>
    <w:tmpl w:val="E3A24A2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0" w15:restartNumberingAfterBreak="0">
    <w:nsid w:val="33D8219E"/>
    <w:multiLevelType w:val="hybridMultilevel"/>
    <w:tmpl w:val="B32AE1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36580346"/>
    <w:multiLevelType w:val="hybridMultilevel"/>
    <w:tmpl w:val="9C7A8F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6AA5B99"/>
    <w:multiLevelType w:val="multilevel"/>
    <w:tmpl w:val="B6B4A54C"/>
    <w:lvl w:ilvl="0">
      <w:start w:val="1"/>
      <w:numFmt w:val="bullet"/>
      <w:lvlText w:val=""/>
      <w:lvlJc w:val="left"/>
      <w:pPr>
        <w:ind w:left="1080" w:hanging="720"/>
      </w:pPr>
      <w:rPr>
        <w:rFonts w:ascii="Symbol" w:hAnsi="Symbol"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1080" w:hanging="720"/>
      </w:pPr>
      <w:rPr>
        <w:rFonts w:hint="default"/>
      </w:rPr>
    </w:lvl>
    <w:lvl w:ilvl="3">
      <w:start w:val="1"/>
      <w:numFmt w:val="bullet"/>
      <w:lvlText w:val=""/>
      <w:lvlJc w:val="left"/>
      <w:pPr>
        <w:ind w:left="720" w:hanging="360"/>
      </w:pPr>
      <w:rPr>
        <w:rFonts w:ascii="Symbol" w:hAnsi="Symbol"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37AD1F21"/>
    <w:multiLevelType w:val="hybridMultilevel"/>
    <w:tmpl w:val="32F43556"/>
    <w:lvl w:ilvl="0" w:tplc="A352EBA0">
      <w:start w:val="1"/>
      <w:numFmt w:val="bullet"/>
      <w:lvlText w:val=""/>
      <w:lvlJc w:val="left"/>
      <w:pPr>
        <w:ind w:left="720" w:hanging="360"/>
      </w:pPr>
      <w:rPr>
        <w:rFonts w:ascii="Symbol" w:hAnsi="Symbol" w:hint="default"/>
        <w:color w:val="115995"/>
        <w:sz w:val="36"/>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3C623834"/>
    <w:multiLevelType w:val="hybridMultilevel"/>
    <w:tmpl w:val="A944238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5" w15:restartNumberingAfterBreak="0">
    <w:nsid w:val="3DFD49D4"/>
    <w:multiLevelType w:val="hybridMultilevel"/>
    <w:tmpl w:val="E2323A64"/>
    <w:styleLink w:val="Style1"/>
    <w:lvl w:ilvl="0" w:tplc="9184E2FC">
      <w:start w:val="1"/>
      <w:numFmt w:val="decimal"/>
      <w:lvlText w:val="%1."/>
      <w:lvlJc w:val="left"/>
      <w:pPr>
        <w:ind w:left="1800" w:hanging="360"/>
      </w:p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46" w15:restartNumberingAfterBreak="0">
    <w:nsid w:val="3F224C7D"/>
    <w:multiLevelType w:val="hybridMultilevel"/>
    <w:tmpl w:val="522CF0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3FAF6170"/>
    <w:multiLevelType w:val="hybridMultilevel"/>
    <w:tmpl w:val="3094FF1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1080427"/>
    <w:multiLevelType w:val="hybridMultilevel"/>
    <w:tmpl w:val="EB688D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4C87A4A"/>
    <w:multiLevelType w:val="multilevel"/>
    <w:tmpl w:val="745A28D8"/>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50" w15:restartNumberingAfterBreak="0">
    <w:nsid w:val="44FC4072"/>
    <w:multiLevelType w:val="hybridMultilevel"/>
    <w:tmpl w:val="43FEC3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460E4DFA"/>
    <w:multiLevelType w:val="hybridMultilevel"/>
    <w:tmpl w:val="50C403C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468D62DD"/>
    <w:multiLevelType w:val="hybridMultilevel"/>
    <w:tmpl w:val="07CEC1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46AE3F02"/>
    <w:multiLevelType w:val="hybridMultilevel"/>
    <w:tmpl w:val="EC4E2D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46BB4490"/>
    <w:multiLevelType w:val="hybridMultilevel"/>
    <w:tmpl w:val="DF38264C"/>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55" w15:restartNumberingAfterBreak="0">
    <w:nsid w:val="474158E0"/>
    <w:multiLevelType w:val="hybridMultilevel"/>
    <w:tmpl w:val="8266E41E"/>
    <w:lvl w:ilvl="0" w:tplc="080A0019">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4763597E"/>
    <w:multiLevelType w:val="hybridMultilevel"/>
    <w:tmpl w:val="0826061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485C3FFF"/>
    <w:multiLevelType w:val="hybridMultilevel"/>
    <w:tmpl w:val="A316ED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4A3D4BE1"/>
    <w:multiLevelType w:val="hybridMultilevel"/>
    <w:tmpl w:val="7B04EF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4B24648C"/>
    <w:multiLevelType w:val="hybridMultilevel"/>
    <w:tmpl w:val="3B9660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4CF178ED"/>
    <w:multiLevelType w:val="multilevel"/>
    <w:tmpl w:val="D980803C"/>
    <w:lvl w:ilvl="0">
      <w:start w:val="1"/>
      <w:numFmt w:val="bullet"/>
      <w:lvlText w:val=""/>
      <w:lvlJc w:val="left"/>
      <w:pPr>
        <w:ind w:left="720" w:hanging="360"/>
      </w:pPr>
      <w:rPr>
        <w:rFonts w:ascii="Symbol" w:hAnsi="Symbol" w:hint="default"/>
        <w:color w:val="115995"/>
        <w:sz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03137E5"/>
    <w:multiLevelType w:val="hybridMultilevel"/>
    <w:tmpl w:val="28D0264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2" w15:restartNumberingAfterBreak="0">
    <w:nsid w:val="545101CD"/>
    <w:multiLevelType w:val="hybridMultilevel"/>
    <w:tmpl w:val="695C631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5B53BFE"/>
    <w:multiLevelType w:val="hybridMultilevel"/>
    <w:tmpl w:val="8A60EA1A"/>
    <w:lvl w:ilvl="0" w:tplc="080A0019">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56606A1B"/>
    <w:multiLevelType w:val="hybridMultilevel"/>
    <w:tmpl w:val="B470C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569D0C14"/>
    <w:multiLevelType w:val="hybridMultilevel"/>
    <w:tmpl w:val="784222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57EB235A"/>
    <w:multiLevelType w:val="hybridMultilevel"/>
    <w:tmpl w:val="25A0CE7E"/>
    <w:lvl w:ilvl="0" w:tplc="040A0001">
      <w:start w:val="1"/>
      <w:numFmt w:val="bullet"/>
      <w:lvlText w:val=""/>
      <w:lvlJc w:val="left"/>
      <w:pPr>
        <w:ind w:left="1500" w:hanging="360"/>
      </w:pPr>
      <w:rPr>
        <w:rFonts w:ascii="Symbol" w:hAnsi="Symbol" w:hint="default"/>
      </w:rPr>
    </w:lvl>
    <w:lvl w:ilvl="1" w:tplc="040A0003" w:tentative="1">
      <w:start w:val="1"/>
      <w:numFmt w:val="bullet"/>
      <w:lvlText w:val="o"/>
      <w:lvlJc w:val="left"/>
      <w:pPr>
        <w:ind w:left="2220" w:hanging="360"/>
      </w:pPr>
      <w:rPr>
        <w:rFonts w:ascii="Courier New" w:hAnsi="Courier New" w:cs="Courier New" w:hint="default"/>
      </w:rPr>
    </w:lvl>
    <w:lvl w:ilvl="2" w:tplc="040A0005" w:tentative="1">
      <w:start w:val="1"/>
      <w:numFmt w:val="bullet"/>
      <w:lvlText w:val=""/>
      <w:lvlJc w:val="left"/>
      <w:pPr>
        <w:ind w:left="2940" w:hanging="360"/>
      </w:pPr>
      <w:rPr>
        <w:rFonts w:ascii="Wingdings" w:hAnsi="Wingdings" w:hint="default"/>
      </w:rPr>
    </w:lvl>
    <w:lvl w:ilvl="3" w:tplc="040A0001" w:tentative="1">
      <w:start w:val="1"/>
      <w:numFmt w:val="bullet"/>
      <w:lvlText w:val=""/>
      <w:lvlJc w:val="left"/>
      <w:pPr>
        <w:ind w:left="3660" w:hanging="360"/>
      </w:pPr>
      <w:rPr>
        <w:rFonts w:ascii="Symbol" w:hAnsi="Symbol" w:hint="default"/>
      </w:rPr>
    </w:lvl>
    <w:lvl w:ilvl="4" w:tplc="040A0003" w:tentative="1">
      <w:start w:val="1"/>
      <w:numFmt w:val="bullet"/>
      <w:lvlText w:val="o"/>
      <w:lvlJc w:val="left"/>
      <w:pPr>
        <w:ind w:left="4380" w:hanging="360"/>
      </w:pPr>
      <w:rPr>
        <w:rFonts w:ascii="Courier New" w:hAnsi="Courier New" w:cs="Courier New" w:hint="default"/>
      </w:rPr>
    </w:lvl>
    <w:lvl w:ilvl="5" w:tplc="040A0005" w:tentative="1">
      <w:start w:val="1"/>
      <w:numFmt w:val="bullet"/>
      <w:lvlText w:val=""/>
      <w:lvlJc w:val="left"/>
      <w:pPr>
        <w:ind w:left="5100" w:hanging="360"/>
      </w:pPr>
      <w:rPr>
        <w:rFonts w:ascii="Wingdings" w:hAnsi="Wingdings" w:hint="default"/>
      </w:rPr>
    </w:lvl>
    <w:lvl w:ilvl="6" w:tplc="040A0001" w:tentative="1">
      <w:start w:val="1"/>
      <w:numFmt w:val="bullet"/>
      <w:lvlText w:val=""/>
      <w:lvlJc w:val="left"/>
      <w:pPr>
        <w:ind w:left="5820" w:hanging="360"/>
      </w:pPr>
      <w:rPr>
        <w:rFonts w:ascii="Symbol" w:hAnsi="Symbol" w:hint="default"/>
      </w:rPr>
    </w:lvl>
    <w:lvl w:ilvl="7" w:tplc="040A0003" w:tentative="1">
      <w:start w:val="1"/>
      <w:numFmt w:val="bullet"/>
      <w:lvlText w:val="o"/>
      <w:lvlJc w:val="left"/>
      <w:pPr>
        <w:ind w:left="6540" w:hanging="360"/>
      </w:pPr>
      <w:rPr>
        <w:rFonts w:ascii="Courier New" w:hAnsi="Courier New" w:cs="Courier New" w:hint="default"/>
      </w:rPr>
    </w:lvl>
    <w:lvl w:ilvl="8" w:tplc="040A0005" w:tentative="1">
      <w:start w:val="1"/>
      <w:numFmt w:val="bullet"/>
      <w:lvlText w:val=""/>
      <w:lvlJc w:val="left"/>
      <w:pPr>
        <w:ind w:left="7260" w:hanging="360"/>
      </w:pPr>
      <w:rPr>
        <w:rFonts w:ascii="Wingdings" w:hAnsi="Wingdings" w:hint="default"/>
      </w:rPr>
    </w:lvl>
  </w:abstractNum>
  <w:abstractNum w:abstractNumId="67" w15:restartNumberingAfterBreak="0">
    <w:nsid w:val="5A3867CD"/>
    <w:multiLevelType w:val="hybridMultilevel"/>
    <w:tmpl w:val="021AF8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5A3B475F"/>
    <w:multiLevelType w:val="hybridMultilevel"/>
    <w:tmpl w:val="B972BA94"/>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69" w15:restartNumberingAfterBreak="0">
    <w:nsid w:val="5A9C52BD"/>
    <w:multiLevelType w:val="hybridMultilevel"/>
    <w:tmpl w:val="B85ACA0A"/>
    <w:lvl w:ilvl="0" w:tplc="0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AAA6AD6"/>
    <w:multiLevelType w:val="hybridMultilevel"/>
    <w:tmpl w:val="CA1AEC2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71" w15:restartNumberingAfterBreak="0">
    <w:nsid w:val="5B5E79FE"/>
    <w:multiLevelType w:val="multilevel"/>
    <w:tmpl w:val="D0A24D32"/>
    <w:lvl w:ilvl="0">
      <w:start w:val="1"/>
      <w:numFmt w:val="bullet"/>
      <w:lvlText w:val=""/>
      <w:lvlJc w:val="left"/>
      <w:pPr>
        <w:ind w:left="720" w:hanging="360"/>
      </w:pPr>
      <w:rPr>
        <w:rFonts w:ascii="Symbol" w:hAnsi="Symbol" w:hint="default"/>
        <w:color w:val="115995"/>
        <w:sz w:val="36"/>
        <w:u w:val="none"/>
      </w:rPr>
    </w:lvl>
    <w:lvl w:ilvl="1">
      <w:start w:val="1"/>
      <w:numFmt w:val="bullet"/>
      <w:lvlText w:val=""/>
      <w:lvlJc w:val="left"/>
      <w:pPr>
        <w:ind w:left="1440" w:hanging="360"/>
      </w:pPr>
      <w:rPr>
        <w:rFonts w:ascii="Symbol" w:hAnsi="Symbol" w:hint="default"/>
        <w:color w:val="115995"/>
        <w:sz w:val="3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BBB68CB"/>
    <w:multiLevelType w:val="hybridMultilevel"/>
    <w:tmpl w:val="3EF6DDFC"/>
    <w:lvl w:ilvl="0" w:tplc="240A0001">
      <w:start w:val="1"/>
      <w:numFmt w:val="bullet"/>
      <w:lvlText w:val=""/>
      <w:lvlJc w:val="left"/>
      <w:pPr>
        <w:ind w:left="720" w:hanging="360"/>
      </w:pPr>
      <w:rPr>
        <w:rFonts w:ascii="Symbol" w:hAnsi="Symbol" w:hint="default"/>
      </w:rPr>
    </w:lvl>
    <w:lvl w:ilvl="1" w:tplc="BAE4309C">
      <w:numFmt w:val="bullet"/>
      <w:lvlText w:val="-"/>
      <w:lvlJc w:val="left"/>
      <w:pPr>
        <w:ind w:left="1440" w:hanging="360"/>
      </w:pPr>
      <w:rPr>
        <w:rFonts w:ascii="Humanist521BT-Roman" w:eastAsia="Times New Roman" w:hAnsi="Humanist521BT-Roman" w:cs="Humanist521BT-Roman"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5D444857"/>
    <w:multiLevelType w:val="hybridMultilevel"/>
    <w:tmpl w:val="00145C0C"/>
    <w:lvl w:ilvl="0" w:tplc="240A000D">
      <w:start w:val="1"/>
      <w:numFmt w:val="bullet"/>
      <w:lvlText w:val=""/>
      <w:lvlJc w:val="left"/>
      <w:pPr>
        <w:ind w:left="2136" w:hanging="360"/>
      </w:pPr>
      <w:rPr>
        <w:rFonts w:ascii="Wingdings" w:hAnsi="Wingdings" w:hint="default"/>
      </w:rPr>
    </w:lvl>
    <w:lvl w:ilvl="1" w:tplc="FFFFFFFF">
      <w:start w:val="1"/>
      <w:numFmt w:val="bullet"/>
      <w:lvlText w:val="o"/>
      <w:lvlJc w:val="left"/>
      <w:pPr>
        <w:ind w:left="285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74" w15:restartNumberingAfterBreak="0">
    <w:nsid w:val="5E896B74"/>
    <w:multiLevelType w:val="hybridMultilevel"/>
    <w:tmpl w:val="3176D96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240A000D">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5F13138E"/>
    <w:multiLevelType w:val="hybridMultilevel"/>
    <w:tmpl w:val="C780EE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6" w15:restartNumberingAfterBreak="0">
    <w:nsid w:val="5FE7668A"/>
    <w:multiLevelType w:val="hybridMultilevel"/>
    <w:tmpl w:val="68E484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7" w15:restartNumberingAfterBreak="0">
    <w:nsid w:val="610C503B"/>
    <w:multiLevelType w:val="hybridMultilevel"/>
    <w:tmpl w:val="0ABA05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625C1F78"/>
    <w:multiLevelType w:val="hybridMultilevel"/>
    <w:tmpl w:val="03728EC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9" w15:restartNumberingAfterBreak="0">
    <w:nsid w:val="62AD64C0"/>
    <w:multiLevelType w:val="multilevel"/>
    <w:tmpl w:val="C04E0E46"/>
    <w:lvl w:ilvl="0">
      <w:start w:val="1"/>
      <w:numFmt w:val="bullet"/>
      <w:lvlText w:val=""/>
      <w:lvlJc w:val="left"/>
      <w:pPr>
        <w:ind w:left="720" w:hanging="360"/>
      </w:pPr>
      <w:rPr>
        <w:rFonts w:ascii="Symbol" w:hAnsi="Symbol" w:hint="default"/>
        <w:color w:val="115995"/>
        <w:sz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3254FF3"/>
    <w:multiLevelType w:val="multilevel"/>
    <w:tmpl w:val="C39CB814"/>
    <w:lvl w:ilvl="0">
      <w:start w:val="1"/>
      <w:numFmt w:val="decimal"/>
      <w:lvlText w:val="%1."/>
      <w:lvlJc w:val="left"/>
      <w:pPr>
        <w:ind w:left="720" w:hanging="360"/>
      </w:p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1" w15:restartNumberingAfterBreak="0">
    <w:nsid w:val="63AF7AFE"/>
    <w:multiLevelType w:val="hybridMultilevel"/>
    <w:tmpl w:val="2A80C7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6272AAE"/>
    <w:multiLevelType w:val="hybridMultilevel"/>
    <w:tmpl w:val="8C7A90F2"/>
    <w:lvl w:ilvl="0" w:tplc="240A000D">
      <w:start w:val="1"/>
      <w:numFmt w:val="bullet"/>
      <w:lvlText w:val=""/>
      <w:lvlJc w:val="left"/>
      <w:pPr>
        <w:ind w:left="786" w:hanging="360"/>
      </w:pPr>
      <w:rPr>
        <w:rFonts w:ascii="Wingdings" w:hAnsi="Wingdings"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83" w15:restartNumberingAfterBreak="0">
    <w:nsid w:val="681A6812"/>
    <w:multiLevelType w:val="hybridMultilevel"/>
    <w:tmpl w:val="8DA0B0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6B945CEC"/>
    <w:multiLevelType w:val="hybridMultilevel"/>
    <w:tmpl w:val="4A2C01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6CBF3918"/>
    <w:multiLevelType w:val="hybridMultilevel"/>
    <w:tmpl w:val="27FA1D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6DB4552A"/>
    <w:multiLevelType w:val="hybridMultilevel"/>
    <w:tmpl w:val="DE98FC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6EAE64A8"/>
    <w:multiLevelType w:val="hybridMultilevel"/>
    <w:tmpl w:val="BD98F91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8" w15:restartNumberingAfterBreak="0">
    <w:nsid w:val="6F65382B"/>
    <w:multiLevelType w:val="hybridMultilevel"/>
    <w:tmpl w:val="2C96CC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70885503"/>
    <w:multiLevelType w:val="hybridMultilevel"/>
    <w:tmpl w:val="234ED9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713A1CD5"/>
    <w:multiLevelType w:val="hybridMultilevel"/>
    <w:tmpl w:val="90A6B1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1" w15:restartNumberingAfterBreak="0">
    <w:nsid w:val="724515D0"/>
    <w:multiLevelType w:val="hybridMultilevel"/>
    <w:tmpl w:val="D5325752"/>
    <w:lvl w:ilvl="0" w:tplc="DBE0B530">
      <w:start w:val="1"/>
      <w:numFmt w:val="bullet"/>
      <w:lvlText w:val=""/>
      <w:lvlJc w:val="left"/>
      <w:pPr>
        <w:ind w:left="1080" w:hanging="360"/>
      </w:pPr>
      <w:rPr>
        <w:rFonts w:ascii="Symbol" w:hAnsi="Symbol" w:hint="default"/>
      </w:rPr>
    </w:lvl>
    <w:lvl w:ilvl="1" w:tplc="964A403A">
      <w:start w:val="1"/>
      <w:numFmt w:val="bullet"/>
      <w:lvlText w:val="o"/>
      <w:lvlJc w:val="left"/>
      <w:pPr>
        <w:ind w:left="1800" w:hanging="360"/>
      </w:pPr>
      <w:rPr>
        <w:rFonts w:ascii="Courier New" w:hAnsi="Courier New" w:hint="default"/>
      </w:rPr>
    </w:lvl>
    <w:lvl w:ilvl="2" w:tplc="5C5A4770">
      <w:start w:val="1"/>
      <w:numFmt w:val="bullet"/>
      <w:lvlText w:val=""/>
      <w:lvlJc w:val="left"/>
      <w:pPr>
        <w:ind w:left="2520" w:hanging="360"/>
      </w:pPr>
      <w:rPr>
        <w:rFonts w:ascii="Wingdings" w:hAnsi="Wingdings" w:hint="default"/>
      </w:rPr>
    </w:lvl>
    <w:lvl w:ilvl="3" w:tplc="1E0E7F2E">
      <w:start w:val="1"/>
      <w:numFmt w:val="bullet"/>
      <w:lvlText w:val=""/>
      <w:lvlJc w:val="left"/>
      <w:pPr>
        <w:ind w:left="3240" w:hanging="360"/>
      </w:pPr>
      <w:rPr>
        <w:rFonts w:ascii="Symbol" w:hAnsi="Symbol" w:hint="default"/>
      </w:rPr>
    </w:lvl>
    <w:lvl w:ilvl="4" w:tplc="A65C9908">
      <w:start w:val="1"/>
      <w:numFmt w:val="bullet"/>
      <w:lvlText w:val="o"/>
      <w:lvlJc w:val="left"/>
      <w:pPr>
        <w:ind w:left="3960" w:hanging="360"/>
      </w:pPr>
      <w:rPr>
        <w:rFonts w:ascii="Courier New" w:hAnsi="Courier New" w:hint="default"/>
      </w:rPr>
    </w:lvl>
    <w:lvl w:ilvl="5" w:tplc="690434AE">
      <w:start w:val="1"/>
      <w:numFmt w:val="bullet"/>
      <w:lvlText w:val=""/>
      <w:lvlJc w:val="left"/>
      <w:pPr>
        <w:ind w:left="4680" w:hanging="360"/>
      </w:pPr>
      <w:rPr>
        <w:rFonts w:ascii="Wingdings" w:hAnsi="Wingdings" w:hint="default"/>
      </w:rPr>
    </w:lvl>
    <w:lvl w:ilvl="6" w:tplc="63F88086">
      <w:start w:val="1"/>
      <w:numFmt w:val="bullet"/>
      <w:lvlText w:val=""/>
      <w:lvlJc w:val="left"/>
      <w:pPr>
        <w:ind w:left="5400" w:hanging="360"/>
      </w:pPr>
      <w:rPr>
        <w:rFonts w:ascii="Symbol" w:hAnsi="Symbol" w:hint="default"/>
      </w:rPr>
    </w:lvl>
    <w:lvl w:ilvl="7" w:tplc="0D84DB36">
      <w:start w:val="1"/>
      <w:numFmt w:val="bullet"/>
      <w:lvlText w:val="o"/>
      <w:lvlJc w:val="left"/>
      <w:pPr>
        <w:ind w:left="6120" w:hanging="360"/>
      </w:pPr>
      <w:rPr>
        <w:rFonts w:ascii="Courier New" w:hAnsi="Courier New" w:hint="default"/>
      </w:rPr>
    </w:lvl>
    <w:lvl w:ilvl="8" w:tplc="44168348">
      <w:start w:val="1"/>
      <w:numFmt w:val="bullet"/>
      <w:lvlText w:val=""/>
      <w:lvlJc w:val="left"/>
      <w:pPr>
        <w:ind w:left="6840" w:hanging="360"/>
      </w:pPr>
      <w:rPr>
        <w:rFonts w:ascii="Wingdings" w:hAnsi="Wingdings" w:hint="default"/>
      </w:rPr>
    </w:lvl>
  </w:abstractNum>
  <w:abstractNum w:abstractNumId="92" w15:restartNumberingAfterBreak="0">
    <w:nsid w:val="73C05DA2"/>
    <w:multiLevelType w:val="hybridMultilevel"/>
    <w:tmpl w:val="B53EAC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745F3BA4"/>
    <w:multiLevelType w:val="hybridMultilevel"/>
    <w:tmpl w:val="661CD0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79630B57"/>
    <w:multiLevelType w:val="hybridMultilevel"/>
    <w:tmpl w:val="92CAFD6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5" w15:restartNumberingAfterBreak="0">
    <w:nsid w:val="7AFD1B2A"/>
    <w:multiLevelType w:val="hybridMultilevel"/>
    <w:tmpl w:val="A8F681AE"/>
    <w:lvl w:ilvl="0" w:tplc="240A0001">
      <w:start w:val="1"/>
      <w:numFmt w:val="bullet"/>
      <w:lvlText w:val=""/>
      <w:lvlJc w:val="left"/>
      <w:pPr>
        <w:ind w:left="754" w:hanging="360"/>
      </w:pPr>
      <w:rPr>
        <w:rFonts w:ascii="Symbol" w:hAnsi="Symbol" w:hint="default"/>
      </w:rPr>
    </w:lvl>
    <w:lvl w:ilvl="1" w:tplc="240A0003" w:tentative="1">
      <w:start w:val="1"/>
      <w:numFmt w:val="bullet"/>
      <w:lvlText w:val="o"/>
      <w:lvlJc w:val="left"/>
      <w:pPr>
        <w:ind w:left="1474" w:hanging="360"/>
      </w:pPr>
      <w:rPr>
        <w:rFonts w:ascii="Courier New" w:hAnsi="Courier New" w:cs="Courier New" w:hint="default"/>
      </w:rPr>
    </w:lvl>
    <w:lvl w:ilvl="2" w:tplc="240A0005" w:tentative="1">
      <w:start w:val="1"/>
      <w:numFmt w:val="bullet"/>
      <w:lvlText w:val=""/>
      <w:lvlJc w:val="left"/>
      <w:pPr>
        <w:ind w:left="2194" w:hanging="360"/>
      </w:pPr>
      <w:rPr>
        <w:rFonts w:ascii="Wingdings" w:hAnsi="Wingdings" w:hint="default"/>
      </w:rPr>
    </w:lvl>
    <w:lvl w:ilvl="3" w:tplc="240A0001" w:tentative="1">
      <w:start w:val="1"/>
      <w:numFmt w:val="bullet"/>
      <w:lvlText w:val=""/>
      <w:lvlJc w:val="left"/>
      <w:pPr>
        <w:ind w:left="2914" w:hanging="360"/>
      </w:pPr>
      <w:rPr>
        <w:rFonts w:ascii="Symbol" w:hAnsi="Symbol" w:hint="default"/>
      </w:rPr>
    </w:lvl>
    <w:lvl w:ilvl="4" w:tplc="240A0003" w:tentative="1">
      <w:start w:val="1"/>
      <w:numFmt w:val="bullet"/>
      <w:lvlText w:val="o"/>
      <w:lvlJc w:val="left"/>
      <w:pPr>
        <w:ind w:left="3634" w:hanging="360"/>
      </w:pPr>
      <w:rPr>
        <w:rFonts w:ascii="Courier New" w:hAnsi="Courier New" w:cs="Courier New" w:hint="default"/>
      </w:rPr>
    </w:lvl>
    <w:lvl w:ilvl="5" w:tplc="240A0005" w:tentative="1">
      <w:start w:val="1"/>
      <w:numFmt w:val="bullet"/>
      <w:lvlText w:val=""/>
      <w:lvlJc w:val="left"/>
      <w:pPr>
        <w:ind w:left="4354" w:hanging="360"/>
      </w:pPr>
      <w:rPr>
        <w:rFonts w:ascii="Wingdings" w:hAnsi="Wingdings" w:hint="default"/>
      </w:rPr>
    </w:lvl>
    <w:lvl w:ilvl="6" w:tplc="240A0001" w:tentative="1">
      <w:start w:val="1"/>
      <w:numFmt w:val="bullet"/>
      <w:lvlText w:val=""/>
      <w:lvlJc w:val="left"/>
      <w:pPr>
        <w:ind w:left="5074" w:hanging="360"/>
      </w:pPr>
      <w:rPr>
        <w:rFonts w:ascii="Symbol" w:hAnsi="Symbol" w:hint="default"/>
      </w:rPr>
    </w:lvl>
    <w:lvl w:ilvl="7" w:tplc="240A0003" w:tentative="1">
      <w:start w:val="1"/>
      <w:numFmt w:val="bullet"/>
      <w:lvlText w:val="o"/>
      <w:lvlJc w:val="left"/>
      <w:pPr>
        <w:ind w:left="5794" w:hanging="360"/>
      </w:pPr>
      <w:rPr>
        <w:rFonts w:ascii="Courier New" w:hAnsi="Courier New" w:cs="Courier New" w:hint="default"/>
      </w:rPr>
    </w:lvl>
    <w:lvl w:ilvl="8" w:tplc="240A0005" w:tentative="1">
      <w:start w:val="1"/>
      <w:numFmt w:val="bullet"/>
      <w:lvlText w:val=""/>
      <w:lvlJc w:val="left"/>
      <w:pPr>
        <w:ind w:left="6514" w:hanging="360"/>
      </w:pPr>
      <w:rPr>
        <w:rFonts w:ascii="Wingdings" w:hAnsi="Wingdings" w:hint="default"/>
      </w:rPr>
    </w:lvl>
  </w:abstractNum>
  <w:abstractNum w:abstractNumId="96" w15:restartNumberingAfterBreak="0">
    <w:nsid w:val="7B820919"/>
    <w:multiLevelType w:val="hybridMultilevel"/>
    <w:tmpl w:val="842280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7C9D63DB"/>
    <w:multiLevelType w:val="hybridMultilevel"/>
    <w:tmpl w:val="479243F2"/>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98" w15:restartNumberingAfterBreak="0">
    <w:nsid w:val="7FB05514"/>
    <w:multiLevelType w:val="hybridMultilevel"/>
    <w:tmpl w:val="D9A62F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17001747">
    <w:abstractNumId w:val="17"/>
  </w:num>
  <w:num w:numId="2" w16cid:durableId="1255741891">
    <w:abstractNumId w:val="29"/>
  </w:num>
  <w:num w:numId="3" w16cid:durableId="175972722">
    <w:abstractNumId w:val="45"/>
  </w:num>
  <w:num w:numId="4" w16cid:durableId="838886152">
    <w:abstractNumId w:val="76"/>
  </w:num>
  <w:num w:numId="5" w16cid:durableId="167991134">
    <w:abstractNumId w:val="62"/>
  </w:num>
  <w:num w:numId="6" w16cid:durableId="868641945">
    <w:abstractNumId w:val="65"/>
  </w:num>
  <w:num w:numId="7" w16cid:durableId="20739888">
    <w:abstractNumId w:val="46"/>
  </w:num>
  <w:num w:numId="8" w16cid:durableId="2042587432">
    <w:abstractNumId w:val="37"/>
  </w:num>
  <w:num w:numId="9" w16cid:durableId="1955821176">
    <w:abstractNumId w:val="31"/>
  </w:num>
  <w:num w:numId="10" w16cid:durableId="2063291613">
    <w:abstractNumId w:val="85"/>
  </w:num>
  <w:num w:numId="11" w16cid:durableId="474176417">
    <w:abstractNumId w:val="75"/>
  </w:num>
  <w:num w:numId="12" w16cid:durableId="855922838">
    <w:abstractNumId w:val="94"/>
  </w:num>
  <w:num w:numId="13" w16cid:durableId="1305501369">
    <w:abstractNumId w:val="20"/>
  </w:num>
  <w:num w:numId="14" w16cid:durableId="973366503">
    <w:abstractNumId w:val="9"/>
  </w:num>
  <w:num w:numId="15" w16cid:durableId="1214806561">
    <w:abstractNumId w:val="22"/>
  </w:num>
  <w:num w:numId="16" w16cid:durableId="1015424994">
    <w:abstractNumId w:val="25"/>
  </w:num>
  <w:num w:numId="17" w16cid:durableId="170066006">
    <w:abstractNumId w:val="51"/>
  </w:num>
  <w:num w:numId="18" w16cid:durableId="444615683">
    <w:abstractNumId w:val="74"/>
  </w:num>
  <w:num w:numId="19" w16cid:durableId="554128329">
    <w:abstractNumId w:val="77"/>
  </w:num>
  <w:num w:numId="20" w16cid:durableId="337267681">
    <w:abstractNumId w:val="98"/>
  </w:num>
  <w:num w:numId="21" w16cid:durableId="702482616">
    <w:abstractNumId w:val="93"/>
  </w:num>
  <w:num w:numId="22" w16cid:durableId="1022053743">
    <w:abstractNumId w:val="4"/>
  </w:num>
  <w:num w:numId="23" w16cid:durableId="1590848450">
    <w:abstractNumId w:val="40"/>
  </w:num>
  <w:num w:numId="24" w16cid:durableId="1103963896">
    <w:abstractNumId w:val="16"/>
  </w:num>
  <w:num w:numId="25" w16cid:durableId="1581325905">
    <w:abstractNumId w:val="42"/>
  </w:num>
  <w:num w:numId="26" w16cid:durableId="1926646822">
    <w:abstractNumId w:val="12"/>
  </w:num>
  <w:num w:numId="27" w16cid:durableId="451166393">
    <w:abstractNumId w:val="82"/>
  </w:num>
  <w:num w:numId="28" w16cid:durableId="99380056">
    <w:abstractNumId w:val="67"/>
  </w:num>
  <w:num w:numId="29" w16cid:durableId="1273174503">
    <w:abstractNumId w:val="66"/>
  </w:num>
  <w:num w:numId="30" w16cid:durableId="1861235060">
    <w:abstractNumId w:val="54"/>
  </w:num>
  <w:num w:numId="31" w16cid:durableId="2049521529">
    <w:abstractNumId w:val="32"/>
  </w:num>
  <w:num w:numId="32" w16cid:durableId="241716081">
    <w:abstractNumId w:val="0"/>
  </w:num>
  <w:num w:numId="33" w16cid:durableId="31149427">
    <w:abstractNumId w:val="35"/>
  </w:num>
  <w:num w:numId="34" w16cid:durableId="2091921378">
    <w:abstractNumId w:val="68"/>
  </w:num>
  <w:num w:numId="35" w16cid:durableId="2116711328">
    <w:abstractNumId w:val="2"/>
  </w:num>
  <w:num w:numId="36" w16cid:durableId="2025204880">
    <w:abstractNumId w:val="70"/>
  </w:num>
  <w:num w:numId="37" w16cid:durableId="765002981">
    <w:abstractNumId w:val="63"/>
  </w:num>
  <w:num w:numId="38" w16cid:durableId="1577744529">
    <w:abstractNumId w:val="71"/>
  </w:num>
  <w:num w:numId="39" w16cid:durableId="562444530">
    <w:abstractNumId w:val="60"/>
  </w:num>
  <w:num w:numId="40" w16cid:durableId="1318340994">
    <w:abstractNumId w:val="43"/>
  </w:num>
  <w:num w:numId="41" w16cid:durableId="767703222">
    <w:abstractNumId w:val="3"/>
  </w:num>
  <w:num w:numId="42" w16cid:durableId="827092429">
    <w:abstractNumId w:val="79"/>
  </w:num>
  <w:num w:numId="43" w16cid:durableId="1746489173">
    <w:abstractNumId w:val="33"/>
  </w:num>
  <w:num w:numId="44" w16cid:durableId="16779088">
    <w:abstractNumId w:val="91"/>
  </w:num>
  <w:num w:numId="45" w16cid:durableId="991910087">
    <w:abstractNumId w:val="11"/>
  </w:num>
  <w:num w:numId="46" w16cid:durableId="1092432251">
    <w:abstractNumId w:val="87"/>
  </w:num>
  <w:num w:numId="47" w16cid:durableId="676425121">
    <w:abstractNumId w:val="18"/>
  </w:num>
  <w:num w:numId="48" w16cid:durableId="1705667433">
    <w:abstractNumId w:val="89"/>
  </w:num>
  <w:num w:numId="49" w16cid:durableId="1619067541">
    <w:abstractNumId w:val="47"/>
  </w:num>
  <w:num w:numId="50" w16cid:durableId="474563569">
    <w:abstractNumId w:val="39"/>
  </w:num>
  <w:num w:numId="51" w16cid:durableId="884409836">
    <w:abstractNumId w:val="72"/>
  </w:num>
  <w:num w:numId="52" w16cid:durableId="1380200155">
    <w:abstractNumId w:val="50"/>
  </w:num>
  <w:num w:numId="53" w16cid:durableId="315495770">
    <w:abstractNumId w:val="61"/>
  </w:num>
  <w:num w:numId="54" w16cid:durableId="972293494">
    <w:abstractNumId w:val="97"/>
  </w:num>
  <w:num w:numId="55" w16cid:durableId="302390682">
    <w:abstractNumId w:val="80"/>
  </w:num>
  <w:num w:numId="56" w16cid:durableId="539244397">
    <w:abstractNumId w:val="19"/>
  </w:num>
  <w:num w:numId="57" w16cid:durableId="1283925788">
    <w:abstractNumId w:val="8"/>
  </w:num>
  <w:num w:numId="58" w16cid:durableId="472064979">
    <w:abstractNumId w:val="23"/>
  </w:num>
  <w:num w:numId="59" w16cid:durableId="669331256">
    <w:abstractNumId w:val="27"/>
  </w:num>
  <w:num w:numId="60" w16cid:durableId="1320960826">
    <w:abstractNumId w:val="44"/>
  </w:num>
  <w:num w:numId="61" w16cid:durableId="777528904">
    <w:abstractNumId w:val="26"/>
  </w:num>
  <w:num w:numId="62" w16cid:durableId="317081010">
    <w:abstractNumId w:val="90"/>
  </w:num>
  <w:num w:numId="63" w16cid:durableId="1562326981">
    <w:abstractNumId w:val="55"/>
  </w:num>
  <w:num w:numId="64" w16cid:durableId="1096287120">
    <w:abstractNumId w:val="78"/>
  </w:num>
  <w:num w:numId="65" w16cid:durableId="1444884898">
    <w:abstractNumId w:val="69"/>
  </w:num>
  <w:num w:numId="66" w16cid:durableId="703989036">
    <w:abstractNumId w:val="28"/>
  </w:num>
  <w:num w:numId="67" w16cid:durableId="2034380641">
    <w:abstractNumId w:val="58"/>
  </w:num>
  <w:num w:numId="68" w16cid:durableId="1436511522">
    <w:abstractNumId w:val="14"/>
  </w:num>
  <w:num w:numId="69" w16cid:durableId="205485033">
    <w:abstractNumId w:val="7"/>
  </w:num>
  <w:num w:numId="70" w16cid:durableId="709457393">
    <w:abstractNumId w:val="1"/>
  </w:num>
  <w:num w:numId="71" w16cid:durableId="209611247">
    <w:abstractNumId w:val="64"/>
  </w:num>
  <w:num w:numId="72" w16cid:durableId="1848056899">
    <w:abstractNumId w:val="41"/>
  </w:num>
  <w:num w:numId="73" w16cid:durableId="2075198068">
    <w:abstractNumId w:val="56"/>
  </w:num>
  <w:num w:numId="74" w16cid:durableId="86585510">
    <w:abstractNumId w:val="73"/>
  </w:num>
  <w:num w:numId="75" w16cid:durableId="1415391707">
    <w:abstractNumId w:val="96"/>
  </w:num>
  <w:num w:numId="76" w16cid:durableId="951667281">
    <w:abstractNumId w:val="57"/>
  </w:num>
  <w:num w:numId="77" w16cid:durableId="1249541267">
    <w:abstractNumId w:val="13"/>
  </w:num>
  <w:num w:numId="78" w16cid:durableId="1488859212">
    <w:abstractNumId w:val="15"/>
  </w:num>
  <w:num w:numId="79" w16cid:durableId="341973163">
    <w:abstractNumId w:val="81"/>
  </w:num>
  <w:num w:numId="80" w16cid:durableId="10305793">
    <w:abstractNumId w:val="21"/>
  </w:num>
  <w:num w:numId="81" w16cid:durableId="45882672">
    <w:abstractNumId w:val="36"/>
  </w:num>
  <w:num w:numId="82" w16cid:durableId="315956495">
    <w:abstractNumId w:val="59"/>
  </w:num>
  <w:num w:numId="83" w16cid:durableId="298269798">
    <w:abstractNumId w:val="83"/>
  </w:num>
  <w:num w:numId="84" w16cid:durableId="1668825205">
    <w:abstractNumId w:val="24"/>
  </w:num>
  <w:num w:numId="85" w16cid:durableId="223763740">
    <w:abstractNumId w:val="48"/>
  </w:num>
  <w:num w:numId="86" w16cid:durableId="1203322109">
    <w:abstractNumId w:val="92"/>
  </w:num>
  <w:num w:numId="87" w16cid:durableId="1897275108">
    <w:abstractNumId w:val="95"/>
  </w:num>
  <w:num w:numId="88" w16cid:durableId="1524171783">
    <w:abstractNumId w:val="49"/>
  </w:num>
  <w:num w:numId="89" w16cid:durableId="938565170">
    <w:abstractNumId w:val="5"/>
  </w:num>
  <w:num w:numId="90" w16cid:durableId="2121338628">
    <w:abstractNumId w:val="86"/>
  </w:num>
  <w:num w:numId="91" w16cid:durableId="1352679992">
    <w:abstractNumId w:val="6"/>
  </w:num>
  <w:num w:numId="92" w16cid:durableId="73088689">
    <w:abstractNumId w:val="10"/>
  </w:num>
  <w:num w:numId="93" w16cid:durableId="476383604">
    <w:abstractNumId w:val="53"/>
  </w:num>
  <w:num w:numId="94" w16cid:durableId="1302341248">
    <w:abstractNumId w:val="52"/>
  </w:num>
  <w:num w:numId="95" w16cid:durableId="1285426210">
    <w:abstractNumId w:val="38"/>
  </w:num>
  <w:num w:numId="96" w16cid:durableId="195890375">
    <w:abstractNumId w:val="88"/>
  </w:num>
  <w:num w:numId="97" w16cid:durableId="429665111">
    <w:abstractNumId w:val="84"/>
  </w:num>
  <w:num w:numId="98" w16cid:durableId="1562521566">
    <w:abstractNumId w:val="30"/>
  </w:num>
  <w:num w:numId="99" w16cid:durableId="1729986269">
    <w:abstractNumId w:val="34"/>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000B2"/>
    <w:rsid w:val="00000144"/>
    <w:rsid w:val="00000392"/>
    <w:rsid w:val="000003EF"/>
    <w:rsid w:val="000006F9"/>
    <w:rsid w:val="00000C37"/>
    <w:rsid w:val="00000D86"/>
    <w:rsid w:val="000014F8"/>
    <w:rsid w:val="000015C8"/>
    <w:rsid w:val="0000168C"/>
    <w:rsid w:val="00001904"/>
    <w:rsid w:val="00001B13"/>
    <w:rsid w:val="00001E7F"/>
    <w:rsid w:val="00002198"/>
    <w:rsid w:val="00002574"/>
    <w:rsid w:val="00002A8E"/>
    <w:rsid w:val="00002BE9"/>
    <w:rsid w:val="00002D5F"/>
    <w:rsid w:val="000035B1"/>
    <w:rsid w:val="0000363E"/>
    <w:rsid w:val="00003654"/>
    <w:rsid w:val="000036ED"/>
    <w:rsid w:val="00003745"/>
    <w:rsid w:val="00003AE0"/>
    <w:rsid w:val="00003B75"/>
    <w:rsid w:val="00003D84"/>
    <w:rsid w:val="000041FE"/>
    <w:rsid w:val="000044B1"/>
    <w:rsid w:val="00004626"/>
    <w:rsid w:val="00004CA0"/>
    <w:rsid w:val="00005215"/>
    <w:rsid w:val="000053DD"/>
    <w:rsid w:val="00005606"/>
    <w:rsid w:val="000059D0"/>
    <w:rsid w:val="00005DB8"/>
    <w:rsid w:val="00006644"/>
    <w:rsid w:val="00006EA2"/>
    <w:rsid w:val="00007347"/>
    <w:rsid w:val="000079D0"/>
    <w:rsid w:val="00007B64"/>
    <w:rsid w:val="00007BC9"/>
    <w:rsid w:val="00007BF6"/>
    <w:rsid w:val="00007DF5"/>
    <w:rsid w:val="00007F9A"/>
    <w:rsid w:val="0001038B"/>
    <w:rsid w:val="00010455"/>
    <w:rsid w:val="000105E1"/>
    <w:rsid w:val="000106F5"/>
    <w:rsid w:val="000109D6"/>
    <w:rsid w:val="00010A6B"/>
    <w:rsid w:val="00010A74"/>
    <w:rsid w:val="00010B28"/>
    <w:rsid w:val="0001155F"/>
    <w:rsid w:val="0001156A"/>
    <w:rsid w:val="00011B50"/>
    <w:rsid w:val="00012528"/>
    <w:rsid w:val="00012735"/>
    <w:rsid w:val="0001298E"/>
    <w:rsid w:val="00012AD4"/>
    <w:rsid w:val="00012ED0"/>
    <w:rsid w:val="00012ED7"/>
    <w:rsid w:val="000133EF"/>
    <w:rsid w:val="000136B0"/>
    <w:rsid w:val="000139FE"/>
    <w:rsid w:val="00013A92"/>
    <w:rsid w:val="00013BA7"/>
    <w:rsid w:val="00013C61"/>
    <w:rsid w:val="00013F9B"/>
    <w:rsid w:val="0001417B"/>
    <w:rsid w:val="0001420C"/>
    <w:rsid w:val="000146C7"/>
    <w:rsid w:val="00014717"/>
    <w:rsid w:val="000147F7"/>
    <w:rsid w:val="000149A6"/>
    <w:rsid w:val="000149E9"/>
    <w:rsid w:val="00014D00"/>
    <w:rsid w:val="00014E7B"/>
    <w:rsid w:val="00014F28"/>
    <w:rsid w:val="00014F36"/>
    <w:rsid w:val="00015120"/>
    <w:rsid w:val="0001547C"/>
    <w:rsid w:val="00015901"/>
    <w:rsid w:val="00015EC9"/>
    <w:rsid w:val="00016318"/>
    <w:rsid w:val="000165CB"/>
    <w:rsid w:val="000165D0"/>
    <w:rsid w:val="000166D0"/>
    <w:rsid w:val="0001678B"/>
    <w:rsid w:val="00016C17"/>
    <w:rsid w:val="00016D3A"/>
    <w:rsid w:val="000170AE"/>
    <w:rsid w:val="0001752F"/>
    <w:rsid w:val="00017622"/>
    <w:rsid w:val="0001787C"/>
    <w:rsid w:val="0001796C"/>
    <w:rsid w:val="00017AC3"/>
    <w:rsid w:val="00017B41"/>
    <w:rsid w:val="000206E0"/>
    <w:rsid w:val="00020988"/>
    <w:rsid w:val="00020A99"/>
    <w:rsid w:val="00020EA7"/>
    <w:rsid w:val="00021208"/>
    <w:rsid w:val="000213EC"/>
    <w:rsid w:val="00022019"/>
    <w:rsid w:val="00022172"/>
    <w:rsid w:val="00022272"/>
    <w:rsid w:val="0002229B"/>
    <w:rsid w:val="00022A33"/>
    <w:rsid w:val="000234EB"/>
    <w:rsid w:val="000236F4"/>
    <w:rsid w:val="000237E2"/>
    <w:rsid w:val="00023C18"/>
    <w:rsid w:val="00023CAB"/>
    <w:rsid w:val="00024280"/>
    <w:rsid w:val="00024A96"/>
    <w:rsid w:val="00024B32"/>
    <w:rsid w:val="00024D86"/>
    <w:rsid w:val="000252FC"/>
    <w:rsid w:val="00025844"/>
    <w:rsid w:val="00025856"/>
    <w:rsid w:val="0002587E"/>
    <w:rsid w:val="000258CA"/>
    <w:rsid w:val="0002595F"/>
    <w:rsid w:val="00025A74"/>
    <w:rsid w:val="00025E77"/>
    <w:rsid w:val="00025F59"/>
    <w:rsid w:val="00026582"/>
    <w:rsid w:val="00026657"/>
    <w:rsid w:val="00026667"/>
    <w:rsid w:val="0002675C"/>
    <w:rsid w:val="000267E5"/>
    <w:rsid w:val="000268CC"/>
    <w:rsid w:val="00026AFC"/>
    <w:rsid w:val="00026CFF"/>
    <w:rsid w:val="00026DA1"/>
    <w:rsid w:val="00026E55"/>
    <w:rsid w:val="00027239"/>
    <w:rsid w:val="0002749C"/>
    <w:rsid w:val="00027521"/>
    <w:rsid w:val="0002785E"/>
    <w:rsid w:val="000303B3"/>
    <w:rsid w:val="00030F66"/>
    <w:rsid w:val="000310C0"/>
    <w:rsid w:val="000313F4"/>
    <w:rsid w:val="00031B19"/>
    <w:rsid w:val="00031C8E"/>
    <w:rsid w:val="00032038"/>
    <w:rsid w:val="00032109"/>
    <w:rsid w:val="000324F1"/>
    <w:rsid w:val="00032538"/>
    <w:rsid w:val="000327BC"/>
    <w:rsid w:val="00032D2D"/>
    <w:rsid w:val="00033128"/>
    <w:rsid w:val="00033484"/>
    <w:rsid w:val="00033698"/>
    <w:rsid w:val="000338A4"/>
    <w:rsid w:val="00033B4E"/>
    <w:rsid w:val="00033D07"/>
    <w:rsid w:val="000343FA"/>
    <w:rsid w:val="00034519"/>
    <w:rsid w:val="00034899"/>
    <w:rsid w:val="00034AB9"/>
    <w:rsid w:val="00034D48"/>
    <w:rsid w:val="00034EDA"/>
    <w:rsid w:val="00035031"/>
    <w:rsid w:val="000350E9"/>
    <w:rsid w:val="00035346"/>
    <w:rsid w:val="000354DE"/>
    <w:rsid w:val="0003564E"/>
    <w:rsid w:val="00035A45"/>
    <w:rsid w:val="00035A6F"/>
    <w:rsid w:val="00035B4A"/>
    <w:rsid w:val="000362F0"/>
    <w:rsid w:val="00036307"/>
    <w:rsid w:val="00036657"/>
    <w:rsid w:val="000366BC"/>
    <w:rsid w:val="000368AA"/>
    <w:rsid w:val="00036B85"/>
    <w:rsid w:val="00036D2A"/>
    <w:rsid w:val="00036DEB"/>
    <w:rsid w:val="00036FDD"/>
    <w:rsid w:val="00037C4B"/>
    <w:rsid w:val="00037D4A"/>
    <w:rsid w:val="0004014C"/>
    <w:rsid w:val="00040EF1"/>
    <w:rsid w:val="000410FC"/>
    <w:rsid w:val="0004137B"/>
    <w:rsid w:val="000413DA"/>
    <w:rsid w:val="0004163B"/>
    <w:rsid w:val="0004163C"/>
    <w:rsid w:val="00041825"/>
    <w:rsid w:val="00041C49"/>
    <w:rsid w:val="00041CDD"/>
    <w:rsid w:val="00042092"/>
    <w:rsid w:val="00042742"/>
    <w:rsid w:val="00042810"/>
    <w:rsid w:val="00042B29"/>
    <w:rsid w:val="00042C91"/>
    <w:rsid w:val="00042E05"/>
    <w:rsid w:val="0004359F"/>
    <w:rsid w:val="0004361E"/>
    <w:rsid w:val="000439B3"/>
    <w:rsid w:val="00043E04"/>
    <w:rsid w:val="00043E3A"/>
    <w:rsid w:val="00044136"/>
    <w:rsid w:val="00044251"/>
    <w:rsid w:val="00044CC3"/>
    <w:rsid w:val="00044D56"/>
    <w:rsid w:val="00044E01"/>
    <w:rsid w:val="0004576B"/>
    <w:rsid w:val="00045A0A"/>
    <w:rsid w:val="00045AC3"/>
    <w:rsid w:val="00046241"/>
    <w:rsid w:val="00046775"/>
    <w:rsid w:val="00046979"/>
    <w:rsid w:val="000469C7"/>
    <w:rsid w:val="00046E6E"/>
    <w:rsid w:val="000478FA"/>
    <w:rsid w:val="00047AB3"/>
    <w:rsid w:val="00047B30"/>
    <w:rsid w:val="00047C3A"/>
    <w:rsid w:val="00047FE2"/>
    <w:rsid w:val="0005054E"/>
    <w:rsid w:val="00050566"/>
    <w:rsid w:val="00050BC9"/>
    <w:rsid w:val="00050D20"/>
    <w:rsid w:val="00050F3A"/>
    <w:rsid w:val="0005109C"/>
    <w:rsid w:val="0005118D"/>
    <w:rsid w:val="000511A4"/>
    <w:rsid w:val="00051521"/>
    <w:rsid w:val="0005188A"/>
    <w:rsid w:val="00051A1F"/>
    <w:rsid w:val="00051A66"/>
    <w:rsid w:val="00051B8B"/>
    <w:rsid w:val="00051C81"/>
    <w:rsid w:val="00052595"/>
    <w:rsid w:val="00052C06"/>
    <w:rsid w:val="00053331"/>
    <w:rsid w:val="00053A26"/>
    <w:rsid w:val="00053F75"/>
    <w:rsid w:val="00053FC1"/>
    <w:rsid w:val="000541BC"/>
    <w:rsid w:val="000541F2"/>
    <w:rsid w:val="000542B5"/>
    <w:rsid w:val="00054335"/>
    <w:rsid w:val="00054424"/>
    <w:rsid w:val="00054A27"/>
    <w:rsid w:val="00054C70"/>
    <w:rsid w:val="00054D9D"/>
    <w:rsid w:val="0005530E"/>
    <w:rsid w:val="000554F2"/>
    <w:rsid w:val="00055991"/>
    <w:rsid w:val="00055A1E"/>
    <w:rsid w:val="00055A2D"/>
    <w:rsid w:val="000562AA"/>
    <w:rsid w:val="00056453"/>
    <w:rsid w:val="00056830"/>
    <w:rsid w:val="00056B70"/>
    <w:rsid w:val="00056F5C"/>
    <w:rsid w:val="00057129"/>
    <w:rsid w:val="0005736C"/>
    <w:rsid w:val="00057390"/>
    <w:rsid w:val="000574F6"/>
    <w:rsid w:val="00057538"/>
    <w:rsid w:val="00057FCD"/>
    <w:rsid w:val="0006095D"/>
    <w:rsid w:val="00060B2C"/>
    <w:rsid w:val="00060F1E"/>
    <w:rsid w:val="000610B2"/>
    <w:rsid w:val="00061116"/>
    <w:rsid w:val="000611A1"/>
    <w:rsid w:val="0006164A"/>
    <w:rsid w:val="0006194E"/>
    <w:rsid w:val="00061F45"/>
    <w:rsid w:val="00062180"/>
    <w:rsid w:val="00062934"/>
    <w:rsid w:val="00062C59"/>
    <w:rsid w:val="00062CB9"/>
    <w:rsid w:val="00062D47"/>
    <w:rsid w:val="00062EC5"/>
    <w:rsid w:val="00063501"/>
    <w:rsid w:val="0006403B"/>
    <w:rsid w:val="0006417B"/>
    <w:rsid w:val="00064216"/>
    <w:rsid w:val="0006442E"/>
    <w:rsid w:val="000645FC"/>
    <w:rsid w:val="0006518B"/>
    <w:rsid w:val="0006551A"/>
    <w:rsid w:val="00065C5E"/>
    <w:rsid w:val="00066214"/>
    <w:rsid w:val="0006621F"/>
    <w:rsid w:val="0006652E"/>
    <w:rsid w:val="000677CC"/>
    <w:rsid w:val="00067CF7"/>
    <w:rsid w:val="00067D8E"/>
    <w:rsid w:val="0007019C"/>
    <w:rsid w:val="00070200"/>
    <w:rsid w:val="00070752"/>
    <w:rsid w:val="0007094F"/>
    <w:rsid w:val="000709CC"/>
    <w:rsid w:val="00070B76"/>
    <w:rsid w:val="00070CCD"/>
    <w:rsid w:val="00071035"/>
    <w:rsid w:val="00071046"/>
    <w:rsid w:val="00071572"/>
    <w:rsid w:val="0007161E"/>
    <w:rsid w:val="00071E1D"/>
    <w:rsid w:val="0007222E"/>
    <w:rsid w:val="000726B2"/>
    <w:rsid w:val="000727E8"/>
    <w:rsid w:val="00072B00"/>
    <w:rsid w:val="00072B6F"/>
    <w:rsid w:val="00072C0F"/>
    <w:rsid w:val="00072F7D"/>
    <w:rsid w:val="00072FFE"/>
    <w:rsid w:val="0007317D"/>
    <w:rsid w:val="000734F7"/>
    <w:rsid w:val="00073993"/>
    <w:rsid w:val="00073FC4"/>
    <w:rsid w:val="00074894"/>
    <w:rsid w:val="00074959"/>
    <w:rsid w:val="00075080"/>
    <w:rsid w:val="000756DC"/>
    <w:rsid w:val="000758EF"/>
    <w:rsid w:val="000759A5"/>
    <w:rsid w:val="00075D3C"/>
    <w:rsid w:val="00075D47"/>
    <w:rsid w:val="00075DAD"/>
    <w:rsid w:val="0007629A"/>
    <w:rsid w:val="000765BE"/>
    <w:rsid w:val="00076B03"/>
    <w:rsid w:val="00077128"/>
    <w:rsid w:val="00077312"/>
    <w:rsid w:val="0007766B"/>
    <w:rsid w:val="000779A8"/>
    <w:rsid w:val="00077B47"/>
    <w:rsid w:val="00077C2B"/>
    <w:rsid w:val="00077C87"/>
    <w:rsid w:val="00077C8B"/>
    <w:rsid w:val="00077F07"/>
    <w:rsid w:val="00077F29"/>
    <w:rsid w:val="000802F4"/>
    <w:rsid w:val="00080FCC"/>
    <w:rsid w:val="0008106E"/>
    <w:rsid w:val="0008112C"/>
    <w:rsid w:val="0008135D"/>
    <w:rsid w:val="0008140A"/>
    <w:rsid w:val="000819D8"/>
    <w:rsid w:val="00081EA8"/>
    <w:rsid w:val="00082251"/>
    <w:rsid w:val="00082260"/>
    <w:rsid w:val="000822E2"/>
    <w:rsid w:val="00082447"/>
    <w:rsid w:val="00082DE2"/>
    <w:rsid w:val="00082F99"/>
    <w:rsid w:val="0008364F"/>
    <w:rsid w:val="00083B71"/>
    <w:rsid w:val="00083CE7"/>
    <w:rsid w:val="00083E13"/>
    <w:rsid w:val="0008409C"/>
    <w:rsid w:val="0008413D"/>
    <w:rsid w:val="00085030"/>
    <w:rsid w:val="00085605"/>
    <w:rsid w:val="0008573D"/>
    <w:rsid w:val="00085754"/>
    <w:rsid w:val="000858F6"/>
    <w:rsid w:val="00085BA4"/>
    <w:rsid w:val="00085BD1"/>
    <w:rsid w:val="00085E78"/>
    <w:rsid w:val="00086676"/>
    <w:rsid w:val="000869E2"/>
    <w:rsid w:val="00086D82"/>
    <w:rsid w:val="00086DBE"/>
    <w:rsid w:val="00087215"/>
    <w:rsid w:val="000872AE"/>
    <w:rsid w:val="00087361"/>
    <w:rsid w:val="000879A5"/>
    <w:rsid w:val="00087AF7"/>
    <w:rsid w:val="00087C7F"/>
    <w:rsid w:val="000905B3"/>
    <w:rsid w:val="00090940"/>
    <w:rsid w:val="00090CFE"/>
    <w:rsid w:val="00090DFD"/>
    <w:rsid w:val="00090FF3"/>
    <w:rsid w:val="000916C7"/>
    <w:rsid w:val="000917BD"/>
    <w:rsid w:val="00091A3C"/>
    <w:rsid w:val="00091C87"/>
    <w:rsid w:val="00092583"/>
    <w:rsid w:val="00092AD6"/>
    <w:rsid w:val="00092CD5"/>
    <w:rsid w:val="00092D6A"/>
    <w:rsid w:val="000934F4"/>
    <w:rsid w:val="00093A7E"/>
    <w:rsid w:val="00093ACE"/>
    <w:rsid w:val="00093E66"/>
    <w:rsid w:val="00094358"/>
    <w:rsid w:val="000944A5"/>
    <w:rsid w:val="00094DC0"/>
    <w:rsid w:val="00095908"/>
    <w:rsid w:val="00095A3C"/>
    <w:rsid w:val="0009639E"/>
    <w:rsid w:val="000964DE"/>
    <w:rsid w:val="000965A6"/>
    <w:rsid w:val="000965FC"/>
    <w:rsid w:val="000968A7"/>
    <w:rsid w:val="000969B4"/>
    <w:rsid w:val="00096A1F"/>
    <w:rsid w:val="00096DC0"/>
    <w:rsid w:val="00097978"/>
    <w:rsid w:val="000979B5"/>
    <w:rsid w:val="00097CFF"/>
    <w:rsid w:val="00097DD9"/>
    <w:rsid w:val="000A02F2"/>
    <w:rsid w:val="000A03FF"/>
    <w:rsid w:val="000A05A5"/>
    <w:rsid w:val="000A0A16"/>
    <w:rsid w:val="000A0B31"/>
    <w:rsid w:val="000A0D1E"/>
    <w:rsid w:val="000A0DFA"/>
    <w:rsid w:val="000A0E6F"/>
    <w:rsid w:val="000A1AAA"/>
    <w:rsid w:val="000A2218"/>
    <w:rsid w:val="000A2267"/>
    <w:rsid w:val="000A2273"/>
    <w:rsid w:val="000A23F0"/>
    <w:rsid w:val="000A26B5"/>
    <w:rsid w:val="000A26F4"/>
    <w:rsid w:val="000A285B"/>
    <w:rsid w:val="000A2D57"/>
    <w:rsid w:val="000A3333"/>
    <w:rsid w:val="000A350B"/>
    <w:rsid w:val="000A39F3"/>
    <w:rsid w:val="000A403A"/>
    <w:rsid w:val="000A40F2"/>
    <w:rsid w:val="000A44DE"/>
    <w:rsid w:val="000A4DB2"/>
    <w:rsid w:val="000A4E21"/>
    <w:rsid w:val="000A5828"/>
    <w:rsid w:val="000A58B2"/>
    <w:rsid w:val="000A5D75"/>
    <w:rsid w:val="000A5EB1"/>
    <w:rsid w:val="000A5FB9"/>
    <w:rsid w:val="000A65B9"/>
    <w:rsid w:val="000A6AB9"/>
    <w:rsid w:val="000A6B54"/>
    <w:rsid w:val="000A6BC1"/>
    <w:rsid w:val="000A6EEC"/>
    <w:rsid w:val="000A75AF"/>
    <w:rsid w:val="000A78F1"/>
    <w:rsid w:val="000B03C4"/>
    <w:rsid w:val="000B0A61"/>
    <w:rsid w:val="000B0C57"/>
    <w:rsid w:val="000B18F0"/>
    <w:rsid w:val="000B20AE"/>
    <w:rsid w:val="000B234D"/>
    <w:rsid w:val="000B24D9"/>
    <w:rsid w:val="000B2AB5"/>
    <w:rsid w:val="000B2CB8"/>
    <w:rsid w:val="000B2D62"/>
    <w:rsid w:val="000B2D8F"/>
    <w:rsid w:val="000B2F57"/>
    <w:rsid w:val="000B3604"/>
    <w:rsid w:val="000B36D1"/>
    <w:rsid w:val="000B4532"/>
    <w:rsid w:val="000B464E"/>
    <w:rsid w:val="000B4840"/>
    <w:rsid w:val="000B4B93"/>
    <w:rsid w:val="000B5099"/>
    <w:rsid w:val="000B55C1"/>
    <w:rsid w:val="000B56F4"/>
    <w:rsid w:val="000B60C8"/>
    <w:rsid w:val="000B6318"/>
    <w:rsid w:val="000B6640"/>
    <w:rsid w:val="000B69C2"/>
    <w:rsid w:val="000B6F15"/>
    <w:rsid w:val="000B7E69"/>
    <w:rsid w:val="000B7E95"/>
    <w:rsid w:val="000B7F69"/>
    <w:rsid w:val="000C0696"/>
    <w:rsid w:val="000C0F20"/>
    <w:rsid w:val="000C11BC"/>
    <w:rsid w:val="000C1410"/>
    <w:rsid w:val="000C16DC"/>
    <w:rsid w:val="000C1ABF"/>
    <w:rsid w:val="000C1DD8"/>
    <w:rsid w:val="000C2236"/>
    <w:rsid w:val="000C30F5"/>
    <w:rsid w:val="000C3450"/>
    <w:rsid w:val="000C35AF"/>
    <w:rsid w:val="000C4774"/>
    <w:rsid w:val="000C4A4B"/>
    <w:rsid w:val="000C5270"/>
    <w:rsid w:val="000C57DE"/>
    <w:rsid w:val="000C59A1"/>
    <w:rsid w:val="000C622F"/>
    <w:rsid w:val="000C6269"/>
    <w:rsid w:val="000C62E0"/>
    <w:rsid w:val="000C6840"/>
    <w:rsid w:val="000C6B9E"/>
    <w:rsid w:val="000C6FB9"/>
    <w:rsid w:val="000C703C"/>
    <w:rsid w:val="000C7158"/>
    <w:rsid w:val="000C7630"/>
    <w:rsid w:val="000D01A3"/>
    <w:rsid w:val="000D03F2"/>
    <w:rsid w:val="000D03FB"/>
    <w:rsid w:val="000D0775"/>
    <w:rsid w:val="000D07D5"/>
    <w:rsid w:val="000D0AD5"/>
    <w:rsid w:val="000D0BA3"/>
    <w:rsid w:val="000D0CE4"/>
    <w:rsid w:val="000D0ED5"/>
    <w:rsid w:val="000D10A4"/>
    <w:rsid w:val="000D10F3"/>
    <w:rsid w:val="000D13AC"/>
    <w:rsid w:val="000D1604"/>
    <w:rsid w:val="000D1AE6"/>
    <w:rsid w:val="000D1D3C"/>
    <w:rsid w:val="000D1E83"/>
    <w:rsid w:val="000D2176"/>
    <w:rsid w:val="000D269D"/>
    <w:rsid w:val="000D26C2"/>
    <w:rsid w:val="000D314B"/>
    <w:rsid w:val="000D3991"/>
    <w:rsid w:val="000D3A71"/>
    <w:rsid w:val="000D3B2F"/>
    <w:rsid w:val="000D42A3"/>
    <w:rsid w:val="000D4395"/>
    <w:rsid w:val="000D4A2D"/>
    <w:rsid w:val="000D51FE"/>
    <w:rsid w:val="000D53FA"/>
    <w:rsid w:val="000D55D0"/>
    <w:rsid w:val="000D56C9"/>
    <w:rsid w:val="000D58EF"/>
    <w:rsid w:val="000D5BF4"/>
    <w:rsid w:val="000D5F65"/>
    <w:rsid w:val="000D64E8"/>
    <w:rsid w:val="000D6619"/>
    <w:rsid w:val="000D6747"/>
    <w:rsid w:val="000D6890"/>
    <w:rsid w:val="000D6F63"/>
    <w:rsid w:val="000D6F6B"/>
    <w:rsid w:val="000D6FEC"/>
    <w:rsid w:val="000D70FF"/>
    <w:rsid w:val="000D721E"/>
    <w:rsid w:val="000D72BC"/>
    <w:rsid w:val="000D730D"/>
    <w:rsid w:val="000D74FE"/>
    <w:rsid w:val="000D7714"/>
    <w:rsid w:val="000D7A4B"/>
    <w:rsid w:val="000D7D99"/>
    <w:rsid w:val="000E0162"/>
    <w:rsid w:val="000E018A"/>
    <w:rsid w:val="000E0274"/>
    <w:rsid w:val="000E093E"/>
    <w:rsid w:val="000E0BD9"/>
    <w:rsid w:val="000E0ED0"/>
    <w:rsid w:val="000E0F16"/>
    <w:rsid w:val="000E0FF9"/>
    <w:rsid w:val="000E10BC"/>
    <w:rsid w:val="000E1212"/>
    <w:rsid w:val="000E121C"/>
    <w:rsid w:val="000E14A7"/>
    <w:rsid w:val="000E1957"/>
    <w:rsid w:val="000E1A19"/>
    <w:rsid w:val="000E1A6C"/>
    <w:rsid w:val="000E1CDF"/>
    <w:rsid w:val="000E23A9"/>
    <w:rsid w:val="000E278D"/>
    <w:rsid w:val="000E27EB"/>
    <w:rsid w:val="000E2AAE"/>
    <w:rsid w:val="000E2AE0"/>
    <w:rsid w:val="000E337E"/>
    <w:rsid w:val="000E3496"/>
    <w:rsid w:val="000E36FC"/>
    <w:rsid w:val="000E391C"/>
    <w:rsid w:val="000E3A31"/>
    <w:rsid w:val="000E3C40"/>
    <w:rsid w:val="000E419C"/>
    <w:rsid w:val="000E42C1"/>
    <w:rsid w:val="000E46CC"/>
    <w:rsid w:val="000E48E8"/>
    <w:rsid w:val="000E4B36"/>
    <w:rsid w:val="000E4B50"/>
    <w:rsid w:val="000E54FD"/>
    <w:rsid w:val="000E5555"/>
    <w:rsid w:val="000E5AEF"/>
    <w:rsid w:val="000E5FCB"/>
    <w:rsid w:val="000E6451"/>
    <w:rsid w:val="000E6AD3"/>
    <w:rsid w:val="000E70FC"/>
    <w:rsid w:val="000E756D"/>
    <w:rsid w:val="000E7591"/>
    <w:rsid w:val="000E77AF"/>
    <w:rsid w:val="000E78C5"/>
    <w:rsid w:val="000E7B04"/>
    <w:rsid w:val="000F0085"/>
    <w:rsid w:val="000F014B"/>
    <w:rsid w:val="000F047A"/>
    <w:rsid w:val="000F04D2"/>
    <w:rsid w:val="000F0A10"/>
    <w:rsid w:val="000F0B80"/>
    <w:rsid w:val="000F0EF4"/>
    <w:rsid w:val="000F0F3D"/>
    <w:rsid w:val="000F10B0"/>
    <w:rsid w:val="000F113B"/>
    <w:rsid w:val="000F11D5"/>
    <w:rsid w:val="000F13EB"/>
    <w:rsid w:val="000F157A"/>
    <w:rsid w:val="000F1823"/>
    <w:rsid w:val="000F1844"/>
    <w:rsid w:val="000F1EF3"/>
    <w:rsid w:val="000F1FFA"/>
    <w:rsid w:val="000F2262"/>
    <w:rsid w:val="000F25B3"/>
    <w:rsid w:val="000F2C51"/>
    <w:rsid w:val="000F2D1F"/>
    <w:rsid w:val="000F30A5"/>
    <w:rsid w:val="000F3654"/>
    <w:rsid w:val="000F477D"/>
    <w:rsid w:val="000F498F"/>
    <w:rsid w:val="000F569C"/>
    <w:rsid w:val="000F56FE"/>
    <w:rsid w:val="000F5743"/>
    <w:rsid w:val="000F588D"/>
    <w:rsid w:val="000F5956"/>
    <w:rsid w:val="000F5E1D"/>
    <w:rsid w:val="000F5F1A"/>
    <w:rsid w:val="000F625C"/>
    <w:rsid w:val="000F6483"/>
    <w:rsid w:val="000F6810"/>
    <w:rsid w:val="000F6B69"/>
    <w:rsid w:val="000F6F04"/>
    <w:rsid w:val="000F738C"/>
    <w:rsid w:val="000F751C"/>
    <w:rsid w:val="000F751E"/>
    <w:rsid w:val="000F7744"/>
    <w:rsid w:val="000F7924"/>
    <w:rsid w:val="000F7BA1"/>
    <w:rsid w:val="000F7E17"/>
    <w:rsid w:val="001004AC"/>
    <w:rsid w:val="0010075A"/>
    <w:rsid w:val="001007F9"/>
    <w:rsid w:val="00100C30"/>
    <w:rsid w:val="00100E94"/>
    <w:rsid w:val="001012ED"/>
    <w:rsid w:val="0010170A"/>
    <w:rsid w:val="0010176B"/>
    <w:rsid w:val="00101D89"/>
    <w:rsid w:val="00102171"/>
    <w:rsid w:val="00102AAF"/>
    <w:rsid w:val="00102DAA"/>
    <w:rsid w:val="00102E48"/>
    <w:rsid w:val="00103170"/>
    <w:rsid w:val="001041C2"/>
    <w:rsid w:val="001046E1"/>
    <w:rsid w:val="00104D4D"/>
    <w:rsid w:val="00104E30"/>
    <w:rsid w:val="00104E89"/>
    <w:rsid w:val="00105428"/>
    <w:rsid w:val="0010546A"/>
    <w:rsid w:val="00105610"/>
    <w:rsid w:val="00106675"/>
    <w:rsid w:val="00106796"/>
    <w:rsid w:val="00106839"/>
    <w:rsid w:val="001069EC"/>
    <w:rsid w:val="00106B43"/>
    <w:rsid w:val="00106C89"/>
    <w:rsid w:val="001075D5"/>
    <w:rsid w:val="00107602"/>
    <w:rsid w:val="00107954"/>
    <w:rsid w:val="00107F7C"/>
    <w:rsid w:val="001103EC"/>
    <w:rsid w:val="00110DA0"/>
    <w:rsid w:val="0011119D"/>
    <w:rsid w:val="001115B9"/>
    <w:rsid w:val="00111956"/>
    <w:rsid w:val="00111AB3"/>
    <w:rsid w:val="00111DE3"/>
    <w:rsid w:val="001124D7"/>
    <w:rsid w:val="00112B50"/>
    <w:rsid w:val="00112C77"/>
    <w:rsid w:val="00112FC8"/>
    <w:rsid w:val="0011327F"/>
    <w:rsid w:val="00113308"/>
    <w:rsid w:val="001137CA"/>
    <w:rsid w:val="0011393C"/>
    <w:rsid w:val="00113B70"/>
    <w:rsid w:val="00113BD8"/>
    <w:rsid w:val="00113E98"/>
    <w:rsid w:val="00114345"/>
    <w:rsid w:val="00114750"/>
    <w:rsid w:val="00114F46"/>
    <w:rsid w:val="00114FFB"/>
    <w:rsid w:val="00115597"/>
    <w:rsid w:val="001155A9"/>
    <w:rsid w:val="001168C1"/>
    <w:rsid w:val="00117209"/>
    <w:rsid w:val="00117556"/>
    <w:rsid w:val="001177CC"/>
    <w:rsid w:val="001177DE"/>
    <w:rsid w:val="00117F66"/>
    <w:rsid w:val="00117FFB"/>
    <w:rsid w:val="00120446"/>
    <w:rsid w:val="0012054B"/>
    <w:rsid w:val="001217BB"/>
    <w:rsid w:val="0012187B"/>
    <w:rsid w:val="0012240E"/>
    <w:rsid w:val="00122714"/>
    <w:rsid w:val="001229B3"/>
    <w:rsid w:val="00123423"/>
    <w:rsid w:val="0012358E"/>
    <w:rsid w:val="00123BC5"/>
    <w:rsid w:val="00123CFF"/>
    <w:rsid w:val="00124505"/>
    <w:rsid w:val="00124552"/>
    <w:rsid w:val="001245FD"/>
    <w:rsid w:val="001247FA"/>
    <w:rsid w:val="00124929"/>
    <w:rsid w:val="00124A06"/>
    <w:rsid w:val="00124C80"/>
    <w:rsid w:val="00124C9E"/>
    <w:rsid w:val="00125047"/>
    <w:rsid w:val="001252F9"/>
    <w:rsid w:val="00125314"/>
    <w:rsid w:val="00125425"/>
    <w:rsid w:val="00125593"/>
    <w:rsid w:val="001256D7"/>
    <w:rsid w:val="00125BC6"/>
    <w:rsid w:val="00125F75"/>
    <w:rsid w:val="00126051"/>
    <w:rsid w:val="00126063"/>
    <w:rsid w:val="001260FA"/>
    <w:rsid w:val="0012637B"/>
    <w:rsid w:val="00126C30"/>
    <w:rsid w:val="00126D0A"/>
    <w:rsid w:val="001270F4"/>
    <w:rsid w:val="001271D7"/>
    <w:rsid w:val="00127201"/>
    <w:rsid w:val="001272D3"/>
    <w:rsid w:val="00127306"/>
    <w:rsid w:val="0012740A"/>
    <w:rsid w:val="00127F93"/>
    <w:rsid w:val="00127FB1"/>
    <w:rsid w:val="001309ED"/>
    <w:rsid w:val="00130A71"/>
    <w:rsid w:val="00130DB6"/>
    <w:rsid w:val="00130E09"/>
    <w:rsid w:val="0013126D"/>
    <w:rsid w:val="00131415"/>
    <w:rsid w:val="001316E5"/>
    <w:rsid w:val="001322AF"/>
    <w:rsid w:val="001322EC"/>
    <w:rsid w:val="0013262D"/>
    <w:rsid w:val="001326A9"/>
    <w:rsid w:val="00132C3A"/>
    <w:rsid w:val="001334C6"/>
    <w:rsid w:val="00133A5F"/>
    <w:rsid w:val="00133B67"/>
    <w:rsid w:val="00133CFF"/>
    <w:rsid w:val="00133E5C"/>
    <w:rsid w:val="00133F79"/>
    <w:rsid w:val="00134129"/>
    <w:rsid w:val="00134181"/>
    <w:rsid w:val="001346CF"/>
    <w:rsid w:val="00134E60"/>
    <w:rsid w:val="00135690"/>
    <w:rsid w:val="0013589B"/>
    <w:rsid w:val="00135A75"/>
    <w:rsid w:val="00135BDA"/>
    <w:rsid w:val="00135E1D"/>
    <w:rsid w:val="00136430"/>
    <w:rsid w:val="00136B21"/>
    <w:rsid w:val="00136C2A"/>
    <w:rsid w:val="001370EE"/>
    <w:rsid w:val="00137427"/>
    <w:rsid w:val="00137E3B"/>
    <w:rsid w:val="00137F0F"/>
    <w:rsid w:val="00140028"/>
    <w:rsid w:val="001400E7"/>
    <w:rsid w:val="0014011F"/>
    <w:rsid w:val="001406E8"/>
    <w:rsid w:val="00140949"/>
    <w:rsid w:val="00140AD2"/>
    <w:rsid w:val="00141485"/>
    <w:rsid w:val="0014152E"/>
    <w:rsid w:val="00141A95"/>
    <w:rsid w:val="00142149"/>
    <w:rsid w:val="001425CC"/>
    <w:rsid w:val="00143253"/>
    <w:rsid w:val="001436D6"/>
    <w:rsid w:val="00143767"/>
    <w:rsid w:val="00143A06"/>
    <w:rsid w:val="00143ADA"/>
    <w:rsid w:val="00143CA3"/>
    <w:rsid w:val="00144953"/>
    <w:rsid w:val="00144C23"/>
    <w:rsid w:val="00144DC4"/>
    <w:rsid w:val="00145293"/>
    <w:rsid w:val="001458A8"/>
    <w:rsid w:val="0014598D"/>
    <w:rsid w:val="00145ABA"/>
    <w:rsid w:val="00145AE2"/>
    <w:rsid w:val="00145AE6"/>
    <w:rsid w:val="00145B4B"/>
    <w:rsid w:val="00145F00"/>
    <w:rsid w:val="00145F8C"/>
    <w:rsid w:val="0014622B"/>
    <w:rsid w:val="0014695E"/>
    <w:rsid w:val="00146CD1"/>
    <w:rsid w:val="00146EF4"/>
    <w:rsid w:val="00147090"/>
    <w:rsid w:val="0014730C"/>
    <w:rsid w:val="001478C1"/>
    <w:rsid w:val="00150049"/>
    <w:rsid w:val="0015019F"/>
    <w:rsid w:val="00150676"/>
    <w:rsid w:val="0015081D"/>
    <w:rsid w:val="001508F7"/>
    <w:rsid w:val="0015090C"/>
    <w:rsid w:val="00150A1E"/>
    <w:rsid w:val="00150D12"/>
    <w:rsid w:val="001510B5"/>
    <w:rsid w:val="00151285"/>
    <w:rsid w:val="00151D4B"/>
    <w:rsid w:val="00151FB8"/>
    <w:rsid w:val="0015247C"/>
    <w:rsid w:val="00152608"/>
    <w:rsid w:val="001532E6"/>
    <w:rsid w:val="00153460"/>
    <w:rsid w:val="00153502"/>
    <w:rsid w:val="00153548"/>
    <w:rsid w:val="00153F2B"/>
    <w:rsid w:val="001541CB"/>
    <w:rsid w:val="00154444"/>
    <w:rsid w:val="0015447C"/>
    <w:rsid w:val="001546DD"/>
    <w:rsid w:val="001548A0"/>
    <w:rsid w:val="001558C7"/>
    <w:rsid w:val="00155A53"/>
    <w:rsid w:val="00155D5F"/>
    <w:rsid w:val="00156186"/>
    <w:rsid w:val="00156213"/>
    <w:rsid w:val="001562A8"/>
    <w:rsid w:val="001563C9"/>
    <w:rsid w:val="00156729"/>
    <w:rsid w:val="00157058"/>
    <w:rsid w:val="001570C2"/>
    <w:rsid w:val="00157309"/>
    <w:rsid w:val="001575D1"/>
    <w:rsid w:val="0015793A"/>
    <w:rsid w:val="00157A69"/>
    <w:rsid w:val="00157C20"/>
    <w:rsid w:val="001609EC"/>
    <w:rsid w:val="00160A77"/>
    <w:rsid w:val="00160BBD"/>
    <w:rsid w:val="00160C6E"/>
    <w:rsid w:val="00160D13"/>
    <w:rsid w:val="00161063"/>
    <w:rsid w:val="001613B3"/>
    <w:rsid w:val="001619AE"/>
    <w:rsid w:val="00161F0D"/>
    <w:rsid w:val="00161F28"/>
    <w:rsid w:val="001620A4"/>
    <w:rsid w:val="001621C2"/>
    <w:rsid w:val="001624DD"/>
    <w:rsid w:val="00163AE9"/>
    <w:rsid w:val="00163D6C"/>
    <w:rsid w:val="00163FA6"/>
    <w:rsid w:val="001644A7"/>
    <w:rsid w:val="001648C4"/>
    <w:rsid w:val="00164936"/>
    <w:rsid w:val="001651E2"/>
    <w:rsid w:val="001655BC"/>
    <w:rsid w:val="001656DD"/>
    <w:rsid w:val="001658E0"/>
    <w:rsid w:val="001658EA"/>
    <w:rsid w:val="00165CFF"/>
    <w:rsid w:val="00165F62"/>
    <w:rsid w:val="00165F86"/>
    <w:rsid w:val="00166275"/>
    <w:rsid w:val="00166382"/>
    <w:rsid w:val="00166999"/>
    <w:rsid w:val="001669F7"/>
    <w:rsid w:val="00166E9B"/>
    <w:rsid w:val="00166EA3"/>
    <w:rsid w:val="00166FE7"/>
    <w:rsid w:val="001673AB"/>
    <w:rsid w:val="00167900"/>
    <w:rsid w:val="001679F1"/>
    <w:rsid w:val="00167FE1"/>
    <w:rsid w:val="00170115"/>
    <w:rsid w:val="001702F9"/>
    <w:rsid w:val="001703FD"/>
    <w:rsid w:val="0017048C"/>
    <w:rsid w:val="00170553"/>
    <w:rsid w:val="00170A7F"/>
    <w:rsid w:val="00170B82"/>
    <w:rsid w:val="00170C2B"/>
    <w:rsid w:val="00170CC0"/>
    <w:rsid w:val="001710DF"/>
    <w:rsid w:val="00171401"/>
    <w:rsid w:val="00171492"/>
    <w:rsid w:val="00171AFD"/>
    <w:rsid w:val="00171B84"/>
    <w:rsid w:val="00171D6D"/>
    <w:rsid w:val="00172CB1"/>
    <w:rsid w:val="00172DD6"/>
    <w:rsid w:val="00172DE7"/>
    <w:rsid w:val="00172E59"/>
    <w:rsid w:val="00172F22"/>
    <w:rsid w:val="00173058"/>
    <w:rsid w:val="0017314C"/>
    <w:rsid w:val="00173518"/>
    <w:rsid w:val="00173B51"/>
    <w:rsid w:val="00173C12"/>
    <w:rsid w:val="00173C39"/>
    <w:rsid w:val="00173D5F"/>
    <w:rsid w:val="00173E4D"/>
    <w:rsid w:val="001744BB"/>
    <w:rsid w:val="00174CBC"/>
    <w:rsid w:val="00174F1C"/>
    <w:rsid w:val="001751B8"/>
    <w:rsid w:val="0017547F"/>
    <w:rsid w:val="001758C8"/>
    <w:rsid w:val="0017591E"/>
    <w:rsid w:val="00175D71"/>
    <w:rsid w:val="0017640E"/>
    <w:rsid w:val="0017645C"/>
    <w:rsid w:val="00176592"/>
    <w:rsid w:val="00176AD2"/>
    <w:rsid w:val="00176B7D"/>
    <w:rsid w:val="00176D72"/>
    <w:rsid w:val="00177139"/>
    <w:rsid w:val="00177570"/>
    <w:rsid w:val="001777A8"/>
    <w:rsid w:val="0017797E"/>
    <w:rsid w:val="00177B57"/>
    <w:rsid w:val="00177DB0"/>
    <w:rsid w:val="00177E19"/>
    <w:rsid w:val="001802CF"/>
    <w:rsid w:val="00180424"/>
    <w:rsid w:val="00180D9D"/>
    <w:rsid w:val="00180E44"/>
    <w:rsid w:val="00180E7C"/>
    <w:rsid w:val="00181135"/>
    <w:rsid w:val="0018128E"/>
    <w:rsid w:val="001812A0"/>
    <w:rsid w:val="0018175D"/>
    <w:rsid w:val="00182572"/>
    <w:rsid w:val="0018258E"/>
    <w:rsid w:val="001826DB"/>
    <w:rsid w:val="0018275F"/>
    <w:rsid w:val="00182AA9"/>
    <w:rsid w:val="00182AE8"/>
    <w:rsid w:val="00182F2E"/>
    <w:rsid w:val="00182F9C"/>
    <w:rsid w:val="00182FF8"/>
    <w:rsid w:val="00183627"/>
    <w:rsid w:val="0018367B"/>
    <w:rsid w:val="00183DC2"/>
    <w:rsid w:val="00183E71"/>
    <w:rsid w:val="00183F77"/>
    <w:rsid w:val="001842FB"/>
    <w:rsid w:val="001846D0"/>
    <w:rsid w:val="00184A6D"/>
    <w:rsid w:val="00184CD1"/>
    <w:rsid w:val="00184EE9"/>
    <w:rsid w:val="00184F7C"/>
    <w:rsid w:val="001852A8"/>
    <w:rsid w:val="001854A3"/>
    <w:rsid w:val="0018564B"/>
    <w:rsid w:val="00185A00"/>
    <w:rsid w:val="00185C32"/>
    <w:rsid w:val="00185D21"/>
    <w:rsid w:val="00186ADA"/>
    <w:rsid w:val="0018721B"/>
    <w:rsid w:val="00187246"/>
    <w:rsid w:val="00187329"/>
    <w:rsid w:val="0018753B"/>
    <w:rsid w:val="00187BEF"/>
    <w:rsid w:val="0019009B"/>
    <w:rsid w:val="0019093A"/>
    <w:rsid w:val="00190AFB"/>
    <w:rsid w:val="00190EBF"/>
    <w:rsid w:val="00191153"/>
    <w:rsid w:val="00191255"/>
    <w:rsid w:val="00191503"/>
    <w:rsid w:val="0019191C"/>
    <w:rsid w:val="001919E4"/>
    <w:rsid w:val="00191E83"/>
    <w:rsid w:val="00192587"/>
    <w:rsid w:val="001926F8"/>
    <w:rsid w:val="00192701"/>
    <w:rsid w:val="00192947"/>
    <w:rsid w:val="00192973"/>
    <w:rsid w:val="00192AB7"/>
    <w:rsid w:val="00192C7D"/>
    <w:rsid w:val="00192C98"/>
    <w:rsid w:val="00192CD6"/>
    <w:rsid w:val="00193143"/>
    <w:rsid w:val="00193177"/>
    <w:rsid w:val="001933D4"/>
    <w:rsid w:val="001937FE"/>
    <w:rsid w:val="00193A4D"/>
    <w:rsid w:val="00193EE1"/>
    <w:rsid w:val="001941C5"/>
    <w:rsid w:val="0019444F"/>
    <w:rsid w:val="001945B0"/>
    <w:rsid w:val="0019521B"/>
    <w:rsid w:val="00195254"/>
    <w:rsid w:val="00195558"/>
    <w:rsid w:val="00195ABB"/>
    <w:rsid w:val="00196444"/>
    <w:rsid w:val="00196497"/>
    <w:rsid w:val="00196656"/>
    <w:rsid w:val="00196F49"/>
    <w:rsid w:val="001971FD"/>
    <w:rsid w:val="001979AF"/>
    <w:rsid w:val="00197A11"/>
    <w:rsid w:val="00197A1C"/>
    <w:rsid w:val="00197A73"/>
    <w:rsid w:val="00197BDA"/>
    <w:rsid w:val="00197DAA"/>
    <w:rsid w:val="00197EAB"/>
    <w:rsid w:val="001A00D5"/>
    <w:rsid w:val="001A01BF"/>
    <w:rsid w:val="001A02E3"/>
    <w:rsid w:val="001A066D"/>
    <w:rsid w:val="001A0F71"/>
    <w:rsid w:val="001A11C7"/>
    <w:rsid w:val="001A133A"/>
    <w:rsid w:val="001A13E6"/>
    <w:rsid w:val="001A17E7"/>
    <w:rsid w:val="001A18BE"/>
    <w:rsid w:val="001A1915"/>
    <w:rsid w:val="001A19FC"/>
    <w:rsid w:val="001A1E8E"/>
    <w:rsid w:val="001A2332"/>
    <w:rsid w:val="001A23E9"/>
    <w:rsid w:val="001A26C3"/>
    <w:rsid w:val="001A35A7"/>
    <w:rsid w:val="001A35FC"/>
    <w:rsid w:val="001A3696"/>
    <w:rsid w:val="001A38E2"/>
    <w:rsid w:val="001A3C36"/>
    <w:rsid w:val="001A3FDE"/>
    <w:rsid w:val="001A4452"/>
    <w:rsid w:val="001A44C7"/>
    <w:rsid w:val="001A4726"/>
    <w:rsid w:val="001A4C0A"/>
    <w:rsid w:val="001A4C42"/>
    <w:rsid w:val="001A52F8"/>
    <w:rsid w:val="001A5BB1"/>
    <w:rsid w:val="001A60EC"/>
    <w:rsid w:val="001A684C"/>
    <w:rsid w:val="001A6AE4"/>
    <w:rsid w:val="001A7359"/>
    <w:rsid w:val="001A77DF"/>
    <w:rsid w:val="001A7961"/>
    <w:rsid w:val="001B0301"/>
    <w:rsid w:val="001B031C"/>
    <w:rsid w:val="001B0B6C"/>
    <w:rsid w:val="001B10EB"/>
    <w:rsid w:val="001B133D"/>
    <w:rsid w:val="001B1930"/>
    <w:rsid w:val="001B1B1A"/>
    <w:rsid w:val="001B1BC9"/>
    <w:rsid w:val="001B1DCD"/>
    <w:rsid w:val="001B1E2B"/>
    <w:rsid w:val="001B213A"/>
    <w:rsid w:val="001B2354"/>
    <w:rsid w:val="001B25BE"/>
    <w:rsid w:val="001B28DE"/>
    <w:rsid w:val="001B2B81"/>
    <w:rsid w:val="001B2BDD"/>
    <w:rsid w:val="001B30DD"/>
    <w:rsid w:val="001B3482"/>
    <w:rsid w:val="001B3692"/>
    <w:rsid w:val="001B3CA4"/>
    <w:rsid w:val="001B3E5E"/>
    <w:rsid w:val="001B3F4D"/>
    <w:rsid w:val="001B40A2"/>
    <w:rsid w:val="001B448E"/>
    <w:rsid w:val="001B541D"/>
    <w:rsid w:val="001B55F6"/>
    <w:rsid w:val="001B5CD2"/>
    <w:rsid w:val="001B5E56"/>
    <w:rsid w:val="001B64B4"/>
    <w:rsid w:val="001B64CC"/>
    <w:rsid w:val="001B6617"/>
    <w:rsid w:val="001B6C0C"/>
    <w:rsid w:val="001B7821"/>
    <w:rsid w:val="001B7DAE"/>
    <w:rsid w:val="001B7FA4"/>
    <w:rsid w:val="001C0045"/>
    <w:rsid w:val="001C0300"/>
    <w:rsid w:val="001C0CC2"/>
    <w:rsid w:val="001C119C"/>
    <w:rsid w:val="001C130F"/>
    <w:rsid w:val="001C1E0C"/>
    <w:rsid w:val="001C1EEB"/>
    <w:rsid w:val="001C1F48"/>
    <w:rsid w:val="001C24FA"/>
    <w:rsid w:val="001C2597"/>
    <w:rsid w:val="001C2940"/>
    <w:rsid w:val="001C2A2F"/>
    <w:rsid w:val="001C2E1A"/>
    <w:rsid w:val="001C348E"/>
    <w:rsid w:val="001C3B6F"/>
    <w:rsid w:val="001C3CE9"/>
    <w:rsid w:val="001C3F4F"/>
    <w:rsid w:val="001C3FE8"/>
    <w:rsid w:val="001C43EC"/>
    <w:rsid w:val="001C4620"/>
    <w:rsid w:val="001C49F3"/>
    <w:rsid w:val="001C4D85"/>
    <w:rsid w:val="001C4F44"/>
    <w:rsid w:val="001C4FA4"/>
    <w:rsid w:val="001C4FCA"/>
    <w:rsid w:val="001C50AD"/>
    <w:rsid w:val="001C50D6"/>
    <w:rsid w:val="001C512A"/>
    <w:rsid w:val="001C519D"/>
    <w:rsid w:val="001C52FD"/>
    <w:rsid w:val="001C55E6"/>
    <w:rsid w:val="001C583E"/>
    <w:rsid w:val="001C5943"/>
    <w:rsid w:val="001C5A8A"/>
    <w:rsid w:val="001C5CB0"/>
    <w:rsid w:val="001C5D10"/>
    <w:rsid w:val="001C5E2B"/>
    <w:rsid w:val="001C5FD1"/>
    <w:rsid w:val="001C64DF"/>
    <w:rsid w:val="001C663B"/>
    <w:rsid w:val="001C66B3"/>
    <w:rsid w:val="001C6847"/>
    <w:rsid w:val="001C6C01"/>
    <w:rsid w:val="001C6F51"/>
    <w:rsid w:val="001C7146"/>
    <w:rsid w:val="001C7234"/>
    <w:rsid w:val="001C7252"/>
    <w:rsid w:val="001C744A"/>
    <w:rsid w:val="001C7486"/>
    <w:rsid w:val="001C74A0"/>
    <w:rsid w:val="001C7BAA"/>
    <w:rsid w:val="001D0083"/>
    <w:rsid w:val="001D01F2"/>
    <w:rsid w:val="001D0A1F"/>
    <w:rsid w:val="001D0AF0"/>
    <w:rsid w:val="001D0EA3"/>
    <w:rsid w:val="001D16E2"/>
    <w:rsid w:val="001D27D7"/>
    <w:rsid w:val="001D28B1"/>
    <w:rsid w:val="001D2A22"/>
    <w:rsid w:val="001D2AC3"/>
    <w:rsid w:val="001D2E7A"/>
    <w:rsid w:val="001D2F47"/>
    <w:rsid w:val="001D349D"/>
    <w:rsid w:val="001D355F"/>
    <w:rsid w:val="001D38BD"/>
    <w:rsid w:val="001D3A79"/>
    <w:rsid w:val="001D3DC5"/>
    <w:rsid w:val="001D4258"/>
    <w:rsid w:val="001D479E"/>
    <w:rsid w:val="001D4891"/>
    <w:rsid w:val="001D4C55"/>
    <w:rsid w:val="001D4D91"/>
    <w:rsid w:val="001D5317"/>
    <w:rsid w:val="001D53A7"/>
    <w:rsid w:val="001D5BA2"/>
    <w:rsid w:val="001D629C"/>
    <w:rsid w:val="001D6647"/>
    <w:rsid w:val="001D6884"/>
    <w:rsid w:val="001D6D4E"/>
    <w:rsid w:val="001D6D55"/>
    <w:rsid w:val="001D6E09"/>
    <w:rsid w:val="001D6EE4"/>
    <w:rsid w:val="001D701A"/>
    <w:rsid w:val="001D749A"/>
    <w:rsid w:val="001D784D"/>
    <w:rsid w:val="001D7987"/>
    <w:rsid w:val="001D7BF2"/>
    <w:rsid w:val="001D7D21"/>
    <w:rsid w:val="001D7D96"/>
    <w:rsid w:val="001E0411"/>
    <w:rsid w:val="001E048E"/>
    <w:rsid w:val="001E04A9"/>
    <w:rsid w:val="001E19FC"/>
    <w:rsid w:val="001E1E49"/>
    <w:rsid w:val="001E240E"/>
    <w:rsid w:val="001E2623"/>
    <w:rsid w:val="001E2E4B"/>
    <w:rsid w:val="001E30C7"/>
    <w:rsid w:val="001E321C"/>
    <w:rsid w:val="001E329E"/>
    <w:rsid w:val="001E3573"/>
    <w:rsid w:val="001E4181"/>
    <w:rsid w:val="001E43A3"/>
    <w:rsid w:val="001E46B7"/>
    <w:rsid w:val="001E578C"/>
    <w:rsid w:val="001E5C4C"/>
    <w:rsid w:val="001E5FF4"/>
    <w:rsid w:val="001E61F3"/>
    <w:rsid w:val="001E6292"/>
    <w:rsid w:val="001E65F6"/>
    <w:rsid w:val="001E66C2"/>
    <w:rsid w:val="001E6785"/>
    <w:rsid w:val="001E67D6"/>
    <w:rsid w:val="001E6A1F"/>
    <w:rsid w:val="001E6BB7"/>
    <w:rsid w:val="001E6D2A"/>
    <w:rsid w:val="001E71F2"/>
    <w:rsid w:val="001E7C1C"/>
    <w:rsid w:val="001E7FDE"/>
    <w:rsid w:val="001F00AA"/>
    <w:rsid w:val="001F016B"/>
    <w:rsid w:val="001F0303"/>
    <w:rsid w:val="001F0554"/>
    <w:rsid w:val="001F055C"/>
    <w:rsid w:val="001F0D52"/>
    <w:rsid w:val="001F0EE5"/>
    <w:rsid w:val="001F0FCF"/>
    <w:rsid w:val="001F1026"/>
    <w:rsid w:val="001F187D"/>
    <w:rsid w:val="001F1BFB"/>
    <w:rsid w:val="001F1FF2"/>
    <w:rsid w:val="001F24B6"/>
    <w:rsid w:val="001F24EA"/>
    <w:rsid w:val="001F24F3"/>
    <w:rsid w:val="001F2A95"/>
    <w:rsid w:val="001F2B0F"/>
    <w:rsid w:val="001F2C16"/>
    <w:rsid w:val="001F2F36"/>
    <w:rsid w:val="001F3018"/>
    <w:rsid w:val="001F3240"/>
    <w:rsid w:val="001F3428"/>
    <w:rsid w:val="001F3799"/>
    <w:rsid w:val="001F38A0"/>
    <w:rsid w:val="001F4A88"/>
    <w:rsid w:val="001F4ACE"/>
    <w:rsid w:val="001F5445"/>
    <w:rsid w:val="001F5545"/>
    <w:rsid w:val="001F5BBC"/>
    <w:rsid w:val="001F6155"/>
    <w:rsid w:val="001F633C"/>
    <w:rsid w:val="001F663A"/>
    <w:rsid w:val="001F697D"/>
    <w:rsid w:val="001F6A8A"/>
    <w:rsid w:val="001F7035"/>
    <w:rsid w:val="00200842"/>
    <w:rsid w:val="00201227"/>
    <w:rsid w:val="002016D7"/>
    <w:rsid w:val="00201722"/>
    <w:rsid w:val="00201D9F"/>
    <w:rsid w:val="00201ED4"/>
    <w:rsid w:val="00201F9B"/>
    <w:rsid w:val="002020C3"/>
    <w:rsid w:val="0020239B"/>
    <w:rsid w:val="002025EF"/>
    <w:rsid w:val="0020262A"/>
    <w:rsid w:val="00202F78"/>
    <w:rsid w:val="00203279"/>
    <w:rsid w:val="0020355D"/>
    <w:rsid w:val="002039F8"/>
    <w:rsid w:val="00203A76"/>
    <w:rsid w:val="002044A9"/>
    <w:rsid w:val="00204B48"/>
    <w:rsid w:val="00204DAC"/>
    <w:rsid w:val="00204F74"/>
    <w:rsid w:val="0020515F"/>
    <w:rsid w:val="0020556A"/>
    <w:rsid w:val="002066C2"/>
    <w:rsid w:val="00206AC6"/>
    <w:rsid w:val="00206E49"/>
    <w:rsid w:val="002075F3"/>
    <w:rsid w:val="00207959"/>
    <w:rsid w:val="00207B16"/>
    <w:rsid w:val="00207C51"/>
    <w:rsid w:val="00207F8A"/>
    <w:rsid w:val="002105E7"/>
    <w:rsid w:val="002112FA"/>
    <w:rsid w:val="0021134F"/>
    <w:rsid w:val="00211526"/>
    <w:rsid w:val="002115F7"/>
    <w:rsid w:val="002116B9"/>
    <w:rsid w:val="002119C0"/>
    <w:rsid w:val="00211FDB"/>
    <w:rsid w:val="002120B8"/>
    <w:rsid w:val="00212A8E"/>
    <w:rsid w:val="00212E4D"/>
    <w:rsid w:val="00212F5C"/>
    <w:rsid w:val="0021318C"/>
    <w:rsid w:val="002132CC"/>
    <w:rsid w:val="00213CB6"/>
    <w:rsid w:val="00213DC9"/>
    <w:rsid w:val="00213DEB"/>
    <w:rsid w:val="0021455E"/>
    <w:rsid w:val="002145BC"/>
    <w:rsid w:val="002147A4"/>
    <w:rsid w:val="00214C52"/>
    <w:rsid w:val="00215121"/>
    <w:rsid w:val="0021521C"/>
    <w:rsid w:val="00215337"/>
    <w:rsid w:val="00215AD5"/>
    <w:rsid w:val="00215F4F"/>
    <w:rsid w:val="00216026"/>
    <w:rsid w:val="002161B8"/>
    <w:rsid w:val="00216529"/>
    <w:rsid w:val="00216DB1"/>
    <w:rsid w:val="00217101"/>
    <w:rsid w:val="002177FC"/>
    <w:rsid w:val="00217A4D"/>
    <w:rsid w:val="00217DB5"/>
    <w:rsid w:val="00217DCB"/>
    <w:rsid w:val="002202CA"/>
    <w:rsid w:val="002202F2"/>
    <w:rsid w:val="002204AA"/>
    <w:rsid w:val="0022074C"/>
    <w:rsid w:val="002208E0"/>
    <w:rsid w:val="00220DFF"/>
    <w:rsid w:val="0022112E"/>
    <w:rsid w:val="0022155B"/>
    <w:rsid w:val="00221874"/>
    <w:rsid w:val="00221B5E"/>
    <w:rsid w:val="00221F9B"/>
    <w:rsid w:val="00222C31"/>
    <w:rsid w:val="00222CBA"/>
    <w:rsid w:val="00222DAE"/>
    <w:rsid w:val="00222E87"/>
    <w:rsid w:val="00222F22"/>
    <w:rsid w:val="00223483"/>
    <w:rsid w:val="0022349A"/>
    <w:rsid w:val="002235E8"/>
    <w:rsid w:val="00223D49"/>
    <w:rsid w:val="00224238"/>
    <w:rsid w:val="002242ED"/>
    <w:rsid w:val="00224444"/>
    <w:rsid w:val="00224500"/>
    <w:rsid w:val="00224644"/>
    <w:rsid w:val="00224B79"/>
    <w:rsid w:val="00224D78"/>
    <w:rsid w:val="00224E10"/>
    <w:rsid w:val="00224EED"/>
    <w:rsid w:val="0022529F"/>
    <w:rsid w:val="002253ED"/>
    <w:rsid w:val="002253EE"/>
    <w:rsid w:val="00225485"/>
    <w:rsid w:val="002256AE"/>
    <w:rsid w:val="00225DF2"/>
    <w:rsid w:val="00226C01"/>
    <w:rsid w:val="00226C14"/>
    <w:rsid w:val="00227122"/>
    <w:rsid w:val="00227421"/>
    <w:rsid w:val="002274A3"/>
    <w:rsid w:val="00227651"/>
    <w:rsid w:val="00227796"/>
    <w:rsid w:val="0022785A"/>
    <w:rsid w:val="00227A18"/>
    <w:rsid w:val="00227B40"/>
    <w:rsid w:val="00227D20"/>
    <w:rsid w:val="00227F07"/>
    <w:rsid w:val="00230520"/>
    <w:rsid w:val="00230ED5"/>
    <w:rsid w:val="00230FCF"/>
    <w:rsid w:val="002310E2"/>
    <w:rsid w:val="002313E0"/>
    <w:rsid w:val="002317CA"/>
    <w:rsid w:val="00231DE6"/>
    <w:rsid w:val="00231DE9"/>
    <w:rsid w:val="0023239D"/>
    <w:rsid w:val="00232873"/>
    <w:rsid w:val="00232CBC"/>
    <w:rsid w:val="00232CEA"/>
    <w:rsid w:val="00232D23"/>
    <w:rsid w:val="00232E41"/>
    <w:rsid w:val="00232EBD"/>
    <w:rsid w:val="0023399F"/>
    <w:rsid w:val="00233A67"/>
    <w:rsid w:val="00233A79"/>
    <w:rsid w:val="00234123"/>
    <w:rsid w:val="002341CB"/>
    <w:rsid w:val="00234488"/>
    <w:rsid w:val="0023455A"/>
    <w:rsid w:val="00234793"/>
    <w:rsid w:val="002348F0"/>
    <w:rsid w:val="00234E63"/>
    <w:rsid w:val="00234E68"/>
    <w:rsid w:val="0023553C"/>
    <w:rsid w:val="0023580A"/>
    <w:rsid w:val="00235B7A"/>
    <w:rsid w:val="00235D26"/>
    <w:rsid w:val="00235FA6"/>
    <w:rsid w:val="00236554"/>
    <w:rsid w:val="002366B1"/>
    <w:rsid w:val="002366D7"/>
    <w:rsid w:val="0023678C"/>
    <w:rsid w:val="0023688F"/>
    <w:rsid w:val="0023735A"/>
    <w:rsid w:val="00237427"/>
    <w:rsid w:val="00237A88"/>
    <w:rsid w:val="00237F96"/>
    <w:rsid w:val="00237F9D"/>
    <w:rsid w:val="00240C6C"/>
    <w:rsid w:val="00240CE7"/>
    <w:rsid w:val="002411AD"/>
    <w:rsid w:val="0024126C"/>
    <w:rsid w:val="00241E06"/>
    <w:rsid w:val="00242142"/>
    <w:rsid w:val="00242186"/>
    <w:rsid w:val="002422BB"/>
    <w:rsid w:val="00242BFF"/>
    <w:rsid w:val="00242E16"/>
    <w:rsid w:val="00243143"/>
    <w:rsid w:val="00243153"/>
    <w:rsid w:val="002433AA"/>
    <w:rsid w:val="00243686"/>
    <w:rsid w:val="0024492D"/>
    <w:rsid w:val="00244B04"/>
    <w:rsid w:val="00244FA2"/>
    <w:rsid w:val="002452CB"/>
    <w:rsid w:val="0024596F"/>
    <w:rsid w:val="00245A7A"/>
    <w:rsid w:val="00246AC7"/>
    <w:rsid w:val="00246C80"/>
    <w:rsid w:val="00246EA6"/>
    <w:rsid w:val="00246F8A"/>
    <w:rsid w:val="0024713A"/>
    <w:rsid w:val="002473A2"/>
    <w:rsid w:val="0024776A"/>
    <w:rsid w:val="002477FF"/>
    <w:rsid w:val="0024788F"/>
    <w:rsid w:val="00247D1B"/>
    <w:rsid w:val="00247E28"/>
    <w:rsid w:val="002504B5"/>
    <w:rsid w:val="0025088E"/>
    <w:rsid w:val="00250B97"/>
    <w:rsid w:val="002512ED"/>
    <w:rsid w:val="002514E2"/>
    <w:rsid w:val="00251CBE"/>
    <w:rsid w:val="00251EAD"/>
    <w:rsid w:val="00252026"/>
    <w:rsid w:val="0025217A"/>
    <w:rsid w:val="002526A5"/>
    <w:rsid w:val="0025288D"/>
    <w:rsid w:val="00252A67"/>
    <w:rsid w:val="00252AFD"/>
    <w:rsid w:val="00252BB4"/>
    <w:rsid w:val="00252E2E"/>
    <w:rsid w:val="00252EA0"/>
    <w:rsid w:val="00253136"/>
    <w:rsid w:val="00253930"/>
    <w:rsid w:val="00253E67"/>
    <w:rsid w:val="002543EE"/>
    <w:rsid w:val="00254683"/>
    <w:rsid w:val="0025543F"/>
    <w:rsid w:val="0025574A"/>
    <w:rsid w:val="00255A4E"/>
    <w:rsid w:val="002564A4"/>
    <w:rsid w:val="00256719"/>
    <w:rsid w:val="002569E9"/>
    <w:rsid w:val="00256BFD"/>
    <w:rsid w:val="00257900"/>
    <w:rsid w:val="002579C3"/>
    <w:rsid w:val="002579F6"/>
    <w:rsid w:val="00257B54"/>
    <w:rsid w:val="00257D04"/>
    <w:rsid w:val="002600A8"/>
    <w:rsid w:val="00260137"/>
    <w:rsid w:val="002602B0"/>
    <w:rsid w:val="002607EE"/>
    <w:rsid w:val="00260D67"/>
    <w:rsid w:val="00260DAB"/>
    <w:rsid w:val="002610EA"/>
    <w:rsid w:val="0026125E"/>
    <w:rsid w:val="002613A7"/>
    <w:rsid w:val="00261ABD"/>
    <w:rsid w:val="00261D51"/>
    <w:rsid w:val="00261E5D"/>
    <w:rsid w:val="0026249D"/>
    <w:rsid w:val="00262F75"/>
    <w:rsid w:val="00263608"/>
    <w:rsid w:val="002636AE"/>
    <w:rsid w:val="00263703"/>
    <w:rsid w:val="00263726"/>
    <w:rsid w:val="00263A1D"/>
    <w:rsid w:val="00263D3F"/>
    <w:rsid w:val="002641BB"/>
    <w:rsid w:val="00264388"/>
    <w:rsid w:val="002647B9"/>
    <w:rsid w:val="00264BBC"/>
    <w:rsid w:val="00264CA4"/>
    <w:rsid w:val="00264D4E"/>
    <w:rsid w:val="002653CE"/>
    <w:rsid w:val="0026553F"/>
    <w:rsid w:val="00265A67"/>
    <w:rsid w:val="00265B59"/>
    <w:rsid w:val="00266323"/>
    <w:rsid w:val="002664D0"/>
    <w:rsid w:val="002665D2"/>
    <w:rsid w:val="00266822"/>
    <w:rsid w:val="00266C7B"/>
    <w:rsid w:val="00266E30"/>
    <w:rsid w:val="00267096"/>
    <w:rsid w:val="002673B0"/>
    <w:rsid w:val="002675BC"/>
    <w:rsid w:val="002675EE"/>
    <w:rsid w:val="00267660"/>
    <w:rsid w:val="00267809"/>
    <w:rsid w:val="00267B82"/>
    <w:rsid w:val="00267C96"/>
    <w:rsid w:val="00267E7A"/>
    <w:rsid w:val="002701A9"/>
    <w:rsid w:val="00270774"/>
    <w:rsid w:val="002708BD"/>
    <w:rsid w:val="002710BE"/>
    <w:rsid w:val="00272773"/>
    <w:rsid w:val="002731BB"/>
    <w:rsid w:val="0027347A"/>
    <w:rsid w:val="002735AF"/>
    <w:rsid w:val="00273A3E"/>
    <w:rsid w:val="00273AAF"/>
    <w:rsid w:val="00274083"/>
    <w:rsid w:val="00274201"/>
    <w:rsid w:val="002743C0"/>
    <w:rsid w:val="002755A2"/>
    <w:rsid w:val="00275770"/>
    <w:rsid w:val="00275E73"/>
    <w:rsid w:val="00275E99"/>
    <w:rsid w:val="0027619B"/>
    <w:rsid w:val="002769AE"/>
    <w:rsid w:val="00277383"/>
    <w:rsid w:val="00277503"/>
    <w:rsid w:val="00277634"/>
    <w:rsid w:val="002776FD"/>
    <w:rsid w:val="0027772E"/>
    <w:rsid w:val="0027792D"/>
    <w:rsid w:val="00277D73"/>
    <w:rsid w:val="00277FFA"/>
    <w:rsid w:val="0028055F"/>
    <w:rsid w:val="00280A02"/>
    <w:rsid w:val="0028106B"/>
    <w:rsid w:val="002811BC"/>
    <w:rsid w:val="002815A0"/>
    <w:rsid w:val="002818A3"/>
    <w:rsid w:val="002819CD"/>
    <w:rsid w:val="00281D2E"/>
    <w:rsid w:val="00282794"/>
    <w:rsid w:val="002829E4"/>
    <w:rsid w:val="00282BBC"/>
    <w:rsid w:val="00283548"/>
    <w:rsid w:val="00284577"/>
    <w:rsid w:val="0028457F"/>
    <w:rsid w:val="002846EE"/>
    <w:rsid w:val="0028493A"/>
    <w:rsid w:val="00284AF4"/>
    <w:rsid w:val="00284DA7"/>
    <w:rsid w:val="00284E85"/>
    <w:rsid w:val="002853E4"/>
    <w:rsid w:val="002865CC"/>
    <w:rsid w:val="00286635"/>
    <w:rsid w:val="00286699"/>
    <w:rsid w:val="00286A10"/>
    <w:rsid w:val="00286E52"/>
    <w:rsid w:val="0028749D"/>
    <w:rsid w:val="0028760C"/>
    <w:rsid w:val="00287910"/>
    <w:rsid w:val="00287B2E"/>
    <w:rsid w:val="00287BCC"/>
    <w:rsid w:val="0029014D"/>
    <w:rsid w:val="00290BF9"/>
    <w:rsid w:val="00290CDB"/>
    <w:rsid w:val="00291ED4"/>
    <w:rsid w:val="002922AD"/>
    <w:rsid w:val="002929B3"/>
    <w:rsid w:val="00292F64"/>
    <w:rsid w:val="00293123"/>
    <w:rsid w:val="00293208"/>
    <w:rsid w:val="0029329D"/>
    <w:rsid w:val="0029360E"/>
    <w:rsid w:val="00293995"/>
    <w:rsid w:val="00293E67"/>
    <w:rsid w:val="00294181"/>
    <w:rsid w:val="0029437B"/>
    <w:rsid w:val="00294A90"/>
    <w:rsid w:val="00294D8F"/>
    <w:rsid w:val="0029532A"/>
    <w:rsid w:val="002953A8"/>
    <w:rsid w:val="00295507"/>
    <w:rsid w:val="002957A8"/>
    <w:rsid w:val="00295B0A"/>
    <w:rsid w:val="00295BA1"/>
    <w:rsid w:val="00295C80"/>
    <w:rsid w:val="00295DCC"/>
    <w:rsid w:val="002960A5"/>
    <w:rsid w:val="00296714"/>
    <w:rsid w:val="00296767"/>
    <w:rsid w:val="00296802"/>
    <w:rsid w:val="00296BC5"/>
    <w:rsid w:val="002972F2"/>
    <w:rsid w:val="00297339"/>
    <w:rsid w:val="002979F0"/>
    <w:rsid w:val="00297CCA"/>
    <w:rsid w:val="00297E50"/>
    <w:rsid w:val="002A085E"/>
    <w:rsid w:val="002A09B7"/>
    <w:rsid w:val="002A0EDD"/>
    <w:rsid w:val="002A14C0"/>
    <w:rsid w:val="002A15E3"/>
    <w:rsid w:val="002A165C"/>
    <w:rsid w:val="002A1940"/>
    <w:rsid w:val="002A1B16"/>
    <w:rsid w:val="002A27CD"/>
    <w:rsid w:val="002A27F3"/>
    <w:rsid w:val="002A3048"/>
    <w:rsid w:val="002A3810"/>
    <w:rsid w:val="002A38FF"/>
    <w:rsid w:val="002A4396"/>
    <w:rsid w:val="002A45FE"/>
    <w:rsid w:val="002A478C"/>
    <w:rsid w:val="002A58A1"/>
    <w:rsid w:val="002A590D"/>
    <w:rsid w:val="002A59F7"/>
    <w:rsid w:val="002A5B49"/>
    <w:rsid w:val="002A5C27"/>
    <w:rsid w:val="002A5C9D"/>
    <w:rsid w:val="002A6084"/>
    <w:rsid w:val="002A61CF"/>
    <w:rsid w:val="002A6317"/>
    <w:rsid w:val="002A68E9"/>
    <w:rsid w:val="002A6D5E"/>
    <w:rsid w:val="002A7148"/>
    <w:rsid w:val="002A72B2"/>
    <w:rsid w:val="002A7482"/>
    <w:rsid w:val="002A7665"/>
    <w:rsid w:val="002A7F16"/>
    <w:rsid w:val="002B014D"/>
    <w:rsid w:val="002B024D"/>
    <w:rsid w:val="002B06FA"/>
    <w:rsid w:val="002B0CBE"/>
    <w:rsid w:val="002B104C"/>
    <w:rsid w:val="002B14D2"/>
    <w:rsid w:val="002B15FE"/>
    <w:rsid w:val="002B1633"/>
    <w:rsid w:val="002B19D0"/>
    <w:rsid w:val="002B1AED"/>
    <w:rsid w:val="002B1F7B"/>
    <w:rsid w:val="002B2A57"/>
    <w:rsid w:val="002B2A6F"/>
    <w:rsid w:val="002B2C5B"/>
    <w:rsid w:val="002B2D32"/>
    <w:rsid w:val="002B2DE9"/>
    <w:rsid w:val="002B32A9"/>
    <w:rsid w:val="002B36F0"/>
    <w:rsid w:val="002B3AFC"/>
    <w:rsid w:val="002B4235"/>
    <w:rsid w:val="002B4CAB"/>
    <w:rsid w:val="002B4D15"/>
    <w:rsid w:val="002B4FED"/>
    <w:rsid w:val="002B5D22"/>
    <w:rsid w:val="002B5D99"/>
    <w:rsid w:val="002B5FB3"/>
    <w:rsid w:val="002B6573"/>
    <w:rsid w:val="002B6645"/>
    <w:rsid w:val="002B6993"/>
    <w:rsid w:val="002B7677"/>
    <w:rsid w:val="002C005C"/>
    <w:rsid w:val="002C010E"/>
    <w:rsid w:val="002C0457"/>
    <w:rsid w:val="002C080D"/>
    <w:rsid w:val="002C098C"/>
    <w:rsid w:val="002C0C03"/>
    <w:rsid w:val="002C0D11"/>
    <w:rsid w:val="002C1505"/>
    <w:rsid w:val="002C1932"/>
    <w:rsid w:val="002C196A"/>
    <w:rsid w:val="002C20C9"/>
    <w:rsid w:val="002C2427"/>
    <w:rsid w:val="002C24C9"/>
    <w:rsid w:val="002C292F"/>
    <w:rsid w:val="002C2B73"/>
    <w:rsid w:val="002C2FB6"/>
    <w:rsid w:val="002C2FC3"/>
    <w:rsid w:val="002C2FEA"/>
    <w:rsid w:val="002C33C5"/>
    <w:rsid w:val="002C3807"/>
    <w:rsid w:val="002C38A3"/>
    <w:rsid w:val="002C3AC5"/>
    <w:rsid w:val="002C3D0B"/>
    <w:rsid w:val="002C3D71"/>
    <w:rsid w:val="002C3D99"/>
    <w:rsid w:val="002C3E4A"/>
    <w:rsid w:val="002C450A"/>
    <w:rsid w:val="002C464B"/>
    <w:rsid w:val="002C464C"/>
    <w:rsid w:val="002C497B"/>
    <w:rsid w:val="002C4F7C"/>
    <w:rsid w:val="002C4FF4"/>
    <w:rsid w:val="002C56BE"/>
    <w:rsid w:val="002C5A34"/>
    <w:rsid w:val="002C5AE4"/>
    <w:rsid w:val="002C5CFB"/>
    <w:rsid w:val="002C5FCE"/>
    <w:rsid w:val="002C6031"/>
    <w:rsid w:val="002C60BE"/>
    <w:rsid w:val="002C67B9"/>
    <w:rsid w:val="002C6C09"/>
    <w:rsid w:val="002C6DA0"/>
    <w:rsid w:val="002C7005"/>
    <w:rsid w:val="002C7498"/>
    <w:rsid w:val="002C77C7"/>
    <w:rsid w:val="002C79C5"/>
    <w:rsid w:val="002C7ADB"/>
    <w:rsid w:val="002C7F63"/>
    <w:rsid w:val="002D06E9"/>
    <w:rsid w:val="002D0CB4"/>
    <w:rsid w:val="002D2644"/>
    <w:rsid w:val="002D27C3"/>
    <w:rsid w:val="002D2A7E"/>
    <w:rsid w:val="002D2C40"/>
    <w:rsid w:val="002D2EB5"/>
    <w:rsid w:val="002D3060"/>
    <w:rsid w:val="002D30E8"/>
    <w:rsid w:val="002D33EC"/>
    <w:rsid w:val="002D3494"/>
    <w:rsid w:val="002D3632"/>
    <w:rsid w:val="002D3900"/>
    <w:rsid w:val="002D3C0F"/>
    <w:rsid w:val="002D4161"/>
    <w:rsid w:val="002D47F9"/>
    <w:rsid w:val="002D4F52"/>
    <w:rsid w:val="002D5866"/>
    <w:rsid w:val="002D60EA"/>
    <w:rsid w:val="002D6109"/>
    <w:rsid w:val="002D65B3"/>
    <w:rsid w:val="002D6976"/>
    <w:rsid w:val="002D6DBE"/>
    <w:rsid w:val="002D6F00"/>
    <w:rsid w:val="002D747A"/>
    <w:rsid w:val="002D77DD"/>
    <w:rsid w:val="002D79C7"/>
    <w:rsid w:val="002D7A0F"/>
    <w:rsid w:val="002D7ADE"/>
    <w:rsid w:val="002D7CD4"/>
    <w:rsid w:val="002E0078"/>
    <w:rsid w:val="002E0E4E"/>
    <w:rsid w:val="002E0EE8"/>
    <w:rsid w:val="002E1446"/>
    <w:rsid w:val="002E17D4"/>
    <w:rsid w:val="002E1BED"/>
    <w:rsid w:val="002E1DAC"/>
    <w:rsid w:val="002E21E1"/>
    <w:rsid w:val="002E2444"/>
    <w:rsid w:val="002E30AD"/>
    <w:rsid w:val="002E31D4"/>
    <w:rsid w:val="002E37ED"/>
    <w:rsid w:val="002E389B"/>
    <w:rsid w:val="002E3BDC"/>
    <w:rsid w:val="002E3FB9"/>
    <w:rsid w:val="002E4526"/>
    <w:rsid w:val="002E46A9"/>
    <w:rsid w:val="002E4AD0"/>
    <w:rsid w:val="002E4C3C"/>
    <w:rsid w:val="002E4E5F"/>
    <w:rsid w:val="002E4F1F"/>
    <w:rsid w:val="002E5160"/>
    <w:rsid w:val="002E51F2"/>
    <w:rsid w:val="002E52AA"/>
    <w:rsid w:val="002E5CE8"/>
    <w:rsid w:val="002E5D92"/>
    <w:rsid w:val="002E6487"/>
    <w:rsid w:val="002E6EC3"/>
    <w:rsid w:val="002E7170"/>
    <w:rsid w:val="002E71C2"/>
    <w:rsid w:val="002E7868"/>
    <w:rsid w:val="002E7C0B"/>
    <w:rsid w:val="002E7C59"/>
    <w:rsid w:val="002E7E84"/>
    <w:rsid w:val="002F059C"/>
    <w:rsid w:val="002F08CD"/>
    <w:rsid w:val="002F0AC5"/>
    <w:rsid w:val="002F0C48"/>
    <w:rsid w:val="002F0DB7"/>
    <w:rsid w:val="002F0E01"/>
    <w:rsid w:val="002F1564"/>
    <w:rsid w:val="002F1945"/>
    <w:rsid w:val="002F1DA8"/>
    <w:rsid w:val="002F21FF"/>
    <w:rsid w:val="002F229A"/>
    <w:rsid w:val="002F26C2"/>
    <w:rsid w:val="002F29BD"/>
    <w:rsid w:val="002F2BB7"/>
    <w:rsid w:val="002F31FE"/>
    <w:rsid w:val="002F3662"/>
    <w:rsid w:val="002F3996"/>
    <w:rsid w:val="002F3CC5"/>
    <w:rsid w:val="002F3CEB"/>
    <w:rsid w:val="002F3F4A"/>
    <w:rsid w:val="002F4015"/>
    <w:rsid w:val="002F4085"/>
    <w:rsid w:val="002F46AF"/>
    <w:rsid w:val="002F4787"/>
    <w:rsid w:val="002F48D5"/>
    <w:rsid w:val="002F4BB3"/>
    <w:rsid w:val="002F5164"/>
    <w:rsid w:val="002F52CD"/>
    <w:rsid w:val="002F573A"/>
    <w:rsid w:val="002F58FE"/>
    <w:rsid w:val="002F5976"/>
    <w:rsid w:val="002F5B61"/>
    <w:rsid w:val="002F5DA8"/>
    <w:rsid w:val="002F6171"/>
    <w:rsid w:val="002F61F8"/>
    <w:rsid w:val="002F628B"/>
    <w:rsid w:val="002F63C8"/>
    <w:rsid w:val="002F66E3"/>
    <w:rsid w:val="002F686F"/>
    <w:rsid w:val="002F745A"/>
    <w:rsid w:val="002F773B"/>
    <w:rsid w:val="002F7958"/>
    <w:rsid w:val="002F7A23"/>
    <w:rsid w:val="0030049C"/>
    <w:rsid w:val="00300598"/>
    <w:rsid w:val="00300AD6"/>
    <w:rsid w:val="00301347"/>
    <w:rsid w:val="00301455"/>
    <w:rsid w:val="00301478"/>
    <w:rsid w:val="00301621"/>
    <w:rsid w:val="003016EB"/>
    <w:rsid w:val="00301E28"/>
    <w:rsid w:val="0030213A"/>
    <w:rsid w:val="0030248B"/>
    <w:rsid w:val="00302628"/>
    <w:rsid w:val="00302713"/>
    <w:rsid w:val="0030282A"/>
    <w:rsid w:val="00302DA4"/>
    <w:rsid w:val="00302DDC"/>
    <w:rsid w:val="00303126"/>
    <w:rsid w:val="00303177"/>
    <w:rsid w:val="003033C6"/>
    <w:rsid w:val="0030352E"/>
    <w:rsid w:val="00303C5B"/>
    <w:rsid w:val="00303D52"/>
    <w:rsid w:val="00303E3A"/>
    <w:rsid w:val="0030406D"/>
    <w:rsid w:val="0030432A"/>
    <w:rsid w:val="00304AD4"/>
    <w:rsid w:val="00304C4F"/>
    <w:rsid w:val="00304D03"/>
    <w:rsid w:val="0030544C"/>
    <w:rsid w:val="00305593"/>
    <w:rsid w:val="003055AB"/>
    <w:rsid w:val="003056C1"/>
    <w:rsid w:val="00305CD7"/>
    <w:rsid w:val="00305D1F"/>
    <w:rsid w:val="003061D7"/>
    <w:rsid w:val="003063BC"/>
    <w:rsid w:val="00306717"/>
    <w:rsid w:val="00306C28"/>
    <w:rsid w:val="00306E0D"/>
    <w:rsid w:val="003071EF"/>
    <w:rsid w:val="0030722A"/>
    <w:rsid w:val="0030777D"/>
    <w:rsid w:val="0030799D"/>
    <w:rsid w:val="00307A12"/>
    <w:rsid w:val="00307B2A"/>
    <w:rsid w:val="00307F1E"/>
    <w:rsid w:val="003106DF"/>
    <w:rsid w:val="00310BC2"/>
    <w:rsid w:val="00310FF6"/>
    <w:rsid w:val="00311227"/>
    <w:rsid w:val="00311357"/>
    <w:rsid w:val="00311411"/>
    <w:rsid w:val="00311646"/>
    <w:rsid w:val="00311915"/>
    <w:rsid w:val="003119F9"/>
    <w:rsid w:val="00311C17"/>
    <w:rsid w:val="00311DE8"/>
    <w:rsid w:val="003121F9"/>
    <w:rsid w:val="00312278"/>
    <w:rsid w:val="00312379"/>
    <w:rsid w:val="00312465"/>
    <w:rsid w:val="003125BA"/>
    <w:rsid w:val="003126EA"/>
    <w:rsid w:val="003126F0"/>
    <w:rsid w:val="003127C9"/>
    <w:rsid w:val="00312C7A"/>
    <w:rsid w:val="00314F02"/>
    <w:rsid w:val="0031579A"/>
    <w:rsid w:val="00315BB2"/>
    <w:rsid w:val="00315D89"/>
    <w:rsid w:val="003169FE"/>
    <w:rsid w:val="00316A78"/>
    <w:rsid w:val="003176B1"/>
    <w:rsid w:val="0031788C"/>
    <w:rsid w:val="00317A78"/>
    <w:rsid w:val="00317C7C"/>
    <w:rsid w:val="0032002F"/>
    <w:rsid w:val="00320071"/>
    <w:rsid w:val="00320276"/>
    <w:rsid w:val="00320800"/>
    <w:rsid w:val="00320865"/>
    <w:rsid w:val="00320A49"/>
    <w:rsid w:val="003212A6"/>
    <w:rsid w:val="003212E5"/>
    <w:rsid w:val="00321ABF"/>
    <w:rsid w:val="00322458"/>
    <w:rsid w:val="00322807"/>
    <w:rsid w:val="00322C4A"/>
    <w:rsid w:val="00322ED6"/>
    <w:rsid w:val="0032310A"/>
    <w:rsid w:val="003231D5"/>
    <w:rsid w:val="00323279"/>
    <w:rsid w:val="003234F6"/>
    <w:rsid w:val="003239A9"/>
    <w:rsid w:val="00323B3A"/>
    <w:rsid w:val="00323D15"/>
    <w:rsid w:val="00323F83"/>
    <w:rsid w:val="0032421C"/>
    <w:rsid w:val="003242C9"/>
    <w:rsid w:val="00324546"/>
    <w:rsid w:val="00324612"/>
    <w:rsid w:val="00324ACA"/>
    <w:rsid w:val="00324B70"/>
    <w:rsid w:val="00324BB8"/>
    <w:rsid w:val="003251A4"/>
    <w:rsid w:val="003256A6"/>
    <w:rsid w:val="003259C0"/>
    <w:rsid w:val="00325A09"/>
    <w:rsid w:val="00325C34"/>
    <w:rsid w:val="00325CA8"/>
    <w:rsid w:val="00325D20"/>
    <w:rsid w:val="00325E96"/>
    <w:rsid w:val="00325FDE"/>
    <w:rsid w:val="003260A1"/>
    <w:rsid w:val="00326381"/>
    <w:rsid w:val="003263A3"/>
    <w:rsid w:val="00326509"/>
    <w:rsid w:val="00326954"/>
    <w:rsid w:val="00326955"/>
    <w:rsid w:val="0032696B"/>
    <w:rsid w:val="00326A37"/>
    <w:rsid w:val="00326D54"/>
    <w:rsid w:val="003270D8"/>
    <w:rsid w:val="0032731F"/>
    <w:rsid w:val="00327332"/>
    <w:rsid w:val="003273A8"/>
    <w:rsid w:val="00327536"/>
    <w:rsid w:val="0032756D"/>
    <w:rsid w:val="003276CC"/>
    <w:rsid w:val="00327767"/>
    <w:rsid w:val="00327CEE"/>
    <w:rsid w:val="0033084F"/>
    <w:rsid w:val="00330CD9"/>
    <w:rsid w:val="00331144"/>
    <w:rsid w:val="00331220"/>
    <w:rsid w:val="0033126A"/>
    <w:rsid w:val="00331475"/>
    <w:rsid w:val="003315B4"/>
    <w:rsid w:val="00331703"/>
    <w:rsid w:val="00331722"/>
    <w:rsid w:val="0033181E"/>
    <w:rsid w:val="00331EA7"/>
    <w:rsid w:val="0033230C"/>
    <w:rsid w:val="0033234D"/>
    <w:rsid w:val="003324CD"/>
    <w:rsid w:val="00332653"/>
    <w:rsid w:val="0033277C"/>
    <w:rsid w:val="00332C7A"/>
    <w:rsid w:val="00332CE9"/>
    <w:rsid w:val="00332FFD"/>
    <w:rsid w:val="003332EF"/>
    <w:rsid w:val="003338EF"/>
    <w:rsid w:val="00333B2A"/>
    <w:rsid w:val="00334918"/>
    <w:rsid w:val="003349D3"/>
    <w:rsid w:val="00334CF2"/>
    <w:rsid w:val="00334EB9"/>
    <w:rsid w:val="0033523E"/>
    <w:rsid w:val="00335423"/>
    <w:rsid w:val="0033551A"/>
    <w:rsid w:val="0033569C"/>
    <w:rsid w:val="0033572F"/>
    <w:rsid w:val="003358BF"/>
    <w:rsid w:val="00335AF3"/>
    <w:rsid w:val="0033602E"/>
    <w:rsid w:val="00336535"/>
    <w:rsid w:val="003367DA"/>
    <w:rsid w:val="00336B8E"/>
    <w:rsid w:val="00336C09"/>
    <w:rsid w:val="00336C4E"/>
    <w:rsid w:val="00336DD2"/>
    <w:rsid w:val="00336F87"/>
    <w:rsid w:val="003374CA"/>
    <w:rsid w:val="0033779E"/>
    <w:rsid w:val="00337858"/>
    <w:rsid w:val="00337B46"/>
    <w:rsid w:val="00337CAE"/>
    <w:rsid w:val="00337EE5"/>
    <w:rsid w:val="0034015C"/>
    <w:rsid w:val="00340199"/>
    <w:rsid w:val="0034023F"/>
    <w:rsid w:val="00340B20"/>
    <w:rsid w:val="00340C0B"/>
    <w:rsid w:val="00340C69"/>
    <w:rsid w:val="00341B5B"/>
    <w:rsid w:val="0034203F"/>
    <w:rsid w:val="0034204D"/>
    <w:rsid w:val="00342324"/>
    <w:rsid w:val="003423EE"/>
    <w:rsid w:val="003427AE"/>
    <w:rsid w:val="0034294C"/>
    <w:rsid w:val="00342CB6"/>
    <w:rsid w:val="00342D67"/>
    <w:rsid w:val="00342E84"/>
    <w:rsid w:val="00343C0D"/>
    <w:rsid w:val="00343DB2"/>
    <w:rsid w:val="00343E33"/>
    <w:rsid w:val="00344231"/>
    <w:rsid w:val="00344306"/>
    <w:rsid w:val="003443A6"/>
    <w:rsid w:val="003443B3"/>
    <w:rsid w:val="00344826"/>
    <w:rsid w:val="003449E6"/>
    <w:rsid w:val="00344A22"/>
    <w:rsid w:val="00344A78"/>
    <w:rsid w:val="00344CCC"/>
    <w:rsid w:val="003454CA"/>
    <w:rsid w:val="00345588"/>
    <w:rsid w:val="003455CB"/>
    <w:rsid w:val="00345854"/>
    <w:rsid w:val="00345C31"/>
    <w:rsid w:val="00345D1C"/>
    <w:rsid w:val="00345EE8"/>
    <w:rsid w:val="003462CA"/>
    <w:rsid w:val="00346485"/>
    <w:rsid w:val="003469BB"/>
    <w:rsid w:val="00346E3B"/>
    <w:rsid w:val="00346EC2"/>
    <w:rsid w:val="0034723C"/>
    <w:rsid w:val="00347246"/>
    <w:rsid w:val="0034792A"/>
    <w:rsid w:val="00350189"/>
    <w:rsid w:val="00350409"/>
    <w:rsid w:val="003507B0"/>
    <w:rsid w:val="00350A05"/>
    <w:rsid w:val="00350A3B"/>
    <w:rsid w:val="00350BA0"/>
    <w:rsid w:val="00350BA7"/>
    <w:rsid w:val="00350BAD"/>
    <w:rsid w:val="00350CC9"/>
    <w:rsid w:val="00350DF8"/>
    <w:rsid w:val="00350E6A"/>
    <w:rsid w:val="00350F13"/>
    <w:rsid w:val="003510E3"/>
    <w:rsid w:val="00351238"/>
    <w:rsid w:val="00351490"/>
    <w:rsid w:val="003516A6"/>
    <w:rsid w:val="00351865"/>
    <w:rsid w:val="00351A77"/>
    <w:rsid w:val="00351AE9"/>
    <w:rsid w:val="00351BFD"/>
    <w:rsid w:val="00351EF6"/>
    <w:rsid w:val="003525EC"/>
    <w:rsid w:val="0035263D"/>
    <w:rsid w:val="0035273B"/>
    <w:rsid w:val="00352AF5"/>
    <w:rsid w:val="00353C62"/>
    <w:rsid w:val="0035401B"/>
    <w:rsid w:val="003543F2"/>
    <w:rsid w:val="00354DCD"/>
    <w:rsid w:val="00354DEF"/>
    <w:rsid w:val="00355372"/>
    <w:rsid w:val="003556BB"/>
    <w:rsid w:val="0035609D"/>
    <w:rsid w:val="003562B1"/>
    <w:rsid w:val="0035649E"/>
    <w:rsid w:val="0035683F"/>
    <w:rsid w:val="00356877"/>
    <w:rsid w:val="0035694C"/>
    <w:rsid w:val="00356CCC"/>
    <w:rsid w:val="00356F21"/>
    <w:rsid w:val="00356FDE"/>
    <w:rsid w:val="003575F4"/>
    <w:rsid w:val="003578A2"/>
    <w:rsid w:val="00357A0E"/>
    <w:rsid w:val="00357A1A"/>
    <w:rsid w:val="00357C6E"/>
    <w:rsid w:val="00357EEF"/>
    <w:rsid w:val="00360042"/>
    <w:rsid w:val="00360202"/>
    <w:rsid w:val="00360203"/>
    <w:rsid w:val="00360440"/>
    <w:rsid w:val="00360565"/>
    <w:rsid w:val="00360B2A"/>
    <w:rsid w:val="00360B45"/>
    <w:rsid w:val="00360B49"/>
    <w:rsid w:val="00360C8E"/>
    <w:rsid w:val="00360D26"/>
    <w:rsid w:val="00360D54"/>
    <w:rsid w:val="00361122"/>
    <w:rsid w:val="0036124B"/>
    <w:rsid w:val="00361282"/>
    <w:rsid w:val="00361724"/>
    <w:rsid w:val="00361EA9"/>
    <w:rsid w:val="00362471"/>
    <w:rsid w:val="0036287C"/>
    <w:rsid w:val="00362FE6"/>
    <w:rsid w:val="00363324"/>
    <w:rsid w:val="00363F92"/>
    <w:rsid w:val="00364069"/>
    <w:rsid w:val="003640C4"/>
    <w:rsid w:val="00364714"/>
    <w:rsid w:val="00364836"/>
    <w:rsid w:val="00364A8C"/>
    <w:rsid w:val="00364C7C"/>
    <w:rsid w:val="00365237"/>
    <w:rsid w:val="0036588A"/>
    <w:rsid w:val="00365BC3"/>
    <w:rsid w:val="00365CFF"/>
    <w:rsid w:val="003661B8"/>
    <w:rsid w:val="00366263"/>
    <w:rsid w:val="00366AD9"/>
    <w:rsid w:val="00366BDC"/>
    <w:rsid w:val="00367815"/>
    <w:rsid w:val="00367CB1"/>
    <w:rsid w:val="00367E59"/>
    <w:rsid w:val="00367ECC"/>
    <w:rsid w:val="00370A18"/>
    <w:rsid w:val="00371098"/>
    <w:rsid w:val="00371171"/>
    <w:rsid w:val="00371760"/>
    <w:rsid w:val="00371823"/>
    <w:rsid w:val="00371A08"/>
    <w:rsid w:val="00371ADB"/>
    <w:rsid w:val="00371E7B"/>
    <w:rsid w:val="0037246D"/>
    <w:rsid w:val="003726ED"/>
    <w:rsid w:val="00372A1C"/>
    <w:rsid w:val="00372DF9"/>
    <w:rsid w:val="00372EB4"/>
    <w:rsid w:val="003733CF"/>
    <w:rsid w:val="00373703"/>
    <w:rsid w:val="00373E23"/>
    <w:rsid w:val="00374025"/>
    <w:rsid w:val="003742BA"/>
    <w:rsid w:val="003742D6"/>
    <w:rsid w:val="00374587"/>
    <w:rsid w:val="00374736"/>
    <w:rsid w:val="00374C69"/>
    <w:rsid w:val="00374F57"/>
    <w:rsid w:val="00375170"/>
    <w:rsid w:val="0037564B"/>
    <w:rsid w:val="0037588A"/>
    <w:rsid w:val="00375C45"/>
    <w:rsid w:val="00375D75"/>
    <w:rsid w:val="00375F35"/>
    <w:rsid w:val="003760EC"/>
    <w:rsid w:val="00376484"/>
    <w:rsid w:val="003768AD"/>
    <w:rsid w:val="003768B7"/>
    <w:rsid w:val="0037694B"/>
    <w:rsid w:val="00376AFA"/>
    <w:rsid w:val="00376B81"/>
    <w:rsid w:val="00376BB2"/>
    <w:rsid w:val="00376F8F"/>
    <w:rsid w:val="0037784D"/>
    <w:rsid w:val="003779CE"/>
    <w:rsid w:val="00377AFB"/>
    <w:rsid w:val="00377D20"/>
    <w:rsid w:val="00377DE2"/>
    <w:rsid w:val="00380248"/>
    <w:rsid w:val="003805F8"/>
    <w:rsid w:val="00381FCE"/>
    <w:rsid w:val="003820F8"/>
    <w:rsid w:val="00382B9E"/>
    <w:rsid w:val="00382ED9"/>
    <w:rsid w:val="00383042"/>
    <w:rsid w:val="0038342D"/>
    <w:rsid w:val="0038343E"/>
    <w:rsid w:val="00383A2E"/>
    <w:rsid w:val="00383E45"/>
    <w:rsid w:val="00383F35"/>
    <w:rsid w:val="0038472C"/>
    <w:rsid w:val="00384B95"/>
    <w:rsid w:val="00385059"/>
    <w:rsid w:val="003855C4"/>
    <w:rsid w:val="00385769"/>
    <w:rsid w:val="003858D7"/>
    <w:rsid w:val="00385F84"/>
    <w:rsid w:val="0038608F"/>
    <w:rsid w:val="00386883"/>
    <w:rsid w:val="00386EED"/>
    <w:rsid w:val="00387101"/>
    <w:rsid w:val="00387675"/>
    <w:rsid w:val="0038769B"/>
    <w:rsid w:val="003877B1"/>
    <w:rsid w:val="003877DD"/>
    <w:rsid w:val="00387B54"/>
    <w:rsid w:val="0039020B"/>
    <w:rsid w:val="003902B0"/>
    <w:rsid w:val="00390323"/>
    <w:rsid w:val="00391111"/>
    <w:rsid w:val="003911E0"/>
    <w:rsid w:val="00391336"/>
    <w:rsid w:val="003915F2"/>
    <w:rsid w:val="003916FA"/>
    <w:rsid w:val="00391892"/>
    <w:rsid w:val="00391967"/>
    <w:rsid w:val="00391BFA"/>
    <w:rsid w:val="00391C93"/>
    <w:rsid w:val="00392032"/>
    <w:rsid w:val="003921F1"/>
    <w:rsid w:val="003926D6"/>
    <w:rsid w:val="0039285B"/>
    <w:rsid w:val="00392C6F"/>
    <w:rsid w:val="00392C83"/>
    <w:rsid w:val="0039324F"/>
    <w:rsid w:val="00393372"/>
    <w:rsid w:val="003938AA"/>
    <w:rsid w:val="00393AF4"/>
    <w:rsid w:val="00393D2E"/>
    <w:rsid w:val="00393EDA"/>
    <w:rsid w:val="00393FD8"/>
    <w:rsid w:val="00394013"/>
    <w:rsid w:val="00394B23"/>
    <w:rsid w:val="00394B57"/>
    <w:rsid w:val="00395714"/>
    <w:rsid w:val="00395983"/>
    <w:rsid w:val="00395E09"/>
    <w:rsid w:val="00396262"/>
    <w:rsid w:val="003965F9"/>
    <w:rsid w:val="0039672C"/>
    <w:rsid w:val="00396AC9"/>
    <w:rsid w:val="00396E25"/>
    <w:rsid w:val="0039715C"/>
    <w:rsid w:val="0039735A"/>
    <w:rsid w:val="00397742"/>
    <w:rsid w:val="003978C6"/>
    <w:rsid w:val="00397FD7"/>
    <w:rsid w:val="003A0221"/>
    <w:rsid w:val="003A044C"/>
    <w:rsid w:val="003A051B"/>
    <w:rsid w:val="003A0962"/>
    <w:rsid w:val="003A11FE"/>
    <w:rsid w:val="003A1519"/>
    <w:rsid w:val="003A1540"/>
    <w:rsid w:val="003A170B"/>
    <w:rsid w:val="003A1D6E"/>
    <w:rsid w:val="003A1FC3"/>
    <w:rsid w:val="003A2C6A"/>
    <w:rsid w:val="003A2DD8"/>
    <w:rsid w:val="003A375F"/>
    <w:rsid w:val="003A4005"/>
    <w:rsid w:val="003A4253"/>
    <w:rsid w:val="003A4385"/>
    <w:rsid w:val="003A4392"/>
    <w:rsid w:val="003A44D6"/>
    <w:rsid w:val="003A4C04"/>
    <w:rsid w:val="003A5295"/>
    <w:rsid w:val="003A52A7"/>
    <w:rsid w:val="003A558C"/>
    <w:rsid w:val="003A5703"/>
    <w:rsid w:val="003A5737"/>
    <w:rsid w:val="003A6796"/>
    <w:rsid w:val="003A68C4"/>
    <w:rsid w:val="003A6C9E"/>
    <w:rsid w:val="003A6ECA"/>
    <w:rsid w:val="003A72E9"/>
    <w:rsid w:val="003A7444"/>
    <w:rsid w:val="003A77AA"/>
    <w:rsid w:val="003A7A24"/>
    <w:rsid w:val="003B01B9"/>
    <w:rsid w:val="003B061D"/>
    <w:rsid w:val="003B09A1"/>
    <w:rsid w:val="003B0AF9"/>
    <w:rsid w:val="003B0DB2"/>
    <w:rsid w:val="003B11F0"/>
    <w:rsid w:val="003B1257"/>
    <w:rsid w:val="003B15DD"/>
    <w:rsid w:val="003B15EA"/>
    <w:rsid w:val="003B16E6"/>
    <w:rsid w:val="003B19E9"/>
    <w:rsid w:val="003B1A18"/>
    <w:rsid w:val="003B1BE2"/>
    <w:rsid w:val="003B1CF8"/>
    <w:rsid w:val="003B1DC3"/>
    <w:rsid w:val="003B229D"/>
    <w:rsid w:val="003B2ADE"/>
    <w:rsid w:val="003B2D40"/>
    <w:rsid w:val="003B35D8"/>
    <w:rsid w:val="003B3745"/>
    <w:rsid w:val="003B37AE"/>
    <w:rsid w:val="003B3F9E"/>
    <w:rsid w:val="003B42F4"/>
    <w:rsid w:val="003B45FB"/>
    <w:rsid w:val="003B46C2"/>
    <w:rsid w:val="003B47E3"/>
    <w:rsid w:val="003B49CA"/>
    <w:rsid w:val="003B49E8"/>
    <w:rsid w:val="003B507B"/>
    <w:rsid w:val="003B5276"/>
    <w:rsid w:val="003B5556"/>
    <w:rsid w:val="003B5815"/>
    <w:rsid w:val="003B6979"/>
    <w:rsid w:val="003B698D"/>
    <w:rsid w:val="003B6A70"/>
    <w:rsid w:val="003B6B29"/>
    <w:rsid w:val="003B6C84"/>
    <w:rsid w:val="003B6DED"/>
    <w:rsid w:val="003B6E0A"/>
    <w:rsid w:val="003B7929"/>
    <w:rsid w:val="003B7A99"/>
    <w:rsid w:val="003C02CB"/>
    <w:rsid w:val="003C06DC"/>
    <w:rsid w:val="003C0D72"/>
    <w:rsid w:val="003C1213"/>
    <w:rsid w:val="003C15B9"/>
    <w:rsid w:val="003C1608"/>
    <w:rsid w:val="003C21CB"/>
    <w:rsid w:val="003C23F3"/>
    <w:rsid w:val="003C26E0"/>
    <w:rsid w:val="003C2967"/>
    <w:rsid w:val="003C2CC1"/>
    <w:rsid w:val="003C2CDD"/>
    <w:rsid w:val="003C2EF5"/>
    <w:rsid w:val="003C34D8"/>
    <w:rsid w:val="003C35CF"/>
    <w:rsid w:val="003C385B"/>
    <w:rsid w:val="003C39A6"/>
    <w:rsid w:val="003C39F8"/>
    <w:rsid w:val="003C3B0F"/>
    <w:rsid w:val="003C3C4C"/>
    <w:rsid w:val="003C40DE"/>
    <w:rsid w:val="003C4251"/>
    <w:rsid w:val="003C42FE"/>
    <w:rsid w:val="003C448E"/>
    <w:rsid w:val="003C44CE"/>
    <w:rsid w:val="003C493F"/>
    <w:rsid w:val="003C4ABB"/>
    <w:rsid w:val="003C564A"/>
    <w:rsid w:val="003C5785"/>
    <w:rsid w:val="003C57E2"/>
    <w:rsid w:val="003C57E6"/>
    <w:rsid w:val="003C5885"/>
    <w:rsid w:val="003C5B28"/>
    <w:rsid w:val="003C5D00"/>
    <w:rsid w:val="003C657E"/>
    <w:rsid w:val="003C66F3"/>
    <w:rsid w:val="003C6D6F"/>
    <w:rsid w:val="003C6FF4"/>
    <w:rsid w:val="003C744B"/>
    <w:rsid w:val="003C745B"/>
    <w:rsid w:val="003C7796"/>
    <w:rsid w:val="003C7A8C"/>
    <w:rsid w:val="003C7BF1"/>
    <w:rsid w:val="003D0B7A"/>
    <w:rsid w:val="003D0C88"/>
    <w:rsid w:val="003D0D44"/>
    <w:rsid w:val="003D109B"/>
    <w:rsid w:val="003D13BA"/>
    <w:rsid w:val="003D1A23"/>
    <w:rsid w:val="003D1E72"/>
    <w:rsid w:val="003D20E5"/>
    <w:rsid w:val="003D22C2"/>
    <w:rsid w:val="003D274B"/>
    <w:rsid w:val="003D294C"/>
    <w:rsid w:val="003D2AD2"/>
    <w:rsid w:val="003D2BFE"/>
    <w:rsid w:val="003D2C5E"/>
    <w:rsid w:val="003D2E56"/>
    <w:rsid w:val="003D3450"/>
    <w:rsid w:val="003D34F1"/>
    <w:rsid w:val="003D388A"/>
    <w:rsid w:val="003D39A9"/>
    <w:rsid w:val="003D39E7"/>
    <w:rsid w:val="003D3A4C"/>
    <w:rsid w:val="003D3A4E"/>
    <w:rsid w:val="003D3B4D"/>
    <w:rsid w:val="003D3C52"/>
    <w:rsid w:val="003D3E4C"/>
    <w:rsid w:val="003D3F53"/>
    <w:rsid w:val="003D418F"/>
    <w:rsid w:val="003D4836"/>
    <w:rsid w:val="003D4AF3"/>
    <w:rsid w:val="003D4EB6"/>
    <w:rsid w:val="003D5549"/>
    <w:rsid w:val="003D674E"/>
    <w:rsid w:val="003D6A98"/>
    <w:rsid w:val="003D6E2C"/>
    <w:rsid w:val="003D6EFC"/>
    <w:rsid w:val="003D7382"/>
    <w:rsid w:val="003D772D"/>
    <w:rsid w:val="003D7E15"/>
    <w:rsid w:val="003D7EE0"/>
    <w:rsid w:val="003E00B6"/>
    <w:rsid w:val="003E054E"/>
    <w:rsid w:val="003E0781"/>
    <w:rsid w:val="003E0CEC"/>
    <w:rsid w:val="003E0F4B"/>
    <w:rsid w:val="003E0F8F"/>
    <w:rsid w:val="003E1397"/>
    <w:rsid w:val="003E1469"/>
    <w:rsid w:val="003E15F1"/>
    <w:rsid w:val="003E166E"/>
    <w:rsid w:val="003E1904"/>
    <w:rsid w:val="003E1B5D"/>
    <w:rsid w:val="003E1D2C"/>
    <w:rsid w:val="003E1F5B"/>
    <w:rsid w:val="003E28F3"/>
    <w:rsid w:val="003E2B07"/>
    <w:rsid w:val="003E2CE9"/>
    <w:rsid w:val="003E380B"/>
    <w:rsid w:val="003E382C"/>
    <w:rsid w:val="003E3CE5"/>
    <w:rsid w:val="003E3DD8"/>
    <w:rsid w:val="003E3FCB"/>
    <w:rsid w:val="003E4051"/>
    <w:rsid w:val="003E4395"/>
    <w:rsid w:val="003E4828"/>
    <w:rsid w:val="003E4C6D"/>
    <w:rsid w:val="003E5225"/>
    <w:rsid w:val="003E569A"/>
    <w:rsid w:val="003E581A"/>
    <w:rsid w:val="003E5B09"/>
    <w:rsid w:val="003E6216"/>
    <w:rsid w:val="003E6553"/>
    <w:rsid w:val="003E6708"/>
    <w:rsid w:val="003E6832"/>
    <w:rsid w:val="003E6E1F"/>
    <w:rsid w:val="003E715A"/>
    <w:rsid w:val="003E751A"/>
    <w:rsid w:val="003E756B"/>
    <w:rsid w:val="003E78FA"/>
    <w:rsid w:val="003E7B51"/>
    <w:rsid w:val="003F04FC"/>
    <w:rsid w:val="003F0C15"/>
    <w:rsid w:val="003F0DA5"/>
    <w:rsid w:val="003F1063"/>
    <w:rsid w:val="003F166E"/>
    <w:rsid w:val="003F2B87"/>
    <w:rsid w:val="003F2DB7"/>
    <w:rsid w:val="003F32CE"/>
    <w:rsid w:val="003F3710"/>
    <w:rsid w:val="003F3DB1"/>
    <w:rsid w:val="003F4107"/>
    <w:rsid w:val="003F423A"/>
    <w:rsid w:val="003F489F"/>
    <w:rsid w:val="003F513C"/>
    <w:rsid w:val="003F5162"/>
    <w:rsid w:val="003F54BC"/>
    <w:rsid w:val="003F5A1E"/>
    <w:rsid w:val="003F5EC3"/>
    <w:rsid w:val="003F6685"/>
    <w:rsid w:val="003F69DF"/>
    <w:rsid w:val="003F6C49"/>
    <w:rsid w:val="003F6D5E"/>
    <w:rsid w:val="003F7420"/>
    <w:rsid w:val="003F7775"/>
    <w:rsid w:val="003F7996"/>
    <w:rsid w:val="003F7BA3"/>
    <w:rsid w:val="003F7DC5"/>
    <w:rsid w:val="003F7E17"/>
    <w:rsid w:val="0040006D"/>
    <w:rsid w:val="00400469"/>
    <w:rsid w:val="00400C12"/>
    <w:rsid w:val="00400DCD"/>
    <w:rsid w:val="00400EDC"/>
    <w:rsid w:val="00401495"/>
    <w:rsid w:val="004014DC"/>
    <w:rsid w:val="00402004"/>
    <w:rsid w:val="0040252B"/>
    <w:rsid w:val="00402C3D"/>
    <w:rsid w:val="00402EEC"/>
    <w:rsid w:val="004032EA"/>
    <w:rsid w:val="00403A0F"/>
    <w:rsid w:val="00403A87"/>
    <w:rsid w:val="00403BB1"/>
    <w:rsid w:val="00403D20"/>
    <w:rsid w:val="00403EFD"/>
    <w:rsid w:val="0040424C"/>
    <w:rsid w:val="00404606"/>
    <w:rsid w:val="0040461E"/>
    <w:rsid w:val="0040480B"/>
    <w:rsid w:val="00404AC6"/>
    <w:rsid w:val="00404B43"/>
    <w:rsid w:val="00404C38"/>
    <w:rsid w:val="00404C49"/>
    <w:rsid w:val="00404F9D"/>
    <w:rsid w:val="00405240"/>
    <w:rsid w:val="004053D6"/>
    <w:rsid w:val="00405589"/>
    <w:rsid w:val="0040579C"/>
    <w:rsid w:val="004057C2"/>
    <w:rsid w:val="00405BB6"/>
    <w:rsid w:val="00405E5C"/>
    <w:rsid w:val="00405FD5"/>
    <w:rsid w:val="00406C44"/>
    <w:rsid w:val="00406DC1"/>
    <w:rsid w:val="00406DD3"/>
    <w:rsid w:val="00406F05"/>
    <w:rsid w:val="004073F3"/>
    <w:rsid w:val="00407427"/>
    <w:rsid w:val="00407680"/>
    <w:rsid w:val="00407BFF"/>
    <w:rsid w:val="00407C1E"/>
    <w:rsid w:val="0041052F"/>
    <w:rsid w:val="0041081B"/>
    <w:rsid w:val="00410D2C"/>
    <w:rsid w:val="00410F0F"/>
    <w:rsid w:val="00410FE4"/>
    <w:rsid w:val="0041142C"/>
    <w:rsid w:val="00411512"/>
    <w:rsid w:val="00411520"/>
    <w:rsid w:val="00412907"/>
    <w:rsid w:val="004129A7"/>
    <w:rsid w:val="00412A58"/>
    <w:rsid w:val="00412B90"/>
    <w:rsid w:val="00412D72"/>
    <w:rsid w:val="004135AF"/>
    <w:rsid w:val="00413B42"/>
    <w:rsid w:val="00413E21"/>
    <w:rsid w:val="00414054"/>
    <w:rsid w:val="0041421F"/>
    <w:rsid w:val="004147DE"/>
    <w:rsid w:val="00414972"/>
    <w:rsid w:val="00414AEC"/>
    <w:rsid w:val="00414B41"/>
    <w:rsid w:val="00414F20"/>
    <w:rsid w:val="00415247"/>
    <w:rsid w:val="004153AA"/>
    <w:rsid w:val="004154E4"/>
    <w:rsid w:val="00415894"/>
    <w:rsid w:val="00415BE3"/>
    <w:rsid w:val="004160A1"/>
    <w:rsid w:val="004162CE"/>
    <w:rsid w:val="00416346"/>
    <w:rsid w:val="00416608"/>
    <w:rsid w:val="00416E5D"/>
    <w:rsid w:val="00417499"/>
    <w:rsid w:val="004177DC"/>
    <w:rsid w:val="004179D5"/>
    <w:rsid w:val="00420146"/>
    <w:rsid w:val="00420769"/>
    <w:rsid w:val="00420BAA"/>
    <w:rsid w:val="00420BC3"/>
    <w:rsid w:val="00420ECB"/>
    <w:rsid w:val="00421153"/>
    <w:rsid w:val="00421263"/>
    <w:rsid w:val="004216B7"/>
    <w:rsid w:val="0042184E"/>
    <w:rsid w:val="00421DFE"/>
    <w:rsid w:val="0042201C"/>
    <w:rsid w:val="0042205A"/>
    <w:rsid w:val="004221F4"/>
    <w:rsid w:val="00422681"/>
    <w:rsid w:val="004226FB"/>
    <w:rsid w:val="004228B5"/>
    <w:rsid w:val="00422B3E"/>
    <w:rsid w:val="00422E6B"/>
    <w:rsid w:val="00422FBA"/>
    <w:rsid w:val="004232A3"/>
    <w:rsid w:val="0042361D"/>
    <w:rsid w:val="00423620"/>
    <w:rsid w:val="004244B5"/>
    <w:rsid w:val="0042458E"/>
    <w:rsid w:val="00424A80"/>
    <w:rsid w:val="00424AA0"/>
    <w:rsid w:val="00425267"/>
    <w:rsid w:val="004254C9"/>
    <w:rsid w:val="00425703"/>
    <w:rsid w:val="00425954"/>
    <w:rsid w:val="00425BC6"/>
    <w:rsid w:val="00426272"/>
    <w:rsid w:val="004263A3"/>
    <w:rsid w:val="00426522"/>
    <w:rsid w:val="00427887"/>
    <w:rsid w:val="00427AA2"/>
    <w:rsid w:val="00427BD5"/>
    <w:rsid w:val="00427E6C"/>
    <w:rsid w:val="0043071A"/>
    <w:rsid w:val="00430B84"/>
    <w:rsid w:val="00430C1E"/>
    <w:rsid w:val="00431012"/>
    <w:rsid w:val="0043103B"/>
    <w:rsid w:val="00431363"/>
    <w:rsid w:val="004313F2"/>
    <w:rsid w:val="00431A7F"/>
    <w:rsid w:val="00431B86"/>
    <w:rsid w:val="00432756"/>
    <w:rsid w:val="004327B7"/>
    <w:rsid w:val="004328D7"/>
    <w:rsid w:val="00432D85"/>
    <w:rsid w:val="00432DAE"/>
    <w:rsid w:val="004330B1"/>
    <w:rsid w:val="004338B5"/>
    <w:rsid w:val="00433D95"/>
    <w:rsid w:val="00433ECC"/>
    <w:rsid w:val="004340DD"/>
    <w:rsid w:val="0043441F"/>
    <w:rsid w:val="0043465B"/>
    <w:rsid w:val="0043489B"/>
    <w:rsid w:val="00435E48"/>
    <w:rsid w:val="00435E75"/>
    <w:rsid w:val="00436202"/>
    <w:rsid w:val="0043661E"/>
    <w:rsid w:val="00436A50"/>
    <w:rsid w:val="00436EA1"/>
    <w:rsid w:val="00437192"/>
    <w:rsid w:val="00437298"/>
    <w:rsid w:val="0043731B"/>
    <w:rsid w:val="00437BB4"/>
    <w:rsid w:val="00440099"/>
    <w:rsid w:val="00440D45"/>
    <w:rsid w:val="0044106F"/>
    <w:rsid w:val="00441387"/>
    <w:rsid w:val="004415CE"/>
    <w:rsid w:val="00441624"/>
    <w:rsid w:val="004419F1"/>
    <w:rsid w:val="00441B7A"/>
    <w:rsid w:val="004429C1"/>
    <w:rsid w:val="00442E26"/>
    <w:rsid w:val="0044313B"/>
    <w:rsid w:val="004435A8"/>
    <w:rsid w:val="00443634"/>
    <w:rsid w:val="00443708"/>
    <w:rsid w:val="00443C84"/>
    <w:rsid w:val="00444099"/>
    <w:rsid w:val="00444625"/>
    <w:rsid w:val="00444683"/>
    <w:rsid w:val="004446FF"/>
    <w:rsid w:val="00444705"/>
    <w:rsid w:val="00445178"/>
    <w:rsid w:val="00445179"/>
    <w:rsid w:val="004452C5"/>
    <w:rsid w:val="004454A3"/>
    <w:rsid w:val="00445698"/>
    <w:rsid w:val="00445B7C"/>
    <w:rsid w:val="00445DD8"/>
    <w:rsid w:val="004463A0"/>
    <w:rsid w:val="004465C5"/>
    <w:rsid w:val="00446606"/>
    <w:rsid w:val="0044696A"/>
    <w:rsid w:val="00446B89"/>
    <w:rsid w:val="00447063"/>
    <w:rsid w:val="004474C0"/>
    <w:rsid w:val="0044757B"/>
    <w:rsid w:val="004476C9"/>
    <w:rsid w:val="00447828"/>
    <w:rsid w:val="004478A1"/>
    <w:rsid w:val="0045007C"/>
    <w:rsid w:val="0045071D"/>
    <w:rsid w:val="004509B6"/>
    <w:rsid w:val="00451138"/>
    <w:rsid w:val="004511D9"/>
    <w:rsid w:val="00451EFA"/>
    <w:rsid w:val="0045221E"/>
    <w:rsid w:val="00452484"/>
    <w:rsid w:val="004524F6"/>
    <w:rsid w:val="004525BF"/>
    <w:rsid w:val="004525E6"/>
    <w:rsid w:val="004530A9"/>
    <w:rsid w:val="00453993"/>
    <w:rsid w:val="004539DD"/>
    <w:rsid w:val="004544DA"/>
    <w:rsid w:val="00454914"/>
    <w:rsid w:val="0045499C"/>
    <w:rsid w:val="00454BDA"/>
    <w:rsid w:val="00454ECD"/>
    <w:rsid w:val="00454FD8"/>
    <w:rsid w:val="0045502B"/>
    <w:rsid w:val="00455486"/>
    <w:rsid w:val="00455B93"/>
    <w:rsid w:val="00455C29"/>
    <w:rsid w:val="00455E5B"/>
    <w:rsid w:val="004563B4"/>
    <w:rsid w:val="00456762"/>
    <w:rsid w:val="00456DAE"/>
    <w:rsid w:val="004573B3"/>
    <w:rsid w:val="0045749B"/>
    <w:rsid w:val="004576EE"/>
    <w:rsid w:val="004576F8"/>
    <w:rsid w:val="0045773D"/>
    <w:rsid w:val="00457806"/>
    <w:rsid w:val="004578D9"/>
    <w:rsid w:val="00457AEC"/>
    <w:rsid w:val="00457E23"/>
    <w:rsid w:val="0046070D"/>
    <w:rsid w:val="00460871"/>
    <w:rsid w:val="00460C1D"/>
    <w:rsid w:val="0046134B"/>
    <w:rsid w:val="004614FF"/>
    <w:rsid w:val="0046181A"/>
    <w:rsid w:val="00461E25"/>
    <w:rsid w:val="00461EDF"/>
    <w:rsid w:val="0046232A"/>
    <w:rsid w:val="004624F9"/>
    <w:rsid w:val="00462A3E"/>
    <w:rsid w:val="00463614"/>
    <w:rsid w:val="0046382B"/>
    <w:rsid w:val="00463E00"/>
    <w:rsid w:val="00463F75"/>
    <w:rsid w:val="00463F80"/>
    <w:rsid w:val="0046428D"/>
    <w:rsid w:val="00464A36"/>
    <w:rsid w:val="00464A41"/>
    <w:rsid w:val="00464C76"/>
    <w:rsid w:val="00464FEF"/>
    <w:rsid w:val="004656B1"/>
    <w:rsid w:val="00465817"/>
    <w:rsid w:val="00465A3E"/>
    <w:rsid w:val="00466358"/>
    <w:rsid w:val="0046639B"/>
    <w:rsid w:val="004665F4"/>
    <w:rsid w:val="00466899"/>
    <w:rsid w:val="004668A6"/>
    <w:rsid w:val="00466E34"/>
    <w:rsid w:val="004674EA"/>
    <w:rsid w:val="004678F4"/>
    <w:rsid w:val="00467966"/>
    <w:rsid w:val="00467C2B"/>
    <w:rsid w:val="004700C6"/>
    <w:rsid w:val="004700E7"/>
    <w:rsid w:val="00470588"/>
    <w:rsid w:val="00471326"/>
    <w:rsid w:val="004713A6"/>
    <w:rsid w:val="00471481"/>
    <w:rsid w:val="00471A05"/>
    <w:rsid w:val="004725F9"/>
    <w:rsid w:val="00472DA8"/>
    <w:rsid w:val="00473085"/>
    <w:rsid w:val="004730A2"/>
    <w:rsid w:val="0047312D"/>
    <w:rsid w:val="0047317B"/>
    <w:rsid w:val="00473389"/>
    <w:rsid w:val="004735AC"/>
    <w:rsid w:val="0047369A"/>
    <w:rsid w:val="004736B6"/>
    <w:rsid w:val="004740EB"/>
    <w:rsid w:val="004744AF"/>
    <w:rsid w:val="004745C2"/>
    <w:rsid w:val="004747B5"/>
    <w:rsid w:val="00474838"/>
    <w:rsid w:val="00474892"/>
    <w:rsid w:val="0047495F"/>
    <w:rsid w:val="0047496F"/>
    <w:rsid w:val="00474A15"/>
    <w:rsid w:val="004751DF"/>
    <w:rsid w:val="00475372"/>
    <w:rsid w:val="004759C1"/>
    <w:rsid w:val="00475A33"/>
    <w:rsid w:val="00475AB3"/>
    <w:rsid w:val="0047667A"/>
    <w:rsid w:val="0047680E"/>
    <w:rsid w:val="0047680F"/>
    <w:rsid w:val="00476A09"/>
    <w:rsid w:val="00476CFA"/>
    <w:rsid w:val="00476F51"/>
    <w:rsid w:val="00477445"/>
    <w:rsid w:val="004775D7"/>
    <w:rsid w:val="00477675"/>
    <w:rsid w:val="00477800"/>
    <w:rsid w:val="004778AC"/>
    <w:rsid w:val="00477C3D"/>
    <w:rsid w:val="00477CB5"/>
    <w:rsid w:val="00477D29"/>
    <w:rsid w:val="0048000C"/>
    <w:rsid w:val="0048001E"/>
    <w:rsid w:val="004803C5"/>
    <w:rsid w:val="00480778"/>
    <w:rsid w:val="00480991"/>
    <w:rsid w:val="00480B01"/>
    <w:rsid w:val="00480FAB"/>
    <w:rsid w:val="00481389"/>
    <w:rsid w:val="0048151E"/>
    <w:rsid w:val="0048153D"/>
    <w:rsid w:val="004818B4"/>
    <w:rsid w:val="00481A43"/>
    <w:rsid w:val="00482583"/>
    <w:rsid w:val="00482908"/>
    <w:rsid w:val="00482ACD"/>
    <w:rsid w:val="00482ECB"/>
    <w:rsid w:val="00482F81"/>
    <w:rsid w:val="00482FB5"/>
    <w:rsid w:val="004832F4"/>
    <w:rsid w:val="004838AD"/>
    <w:rsid w:val="00483935"/>
    <w:rsid w:val="00483B05"/>
    <w:rsid w:val="00483C9D"/>
    <w:rsid w:val="00483D72"/>
    <w:rsid w:val="00483EAA"/>
    <w:rsid w:val="00483EBD"/>
    <w:rsid w:val="0048420D"/>
    <w:rsid w:val="004844EA"/>
    <w:rsid w:val="004851F8"/>
    <w:rsid w:val="004856CF"/>
    <w:rsid w:val="00485967"/>
    <w:rsid w:val="00485A03"/>
    <w:rsid w:val="00486055"/>
    <w:rsid w:val="00486271"/>
    <w:rsid w:val="0048632A"/>
    <w:rsid w:val="004864F6"/>
    <w:rsid w:val="00486955"/>
    <w:rsid w:val="00486A35"/>
    <w:rsid w:val="00486A51"/>
    <w:rsid w:val="00486A74"/>
    <w:rsid w:val="00486EC6"/>
    <w:rsid w:val="00487F10"/>
    <w:rsid w:val="00487FBF"/>
    <w:rsid w:val="004901E7"/>
    <w:rsid w:val="00490344"/>
    <w:rsid w:val="00490B3D"/>
    <w:rsid w:val="00490C43"/>
    <w:rsid w:val="00490F41"/>
    <w:rsid w:val="0049124D"/>
    <w:rsid w:val="00491411"/>
    <w:rsid w:val="0049151A"/>
    <w:rsid w:val="00491CE5"/>
    <w:rsid w:val="00492349"/>
    <w:rsid w:val="00492D7B"/>
    <w:rsid w:val="004930FB"/>
    <w:rsid w:val="0049311C"/>
    <w:rsid w:val="004931D8"/>
    <w:rsid w:val="00493224"/>
    <w:rsid w:val="004932E6"/>
    <w:rsid w:val="00493CE6"/>
    <w:rsid w:val="00493D26"/>
    <w:rsid w:val="00493E1F"/>
    <w:rsid w:val="00494154"/>
    <w:rsid w:val="004941AC"/>
    <w:rsid w:val="0049474E"/>
    <w:rsid w:val="004947DC"/>
    <w:rsid w:val="00494C00"/>
    <w:rsid w:val="00495190"/>
    <w:rsid w:val="004951C7"/>
    <w:rsid w:val="004951DB"/>
    <w:rsid w:val="004951DD"/>
    <w:rsid w:val="004957B4"/>
    <w:rsid w:val="00495945"/>
    <w:rsid w:val="00495C26"/>
    <w:rsid w:val="00496048"/>
    <w:rsid w:val="00496D53"/>
    <w:rsid w:val="00496F03"/>
    <w:rsid w:val="00496F35"/>
    <w:rsid w:val="00496F75"/>
    <w:rsid w:val="00496FE6"/>
    <w:rsid w:val="00497D52"/>
    <w:rsid w:val="00497DFC"/>
    <w:rsid w:val="00497FC2"/>
    <w:rsid w:val="004A0232"/>
    <w:rsid w:val="004A0671"/>
    <w:rsid w:val="004A1C7A"/>
    <w:rsid w:val="004A1CCB"/>
    <w:rsid w:val="004A1E0A"/>
    <w:rsid w:val="004A22AA"/>
    <w:rsid w:val="004A262A"/>
    <w:rsid w:val="004A2900"/>
    <w:rsid w:val="004A29A5"/>
    <w:rsid w:val="004A2B6B"/>
    <w:rsid w:val="004A2B99"/>
    <w:rsid w:val="004A30F5"/>
    <w:rsid w:val="004A3919"/>
    <w:rsid w:val="004A3E61"/>
    <w:rsid w:val="004A49F2"/>
    <w:rsid w:val="004A58E3"/>
    <w:rsid w:val="004A5F9A"/>
    <w:rsid w:val="004A6BED"/>
    <w:rsid w:val="004A6F5E"/>
    <w:rsid w:val="004A78B8"/>
    <w:rsid w:val="004B083A"/>
    <w:rsid w:val="004B0F51"/>
    <w:rsid w:val="004B1377"/>
    <w:rsid w:val="004B20F0"/>
    <w:rsid w:val="004B2308"/>
    <w:rsid w:val="004B235F"/>
    <w:rsid w:val="004B2701"/>
    <w:rsid w:val="004B276A"/>
    <w:rsid w:val="004B2E0B"/>
    <w:rsid w:val="004B2F72"/>
    <w:rsid w:val="004B3112"/>
    <w:rsid w:val="004B334F"/>
    <w:rsid w:val="004B3C96"/>
    <w:rsid w:val="004B3CC2"/>
    <w:rsid w:val="004B4ED5"/>
    <w:rsid w:val="004B5176"/>
    <w:rsid w:val="004B58B9"/>
    <w:rsid w:val="004B58FF"/>
    <w:rsid w:val="004B5C8F"/>
    <w:rsid w:val="004B61F2"/>
    <w:rsid w:val="004B6637"/>
    <w:rsid w:val="004B679A"/>
    <w:rsid w:val="004B6D0E"/>
    <w:rsid w:val="004B7465"/>
    <w:rsid w:val="004B756B"/>
    <w:rsid w:val="004B768E"/>
    <w:rsid w:val="004B7804"/>
    <w:rsid w:val="004B7A76"/>
    <w:rsid w:val="004B7E19"/>
    <w:rsid w:val="004C01B8"/>
    <w:rsid w:val="004C045E"/>
    <w:rsid w:val="004C0602"/>
    <w:rsid w:val="004C0A41"/>
    <w:rsid w:val="004C0BAD"/>
    <w:rsid w:val="004C0C75"/>
    <w:rsid w:val="004C0CB7"/>
    <w:rsid w:val="004C0E50"/>
    <w:rsid w:val="004C103D"/>
    <w:rsid w:val="004C1727"/>
    <w:rsid w:val="004C1C2A"/>
    <w:rsid w:val="004C1C46"/>
    <w:rsid w:val="004C1E02"/>
    <w:rsid w:val="004C1FB0"/>
    <w:rsid w:val="004C20BE"/>
    <w:rsid w:val="004C21BC"/>
    <w:rsid w:val="004C234C"/>
    <w:rsid w:val="004C2490"/>
    <w:rsid w:val="004C26D8"/>
    <w:rsid w:val="004C2883"/>
    <w:rsid w:val="004C28EF"/>
    <w:rsid w:val="004C34A0"/>
    <w:rsid w:val="004C3661"/>
    <w:rsid w:val="004C36CA"/>
    <w:rsid w:val="004C3AF6"/>
    <w:rsid w:val="004C3E05"/>
    <w:rsid w:val="004C3F4C"/>
    <w:rsid w:val="004C3F68"/>
    <w:rsid w:val="004C4368"/>
    <w:rsid w:val="004C4463"/>
    <w:rsid w:val="004C457C"/>
    <w:rsid w:val="004C461D"/>
    <w:rsid w:val="004C48B2"/>
    <w:rsid w:val="004C497C"/>
    <w:rsid w:val="004C4FFC"/>
    <w:rsid w:val="004C53F0"/>
    <w:rsid w:val="004C64E0"/>
    <w:rsid w:val="004C66CF"/>
    <w:rsid w:val="004C66F1"/>
    <w:rsid w:val="004C6D53"/>
    <w:rsid w:val="004C6F2E"/>
    <w:rsid w:val="004C6F69"/>
    <w:rsid w:val="004C7142"/>
    <w:rsid w:val="004C733E"/>
    <w:rsid w:val="004C7542"/>
    <w:rsid w:val="004C78A9"/>
    <w:rsid w:val="004C79E3"/>
    <w:rsid w:val="004C7AB2"/>
    <w:rsid w:val="004D01C1"/>
    <w:rsid w:val="004D04D2"/>
    <w:rsid w:val="004D05D8"/>
    <w:rsid w:val="004D073A"/>
    <w:rsid w:val="004D08DF"/>
    <w:rsid w:val="004D0E74"/>
    <w:rsid w:val="004D0FDE"/>
    <w:rsid w:val="004D12D4"/>
    <w:rsid w:val="004D1358"/>
    <w:rsid w:val="004D1975"/>
    <w:rsid w:val="004D19E9"/>
    <w:rsid w:val="004D1D19"/>
    <w:rsid w:val="004D2098"/>
    <w:rsid w:val="004D22FE"/>
    <w:rsid w:val="004D311D"/>
    <w:rsid w:val="004D3E5F"/>
    <w:rsid w:val="004D3EA6"/>
    <w:rsid w:val="004D4150"/>
    <w:rsid w:val="004D4347"/>
    <w:rsid w:val="004D43EB"/>
    <w:rsid w:val="004D450E"/>
    <w:rsid w:val="004D4BE9"/>
    <w:rsid w:val="004D502D"/>
    <w:rsid w:val="004D5224"/>
    <w:rsid w:val="004D579D"/>
    <w:rsid w:val="004D636E"/>
    <w:rsid w:val="004D6C94"/>
    <w:rsid w:val="004D6E1D"/>
    <w:rsid w:val="004D70ED"/>
    <w:rsid w:val="004D72A3"/>
    <w:rsid w:val="004D72B6"/>
    <w:rsid w:val="004D7594"/>
    <w:rsid w:val="004D7945"/>
    <w:rsid w:val="004D7A76"/>
    <w:rsid w:val="004D7C96"/>
    <w:rsid w:val="004E009D"/>
    <w:rsid w:val="004E04BA"/>
    <w:rsid w:val="004E092A"/>
    <w:rsid w:val="004E116A"/>
    <w:rsid w:val="004E1589"/>
    <w:rsid w:val="004E1777"/>
    <w:rsid w:val="004E1C3C"/>
    <w:rsid w:val="004E1E8F"/>
    <w:rsid w:val="004E1FDE"/>
    <w:rsid w:val="004E2233"/>
    <w:rsid w:val="004E223F"/>
    <w:rsid w:val="004E2302"/>
    <w:rsid w:val="004E2381"/>
    <w:rsid w:val="004E314F"/>
    <w:rsid w:val="004E3285"/>
    <w:rsid w:val="004E352C"/>
    <w:rsid w:val="004E3804"/>
    <w:rsid w:val="004E3F01"/>
    <w:rsid w:val="004E40AC"/>
    <w:rsid w:val="004E42AD"/>
    <w:rsid w:val="004E46C8"/>
    <w:rsid w:val="004E479A"/>
    <w:rsid w:val="004E48CC"/>
    <w:rsid w:val="004E4C73"/>
    <w:rsid w:val="004E4C84"/>
    <w:rsid w:val="004E4DB6"/>
    <w:rsid w:val="004E4F0C"/>
    <w:rsid w:val="004E5504"/>
    <w:rsid w:val="004E57B5"/>
    <w:rsid w:val="004E5A75"/>
    <w:rsid w:val="004E5A9B"/>
    <w:rsid w:val="004E5C99"/>
    <w:rsid w:val="004E5EB8"/>
    <w:rsid w:val="004E631B"/>
    <w:rsid w:val="004E67B7"/>
    <w:rsid w:val="004E67CA"/>
    <w:rsid w:val="004E6865"/>
    <w:rsid w:val="004E68C6"/>
    <w:rsid w:val="004E701E"/>
    <w:rsid w:val="004E7057"/>
    <w:rsid w:val="004E70C6"/>
    <w:rsid w:val="004E763E"/>
    <w:rsid w:val="004E765C"/>
    <w:rsid w:val="004E7D70"/>
    <w:rsid w:val="004E7E9F"/>
    <w:rsid w:val="004E7F6F"/>
    <w:rsid w:val="004F004E"/>
    <w:rsid w:val="004F02D5"/>
    <w:rsid w:val="004F033F"/>
    <w:rsid w:val="004F0879"/>
    <w:rsid w:val="004F0AF3"/>
    <w:rsid w:val="004F11EB"/>
    <w:rsid w:val="004F126C"/>
    <w:rsid w:val="004F1413"/>
    <w:rsid w:val="004F179D"/>
    <w:rsid w:val="004F17F2"/>
    <w:rsid w:val="004F1871"/>
    <w:rsid w:val="004F1C98"/>
    <w:rsid w:val="004F22EA"/>
    <w:rsid w:val="004F250A"/>
    <w:rsid w:val="004F2674"/>
    <w:rsid w:val="004F2B77"/>
    <w:rsid w:val="004F3341"/>
    <w:rsid w:val="004F3879"/>
    <w:rsid w:val="004F3A52"/>
    <w:rsid w:val="004F3EE6"/>
    <w:rsid w:val="004F40C6"/>
    <w:rsid w:val="004F41E6"/>
    <w:rsid w:val="004F4300"/>
    <w:rsid w:val="004F44BE"/>
    <w:rsid w:val="004F494F"/>
    <w:rsid w:val="004F51A8"/>
    <w:rsid w:val="004F5627"/>
    <w:rsid w:val="004F57D8"/>
    <w:rsid w:val="004F57F2"/>
    <w:rsid w:val="004F5B4F"/>
    <w:rsid w:val="004F5EC9"/>
    <w:rsid w:val="004F60C8"/>
    <w:rsid w:val="004F63B2"/>
    <w:rsid w:val="004F666E"/>
    <w:rsid w:val="004F667E"/>
    <w:rsid w:val="004F6681"/>
    <w:rsid w:val="004F6953"/>
    <w:rsid w:val="004F6B5C"/>
    <w:rsid w:val="004F6CB5"/>
    <w:rsid w:val="004F6E50"/>
    <w:rsid w:val="004F6E5E"/>
    <w:rsid w:val="004F7777"/>
    <w:rsid w:val="004F7AB3"/>
    <w:rsid w:val="005001EE"/>
    <w:rsid w:val="005007A1"/>
    <w:rsid w:val="00500C87"/>
    <w:rsid w:val="00500DA1"/>
    <w:rsid w:val="00501030"/>
    <w:rsid w:val="00501276"/>
    <w:rsid w:val="00501356"/>
    <w:rsid w:val="005013F5"/>
    <w:rsid w:val="005014F7"/>
    <w:rsid w:val="00501539"/>
    <w:rsid w:val="0050194D"/>
    <w:rsid w:val="00501CD1"/>
    <w:rsid w:val="00501DE3"/>
    <w:rsid w:val="00501FD6"/>
    <w:rsid w:val="0050250E"/>
    <w:rsid w:val="005027D7"/>
    <w:rsid w:val="00502B50"/>
    <w:rsid w:val="005033A5"/>
    <w:rsid w:val="00503B15"/>
    <w:rsid w:val="00503DA5"/>
    <w:rsid w:val="00504059"/>
    <w:rsid w:val="0050406D"/>
    <w:rsid w:val="00504251"/>
    <w:rsid w:val="00504741"/>
    <w:rsid w:val="0050479E"/>
    <w:rsid w:val="005047AA"/>
    <w:rsid w:val="00504A60"/>
    <w:rsid w:val="00504CB8"/>
    <w:rsid w:val="00504F49"/>
    <w:rsid w:val="0050514B"/>
    <w:rsid w:val="00505687"/>
    <w:rsid w:val="005058D7"/>
    <w:rsid w:val="00505C75"/>
    <w:rsid w:val="00505D28"/>
    <w:rsid w:val="0050608E"/>
    <w:rsid w:val="005064E7"/>
    <w:rsid w:val="00506507"/>
    <w:rsid w:val="0050659F"/>
    <w:rsid w:val="00506761"/>
    <w:rsid w:val="00506A9C"/>
    <w:rsid w:val="00506AE3"/>
    <w:rsid w:val="00506EB8"/>
    <w:rsid w:val="005074A6"/>
    <w:rsid w:val="0050791D"/>
    <w:rsid w:val="00510512"/>
    <w:rsid w:val="0051062D"/>
    <w:rsid w:val="00511252"/>
    <w:rsid w:val="005113F7"/>
    <w:rsid w:val="005114D3"/>
    <w:rsid w:val="00511CC2"/>
    <w:rsid w:val="00511E06"/>
    <w:rsid w:val="0051248D"/>
    <w:rsid w:val="0051285C"/>
    <w:rsid w:val="0051360F"/>
    <w:rsid w:val="00513DFB"/>
    <w:rsid w:val="00514302"/>
    <w:rsid w:val="00514DAB"/>
    <w:rsid w:val="0051583C"/>
    <w:rsid w:val="00515980"/>
    <w:rsid w:val="00515CF1"/>
    <w:rsid w:val="00515D17"/>
    <w:rsid w:val="00515F3C"/>
    <w:rsid w:val="0051601F"/>
    <w:rsid w:val="005163A2"/>
    <w:rsid w:val="005163EB"/>
    <w:rsid w:val="00516565"/>
    <w:rsid w:val="00516C55"/>
    <w:rsid w:val="00516D5B"/>
    <w:rsid w:val="005177A8"/>
    <w:rsid w:val="005178B0"/>
    <w:rsid w:val="00517BFF"/>
    <w:rsid w:val="00517D25"/>
    <w:rsid w:val="0052029F"/>
    <w:rsid w:val="005202FD"/>
    <w:rsid w:val="0052075A"/>
    <w:rsid w:val="005208ED"/>
    <w:rsid w:val="00520B16"/>
    <w:rsid w:val="00520BE7"/>
    <w:rsid w:val="00520D55"/>
    <w:rsid w:val="00520F1D"/>
    <w:rsid w:val="00520F70"/>
    <w:rsid w:val="00520FCE"/>
    <w:rsid w:val="005210EC"/>
    <w:rsid w:val="00521193"/>
    <w:rsid w:val="00521573"/>
    <w:rsid w:val="00521AD6"/>
    <w:rsid w:val="00521D60"/>
    <w:rsid w:val="00521DA6"/>
    <w:rsid w:val="00521DFC"/>
    <w:rsid w:val="00522204"/>
    <w:rsid w:val="0052228D"/>
    <w:rsid w:val="0052291C"/>
    <w:rsid w:val="00523162"/>
    <w:rsid w:val="0052330E"/>
    <w:rsid w:val="00523407"/>
    <w:rsid w:val="00523496"/>
    <w:rsid w:val="00523C9B"/>
    <w:rsid w:val="00523D0B"/>
    <w:rsid w:val="00524085"/>
    <w:rsid w:val="0052425A"/>
    <w:rsid w:val="00524413"/>
    <w:rsid w:val="00524B4D"/>
    <w:rsid w:val="00524DD4"/>
    <w:rsid w:val="005250DC"/>
    <w:rsid w:val="00525405"/>
    <w:rsid w:val="0052550A"/>
    <w:rsid w:val="00525702"/>
    <w:rsid w:val="00525A04"/>
    <w:rsid w:val="00525C14"/>
    <w:rsid w:val="00525E06"/>
    <w:rsid w:val="0052610B"/>
    <w:rsid w:val="0052629E"/>
    <w:rsid w:val="00526400"/>
    <w:rsid w:val="0052643F"/>
    <w:rsid w:val="00526882"/>
    <w:rsid w:val="00526911"/>
    <w:rsid w:val="00526AFC"/>
    <w:rsid w:val="00526CD5"/>
    <w:rsid w:val="00526D75"/>
    <w:rsid w:val="00526E07"/>
    <w:rsid w:val="00526EC9"/>
    <w:rsid w:val="00526F8C"/>
    <w:rsid w:val="00527404"/>
    <w:rsid w:val="005278EB"/>
    <w:rsid w:val="00527BCB"/>
    <w:rsid w:val="005301AD"/>
    <w:rsid w:val="00530254"/>
    <w:rsid w:val="00530293"/>
    <w:rsid w:val="005304B4"/>
    <w:rsid w:val="005306E4"/>
    <w:rsid w:val="00530754"/>
    <w:rsid w:val="00530CA4"/>
    <w:rsid w:val="00530E4F"/>
    <w:rsid w:val="005311FF"/>
    <w:rsid w:val="0053139B"/>
    <w:rsid w:val="00531588"/>
    <w:rsid w:val="005318A3"/>
    <w:rsid w:val="00531920"/>
    <w:rsid w:val="005319C4"/>
    <w:rsid w:val="00531BC8"/>
    <w:rsid w:val="00531CB9"/>
    <w:rsid w:val="005321F7"/>
    <w:rsid w:val="00532A2E"/>
    <w:rsid w:val="00532B3D"/>
    <w:rsid w:val="00532CE1"/>
    <w:rsid w:val="00532D91"/>
    <w:rsid w:val="0053343F"/>
    <w:rsid w:val="00533CFF"/>
    <w:rsid w:val="00533E44"/>
    <w:rsid w:val="0053532C"/>
    <w:rsid w:val="00535650"/>
    <w:rsid w:val="00535932"/>
    <w:rsid w:val="005359BC"/>
    <w:rsid w:val="0053697F"/>
    <w:rsid w:val="0054030C"/>
    <w:rsid w:val="005403AB"/>
    <w:rsid w:val="00540D86"/>
    <w:rsid w:val="005411EA"/>
    <w:rsid w:val="0054124F"/>
    <w:rsid w:val="00541447"/>
    <w:rsid w:val="00541F14"/>
    <w:rsid w:val="005420CF"/>
    <w:rsid w:val="00542754"/>
    <w:rsid w:val="00542774"/>
    <w:rsid w:val="00542A42"/>
    <w:rsid w:val="00542B28"/>
    <w:rsid w:val="00543410"/>
    <w:rsid w:val="005434B0"/>
    <w:rsid w:val="005439F3"/>
    <w:rsid w:val="0054428F"/>
    <w:rsid w:val="00544434"/>
    <w:rsid w:val="00544BB3"/>
    <w:rsid w:val="00544BDA"/>
    <w:rsid w:val="00545406"/>
    <w:rsid w:val="005456E4"/>
    <w:rsid w:val="00545B54"/>
    <w:rsid w:val="00545CDF"/>
    <w:rsid w:val="00545FF3"/>
    <w:rsid w:val="00546AAA"/>
    <w:rsid w:val="00546DCA"/>
    <w:rsid w:val="00546EC4"/>
    <w:rsid w:val="005474D0"/>
    <w:rsid w:val="00547575"/>
    <w:rsid w:val="00547772"/>
    <w:rsid w:val="00547873"/>
    <w:rsid w:val="00547C44"/>
    <w:rsid w:val="00547F15"/>
    <w:rsid w:val="00550352"/>
    <w:rsid w:val="00550BD8"/>
    <w:rsid w:val="00550FA8"/>
    <w:rsid w:val="00551226"/>
    <w:rsid w:val="00551235"/>
    <w:rsid w:val="0055154F"/>
    <w:rsid w:val="00551B16"/>
    <w:rsid w:val="00551DFD"/>
    <w:rsid w:val="00551E06"/>
    <w:rsid w:val="005520B2"/>
    <w:rsid w:val="0055210B"/>
    <w:rsid w:val="00552299"/>
    <w:rsid w:val="005522EE"/>
    <w:rsid w:val="005522F5"/>
    <w:rsid w:val="0055257E"/>
    <w:rsid w:val="00552E8E"/>
    <w:rsid w:val="00553265"/>
    <w:rsid w:val="005533EE"/>
    <w:rsid w:val="0055340E"/>
    <w:rsid w:val="00553900"/>
    <w:rsid w:val="00553CEC"/>
    <w:rsid w:val="00553D8F"/>
    <w:rsid w:val="005541C2"/>
    <w:rsid w:val="005544D6"/>
    <w:rsid w:val="00554562"/>
    <w:rsid w:val="005546C2"/>
    <w:rsid w:val="005549EC"/>
    <w:rsid w:val="00554C4A"/>
    <w:rsid w:val="00554C6B"/>
    <w:rsid w:val="00554D41"/>
    <w:rsid w:val="00554FFE"/>
    <w:rsid w:val="00555416"/>
    <w:rsid w:val="00555526"/>
    <w:rsid w:val="00555929"/>
    <w:rsid w:val="00555B78"/>
    <w:rsid w:val="00555D9C"/>
    <w:rsid w:val="00556207"/>
    <w:rsid w:val="005567F6"/>
    <w:rsid w:val="0055771B"/>
    <w:rsid w:val="00557D63"/>
    <w:rsid w:val="005600F2"/>
    <w:rsid w:val="0056056A"/>
    <w:rsid w:val="0056056C"/>
    <w:rsid w:val="005605C0"/>
    <w:rsid w:val="0056077E"/>
    <w:rsid w:val="00560C4B"/>
    <w:rsid w:val="00560DA7"/>
    <w:rsid w:val="00560EDF"/>
    <w:rsid w:val="00560F6B"/>
    <w:rsid w:val="005610F7"/>
    <w:rsid w:val="00561560"/>
    <w:rsid w:val="0056169D"/>
    <w:rsid w:val="005618E8"/>
    <w:rsid w:val="0056204E"/>
    <w:rsid w:val="005622FB"/>
    <w:rsid w:val="00562411"/>
    <w:rsid w:val="00562460"/>
    <w:rsid w:val="00562F17"/>
    <w:rsid w:val="005633F4"/>
    <w:rsid w:val="00563A5E"/>
    <w:rsid w:val="00563FF6"/>
    <w:rsid w:val="005641BF"/>
    <w:rsid w:val="00564915"/>
    <w:rsid w:val="00564E93"/>
    <w:rsid w:val="0056528F"/>
    <w:rsid w:val="00565C91"/>
    <w:rsid w:val="00565CF7"/>
    <w:rsid w:val="005662FD"/>
    <w:rsid w:val="00566341"/>
    <w:rsid w:val="005665B5"/>
    <w:rsid w:val="00566785"/>
    <w:rsid w:val="00566AF0"/>
    <w:rsid w:val="00566AF4"/>
    <w:rsid w:val="00566B52"/>
    <w:rsid w:val="00566CED"/>
    <w:rsid w:val="00566DE5"/>
    <w:rsid w:val="00566F86"/>
    <w:rsid w:val="00567258"/>
    <w:rsid w:val="00567B2B"/>
    <w:rsid w:val="00570248"/>
    <w:rsid w:val="00570272"/>
    <w:rsid w:val="0057058C"/>
    <w:rsid w:val="005705B5"/>
    <w:rsid w:val="005705C7"/>
    <w:rsid w:val="0057071A"/>
    <w:rsid w:val="0057083A"/>
    <w:rsid w:val="00570BBF"/>
    <w:rsid w:val="00570C5D"/>
    <w:rsid w:val="005710EF"/>
    <w:rsid w:val="00571290"/>
    <w:rsid w:val="00571524"/>
    <w:rsid w:val="005715DE"/>
    <w:rsid w:val="00571774"/>
    <w:rsid w:val="00571C04"/>
    <w:rsid w:val="00571DF2"/>
    <w:rsid w:val="005722A0"/>
    <w:rsid w:val="005727E2"/>
    <w:rsid w:val="00572DDB"/>
    <w:rsid w:val="005735B8"/>
    <w:rsid w:val="0057363E"/>
    <w:rsid w:val="005738FC"/>
    <w:rsid w:val="00573ACA"/>
    <w:rsid w:val="00573D85"/>
    <w:rsid w:val="00573F53"/>
    <w:rsid w:val="00574044"/>
    <w:rsid w:val="005740C8"/>
    <w:rsid w:val="0057438A"/>
    <w:rsid w:val="00574F1E"/>
    <w:rsid w:val="00575031"/>
    <w:rsid w:val="00575071"/>
    <w:rsid w:val="005759EF"/>
    <w:rsid w:val="005761E5"/>
    <w:rsid w:val="00576290"/>
    <w:rsid w:val="00576900"/>
    <w:rsid w:val="0057693C"/>
    <w:rsid w:val="0057696C"/>
    <w:rsid w:val="00576CF1"/>
    <w:rsid w:val="00577074"/>
    <w:rsid w:val="00577099"/>
    <w:rsid w:val="00577119"/>
    <w:rsid w:val="00577324"/>
    <w:rsid w:val="0057749B"/>
    <w:rsid w:val="005778AA"/>
    <w:rsid w:val="00577AAA"/>
    <w:rsid w:val="00577B5B"/>
    <w:rsid w:val="005805EE"/>
    <w:rsid w:val="005807D7"/>
    <w:rsid w:val="00580860"/>
    <w:rsid w:val="00581784"/>
    <w:rsid w:val="00581864"/>
    <w:rsid w:val="0058192E"/>
    <w:rsid w:val="005819D9"/>
    <w:rsid w:val="00581D02"/>
    <w:rsid w:val="00581E61"/>
    <w:rsid w:val="005820B3"/>
    <w:rsid w:val="00582688"/>
    <w:rsid w:val="00582971"/>
    <w:rsid w:val="00582B32"/>
    <w:rsid w:val="00582C5E"/>
    <w:rsid w:val="00582ED2"/>
    <w:rsid w:val="00582F0B"/>
    <w:rsid w:val="00583109"/>
    <w:rsid w:val="005834D2"/>
    <w:rsid w:val="00583712"/>
    <w:rsid w:val="00583A8F"/>
    <w:rsid w:val="00583C9A"/>
    <w:rsid w:val="00584184"/>
    <w:rsid w:val="005845FB"/>
    <w:rsid w:val="005848F7"/>
    <w:rsid w:val="00584C91"/>
    <w:rsid w:val="00584EB5"/>
    <w:rsid w:val="005852C3"/>
    <w:rsid w:val="005852CB"/>
    <w:rsid w:val="0058591C"/>
    <w:rsid w:val="00585A3E"/>
    <w:rsid w:val="00585BD7"/>
    <w:rsid w:val="00586305"/>
    <w:rsid w:val="00586406"/>
    <w:rsid w:val="00586754"/>
    <w:rsid w:val="00586F9B"/>
    <w:rsid w:val="00587045"/>
    <w:rsid w:val="005878E1"/>
    <w:rsid w:val="00587C41"/>
    <w:rsid w:val="005908AC"/>
    <w:rsid w:val="00590EA0"/>
    <w:rsid w:val="00591820"/>
    <w:rsid w:val="00591CE4"/>
    <w:rsid w:val="00591D5F"/>
    <w:rsid w:val="00592260"/>
    <w:rsid w:val="0059286B"/>
    <w:rsid w:val="005929F6"/>
    <w:rsid w:val="00592B15"/>
    <w:rsid w:val="00593219"/>
    <w:rsid w:val="00593405"/>
    <w:rsid w:val="005936A0"/>
    <w:rsid w:val="0059375B"/>
    <w:rsid w:val="005937FB"/>
    <w:rsid w:val="00593A96"/>
    <w:rsid w:val="00593B9B"/>
    <w:rsid w:val="00593FB1"/>
    <w:rsid w:val="005941A8"/>
    <w:rsid w:val="005942B4"/>
    <w:rsid w:val="00594390"/>
    <w:rsid w:val="005948DF"/>
    <w:rsid w:val="00594AC8"/>
    <w:rsid w:val="00594AEE"/>
    <w:rsid w:val="00594AFA"/>
    <w:rsid w:val="00594EDD"/>
    <w:rsid w:val="00594F50"/>
    <w:rsid w:val="00595367"/>
    <w:rsid w:val="00595886"/>
    <w:rsid w:val="0059598A"/>
    <w:rsid w:val="00595A0C"/>
    <w:rsid w:val="00595E6A"/>
    <w:rsid w:val="00595EE7"/>
    <w:rsid w:val="00596223"/>
    <w:rsid w:val="0059633E"/>
    <w:rsid w:val="00596371"/>
    <w:rsid w:val="00596625"/>
    <w:rsid w:val="00596759"/>
    <w:rsid w:val="00596D42"/>
    <w:rsid w:val="00596D67"/>
    <w:rsid w:val="00596F5F"/>
    <w:rsid w:val="0059720C"/>
    <w:rsid w:val="005972A3"/>
    <w:rsid w:val="005972F1"/>
    <w:rsid w:val="00597D96"/>
    <w:rsid w:val="005A05CD"/>
    <w:rsid w:val="005A07A5"/>
    <w:rsid w:val="005A10C5"/>
    <w:rsid w:val="005A13EA"/>
    <w:rsid w:val="005A1707"/>
    <w:rsid w:val="005A187C"/>
    <w:rsid w:val="005A19E3"/>
    <w:rsid w:val="005A1A27"/>
    <w:rsid w:val="005A1C2C"/>
    <w:rsid w:val="005A1D68"/>
    <w:rsid w:val="005A2122"/>
    <w:rsid w:val="005A2C5D"/>
    <w:rsid w:val="005A3433"/>
    <w:rsid w:val="005A3488"/>
    <w:rsid w:val="005A34BA"/>
    <w:rsid w:val="005A35BD"/>
    <w:rsid w:val="005A3AAE"/>
    <w:rsid w:val="005A4445"/>
    <w:rsid w:val="005A4CA2"/>
    <w:rsid w:val="005A4EFE"/>
    <w:rsid w:val="005A5063"/>
    <w:rsid w:val="005A5A65"/>
    <w:rsid w:val="005A5C28"/>
    <w:rsid w:val="005A5C8C"/>
    <w:rsid w:val="005A5EB8"/>
    <w:rsid w:val="005A60F5"/>
    <w:rsid w:val="005A6464"/>
    <w:rsid w:val="005A6676"/>
    <w:rsid w:val="005A6A41"/>
    <w:rsid w:val="005A6C1C"/>
    <w:rsid w:val="005A6FC4"/>
    <w:rsid w:val="005A7204"/>
    <w:rsid w:val="005A786C"/>
    <w:rsid w:val="005A7884"/>
    <w:rsid w:val="005A788F"/>
    <w:rsid w:val="005A7A21"/>
    <w:rsid w:val="005A7B58"/>
    <w:rsid w:val="005A7B62"/>
    <w:rsid w:val="005A7D4A"/>
    <w:rsid w:val="005B03B8"/>
    <w:rsid w:val="005B09D7"/>
    <w:rsid w:val="005B09D9"/>
    <w:rsid w:val="005B165D"/>
    <w:rsid w:val="005B2005"/>
    <w:rsid w:val="005B297E"/>
    <w:rsid w:val="005B2CCC"/>
    <w:rsid w:val="005B2D63"/>
    <w:rsid w:val="005B303D"/>
    <w:rsid w:val="005B30B4"/>
    <w:rsid w:val="005B3129"/>
    <w:rsid w:val="005B3EB2"/>
    <w:rsid w:val="005B3F2D"/>
    <w:rsid w:val="005B47A9"/>
    <w:rsid w:val="005B49BC"/>
    <w:rsid w:val="005B4CC0"/>
    <w:rsid w:val="005B4D20"/>
    <w:rsid w:val="005B4E4C"/>
    <w:rsid w:val="005B4F5A"/>
    <w:rsid w:val="005B4FFD"/>
    <w:rsid w:val="005B5266"/>
    <w:rsid w:val="005B529D"/>
    <w:rsid w:val="005B581B"/>
    <w:rsid w:val="005B5B9E"/>
    <w:rsid w:val="005B6081"/>
    <w:rsid w:val="005B6118"/>
    <w:rsid w:val="005B614A"/>
    <w:rsid w:val="005B64A2"/>
    <w:rsid w:val="005B65D5"/>
    <w:rsid w:val="005B660B"/>
    <w:rsid w:val="005B6DA1"/>
    <w:rsid w:val="005B6DEB"/>
    <w:rsid w:val="005B6ED1"/>
    <w:rsid w:val="005B73EC"/>
    <w:rsid w:val="005B7519"/>
    <w:rsid w:val="005B76C6"/>
    <w:rsid w:val="005B7C20"/>
    <w:rsid w:val="005B7C2E"/>
    <w:rsid w:val="005C00DC"/>
    <w:rsid w:val="005C06C4"/>
    <w:rsid w:val="005C0AA9"/>
    <w:rsid w:val="005C1132"/>
    <w:rsid w:val="005C113E"/>
    <w:rsid w:val="005C12DB"/>
    <w:rsid w:val="005C1B4B"/>
    <w:rsid w:val="005C1BDC"/>
    <w:rsid w:val="005C1CCE"/>
    <w:rsid w:val="005C231D"/>
    <w:rsid w:val="005C262A"/>
    <w:rsid w:val="005C26EA"/>
    <w:rsid w:val="005C2B8A"/>
    <w:rsid w:val="005C2BAA"/>
    <w:rsid w:val="005C3013"/>
    <w:rsid w:val="005C3466"/>
    <w:rsid w:val="005C347D"/>
    <w:rsid w:val="005C394C"/>
    <w:rsid w:val="005C40F6"/>
    <w:rsid w:val="005C437D"/>
    <w:rsid w:val="005C4474"/>
    <w:rsid w:val="005C44DC"/>
    <w:rsid w:val="005C475F"/>
    <w:rsid w:val="005C4DD3"/>
    <w:rsid w:val="005C5073"/>
    <w:rsid w:val="005C59AD"/>
    <w:rsid w:val="005C5BD1"/>
    <w:rsid w:val="005C60E3"/>
    <w:rsid w:val="005C629E"/>
    <w:rsid w:val="005C649D"/>
    <w:rsid w:val="005C6B24"/>
    <w:rsid w:val="005C6E46"/>
    <w:rsid w:val="005C7127"/>
    <w:rsid w:val="005C71F6"/>
    <w:rsid w:val="005C7A3C"/>
    <w:rsid w:val="005D029C"/>
    <w:rsid w:val="005D0A12"/>
    <w:rsid w:val="005D0A84"/>
    <w:rsid w:val="005D0AD3"/>
    <w:rsid w:val="005D0BF8"/>
    <w:rsid w:val="005D0CB6"/>
    <w:rsid w:val="005D12B5"/>
    <w:rsid w:val="005D1BDA"/>
    <w:rsid w:val="005D1C68"/>
    <w:rsid w:val="005D1F75"/>
    <w:rsid w:val="005D220E"/>
    <w:rsid w:val="005D2BAA"/>
    <w:rsid w:val="005D2C20"/>
    <w:rsid w:val="005D2C3A"/>
    <w:rsid w:val="005D30E6"/>
    <w:rsid w:val="005D31EB"/>
    <w:rsid w:val="005D3790"/>
    <w:rsid w:val="005D3A1F"/>
    <w:rsid w:val="005D3AED"/>
    <w:rsid w:val="005D3B63"/>
    <w:rsid w:val="005D3C77"/>
    <w:rsid w:val="005D4013"/>
    <w:rsid w:val="005D4CE5"/>
    <w:rsid w:val="005D4E89"/>
    <w:rsid w:val="005D50CE"/>
    <w:rsid w:val="005D563C"/>
    <w:rsid w:val="005D582F"/>
    <w:rsid w:val="005D5C6B"/>
    <w:rsid w:val="005D6176"/>
    <w:rsid w:val="005D64CE"/>
    <w:rsid w:val="005D6938"/>
    <w:rsid w:val="005D725E"/>
    <w:rsid w:val="005D7520"/>
    <w:rsid w:val="005D7659"/>
    <w:rsid w:val="005D76BF"/>
    <w:rsid w:val="005D787F"/>
    <w:rsid w:val="005D7E21"/>
    <w:rsid w:val="005E0258"/>
    <w:rsid w:val="005E04AB"/>
    <w:rsid w:val="005E0B01"/>
    <w:rsid w:val="005E0C55"/>
    <w:rsid w:val="005E100A"/>
    <w:rsid w:val="005E102A"/>
    <w:rsid w:val="005E1CE4"/>
    <w:rsid w:val="005E2242"/>
    <w:rsid w:val="005E22AD"/>
    <w:rsid w:val="005E2A3C"/>
    <w:rsid w:val="005E2AA0"/>
    <w:rsid w:val="005E2AAD"/>
    <w:rsid w:val="005E307E"/>
    <w:rsid w:val="005E345B"/>
    <w:rsid w:val="005E3725"/>
    <w:rsid w:val="005E37F5"/>
    <w:rsid w:val="005E3E0D"/>
    <w:rsid w:val="005E3E3D"/>
    <w:rsid w:val="005E41FC"/>
    <w:rsid w:val="005E42F9"/>
    <w:rsid w:val="005E4310"/>
    <w:rsid w:val="005E4424"/>
    <w:rsid w:val="005E4846"/>
    <w:rsid w:val="005E4A9F"/>
    <w:rsid w:val="005E4D9D"/>
    <w:rsid w:val="005E562E"/>
    <w:rsid w:val="005E58BF"/>
    <w:rsid w:val="005E5BEC"/>
    <w:rsid w:val="005E5D00"/>
    <w:rsid w:val="005E5F35"/>
    <w:rsid w:val="005E60FA"/>
    <w:rsid w:val="005E6940"/>
    <w:rsid w:val="005E699A"/>
    <w:rsid w:val="005E6F31"/>
    <w:rsid w:val="005E71AA"/>
    <w:rsid w:val="005E74A0"/>
    <w:rsid w:val="005E7687"/>
    <w:rsid w:val="005E7826"/>
    <w:rsid w:val="005E79B6"/>
    <w:rsid w:val="005E7BF1"/>
    <w:rsid w:val="005F0260"/>
    <w:rsid w:val="005F0800"/>
    <w:rsid w:val="005F0A5A"/>
    <w:rsid w:val="005F0A7D"/>
    <w:rsid w:val="005F0CA3"/>
    <w:rsid w:val="005F0D1E"/>
    <w:rsid w:val="005F1168"/>
    <w:rsid w:val="005F1292"/>
    <w:rsid w:val="005F12E6"/>
    <w:rsid w:val="005F13A0"/>
    <w:rsid w:val="005F2A6F"/>
    <w:rsid w:val="005F2BF6"/>
    <w:rsid w:val="005F3989"/>
    <w:rsid w:val="005F3D6D"/>
    <w:rsid w:val="005F3E10"/>
    <w:rsid w:val="005F3E72"/>
    <w:rsid w:val="005F42DD"/>
    <w:rsid w:val="005F432A"/>
    <w:rsid w:val="005F45D0"/>
    <w:rsid w:val="005F4901"/>
    <w:rsid w:val="005F4EFA"/>
    <w:rsid w:val="005F5106"/>
    <w:rsid w:val="005F5294"/>
    <w:rsid w:val="005F5407"/>
    <w:rsid w:val="005F54DB"/>
    <w:rsid w:val="005F5C51"/>
    <w:rsid w:val="005F60E9"/>
    <w:rsid w:val="005F6CEC"/>
    <w:rsid w:val="005F70F2"/>
    <w:rsid w:val="005F71F3"/>
    <w:rsid w:val="005F75A2"/>
    <w:rsid w:val="005F781F"/>
    <w:rsid w:val="005F7926"/>
    <w:rsid w:val="005F79C7"/>
    <w:rsid w:val="005F7D77"/>
    <w:rsid w:val="005F7DF8"/>
    <w:rsid w:val="00600457"/>
    <w:rsid w:val="00600462"/>
    <w:rsid w:val="006006A4"/>
    <w:rsid w:val="00600A8B"/>
    <w:rsid w:val="00600EF0"/>
    <w:rsid w:val="006010B5"/>
    <w:rsid w:val="00601759"/>
    <w:rsid w:val="00601849"/>
    <w:rsid w:val="0060186C"/>
    <w:rsid w:val="0060192F"/>
    <w:rsid w:val="0060197A"/>
    <w:rsid w:val="006019A6"/>
    <w:rsid w:val="00601B54"/>
    <w:rsid w:val="00602065"/>
    <w:rsid w:val="00602557"/>
    <w:rsid w:val="006025C6"/>
    <w:rsid w:val="006025FB"/>
    <w:rsid w:val="00602E53"/>
    <w:rsid w:val="006034F7"/>
    <w:rsid w:val="00603697"/>
    <w:rsid w:val="00603A03"/>
    <w:rsid w:val="00603BFA"/>
    <w:rsid w:val="00603E21"/>
    <w:rsid w:val="00604067"/>
    <w:rsid w:val="006041E7"/>
    <w:rsid w:val="006045C8"/>
    <w:rsid w:val="0060488D"/>
    <w:rsid w:val="00604DD2"/>
    <w:rsid w:val="00604F16"/>
    <w:rsid w:val="0060562C"/>
    <w:rsid w:val="006056CA"/>
    <w:rsid w:val="00606513"/>
    <w:rsid w:val="00606E4B"/>
    <w:rsid w:val="006074BE"/>
    <w:rsid w:val="0061003E"/>
    <w:rsid w:val="0061016E"/>
    <w:rsid w:val="0061019F"/>
    <w:rsid w:val="006102DE"/>
    <w:rsid w:val="006107D5"/>
    <w:rsid w:val="00610CF3"/>
    <w:rsid w:val="00610DD9"/>
    <w:rsid w:val="006110E8"/>
    <w:rsid w:val="00611497"/>
    <w:rsid w:val="00611E05"/>
    <w:rsid w:val="00611EAB"/>
    <w:rsid w:val="00612187"/>
    <w:rsid w:val="00612376"/>
    <w:rsid w:val="00612833"/>
    <w:rsid w:val="00612921"/>
    <w:rsid w:val="00612A45"/>
    <w:rsid w:val="00612B8B"/>
    <w:rsid w:val="00612C54"/>
    <w:rsid w:val="00612CDE"/>
    <w:rsid w:val="00612CF7"/>
    <w:rsid w:val="00612ECF"/>
    <w:rsid w:val="006131F9"/>
    <w:rsid w:val="006136C0"/>
    <w:rsid w:val="00613B49"/>
    <w:rsid w:val="00613B81"/>
    <w:rsid w:val="00613D3C"/>
    <w:rsid w:val="00613E1E"/>
    <w:rsid w:val="00613EC6"/>
    <w:rsid w:val="00614079"/>
    <w:rsid w:val="00614622"/>
    <w:rsid w:val="00614FE3"/>
    <w:rsid w:val="0061537C"/>
    <w:rsid w:val="006153AC"/>
    <w:rsid w:val="00615931"/>
    <w:rsid w:val="00615A30"/>
    <w:rsid w:val="00615A6C"/>
    <w:rsid w:val="00615F95"/>
    <w:rsid w:val="0061644D"/>
    <w:rsid w:val="00616691"/>
    <w:rsid w:val="0061683D"/>
    <w:rsid w:val="00616872"/>
    <w:rsid w:val="006169F3"/>
    <w:rsid w:val="00616B11"/>
    <w:rsid w:val="006172DB"/>
    <w:rsid w:val="006174D3"/>
    <w:rsid w:val="0061760F"/>
    <w:rsid w:val="006177B7"/>
    <w:rsid w:val="00617863"/>
    <w:rsid w:val="00617957"/>
    <w:rsid w:val="00617CA7"/>
    <w:rsid w:val="006207CE"/>
    <w:rsid w:val="0062094A"/>
    <w:rsid w:val="00620AFE"/>
    <w:rsid w:val="00620F89"/>
    <w:rsid w:val="00621510"/>
    <w:rsid w:val="006216F1"/>
    <w:rsid w:val="006217FA"/>
    <w:rsid w:val="00621A09"/>
    <w:rsid w:val="00621DBC"/>
    <w:rsid w:val="00621F1F"/>
    <w:rsid w:val="006229C1"/>
    <w:rsid w:val="00622B61"/>
    <w:rsid w:val="00622CEA"/>
    <w:rsid w:val="00622D9A"/>
    <w:rsid w:val="00622E23"/>
    <w:rsid w:val="00622F44"/>
    <w:rsid w:val="00622FEC"/>
    <w:rsid w:val="00623065"/>
    <w:rsid w:val="00623156"/>
    <w:rsid w:val="00623340"/>
    <w:rsid w:val="006234C5"/>
    <w:rsid w:val="00623EFA"/>
    <w:rsid w:val="006244DB"/>
    <w:rsid w:val="00624817"/>
    <w:rsid w:val="00624AF2"/>
    <w:rsid w:val="00624B19"/>
    <w:rsid w:val="00624C4E"/>
    <w:rsid w:val="00624E68"/>
    <w:rsid w:val="00624F0C"/>
    <w:rsid w:val="00625683"/>
    <w:rsid w:val="00625CC6"/>
    <w:rsid w:val="00625D63"/>
    <w:rsid w:val="00626975"/>
    <w:rsid w:val="00626C40"/>
    <w:rsid w:val="00626D40"/>
    <w:rsid w:val="00626DE5"/>
    <w:rsid w:val="00626E6B"/>
    <w:rsid w:val="006274AC"/>
    <w:rsid w:val="00627C53"/>
    <w:rsid w:val="00627E19"/>
    <w:rsid w:val="0063026F"/>
    <w:rsid w:val="006306AB"/>
    <w:rsid w:val="00630F7C"/>
    <w:rsid w:val="00630FC5"/>
    <w:rsid w:val="006310B0"/>
    <w:rsid w:val="00631352"/>
    <w:rsid w:val="00631FCC"/>
    <w:rsid w:val="00632030"/>
    <w:rsid w:val="00632233"/>
    <w:rsid w:val="0063226A"/>
    <w:rsid w:val="00632450"/>
    <w:rsid w:val="0063298B"/>
    <w:rsid w:val="00632A42"/>
    <w:rsid w:val="00632CC6"/>
    <w:rsid w:val="00632D3F"/>
    <w:rsid w:val="00632EF4"/>
    <w:rsid w:val="006334EA"/>
    <w:rsid w:val="00633F70"/>
    <w:rsid w:val="0063442F"/>
    <w:rsid w:val="00634582"/>
    <w:rsid w:val="0063469B"/>
    <w:rsid w:val="00634707"/>
    <w:rsid w:val="00634746"/>
    <w:rsid w:val="00634A4A"/>
    <w:rsid w:val="00634AEA"/>
    <w:rsid w:val="00634DFE"/>
    <w:rsid w:val="0063549F"/>
    <w:rsid w:val="00635750"/>
    <w:rsid w:val="0063586C"/>
    <w:rsid w:val="006359C6"/>
    <w:rsid w:val="006359DB"/>
    <w:rsid w:val="006363C3"/>
    <w:rsid w:val="0063660A"/>
    <w:rsid w:val="006366D3"/>
    <w:rsid w:val="006367B6"/>
    <w:rsid w:val="0063690F"/>
    <w:rsid w:val="00636BDA"/>
    <w:rsid w:val="00636D21"/>
    <w:rsid w:val="00637969"/>
    <w:rsid w:val="006379E5"/>
    <w:rsid w:val="00637BD2"/>
    <w:rsid w:val="00640207"/>
    <w:rsid w:val="006402BD"/>
    <w:rsid w:val="00640479"/>
    <w:rsid w:val="00640961"/>
    <w:rsid w:val="00640A22"/>
    <w:rsid w:val="00640D8C"/>
    <w:rsid w:val="00640E72"/>
    <w:rsid w:val="0064137C"/>
    <w:rsid w:val="006415FE"/>
    <w:rsid w:val="00641AE6"/>
    <w:rsid w:val="00641C41"/>
    <w:rsid w:val="00641CB1"/>
    <w:rsid w:val="00641E3F"/>
    <w:rsid w:val="00641EE9"/>
    <w:rsid w:val="00641F73"/>
    <w:rsid w:val="006422A4"/>
    <w:rsid w:val="006423C2"/>
    <w:rsid w:val="0064258F"/>
    <w:rsid w:val="00642671"/>
    <w:rsid w:val="006427E8"/>
    <w:rsid w:val="00642B56"/>
    <w:rsid w:val="00642E54"/>
    <w:rsid w:val="00642E74"/>
    <w:rsid w:val="00642EC9"/>
    <w:rsid w:val="00642F2F"/>
    <w:rsid w:val="00643390"/>
    <w:rsid w:val="006435CD"/>
    <w:rsid w:val="006435F6"/>
    <w:rsid w:val="006439D4"/>
    <w:rsid w:val="00643E6C"/>
    <w:rsid w:val="00643EB7"/>
    <w:rsid w:val="006445D6"/>
    <w:rsid w:val="00644AA6"/>
    <w:rsid w:val="006459FE"/>
    <w:rsid w:val="00645AA0"/>
    <w:rsid w:val="00645F2C"/>
    <w:rsid w:val="00645FFC"/>
    <w:rsid w:val="00646215"/>
    <w:rsid w:val="0064642D"/>
    <w:rsid w:val="006464F1"/>
    <w:rsid w:val="00646CC9"/>
    <w:rsid w:val="00646DDC"/>
    <w:rsid w:val="006472E5"/>
    <w:rsid w:val="0064737F"/>
    <w:rsid w:val="006474F1"/>
    <w:rsid w:val="006475B0"/>
    <w:rsid w:val="006476C9"/>
    <w:rsid w:val="006476E2"/>
    <w:rsid w:val="00647737"/>
    <w:rsid w:val="00647B29"/>
    <w:rsid w:val="0065015A"/>
    <w:rsid w:val="006502FD"/>
    <w:rsid w:val="00650D3D"/>
    <w:rsid w:val="00651551"/>
    <w:rsid w:val="00651D8E"/>
    <w:rsid w:val="0065243C"/>
    <w:rsid w:val="00652575"/>
    <w:rsid w:val="00652D1D"/>
    <w:rsid w:val="006533AB"/>
    <w:rsid w:val="006535D8"/>
    <w:rsid w:val="0065376B"/>
    <w:rsid w:val="006539A7"/>
    <w:rsid w:val="00653B07"/>
    <w:rsid w:val="00653E8A"/>
    <w:rsid w:val="00653F20"/>
    <w:rsid w:val="006540D7"/>
    <w:rsid w:val="006543FE"/>
    <w:rsid w:val="00654518"/>
    <w:rsid w:val="00654721"/>
    <w:rsid w:val="00654935"/>
    <w:rsid w:val="00654D88"/>
    <w:rsid w:val="00655279"/>
    <w:rsid w:val="00655306"/>
    <w:rsid w:val="00655565"/>
    <w:rsid w:val="00655A86"/>
    <w:rsid w:val="00655B5D"/>
    <w:rsid w:val="00655DAC"/>
    <w:rsid w:val="00656600"/>
    <w:rsid w:val="00656786"/>
    <w:rsid w:val="00656A18"/>
    <w:rsid w:val="00656C5B"/>
    <w:rsid w:val="00656D53"/>
    <w:rsid w:val="006578D9"/>
    <w:rsid w:val="006578F4"/>
    <w:rsid w:val="00657B5B"/>
    <w:rsid w:val="00657B5D"/>
    <w:rsid w:val="00657BC6"/>
    <w:rsid w:val="00657F39"/>
    <w:rsid w:val="0066013D"/>
    <w:rsid w:val="00660303"/>
    <w:rsid w:val="0066048A"/>
    <w:rsid w:val="00660554"/>
    <w:rsid w:val="006606B1"/>
    <w:rsid w:val="006606FD"/>
    <w:rsid w:val="006608D6"/>
    <w:rsid w:val="00660CE9"/>
    <w:rsid w:val="006610CE"/>
    <w:rsid w:val="0066193D"/>
    <w:rsid w:val="00662570"/>
    <w:rsid w:val="00662579"/>
    <w:rsid w:val="006626C4"/>
    <w:rsid w:val="00662A2D"/>
    <w:rsid w:val="00662F31"/>
    <w:rsid w:val="0066356C"/>
    <w:rsid w:val="00663B95"/>
    <w:rsid w:val="00663E3B"/>
    <w:rsid w:val="006644C1"/>
    <w:rsid w:val="00664B13"/>
    <w:rsid w:val="00664DCF"/>
    <w:rsid w:val="00665085"/>
    <w:rsid w:val="00665495"/>
    <w:rsid w:val="006655DB"/>
    <w:rsid w:val="006656CD"/>
    <w:rsid w:val="00666CAF"/>
    <w:rsid w:val="00666F66"/>
    <w:rsid w:val="006673CE"/>
    <w:rsid w:val="006674F3"/>
    <w:rsid w:val="00667987"/>
    <w:rsid w:val="00667B53"/>
    <w:rsid w:val="00667E0C"/>
    <w:rsid w:val="0067029B"/>
    <w:rsid w:val="00670519"/>
    <w:rsid w:val="006706CC"/>
    <w:rsid w:val="00670FA9"/>
    <w:rsid w:val="00671041"/>
    <w:rsid w:val="0067124A"/>
    <w:rsid w:val="006718CA"/>
    <w:rsid w:val="006719A4"/>
    <w:rsid w:val="00671B44"/>
    <w:rsid w:val="00671DD0"/>
    <w:rsid w:val="0067259E"/>
    <w:rsid w:val="006728F3"/>
    <w:rsid w:val="006729F4"/>
    <w:rsid w:val="00672C7E"/>
    <w:rsid w:val="00672E1D"/>
    <w:rsid w:val="0067307E"/>
    <w:rsid w:val="006733B8"/>
    <w:rsid w:val="006735E3"/>
    <w:rsid w:val="00673609"/>
    <w:rsid w:val="006738E9"/>
    <w:rsid w:val="00673B4F"/>
    <w:rsid w:val="00673DF3"/>
    <w:rsid w:val="00673E45"/>
    <w:rsid w:val="006741CB"/>
    <w:rsid w:val="006746E5"/>
    <w:rsid w:val="006750EA"/>
    <w:rsid w:val="0067542E"/>
    <w:rsid w:val="006754F3"/>
    <w:rsid w:val="0067555F"/>
    <w:rsid w:val="006756A4"/>
    <w:rsid w:val="0067591F"/>
    <w:rsid w:val="00675B41"/>
    <w:rsid w:val="00675D04"/>
    <w:rsid w:val="0067600A"/>
    <w:rsid w:val="00676054"/>
    <w:rsid w:val="0067634D"/>
    <w:rsid w:val="006765D2"/>
    <w:rsid w:val="00676AE2"/>
    <w:rsid w:val="00676C85"/>
    <w:rsid w:val="00677261"/>
    <w:rsid w:val="00677298"/>
    <w:rsid w:val="00677360"/>
    <w:rsid w:val="0067764E"/>
    <w:rsid w:val="0067792D"/>
    <w:rsid w:val="00677988"/>
    <w:rsid w:val="00677C57"/>
    <w:rsid w:val="00677D34"/>
    <w:rsid w:val="00677D55"/>
    <w:rsid w:val="00677DC7"/>
    <w:rsid w:val="00677E1B"/>
    <w:rsid w:val="0068059A"/>
    <w:rsid w:val="00680631"/>
    <w:rsid w:val="0068079A"/>
    <w:rsid w:val="00680DB5"/>
    <w:rsid w:val="00680ED1"/>
    <w:rsid w:val="00681057"/>
    <w:rsid w:val="0068159A"/>
    <w:rsid w:val="006816AF"/>
    <w:rsid w:val="00681797"/>
    <w:rsid w:val="006818E1"/>
    <w:rsid w:val="00681B33"/>
    <w:rsid w:val="00681BBF"/>
    <w:rsid w:val="00681CD0"/>
    <w:rsid w:val="0068279F"/>
    <w:rsid w:val="00682ADE"/>
    <w:rsid w:val="00682DDE"/>
    <w:rsid w:val="00682FA3"/>
    <w:rsid w:val="00683104"/>
    <w:rsid w:val="00683FB0"/>
    <w:rsid w:val="00684383"/>
    <w:rsid w:val="00684543"/>
    <w:rsid w:val="00684B97"/>
    <w:rsid w:val="00684DDD"/>
    <w:rsid w:val="0068537D"/>
    <w:rsid w:val="006855E8"/>
    <w:rsid w:val="00685A45"/>
    <w:rsid w:val="00685C4C"/>
    <w:rsid w:val="00686457"/>
    <w:rsid w:val="006868FD"/>
    <w:rsid w:val="00686A37"/>
    <w:rsid w:val="00686F02"/>
    <w:rsid w:val="00686F65"/>
    <w:rsid w:val="0069032A"/>
    <w:rsid w:val="00690CEB"/>
    <w:rsid w:val="00690DB3"/>
    <w:rsid w:val="00690F56"/>
    <w:rsid w:val="00690FD7"/>
    <w:rsid w:val="006910B1"/>
    <w:rsid w:val="00691B65"/>
    <w:rsid w:val="00692224"/>
    <w:rsid w:val="00692316"/>
    <w:rsid w:val="00692BD8"/>
    <w:rsid w:val="00692EAE"/>
    <w:rsid w:val="0069312E"/>
    <w:rsid w:val="0069321F"/>
    <w:rsid w:val="00693DC1"/>
    <w:rsid w:val="00694498"/>
    <w:rsid w:val="006946A7"/>
    <w:rsid w:val="006948EC"/>
    <w:rsid w:val="00694993"/>
    <w:rsid w:val="006954D2"/>
    <w:rsid w:val="0069568C"/>
    <w:rsid w:val="0069568E"/>
    <w:rsid w:val="0069576F"/>
    <w:rsid w:val="0069590F"/>
    <w:rsid w:val="00695CE4"/>
    <w:rsid w:val="00695E22"/>
    <w:rsid w:val="00695E4B"/>
    <w:rsid w:val="00697048"/>
    <w:rsid w:val="00697151"/>
    <w:rsid w:val="0069750F"/>
    <w:rsid w:val="00697B2D"/>
    <w:rsid w:val="00697C30"/>
    <w:rsid w:val="00697E50"/>
    <w:rsid w:val="006A0282"/>
    <w:rsid w:val="006A0544"/>
    <w:rsid w:val="006A0674"/>
    <w:rsid w:val="006A070E"/>
    <w:rsid w:val="006A0813"/>
    <w:rsid w:val="006A0977"/>
    <w:rsid w:val="006A0B81"/>
    <w:rsid w:val="006A0C4D"/>
    <w:rsid w:val="006A0EF7"/>
    <w:rsid w:val="006A1372"/>
    <w:rsid w:val="006A1429"/>
    <w:rsid w:val="006A17C0"/>
    <w:rsid w:val="006A1840"/>
    <w:rsid w:val="006A1A21"/>
    <w:rsid w:val="006A1B0B"/>
    <w:rsid w:val="006A1F16"/>
    <w:rsid w:val="006A20EF"/>
    <w:rsid w:val="006A2406"/>
    <w:rsid w:val="006A251A"/>
    <w:rsid w:val="006A2530"/>
    <w:rsid w:val="006A25C1"/>
    <w:rsid w:val="006A2AB7"/>
    <w:rsid w:val="006A2F7A"/>
    <w:rsid w:val="006A377A"/>
    <w:rsid w:val="006A3A06"/>
    <w:rsid w:val="006A3CE9"/>
    <w:rsid w:val="006A3FFB"/>
    <w:rsid w:val="006A415B"/>
    <w:rsid w:val="006A4266"/>
    <w:rsid w:val="006A44F8"/>
    <w:rsid w:val="006A4645"/>
    <w:rsid w:val="006A4781"/>
    <w:rsid w:val="006A487F"/>
    <w:rsid w:val="006A495A"/>
    <w:rsid w:val="006A495D"/>
    <w:rsid w:val="006A4989"/>
    <w:rsid w:val="006A49D6"/>
    <w:rsid w:val="006A4AF6"/>
    <w:rsid w:val="006A4B3B"/>
    <w:rsid w:val="006A5096"/>
    <w:rsid w:val="006A5903"/>
    <w:rsid w:val="006A5A19"/>
    <w:rsid w:val="006A6188"/>
    <w:rsid w:val="006A624F"/>
    <w:rsid w:val="006A6AB0"/>
    <w:rsid w:val="006A6D40"/>
    <w:rsid w:val="006A700D"/>
    <w:rsid w:val="006A7066"/>
    <w:rsid w:val="006A7424"/>
    <w:rsid w:val="006A74A2"/>
    <w:rsid w:val="006A7DDF"/>
    <w:rsid w:val="006B0669"/>
    <w:rsid w:val="006B0C4B"/>
    <w:rsid w:val="006B0D7A"/>
    <w:rsid w:val="006B1381"/>
    <w:rsid w:val="006B196D"/>
    <w:rsid w:val="006B1CD7"/>
    <w:rsid w:val="006B219B"/>
    <w:rsid w:val="006B2450"/>
    <w:rsid w:val="006B342F"/>
    <w:rsid w:val="006B38DE"/>
    <w:rsid w:val="006B3CFC"/>
    <w:rsid w:val="006B3EC5"/>
    <w:rsid w:val="006B3ED3"/>
    <w:rsid w:val="006B4847"/>
    <w:rsid w:val="006B4CDE"/>
    <w:rsid w:val="006B5BD6"/>
    <w:rsid w:val="006B5DE5"/>
    <w:rsid w:val="006B5F15"/>
    <w:rsid w:val="006B5FDF"/>
    <w:rsid w:val="006B5FFD"/>
    <w:rsid w:val="006B61A7"/>
    <w:rsid w:val="006B67A5"/>
    <w:rsid w:val="006B6BDD"/>
    <w:rsid w:val="006B6DEE"/>
    <w:rsid w:val="006B71DD"/>
    <w:rsid w:val="006B7854"/>
    <w:rsid w:val="006C0602"/>
    <w:rsid w:val="006C06FE"/>
    <w:rsid w:val="006C096B"/>
    <w:rsid w:val="006C10DB"/>
    <w:rsid w:val="006C12E0"/>
    <w:rsid w:val="006C189E"/>
    <w:rsid w:val="006C210B"/>
    <w:rsid w:val="006C231B"/>
    <w:rsid w:val="006C27D5"/>
    <w:rsid w:val="006C2FF9"/>
    <w:rsid w:val="006C317E"/>
    <w:rsid w:val="006C3278"/>
    <w:rsid w:val="006C32CD"/>
    <w:rsid w:val="006C33A2"/>
    <w:rsid w:val="006C3918"/>
    <w:rsid w:val="006C3A0E"/>
    <w:rsid w:val="006C3A23"/>
    <w:rsid w:val="006C3A30"/>
    <w:rsid w:val="006C3DD0"/>
    <w:rsid w:val="006C414E"/>
    <w:rsid w:val="006C41D0"/>
    <w:rsid w:val="006C456D"/>
    <w:rsid w:val="006C47C0"/>
    <w:rsid w:val="006C5395"/>
    <w:rsid w:val="006C5B93"/>
    <w:rsid w:val="006C5D12"/>
    <w:rsid w:val="006C60B4"/>
    <w:rsid w:val="006C62F2"/>
    <w:rsid w:val="006C67D4"/>
    <w:rsid w:val="006C68C0"/>
    <w:rsid w:val="006C69DE"/>
    <w:rsid w:val="006C6A88"/>
    <w:rsid w:val="006C6B34"/>
    <w:rsid w:val="006C6BEC"/>
    <w:rsid w:val="006C6CBE"/>
    <w:rsid w:val="006C74E7"/>
    <w:rsid w:val="006C7553"/>
    <w:rsid w:val="006C7774"/>
    <w:rsid w:val="006C7927"/>
    <w:rsid w:val="006D0139"/>
    <w:rsid w:val="006D0398"/>
    <w:rsid w:val="006D0548"/>
    <w:rsid w:val="006D0774"/>
    <w:rsid w:val="006D0897"/>
    <w:rsid w:val="006D09D7"/>
    <w:rsid w:val="006D0D91"/>
    <w:rsid w:val="006D0E23"/>
    <w:rsid w:val="006D1001"/>
    <w:rsid w:val="006D127A"/>
    <w:rsid w:val="006D14CE"/>
    <w:rsid w:val="006D1580"/>
    <w:rsid w:val="006D1915"/>
    <w:rsid w:val="006D1AB2"/>
    <w:rsid w:val="006D1F1D"/>
    <w:rsid w:val="006D2479"/>
    <w:rsid w:val="006D2802"/>
    <w:rsid w:val="006D2852"/>
    <w:rsid w:val="006D290E"/>
    <w:rsid w:val="006D2AE3"/>
    <w:rsid w:val="006D2F71"/>
    <w:rsid w:val="006D3045"/>
    <w:rsid w:val="006D3B46"/>
    <w:rsid w:val="006D3C11"/>
    <w:rsid w:val="006D3F09"/>
    <w:rsid w:val="006D4027"/>
    <w:rsid w:val="006D4589"/>
    <w:rsid w:val="006D4847"/>
    <w:rsid w:val="006D4C44"/>
    <w:rsid w:val="006D4F07"/>
    <w:rsid w:val="006D4FA0"/>
    <w:rsid w:val="006D511C"/>
    <w:rsid w:val="006D52C8"/>
    <w:rsid w:val="006D5389"/>
    <w:rsid w:val="006D54F7"/>
    <w:rsid w:val="006D552B"/>
    <w:rsid w:val="006D5860"/>
    <w:rsid w:val="006D58AA"/>
    <w:rsid w:val="006D5EBE"/>
    <w:rsid w:val="006D6548"/>
    <w:rsid w:val="006D6DEF"/>
    <w:rsid w:val="006D733A"/>
    <w:rsid w:val="006D758D"/>
    <w:rsid w:val="006D79C5"/>
    <w:rsid w:val="006D7AAD"/>
    <w:rsid w:val="006D7BA3"/>
    <w:rsid w:val="006D7E1D"/>
    <w:rsid w:val="006D7FB7"/>
    <w:rsid w:val="006E0099"/>
    <w:rsid w:val="006E00A0"/>
    <w:rsid w:val="006E04B2"/>
    <w:rsid w:val="006E04F4"/>
    <w:rsid w:val="006E0A16"/>
    <w:rsid w:val="006E0A35"/>
    <w:rsid w:val="006E0D4F"/>
    <w:rsid w:val="006E10CE"/>
    <w:rsid w:val="006E1657"/>
    <w:rsid w:val="006E1C3A"/>
    <w:rsid w:val="006E1CAC"/>
    <w:rsid w:val="006E1D82"/>
    <w:rsid w:val="006E2175"/>
    <w:rsid w:val="006E2669"/>
    <w:rsid w:val="006E2BB5"/>
    <w:rsid w:val="006E2DF5"/>
    <w:rsid w:val="006E33B4"/>
    <w:rsid w:val="006E3A2F"/>
    <w:rsid w:val="006E3BDC"/>
    <w:rsid w:val="006E439F"/>
    <w:rsid w:val="006E43FE"/>
    <w:rsid w:val="006E483C"/>
    <w:rsid w:val="006E49D1"/>
    <w:rsid w:val="006E523F"/>
    <w:rsid w:val="006E5CA0"/>
    <w:rsid w:val="006E5CF2"/>
    <w:rsid w:val="006E5E2E"/>
    <w:rsid w:val="006E6049"/>
    <w:rsid w:val="006E6818"/>
    <w:rsid w:val="006E6CFC"/>
    <w:rsid w:val="006E6DF6"/>
    <w:rsid w:val="006E7158"/>
    <w:rsid w:val="006E7492"/>
    <w:rsid w:val="006E78F4"/>
    <w:rsid w:val="006E797D"/>
    <w:rsid w:val="006E7AE7"/>
    <w:rsid w:val="006F0430"/>
    <w:rsid w:val="006F046A"/>
    <w:rsid w:val="006F06F5"/>
    <w:rsid w:val="006F0B0E"/>
    <w:rsid w:val="006F0E71"/>
    <w:rsid w:val="006F0F82"/>
    <w:rsid w:val="006F162E"/>
    <w:rsid w:val="006F1726"/>
    <w:rsid w:val="006F1BC4"/>
    <w:rsid w:val="006F20DC"/>
    <w:rsid w:val="006F238F"/>
    <w:rsid w:val="006F244E"/>
    <w:rsid w:val="006F26F2"/>
    <w:rsid w:val="006F2985"/>
    <w:rsid w:val="006F29D0"/>
    <w:rsid w:val="006F3596"/>
    <w:rsid w:val="006F3702"/>
    <w:rsid w:val="006F3A47"/>
    <w:rsid w:val="006F3B84"/>
    <w:rsid w:val="006F3EA9"/>
    <w:rsid w:val="006F4099"/>
    <w:rsid w:val="006F416E"/>
    <w:rsid w:val="006F42EC"/>
    <w:rsid w:val="006F42F3"/>
    <w:rsid w:val="006F4D43"/>
    <w:rsid w:val="006F4FD2"/>
    <w:rsid w:val="006F5316"/>
    <w:rsid w:val="006F5459"/>
    <w:rsid w:val="006F56D9"/>
    <w:rsid w:val="006F5AF2"/>
    <w:rsid w:val="006F5DF2"/>
    <w:rsid w:val="006F6558"/>
    <w:rsid w:val="006F6724"/>
    <w:rsid w:val="006F672B"/>
    <w:rsid w:val="006F683C"/>
    <w:rsid w:val="006F6A66"/>
    <w:rsid w:val="006F6B26"/>
    <w:rsid w:val="006F6D97"/>
    <w:rsid w:val="006F712A"/>
    <w:rsid w:val="006F7539"/>
    <w:rsid w:val="006F770D"/>
    <w:rsid w:val="006F77DE"/>
    <w:rsid w:val="006F79E1"/>
    <w:rsid w:val="006F7F47"/>
    <w:rsid w:val="007001E2"/>
    <w:rsid w:val="007007BA"/>
    <w:rsid w:val="00700B35"/>
    <w:rsid w:val="0070110E"/>
    <w:rsid w:val="00701A08"/>
    <w:rsid w:val="00701CD4"/>
    <w:rsid w:val="00702667"/>
    <w:rsid w:val="0070271D"/>
    <w:rsid w:val="00703138"/>
    <w:rsid w:val="007032C4"/>
    <w:rsid w:val="00703366"/>
    <w:rsid w:val="007038C9"/>
    <w:rsid w:val="00703B26"/>
    <w:rsid w:val="00703D11"/>
    <w:rsid w:val="00703EE6"/>
    <w:rsid w:val="0070461D"/>
    <w:rsid w:val="00704669"/>
    <w:rsid w:val="007046FE"/>
    <w:rsid w:val="00704C6B"/>
    <w:rsid w:val="00704E2C"/>
    <w:rsid w:val="00705080"/>
    <w:rsid w:val="007051AE"/>
    <w:rsid w:val="00705679"/>
    <w:rsid w:val="007056BA"/>
    <w:rsid w:val="00705C7D"/>
    <w:rsid w:val="00706109"/>
    <w:rsid w:val="00706188"/>
    <w:rsid w:val="00706498"/>
    <w:rsid w:val="00706B03"/>
    <w:rsid w:val="00706C2E"/>
    <w:rsid w:val="00706E90"/>
    <w:rsid w:val="007078DA"/>
    <w:rsid w:val="00707B96"/>
    <w:rsid w:val="00707E27"/>
    <w:rsid w:val="0071008B"/>
    <w:rsid w:val="00710198"/>
    <w:rsid w:val="007106B6"/>
    <w:rsid w:val="007107E4"/>
    <w:rsid w:val="00710E04"/>
    <w:rsid w:val="00711080"/>
    <w:rsid w:val="0071119D"/>
    <w:rsid w:val="007114D9"/>
    <w:rsid w:val="00711865"/>
    <w:rsid w:val="00712305"/>
    <w:rsid w:val="0071249A"/>
    <w:rsid w:val="007125E9"/>
    <w:rsid w:val="00712956"/>
    <w:rsid w:val="00712A86"/>
    <w:rsid w:val="00713A11"/>
    <w:rsid w:val="00713B0D"/>
    <w:rsid w:val="00713DA7"/>
    <w:rsid w:val="00714290"/>
    <w:rsid w:val="00714FF0"/>
    <w:rsid w:val="007150B0"/>
    <w:rsid w:val="00715299"/>
    <w:rsid w:val="00715444"/>
    <w:rsid w:val="00715899"/>
    <w:rsid w:val="00715BA3"/>
    <w:rsid w:val="00715DC3"/>
    <w:rsid w:val="0071613F"/>
    <w:rsid w:val="00716C35"/>
    <w:rsid w:val="00716EA4"/>
    <w:rsid w:val="0071730C"/>
    <w:rsid w:val="007175A3"/>
    <w:rsid w:val="00717F7B"/>
    <w:rsid w:val="0072001D"/>
    <w:rsid w:val="0072027A"/>
    <w:rsid w:val="00720834"/>
    <w:rsid w:val="0072099D"/>
    <w:rsid w:val="00721335"/>
    <w:rsid w:val="0072144F"/>
    <w:rsid w:val="00721907"/>
    <w:rsid w:val="00721A88"/>
    <w:rsid w:val="00721E7F"/>
    <w:rsid w:val="00721F71"/>
    <w:rsid w:val="007221B5"/>
    <w:rsid w:val="007221CB"/>
    <w:rsid w:val="007224F0"/>
    <w:rsid w:val="007228F2"/>
    <w:rsid w:val="00722B45"/>
    <w:rsid w:val="00722CC3"/>
    <w:rsid w:val="00723212"/>
    <w:rsid w:val="007232EA"/>
    <w:rsid w:val="007240B4"/>
    <w:rsid w:val="007243ED"/>
    <w:rsid w:val="00724840"/>
    <w:rsid w:val="00724BE3"/>
    <w:rsid w:val="00724CE8"/>
    <w:rsid w:val="00724F99"/>
    <w:rsid w:val="00725C7E"/>
    <w:rsid w:val="00725CB9"/>
    <w:rsid w:val="007265E6"/>
    <w:rsid w:val="00727685"/>
    <w:rsid w:val="0072770E"/>
    <w:rsid w:val="00727A5C"/>
    <w:rsid w:val="00727CEF"/>
    <w:rsid w:val="00727E25"/>
    <w:rsid w:val="00730A2E"/>
    <w:rsid w:val="00730B46"/>
    <w:rsid w:val="0073136B"/>
    <w:rsid w:val="00731D63"/>
    <w:rsid w:val="00731DC2"/>
    <w:rsid w:val="00731EE4"/>
    <w:rsid w:val="00732063"/>
    <w:rsid w:val="0073238E"/>
    <w:rsid w:val="00732D42"/>
    <w:rsid w:val="007330DF"/>
    <w:rsid w:val="0073344A"/>
    <w:rsid w:val="00733481"/>
    <w:rsid w:val="007336A8"/>
    <w:rsid w:val="00733742"/>
    <w:rsid w:val="0073382D"/>
    <w:rsid w:val="007339F9"/>
    <w:rsid w:val="00733BBE"/>
    <w:rsid w:val="00733C08"/>
    <w:rsid w:val="00733FEF"/>
    <w:rsid w:val="00734229"/>
    <w:rsid w:val="0073440B"/>
    <w:rsid w:val="00734BDB"/>
    <w:rsid w:val="00734C13"/>
    <w:rsid w:val="00734C3C"/>
    <w:rsid w:val="00734DE4"/>
    <w:rsid w:val="007351A4"/>
    <w:rsid w:val="007352F7"/>
    <w:rsid w:val="00735642"/>
    <w:rsid w:val="007358FE"/>
    <w:rsid w:val="007370A9"/>
    <w:rsid w:val="007379F7"/>
    <w:rsid w:val="00737B5A"/>
    <w:rsid w:val="00737BF1"/>
    <w:rsid w:val="0074052E"/>
    <w:rsid w:val="00740540"/>
    <w:rsid w:val="00740CCD"/>
    <w:rsid w:val="00741226"/>
    <w:rsid w:val="0074128E"/>
    <w:rsid w:val="0074166B"/>
    <w:rsid w:val="007421B8"/>
    <w:rsid w:val="007426B6"/>
    <w:rsid w:val="00742806"/>
    <w:rsid w:val="00742E44"/>
    <w:rsid w:val="00742E46"/>
    <w:rsid w:val="0074309F"/>
    <w:rsid w:val="0074339C"/>
    <w:rsid w:val="0074394C"/>
    <w:rsid w:val="0074404B"/>
    <w:rsid w:val="007442E6"/>
    <w:rsid w:val="007442EC"/>
    <w:rsid w:val="00744575"/>
    <w:rsid w:val="00744742"/>
    <w:rsid w:val="00744901"/>
    <w:rsid w:val="00744EDE"/>
    <w:rsid w:val="00744F0A"/>
    <w:rsid w:val="0074523A"/>
    <w:rsid w:val="0074537C"/>
    <w:rsid w:val="00745528"/>
    <w:rsid w:val="00745B68"/>
    <w:rsid w:val="00745F9F"/>
    <w:rsid w:val="00746338"/>
    <w:rsid w:val="00746473"/>
    <w:rsid w:val="00746878"/>
    <w:rsid w:val="0074691B"/>
    <w:rsid w:val="00746C09"/>
    <w:rsid w:val="00746C35"/>
    <w:rsid w:val="00746D7E"/>
    <w:rsid w:val="00746F29"/>
    <w:rsid w:val="0074711D"/>
    <w:rsid w:val="0074724A"/>
    <w:rsid w:val="007473B3"/>
    <w:rsid w:val="00747B78"/>
    <w:rsid w:val="00747BE9"/>
    <w:rsid w:val="00747C5D"/>
    <w:rsid w:val="00747ED8"/>
    <w:rsid w:val="007500EB"/>
    <w:rsid w:val="0075015D"/>
    <w:rsid w:val="0075098A"/>
    <w:rsid w:val="00750D52"/>
    <w:rsid w:val="007510EE"/>
    <w:rsid w:val="007510F0"/>
    <w:rsid w:val="00751485"/>
    <w:rsid w:val="007516BD"/>
    <w:rsid w:val="00751889"/>
    <w:rsid w:val="00751BF9"/>
    <w:rsid w:val="00751D38"/>
    <w:rsid w:val="00751E3B"/>
    <w:rsid w:val="007520A0"/>
    <w:rsid w:val="00752346"/>
    <w:rsid w:val="00752975"/>
    <w:rsid w:val="00752BA9"/>
    <w:rsid w:val="00752DC5"/>
    <w:rsid w:val="00753836"/>
    <w:rsid w:val="00753845"/>
    <w:rsid w:val="00753C89"/>
    <w:rsid w:val="007540C2"/>
    <w:rsid w:val="00754649"/>
    <w:rsid w:val="00754719"/>
    <w:rsid w:val="007548AA"/>
    <w:rsid w:val="00754CE6"/>
    <w:rsid w:val="00754E12"/>
    <w:rsid w:val="00755381"/>
    <w:rsid w:val="007557C8"/>
    <w:rsid w:val="00755F84"/>
    <w:rsid w:val="0075600E"/>
    <w:rsid w:val="00756116"/>
    <w:rsid w:val="00756146"/>
    <w:rsid w:val="00756251"/>
    <w:rsid w:val="007562CB"/>
    <w:rsid w:val="0075655C"/>
    <w:rsid w:val="0075679A"/>
    <w:rsid w:val="0075741F"/>
    <w:rsid w:val="007574EF"/>
    <w:rsid w:val="007575C4"/>
    <w:rsid w:val="00757A74"/>
    <w:rsid w:val="00757AAB"/>
    <w:rsid w:val="00757B07"/>
    <w:rsid w:val="00757BE4"/>
    <w:rsid w:val="00757E38"/>
    <w:rsid w:val="00760164"/>
    <w:rsid w:val="007606ED"/>
    <w:rsid w:val="007607D8"/>
    <w:rsid w:val="00760FB5"/>
    <w:rsid w:val="00761448"/>
    <w:rsid w:val="00761A9D"/>
    <w:rsid w:val="00761C38"/>
    <w:rsid w:val="00761D5F"/>
    <w:rsid w:val="00761F53"/>
    <w:rsid w:val="00762502"/>
    <w:rsid w:val="00762586"/>
    <w:rsid w:val="00763782"/>
    <w:rsid w:val="00763806"/>
    <w:rsid w:val="00763866"/>
    <w:rsid w:val="007639B2"/>
    <w:rsid w:val="0076482A"/>
    <w:rsid w:val="00764845"/>
    <w:rsid w:val="00764EC9"/>
    <w:rsid w:val="00764FBA"/>
    <w:rsid w:val="0076507C"/>
    <w:rsid w:val="00765599"/>
    <w:rsid w:val="007657F5"/>
    <w:rsid w:val="00765AA6"/>
    <w:rsid w:val="00765CB0"/>
    <w:rsid w:val="00765FFB"/>
    <w:rsid w:val="007660D1"/>
    <w:rsid w:val="007668E0"/>
    <w:rsid w:val="00766C76"/>
    <w:rsid w:val="00766FBB"/>
    <w:rsid w:val="0076759C"/>
    <w:rsid w:val="007675BB"/>
    <w:rsid w:val="007676E7"/>
    <w:rsid w:val="007679DC"/>
    <w:rsid w:val="00767A2F"/>
    <w:rsid w:val="0077013C"/>
    <w:rsid w:val="00771635"/>
    <w:rsid w:val="007718E6"/>
    <w:rsid w:val="00771CD5"/>
    <w:rsid w:val="0077271B"/>
    <w:rsid w:val="0077299C"/>
    <w:rsid w:val="00772E14"/>
    <w:rsid w:val="00773029"/>
    <w:rsid w:val="00773252"/>
    <w:rsid w:val="00773BA8"/>
    <w:rsid w:val="00773F9C"/>
    <w:rsid w:val="0077421B"/>
    <w:rsid w:val="00774830"/>
    <w:rsid w:val="0077557F"/>
    <w:rsid w:val="0077558C"/>
    <w:rsid w:val="0077563E"/>
    <w:rsid w:val="007758D4"/>
    <w:rsid w:val="00775A97"/>
    <w:rsid w:val="00776049"/>
    <w:rsid w:val="0077609F"/>
    <w:rsid w:val="007769C5"/>
    <w:rsid w:val="00777019"/>
    <w:rsid w:val="00777A89"/>
    <w:rsid w:val="00777C49"/>
    <w:rsid w:val="0078037F"/>
    <w:rsid w:val="007806B1"/>
    <w:rsid w:val="007807B5"/>
    <w:rsid w:val="00780AEE"/>
    <w:rsid w:val="00780FC0"/>
    <w:rsid w:val="007815AC"/>
    <w:rsid w:val="007815F2"/>
    <w:rsid w:val="007817BC"/>
    <w:rsid w:val="007819AF"/>
    <w:rsid w:val="00781AE6"/>
    <w:rsid w:val="00781CB4"/>
    <w:rsid w:val="00781CCB"/>
    <w:rsid w:val="00781CD2"/>
    <w:rsid w:val="00781DC9"/>
    <w:rsid w:val="00782065"/>
    <w:rsid w:val="00782094"/>
    <w:rsid w:val="00782582"/>
    <w:rsid w:val="007827AD"/>
    <w:rsid w:val="0078290C"/>
    <w:rsid w:val="007829AF"/>
    <w:rsid w:val="00782E09"/>
    <w:rsid w:val="0078363B"/>
    <w:rsid w:val="007839DD"/>
    <w:rsid w:val="00783A37"/>
    <w:rsid w:val="00783BC1"/>
    <w:rsid w:val="00783C3C"/>
    <w:rsid w:val="00783C97"/>
    <w:rsid w:val="00783E09"/>
    <w:rsid w:val="007841FD"/>
    <w:rsid w:val="0078431E"/>
    <w:rsid w:val="007843CD"/>
    <w:rsid w:val="00784E88"/>
    <w:rsid w:val="00785214"/>
    <w:rsid w:val="007852C9"/>
    <w:rsid w:val="007859B2"/>
    <w:rsid w:val="00785B33"/>
    <w:rsid w:val="00786041"/>
    <w:rsid w:val="00786847"/>
    <w:rsid w:val="00786F2A"/>
    <w:rsid w:val="007873EE"/>
    <w:rsid w:val="0078761C"/>
    <w:rsid w:val="0078777C"/>
    <w:rsid w:val="00787BB2"/>
    <w:rsid w:val="00790257"/>
    <w:rsid w:val="00790446"/>
    <w:rsid w:val="007905BE"/>
    <w:rsid w:val="00790749"/>
    <w:rsid w:val="00790A0E"/>
    <w:rsid w:val="00790B22"/>
    <w:rsid w:val="00790C0E"/>
    <w:rsid w:val="00790E71"/>
    <w:rsid w:val="00790FC8"/>
    <w:rsid w:val="0079100D"/>
    <w:rsid w:val="007912D9"/>
    <w:rsid w:val="007912DE"/>
    <w:rsid w:val="00791573"/>
    <w:rsid w:val="00791A2C"/>
    <w:rsid w:val="00791BAB"/>
    <w:rsid w:val="00791DF5"/>
    <w:rsid w:val="00792617"/>
    <w:rsid w:val="00792A0A"/>
    <w:rsid w:val="00792B25"/>
    <w:rsid w:val="00792C0E"/>
    <w:rsid w:val="00792C66"/>
    <w:rsid w:val="00792E90"/>
    <w:rsid w:val="007937C0"/>
    <w:rsid w:val="007938BB"/>
    <w:rsid w:val="007939CC"/>
    <w:rsid w:val="00793AB1"/>
    <w:rsid w:val="00793EAB"/>
    <w:rsid w:val="00794157"/>
    <w:rsid w:val="00794287"/>
    <w:rsid w:val="0079483F"/>
    <w:rsid w:val="00794A68"/>
    <w:rsid w:val="00794B1F"/>
    <w:rsid w:val="0079521E"/>
    <w:rsid w:val="007957B8"/>
    <w:rsid w:val="00795B58"/>
    <w:rsid w:val="00795C6C"/>
    <w:rsid w:val="00795C87"/>
    <w:rsid w:val="00796301"/>
    <w:rsid w:val="007963C4"/>
    <w:rsid w:val="0079651A"/>
    <w:rsid w:val="00796783"/>
    <w:rsid w:val="0079682C"/>
    <w:rsid w:val="00796E3F"/>
    <w:rsid w:val="00796E4C"/>
    <w:rsid w:val="00796FE1"/>
    <w:rsid w:val="007972AD"/>
    <w:rsid w:val="0079764B"/>
    <w:rsid w:val="0079767B"/>
    <w:rsid w:val="007978F7"/>
    <w:rsid w:val="007A00F2"/>
    <w:rsid w:val="007A0323"/>
    <w:rsid w:val="007A06D7"/>
    <w:rsid w:val="007A0B0F"/>
    <w:rsid w:val="007A17E7"/>
    <w:rsid w:val="007A18CF"/>
    <w:rsid w:val="007A1F94"/>
    <w:rsid w:val="007A24AE"/>
    <w:rsid w:val="007A26CD"/>
    <w:rsid w:val="007A2815"/>
    <w:rsid w:val="007A281A"/>
    <w:rsid w:val="007A2D53"/>
    <w:rsid w:val="007A2F0A"/>
    <w:rsid w:val="007A2F3E"/>
    <w:rsid w:val="007A2F5E"/>
    <w:rsid w:val="007A416E"/>
    <w:rsid w:val="007A4171"/>
    <w:rsid w:val="007A41D9"/>
    <w:rsid w:val="007A4377"/>
    <w:rsid w:val="007A44AB"/>
    <w:rsid w:val="007A4B84"/>
    <w:rsid w:val="007A4C10"/>
    <w:rsid w:val="007A53A6"/>
    <w:rsid w:val="007A5427"/>
    <w:rsid w:val="007A585E"/>
    <w:rsid w:val="007A589B"/>
    <w:rsid w:val="007A5C73"/>
    <w:rsid w:val="007A5C7D"/>
    <w:rsid w:val="007A5F37"/>
    <w:rsid w:val="007A6897"/>
    <w:rsid w:val="007A6C8C"/>
    <w:rsid w:val="007A6D92"/>
    <w:rsid w:val="007A6DA8"/>
    <w:rsid w:val="007A73CE"/>
    <w:rsid w:val="007A7423"/>
    <w:rsid w:val="007A75D7"/>
    <w:rsid w:val="007A75DD"/>
    <w:rsid w:val="007A7664"/>
    <w:rsid w:val="007A7C34"/>
    <w:rsid w:val="007B00A6"/>
    <w:rsid w:val="007B00EF"/>
    <w:rsid w:val="007B0737"/>
    <w:rsid w:val="007B0DBD"/>
    <w:rsid w:val="007B111C"/>
    <w:rsid w:val="007B1640"/>
    <w:rsid w:val="007B1685"/>
    <w:rsid w:val="007B16C9"/>
    <w:rsid w:val="007B1725"/>
    <w:rsid w:val="007B1C2E"/>
    <w:rsid w:val="007B205F"/>
    <w:rsid w:val="007B216F"/>
    <w:rsid w:val="007B2691"/>
    <w:rsid w:val="007B2907"/>
    <w:rsid w:val="007B2B32"/>
    <w:rsid w:val="007B3023"/>
    <w:rsid w:val="007B371E"/>
    <w:rsid w:val="007B3F7D"/>
    <w:rsid w:val="007B41B1"/>
    <w:rsid w:val="007B42AD"/>
    <w:rsid w:val="007B42B6"/>
    <w:rsid w:val="007B43F5"/>
    <w:rsid w:val="007B45DB"/>
    <w:rsid w:val="007B4F47"/>
    <w:rsid w:val="007B53EC"/>
    <w:rsid w:val="007B5683"/>
    <w:rsid w:val="007B5801"/>
    <w:rsid w:val="007B592B"/>
    <w:rsid w:val="007B5D7A"/>
    <w:rsid w:val="007B5EBC"/>
    <w:rsid w:val="007B5F79"/>
    <w:rsid w:val="007B638B"/>
    <w:rsid w:val="007B644B"/>
    <w:rsid w:val="007B644F"/>
    <w:rsid w:val="007B6973"/>
    <w:rsid w:val="007B69C7"/>
    <w:rsid w:val="007B6AE4"/>
    <w:rsid w:val="007B6E3C"/>
    <w:rsid w:val="007B6ED1"/>
    <w:rsid w:val="007B709F"/>
    <w:rsid w:val="007B793C"/>
    <w:rsid w:val="007C00D7"/>
    <w:rsid w:val="007C0665"/>
    <w:rsid w:val="007C0925"/>
    <w:rsid w:val="007C1436"/>
    <w:rsid w:val="007C1A0A"/>
    <w:rsid w:val="007C1A2F"/>
    <w:rsid w:val="007C1D1B"/>
    <w:rsid w:val="007C1D83"/>
    <w:rsid w:val="007C2263"/>
    <w:rsid w:val="007C22DD"/>
    <w:rsid w:val="007C231F"/>
    <w:rsid w:val="007C23DE"/>
    <w:rsid w:val="007C25A7"/>
    <w:rsid w:val="007C2813"/>
    <w:rsid w:val="007C2815"/>
    <w:rsid w:val="007C2AFA"/>
    <w:rsid w:val="007C2CAC"/>
    <w:rsid w:val="007C3221"/>
    <w:rsid w:val="007C354E"/>
    <w:rsid w:val="007C3A4E"/>
    <w:rsid w:val="007C41F9"/>
    <w:rsid w:val="007C44BA"/>
    <w:rsid w:val="007C4AC0"/>
    <w:rsid w:val="007C4CAC"/>
    <w:rsid w:val="007C4CCF"/>
    <w:rsid w:val="007C51FE"/>
    <w:rsid w:val="007C56EC"/>
    <w:rsid w:val="007C5768"/>
    <w:rsid w:val="007C5873"/>
    <w:rsid w:val="007C5928"/>
    <w:rsid w:val="007C5DCE"/>
    <w:rsid w:val="007C6241"/>
    <w:rsid w:val="007C6261"/>
    <w:rsid w:val="007C6351"/>
    <w:rsid w:val="007C6395"/>
    <w:rsid w:val="007C6FD4"/>
    <w:rsid w:val="007C7051"/>
    <w:rsid w:val="007C7568"/>
    <w:rsid w:val="007C7A20"/>
    <w:rsid w:val="007C7A49"/>
    <w:rsid w:val="007C7B23"/>
    <w:rsid w:val="007C7B64"/>
    <w:rsid w:val="007C7EBE"/>
    <w:rsid w:val="007C7F42"/>
    <w:rsid w:val="007D01BD"/>
    <w:rsid w:val="007D04D3"/>
    <w:rsid w:val="007D0523"/>
    <w:rsid w:val="007D0687"/>
    <w:rsid w:val="007D0843"/>
    <w:rsid w:val="007D094E"/>
    <w:rsid w:val="007D0A46"/>
    <w:rsid w:val="007D0D00"/>
    <w:rsid w:val="007D0EAE"/>
    <w:rsid w:val="007D11CE"/>
    <w:rsid w:val="007D1282"/>
    <w:rsid w:val="007D1445"/>
    <w:rsid w:val="007D1518"/>
    <w:rsid w:val="007D1715"/>
    <w:rsid w:val="007D1729"/>
    <w:rsid w:val="007D1798"/>
    <w:rsid w:val="007D1C4C"/>
    <w:rsid w:val="007D1CE5"/>
    <w:rsid w:val="007D1F7F"/>
    <w:rsid w:val="007D22F6"/>
    <w:rsid w:val="007D2492"/>
    <w:rsid w:val="007D2B3D"/>
    <w:rsid w:val="007D2D1F"/>
    <w:rsid w:val="007D2E36"/>
    <w:rsid w:val="007D2E7C"/>
    <w:rsid w:val="007D2EE5"/>
    <w:rsid w:val="007D3021"/>
    <w:rsid w:val="007D3271"/>
    <w:rsid w:val="007D3A24"/>
    <w:rsid w:val="007D3D57"/>
    <w:rsid w:val="007D483B"/>
    <w:rsid w:val="007D4C19"/>
    <w:rsid w:val="007D4ED4"/>
    <w:rsid w:val="007D4FB7"/>
    <w:rsid w:val="007D529E"/>
    <w:rsid w:val="007D5406"/>
    <w:rsid w:val="007D57D9"/>
    <w:rsid w:val="007D5A6A"/>
    <w:rsid w:val="007D6599"/>
    <w:rsid w:val="007D65E8"/>
    <w:rsid w:val="007D687B"/>
    <w:rsid w:val="007D70F3"/>
    <w:rsid w:val="007D7101"/>
    <w:rsid w:val="007D71BA"/>
    <w:rsid w:val="007D77F9"/>
    <w:rsid w:val="007D787D"/>
    <w:rsid w:val="007D78EF"/>
    <w:rsid w:val="007D7A94"/>
    <w:rsid w:val="007E0075"/>
    <w:rsid w:val="007E0095"/>
    <w:rsid w:val="007E077A"/>
    <w:rsid w:val="007E096D"/>
    <w:rsid w:val="007E0BFF"/>
    <w:rsid w:val="007E0C7D"/>
    <w:rsid w:val="007E11E3"/>
    <w:rsid w:val="007E12B3"/>
    <w:rsid w:val="007E151C"/>
    <w:rsid w:val="007E16A0"/>
    <w:rsid w:val="007E17B1"/>
    <w:rsid w:val="007E21AC"/>
    <w:rsid w:val="007E2366"/>
    <w:rsid w:val="007E282F"/>
    <w:rsid w:val="007E29EA"/>
    <w:rsid w:val="007E2D86"/>
    <w:rsid w:val="007E2E81"/>
    <w:rsid w:val="007E3016"/>
    <w:rsid w:val="007E31B1"/>
    <w:rsid w:val="007E39B4"/>
    <w:rsid w:val="007E482C"/>
    <w:rsid w:val="007E495E"/>
    <w:rsid w:val="007E4EC6"/>
    <w:rsid w:val="007E5775"/>
    <w:rsid w:val="007E5D08"/>
    <w:rsid w:val="007E6185"/>
    <w:rsid w:val="007E641F"/>
    <w:rsid w:val="007E660A"/>
    <w:rsid w:val="007E69C0"/>
    <w:rsid w:val="007E6BFE"/>
    <w:rsid w:val="007E6DC5"/>
    <w:rsid w:val="007E6F3B"/>
    <w:rsid w:val="007E751A"/>
    <w:rsid w:val="007E7AC8"/>
    <w:rsid w:val="007E7B67"/>
    <w:rsid w:val="007E7C07"/>
    <w:rsid w:val="007F0203"/>
    <w:rsid w:val="007F0253"/>
    <w:rsid w:val="007F02FD"/>
    <w:rsid w:val="007F03D3"/>
    <w:rsid w:val="007F046A"/>
    <w:rsid w:val="007F06E1"/>
    <w:rsid w:val="007F07F9"/>
    <w:rsid w:val="007F0AC6"/>
    <w:rsid w:val="007F0C2E"/>
    <w:rsid w:val="007F0F6B"/>
    <w:rsid w:val="007F19B7"/>
    <w:rsid w:val="007F1BAD"/>
    <w:rsid w:val="007F1BB4"/>
    <w:rsid w:val="007F1DA1"/>
    <w:rsid w:val="007F1FD3"/>
    <w:rsid w:val="007F2090"/>
    <w:rsid w:val="007F2230"/>
    <w:rsid w:val="007F2924"/>
    <w:rsid w:val="007F2CFC"/>
    <w:rsid w:val="007F31BF"/>
    <w:rsid w:val="007F3619"/>
    <w:rsid w:val="007F3ABF"/>
    <w:rsid w:val="007F4132"/>
    <w:rsid w:val="007F46AD"/>
    <w:rsid w:val="007F4D78"/>
    <w:rsid w:val="007F4F5D"/>
    <w:rsid w:val="007F4F98"/>
    <w:rsid w:val="007F58C0"/>
    <w:rsid w:val="007F5A50"/>
    <w:rsid w:val="007F5A55"/>
    <w:rsid w:val="007F5C13"/>
    <w:rsid w:val="007F5E7D"/>
    <w:rsid w:val="007F6271"/>
    <w:rsid w:val="007F6272"/>
    <w:rsid w:val="007F628C"/>
    <w:rsid w:val="007F6626"/>
    <w:rsid w:val="007F6811"/>
    <w:rsid w:val="007F6C29"/>
    <w:rsid w:val="007F6CFD"/>
    <w:rsid w:val="007F6F7F"/>
    <w:rsid w:val="007F6FAC"/>
    <w:rsid w:val="007F7366"/>
    <w:rsid w:val="007F7377"/>
    <w:rsid w:val="007F7932"/>
    <w:rsid w:val="007F7D2A"/>
    <w:rsid w:val="00800178"/>
    <w:rsid w:val="008004E2"/>
    <w:rsid w:val="00800ADC"/>
    <w:rsid w:val="00800FFB"/>
    <w:rsid w:val="008017FD"/>
    <w:rsid w:val="00801EB3"/>
    <w:rsid w:val="00801FBB"/>
    <w:rsid w:val="0080213A"/>
    <w:rsid w:val="0080248D"/>
    <w:rsid w:val="008025EC"/>
    <w:rsid w:val="00802A65"/>
    <w:rsid w:val="00802BE4"/>
    <w:rsid w:val="00803073"/>
    <w:rsid w:val="00803596"/>
    <w:rsid w:val="0080375E"/>
    <w:rsid w:val="008037BF"/>
    <w:rsid w:val="00803CE3"/>
    <w:rsid w:val="00803F50"/>
    <w:rsid w:val="008040C5"/>
    <w:rsid w:val="00804577"/>
    <w:rsid w:val="00804904"/>
    <w:rsid w:val="00804B99"/>
    <w:rsid w:val="00804D87"/>
    <w:rsid w:val="00804DBD"/>
    <w:rsid w:val="0080560A"/>
    <w:rsid w:val="008056BF"/>
    <w:rsid w:val="0080579A"/>
    <w:rsid w:val="00805E50"/>
    <w:rsid w:val="008063FE"/>
    <w:rsid w:val="00806D6A"/>
    <w:rsid w:val="00806E0E"/>
    <w:rsid w:val="0080711A"/>
    <w:rsid w:val="008078C2"/>
    <w:rsid w:val="00807A16"/>
    <w:rsid w:val="00807EC5"/>
    <w:rsid w:val="008103F2"/>
    <w:rsid w:val="0081080F"/>
    <w:rsid w:val="00810B21"/>
    <w:rsid w:val="00810B79"/>
    <w:rsid w:val="00810DF7"/>
    <w:rsid w:val="008112DF"/>
    <w:rsid w:val="0081153E"/>
    <w:rsid w:val="00811549"/>
    <w:rsid w:val="0081226D"/>
    <w:rsid w:val="008123AC"/>
    <w:rsid w:val="00812636"/>
    <w:rsid w:val="00812B2E"/>
    <w:rsid w:val="00813018"/>
    <w:rsid w:val="0081338C"/>
    <w:rsid w:val="0081344E"/>
    <w:rsid w:val="008134E5"/>
    <w:rsid w:val="008136DA"/>
    <w:rsid w:val="00813BE0"/>
    <w:rsid w:val="00813C2E"/>
    <w:rsid w:val="00813F73"/>
    <w:rsid w:val="00814129"/>
    <w:rsid w:val="008144C6"/>
    <w:rsid w:val="00814656"/>
    <w:rsid w:val="00814684"/>
    <w:rsid w:val="00814740"/>
    <w:rsid w:val="00814C03"/>
    <w:rsid w:val="008150B7"/>
    <w:rsid w:val="008152D1"/>
    <w:rsid w:val="008155AD"/>
    <w:rsid w:val="00815B03"/>
    <w:rsid w:val="00815ED0"/>
    <w:rsid w:val="008161D1"/>
    <w:rsid w:val="0081653B"/>
    <w:rsid w:val="008168A3"/>
    <w:rsid w:val="00816BB8"/>
    <w:rsid w:val="00816DA1"/>
    <w:rsid w:val="00816F78"/>
    <w:rsid w:val="0081715D"/>
    <w:rsid w:val="008172D7"/>
    <w:rsid w:val="00820132"/>
    <w:rsid w:val="00820325"/>
    <w:rsid w:val="008203BE"/>
    <w:rsid w:val="00820483"/>
    <w:rsid w:val="0082076A"/>
    <w:rsid w:val="008209EF"/>
    <w:rsid w:val="00821441"/>
    <w:rsid w:val="0082188B"/>
    <w:rsid w:val="00821EE4"/>
    <w:rsid w:val="00821F52"/>
    <w:rsid w:val="00821FFD"/>
    <w:rsid w:val="00822018"/>
    <w:rsid w:val="0082226B"/>
    <w:rsid w:val="008225C0"/>
    <w:rsid w:val="008225C7"/>
    <w:rsid w:val="00822917"/>
    <w:rsid w:val="00822966"/>
    <w:rsid w:val="00822BD4"/>
    <w:rsid w:val="00822EDE"/>
    <w:rsid w:val="008230B2"/>
    <w:rsid w:val="00823725"/>
    <w:rsid w:val="0082394A"/>
    <w:rsid w:val="00823C27"/>
    <w:rsid w:val="00823C3F"/>
    <w:rsid w:val="00823D47"/>
    <w:rsid w:val="00823D82"/>
    <w:rsid w:val="00823E99"/>
    <w:rsid w:val="008240A9"/>
    <w:rsid w:val="0082418D"/>
    <w:rsid w:val="008241C7"/>
    <w:rsid w:val="00824462"/>
    <w:rsid w:val="00824643"/>
    <w:rsid w:val="00824685"/>
    <w:rsid w:val="008246BC"/>
    <w:rsid w:val="00824722"/>
    <w:rsid w:val="008247D6"/>
    <w:rsid w:val="008249FC"/>
    <w:rsid w:val="00824AA7"/>
    <w:rsid w:val="00824F13"/>
    <w:rsid w:val="0082507E"/>
    <w:rsid w:val="00825351"/>
    <w:rsid w:val="008256F9"/>
    <w:rsid w:val="0082576E"/>
    <w:rsid w:val="00825A13"/>
    <w:rsid w:val="00825B96"/>
    <w:rsid w:val="0082606D"/>
    <w:rsid w:val="00826199"/>
    <w:rsid w:val="008263A6"/>
    <w:rsid w:val="00826A9D"/>
    <w:rsid w:val="00826B5A"/>
    <w:rsid w:val="00826C2F"/>
    <w:rsid w:val="00826E56"/>
    <w:rsid w:val="0082708D"/>
    <w:rsid w:val="0082739E"/>
    <w:rsid w:val="00827421"/>
    <w:rsid w:val="00827686"/>
    <w:rsid w:val="00830519"/>
    <w:rsid w:val="00830B77"/>
    <w:rsid w:val="00830E55"/>
    <w:rsid w:val="00831107"/>
    <w:rsid w:val="008311CD"/>
    <w:rsid w:val="008316B6"/>
    <w:rsid w:val="008318A8"/>
    <w:rsid w:val="00832C3A"/>
    <w:rsid w:val="00832F37"/>
    <w:rsid w:val="00833382"/>
    <w:rsid w:val="00833BCD"/>
    <w:rsid w:val="00834277"/>
    <w:rsid w:val="00834372"/>
    <w:rsid w:val="0083463A"/>
    <w:rsid w:val="00834779"/>
    <w:rsid w:val="0083479B"/>
    <w:rsid w:val="008349F4"/>
    <w:rsid w:val="00834AC9"/>
    <w:rsid w:val="00834BDF"/>
    <w:rsid w:val="00834D45"/>
    <w:rsid w:val="008350BB"/>
    <w:rsid w:val="008351E0"/>
    <w:rsid w:val="00835663"/>
    <w:rsid w:val="0083578F"/>
    <w:rsid w:val="008359DA"/>
    <w:rsid w:val="0083600C"/>
    <w:rsid w:val="0083677D"/>
    <w:rsid w:val="00836A30"/>
    <w:rsid w:val="00836BC3"/>
    <w:rsid w:val="00837456"/>
    <w:rsid w:val="008376C1"/>
    <w:rsid w:val="00837780"/>
    <w:rsid w:val="008377EF"/>
    <w:rsid w:val="008401D6"/>
    <w:rsid w:val="0084063A"/>
    <w:rsid w:val="00840BE0"/>
    <w:rsid w:val="00841166"/>
    <w:rsid w:val="00841A09"/>
    <w:rsid w:val="008420A8"/>
    <w:rsid w:val="00842104"/>
    <w:rsid w:val="0084304C"/>
    <w:rsid w:val="0084339D"/>
    <w:rsid w:val="008437A0"/>
    <w:rsid w:val="008438C4"/>
    <w:rsid w:val="008439A1"/>
    <w:rsid w:val="00843EA0"/>
    <w:rsid w:val="0084468C"/>
    <w:rsid w:val="0084496A"/>
    <w:rsid w:val="00844F3F"/>
    <w:rsid w:val="00844F92"/>
    <w:rsid w:val="008450F8"/>
    <w:rsid w:val="008454AB"/>
    <w:rsid w:val="00845864"/>
    <w:rsid w:val="0084610D"/>
    <w:rsid w:val="00846B17"/>
    <w:rsid w:val="00847076"/>
    <w:rsid w:val="008471D9"/>
    <w:rsid w:val="00847385"/>
    <w:rsid w:val="008473C5"/>
    <w:rsid w:val="00847412"/>
    <w:rsid w:val="008474E8"/>
    <w:rsid w:val="00847664"/>
    <w:rsid w:val="00847963"/>
    <w:rsid w:val="0085021C"/>
    <w:rsid w:val="00850692"/>
    <w:rsid w:val="00850C10"/>
    <w:rsid w:val="00850D5E"/>
    <w:rsid w:val="0085152E"/>
    <w:rsid w:val="00851F34"/>
    <w:rsid w:val="0085223E"/>
    <w:rsid w:val="00852463"/>
    <w:rsid w:val="008525CA"/>
    <w:rsid w:val="008526BC"/>
    <w:rsid w:val="008527D4"/>
    <w:rsid w:val="0085286C"/>
    <w:rsid w:val="00853105"/>
    <w:rsid w:val="00853455"/>
    <w:rsid w:val="00853585"/>
    <w:rsid w:val="008535EC"/>
    <w:rsid w:val="00853978"/>
    <w:rsid w:val="00854271"/>
    <w:rsid w:val="0085454E"/>
    <w:rsid w:val="00854B5C"/>
    <w:rsid w:val="00854D20"/>
    <w:rsid w:val="00854DD4"/>
    <w:rsid w:val="00855118"/>
    <w:rsid w:val="00855545"/>
    <w:rsid w:val="008555F1"/>
    <w:rsid w:val="00855FC0"/>
    <w:rsid w:val="008560D1"/>
    <w:rsid w:val="00856109"/>
    <w:rsid w:val="0085617E"/>
    <w:rsid w:val="00856663"/>
    <w:rsid w:val="008566F8"/>
    <w:rsid w:val="0085728A"/>
    <w:rsid w:val="00857529"/>
    <w:rsid w:val="00857543"/>
    <w:rsid w:val="0085754D"/>
    <w:rsid w:val="008575E3"/>
    <w:rsid w:val="00857BB3"/>
    <w:rsid w:val="008608B7"/>
    <w:rsid w:val="00860B33"/>
    <w:rsid w:val="00860E20"/>
    <w:rsid w:val="0086124C"/>
    <w:rsid w:val="008612B8"/>
    <w:rsid w:val="008613BC"/>
    <w:rsid w:val="008615C6"/>
    <w:rsid w:val="00861679"/>
    <w:rsid w:val="008618C1"/>
    <w:rsid w:val="00861ADD"/>
    <w:rsid w:val="00861DAD"/>
    <w:rsid w:val="00861E2B"/>
    <w:rsid w:val="0086233A"/>
    <w:rsid w:val="00862A27"/>
    <w:rsid w:val="00862B43"/>
    <w:rsid w:val="00862B74"/>
    <w:rsid w:val="00862B88"/>
    <w:rsid w:val="00862BC6"/>
    <w:rsid w:val="00863240"/>
    <w:rsid w:val="00863A95"/>
    <w:rsid w:val="00863BB4"/>
    <w:rsid w:val="00863D60"/>
    <w:rsid w:val="0086474C"/>
    <w:rsid w:val="008648A3"/>
    <w:rsid w:val="00864AB4"/>
    <w:rsid w:val="00864AD7"/>
    <w:rsid w:val="00864C28"/>
    <w:rsid w:val="00864EB3"/>
    <w:rsid w:val="00865F25"/>
    <w:rsid w:val="00866176"/>
    <w:rsid w:val="00866654"/>
    <w:rsid w:val="00866883"/>
    <w:rsid w:val="0086744A"/>
    <w:rsid w:val="00867617"/>
    <w:rsid w:val="00867BFE"/>
    <w:rsid w:val="00867C06"/>
    <w:rsid w:val="00867C07"/>
    <w:rsid w:val="00867C8F"/>
    <w:rsid w:val="00867CC9"/>
    <w:rsid w:val="008701D2"/>
    <w:rsid w:val="00870278"/>
    <w:rsid w:val="00870279"/>
    <w:rsid w:val="008707B5"/>
    <w:rsid w:val="0087080E"/>
    <w:rsid w:val="00870B4C"/>
    <w:rsid w:val="00870C37"/>
    <w:rsid w:val="00870E76"/>
    <w:rsid w:val="0087114E"/>
    <w:rsid w:val="008714BD"/>
    <w:rsid w:val="0087153C"/>
    <w:rsid w:val="00871A41"/>
    <w:rsid w:val="0087205D"/>
    <w:rsid w:val="008727BD"/>
    <w:rsid w:val="008729CE"/>
    <w:rsid w:val="008730AF"/>
    <w:rsid w:val="00873CF9"/>
    <w:rsid w:val="00873E06"/>
    <w:rsid w:val="00873FAB"/>
    <w:rsid w:val="0087450A"/>
    <w:rsid w:val="00874597"/>
    <w:rsid w:val="00874637"/>
    <w:rsid w:val="00875554"/>
    <w:rsid w:val="00875555"/>
    <w:rsid w:val="00875E50"/>
    <w:rsid w:val="00876369"/>
    <w:rsid w:val="0087667F"/>
    <w:rsid w:val="00876D91"/>
    <w:rsid w:val="00876ED1"/>
    <w:rsid w:val="00877310"/>
    <w:rsid w:val="00877675"/>
    <w:rsid w:val="0087787B"/>
    <w:rsid w:val="00880138"/>
    <w:rsid w:val="008802BA"/>
    <w:rsid w:val="00880352"/>
    <w:rsid w:val="0088146C"/>
    <w:rsid w:val="00881731"/>
    <w:rsid w:val="00882035"/>
    <w:rsid w:val="008820B6"/>
    <w:rsid w:val="008823D5"/>
    <w:rsid w:val="00882712"/>
    <w:rsid w:val="00882715"/>
    <w:rsid w:val="00882717"/>
    <w:rsid w:val="0088282F"/>
    <w:rsid w:val="00882D14"/>
    <w:rsid w:val="00882D9D"/>
    <w:rsid w:val="0088316A"/>
    <w:rsid w:val="008831CC"/>
    <w:rsid w:val="00883204"/>
    <w:rsid w:val="00883220"/>
    <w:rsid w:val="00883B89"/>
    <w:rsid w:val="00884075"/>
    <w:rsid w:val="008840F9"/>
    <w:rsid w:val="008841D2"/>
    <w:rsid w:val="0088435A"/>
    <w:rsid w:val="00884383"/>
    <w:rsid w:val="00884424"/>
    <w:rsid w:val="008844E8"/>
    <w:rsid w:val="00884A46"/>
    <w:rsid w:val="00884B4A"/>
    <w:rsid w:val="00885280"/>
    <w:rsid w:val="008853F1"/>
    <w:rsid w:val="0088552C"/>
    <w:rsid w:val="008859CE"/>
    <w:rsid w:val="008859EB"/>
    <w:rsid w:val="0088621E"/>
    <w:rsid w:val="00886941"/>
    <w:rsid w:val="00886A91"/>
    <w:rsid w:val="00886F82"/>
    <w:rsid w:val="00887295"/>
    <w:rsid w:val="00887307"/>
    <w:rsid w:val="00887586"/>
    <w:rsid w:val="008876EC"/>
    <w:rsid w:val="00887B8C"/>
    <w:rsid w:val="00890089"/>
    <w:rsid w:val="0089060D"/>
    <w:rsid w:val="008907EF"/>
    <w:rsid w:val="008908BB"/>
    <w:rsid w:val="00890A73"/>
    <w:rsid w:val="00891580"/>
    <w:rsid w:val="008916E0"/>
    <w:rsid w:val="008917A6"/>
    <w:rsid w:val="00891AA1"/>
    <w:rsid w:val="00891D54"/>
    <w:rsid w:val="00891DFD"/>
    <w:rsid w:val="0089209A"/>
    <w:rsid w:val="00892BE6"/>
    <w:rsid w:val="00892C76"/>
    <w:rsid w:val="00892D74"/>
    <w:rsid w:val="00892E54"/>
    <w:rsid w:val="00892FBC"/>
    <w:rsid w:val="0089337E"/>
    <w:rsid w:val="008935D2"/>
    <w:rsid w:val="00894258"/>
    <w:rsid w:val="00894388"/>
    <w:rsid w:val="008945DB"/>
    <w:rsid w:val="0089473C"/>
    <w:rsid w:val="008947E5"/>
    <w:rsid w:val="00895409"/>
    <w:rsid w:val="008956DC"/>
    <w:rsid w:val="0089598E"/>
    <w:rsid w:val="00895AE9"/>
    <w:rsid w:val="00896055"/>
    <w:rsid w:val="008960E5"/>
    <w:rsid w:val="00896F47"/>
    <w:rsid w:val="00896F6E"/>
    <w:rsid w:val="00897605"/>
    <w:rsid w:val="008979E0"/>
    <w:rsid w:val="00897E04"/>
    <w:rsid w:val="00897EE1"/>
    <w:rsid w:val="008A0183"/>
    <w:rsid w:val="008A02A5"/>
    <w:rsid w:val="008A0844"/>
    <w:rsid w:val="008A0CB0"/>
    <w:rsid w:val="008A1138"/>
    <w:rsid w:val="008A1144"/>
    <w:rsid w:val="008A18A8"/>
    <w:rsid w:val="008A253C"/>
    <w:rsid w:val="008A28F8"/>
    <w:rsid w:val="008A2913"/>
    <w:rsid w:val="008A2B10"/>
    <w:rsid w:val="008A370C"/>
    <w:rsid w:val="008A3E76"/>
    <w:rsid w:val="008A41F8"/>
    <w:rsid w:val="008A4218"/>
    <w:rsid w:val="008A490B"/>
    <w:rsid w:val="008A4A5C"/>
    <w:rsid w:val="008A4B24"/>
    <w:rsid w:val="008A4BC3"/>
    <w:rsid w:val="008A4EBA"/>
    <w:rsid w:val="008A5081"/>
    <w:rsid w:val="008A5457"/>
    <w:rsid w:val="008A56CB"/>
    <w:rsid w:val="008A5E02"/>
    <w:rsid w:val="008A6281"/>
    <w:rsid w:val="008A6288"/>
    <w:rsid w:val="008A62B7"/>
    <w:rsid w:val="008A63E1"/>
    <w:rsid w:val="008A69D8"/>
    <w:rsid w:val="008A721D"/>
    <w:rsid w:val="008A7309"/>
    <w:rsid w:val="008A75EC"/>
    <w:rsid w:val="008A7C52"/>
    <w:rsid w:val="008A7EE0"/>
    <w:rsid w:val="008B02D3"/>
    <w:rsid w:val="008B044D"/>
    <w:rsid w:val="008B0535"/>
    <w:rsid w:val="008B071A"/>
    <w:rsid w:val="008B0A18"/>
    <w:rsid w:val="008B0F4B"/>
    <w:rsid w:val="008B1142"/>
    <w:rsid w:val="008B11ED"/>
    <w:rsid w:val="008B167E"/>
    <w:rsid w:val="008B1C79"/>
    <w:rsid w:val="008B1E07"/>
    <w:rsid w:val="008B1E38"/>
    <w:rsid w:val="008B20B9"/>
    <w:rsid w:val="008B2157"/>
    <w:rsid w:val="008B2214"/>
    <w:rsid w:val="008B2ADB"/>
    <w:rsid w:val="008B2ADE"/>
    <w:rsid w:val="008B2D54"/>
    <w:rsid w:val="008B2E82"/>
    <w:rsid w:val="008B32F2"/>
    <w:rsid w:val="008B34D7"/>
    <w:rsid w:val="008B3BF8"/>
    <w:rsid w:val="008B3F49"/>
    <w:rsid w:val="008B400B"/>
    <w:rsid w:val="008B41DE"/>
    <w:rsid w:val="008B4203"/>
    <w:rsid w:val="008B4211"/>
    <w:rsid w:val="008B4278"/>
    <w:rsid w:val="008B44FA"/>
    <w:rsid w:val="008B451C"/>
    <w:rsid w:val="008B48D7"/>
    <w:rsid w:val="008B48F5"/>
    <w:rsid w:val="008B4A24"/>
    <w:rsid w:val="008B5F98"/>
    <w:rsid w:val="008B67FE"/>
    <w:rsid w:val="008B6ACA"/>
    <w:rsid w:val="008B70FB"/>
    <w:rsid w:val="008B72B0"/>
    <w:rsid w:val="008B7633"/>
    <w:rsid w:val="008B7DB2"/>
    <w:rsid w:val="008C0335"/>
    <w:rsid w:val="008C050D"/>
    <w:rsid w:val="008C0666"/>
    <w:rsid w:val="008C07C6"/>
    <w:rsid w:val="008C0BDF"/>
    <w:rsid w:val="008C0DA6"/>
    <w:rsid w:val="008C1015"/>
    <w:rsid w:val="008C1048"/>
    <w:rsid w:val="008C12CE"/>
    <w:rsid w:val="008C138C"/>
    <w:rsid w:val="008C1B45"/>
    <w:rsid w:val="008C1CCB"/>
    <w:rsid w:val="008C2199"/>
    <w:rsid w:val="008C230D"/>
    <w:rsid w:val="008C2438"/>
    <w:rsid w:val="008C2498"/>
    <w:rsid w:val="008C26AC"/>
    <w:rsid w:val="008C2A3C"/>
    <w:rsid w:val="008C2A65"/>
    <w:rsid w:val="008C2CB9"/>
    <w:rsid w:val="008C339D"/>
    <w:rsid w:val="008C3522"/>
    <w:rsid w:val="008C3549"/>
    <w:rsid w:val="008C38D2"/>
    <w:rsid w:val="008C39A7"/>
    <w:rsid w:val="008C3DF2"/>
    <w:rsid w:val="008C3FE5"/>
    <w:rsid w:val="008C416A"/>
    <w:rsid w:val="008C4884"/>
    <w:rsid w:val="008C498F"/>
    <w:rsid w:val="008C4FD9"/>
    <w:rsid w:val="008C5657"/>
    <w:rsid w:val="008C56AF"/>
    <w:rsid w:val="008C5911"/>
    <w:rsid w:val="008C60B2"/>
    <w:rsid w:val="008C6471"/>
    <w:rsid w:val="008C64F8"/>
    <w:rsid w:val="008C650E"/>
    <w:rsid w:val="008C6D44"/>
    <w:rsid w:val="008C703D"/>
    <w:rsid w:val="008C71D0"/>
    <w:rsid w:val="008C787D"/>
    <w:rsid w:val="008C7AE2"/>
    <w:rsid w:val="008C7F4C"/>
    <w:rsid w:val="008D0005"/>
    <w:rsid w:val="008D01EC"/>
    <w:rsid w:val="008D0264"/>
    <w:rsid w:val="008D0BF7"/>
    <w:rsid w:val="008D0F35"/>
    <w:rsid w:val="008D14BF"/>
    <w:rsid w:val="008D178D"/>
    <w:rsid w:val="008D17F5"/>
    <w:rsid w:val="008D1A25"/>
    <w:rsid w:val="008D1C5A"/>
    <w:rsid w:val="008D21AC"/>
    <w:rsid w:val="008D232A"/>
    <w:rsid w:val="008D2485"/>
    <w:rsid w:val="008D2731"/>
    <w:rsid w:val="008D2B2E"/>
    <w:rsid w:val="008D2F1B"/>
    <w:rsid w:val="008D333F"/>
    <w:rsid w:val="008D35B1"/>
    <w:rsid w:val="008D3BF5"/>
    <w:rsid w:val="008D3E6A"/>
    <w:rsid w:val="008D401C"/>
    <w:rsid w:val="008D4762"/>
    <w:rsid w:val="008D4810"/>
    <w:rsid w:val="008D4F26"/>
    <w:rsid w:val="008D4F57"/>
    <w:rsid w:val="008D50EC"/>
    <w:rsid w:val="008D517F"/>
    <w:rsid w:val="008D5380"/>
    <w:rsid w:val="008D53D6"/>
    <w:rsid w:val="008D5783"/>
    <w:rsid w:val="008D5A8F"/>
    <w:rsid w:val="008D6100"/>
    <w:rsid w:val="008D61CA"/>
    <w:rsid w:val="008D637C"/>
    <w:rsid w:val="008D6749"/>
    <w:rsid w:val="008D6890"/>
    <w:rsid w:val="008D6AD3"/>
    <w:rsid w:val="008D76C7"/>
    <w:rsid w:val="008D7C21"/>
    <w:rsid w:val="008D7E58"/>
    <w:rsid w:val="008E0086"/>
    <w:rsid w:val="008E0457"/>
    <w:rsid w:val="008E07A2"/>
    <w:rsid w:val="008E0970"/>
    <w:rsid w:val="008E0D22"/>
    <w:rsid w:val="008E0D6C"/>
    <w:rsid w:val="008E0F73"/>
    <w:rsid w:val="008E1175"/>
    <w:rsid w:val="008E12B8"/>
    <w:rsid w:val="008E12E0"/>
    <w:rsid w:val="008E1795"/>
    <w:rsid w:val="008E1E40"/>
    <w:rsid w:val="008E227A"/>
    <w:rsid w:val="008E268B"/>
    <w:rsid w:val="008E289A"/>
    <w:rsid w:val="008E28C6"/>
    <w:rsid w:val="008E2932"/>
    <w:rsid w:val="008E2C22"/>
    <w:rsid w:val="008E2CEB"/>
    <w:rsid w:val="008E2DD8"/>
    <w:rsid w:val="008E302D"/>
    <w:rsid w:val="008E3117"/>
    <w:rsid w:val="008E31E7"/>
    <w:rsid w:val="008E372D"/>
    <w:rsid w:val="008E3870"/>
    <w:rsid w:val="008E3871"/>
    <w:rsid w:val="008E419A"/>
    <w:rsid w:val="008E45FE"/>
    <w:rsid w:val="008E5062"/>
    <w:rsid w:val="008E5274"/>
    <w:rsid w:val="008E5455"/>
    <w:rsid w:val="008E54ED"/>
    <w:rsid w:val="008E5ABA"/>
    <w:rsid w:val="008E69E7"/>
    <w:rsid w:val="008E7324"/>
    <w:rsid w:val="008E75D0"/>
    <w:rsid w:val="008E7D41"/>
    <w:rsid w:val="008F017D"/>
    <w:rsid w:val="008F0782"/>
    <w:rsid w:val="008F0EB7"/>
    <w:rsid w:val="008F124D"/>
    <w:rsid w:val="008F134D"/>
    <w:rsid w:val="008F166F"/>
    <w:rsid w:val="008F22B9"/>
    <w:rsid w:val="008F2564"/>
    <w:rsid w:val="008F2BDD"/>
    <w:rsid w:val="008F3A8F"/>
    <w:rsid w:val="008F3D30"/>
    <w:rsid w:val="008F3EF0"/>
    <w:rsid w:val="008F4324"/>
    <w:rsid w:val="008F435D"/>
    <w:rsid w:val="008F48E6"/>
    <w:rsid w:val="008F4C9A"/>
    <w:rsid w:val="008F5DA4"/>
    <w:rsid w:val="008F5F02"/>
    <w:rsid w:val="008F6317"/>
    <w:rsid w:val="008F64F3"/>
    <w:rsid w:val="008F66FA"/>
    <w:rsid w:val="008F66FD"/>
    <w:rsid w:val="008F6FB1"/>
    <w:rsid w:val="008F7096"/>
    <w:rsid w:val="008F736E"/>
    <w:rsid w:val="008F7BC0"/>
    <w:rsid w:val="008F7E07"/>
    <w:rsid w:val="009004E9"/>
    <w:rsid w:val="00900522"/>
    <w:rsid w:val="00900AF0"/>
    <w:rsid w:val="0090142C"/>
    <w:rsid w:val="0090174F"/>
    <w:rsid w:val="00902B10"/>
    <w:rsid w:val="00903484"/>
    <w:rsid w:val="00903726"/>
    <w:rsid w:val="0090391E"/>
    <w:rsid w:val="00904A8F"/>
    <w:rsid w:val="00904ED5"/>
    <w:rsid w:val="0090546F"/>
    <w:rsid w:val="00905508"/>
    <w:rsid w:val="0090558E"/>
    <w:rsid w:val="009056F3"/>
    <w:rsid w:val="00905E6E"/>
    <w:rsid w:val="00905EF5"/>
    <w:rsid w:val="00906221"/>
    <w:rsid w:val="00906A03"/>
    <w:rsid w:val="00906BFF"/>
    <w:rsid w:val="00906F28"/>
    <w:rsid w:val="0090727C"/>
    <w:rsid w:val="0090766E"/>
    <w:rsid w:val="0090774B"/>
    <w:rsid w:val="009077BF"/>
    <w:rsid w:val="009077F3"/>
    <w:rsid w:val="00907CF8"/>
    <w:rsid w:val="00907EE4"/>
    <w:rsid w:val="00907F7B"/>
    <w:rsid w:val="00910215"/>
    <w:rsid w:val="00910529"/>
    <w:rsid w:val="00910B98"/>
    <w:rsid w:val="00910D4A"/>
    <w:rsid w:val="00910F3A"/>
    <w:rsid w:val="00911133"/>
    <w:rsid w:val="0091151A"/>
    <w:rsid w:val="00911D06"/>
    <w:rsid w:val="0091273D"/>
    <w:rsid w:val="00912B60"/>
    <w:rsid w:val="00912F23"/>
    <w:rsid w:val="0091342A"/>
    <w:rsid w:val="009136F7"/>
    <w:rsid w:val="00913A5E"/>
    <w:rsid w:val="00914125"/>
    <w:rsid w:val="00914282"/>
    <w:rsid w:val="00914486"/>
    <w:rsid w:val="009145BD"/>
    <w:rsid w:val="0091461C"/>
    <w:rsid w:val="009151E9"/>
    <w:rsid w:val="00915A29"/>
    <w:rsid w:val="0091628C"/>
    <w:rsid w:val="00916446"/>
    <w:rsid w:val="00916A48"/>
    <w:rsid w:val="00916B04"/>
    <w:rsid w:val="00916BBF"/>
    <w:rsid w:val="00916D47"/>
    <w:rsid w:val="00916DB0"/>
    <w:rsid w:val="00916DFB"/>
    <w:rsid w:val="009175C8"/>
    <w:rsid w:val="00917706"/>
    <w:rsid w:val="00917B9F"/>
    <w:rsid w:val="00920023"/>
    <w:rsid w:val="00920427"/>
    <w:rsid w:val="00920644"/>
    <w:rsid w:val="009207F9"/>
    <w:rsid w:val="00920A02"/>
    <w:rsid w:val="00920F7B"/>
    <w:rsid w:val="009213B7"/>
    <w:rsid w:val="00921622"/>
    <w:rsid w:val="0092181C"/>
    <w:rsid w:val="00921848"/>
    <w:rsid w:val="00921A09"/>
    <w:rsid w:val="00921D30"/>
    <w:rsid w:val="00921DF8"/>
    <w:rsid w:val="00922374"/>
    <w:rsid w:val="009223F7"/>
    <w:rsid w:val="00922A8D"/>
    <w:rsid w:val="00922F4F"/>
    <w:rsid w:val="009233DF"/>
    <w:rsid w:val="009234CD"/>
    <w:rsid w:val="00923698"/>
    <w:rsid w:val="00923945"/>
    <w:rsid w:val="009239E8"/>
    <w:rsid w:val="00923BE9"/>
    <w:rsid w:val="00923D07"/>
    <w:rsid w:val="00923D3D"/>
    <w:rsid w:val="009240DC"/>
    <w:rsid w:val="00924535"/>
    <w:rsid w:val="00924546"/>
    <w:rsid w:val="00924619"/>
    <w:rsid w:val="00924ABE"/>
    <w:rsid w:val="00924C6D"/>
    <w:rsid w:val="00924EAC"/>
    <w:rsid w:val="00924F14"/>
    <w:rsid w:val="009257B6"/>
    <w:rsid w:val="0092585B"/>
    <w:rsid w:val="00925A04"/>
    <w:rsid w:val="00925B4A"/>
    <w:rsid w:val="009266DC"/>
    <w:rsid w:val="00926824"/>
    <w:rsid w:val="00926946"/>
    <w:rsid w:val="00927229"/>
    <w:rsid w:val="0092737C"/>
    <w:rsid w:val="00927478"/>
    <w:rsid w:val="00927729"/>
    <w:rsid w:val="00927765"/>
    <w:rsid w:val="00927770"/>
    <w:rsid w:val="00927A32"/>
    <w:rsid w:val="00927E38"/>
    <w:rsid w:val="009302DB"/>
    <w:rsid w:val="0093067A"/>
    <w:rsid w:val="009308C4"/>
    <w:rsid w:val="00930ABA"/>
    <w:rsid w:val="00930CA6"/>
    <w:rsid w:val="00930CA9"/>
    <w:rsid w:val="00930D5C"/>
    <w:rsid w:val="00930ECB"/>
    <w:rsid w:val="00930ED3"/>
    <w:rsid w:val="00930ED4"/>
    <w:rsid w:val="009313F5"/>
    <w:rsid w:val="009317AB"/>
    <w:rsid w:val="00931843"/>
    <w:rsid w:val="00931855"/>
    <w:rsid w:val="009319E0"/>
    <w:rsid w:val="00931C8E"/>
    <w:rsid w:val="00932300"/>
    <w:rsid w:val="00932AC5"/>
    <w:rsid w:val="00932E2B"/>
    <w:rsid w:val="00932F60"/>
    <w:rsid w:val="0093301C"/>
    <w:rsid w:val="00933143"/>
    <w:rsid w:val="00933C4D"/>
    <w:rsid w:val="009343B5"/>
    <w:rsid w:val="0093462D"/>
    <w:rsid w:val="009346F7"/>
    <w:rsid w:val="00934817"/>
    <w:rsid w:val="00934C25"/>
    <w:rsid w:val="00934D75"/>
    <w:rsid w:val="00934ED7"/>
    <w:rsid w:val="00934FD3"/>
    <w:rsid w:val="00935275"/>
    <w:rsid w:val="00935343"/>
    <w:rsid w:val="009353CE"/>
    <w:rsid w:val="00935A6C"/>
    <w:rsid w:val="00935CB8"/>
    <w:rsid w:val="00935ECC"/>
    <w:rsid w:val="0093635F"/>
    <w:rsid w:val="009363EC"/>
    <w:rsid w:val="00936AB9"/>
    <w:rsid w:val="00937636"/>
    <w:rsid w:val="009378AF"/>
    <w:rsid w:val="00940143"/>
    <w:rsid w:val="009402F7"/>
    <w:rsid w:val="00940831"/>
    <w:rsid w:val="009408AE"/>
    <w:rsid w:val="00940CC2"/>
    <w:rsid w:val="00941253"/>
    <w:rsid w:val="009414B4"/>
    <w:rsid w:val="00941677"/>
    <w:rsid w:val="00941A33"/>
    <w:rsid w:val="00941EED"/>
    <w:rsid w:val="00942160"/>
    <w:rsid w:val="009423FC"/>
    <w:rsid w:val="0094296F"/>
    <w:rsid w:val="00942CE4"/>
    <w:rsid w:val="00942DB6"/>
    <w:rsid w:val="00943168"/>
    <w:rsid w:val="0094377D"/>
    <w:rsid w:val="00943A94"/>
    <w:rsid w:val="009443FE"/>
    <w:rsid w:val="00944A99"/>
    <w:rsid w:val="00944BB6"/>
    <w:rsid w:val="00944DED"/>
    <w:rsid w:val="00944E1F"/>
    <w:rsid w:val="00944FAA"/>
    <w:rsid w:val="00945F72"/>
    <w:rsid w:val="00945F90"/>
    <w:rsid w:val="00946794"/>
    <w:rsid w:val="00946BAA"/>
    <w:rsid w:val="00946DC4"/>
    <w:rsid w:val="00946DF6"/>
    <w:rsid w:val="0094743B"/>
    <w:rsid w:val="00947A49"/>
    <w:rsid w:val="00950251"/>
    <w:rsid w:val="0095108F"/>
    <w:rsid w:val="009511A2"/>
    <w:rsid w:val="0095164F"/>
    <w:rsid w:val="0095167D"/>
    <w:rsid w:val="00951BE5"/>
    <w:rsid w:val="00951D1D"/>
    <w:rsid w:val="00952124"/>
    <w:rsid w:val="0095311B"/>
    <w:rsid w:val="0095325E"/>
    <w:rsid w:val="00953356"/>
    <w:rsid w:val="009535FC"/>
    <w:rsid w:val="009535FF"/>
    <w:rsid w:val="0095361E"/>
    <w:rsid w:val="009537CB"/>
    <w:rsid w:val="00953A1F"/>
    <w:rsid w:val="0095410C"/>
    <w:rsid w:val="00954386"/>
    <w:rsid w:val="009546B3"/>
    <w:rsid w:val="00954A05"/>
    <w:rsid w:val="00954FD0"/>
    <w:rsid w:val="00955251"/>
    <w:rsid w:val="009553DD"/>
    <w:rsid w:val="00955A0A"/>
    <w:rsid w:val="00955B42"/>
    <w:rsid w:val="00955BB5"/>
    <w:rsid w:val="00956362"/>
    <w:rsid w:val="009566BB"/>
    <w:rsid w:val="009567C6"/>
    <w:rsid w:val="0095732D"/>
    <w:rsid w:val="0095747C"/>
    <w:rsid w:val="009574AA"/>
    <w:rsid w:val="009575AB"/>
    <w:rsid w:val="009575D8"/>
    <w:rsid w:val="009577F8"/>
    <w:rsid w:val="00960175"/>
    <w:rsid w:val="009605D6"/>
    <w:rsid w:val="009606BF"/>
    <w:rsid w:val="00960B03"/>
    <w:rsid w:val="00961769"/>
    <w:rsid w:val="0096196F"/>
    <w:rsid w:val="0096198D"/>
    <w:rsid w:val="00961B98"/>
    <w:rsid w:val="009620AC"/>
    <w:rsid w:val="00962753"/>
    <w:rsid w:val="0096276F"/>
    <w:rsid w:val="0096292C"/>
    <w:rsid w:val="00962A66"/>
    <w:rsid w:val="00962B76"/>
    <w:rsid w:val="00962EB7"/>
    <w:rsid w:val="009631F5"/>
    <w:rsid w:val="009632B8"/>
    <w:rsid w:val="0096334F"/>
    <w:rsid w:val="00963514"/>
    <w:rsid w:val="0096371D"/>
    <w:rsid w:val="00963DFF"/>
    <w:rsid w:val="009646FA"/>
    <w:rsid w:val="00964EF3"/>
    <w:rsid w:val="00965553"/>
    <w:rsid w:val="0096581C"/>
    <w:rsid w:val="00965895"/>
    <w:rsid w:val="00965BBB"/>
    <w:rsid w:val="00965DE8"/>
    <w:rsid w:val="00965E89"/>
    <w:rsid w:val="00965E95"/>
    <w:rsid w:val="00965F88"/>
    <w:rsid w:val="0096643B"/>
    <w:rsid w:val="009666FB"/>
    <w:rsid w:val="00966948"/>
    <w:rsid w:val="00966A67"/>
    <w:rsid w:val="00966D94"/>
    <w:rsid w:val="009673A9"/>
    <w:rsid w:val="00967596"/>
    <w:rsid w:val="00967601"/>
    <w:rsid w:val="00967C7B"/>
    <w:rsid w:val="00967E30"/>
    <w:rsid w:val="00970091"/>
    <w:rsid w:val="00970621"/>
    <w:rsid w:val="00970641"/>
    <w:rsid w:val="00970FE1"/>
    <w:rsid w:val="00971763"/>
    <w:rsid w:val="00971906"/>
    <w:rsid w:val="0097194A"/>
    <w:rsid w:val="00971961"/>
    <w:rsid w:val="00971BD5"/>
    <w:rsid w:val="009726EF"/>
    <w:rsid w:val="00972849"/>
    <w:rsid w:val="00973103"/>
    <w:rsid w:val="009739F5"/>
    <w:rsid w:val="00973AC8"/>
    <w:rsid w:val="00973D7C"/>
    <w:rsid w:val="00974061"/>
    <w:rsid w:val="00974478"/>
    <w:rsid w:val="009744C1"/>
    <w:rsid w:val="00974877"/>
    <w:rsid w:val="009749B2"/>
    <w:rsid w:val="00974C6D"/>
    <w:rsid w:val="00974F51"/>
    <w:rsid w:val="009754BD"/>
    <w:rsid w:val="009758CD"/>
    <w:rsid w:val="00976144"/>
    <w:rsid w:val="0097615A"/>
    <w:rsid w:val="0097654C"/>
    <w:rsid w:val="0097696E"/>
    <w:rsid w:val="00976B0C"/>
    <w:rsid w:val="009771E3"/>
    <w:rsid w:val="00977625"/>
    <w:rsid w:val="00977E51"/>
    <w:rsid w:val="009801FE"/>
    <w:rsid w:val="00980300"/>
    <w:rsid w:val="00980B4F"/>
    <w:rsid w:val="00980E1C"/>
    <w:rsid w:val="00980FCA"/>
    <w:rsid w:val="009810EE"/>
    <w:rsid w:val="00981398"/>
    <w:rsid w:val="009814DE"/>
    <w:rsid w:val="009814F7"/>
    <w:rsid w:val="00981A02"/>
    <w:rsid w:val="00982703"/>
    <w:rsid w:val="00982934"/>
    <w:rsid w:val="00982A4B"/>
    <w:rsid w:val="00982A80"/>
    <w:rsid w:val="00982BF2"/>
    <w:rsid w:val="00982D98"/>
    <w:rsid w:val="0098342A"/>
    <w:rsid w:val="00983BE4"/>
    <w:rsid w:val="00983C81"/>
    <w:rsid w:val="00983D80"/>
    <w:rsid w:val="00983E37"/>
    <w:rsid w:val="00984076"/>
    <w:rsid w:val="009844AF"/>
    <w:rsid w:val="00984579"/>
    <w:rsid w:val="0098511F"/>
    <w:rsid w:val="009852AE"/>
    <w:rsid w:val="009853C9"/>
    <w:rsid w:val="009854CC"/>
    <w:rsid w:val="00985AB3"/>
    <w:rsid w:val="00985ABA"/>
    <w:rsid w:val="00985B51"/>
    <w:rsid w:val="00985EDF"/>
    <w:rsid w:val="00985F77"/>
    <w:rsid w:val="00986583"/>
    <w:rsid w:val="00986720"/>
    <w:rsid w:val="00986F4C"/>
    <w:rsid w:val="00986FA9"/>
    <w:rsid w:val="0098774D"/>
    <w:rsid w:val="0098776C"/>
    <w:rsid w:val="009878AE"/>
    <w:rsid w:val="00987A36"/>
    <w:rsid w:val="009905D5"/>
    <w:rsid w:val="009906D7"/>
    <w:rsid w:val="00990987"/>
    <w:rsid w:val="00990CE9"/>
    <w:rsid w:val="00991121"/>
    <w:rsid w:val="009912FD"/>
    <w:rsid w:val="00991321"/>
    <w:rsid w:val="00991658"/>
    <w:rsid w:val="0099225A"/>
    <w:rsid w:val="00992804"/>
    <w:rsid w:val="00992A1B"/>
    <w:rsid w:val="0099320D"/>
    <w:rsid w:val="00993652"/>
    <w:rsid w:val="0099433A"/>
    <w:rsid w:val="00994365"/>
    <w:rsid w:val="009943F3"/>
    <w:rsid w:val="0099489D"/>
    <w:rsid w:val="00994952"/>
    <w:rsid w:val="009949F4"/>
    <w:rsid w:val="0099538C"/>
    <w:rsid w:val="009953E0"/>
    <w:rsid w:val="0099544E"/>
    <w:rsid w:val="0099560F"/>
    <w:rsid w:val="00995BBF"/>
    <w:rsid w:val="00995C76"/>
    <w:rsid w:val="00995FBE"/>
    <w:rsid w:val="00996506"/>
    <w:rsid w:val="009966E6"/>
    <w:rsid w:val="00996C83"/>
    <w:rsid w:val="00997453"/>
    <w:rsid w:val="0099764F"/>
    <w:rsid w:val="00997828"/>
    <w:rsid w:val="00997CA4"/>
    <w:rsid w:val="009A07A3"/>
    <w:rsid w:val="009A07D9"/>
    <w:rsid w:val="009A0A2B"/>
    <w:rsid w:val="009A0B06"/>
    <w:rsid w:val="009A0C3C"/>
    <w:rsid w:val="009A0F9E"/>
    <w:rsid w:val="009A13B1"/>
    <w:rsid w:val="009A1749"/>
    <w:rsid w:val="009A1C44"/>
    <w:rsid w:val="009A1E0B"/>
    <w:rsid w:val="009A203F"/>
    <w:rsid w:val="009A2A29"/>
    <w:rsid w:val="009A2C2F"/>
    <w:rsid w:val="009A2C62"/>
    <w:rsid w:val="009A3646"/>
    <w:rsid w:val="009A36C1"/>
    <w:rsid w:val="009A383E"/>
    <w:rsid w:val="009A3B26"/>
    <w:rsid w:val="009A4B22"/>
    <w:rsid w:val="009A4E69"/>
    <w:rsid w:val="009A5052"/>
    <w:rsid w:val="009A50A4"/>
    <w:rsid w:val="009A5433"/>
    <w:rsid w:val="009A550E"/>
    <w:rsid w:val="009A5A0C"/>
    <w:rsid w:val="009A5C5C"/>
    <w:rsid w:val="009A5D84"/>
    <w:rsid w:val="009A6F88"/>
    <w:rsid w:val="009A7C70"/>
    <w:rsid w:val="009A7D75"/>
    <w:rsid w:val="009A7FDC"/>
    <w:rsid w:val="009B003A"/>
    <w:rsid w:val="009B0069"/>
    <w:rsid w:val="009B0389"/>
    <w:rsid w:val="009B0AF6"/>
    <w:rsid w:val="009B0B7A"/>
    <w:rsid w:val="009B0CE8"/>
    <w:rsid w:val="009B0D6A"/>
    <w:rsid w:val="009B1040"/>
    <w:rsid w:val="009B1087"/>
    <w:rsid w:val="009B15A2"/>
    <w:rsid w:val="009B170C"/>
    <w:rsid w:val="009B1721"/>
    <w:rsid w:val="009B1886"/>
    <w:rsid w:val="009B19B2"/>
    <w:rsid w:val="009B1C69"/>
    <w:rsid w:val="009B20C9"/>
    <w:rsid w:val="009B24AC"/>
    <w:rsid w:val="009B25A4"/>
    <w:rsid w:val="009B2800"/>
    <w:rsid w:val="009B28BE"/>
    <w:rsid w:val="009B305F"/>
    <w:rsid w:val="009B3480"/>
    <w:rsid w:val="009B3567"/>
    <w:rsid w:val="009B3A97"/>
    <w:rsid w:val="009B3BFD"/>
    <w:rsid w:val="009B3E09"/>
    <w:rsid w:val="009B41F3"/>
    <w:rsid w:val="009B44C1"/>
    <w:rsid w:val="009B4A23"/>
    <w:rsid w:val="009B4CB9"/>
    <w:rsid w:val="009B4ED4"/>
    <w:rsid w:val="009B5274"/>
    <w:rsid w:val="009B54B4"/>
    <w:rsid w:val="009B5CEC"/>
    <w:rsid w:val="009B5E41"/>
    <w:rsid w:val="009B5EE2"/>
    <w:rsid w:val="009B5F27"/>
    <w:rsid w:val="009B6199"/>
    <w:rsid w:val="009B6772"/>
    <w:rsid w:val="009B6BAE"/>
    <w:rsid w:val="009B6D0E"/>
    <w:rsid w:val="009B6F10"/>
    <w:rsid w:val="009B700E"/>
    <w:rsid w:val="009B70A3"/>
    <w:rsid w:val="009B7246"/>
    <w:rsid w:val="009B7503"/>
    <w:rsid w:val="009B7EEA"/>
    <w:rsid w:val="009B7FDA"/>
    <w:rsid w:val="009C03F1"/>
    <w:rsid w:val="009C090E"/>
    <w:rsid w:val="009C0BF3"/>
    <w:rsid w:val="009C1271"/>
    <w:rsid w:val="009C146C"/>
    <w:rsid w:val="009C1534"/>
    <w:rsid w:val="009C15CC"/>
    <w:rsid w:val="009C196A"/>
    <w:rsid w:val="009C1C93"/>
    <w:rsid w:val="009C2457"/>
    <w:rsid w:val="009C28A7"/>
    <w:rsid w:val="009C2959"/>
    <w:rsid w:val="009C2D3C"/>
    <w:rsid w:val="009C2F61"/>
    <w:rsid w:val="009C2F80"/>
    <w:rsid w:val="009C32F2"/>
    <w:rsid w:val="009C3865"/>
    <w:rsid w:val="009C3885"/>
    <w:rsid w:val="009C3EE1"/>
    <w:rsid w:val="009C4084"/>
    <w:rsid w:val="009C44E4"/>
    <w:rsid w:val="009C4738"/>
    <w:rsid w:val="009C4A24"/>
    <w:rsid w:val="009C4C38"/>
    <w:rsid w:val="009C4CD2"/>
    <w:rsid w:val="009C4F49"/>
    <w:rsid w:val="009C5046"/>
    <w:rsid w:val="009C587D"/>
    <w:rsid w:val="009C59CA"/>
    <w:rsid w:val="009C5C5A"/>
    <w:rsid w:val="009C60DC"/>
    <w:rsid w:val="009C6652"/>
    <w:rsid w:val="009C6D64"/>
    <w:rsid w:val="009C717B"/>
    <w:rsid w:val="009C722C"/>
    <w:rsid w:val="009C722E"/>
    <w:rsid w:val="009C76A1"/>
    <w:rsid w:val="009C77B9"/>
    <w:rsid w:val="009C7891"/>
    <w:rsid w:val="009C791B"/>
    <w:rsid w:val="009C7964"/>
    <w:rsid w:val="009C7CC5"/>
    <w:rsid w:val="009C7E86"/>
    <w:rsid w:val="009C7E9F"/>
    <w:rsid w:val="009D0139"/>
    <w:rsid w:val="009D0461"/>
    <w:rsid w:val="009D046E"/>
    <w:rsid w:val="009D04D2"/>
    <w:rsid w:val="009D0815"/>
    <w:rsid w:val="009D13EF"/>
    <w:rsid w:val="009D1624"/>
    <w:rsid w:val="009D167B"/>
    <w:rsid w:val="009D1D5E"/>
    <w:rsid w:val="009D25B3"/>
    <w:rsid w:val="009D25BC"/>
    <w:rsid w:val="009D28B1"/>
    <w:rsid w:val="009D293C"/>
    <w:rsid w:val="009D2AAD"/>
    <w:rsid w:val="009D2AB4"/>
    <w:rsid w:val="009D2E67"/>
    <w:rsid w:val="009D3407"/>
    <w:rsid w:val="009D364E"/>
    <w:rsid w:val="009D3BFD"/>
    <w:rsid w:val="009D420F"/>
    <w:rsid w:val="009D4927"/>
    <w:rsid w:val="009D5384"/>
    <w:rsid w:val="009D5533"/>
    <w:rsid w:val="009D6291"/>
    <w:rsid w:val="009D6445"/>
    <w:rsid w:val="009D67E8"/>
    <w:rsid w:val="009D6964"/>
    <w:rsid w:val="009D6A96"/>
    <w:rsid w:val="009D6BED"/>
    <w:rsid w:val="009D6FD9"/>
    <w:rsid w:val="009D7567"/>
    <w:rsid w:val="009D75CA"/>
    <w:rsid w:val="009D7A04"/>
    <w:rsid w:val="009D7E48"/>
    <w:rsid w:val="009E05E3"/>
    <w:rsid w:val="009E09EA"/>
    <w:rsid w:val="009E0C4E"/>
    <w:rsid w:val="009E0D78"/>
    <w:rsid w:val="009E0F83"/>
    <w:rsid w:val="009E0FC5"/>
    <w:rsid w:val="009E13A3"/>
    <w:rsid w:val="009E1924"/>
    <w:rsid w:val="009E1A68"/>
    <w:rsid w:val="009E1F6C"/>
    <w:rsid w:val="009E23DB"/>
    <w:rsid w:val="009E25DF"/>
    <w:rsid w:val="009E365A"/>
    <w:rsid w:val="009E3B90"/>
    <w:rsid w:val="009E3E70"/>
    <w:rsid w:val="009E41D4"/>
    <w:rsid w:val="009E41E3"/>
    <w:rsid w:val="009E4327"/>
    <w:rsid w:val="009E48C4"/>
    <w:rsid w:val="009E4C15"/>
    <w:rsid w:val="009E4D80"/>
    <w:rsid w:val="009E5150"/>
    <w:rsid w:val="009E5225"/>
    <w:rsid w:val="009E5CCD"/>
    <w:rsid w:val="009E5DD5"/>
    <w:rsid w:val="009E6316"/>
    <w:rsid w:val="009E6345"/>
    <w:rsid w:val="009E64C3"/>
    <w:rsid w:val="009E65FC"/>
    <w:rsid w:val="009E67D6"/>
    <w:rsid w:val="009E6BE1"/>
    <w:rsid w:val="009E708F"/>
    <w:rsid w:val="009E70E8"/>
    <w:rsid w:val="009E71C8"/>
    <w:rsid w:val="009E7DF3"/>
    <w:rsid w:val="009E7FCD"/>
    <w:rsid w:val="009F022D"/>
    <w:rsid w:val="009F02AA"/>
    <w:rsid w:val="009F0960"/>
    <w:rsid w:val="009F09B4"/>
    <w:rsid w:val="009F0EA9"/>
    <w:rsid w:val="009F118B"/>
    <w:rsid w:val="009F161D"/>
    <w:rsid w:val="009F16B0"/>
    <w:rsid w:val="009F26AB"/>
    <w:rsid w:val="009F2A03"/>
    <w:rsid w:val="009F2B12"/>
    <w:rsid w:val="009F2B41"/>
    <w:rsid w:val="009F2D2D"/>
    <w:rsid w:val="009F2E78"/>
    <w:rsid w:val="009F390C"/>
    <w:rsid w:val="009F39EC"/>
    <w:rsid w:val="009F3CCA"/>
    <w:rsid w:val="009F4055"/>
    <w:rsid w:val="009F40D3"/>
    <w:rsid w:val="009F42BD"/>
    <w:rsid w:val="009F435F"/>
    <w:rsid w:val="009F46FD"/>
    <w:rsid w:val="009F49FD"/>
    <w:rsid w:val="009F4D5E"/>
    <w:rsid w:val="009F50C0"/>
    <w:rsid w:val="009F526A"/>
    <w:rsid w:val="009F547F"/>
    <w:rsid w:val="009F578C"/>
    <w:rsid w:val="009F59FF"/>
    <w:rsid w:val="009F6210"/>
    <w:rsid w:val="009F6212"/>
    <w:rsid w:val="009F664D"/>
    <w:rsid w:val="009F6AD2"/>
    <w:rsid w:val="009F6D56"/>
    <w:rsid w:val="009F6E33"/>
    <w:rsid w:val="009F71EC"/>
    <w:rsid w:val="009F7276"/>
    <w:rsid w:val="009F737C"/>
    <w:rsid w:val="009F78D9"/>
    <w:rsid w:val="00A0005A"/>
    <w:rsid w:val="00A00783"/>
    <w:rsid w:val="00A00999"/>
    <w:rsid w:val="00A009E8"/>
    <w:rsid w:val="00A00B35"/>
    <w:rsid w:val="00A01383"/>
    <w:rsid w:val="00A01434"/>
    <w:rsid w:val="00A01686"/>
    <w:rsid w:val="00A0171D"/>
    <w:rsid w:val="00A025B1"/>
    <w:rsid w:val="00A025B4"/>
    <w:rsid w:val="00A0271C"/>
    <w:rsid w:val="00A02B34"/>
    <w:rsid w:val="00A02F04"/>
    <w:rsid w:val="00A02FD0"/>
    <w:rsid w:val="00A03041"/>
    <w:rsid w:val="00A03397"/>
    <w:rsid w:val="00A0389C"/>
    <w:rsid w:val="00A03AA3"/>
    <w:rsid w:val="00A03FBE"/>
    <w:rsid w:val="00A0465A"/>
    <w:rsid w:val="00A0469F"/>
    <w:rsid w:val="00A049CF"/>
    <w:rsid w:val="00A04A56"/>
    <w:rsid w:val="00A04C26"/>
    <w:rsid w:val="00A04E4C"/>
    <w:rsid w:val="00A04F8B"/>
    <w:rsid w:val="00A05B8B"/>
    <w:rsid w:val="00A05C0B"/>
    <w:rsid w:val="00A05D05"/>
    <w:rsid w:val="00A063E5"/>
    <w:rsid w:val="00A0692D"/>
    <w:rsid w:val="00A06A0B"/>
    <w:rsid w:val="00A06D64"/>
    <w:rsid w:val="00A06DAB"/>
    <w:rsid w:val="00A075A4"/>
    <w:rsid w:val="00A07626"/>
    <w:rsid w:val="00A0798D"/>
    <w:rsid w:val="00A07B0E"/>
    <w:rsid w:val="00A10872"/>
    <w:rsid w:val="00A1095B"/>
    <w:rsid w:val="00A10FB7"/>
    <w:rsid w:val="00A11169"/>
    <w:rsid w:val="00A11427"/>
    <w:rsid w:val="00A11B7E"/>
    <w:rsid w:val="00A11EFC"/>
    <w:rsid w:val="00A12B0E"/>
    <w:rsid w:val="00A12BFD"/>
    <w:rsid w:val="00A12CF3"/>
    <w:rsid w:val="00A1324A"/>
    <w:rsid w:val="00A1337A"/>
    <w:rsid w:val="00A13391"/>
    <w:rsid w:val="00A133E6"/>
    <w:rsid w:val="00A136E9"/>
    <w:rsid w:val="00A136F2"/>
    <w:rsid w:val="00A13EB2"/>
    <w:rsid w:val="00A1483F"/>
    <w:rsid w:val="00A14D32"/>
    <w:rsid w:val="00A15151"/>
    <w:rsid w:val="00A15234"/>
    <w:rsid w:val="00A15506"/>
    <w:rsid w:val="00A158FB"/>
    <w:rsid w:val="00A1598B"/>
    <w:rsid w:val="00A15E95"/>
    <w:rsid w:val="00A15EBA"/>
    <w:rsid w:val="00A161E0"/>
    <w:rsid w:val="00A16509"/>
    <w:rsid w:val="00A16A22"/>
    <w:rsid w:val="00A16AA2"/>
    <w:rsid w:val="00A17320"/>
    <w:rsid w:val="00A173DF"/>
    <w:rsid w:val="00A17CA2"/>
    <w:rsid w:val="00A20821"/>
    <w:rsid w:val="00A20940"/>
    <w:rsid w:val="00A20B9F"/>
    <w:rsid w:val="00A20D26"/>
    <w:rsid w:val="00A20DED"/>
    <w:rsid w:val="00A215A0"/>
    <w:rsid w:val="00A2189E"/>
    <w:rsid w:val="00A21B01"/>
    <w:rsid w:val="00A21E48"/>
    <w:rsid w:val="00A21FAF"/>
    <w:rsid w:val="00A225C9"/>
    <w:rsid w:val="00A22F54"/>
    <w:rsid w:val="00A22F9A"/>
    <w:rsid w:val="00A23178"/>
    <w:rsid w:val="00A236E0"/>
    <w:rsid w:val="00A23852"/>
    <w:rsid w:val="00A23C55"/>
    <w:rsid w:val="00A24217"/>
    <w:rsid w:val="00A2423D"/>
    <w:rsid w:val="00A2430F"/>
    <w:rsid w:val="00A24622"/>
    <w:rsid w:val="00A252A2"/>
    <w:rsid w:val="00A25418"/>
    <w:rsid w:val="00A25C3D"/>
    <w:rsid w:val="00A269AA"/>
    <w:rsid w:val="00A27279"/>
    <w:rsid w:val="00A272CE"/>
    <w:rsid w:val="00A27351"/>
    <w:rsid w:val="00A2788C"/>
    <w:rsid w:val="00A27E26"/>
    <w:rsid w:val="00A27E89"/>
    <w:rsid w:val="00A30119"/>
    <w:rsid w:val="00A304DF"/>
    <w:rsid w:val="00A30700"/>
    <w:rsid w:val="00A3076B"/>
    <w:rsid w:val="00A308ED"/>
    <w:rsid w:val="00A30ADD"/>
    <w:rsid w:val="00A310AB"/>
    <w:rsid w:val="00A31BDB"/>
    <w:rsid w:val="00A31CA1"/>
    <w:rsid w:val="00A31FFF"/>
    <w:rsid w:val="00A322AF"/>
    <w:rsid w:val="00A32670"/>
    <w:rsid w:val="00A33054"/>
    <w:rsid w:val="00A33120"/>
    <w:rsid w:val="00A331E3"/>
    <w:rsid w:val="00A33929"/>
    <w:rsid w:val="00A33C8D"/>
    <w:rsid w:val="00A34117"/>
    <w:rsid w:val="00A34A23"/>
    <w:rsid w:val="00A34A2C"/>
    <w:rsid w:val="00A34C0B"/>
    <w:rsid w:val="00A352C3"/>
    <w:rsid w:val="00A358A9"/>
    <w:rsid w:val="00A35D71"/>
    <w:rsid w:val="00A35F43"/>
    <w:rsid w:val="00A363C2"/>
    <w:rsid w:val="00A3679C"/>
    <w:rsid w:val="00A367A9"/>
    <w:rsid w:val="00A368B5"/>
    <w:rsid w:val="00A369C3"/>
    <w:rsid w:val="00A36C86"/>
    <w:rsid w:val="00A36D9B"/>
    <w:rsid w:val="00A36FB1"/>
    <w:rsid w:val="00A37311"/>
    <w:rsid w:val="00A37B9D"/>
    <w:rsid w:val="00A37C8E"/>
    <w:rsid w:val="00A37CB0"/>
    <w:rsid w:val="00A37D3D"/>
    <w:rsid w:val="00A37EAF"/>
    <w:rsid w:val="00A40223"/>
    <w:rsid w:val="00A40277"/>
    <w:rsid w:val="00A403CD"/>
    <w:rsid w:val="00A40413"/>
    <w:rsid w:val="00A40B0A"/>
    <w:rsid w:val="00A410B7"/>
    <w:rsid w:val="00A41118"/>
    <w:rsid w:val="00A415E1"/>
    <w:rsid w:val="00A4166F"/>
    <w:rsid w:val="00A41878"/>
    <w:rsid w:val="00A4227D"/>
    <w:rsid w:val="00A423CC"/>
    <w:rsid w:val="00A42465"/>
    <w:rsid w:val="00A42513"/>
    <w:rsid w:val="00A425C6"/>
    <w:rsid w:val="00A42FDC"/>
    <w:rsid w:val="00A43027"/>
    <w:rsid w:val="00A43084"/>
    <w:rsid w:val="00A431AE"/>
    <w:rsid w:val="00A4331B"/>
    <w:rsid w:val="00A435C8"/>
    <w:rsid w:val="00A439B8"/>
    <w:rsid w:val="00A43C4B"/>
    <w:rsid w:val="00A43DE4"/>
    <w:rsid w:val="00A43F28"/>
    <w:rsid w:val="00A44350"/>
    <w:rsid w:val="00A44505"/>
    <w:rsid w:val="00A44A93"/>
    <w:rsid w:val="00A44BFB"/>
    <w:rsid w:val="00A457EF"/>
    <w:rsid w:val="00A459B3"/>
    <w:rsid w:val="00A45A26"/>
    <w:rsid w:val="00A460CB"/>
    <w:rsid w:val="00A46152"/>
    <w:rsid w:val="00A464BF"/>
    <w:rsid w:val="00A46CAC"/>
    <w:rsid w:val="00A4749C"/>
    <w:rsid w:val="00A47676"/>
    <w:rsid w:val="00A5016B"/>
    <w:rsid w:val="00A5039B"/>
    <w:rsid w:val="00A506F0"/>
    <w:rsid w:val="00A508F8"/>
    <w:rsid w:val="00A50A78"/>
    <w:rsid w:val="00A50C03"/>
    <w:rsid w:val="00A50CD5"/>
    <w:rsid w:val="00A50DD6"/>
    <w:rsid w:val="00A511C9"/>
    <w:rsid w:val="00A5144E"/>
    <w:rsid w:val="00A5180C"/>
    <w:rsid w:val="00A51CB9"/>
    <w:rsid w:val="00A51E75"/>
    <w:rsid w:val="00A51FF7"/>
    <w:rsid w:val="00A5242A"/>
    <w:rsid w:val="00A52520"/>
    <w:rsid w:val="00A5282D"/>
    <w:rsid w:val="00A52ADD"/>
    <w:rsid w:val="00A533B8"/>
    <w:rsid w:val="00A536CB"/>
    <w:rsid w:val="00A537C8"/>
    <w:rsid w:val="00A54071"/>
    <w:rsid w:val="00A54398"/>
    <w:rsid w:val="00A54F96"/>
    <w:rsid w:val="00A55244"/>
    <w:rsid w:val="00A553A6"/>
    <w:rsid w:val="00A55D04"/>
    <w:rsid w:val="00A561F7"/>
    <w:rsid w:val="00A56A63"/>
    <w:rsid w:val="00A56B7E"/>
    <w:rsid w:val="00A574C8"/>
    <w:rsid w:val="00A5756C"/>
    <w:rsid w:val="00A57791"/>
    <w:rsid w:val="00A57889"/>
    <w:rsid w:val="00A57DEA"/>
    <w:rsid w:val="00A60954"/>
    <w:rsid w:val="00A613C7"/>
    <w:rsid w:val="00A6145F"/>
    <w:rsid w:val="00A61D0E"/>
    <w:rsid w:val="00A61DA3"/>
    <w:rsid w:val="00A621E4"/>
    <w:rsid w:val="00A62448"/>
    <w:rsid w:val="00A6249A"/>
    <w:rsid w:val="00A626A0"/>
    <w:rsid w:val="00A62B8E"/>
    <w:rsid w:val="00A62E1D"/>
    <w:rsid w:val="00A631E4"/>
    <w:rsid w:val="00A63347"/>
    <w:rsid w:val="00A633BD"/>
    <w:rsid w:val="00A6352A"/>
    <w:rsid w:val="00A63851"/>
    <w:rsid w:val="00A63936"/>
    <w:rsid w:val="00A63A22"/>
    <w:rsid w:val="00A63AEF"/>
    <w:rsid w:val="00A63D91"/>
    <w:rsid w:val="00A6422B"/>
    <w:rsid w:val="00A6478D"/>
    <w:rsid w:val="00A648C7"/>
    <w:rsid w:val="00A64D0F"/>
    <w:rsid w:val="00A65478"/>
    <w:rsid w:val="00A65642"/>
    <w:rsid w:val="00A6565C"/>
    <w:rsid w:val="00A65FB8"/>
    <w:rsid w:val="00A6613B"/>
    <w:rsid w:val="00A66238"/>
    <w:rsid w:val="00A66708"/>
    <w:rsid w:val="00A668C4"/>
    <w:rsid w:val="00A671AC"/>
    <w:rsid w:val="00A672F7"/>
    <w:rsid w:val="00A67468"/>
    <w:rsid w:val="00A7035D"/>
    <w:rsid w:val="00A70691"/>
    <w:rsid w:val="00A70887"/>
    <w:rsid w:val="00A708AB"/>
    <w:rsid w:val="00A70D1A"/>
    <w:rsid w:val="00A70D1F"/>
    <w:rsid w:val="00A70D72"/>
    <w:rsid w:val="00A7237B"/>
    <w:rsid w:val="00A72414"/>
    <w:rsid w:val="00A724F7"/>
    <w:rsid w:val="00A728D1"/>
    <w:rsid w:val="00A72CF4"/>
    <w:rsid w:val="00A72D16"/>
    <w:rsid w:val="00A730F7"/>
    <w:rsid w:val="00A73664"/>
    <w:rsid w:val="00A739E7"/>
    <w:rsid w:val="00A73C7A"/>
    <w:rsid w:val="00A73E1F"/>
    <w:rsid w:val="00A73EAB"/>
    <w:rsid w:val="00A74454"/>
    <w:rsid w:val="00A74548"/>
    <w:rsid w:val="00A74609"/>
    <w:rsid w:val="00A74646"/>
    <w:rsid w:val="00A74672"/>
    <w:rsid w:val="00A748DC"/>
    <w:rsid w:val="00A74923"/>
    <w:rsid w:val="00A74AA2"/>
    <w:rsid w:val="00A74BED"/>
    <w:rsid w:val="00A74FC2"/>
    <w:rsid w:val="00A7565E"/>
    <w:rsid w:val="00A758F9"/>
    <w:rsid w:val="00A75D0B"/>
    <w:rsid w:val="00A75F05"/>
    <w:rsid w:val="00A7624E"/>
    <w:rsid w:val="00A76586"/>
    <w:rsid w:val="00A76BAE"/>
    <w:rsid w:val="00A76DE3"/>
    <w:rsid w:val="00A76EEB"/>
    <w:rsid w:val="00A76EF1"/>
    <w:rsid w:val="00A7745D"/>
    <w:rsid w:val="00A7748C"/>
    <w:rsid w:val="00A779C2"/>
    <w:rsid w:val="00A77F02"/>
    <w:rsid w:val="00A804B3"/>
    <w:rsid w:val="00A81B7B"/>
    <w:rsid w:val="00A81D7D"/>
    <w:rsid w:val="00A81F00"/>
    <w:rsid w:val="00A820D8"/>
    <w:rsid w:val="00A82C63"/>
    <w:rsid w:val="00A82D4A"/>
    <w:rsid w:val="00A82D5A"/>
    <w:rsid w:val="00A82DA1"/>
    <w:rsid w:val="00A82DC9"/>
    <w:rsid w:val="00A832BC"/>
    <w:rsid w:val="00A83332"/>
    <w:rsid w:val="00A835AB"/>
    <w:rsid w:val="00A8396B"/>
    <w:rsid w:val="00A83A42"/>
    <w:rsid w:val="00A83C35"/>
    <w:rsid w:val="00A83C8E"/>
    <w:rsid w:val="00A83CF1"/>
    <w:rsid w:val="00A844AC"/>
    <w:rsid w:val="00A845A8"/>
    <w:rsid w:val="00A84631"/>
    <w:rsid w:val="00A8480C"/>
    <w:rsid w:val="00A84C6D"/>
    <w:rsid w:val="00A852A5"/>
    <w:rsid w:val="00A8537B"/>
    <w:rsid w:val="00A853A7"/>
    <w:rsid w:val="00A853BA"/>
    <w:rsid w:val="00A857C5"/>
    <w:rsid w:val="00A858D3"/>
    <w:rsid w:val="00A85E81"/>
    <w:rsid w:val="00A85F1C"/>
    <w:rsid w:val="00A860BB"/>
    <w:rsid w:val="00A86373"/>
    <w:rsid w:val="00A8680A"/>
    <w:rsid w:val="00A86C84"/>
    <w:rsid w:val="00A86DB9"/>
    <w:rsid w:val="00A86E0D"/>
    <w:rsid w:val="00A87922"/>
    <w:rsid w:val="00A901DA"/>
    <w:rsid w:val="00A907B9"/>
    <w:rsid w:val="00A9089C"/>
    <w:rsid w:val="00A909D9"/>
    <w:rsid w:val="00A90CDF"/>
    <w:rsid w:val="00A90DDF"/>
    <w:rsid w:val="00A90E3E"/>
    <w:rsid w:val="00A91489"/>
    <w:rsid w:val="00A91854"/>
    <w:rsid w:val="00A91D3D"/>
    <w:rsid w:val="00A91DD5"/>
    <w:rsid w:val="00A923B1"/>
    <w:rsid w:val="00A9243F"/>
    <w:rsid w:val="00A925F2"/>
    <w:rsid w:val="00A92DC2"/>
    <w:rsid w:val="00A9351A"/>
    <w:rsid w:val="00A936E5"/>
    <w:rsid w:val="00A93717"/>
    <w:rsid w:val="00A93951"/>
    <w:rsid w:val="00A93E53"/>
    <w:rsid w:val="00A93F26"/>
    <w:rsid w:val="00A941D9"/>
    <w:rsid w:val="00A945DA"/>
    <w:rsid w:val="00A94A6D"/>
    <w:rsid w:val="00A94A9D"/>
    <w:rsid w:val="00A94F22"/>
    <w:rsid w:val="00A95330"/>
    <w:rsid w:val="00A95944"/>
    <w:rsid w:val="00A95E45"/>
    <w:rsid w:val="00A960F1"/>
    <w:rsid w:val="00A96157"/>
    <w:rsid w:val="00A96796"/>
    <w:rsid w:val="00A96C5F"/>
    <w:rsid w:val="00A97328"/>
    <w:rsid w:val="00A975C6"/>
    <w:rsid w:val="00A979CB"/>
    <w:rsid w:val="00A979EA"/>
    <w:rsid w:val="00AA05E6"/>
    <w:rsid w:val="00AA06A1"/>
    <w:rsid w:val="00AA0780"/>
    <w:rsid w:val="00AA07CC"/>
    <w:rsid w:val="00AA0851"/>
    <w:rsid w:val="00AA0933"/>
    <w:rsid w:val="00AA0A23"/>
    <w:rsid w:val="00AA0BFA"/>
    <w:rsid w:val="00AA0F26"/>
    <w:rsid w:val="00AA1075"/>
    <w:rsid w:val="00AA1D0E"/>
    <w:rsid w:val="00AA1DB0"/>
    <w:rsid w:val="00AA1E4C"/>
    <w:rsid w:val="00AA2136"/>
    <w:rsid w:val="00AA2163"/>
    <w:rsid w:val="00AA21F8"/>
    <w:rsid w:val="00AA2315"/>
    <w:rsid w:val="00AA2331"/>
    <w:rsid w:val="00AA299E"/>
    <w:rsid w:val="00AA2E27"/>
    <w:rsid w:val="00AA3954"/>
    <w:rsid w:val="00AA4072"/>
    <w:rsid w:val="00AA40CC"/>
    <w:rsid w:val="00AA4306"/>
    <w:rsid w:val="00AA45F6"/>
    <w:rsid w:val="00AA4827"/>
    <w:rsid w:val="00AA4997"/>
    <w:rsid w:val="00AA4EDD"/>
    <w:rsid w:val="00AA50E8"/>
    <w:rsid w:val="00AA5123"/>
    <w:rsid w:val="00AA51CE"/>
    <w:rsid w:val="00AA528A"/>
    <w:rsid w:val="00AA5B0B"/>
    <w:rsid w:val="00AA5B17"/>
    <w:rsid w:val="00AA6962"/>
    <w:rsid w:val="00AA6A69"/>
    <w:rsid w:val="00AA6A7A"/>
    <w:rsid w:val="00AA6B73"/>
    <w:rsid w:val="00AA6BD4"/>
    <w:rsid w:val="00AA7771"/>
    <w:rsid w:val="00AA78BA"/>
    <w:rsid w:val="00AA7909"/>
    <w:rsid w:val="00AA7A6B"/>
    <w:rsid w:val="00AA7D11"/>
    <w:rsid w:val="00AA7D15"/>
    <w:rsid w:val="00AB00D7"/>
    <w:rsid w:val="00AB0499"/>
    <w:rsid w:val="00AB0D93"/>
    <w:rsid w:val="00AB149C"/>
    <w:rsid w:val="00AB1648"/>
    <w:rsid w:val="00AB188C"/>
    <w:rsid w:val="00AB18C1"/>
    <w:rsid w:val="00AB18D3"/>
    <w:rsid w:val="00AB196A"/>
    <w:rsid w:val="00AB1D44"/>
    <w:rsid w:val="00AB1EA1"/>
    <w:rsid w:val="00AB210B"/>
    <w:rsid w:val="00AB258B"/>
    <w:rsid w:val="00AB28AD"/>
    <w:rsid w:val="00AB3077"/>
    <w:rsid w:val="00AB31D1"/>
    <w:rsid w:val="00AB3EF4"/>
    <w:rsid w:val="00AB3EFA"/>
    <w:rsid w:val="00AB3F98"/>
    <w:rsid w:val="00AB4BD7"/>
    <w:rsid w:val="00AB4E4C"/>
    <w:rsid w:val="00AB570B"/>
    <w:rsid w:val="00AB5B7A"/>
    <w:rsid w:val="00AB5BA4"/>
    <w:rsid w:val="00AB5BB9"/>
    <w:rsid w:val="00AB5CE9"/>
    <w:rsid w:val="00AB5E6D"/>
    <w:rsid w:val="00AB6511"/>
    <w:rsid w:val="00AB6619"/>
    <w:rsid w:val="00AB69CE"/>
    <w:rsid w:val="00AB6C28"/>
    <w:rsid w:val="00AB7099"/>
    <w:rsid w:val="00AB70BA"/>
    <w:rsid w:val="00AB71D8"/>
    <w:rsid w:val="00AB725D"/>
    <w:rsid w:val="00AB72F2"/>
    <w:rsid w:val="00AB7867"/>
    <w:rsid w:val="00AC0376"/>
    <w:rsid w:val="00AC08CE"/>
    <w:rsid w:val="00AC0AB0"/>
    <w:rsid w:val="00AC0C1E"/>
    <w:rsid w:val="00AC1087"/>
    <w:rsid w:val="00AC17B7"/>
    <w:rsid w:val="00AC19F0"/>
    <w:rsid w:val="00AC1C0B"/>
    <w:rsid w:val="00AC1D73"/>
    <w:rsid w:val="00AC1DD0"/>
    <w:rsid w:val="00AC2E22"/>
    <w:rsid w:val="00AC2FC9"/>
    <w:rsid w:val="00AC30B6"/>
    <w:rsid w:val="00AC3B15"/>
    <w:rsid w:val="00AC3E98"/>
    <w:rsid w:val="00AC3F13"/>
    <w:rsid w:val="00AC40F6"/>
    <w:rsid w:val="00AC4D95"/>
    <w:rsid w:val="00AC4F7D"/>
    <w:rsid w:val="00AC5099"/>
    <w:rsid w:val="00AC563F"/>
    <w:rsid w:val="00AC5E50"/>
    <w:rsid w:val="00AC6531"/>
    <w:rsid w:val="00AC66F2"/>
    <w:rsid w:val="00AC6B16"/>
    <w:rsid w:val="00AC6CAA"/>
    <w:rsid w:val="00AC6CBE"/>
    <w:rsid w:val="00AC6CFA"/>
    <w:rsid w:val="00AC6F53"/>
    <w:rsid w:val="00AC70B6"/>
    <w:rsid w:val="00AC72AA"/>
    <w:rsid w:val="00AC73D9"/>
    <w:rsid w:val="00AC7969"/>
    <w:rsid w:val="00AC7F48"/>
    <w:rsid w:val="00AD0169"/>
    <w:rsid w:val="00AD077D"/>
    <w:rsid w:val="00AD07B4"/>
    <w:rsid w:val="00AD0C08"/>
    <w:rsid w:val="00AD117D"/>
    <w:rsid w:val="00AD12D6"/>
    <w:rsid w:val="00AD143D"/>
    <w:rsid w:val="00AD1BF2"/>
    <w:rsid w:val="00AD1EBF"/>
    <w:rsid w:val="00AD1F59"/>
    <w:rsid w:val="00AD20CB"/>
    <w:rsid w:val="00AD24EC"/>
    <w:rsid w:val="00AD27BD"/>
    <w:rsid w:val="00AD29B6"/>
    <w:rsid w:val="00AD29F0"/>
    <w:rsid w:val="00AD2A8B"/>
    <w:rsid w:val="00AD2CAA"/>
    <w:rsid w:val="00AD31E6"/>
    <w:rsid w:val="00AD35C5"/>
    <w:rsid w:val="00AD3E67"/>
    <w:rsid w:val="00AD406E"/>
    <w:rsid w:val="00AD42C8"/>
    <w:rsid w:val="00AD44A6"/>
    <w:rsid w:val="00AD47C9"/>
    <w:rsid w:val="00AD4823"/>
    <w:rsid w:val="00AD48ED"/>
    <w:rsid w:val="00AD4C14"/>
    <w:rsid w:val="00AD4CB3"/>
    <w:rsid w:val="00AD4DD4"/>
    <w:rsid w:val="00AD503F"/>
    <w:rsid w:val="00AD5426"/>
    <w:rsid w:val="00AD5436"/>
    <w:rsid w:val="00AD570A"/>
    <w:rsid w:val="00AD5817"/>
    <w:rsid w:val="00AD59B0"/>
    <w:rsid w:val="00AD5A5D"/>
    <w:rsid w:val="00AD6498"/>
    <w:rsid w:val="00AD67C9"/>
    <w:rsid w:val="00AD67E3"/>
    <w:rsid w:val="00AD6E0C"/>
    <w:rsid w:val="00AD7454"/>
    <w:rsid w:val="00AD79EE"/>
    <w:rsid w:val="00AE008A"/>
    <w:rsid w:val="00AE042E"/>
    <w:rsid w:val="00AE05C2"/>
    <w:rsid w:val="00AE0686"/>
    <w:rsid w:val="00AE0A4B"/>
    <w:rsid w:val="00AE0D0C"/>
    <w:rsid w:val="00AE0D96"/>
    <w:rsid w:val="00AE0E04"/>
    <w:rsid w:val="00AE166F"/>
    <w:rsid w:val="00AE1713"/>
    <w:rsid w:val="00AE17A1"/>
    <w:rsid w:val="00AE192D"/>
    <w:rsid w:val="00AE195D"/>
    <w:rsid w:val="00AE1A42"/>
    <w:rsid w:val="00AE1C0C"/>
    <w:rsid w:val="00AE23CE"/>
    <w:rsid w:val="00AE2907"/>
    <w:rsid w:val="00AE2A37"/>
    <w:rsid w:val="00AE2C35"/>
    <w:rsid w:val="00AE3506"/>
    <w:rsid w:val="00AE3AAB"/>
    <w:rsid w:val="00AE40FE"/>
    <w:rsid w:val="00AE41F8"/>
    <w:rsid w:val="00AE4D41"/>
    <w:rsid w:val="00AE5275"/>
    <w:rsid w:val="00AE52BD"/>
    <w:rsid w:val="00AE53B9"/>
    <w:rsid w:val="00AE5749"/>
    <w:rsid w:val="00AE59DA"/>
    <w:rsid w:val="00AE5B3C"/>
    <w:rsid w:val="00AE5C7D"/>
    <w:rsid w:val="00AE5D8B"/>
    <w:rsid w:val="00AE5DE2"/>
    <w:rsid w:val="00AE624A"/>
    <w:rsid w:val="00AE6473"/>
    <w:rsid w:val="00AE660E"/>
    <w:rsid w:val="00AE6981"/>
    <w:rsid w:val="00AE6A1A"/>
    <w:rsid w:val="00AE7182"/>
    <w:rsid w:val="00AE7B60"/>
    <w:rsid w:val="00AF0060"/>
    <w:rsid w:val="00AF016E"/>
    <w:rsid w:val="00AF03B7"/>
    <w:rsid w:val="00AF0685"/>
    <w:rsid w:val="00AF0B8E"/>
    <w:rsid w:val="00AF0D77"/>
    <w:rsid w:val="00AF12F7"/>
    <w:rsid w:val="00AF18BC"/>
    <w:rsid w:val="00AF1F69"/>
    <w:rsid w:val="00AF2113"/>
    <w:rsid w:val="00AF2139"/>
    <w:rsid w:val="00AF2308"/>
    <w:rsid w:val="00AF234A"/>
    <w:rsid w:val="00AF23AB"/>
    <w:rsid w:val="00AF23CD"/>
    <w:rsid w:val="00AF2521"/>
    <w:rsid w:val="00AF259A"/>
    <w:rsid w:val="00AF2937"/>
    <w:rsid w:val="00AF2AE1"/>
    <w:rsid w:val="00AF2D22"/>
    <w:rsid w:val="00AF3334"/>
    <w:rsid w:val="00AF349A"/>
    <w:rsid w:val="00AF3519"/>
    <w:rsid w:val="00AF3823"/>
    <w:rsid w:val="00AF3CF0"/>
    <w:rsid w:val="00AF404A"/>
    <w:rsid w:val="00AF4157"/>
    <w:rsid w:val="00AF4236"/>
    <w:rsid w:val="00AF4289"/>
    <w:rsid w:val="00AF4A65"/>
    <w:rsid w:val="00AF4C79"/>
    <w:rsid w:val="00AF4CA6"/>
    <w:rsid w:val="00AF58C3"/>
    <w:rsid w:val="00AF59E8"/>
    <w:rsid w:val="00AF5C0C"/>
    <w:rsid w:val="00AF5DA6"/>
    <w:rsid w:val="00AF5F9C"/>
    <w:rsid w:val="00AF65A7"/>
    <w:rsid w:val="00AF662A"/>
    <w:rsid w:val="00AF67B2"/>
    <w:rsid w:val="00AF6FAE"/>
    <w:rsid w:val="00AF72E0"/>
    <w:rsid w:val="00AF7710"/>
    <w:rsid w:val="00AF7756"/>
    <w:rsid w:val="00AF7842"/>
    <w:rsid w:val="00AF78DE"/>
    <w:rsid w:val="00AF7C25"/>
    <w:rsid w:val="00AF7F58"/>
    <w:rsid w:val="00B001CB"/>
    <w:rsid w:val="00B00294"/>
    <w:rsid w:val="00B0040E"/>
    <w:rsid w:val="00B00530"/>
    <w:rsid w:val="00B005A8"/>
    <w:rsid w:val="00B00628"/>
    <w:rsid w:val="00B00884"/>
    <w:rsid w:val="00B0145C"/>
    <w:rsid w:val="00B014C6"/>
    <w:rsid w:val="00B017EF"/>
    <w:rsid w:val="00B01D2D"/>
    <w:rsid w:val="00B01E30"/>
    <w:rsid w:val="00B02073"/>
    <w:rsid w:val="00B024BF"/>
    <w:rsid w:val="00B02AC9"/>
    <w:rsid w:val="00B02F4B"/>
    <w:rsid w:val="00B034EF"/>
    <w:rsid w:val="00B0368C"/>
    <w:rsid w:val="00B03742"/>
    <w:rsid w:val="00B03B4C"/>
    <w:rsid w:val="00B0406D"/>
    <w:rsid w:val="00B043C9"/>
    <w:rsid w:val="00B0462A"/>
    <w:rsid w:val="00B04B79"/>
    <w:rsid w:val="00B0511F"/>
    <w:rsid w:val="00B0516D"/>
    <w:rsid w:val="00B057E0"/>
    <w:rsid w:val="00B05D31"/>
    <w:rsid w:val="00B05DF6"/>
    <w:rsid w:val="00B060DD"/>
    <w:rsid w:val="00B061A8"/>
    <w:rsid w:val="00B067B3"/>
    <w:rsid w:val="00B069A2"/>
    <w:rsid w:val="00B06D41"/>
    <w:rsid w:val="00B06DD3"/>
    <w:rsid w:val="00B070DA"/>
    <w:rsid w:val="00B071FC"/>
    <w:rsid w:val="00B079DD"/>
    <w:rsid w:val="00B07AC1"/>
    <w:rsid w:val="00B07F32"/>
    <w:rsid w:val="00B100FD"/>
    <w:rsid w:val="00B1011E"/>
    <w:rsid w:val="00B10412"/>
    <w:rsid w:val="00B104F0"/>
    <w:rsid w:val="00B105F4"/>
    <w:rsid w:val="00B10608"/>
    <w:rsid w:val="00B10895"/>
    <w:rsid w:val="00B10E75"/>
    <w:rsid w:val="00B10F03"/>
    <w:rsid w:val="00B11062"/>
    <w:rsid w:val="00B110CC"/>
    <w:rsid w:val="00B11255"/>
    <w:rsid w:val="00B113FE"/>
    <w:rsid w:val="00B11471"/>
    <w:rsid w:val="00B11579"/>
    <w:rsid w:val="00B119BE"/>
    <w:rsid w:val="00B11E58"/>
    <w:rsid w:val="00B12796"/>
    <w:rsid w:val="00B1279E"/>
    <w:rsid w:val="00B1280C"/>
    <w:rsid w:val="00B12C3A"/>
    <w:rsid w:val="00B13110"/>
    <w:rsid w:val="00B13289"/>
    <w:rsid w:val="00B13335"/>
    <w:rsid w:val="00B13365"/>
    <w:rsid w:val="00B1337F"/>
    <w:rsid w:val="00B13563"/>
    <w:rsid w:val="00B13592"/>
    <w:rsid w:val="00B1375C"/>
    <w:rsid w:val="00B13898"/>
    <w:rsid w:val="00B13E4D"/>
    <w:rsid w:val="00B13F19"/>
    <w:rsid w:val="00B14779"/>
    <w:rsid w:val="00B14996"/>
    <w:rsid w:val="00B14C93"/>
    <w:rsid w:val="00B14DD9"/>
    <w:rsid w:val="00B150C1"/>
    <w:rsid w:val="00B15323"/>
    <w:rsid w:val="00B1538F"/>
    <w:rsid w:val="00B1585D"/>
    <w:rsid w:val="00B15906"/>
    <w:rsid w:val="00B15A9E"/>
    <w:rsid w:val="00B15AF2"/>
    <w:rsid w:val="00B16331"/>
    <w:rsid w:val="00B16411"/>
    <w:rsid w:val="00B1649F"/>
    <w:rsid w:val="00B16542"/>
    <w:rsid w:val="00B165EC"/>
    <w:rsid w:val="00B167F7"/>
    <w:rsid w:val="00B17408"/>
    <w:rsid w:val="00B1760A"/>
    <w:rsid w:val="00B176FA"/>
    <w:rsid w:val="00B17A99"/>
    <w:rsid w:val="00B17B73"/>
    <w:rsid w:val="00B17CA7"/>
    <w:rsid w:val="00B17DFC"/>
    <w:rsid w:val="00B20C5E"/>
    <w:rsid w:val="00B212BF"/>
    <w:rsid w:val="00B21661"/>
    <w:rsid w:val="00B216B8"/>
    <w:rsid w:val="00B219DF"/>
    <w:rsid w:val="00B21A00"/>
    <w:rsid w:val="00B21AF3"/>
    <w:rsid w:val="00B21DDD"/>
    <w:rsid w:val="00B21F02"/>
    <w:rsid w:val="00B21F6B"/>
    <w:rsid w:val="00B22065"/>
    <w:rsid w:val="00B222FF"/>
    <w:rsid w:val="00B22322"/>
    <w:rsid w:val="00B22479"/>
    <w:rsid w:val="00B22C54"/>
    <w:rsid w:val="00B2321F"/>
    <w:rsid w:val="00B23420"/>
    <w:rsid w:val="00B23597"/>
    <w:rsid w:val="00B238F3"/>
    <w:rsid w:val="00B23A79"/>
    <w:rsid w:val="00B23C3F"/>
    <w:rsid w:val="00B23E6F"/>
    <w:rsid w:val="00B24382"/>
    <w:rsid w:val="00B24462"/>
    <w:rsid w:val="00B245A9"/>
    <w:rsid w:val="00B24771"/>
    <w:rsid w:val="00B248CA"/>
    <w:rsid w:val="00B248EC"/>
    <w:rsid w:val="00B24CCD"/>
    <w:rsid w:val="00B24D4F"/>
    <w:rsid w:val="00B24E4D"/>
    <w:rsid w:val="00B251BD"/>
    <w:rsid w:val="00B25AF5"/>
    <w:rsid w:val="00B261BF"/>
    <w:rsid w:val="00B2626F"/>
    <w:rsid w:val="00B26639"/>
    <w:rsid w:val="00B26C7A"/>
    <w:rsid w:val="00B2711D"/>
    <w:rsid w:val="00B274E4"/>
    <w:rsid w:val="00B27B94"/>
    <w:rsid w:val="00B27F40"/>
    <w:rsid w:val="00B30159"/>
    <w:rsid w:val="00B3033B"/>
    <w:rsid w:val="00B316E7"/>
    <w:rsid w:val="00B31861"/>
    <w:rsid w:val="00B31930"/>
    <w:rsid w:val="00B32011"/>
    <w:rsid w:val="00B32095"/>
    <w:rsid w:val="00B3209D"/>
    <w:rsid w:val="00B327FF"/>
    <w:rsid w:val="00B328BA"/>
    <w:rsid w:val="00B32EA0"/>
    <w:rsid w:val="00B33334"/>
    <w:rsid w:val="00B33426"/>
    <w:rsid w:val="00B3365F"/>
    <w:rsid w:val="00B33817"/>
    <w:rsid w:val="00B34FB8"/>
    <w:rsid w:val="00B355CE"/>
    <w:rsid w:val="00B357A9"/>
    <w:rsid w:val="00B35CF3"/>
    <w:rsid w:val="00B3609A"/>
    <w:rsid w:val="00B3621D"/>
    <w:rsid w:val="00B36A21"/>
    <w:rsid w:val="00B36A46"/>
    <w:rsid w:val="00B36BBF"/>
    <w:rsid w:val="00B36CCA"/>
    <w:rsid w:val="00B36D30"/>
    <w:rsid w:val="00B3728A"/>
    <w:rsid w:val="00B37588"/>
    <w:rsid w:val="00B37927"/>
    <w:rsid w:val="00B40356"/>
    <w:rsid w:val="00B407FB"/>
    <w:rsid w:val="00B40AB0"/>
    <w:rsid w:val="00B40EAE"/>
    <w:rsid w:val="00B4120A"/>
    <w:rsid w:val="00B4160D"/>
    <w:rsid w:val="00B41A85"/>
    <w:rsid w:val="00B41EC4"/>
    <w:rsid w:val="00B424F1"/>
    <w:rsid w:val="00B42908"/>
    <w:rsid w:val="00B42924"/>
    <w:rsid w:val="00B42D22"/>
    <w:rsid w:val="00B433B3"/>
    <w:rsid w:val="00B43455"/>
    <w:rsid w:val="00B43AE4"/>
    <w:rsid w:val="00B43B3B"/>
    <w:rsid w:val="00B43B5B"/>
    <w:rsid w:val="00B44375"/>
    <w:rsid w:val="00B4492E"/>
    <w:rsid w:val="00B44DE9"/>
    <w:rsid w:val="00B45346"/>
    <w:rsid w:val="00B45A71"/>
    <w:rsid w:val="00B45AF7"/>
    <w:rsid w:val="00B45F50"/>
    <w:rsid w:val="00B45FBB"/>
    <w:rsid w:val="00B45FD7"/>
    <w:rsid w:val="00B46F9A"/>
    <w:rsid w:val="00B47012"/>
    <w:rsid w:val="00B4706C"/>
    <w:rsid w:val="00B47126"/>
    <w:rsid w:val="00B47186"/>
    <w:rsid w:val="00B47585"/>
    <w:rsid w:val="00B479E1"/>
    <w:rsid w:val="00B47B7D"/>
    <w:rsid w:val="00B47BE5"/>
    <w:rsid w:val="00B47CFA"/>
    <w:rsid w:val="00B47D9E"/>
    <w:rsid w:val="00B50413"/>
    <w:rsid w:val="00B50494"/>
    <w:rsid w:val="00B50798"/>
    <w:rsid w:val="00B51065"/>
    <w:rsid w:val="00B5125E"/>
    <w:rsid w:val="00B52159"/>
    <w:rsid w:val="00B525A9"/>
    <w:rsid w:val="00B53174"/>
    <w:rsid w:val="00B531E7"/>
    <w:rsid w:val="00B53463"/>
    <w:rsid w:val="00B5348C"/>
    <w:rsid w:val="00B535A5"/>
    <w:rsid w:val="00B536AF"/>
    <w:rsid w:val="00B53ABB"/>
    <w:rsid w:val="00B544B6"/>
    <w:rsid w:val="00B54730"/>
    <w:rsid w:val="00B54761"/>
    <w:rsid w:val="00B54DB8"/>
    <w:rsid w:val="00B54E1B"/>
    <w:rsid w:val="00B553D4"/>
    <w:rsid w:val="00B5557B"/>
    <w:rsid w:val="00B5573E"/>
    <w:rsid w:val="00B55CA5"/>
    <w:rsid w:val="00B55E39"/>
    <w:rsid w:val="00B56349"/>
    <w:rsid w:val="00B564F8"/>
    <w:rsid w:val="00B56602"/>
    <w:rsid w:val="00B568DD"/>
    <w:rsid w:val="00B56A59"/>
    <w:rsid w:val="00B56D44"/>
    <w:rsid w:val="00B573C2"/>
    <w:rsid w:val="00B57920"/>
    <w:rsid w:val="00B57AAC"/>
    <w:rsid w:val="00B57C90"/>
    <w:rsid w:val="00B57CB7"/>
    <w:rsid w:val="00B601E5"/>
    <w:rsid w:val="00B60306"/>
    <w:rsid w:val="00B6059C"/>
    <w:rsid w:val="00B606F6"/>
    <w:rsid w:val="00B6092C"/>
    <w:rsid w:val="00B60A4D"/>
    <w:rsid w:val="00B60B62"/>
    <w:rsid w:val="00B61288"/>
    <w:rsid w:val="00B614AC"/>
    <w:rsid w:val="00B614B2"/>
    <w:rsid w:val="00B61579"/>
    <w:rsid w:val="00B627F3"/>
    <w:rsid w:val="00B62C87"/>
    <w:rsid w:val="00B62D14"/>
    <w:rsid w:val="00B635C9"/>
    <w:rsid w:val="00B63BA4"/>
    <w:rsid w:val="00B6422B"/>
    <w:rsid w:val="00B64A5F"/>
    <w:rsid w:val="00B6510A"/>
    <w:rsid w:val="00B6513F"/>
    <w:rsid w:val="00B65261"/>
    <w:rsid w:val="00B652FA"/>
    <w:rsid w:val="00B654C1"/>
    <w:rsid w:val="00B65A64"/>
    <w:rsid w:val="00B65DBF"/>
    <w:rsid w:val="00B65FEA"/>
    <w:rsid w:val="00B6607D"/>
    <w:rsid w:val="00B669D4"/>
    <w:rsid w:val="00B66C17"/>
    <w:rsid w:val="00B66F55"/>
    <w:rsid w:val="00B66F97"/>
    <w:rsid w:val="00B67074"/>
    <w:rsid w:val="00B675ED"/>
    <w:rsid w:val="00B67632"/>
    <w:rsid w:val="00B67755"/>
    <w:rsid w:val="00B67E0E"/>
    <w:rsid w:val="00B67F88"/>
    <w:rsid w:val="00B70039"/>
    <w:rsid w:val="00B7022B"/>
    <w:rsid w:val="00B70557"/>
    <w:rsid w:val="00B707EE"/>
    <w:rsid w:val="00B70825"/>
    <w:rsid w:val="00B70AAD"/>
    <w:rsid w:val="00B70CD9"/>
    <w:rsid w:val="00B71212"/>
    <w:rsid w:val="00B71994"/>
    <w:rsid w:val="00B71DB4"/>
    <w:rsid w:val="00B72080"/>
    <w:rsid w:val="00B72298"/>
    <w:rsid w:val="00B7256B"/>
    <w:rsid w:val="00B72B72"/>
    <w:rsid w:val="00B72CFE"/>
    <w:rsid w:val="00B7303C"/>
    <w:rsid w:val="00B73335"/>
    <w:rsid w:val="00B737EA"/>
    <w:rsid w:val="00B739CB"/>
    <w:rsid w:val="00B7420E"/>
    <w:rsid w:val="00B744F5"/>
    <w:rsid w:val="00B74715"/>
    <w:rsid w:val="00B74755"/>
    <w:rsid w:val="00B74C13"/>
    <w:rsid w:val="00B74F9C"/>
    <w:rsid w:val="00B75658"/>
    <w:rsid w:val="00B758C3"/>
    <w:rsid w:val="00B75F11"/>
    <w:rsid w:val="00B76506"/>
    <w:rsid w:val="00B7664E"/>
    <w:rsid w:val="00B766F9"/>
    <w:rsid w:val="00B76728"/>
    <w:rsid w:val="00B76735"/>
    <w:rsid w:val="00B769A5"/>
    <w:rsid w:val="00B77530"/>
    <w:rsid w:val="00B77746"/>
    <w:rsid w:val="00B77AA5"/>
    <w:rsid w:val="00B77B8C"/>
    <w:rsid w:val="00B803C9"/>
    <w:rsid w:val="00B80DC6"/>
    <w:rsid w:val="00B811D4"/>
    <w:rsid w:val="00B812AB"/>
    <w:rsid w:val="00B814F7"/>
    <w:rsid w:val="00B81792"/>
    <w:rsid w:val="00B824B1"/>
    <w:rsid w:val="00B82BA5"/>
    <w:rsid w:val="00B82E4A"/>
    <w:rsid w:val="00B83490"/>
    <w:rsid w:val="00B83555"/>
    <w:rsid w:val="00B83557"/>
    <w:rsid w:val="00B835A4"/>
    <w:rsid w:val="00B83642"/>
    <w:rsid w:val="00B838A2"/>
    <w:rsid w:val="00B83A37"/>
    <w:rsid w:val="00B83E1C"/>
    <w:rsid w:val="00B8401F"/>
    <w:rsid w:val="00B840B5"/>
    <w:rsid w:val="00B841AB"/>
    <w:rsid w:val="00B841D4"/>
    <w:rsid w:val="00B8421A"/>
    <w:rsid w:val="00B8455D"/>
    <w:rsid w:val="00B8483E"/>
    <w:rsid w:val="00B84D96"/>
    <w:rsid w:val="00B851B7"/>
    <w:rsid w:val="00B851CC"/>
    <w:rsid w:val="00B85355"/>
    <w:rsid w:val="00B85A0E"/>
    <w:rsid w:val="00B86665"/>
    <w:rsid w:val="00B8695C"/>
    <w:rsid w:val="00B86BEB"/>
    <w:rsid w:val="00B86EC5"/>
    <w:rsid w:val="00B86EE5"/>
    <w:rsid w:val="00B87099"/>
    <w:rsid w:val="00B87BE6"/>
    <w:rsid w:val="00B903F6"/>
    <w:rsid w:val="00B9047C"/>
    <w:rsid w:val="00B906BA"/>
    <w:rsid w:val="00B90BA5"/>
    <w:rsid w:val="00B910A7"/>
    <w:rsid w:val="00B911FC"/>
    <w:rsid w:val="00B91289"/>
    <w:rsid w:val="00B91CEF"/>
    <w:rsid w:val="00B91EAC"/>
    <w:rsid w:val="00B91F7A"/>
    <w:rsid w:val="00B91FAE"/>
    <w:rsid w:val="00B91FE5"/>
    <w:rsid w:val="00B921EB"/>
    <w:rsid w:val="00B92640"/>
    <w:rsid w:val="00B92B96"/>
    <w:rsid w:val="00B92BDD"/>
    <w:rsid w:val="00B9319E"/>
    <w:rsid w:val="00B93C2B"/>
    <w:rsid w:val="00B93C35"/>
    <w:rsid w:val="00B93F42"/>
    <w:rsid w:val="00B94C31"/>
    <w:rsid w:val="00B94D1F"/>
    <w:rsid w:val="00B94D36"/>
    <w:rsid w:val="00B951CF"/>
    <w:rsid w:val="00B95383"/>
    <w:rsid w:val="00B95632"/>
    <w:rsid w:val="00B9564F"/>
    <w:rsid w:val="00B959A5"/>
    <w:rsid w:val="00B95C0F"/>
    <w:rsid w:val="00B96247"/>
    <w:rsid w:val="00B96417"/>
    <w:rsid w:val="00B9695D"/>
    <w:rsid w:val="00B97971"/>
    <w:rsid w:val="00B97A12"/>
    <w:rsid w:val="00B97DC9"/>
    <w:rsid w:val="00BA0233"/>
    <w:rsid w:val="00BA0419"/>
    <w:rsid w:val="00BA066D"/>
    <w:rsid w:val="00BA09EF"/>
    <w:rsid w:val="00BA0B92"/>
    <w:rsid w:val="00BA1652"/>
    <w:rsid w:val="00BA16BC"/>
    <w:rsid w:val="00BA17B7"/>
    <w:rsid w:val="00BA3133"/>
    <w:rsid w:val="00BA3145"/>
    <w:rsid w:val="00BA358A"/>
    <w:rsid w:val="00BA3B93"/>
    <w:rsid w:val="00BA3F5F"/>
    <w:rsid w:val="00BA41D0"/>
    <w:rsid w:val="00BA47B9"/>
    <w:rsid w:val="00BA47E5"/>
    <w:rsid w:val="00BA47F0"/>
    <w:rsid w:val="00BA4975"/>
    <w:rsid w:val="00BA4C7E"/>
    <w:rsid w:val="00BA4D0D"/>
    <w:rsid w:val="00BA5282"/>
    <w:rsid w:val="00BA52E1"/>
    <w:rsid w:val="00BA54F0"/>
    <w:rsid w:val="00BA5569"/>
    <w:rsid w:val="00BA5574"/>
    <w:rsid w:val="00BA5850"/>
    <w:rsid w:val="00BA5C5D"/>
    <w:rsid w:val="00BA5E4B"/>
    <w:rsid w:val="00BA5FC9"/>
    <w:rsid w:val="00BA61A0"/>
    <w:rsid w:val="00BA62A7"/>
    <w:rsid w:val="00BA62BA"/>
    <w:rsid w:val="00BA62D6"/>
    <w:rsid w:val="00BA6392"/>
    <w:rsid w:val="00BA6731"/>
    <w:rsid w:val="00BA69EC"/>
    <w:rsid w:val="00BA6B92"/>
    <w:rsid w:val="00BA6C3A"/>
    <w:rsid w:val="00BA705D"/>
    <w:rsid w:val="00BA764D"/>
    <w:rsid w:val="00BA7CBE"/>
    <w:rsid w:val="00BB03FB"/>
    <w:rsid w:val="00BB0783"/>
    <w:rsid w:val="00BB0A66"/>
    <w:rsid w:val="00BB0C98"/>
    <w:rsid w:val="00BB1930"/>
    <w:rsid w:val="00BB1D8C"/>
    <w:rsid w:val="00BB1ECE"/>
    <w:rsid w:val="00BB1F31"/>
    <w:rsid w:val="00BB2196"/>
    <w:rsid w:val="00BB225D"/>
    <w:rsid w:val="00BB232F"/>
    <w:rsid w:val="00BB2424"/>
    <w:rsid w:val="00BB28CF"/>
    <w:rsid w:val="00BB2AF7"/>
    <w:rsid w:val="00BB2BCF"/>
    <w:rsid w:val="00BB3264"/>
    <w:rsid w:val="00BB3348"/>
    <w:rsid w:val="00BB337F"/>
    <w:rsid w:val="00BB34DE"/>
    <w:rsid w:val="00BB3D95"/>
    <w:rsid w:val="00BB420E"/>
    <w:rsid w:val="00BB48AD"/>
    <w:rsid w:val="00BB4E37"/>
    <w:rsid w:val="00BB58F1"/>
    <w:rsid w:val="00BB5A26"/>
    <w:rsid w:val="00BB5C2F"/>
    <w:rsid w:val="00BB5EF9"/>
    <w:rsid w:val="00BB6831"/>
    <w:rsid w:val="00BB6D71"/>
    <w:rsid w:val="00BB752F"/>
    <w:rsid w:val="00BB7D9A"/>
    <w:rsid w:val="00BB7FCB"/>
    <w:rsid w:val="00BC000F"/>
    <w:rsid w:val="00BC0135"/>
    <w:rsid w:val="00BC037D"/>
    <w:rsid w:val="00BC039F"/>
    <w:rsid w:val="00BC0576"/>
    <w:rsid w:val="00BC061C"/>
    <w:rsid w:val="00BC0CF0"/>
    <w:rsid w:val="00BC14C8"/>
    <w:rsid w:val="00BC1701"/>
    <w:rsid w:val="00BC1A65"/>
    <w:rsid w:val="00BC1C15"/>
    <w:rsid w:val="00BC1EC3"/>
    <w:rsid w:val="00BC1F56"/>
    <w:rsid w:val="00BC2059"/>
    <w:rsid w:val="00BC20E2"/>
    <w:rsid w:val="00BC25BD"/>
    <w:rsid w:val="00BC26C6"/>
    <w:rsid w:val="00BC2878"/>
    <w:rsid w:val="00BC2B77"/>
    <w:rsid w:val="00BC2CFD"/>
    <w:rsid w:val="00BC305A"/>
    <w:rsid w:val="00BC310B"/>
    <w:rsid w:val="00BC3394"/>
    <w:rsid w:val="00BC37CD"/>
    <w:rsid w:val="00BC38CD"/>
    <w:rsid w:val="00BC412B"/>
    <w:rsid w:val="00BC4766"/>
    <w:rsid w:val="00BC4B4C"/>
    <w:rsid w:val="00BC4BC9"/>
    <w:rsid w:val="00BC4C36"/>
    <w:rsid w:val="00BC4E33"/>
    <w:rsid w:val="00BC4F36"/>
    <w:rsid w:val="00BC4FDA"/>
    <w:rsid w:val="00BC51EF"/>
    <w:rsid w:val="00BC547D"/>
    <w:rsid w:val="00BC55EB"/>
    <w:rsid w:val="00BC586C"/>
    <w:rsid w:val="00BC5BF1"/>
    <w:rsid w:val="00BC5CD1"/>
    <w:rsid w:val="00BC5FB0"/>
    <w:rsid w:val="00BC60DB"/>
    <w:rsid w:val="00BC66B0"/>
    <w:rsid w:val="00BC697D"/>
    <w:rsid w:val="00BC6E5F"/>
    <w:rsid w:val="00BC7108"/>
    <w:rsid w:val="00BC7798"/>
    <w:rsid w:val="00BC79AA"/>
    <w:rsid w:val="00BD0076"/>
    <w:rsid w:val="00BD0664"/>
    <w:rsid w:val="00BD089E"/>
    <w:rsid w:val="00BD08FF"/>
    <w:rsid w:val="00BD0EA7"/>
    <w:rsid w:val="00BD1711"/>
    <w:rsid w:val="00BD1849"/>
    <w:rsid w:val="00BD1980"/>
    <w:rsid w:val="00BD1B0A"/>
    <w:rsid w:val="00BD266E"/>
    <w:rsid w:val="00BD278E"/>
    <w:rsid w:val="00BD2B18"/>
    <w:rsid w:val="00BD2D40"/>
    <w:rsid w:val="00BD2DD3"/>
    <w:rsid w:val="00BD3051"/>
    <w:rsid w:val="00BD32B0"/>
    <w:rsid w:val="00BD33E2"/>
    <w:rsid w:val="00BD417F"/>
    <w:rsid w:val="00BD41D1"/>
    <w:rsid w:val="00BD4502"/>
    <w:rsid w:val="00BD464D"/>
    <w:rsid w:val="00BD4C2E"/>
    <w:rsid w:val="00BD509A"/>
    <w:rsid w:val="00BD5341"/>
    <w:rsid w:val="00BD578B"/>
    <w:rsid w:val="00BD5E75"/>
    <w:rsid w:val="00BD610E"/>
    <w:rsid w:val="00BD626D"/>
    <w:rsid w:val="00BD62B0"/>
    <w:rsid w:val="00BD6308"/>
    <w:rsid w:val="00BD68FD"/>
    <w:rsid w:val="00BD6DF9"/>
    <w:rsid w:val="00BD6EA2"/>
    <w:rsid w:val="00BD7073"/>
    <w:rsid w:val="00BD7376"/>
    <w:rsid w:val="00BD77FC"/>
    <w:rsid w:val="00BD7A3B"/>
    <w:rsid w:val="00BD7BE7"/>
    <w:rsid w:val="00BD7DDA"/>
    <w:rsid w:val="00BD7F3D"/>
    <w:rsid w:val="00BD7FD3"/>
    <w:rsid w:val="00BE033E"/>
    <w:rsid w:val="00BE0533"/>
    <w:rsid w:val="00BE055F"/>
    <w:rsid w:val="00BE0A0C"/>
    <w:rsid w:val="00BE0FDF"/>
    <w:rsid w:val="00BE1AD2"/>
    <w:rsid w:val="00BE223C"/>
    <w:rsid w:val="00BE25A2"/>
    <w:rsid w:val="00BE2F1F"/>
    <w:rsid w:val="00BE306E"/>
    <w:rsid w:val="00BE37FD"/>
    <w:rsid w:val="00BE3C9C"/>
    <w:rsid w:val="00BE3CC2"/>
    <w:rsid w:val="00BE3F2A"/>
    <w:rsid w:val="00BE4F40"/>
    <w:rsid w:val="00BE5431"/>
    <w:rsid w:val="00BE58CE"/>
    <w:rsid w:val="00BE61E7"/>
    <w:rsid w:val="00BE6733"/>
    <w:rsid w:val="00BE6A8D"/>
    <w:rsid w:val="00BE6E92"/>
    <w:rsid w:val="00BE70EF"/>
    <w:rsid w:val="00BE738E"/>
    <w:rsid w:val="00BE7525"/>
    <w:rsid w:val="00BE75BC"/>
    <w:rsid w:val="00BE7D41"/>
    <w:rsid w:val="00BE7E5A"/>
    <w:rsid w:val="00BE7E92"/>
    <w:rsid w:val="00BF058D"/>
    <w:rsid w:val="00BF0BAC"/>
    <w:rsid w:val="00BF0D7C"/>
    <w:rsid w:val="00BF11D1"/>
    <w:rsid w:val="00BF122D"/>
    <w:rsid w:val="00BF14BE"/>
    <w:rsid w:val="00BF1504"/>
    <w:rsid w:val="00BF18EF"/>
    <w:rsid w:val="00BF207D"/>
    <w:rsid w:val="00BF20AE"/>
    <w:rsid w:val="00BF2784"/>
    <w:rsid w:val="00BF330A"/>
    <w:rsid w:val="00BF352C"/>
    <w:rsid w:val="00BF4059"/>
    <w:rsid w:val="00BF41C2"/>
    <w:rsid w:val="00BF436E"/>
    <w:rsid w:val="00BF4B4A"/>
    <w:rsid w:val="00BF4BAC"/>
    <w:rsid w:val="00BF4DCD"/>
    <w:rsid w:val="00BF5698"/>
    <w:rsid w:val="00BF5845"/>
    <w:rsid w:val="00BF5980"/>
    <w:rsid w:val="00BF5AB6"/>
    <w:rsid w:val="00BF6073"/>
    <w:rsid w:val="00BF608E"/>
    <w:rsid w:val="00BF61D3"/>
    <w:rsid w:val="00BF6878"/>
    <w:rsid w:val="00BF6B78"/>
    <w:rsid w:val="00BF7270"/>
    <w:rsid w:val="00BF7A86"/>
    <w:rsid w:val="00BF7B90"/>
    <w:rsid w:val="00C00177"/>
    <w:rsid w:val="00C00208"/>
    <w:rsid w:val="00C002E5"/>
    <w:rsid w:val="00C00CB0"/>
    <w:rsid w:val="00C00D5E"/>
    <w:rsid w:val="00C01D0B"/>
    <w:rsid w:val="00C01D9D"/>
    <w:rsid w:val="00C01F39"/>
    <w:rsid w:val="00C028EA"/>
    <w:rsid w:val="00C03570"/>
    <w:rsid w:val="00C03869"/>
    <w:rsid w:val="00C03A98"/>
    <w:rsid w:val="00C043F1"/>
    <w:rsid w:val="00C043F5"/>
    <w:rsid w:val="00C04596"/>
    <w:rsid w:val="00C04608"/>
    <w:rsid w:val="00C04C4B"/>
    <w:rsid w:val="00C04DA1"/>
    <w:rsid w:val="00C04FEE"/>
    <w:rsid w:val="00C050CD"/>
    <w:rsid w:val="00C0561B"/>
    <w:rsid w:val="00C05872"/>
    <w:rsid w:val="00C05E41"/>
    <w:rsid w:val="00C05EA2"/>
    <w:rsid w:val="00C0608A"/>
    <w:rsid w:val="00C06A7A"/>
    <w:rsid w:val="00C06D63"/>
    <w:rsid w:val="00C06DF8"/>
    <w:rsid w:val="00C07015"/>
    <w:rsid w:val="00C07105"/>
    <w:rsid w:val="00C0744A"/>
    <w:rsid w:val="00C0745B"/>
    <w:rsid w:val="00C07667"/>
    <w:rsid w:val="00C079D1"/>
    <w:rsid w:val="00C07CB9"/>
    <w:rsid w:val="00C1018F"/>
    <w:rsid w:val="00C10298"/>
    <w:rsid w:val="00C10B7E"/>
    <w:rsid w:val="00C110A9"/>
    <w:rsid w:val="00C116B7"/>
    <w:rsid w:val="00C118BD"/>
    <w:rsid w:val="00C118BF"/>
    <w:rsid w:val="00C11B61"/>
    <w:rsid w:val="00C12047"/>
    <w:rsid w:val="00C12086"/>
    <w:rsid w:val="00C121DF"/>
    <w:rsid w:val="00C12859"/>
    <w:rsid w:val="00C12990"/>
    <w:rsid w:val="00C12ABA"/>
    <w:rsid w:val="00C12AE8"/>
    <w:rsid w:val="00C12BCB"/>
    <w:rsid w:val="00C12C71"/>
    <w:rsid w:val="00C1371D"/>
    <w:rsid w:val="00C13908"/>
    <w:rsid w:val="00C13A65"/>
    <w:rsid w:val="00C13A99"/>
    <w:rsid w:val="00C14633"/>
    <w:rsid w:val="00C14C0A"/>
    <w:rsid w:val="00C14DA8"/>
    <w:rsid w:val="00C14F4F"/>
    <w:rsid w:val="00C152C9"/>
    <w:rsid w:val="00C1595E"/>
    <w:rsid w:val="00C15AD5"/>
    <w:rsid w:val="00C15C17"/>
    <w:rsid w:val="00C15F33"/>
    <w:rsid w:val="00C16336"/>
    <w:rsid w:val="00C1669B"/>
    <w:rsid w:val="00C1696E"/>
    <w:rsid w:val="00C16CFC"/>
    <w:rsid w:val="00C17208"/>
    <w:rsid w:val="00C17837"/>
    <w:rsid w:val="00C2036B"/>
    <w:rsid w:val="00C20432"/>
    <w:rsid w:val="00C20695"/>
    <w:rsid w:val="00C21296"/>
    <w:rsid w:val="00C2175D"/>
    <w:rsid w:val="00C222DB"/>
    <w:rsid w:val="00C22F48"/>
    <w:rsid w:val="00C234F8"/>
    <w:rsid w:val="00C237EB"/>
    <w:rsid w:val="00C23EC7"/>
    <w:rsid w:val="00C24551"/>
    <w:rsid w:val="00C24924"/>
    <w:rsid w:val="00C24985"/>
    <w:rsid w:val="00C252A3"/>
    <w:rsid w:val="00C25451"/>
    <w:rsid w:val="00C25503"/>
    <w:rsid w:val="00C256A1"/>
    <w:rsid w:val="00C25B4B"/>
    <w:rsid w:val="00C25BB5"/>
    <w:rsid w:val="00C25DC7"/>
    <w:rsid w:val="00C26079"/>
    <w:rsid w:val="00C267A0"/>
    <w:rsid w:val="00C269AB"/>
    <w:rsid w:val="00C26C33"/>
    <w:rsid w:val="00C27464"/>
    <w:rsid w:val="00C274C2"/>
    <w:rsid w:val="00C279BC"/>
    <w:rsid w:val="00C27A23"/>
    <w:rsid w:val="00C27A5E"/>
    <w:rsid w:val="00C27D00"/>
    <w:rsid w:val="00C27FE8"/>
    <w:rsid w:val="00C3023B"/>
    <w:rsid w:val="00C302F5"/>
    <w:rsid w:val="00C30842"/>
    <w:rsid w:val="00C30EE7"/>
    <w:rsid w:val="00C312E3"/>
    <w:rsid w:val="00C3174E"/>
    <w:rsid w:val="00C31C0C"/>
    <w:rsid w:val="00C31CFF"/>
    <w:rsid w:val="00C31E7F"/>
    <w:rsid w:val="00C3226C"/>
    <w:rsid w:val="00C322BA"/>
    <w:rsid w:val="00C3262C"/>
    <w:rsid w:val="00C327C7"/>
    <w:rsid w:val="00C328DE"/>
    <w:rsid w:val="00C328E0"/>
    <w:rsid w:val="00C32950"/>
    <w:rsid w:val="00C32A4E"/>
    <w:rsid w:val="00C32B30"/>
    <w:rsid w:val="00C32DCA"/>
    <w:rsid w:val="00C32F54"/>
    <w:rsid w:val="00C32FCC"/>
    <w:rsid w:val="00C330C2"/>
    <w:rsid w:val="00C333FC"/>
    <w:rsid w:val="00C3344B"/>
    <w:rsid w:val="00C337B2"/>
    <w:rsid w:val="00C33820"/>
    <w:rsid w:val="00C338DE"/>
    <w:rsid w:val="00C33961"/>
    <w:rsid w:val="00C3398F"/>
    <w:rsid w:val="00C343A6"/>
    <w:rsid w:val="00C3453C"/>
    <w:rsid w:val="00C34C8D"/>
    <w:rsid w:val="00C34DC0"/>
    <w:rsid w:val="00C3596C"/>
    <w:rsid w:val="00C35A11"/>
    <w:rsid w:val="00C35DDB"/>
    <w:rsid w:val="00C361A9"/>
    <w:rsid w:val="00C3639C"/>
    <w:rsid w:val="00C36596"/>
    <w:rsid w:val="00C36735"/>
    <w:rsid w:val="00C36A48"/>
    <w:rsid w:val="00C36C30"/>
    <w:rsid w:val="00C36C94"/>
    <w:rsid w:val="00C36CB0"/>
    <w:rsid w:val="00C36F80"/>
    <w:rsid w:val="00C37042"/>
    <w:rsid w:val="00C3710C"/>
    <w:rsid w:val="00C371C7"/>
    <w:rsid w:val="00C3730B"/>
    <w:rsid w:val="00C37354"/>
    <w:rsid w:val="00C37992"/>
    <w:rsid w:val="00C379D6"/>
    <w:rsid w:val="00C37C27"/>
    <w:rsid w:val="00C37C72"/>
    <w:rsid w:val="00C37DF7"/>
    <w:rsid w:val="00C403B8"/>
    <w:rsid w:val="00C4064D"/>
    <w:rsid w:val="00C40691"/>
    <w:rsid w:val="00C407CC"/>
    <w:rsid w:val="00C40922"/>
    <w:rsid w:val="00C40963"/>
    <w:rsid w:val="00C40C53"/>
    <w:rsid w:val="00C410C9"/>
    <w:rsid w:val="00C41853"/>
    <w:rsid w:val="00C41C78"/>
    <w:rsid w:val="00C42001"/>
    <w:rsid w:val="00C42467"/>
    <w:rsid w:val="00C4267E"/>
    <w:rsid w:val="00C427CA"/>
    <w:rsid w:val="00C429F1"/>
    <w:rsid w:val="00C430B8"/>
    <w:rsid w:val="00C43251"/>
    <w:rsid w:val="00C43288"/>
    <w:rsid w:val="00C437CC"/>
    <w:rsid w:val="00C43878"/>
    <w:rsid w:val="00C438C0"/>
    <w:rsid w:val="00C43AC1"/>
    <w:rsid w:val="00C43CB7"/>
    <w:rsid w:val="00C43EF0"/>
    <w:rsid w:val="00C44107"/>
    <w:rsid w:val="00C447C7"/>
    <w:rsid w:val="00C449D0"/>
    <w:rsid w:val="00C44E0F"/>
    <w:rsid w:val="00C44E1F"/>
    <w:rsid w:val="00C45138"/>
    <w:rsid w:val="00C4587F"/>
    <w:rsid w:val="00C45BF4"/>
    <w:rsid w:val="00C45C8A"/>
    <w:rsid w:val="00C464EC"/>
    <w:rsid w:val="00C46AAB"/>
    <w:rsid w:val="00C4786D"/>
    <w:rsid w:val="00C504B8"/>
    <w:rsid w:val="00C50925"/>
    <w:rsid w:val="00C50A8B"/>
    <w:rsid w:val="00C50F73"/>
    <w:rsid w:val="00C51506"/>
    <w:rsid w:val="00C5164A"/>
    <w:rsid w:val="00C51722"/>
    <w:rsid w:val="00C51A87"/>
    <w:rsid w:val="00C522C8"/>
    <w:rsid w:val="00C523C5"/>
    <w:rsid w:val="00C52674"/>
    <w:rsid w:val="00C52A87"/>
    <w:rsid w:val="00C52E33"/>
    <w:rsid w:val="00C53679"/>
    <w:rsid w:val="00C5390C"/>
    <w:rsid w:val="00C53AB1"/>
    <w:rsid w:val="00C53BBC"/>
    <w:rsid w:val="00C543D8"/>
    <w:rsid w:val="00C548A7"/>
    <w:rsid w:val="00C548B2"/>
    <w:rsid w:val="00C54B29"/>
    <w:rsid w:val="00C54D85"/>
    <w:rsid w:val="00C5538F"/>
    <w:rsid w:val="00C556F1"/>
    <w:rsid w:val="00C5593A"/>
    <w:rsid w:val="00C55C53"/>
    <w:rsid w:val="00C55E09"/>
    <w:rsid w:val="00C55FA0"/>
    <w:rsid w:val="00C5659D"/>
    <w:rsid w:val="00C56BAE"/>
    <w:rsid w:val="00C56F0A"/>
    <w:rsid w:val="00C56F5B"/>
    <w:rsid w:val="00C57314"/>
    <w:rsid w:val="00C57409"/>
    <w:rsid w:val="00C5743F"/>
    <w:rsid w:val="00C574A7"/>
    <w:rsid w:val="00C5767F"/>
    <w:rsid w:val="00C57D7C"/>
    <w:rsid w:val="00C57F37"/>
    <w:rsid w:val="00C57F41"/>
    <w:rsid w:val="00C603FB"/>
    <w:rsid w:val="00C60541"/>
    <w:rsid w:val="00C60C21"/>
    <w:rsid w:val="00C616ED"/>
    <w:rsid w:val="00C61DFA"/>
    <w:rsid w:val="00C620D2"/>
    <w:rsid w:val="00C622AE"/>
    <w:rsid w:val="00C62341"/>
    <w:rsid w:val="00C6277D"/>
    <w:rsid w:val="00C62EE4"/>
    <w:rsid w:val="00C62FED"/>
    <w:rsid w:val="00C63172"/>
    <w:rsid w:val="00C63732"/>
    <w:rsid w:val="00C6375D"/>
    <w:rsid w:val="00C6399B"/>
    <w:rsid w:val="00C639F2"/>
    <w:rsid w:val="00C63B7D"/>
    <w:rsid w:val="00C63E81"/>
    <w:rsid w:val="00C6425C"/>
    <w:rsid w:val="00C644A8"/>
    <w:rsid w:val="00C648BD"/>
    <w:rsid w:val="00C64C4F"/>
    <w:rsid w:val="00C64F7B"/>
    <w:rsid w:val="00C656AC"/>
    <w:rsid w:val="00C657FF"/>
    <w:rsid w:val="00C65873"/>
    <w:rsid w:val="00C66059"/>
    <w:rsid w:val="00C6608F"/>
    <w:rsid w:val="00C6629B"/>
    <w:rsid w:val="00C66B10"/>
    <w:rsid w:val="00C66E3A"/>
    <w:rsid w:val="00C66F2B"/>
    <w:rsid w:val="00C671B1"/>
    <w:rsid w:val="00C67298"/>
    <w:rsid w:val="00C67610"/>
    <w:rsid w:val="00C67D1D"/>
    <w:rsid w:val="00C67ED3"/>
    <w:rsid w:val="00C701B7"/>
    <w:rsid w:val="00C7077D"/>
    <w:rsid w:val="00C70BA5"/>
    <w:rsid w:val="00C71261"/>
    <w:rsid w:val="00C71965"/>
    <w:rsid w:val="00C71A44"/>
    <w:rsid w:val="00C72636"/>
    <w:rsid w:val="00C72AED"/>
    <w:rsid w:val="00C72D2D"/>
    <w:rsid w:val="00C73431"/>
    <w:rsid w:val="00C73A47"/>
    <w:rsid w:val="00C73F1C"/>
    <w:rsid w:val="00C745F3"/>
    <w:rsid w:val="00C74E26"/>
    <w:rsid w:val="00C75376"/>
    <w:rsid w:val="00C7598D"/>
    <w:rsid w:val="00C759A4"/>
    <w:rsid w:val="00C75A95"/>
    <w:rsid w:val="00C75C0B"/>
    <w:rsid w:val="00C75FCA"/>
    <w:rsid w:val="00C761CB"/>
    <w:rsid w:val="00C76E48"/>
    <w:rsid w:val="00C7735F"/>
    <w:rsid w:val="00C77748"/>
    <w:rsid w:val="00C779A0"/>
    <w:rsid w:val="00C77A45"/>
    <w:rsid w:val="00C77E53"/>
    <w:rsid w:val="00C803D5"/>
    <w:rsid w:val="00C808C9"/>
    <w:rsid w:val="00C80B58"/>
    <w:rsid w:val="00C80FDF"/>
    <w:rsid w:val="00C81049"/>
    <w:rsid w:val="00C81238"/>
    <w:rsid w:val="00C813C6"/>
    <w:rsid w:val="00C81820"/>
    <w:rsid w:val="00C81D78"/>
    <w:rsid w:val="00C81E54"/>
    <w:rsid w:val="00C81ECE"/>
    <w:rsid w:val="00C821C8"/>
    <w:rsid w:val="00C822CE"/>
    <w:rsid w:val="00C8252E"/>
    <w:rsid w:val="00C82886"/>
    <w:rsid w:val="00C82B70"/>
    <w:rsid w:val="00C83F77"/>
    <w:rsid w:val="00C843DF"/>
    <w:rsid w:val="00C8446E"/>
    <w:rsid w:val="00C847A2"/>
    <w:rsid w:val="00C84B93"/>
    <w:rsid w:val="00C84B9F"/>
    <w:rsid w:val="00C84C11"/>
    <w:rsid w:val="00C850A9"/>
    <w:rsid w:val="00C8554F"/>
    <w:rsid w:val="00C85820"/>
    <w:rsid w:val="00C85921"/>
    <w:rsid w:val="00C859B0"/>
    <w:rsid w:val="00C86293"/>
    <w:rsid w:val="00C86E8C"/>
    <w:rsid w:val="00C86FB7"/>
    <w:rsid w:val="00C86FD9"/>
    <w:rsid w:val="00C874B1"/>
    <w:rsid w:val="00C87686"/>
    <w:rsid w:val="00C8777A"/>
    <w:rsid w:val="00C87A72"/>
    <w:rsid w:val="00C87F21"/>
    <w:rsid w:val="00C90050"/>
    <w:rsid w:val="00C9032F"/>
    <w:rsid w:val="00C9060F"/>
    <w:rsid w:val="00C90CF0"/>
    <w:rsid w:val="00C911F6"/>
    <w:rsid w:val="00C91402"/>
    <w:rsid w:val="00C91630"/>
    <w:rsid w:val="00C919F7"/>
    <w:rsid w:val="00C91D59"/>
    <w:rsid w:val="00C91D6B"/>
    <w:rsid w:val="00C92099"/>
    <w:rsid w:val="00C921BF"/>
    <w:rsid w:val="00C9248C"/>
    <w:rsid w:val="00C928FF"/>
    <w:rsid w:val="00C92B8B"/>
    <w:rsid w:val="00C92BDB"/>
    <w:rsid w:val="00C92C91"/>
    <w:rsid w:val="00C93CF6"/>
    <w:rsid w:val="00C93F6A"/>
    <w:rsid w:val="00C93FCB"/>
    <w:rsid w:val="00C94243"/>
    <w:rsid w:val="00C9424C"/>
    <w:rsid w:val="00C94554"/>
    <w:rsid w:val="00C94745"/>
    <w:rsid w:val="00C949E2"/>
    <w:rsid w:val="00C94A87"/>
    <w:rsid w:val="00C94AA0"/>
    <w:rsid w:val="00C94CBC"/>
    <w:rsid w:val="00C94CC7"/>
    <w:rsid w:val="00C94FBB"/>
    <w:rsid w:val="00C954C4"/>
    <w:rsid w:val="00C95DEF"/>
    <w:rsid w:val="00C960B8"/>
    <w:rsid w:val="00C965BA"/>
    <w:rsid w:val="00C965EF"/>
    <w:rsid w:val="00C96979"/>
    <w:rsid w:val="00C96F92"/>
    <w:rsid w:val="00C97784"/>
    <w:rsid w:val="00C97AC1"/>
    <w:rsid w:val="00C97B1A"/>
    <w:rsid w:val="00CA0154"/>
    <w:rsid w:val="00CA0527"/>
    <w:rsid w:val="00CA0B6B"/>
    <w:rsid w:val="00CA0C89"/>
    <w:rsid w:val="00CA0CB2"/>
    <w:rsid w:val="00CA1816"/>
    <w:rsid w:val="00CA1900"/>
    <w:rsid w:val="00CA24C4"/>
    <w:rsid w:val="00CA2D02"/>
    <w:rsid w:val="00CA2DC8"/>
    <w:rsid w:val="00CA2F7D"/>
    <w:rsid w:val="00CA31FA"/>
    <w:rsid w:val="00CA331C"/>
    <w:rsid w:val="00CA39C0"/>
    <w:rsid w:val="00CA4089"/>
    <w:rsid w:val="00CA416E"/>
    <w:rsid w:val="00CA41A4"/>
    <w:rsid w:val="00CA4250"/>
    <w:rsid w:val="00CA42F5"/>
    <w:rsid w:val="00CA45A9"/>
    <w:rsid w:val="00CA45EB"/>
    <w:rsid w:val="00CA4DBA"/>
    <w:rsid w:val="00CA53C5"/>
    <w:rsid w:val="00CA5582"/>
    <w:rsid w:val="00CA5818"/>
    <w:rsid w:val="00CA5865"/>
    <w:rsid w:val="00CA5B2E"/>
    <w:rsid w:val="00CA5B52"/>
    <w:rsid w:val="00CA6156"/>
    <w:rsid w:val="00CA6545"/>
    <w:rsid w:val="00CA7355"/>
    <w:rsid w:val="00CA7652"/>
    <w:rsid w:val="00CA7815"/>
    <w:rsid w:val="00CA7941"/>
    <w:rsid w:val="00CA79FD"/>
    <w:rsid w:val="00CB054B"/>
    <w:rsid w:val="00CB0698"/>
    <w:rsid w:val="00CB0B9F"/>
    <w:rsid w:val="00CB0DE1"/>
    <w:rsid w:val="00CB0F2D"/>
    <w:rsid w:val="00CB0F6A"/>
    <w:rsid w:val="00CB11BE"/>
    <w:rsid w:val="00CB1B65"/>
    <w:rsid w:val="00CB1E47"/>
    <w:rsid w:val="00CB2230"/>
    <w:rsid w:val="00CB295A"/>
    <w:rsid w:val="00CB2A9C"/>
    <w:rsid w:val="00CB2CC0"/>
    <w:rsid w:val="00CB349E"/>
    <w:rsid w:val="00CB3653"/>
    <w:rsid w:val="00CB3B4D"/>
    <w:rsid w:val="00CB3DCB"/>
    <w:rsid w:val="00CB4320"/>
    <w:rsid w:val="00CB4358"/>
    <w:rsid w:val="00CB46B4"/>
    <w:rsid w:val="00CB4F02"/>
    <w:rsid w:val="00CB5193"/>
    <w:rsid w:val="00CB5446"/>
    <w:rsid w:val="00CB5D66"/>
    <w:rsid w:val="00CB622B"/>
    <w:rsid w:val="00CB64C9"/>
    <w:rsid w:val="00CB662C"/>
    <w:rsid w:val="00CB70FD"/>
    <w:rsid w:val="00CB7957"/>
    <w:rsid w:val="00CB7A55"/>
    <w:rsid w:val="00CB7D03"/>
    <w:rsid w:val="00CC0514"/>
    <w:rsid w:val="00CC07EC"/>
    <w:rsid w:val="00CC093E"/>
    <w:rsid w:val="00CC0ACF"/>
    <w:rsid w:val="00CC0B78"/>
    <w:rsid w:val="00CC163D"/>
    <w:rsid w:val="00CC1B34"/>
    <w:rsid w:val="00CC1F1C"/>
    <w:rsid w:val="00CC241D"/>
    <w:rsid w:val="00CC2FF3"/>
    <w:rsid w:val="00CC3362"/>
    <w:rsid w:val="00CC35D8"/>
    <w:rsid w:val="00CC3801"/>
    <w:rsid w:val="00CC3948"/>
    <w:rsid w:val="00CC3F92"/>
    <w:rsid w:val="00CC409A"/>
    <w:rsid w:val="00CC48CA"/>
    <w:rsid w:val="00CC4EF3"/>
    <w:rsid w:val="00CC509B"/>
    <w:rsid w:val="00CC5539"/>
    <w:rsid w:val="00CC557D"/>
    <w:rsid w:val="00CC5730"/>
    <w:rsid w:val="00CC5DDC"/>
    <w:rsid w:val="00CC6124"/>
    <w:rsid w:val="00CC6180"/>
    <w:rsid w:val="00CC621C"/>
    <w:rsid w:val="00CC6955"/>
    <w:rsid w:val="00CC6AAE"/>
    <w:rsid w:val="00CC6E13"/>
    <w:rsid w:val="00CC73E7"/>
    <w:rsid w:val="00CC74DD"/>
    <w:rsid w:val="00CC7E3C"/>
    <w:rsid w:val="00CD071A"/>
    <w:rsid w:val="00CD0B1B"/>
    <w:rsid w:val="00CD0F48"/>
    <w:rsid w:val="00CD102E"/>
    <w:rsid w:val="00CD11C3"/>
    <w:rsid w:val="00CD1203"/>
    <w:rsid w:val="00CD1887"/>
    <w:rsid w:val="00CD1A8E"/>
    <w:rsid w:val="00CD20A9"/>
    <w:rsid w:val="00CD20D6"/>
    <w:rsid w:val="00CD2381"/>
    <w:rsid w:val="00CD2AB7"/>
    <w:rsid w:val="00CD2F81"/>
    <w:rsid w:val="00CD2FBF"/>
    <w:rsid w:val="00CD2FE6"/>
    <w:rsid w:val="00CD303C"/>
    <w:rsid w:val="00CD33F0"/>
    <w:rsid w:val="00CD3D4B"/>
    <w:rsid w:val="00CD3D6B"/>
    <w:rsid w:val="00CD3E8F"/>
    <w:rsid w:val="00CD4135"/>
    <w:rsid w:val="00CD4141"/>
    <w:rsid w:val="00CD46EA"/>
    <w:rsid w:val="00CD4C61"/>
    <w:rsid w:val="00CD4F42"/>
    <w:rsid w:val="00CD5082"/>
    <w:rsid w:val="00CD564E"/>
    <w:rsid w:val="00CD5893"/>
    <w:rsid w:val="00CD5B7E"/>
    <w:rsid w:val="00CD5C90"/>
    <w:rsid w:val="00CD5D27"/>
    <w:rsid w:val="00CD62EB"/>
    <w:rsid w:val="00CD6778"/>
    <w:rsid w:val="00CD6A82"/>
    <w:rsid w:val="00CD6BC6"/>
    <w:rsid w:val="00CD71A3"/>
    <w:rsid w:val="00CD792D"/>
    <w:rsid w:val="00CD7E4F"/>
    <w:rsid w:val="00CD7E54"/>
    <w:rsid w:val="00CD7EBE"/>
    <w:rsid w:val="00CE014D"/>
    <w:rsid w:val="00CE0517"/>
    <w:rsid w:val="00CE08EF"/>
    <w:rsid w:val="00CE0C5F"/>
    <w:rsid w:val="00CE0C85"/>
    <w:rsid w:val="00CE0FA8"/>
    <w:rsid w:val="00CE162B"/>
    <w:rsid w:val="00CE1A7A"/>
    <w:rsid w:val="00CE1E80"/>
    <w:rsid w:val="00CE2138"/>
    <w:rsid w:val="00CE21A3"/>
    <w:rsid w:val="00CE23B6"/>
    <w:rsid w:val="00CE2723"/>
    <w:rsid w:val="00CE2749"/>
    <w:rsid w:val="00CE275A"/>
    <w:rsid w:val="00CE2B49"/>
    <w:rsid w:val="00CE2FFA"/>
    <w:rsid w:val="00CE353A"/>
    <w:rsid w:val="00CE3549"/>
    <w:rsid w:val="00CE37C2"/>
    <w:rsid w:val="00CE3CC7"/>
    <w:rsid w:val="00CE426E"/>
    <w:rsid w:val="00CE44D2"/>
    <w:rsid w:val="00CE485B"/>
    <w:rsid w:val="00CE48BD"/>
    <w:rsid w:val="00CE49AC"/>
    <w:rsid w:val="00CE5272"/>
    <w:rsid w:val="00CE5295"/>
    <w:rsid w:val="00CE57D7"/>
    <w:rsid w:val="00CE5A58"/>
    <w:rsid w:val="00CE5FD3"/>
    <w:rsid w:val="00CE6149"/>
    <w:rsid w:val="00CE6634"/>
    <w:rsid w:val="00CE6680"/>
    <w:rsid w:val="00CE66A9"/>
    <w:rsid w:val="00CE6BA3"/>
    <w:rsid w:val="00CE6C57"/>
    <w:rsid w:val="00CE7676"/>
    <w:rsid w:val="00CE7885"/>
    <w:rsid w:val="00CE7E13"/>
    <w:rsid w:val="00CE7F9D"/>
    <w:rsid w:val="00CF0060"/>
    <w:rsid w:val="00CF00B2"/>
    <w:rsid w:val="00CF02FF"/>
    <w:rsid w:val="00CF0667"/>
    <w:rsid w:val="00CF069E"/>
    <w:rsid w:val="00CF0AC7"/>
    <w:rsid w:val="00CF0F9C"/>
    <w:rsid w:val="00CF1113"/>
    <w:rsid w:val="00CF14EC"/>
    <w:rsid w:val="00CF1B5A"/>
    <w:rsid w:val="00CF1CB0"/>
    <w:rsid w:val="00CF20E2"/>
    <w:rsid w:val="00CF2230"/>
    <w:rsid w:val="00CF2CC2"/>
    <w:rsid w:val="00CF2E69"/>
    <w:rsid w:val="00CF312C"/>
    <w:rsid w:val="00CF32B8"/>
    <w:rsid w:val="00CF36B3"/>
    <w:rsid w:val="00CF3784"/>
    <w:rsid w:val="00CF3E5D"/>
    <w:rsid w:val="00CF45F4"/>
    <w:rsid w:val="00CF48B5"/>
    <w:rsid w:val="00CF4EC6"/>
    <w:rsid w:val="00CF4FB1"/>
    <w:rsid w:val="00CF53C3"/>
    <w:rsid w:val="00CF576F"/>
    <w:rsid w:val="00CF57CA"/>
    <w:rsid w:val="00CF58E8"/>
    <w:rsid w:val="00CF5945"/>
    <w:rsid w:val="00CF59CA"/>
    <w:rsid w:val="00CF5BD8"/>
    <w:rsid w:val="00CF5DAC"/>
    <w:rsid w:val="00CF6314"/>
    <w:rsid w:val="00CF648B"/>
    <w:rsid w:val="00CF6B4C"/>
    <w:rsid w:val="00CF6D55"/>
    <w:rsid w:val="00CF6F32"/>
    <w:rsid w:val="00CF70A2"/>
    <w:rsid w:val="00CF7132"/>
    <w:rsid w:val="00CF7891"/>
    <w:rsid w:val="00CF7E73"/>
    <w:rsid w:val="00D0001E"/>
    <w:rsid w:val="00D00225"/>
    <w:rsid w:val="00D00357"/>
    <w:rsid w:val="00D00739"/>
    <w:rsid w:val="00D00E37"/>
    <w:rsid w:val="00D00F07"/>
    <w:rsid w:val="00D0118F"/>
    <w:rsid w:val="00D0133A"/>
    <w:rsid w:val="00D016D5"/>
    <w:rsid w:val="00D01867"/>
    <w:rsid w:val="00D01BC6"/>
    <w:rsid w:val="00D01C58"/>
    <w:rsid w:val="00D01CE9"/>
    <w:rsid w:val="00D01F06"/>
    <w:rsid w:val="00D01F6A"/>
    <w:rsid w:val="00D0205C"/>
    <w:rsid w:val="00D0293A"/>
    <w:rsid w:val="00D02A0F"/>
    <w:rsid w:val="00D02E10"/>
    <w:rsid w:val="00D03344"/>
    <w:rsid w:val="00D03353"/>
    <w:rsid w:val="00D03862"/>
    <w:rsid w:val="00D03D3E"/>
    <w:rsid w:val="00D0497C"/>
    <w:rsid w:val="00D049B1"/>
    <w:rsid w:val="00D04A48"/>
    <w:rsid w:val="00D04C28"/>
    <w:rsid w:val="00D04D7D"/>
    <w:rsid w:val="00D052E0"/>
    <w:rsid w:val="00D053C5"/>
    <w:rsid w:val="00D058D8"/>
    <w:rsid w:val="00D05988"/>
    <w:rsid w:val="00D05B22"/>
    <w:rsid w:val="00D05D14"/>
    <w:rsid w:val="00D06060"/>
    <w:rsid w:val="00D0611E"/>
    <w:rsid w:val="00D062B2"/>
    <w:rsid w:val="00D06FC7"/>
    <w:rsid w:val="00D0739E"/>
    <w:rsid w:val="00D0751F"/>
    <w:rsid w:val="00D075F3"/>
    <w:rsid w:val="00D07967"/>
    <w:rsid w:val="00D07A5D"/>
    <w:rsid w:val="00D07D56"/>
    <w:rsid w:val="00D1003B"/>
    <w:rsid w:val="00D100B1"/>
    <w:rsid w:val="00D1021A"/>
    <w:rsid w:val="00D104A2"/>
    <w:rsid w:val="00D104AB"/>
    <w:rsid w:val="00D10519"/>
    <w:rsid w:val="00D105A2"/>
    <w:rsid w:val="00D10945"/>
    <w:rsid w:val="00D10AEA"/>
    <w:rsid w:val="00D10D93"/>
    <w:rsid w:val="00D10FFC"/>
    <w:rsid w:val="00D113D4"/>
    <w:rsid w:val="00D11605"/>
    <w:rsid w:val="00D116AB"/>
    <w:rsid w:val="00D1177C"/>
    <w:rsid w:val="00D11CF4"/>
    <w:rsid w:val="00D11DC1"/>
    <w:rsid w:val="00D124C9"/>
    <w:rsid w:val="00D1270F"/>
    <w:rsid w:val="00D12A9D"/>
    <w:rsid w:val="00D1318C"/>
    <w:rsid w:val="00D131E0"/>
    <w:rsid w:val="00D13439"/>
    <w:rsid w:val="00D13959"/>
    <w:rsid w:val="00D13AA3"/>
    <w:rsid w:val="00D13C88"/>
    <w:rsid w:val="00D14200"/>
    <w:rsid w:val="00D145D1"/>
    <w:rsid w:val="00D146C2"/>
    <w:rsid w:val="00D14707"/>
    <w:rsid w:val="00D14964"/>
    <w:rsid w:val="00D14E77"/>
    <w:rsid w:val="00D15708"/>
    <w:rsid w:val="00D15C91"/>
    <w:rsid w:val="00D15D2E"/>
    <w:rsid w:val="00D15F5D"/>
    <w:rsid w:val="00D160A6"/>
    <w:rsid w:val="00D1666B"/>
    <w:rsid w:val="00D16D39"/>
    <w:rsid w:val="00D16E00"/>
    <w:rsid w:val="00D170B5"/>
    <w:rsid w:val="00D171D1"/>
    <w:rsid w:val="00D17289"/>
    <w:rsid w:val="00D20423"/>
    <w:rsid w:val="00D20BF3"/>
    <w:rsid w:val="00D20CAC"/>
    <w:rsid w:val="00D21099"/>
    <w:rsid w:val="00D212DA"/>
    <w:rsid w:val="00D2159C"/>
    <w:rsid w:val="00D21E12"/>
    <w:rsid w:val="00D22441"/>
    <w:rsid w:val="00D2245F"/>
    <w:rsid w:val="00D22AF3"/>
    <w:rsid w:val="00D22C87"/>
    <w:rsid w:val="00D236F6"/>
    <w:rsid w:val="00D23B9B"/>
    <w:rsid w:val="00D246EA"/>
    <w:rsid w:val="00D249A5"/>
    <w:rsid w:val="00D2502B"/>
    <w:rsid w:val="00D25245"/>
    <w:rsid w:val="00D26338"/>
    <w:rsid w:val="00D26C6C"/>
    <w:rsid w:val="00D26D8C"/>
    <w:rsid w:val="00D26DB9"/>
    <w:rsid w:val="00D27148"/>
    <w:rsid w:val="00D2718F"/>
    <w:rsid w:val="00D27218"/>
    <w:rsid w:val="00D2755B"/>
    <w:rsid w:val="00D275CE"/>
    <w:rsid w:val="00D2778E"/>
    <w:rsid w:val="00D27A02"/>
    <w:rsid w:val="00D27C90"/>
    <w:rsid w:val="00D302D0"/>
    <w:rsid w:val="00D30888"/>
    <w:rsid w:val="00D30957"/>
    <w:rsid w:val="00D30AE7"/>
    <w:rsid w:val="00D312F5"/>
    <w:rsid w:val="00D315CD"/>
    <w:rsid w:val="00D31607"/>
    <w:rsid w:val="00D316C6"/>
    <w:rsid w:val="00D31B58"/>
    <w:rsid w:val="00D31FA0"/>
    <w:rsid w:val="00D320A4"/>
    <w:rsid w:val="00D320DD"/>
    <w:rsid w:val="00D32431"/>
    <w:rsid w:val="00D3254E"/>
    <w:rsid w:val="00D32AE8"/>
    <w:rsid w:val="00D32C39"/>
    <w:rsid w:val="00D32FBA"/>
    <w:rsid w:val="00D332B5"/>
    <w:rsid w:val="00D33A05"/>
    <w:rsid w:val="00D33A1E"/>
    <w:rsid w:val="00D33B5B"/>
    <w:rsid w:val="00D33C68"/>
    <w:rsid w:val="00D33E70"/>
    <w:rsid w:val="00D33EB8"/>
    <w:rsid w:val="00D33F5B"/>
    <w:rsid w:val="00D341F8"/>
    <w:rsid w:val="00D342D4"/>
    <w:rsid w:val="00D346CB"/>
    <w:rsid w:val="00D34746"/>
    <w:rsid w:val="00D34773"/>
    <w:rsid w:val="00D347AA"/>
    <w:rsid w:val="00D3489C"/>
    <w:rsid w:val="00D348D6"/>
    <w:rsid w:val="00D353BD"/>
    <w:rsid w:val="00D35E4E"/>
    <w:rsid w:val="00D36457"/>
    <w:rsid w:val="00D3670C"/>
    <w:rsid w:val="00D36CEA"/>
    <w:rsid w:val="00D36DD6"/>
    <w:rsid w:val="00D37289"/>
    <w:rsid w:val="00D37B2D"/>
    <w:rsid w:val="00D37B83"/>
    <w:rsid w:val="00D37D1E"/>
    <w:rsid w:val="00D37E3D"/>
    <w:rsid w:val="00D402A7"/>
    <w:rsid w:val="00D40659"/>
    <w:rsid w:val="00D40F42"/>
    <w:rsid w:val="00D41202"/>
    <w:rsid w:val="00D4135F"/>
    <w:rsid w:val="00D41530"/>
    <w:rsid w:val="00D41786"/>
    <w:rsid w:val="00D4194E"/>
    <w:rsid w:val="00D41DB4"/>
    <w:rsid w:val="00D41E49"/>
    <w:rsid w:val="00D41E5D"/>
    <w:rsid w:val="00D41EE1"/>
    <w:rsid w:val="00D427E9"/>
    <w:rsid w:val="00D42879"/>
    <w:rsid w:val="00D4297D"/>
    <w:rsid w:val="00D42D93"/>
    <w:rsid w:val="00D42FD7"/>
    <w:rsid w:val="00D431D3"/>
    <w:rsid w:val="00D43667"/>
    <w:rsid w:val="00D43770"/>
    <w:rsid w:val="00D438C4"/>
    <w:rsid w:val="00D442C1"/>
    <w:rsid w:val="00D4439B"/>
    <w:rsid w:val="00D44480"/>
    <w:rsid w:val="00D44810"/>
    <w:rsid w:val="00D449D5"/>
    <w:rsid w:val="00D44C23"/>
    <w:rsid w:val="00D45062"/>
    <w:rsid w:val="00D45197"/>
    <w:rsid w:val="00D451D4"/>
    <w:rsid w:val="00D4587C"/>
    <w:rsid w:val="00D45F6E"/>
    <w:rsid w:val="00D45F86"/>
    <w:rsid w:val="00D461E4"/>
    <w:rsid w:val="00D4652F"/>
    <w:rsid w:val="00D46896"/>
    <w:rsid w:val="00D46A21"/>
    <w:rsid w:val="00D472AF"/>
    <w:rsid w:val="00D475A9"/>
    <w:rsid w:val="00D476B4"/>
    <w:rsid w:val="00D47F1F"/>
    <w:rsid w:val="00D502A7"/>
    <w:rsid w:val="00D505D4"/>
    <w:rsid w:val="00D50EB3"/>
    <w:rsid w:val="00D50EF1"/>
    <w:rsid w:val="00D5105D"/>
    <w:rsid w:val="00D51077"/>
    <w:rsid w:val="00D5110F"/>
    <w:rsid w:val="00D513BB"/>
    <w:rsid w:val="00D51CA2"/>
    <w:rsid w:val="00D52013"/>
    <w:rsid w:val="00D52163"/>
    <w:rsid w:val="00D52623"/>
    <w:rsid w:val="00D52679"/>
    <w:rsid w:val="00D52A5C"/>
    <w:rsid w:val="00D52E7F"/>
    <w:rsid w:val="00D52ECE"/>
    <w:rsid w:val="00D5377B"/>
    <w:rsid w:val="00D537E6"/>
    <w:rsid w:val="00D53853"/>
    <w:rsid w:val="00D53C37"/>
    <w:rsid w:val="00D53C38"/>
    <w:rsid w:val="00D53C99"/>
    <w:rsid w:val="00D540FA"/>
    <w:rsid w:val="00D54201"/>
    <w:rsid w:val="00D542F7"/>
    <w:rsid w:val="00D5474B"/>
    <w:rsid w:val="00D547E9"/>
    <w:rsid w:val="00D54B96"/>
    <w:rsid w:val="00D54C7D"/>
    <w:rsid w:val="00D5569A"/>
    <w:rsid w:val="00D5584F"/>
    <w:rsid w:val="00D55D38"/>
    <w:rsid w:val="00D55D9B"/>
    <w:rsid w:val="00D55E37"/>
    <w:rsid w:val="00D561CC"/>
    <w:rsid w:val="00D56914"/>
    <w:rsid w:val="00D5696F"/>
    <w:rsid w:val="00D56D13"/>
    <w:rsid w:val="00D57025"/>
    <w:rsid w:val="00D5719D"/>
    <w:rsid w:val="00D57241"/>
    <w:rsid w:val="00D572DB"/>
    <w:rsid w:val="00D600D9"/>
    <w:rsid w:val="00D603BE"/>
    <w:rsid w:val="00D60441"/>
    <w:rsid w:val="00D60620"/>
    <w:rsid w:val="00D60BF7"/>
    <w:rsid w:val="00D60FB3"/>
    <w:rsid w:val="00D6144D"/>
    <w:rsid w:val="00D6173D"/>
    <w:rsid w:val="00D617BF"/>
    <w:rsid w:val="00D6180E"/>
    <w:rsid w:val="00D61B2C"/>
    <w:rsid w:val="00D61EA4"/>
    <w:rsid w:val="00D62C3F"/>
    <w:rsid w:val="00D637AD"/>
    <w:rsid w:val="00D63848"/>
    <w:rsid w:val="00D63A20"/>
    <w:rsid w:val="00D63A8B"/>
    <w:rsid w:val="00D63B9B"/>
    <w:rsid w:val="00D63DBF"/>
    <w:rsid w:val="00D643E5"/>
    <w:rsid w:val="00D64896"/>
    <w:rsid w:val="00D648C1"/>
    <w:rsid w:val="00D64BD2"/>
    <w:rsid w:val="00D64E2A"/>
    <w:rsid w:val="00D64F00"/>
    <w:rsid w:val="00D64FB7"/>
    <w:rsid w:val="00D6564C"/>
    <w:rsid w:val="00D65C12"/>
    <w:rsid w:val="00D65E60"/>
    <w:rsid w:val="00D66027"/>
    <w:rsid w:val="00D660CA"/>
    <w:rsid w:val="00D660FD"/>
    <w:rsid w:val="00D66199"/>
    <w:rsid w:val="00D6639C"/>
    <w:rsid w:val="00D664CF"/>
    <w:rsid w:val="00D6655C"/>
    <w:rsid w:val="00D66665"/>
    <w:rsid w:val="00D666AA"/>
    <w:rsid w:val="00D667B6"/>
    <w:rsid w:val="00D66A58"/>
    <w:rsid w:val="00D67096"/>
    <w:rsid w:val="00D672F5"/>
    <w:rsid w:val="00D674F8"/>
    <w:rsid w:val="00D67658"/>
    <w:rsid w:val="00D67C72"/>
    <w:rsid w:val="00D67DDC"/>
    <w:rsid w:val="00D67E2D"/>
    <w:rsid w:val="00D700CF"/>
    <w:rsid w:val="00D7042D"/>
    <w:rsid w:val="00D704BF"/>
    <w:rsid w:val="00D704D4"/>
    <w:rsid w:val="00D70E8A"/>
    <w:rsid w:val="00D7155C"/>
    <w:rsid w:val="00D71E8B"/>
    <w:rsid w:val="00D7201D"/>
    <w:rsid w:val="00D72024"/>
    <w:rsid w:val="00D722D9"/>
    <w:rsid w:val="00D7265D"/>
    <w:rsid w:val="00D72E1C"/>
    <w:rsid w:val="00D7332A"/>
    <w:rsid w:val="00D7367D"/>
    <w:rsid w:val="00D73871"/>
    <w:rsid w:val="00D738D7"/>
    <w:rsid w:val="00D73955"/>
    <w:rsid w:val="00D73B4B"/>
    <w:rsid w:val="00D73E46"/>
    <w:rsid w:val="00D742F7"/>
    <w:rsid w:val="00D7445A"/>
    <w:rsid w:val="00D7468A"/>
    <w:rsid w:val="00D74AE8"/>
    <w:rsid w:val="00D74CA6"/>
    <w:rsid w:val="00D75104"/>
    <w:rsid w:val="00D756D1"/>
    <w:rsid w:val="00D757B0"/>
    <w:rsid w:val="00D76234"/>
    <w:rsid w:val="00D7638A"/>
    <w:rsid w:val="00D766AA"/>
    <w:rsid w:val="00D76A92"/>
    <w:rsid w:val="00D76A97"/>
    <w:rsid w:val="00D76AA0"/>
    <w:rsid w:val="00D76D65"/>
    <w:rsid w:val="00D76F2F"/>
    <w:rsid w:val="00D77475"/>
    <w:rsid w:val="00D7780F"/>
    <w:rsid w:val="00D7792C"/>
    <w:rsid w:val="00D77A77"/>
    <w:rsid w:val="00D77FED"/>
    <w:rsid w:val="00D80144"/>
    <w:rsid w:val="00D80400"/>
    <w:rsid w:val="00D81213"/>
    <w:rsid w:val="00D8131C"/>
    <w:rsid w:val="00D81807"/>
    <w:rsid w:val="00D819AF"/>
    <w:rsid w:val="00D81A85"/>
    <w:rsid w:val="00D81AB3"/>
    <w:rsid w:val="00D81DAA"/>
    <w:rsid w:val="00D81E95"/>
    <w:rsid w:val="00D81EFE"/>
    <w:rsid w:val="00D8200E"/>
    <w:rsid w:val="00D82013"/>
    <w:rsid w:val="00D820DE"/>
    <w:rsid w:val="00D8222B"/>
    <w:rsid w:val="00D826FC"/>
    <w:rsid w:val="00D830D9"/>
    <w:rsid w:val="00D832D1"/>
    <w:rsid w:val="00D83333"/>
    <w:rsid w:val="00D83607"/>
    <w:rsid w:val="00D8364C"/>
    <w:rsid w:val="00D83669"/>
    <w:rsid w:val="00D838A1"/>
    <w:rsid w:val="00D839E3"/>
    <w:rsid w:val="00D83D4D"/>
    <w:rsid w:val="00D83F5C"/>
    <w:rsid w:val="00D84267"/>
    <w:rsid w:val="00D85094"/>
    <w:rsid w:val="00D850ED"/>
    <w:rsid w:val="00D8532A"/>
    <w:rsid w:val="00D8543D"/>
    <w:rsid w:val="00D85F3F"/>
    <w:rsid w:val="00D86386"/>
    <w:rsid w:val="00D865AC"/>
    <w:rsid w:val="00D86651"/>
    <w:rsid w:val="00D8668F"/>
    <w:rsid w:val="00D868A2"/>
    <w:rsid w:val="00D86BE1"/>
    <w:rsid w:val="00D86DE9"/>
    <w:rsid w:val="00D86F2E"/>
    <w:rsid w:val="00D87069"/>
    <w:rsid w:val="00D870D6"/>
    <w:rsid w:val="00D87C6B"/>
    <w:rsid w:val="00D87DC9"/>
    <w:rsid w:val="00D87DEF"/>
    <w:rsid w:val="00D90025"/>
    <w:rsid w:val="00D901F2"/>
    <w:rsid w:val="00D902A3"/>
    <w:rsid w:val="00D90771"/>
    <w:rsid w:val="00D911F7"/>
    <w:rsid w:val="00D9143E"/>
    <w:rsid w:val="00D918C3"/>
    <w:rsid w:val="00D91C53"/>
    <w:rsid w:val="00D91CCA"/>
    <w:rsid w:val="00D91D64"/>
    <w:rsid w:val="00D91DA5"/>
    <w:rsid w:val="00D9212E"/>
    <w:rsid w:val="00D92326"/>
    <w:rsid w:val="00D92617"/>
    <w:rsid w:val="00D92B52"/>
    <w:rsid w:val="00D92D9F"/>
    <w:rsid w:val="00D93673"/>
    <w:rsid w:val="00D93E59"/>
    <w:rsid w:val="00D9434E"/>
    <w:rsid w:val="00D949F4"/>
    <w:rsid w:val="00D94EBB"/>
    <w:rsid w:val="00D950EB"/>
    <w:rsid w:val="00D954F4"/>
    <w:rsid w:val="00D959DD"/>
    <w:rsid w:val="00D959E2"/>
    <w:rsid w:val="00D95A11"/>
    <w:rsid w:val="00D961B0"/>
    <w:rsid w:val="00D96277"/>
    <w:rsid w:val="00D962D0"/>
    <w:rsid w:val="00D9648D"/>
    <w:rsid w:val="00D965BF"/>
    <w:rsid w:val="00D9688E"/>
    <w:rsid w:val="00D96A28"/>
    <w:rsid w:val="00D96DAA"/>
    <w:rsid w:val="00D97943"/>
    <w:rsid w:val="00D97B4B"/>
    <w:rsid w:val="00D97C5F"/>
    <w:rsid w:val="00DA00E1"/>
    <w:rsid w:val="00DA034C"/>
    <w:rsid w:val="00DA07AA"/>
    <w:rsid w:val="00DA08CA"/>
    <w:rsid w:val="00DA0A61"/>
    <w:rsid w:val="00DA0FC8"/>
    <w:rsid w:val="00DA1954"/>
    <w:rsid w:val="00DA19F3"/>
    <w:rsid w:val="00DA1C1F"/>
    <w:rsid w:val="00DA2489"/>
    <w:rsid w:val="00DA2AB9"/>
    <w:rsid w:val="00DA2DE1"/>
    <w:rsid w:val="00DA2F1A"/>
    <w:rsid w:val="00DA2F72"/>
    <w:rsid w:val="00DA2FDC"/>
    <w:rsid w:val="00DA3114"/>
    <w:rsid w:val="00DA3B29"/>
    <w:rsid w:val="00DA3CEF"/>
    <w:rsid w:val="00DA3D35"/>
    <w:rsid w:val="00DA3E5F"/>
    <w:rsid w:val="00DA40AE"/>
    <w:rsid w:val="00DA42BF"/>
    <w:rsid w:val="00DA47C0"/>
    <w:rsid w:val="00DA4998"/>
    <w:rsid w:val="00DA5073"/>
    <w:rsid w:val="00DA5245"/>
    <w:rsid w:val="00DA59EC"/>
    <w:rsid w:val="00DA5E2E"/>
    <w:rsid w:val="00DA5E3A"/>
    <w:rsid w:val="00DA5FC5"/>
    <w:rsid w:val="00DA60B5"/>
    <w:rsid w:val="00DA623A"/>
    <w:rsid w:val="00DA65E9"/>
    <w:rsid w:val="00DA710F"/>
    <w:rsid w:val="00DA71CB"/>
    <w:rsid w:val="00DA7249"/>
    <w:rsid w:val="00DA7326"/>
    <w:rsid w:val="00DA7680"/>
    <w:rsid w:val="00DA7691"/>
    <w:rsid w:val="00DA7CB5"/>
    <w:rsid w:val="00DA7F1A"/>
    <w:rsid w:val="00DB078F"/>
    <w:rsid w:val="00DB0812"/>
    <w:rsid w:val="00DB0833"/>
    <w:rsid w:val="00DB089D"/>
    <w:rsid w:val="00DB0BE7"/>
    <w:rsid w:val="00DB1176"/>
    <w:rsid w:val="00DB16D9"/>
    <w:rsid w:val="00DB1C57"/>
    <w:rsid w:val="00DB1C69"/>
    <w:rsid w:val="00DB1FAD"/>
    <w:rsid w:val="00DB2217"/>
    <w:rsid w:val="00DB22D2"/>
    <w:rsid w:val="00DB2ECB"/>
    <w:rsid w:val="00DB2F36"/>
    <w:rsid w:val="00DB330D"/>
    <w:rsid w:val="00DB37EF"/>
    <w:rsid w:val="00DB382A"/>
    <w:rsid w:val="00DB39C0"/>
    <w:rsid w:val="00DB3B30"/>
    <w:rsid w:val="00DB3D55"/>
    <w:rsid w:val="00DB4AA1"/>
    <w:rsid w:val="00DB4E83"/>
    <w:rsid w:val="00DB4F35"/>
    <w:rsid w:val="00DB5130"/>
    <w:rsid w:val="00DB52F2"/>
    <w:rsid w:val="00DB54D1"/>
    <w:rsid w:val="00DB5772"/>
    <w:rsid w:val="00DB5A94"/>
    <w:rsid w:val="00DB5CD9"/>
    <w:rsid w:val="00DB5DC4"/>
    <w:rsid w:val="00DB5FE6"/>
    <w:rsid w:val="00DB6506"/>
    <w:rsid w:val="00DB69E6"/>
    <w:rsid w:val="00DB7285"/>
    <w:rsid w:val="00DB742D"/>
    <w:rsid w:val="00DB7673"/>
    <w:rsid w:val="00DB7BE2"/>
    <w:rsid w:val="00DC0184"/>
    <w:rsid w:val="00DC068E"/>
    <w:rsid w:val="00DC0B0F"/>
    <w:rsid w:val="00DC0B20"/>
    <w:rsid w:val="00DC0D50"/>
    <w:rsid w:val="00DC0F02"/>
    <w:rsid w:val="00DC130F"/>
    <w:rsid w:val="00DC158D"/>
    <w:rsid w:val="00DC15F6"/>
    <w:rsid w:val="00DC1C55"/>
    <w:rsid w:val="00DC1EE3"/>
    <w:rsid w:val="00DC2322"/>
    <w:rsid w:val="00DC253B"/>
    <w:rsid w:val="00DC2C6C"/>
    <w:rsid w:val="00DC2E3E"/>
    <w:rsid w:val="00DC318F"/>
    <w:rsid w:val="00DC3AB8"/>
    <w:rsid w:val="00DC4157"/>
    <w:rsid w:val="00DC47E0"/>
    <w:rsid w:val="00DC48B1"/>
    <w:rsid w:val="00DC5328"/>
    <w:rsid w:val="00DC54F3"/>
    <w:rsid w:val="00DC5586"/>
    <w:rsid w:val="00DC5739"/>
    <w:rsid w:val="00DC5A4D"/>
    <w:rsid w:val="00DC5AA9"/>
    <w:rsid w:val="00DC6378"/>
    <w:rsid w:val="00DC6AD4"/>
    <w:rsid w:val="00DC6AFE"/>
    <w:rsid w:val="00DC6D11"/>
    <w:rsid w:val="00DC70EC"/>
    <w:rsid w:val="00DC7134"/>
    <w:rsid w:val="00DC7BAB"/>
    <w:rsid w:val="00DD0151"/>
    <w:rsid w:val="00DD02DE"/>
    <w:rsid w:val="00DD04F4"/>
    <w:rsid w:val="00DD07BB"/>
    <w:rsid w:val="00DD0D64"/>
    <w:rsid w:val="00DD0E02"/>
    <w:rsid w:val="00DD0FFD"/>
    <w:rsid w:val="00DD109B"/>
    <w:rsid w:val="00DD1A31"/>
    <w:rsid w:val="00DD1F53"/>
    <w:rsid w:val="00DD212E"/>
    <w:rsid w:val="00DD2922"/>
    <w:rsid w:val="00DD33A5"/>
    <w:rsid w:val="00DD354E"/>
    <w:rsid w:val="00DD373B"/>
    <w:rsid w:val="00DD3BF3"/>
    <w:rsid w:val="00DD3CBA"/>
    <w:rsid w:val="00DD3D30"/>
    <w:rsid w:val="00DD40BA"/>
    <w:rsid w:val="00DD433D"/>
    <w:rsid w:val="00DD43E2"/>
    <w:rsid w:val="00DD45D4"/>
    <w:rsid w:val="00DD4646"/>
    <w:rsid w:val="00DD4A76"/>
    <w:rsid w:val="00DD4C50"/>
    <w:rsid w:val="00DD4D38"/>
    <w:rsid w:val="00DD591C"/>
    <w:rsid w:val="00DD6663"/>
    <w:rsid w:val="00DD669F"/>
    <w:rsid w:val="00DD670A"/>
    <w:rsid w:val="00DD68E7"/>
    <w:rsid w:val="00DD6DAC"/>
    <w:rsid w:val="00DD733D"/>
    <w:rsid w:val="00DD77E0"/>
    <w:rsid w:val="00DD781C"/>
    <w:rsid w:val="00DD7A42"/>
    <w:rsid w:val="00DE017E"/>
    <w:rsid w:val="00DE05EC"/>
    <w:rsid w:val="00DE065A"/>
    <w:rsid w:val="00DE0FB2"/>
    <w:rsid w:val="00DE115C"/>
    <w:rsid w:val="00DE131B"/>
    <w:rsid w:val="00DE140E"/>
    <w:rsid w:val="00DE1544"/>
    <w:rsid w:val="00DE182C"/>
    <w:rsid w:val="00DE22E3"/>
    <w:rsid w:val="00DE270A"/>
    <w:rsid w:val="00DE273F"/>
    <w:rsid w:val="00DE287A"/>
    <w:rsid w:val="00DE2A84"/>
    <w:rsid w:val="00DE2B4E"/>
    <w:rsid w:val="00DE2CD6"/>
    <w:rsid w:val="00DE2D7D"/>
    <w:rsid w:val="00DE2F3E"/>
    <w:rsid w:val="00DE31BE"/>
    <w:rsid w:val="00DE32F6"/>
    <w:rsid w:val="00DE394F"/>
    <w:rsid w:val="00DE3B8A"/>
    <w:rsid w:val="00DE3C2B"/>
    <w:rsid w:val="00DE3FB7"/>
    <w:rsid w:val="00DE4CEB"/>
    <w:rsid w:val="00DE4DB0"/>
    <w:rsid w:val="00DE4E0E"/>
    <w:rsid w:val="00DE5743"/>
    <w:rsid w:val="00DE582B"/>
    <w:rsid w:val="00DE630D"/>
    <w:rsid w:val="00DE680B"/>
    <w:rsid w:val="00DE6B1F"/>
    <w:rsid w:val="00DE6EAB"/>
    <w:rsid w:val="00DE6F45"/>
    <w:rsid w:val="00DE7143"/>
    <w:rsid w:val="00DE71ED"/>
    <w:rsid w:val="00DE7D43"/>
    <w:rsid w:val="00DE7DCB"/>
    <w:rsid w:val="00DE7F98"/>
    <w:rsid w:val="00DF0055"/>
    <w:rsid w:val="00DF0D8F"/>
    <w:rsid w:val="00DF0E73"/>
    <w:rsid w:val="00DF11DC"/>
    <w:rsid w:val="00DF1DF7"/>
    <w:rsid w:val="00DF1F4A"/>
    <w:rsid w:val="00DF228E"/>
    <w:rsid w:val="00DF27F0"/>
    <w:rsid w:val="00DF2815"/>
    <w:rsid w:val="00DF29AC"/>
    <w:rsid w:val="00DF2C09"/>
    <w:rsid w:val="00DF2C7D"/>
    <w:rsid w:val="00DF2CDF"/>
    <w:rsid w:val="00DF31D8"/>
    <w:rsid w:val="00DF357B"/>
    <w:rsid w:val="00DF3CF9"/>
    <w:rsid w:val="00DF51DC"/>
    <w:rsid w:val="00DF5614"/>
    <w:rsid w:val="00DF5992"/>
    <w:rsid w:val="00DF5C2F"/>
    <w:rsid w:val="00DF5C88"/>
    <w:rsid w:val="00DF5F22"/>
    <w:rsid w:val="00DF628D"/>
    <w:rsid w:val="00DF67CE"/>
    <w:rsid w:val="00DF6933"/>
    <w:rsid w:val="00DF6ADE"/>
    <w:rsid w:val="00DF701B"/>
    <w:rsid w:val="00DF706E"/>
    <w:rsid w:val="00DF70BA"/>
    <w:rsid w:val="00DF775A"/>
    <w:rsid w:val="00DF7A21"/>
    <w:rsid w:val="00E00049"/>
    <w:rsid w:val="00E002FA"/>
    <w:rsid w:val="00E0048A"/>
    <w:rsid w:val="00E008E7"/>
    <w:rsid w:val="00E00988"/>
    <w:rsid w:val="00E009ED"/>
    <w:rsid w:val="00E00AEE"/>
    <w:rsid w:val="00E00EE9"/>
    <w:rsid w:val="00E01270"/>
    <w:rsid w:val="00E01334"/>
    <w:rsid w:val="00E0141B"/>
    <w:rsid w:val="00E01943"/>
    <w:rsid w:val="00E01AEC"/>
    <w:rsid w:val="00E01B60"/>
    <w:rsid w:val="00E020F7"/>
    <w:rsid w:val="00E02CDA"/>
    <w:rsid w:val="00E02F1B"/>
    <w:rsid w:val="00E03500"/>
    <w:rsid w:val="00E0365E"/>
    <w:rsid w:val="00E03682"/>
    <w:rsid w:val="00E04179"/>
    <w:rsid w:val="00E04272"/>
    <w:rsid w:val="00E0494A"/>
    <w:rsid w:val="00E04A76"/>
    <w:rsid w:val="00E04B06"/>
    <w:rsid w:val="00E04E92"/>
    <w:rsid w:val="00E050F7"/>
    <w:rsid w:val="00E052CE"/>
    <w:rsid w:val="00E055D1"/>
    <w:rsid w:val="00E05978"/>
    <w:rsid w:val="00E05A50"/>
    <w:rsid w:val="00E062DE"/>
    <w:rsid w:val="00E0652E"/>
    <w:rsid w:val="00E065EF"/>
    <w:rsid w:val="00E06AD0"/>
    <w:rsid w:val="00E06B60"/>
    <w:rsid w:val="00E06B9F"/>
    <w:rsid w:val="00E06E48"/>
    <w:rsid w:val="00E07123"/>
    <w:rsid w:val="00E072DD"/>
    <w:rsid w:val="00E07A9B"/>
    <w:rsid w:val="00E07E0D"/>
    <w:rsid w:val="00E07F8B"/>
    <w:rsid w:val="00E10128"/>
    <w:rsid w:val="00E10212"/>
    <w:rsid w:val="00E1044A"/>
    <w:rsid w:val="00E10E67"/>
    <w:rsid w:val="00E115DC"/>
    <w:rsid w:val="00E11930"/>
    <w:rsid w:val="00E12001"/>
    <w:rsid w:val="00E1238F"/>
    <w:rsid w:val="00E1250F"/>
    <w:rsid w:val="00E12C63"/>
    <w:rsid w:val="00E12C88"/>
    <w:rsid w:val="00E12E85"/>
    <w:rsid w:val="00E13199"/>
    <w:rsid w:val="00E131A1"/>
    <w:rsid w:val="00E13E46"/>
    <w:rsid w:val="00E13E4F"/>
    <w:rsid w:val="00E14B5B"/>
    <w:rsid w:val="00E15024"/>
    <w:rsid w:val="00E15407"/>
    <w:rsid w:val="00E15603"/>
    <w:rsid w:val="00E15862"/>
    <w:rsid w:val="00E15A8F"/>
    <w:rsid w:val="00E15CDF"/>
    <w:rsid w:val="00E15E62"/>
    <w:rsid w:val="00E15F73"/>
    <w:rsid w:val="00E163BE"/>
    <w:rsid w:val="00E16610"/>
    <w:rsid w:val="00E16725"/>
    <w:rsid w:val="00E167A5"/>
    <w:rsid w:val="00E169C0"/>
    <w:rsid w:val="00E16A37"/>
    <w:rsid w:val="00E16B0C"/>
    <w:rsid w:val="00E17325"/>
    <w:rsid w:val="00E17362"/>
    <w:rsid w:val="00E17576"/>
    <w:rsid w:val="00E175FE"/>
    <w:rsid w:val="00E17A85"/>
    <w:rsid w:val="00E17B89"/>
    <w:rsid w:val="00E17D79"/>
    <w:rsid w:val="00E17F5F"/>
    <w:rsid w:val="00E17F91"/>
    <w:rsid w:val="00E2014B"/>
    <w:rsid w:val="00E20358"/>
    <w:rsid w:val="00E20376"/>
    <w:rsid w:val="00E2058D"/>
    <w:rsid w:val="00E205E6"/>
    <w:rsid w:val="00E21074"/>
    <w:rsid w:val="00E21112"/>
    <w:rsid w:val="00E21610"/>
    <w:rsid w:val="00E217DC"/>
    <w:rsid w:val="00E2201B"/>
    <w:rsid w:val="00E2242B"/>
    <w:rsid w:val="00E22673"/>
    <w:rsid w:val="00E22690"/>
    <w:rsid w:val="00E22844"/>
    <w:rsid w:val="00E22D1C"/>
    <w:rsid w:val="00E2317E"/>
    <w:rsid w:val="00E237D7"/>
    <w:rsid w:val="00E23C81"/>
    <w:rsid w:val="00E23CF0"/>
    <w:rsid w:val="00E2418A"/>
    <w:rsid w:val="00E24277"/>
    <w:rsid w:val="00E242F9"/>
    <w:rsid w:val="00E24506"/>
    <w:rsid w:val="00E24592"/>
    <w:rsid w:val="00E2495F"/>
    <w:rsid w:val="00E24EF5"/>
    <w:rsid w:val="00E24F36"/>
    <w:rsid w:val="00E24FD4"/>
    <w:rsid w:val="00E25802"/>
    <w:rsid w:val="00E25FE1"/>
    <w:rsid w:val="00E266A8"/>
    <w:rsid w:val="00E26AEE"/>
    <w:rsid w:val="00E26B8A"/>
    <w:rsid w:val="00E26BA5"/>
    <w:rsid w:val="00E26C17"/>
    <w:rsid w:val="00E2723D"/>
    <w:rsid w:val="00E274B2"/>
    <w:rsid w:val="00E275A1"/>
    <w:rsid w:val="00E304B0"/>
    <w:rsid w:val="00E3056C"/>
    <w:rsid w:val="00E30867"/>
    <w:rsid w:val="00E30A42"/>
    <w:rsid w:val="00E30CE9"/>
    <w:rsid w:val="00E30D83"/>
    <w:rsid w:val="00E3115A"/>
    <w:rsid w:val="00E31243"/>
    <w:rsid w:val="00E318A8"/>
    <w:rsid w:val="00E31ADE"/>
    <w:rsid w:val="00E31F59"/>
    <w:rsid w:val="00E3216F"/>
    <w:rsid w:val="00E321E7"/>
    <w:rsid w:val="00E32842"/>
    <w:rsid w:val="00E32D62"/>
    <w:rsid w:val="00E32EDB"/>
    <w:rsid w:val="00E33103"/>
    <w:rsid w:val="00E33641"/>
    <w:rsid w:val="00E3366A"/>
    <w:rsid w:val="00E337E6"/>
    <w:rsid w:val="00E338B0"/>
    <w:rsid w:val="00E33903"/>
    <w:rsid w:val="00E33ACC"/>
    <w:rsid w:val="00E33BAD"/>
    <w:rsid w:val="00E33D50"/>
    <w:rsid w:val="00E33EB1"/>
    <w:rsid w:val="00E33ECA"/>
    <w:rsid w:val="00E34159"/>
    <w:rsid w:val="00E34277"/>
    <w:rsid w:val="00E34405"/>
    <w:rsid w:val="00E3475F"/>
    <w:rsid w:val="00E34A66"/>
    <w:rsid w:val="00E34D17"/>
    <w:rsid w:val="00E34F59"/>
    <w:rsid w:val="00E35C61"/>
    <w:rsid w:val="00E35D0C"/>
    <w:rsid w:val="00E35E5C"/>
    <w:rsid w:val="00E36058"/>
    <w:rsid w:val="00E3665B"/>
    <w:rsid w:val="00E37029"/>
    <w:rsid w:val="00E37334"/>
    <w:rsid w:val="00E37BBA"/>
    <w:rsid w:val="00E40892"/>
    <w:rsid w:val="00E40937"/>
    <w:rsid w:val="00E419B5"/>
    <w:rsid w:val="00E41C6F"/>
    <w:rsid w:val="00E426D4"/>
    <w:rsid w:val="00E4278B"/>
    <w:rsid w:val="00E42A31"/>
    <w:rsid w:val="00E43130"/>
    <w:rsid w:val="00E43216"/>
    <w:rsid w:val="00E434D9"/>
    <w:rsid w:val="00E437C3"/>
    <w:rsid w:val="00E439A0"/>
    <w:rsid w:val="00E439F9"/>
    <w:rsid w:val="00E43F44"/>
    <w:rsid w:val="00E443A2"/>
    <w:rsid w:val="00E4478C"/>
    <w:rsid w:val="00E44D1F"/>
    <w:rsid w:val="00E44D69"/>
    <w:rsid w:val="00E45195"/>
    <w:rsid w:val="00E4539B"/>
    <w:rsid w:val="00E4555D"/>
    <w:rsid w:val="00E456EC"/>
    <w:rsid w:val="00E45E9D"/>
    <w:rsid w:val="00E460CE"/>
    <w:rsid w:val="00E460F3"/>
    <w:rsid w:val="00E46419"/>
    <w:rsid w:val="00E464E6"/>
    <w:rsid w:val="00E4680F"/>
    <w:rsid w:val="00E4682F"/>
    <w:rsid w:val="00E46A06"/>
    <w:rsid w:val="00E46A8F"/>
    <w:rsid w:val="00E46B27"/>
    <w:rsid w:val="00E46CD4"/>
    <w:rsid w:val="00E4712C"/>
    <w:rsid w:val="00E476E6"/>
    <w:rsid w:val="00E4776B"/>
    <w:rsid w:val="00E4793C"/>
    <w:rsid w:val="00E479AF"/>
    <w:rsid w:val="00E47F48"/>
    <w:rsid w:val="00E47F5A"/>
    <w:rsid w:val="00E50316"/>
    <w:rsid w:val="00E5054D"/>
    <w:rsid w:val="00E505F1"/>
    <w:rsid w:val="00E50601"/>
    <w:rsid w:val="00E506BC"/>
    <w:rsid w:val="00E50AE7"/>
    <w:rsid w:val="00E50CC7"/>
    <w:rsid w:val="00E50DB6"/>
    <w:rsid w:val="00E50DF3"/>
    <w:rsid w:val="00E5134B"/>
    <w:rsid w:val="00E51430"/>
    <w:rsid w:val="00E5149C"/>
    <w:rsid w:val="00E51504"/>
    <w:rsid w:val="00E5166F"/>
    <w:rsid w:val="00E5173D"/>
    <w:rsid w:val="00E51C82"/>
    <w:rsid w:val="00E51FB3"/>
    <w:rsid w:val="00E5208D"/>
    <w:rsid w:val="00E52522"/>
    <w:rsid w:val="00E52565"/>
    <w:rsid w:val="00E5277D"/>
    <w:rsid w:val="00E527EB"/>
    <w:rsid w:val="00E52A5A"/>
    <w:rsid w:val="00E52A96"/>
    <w:rsid w:val="00E530F9"/>
    <w:rsid w:val="00E536FB"/>
    <w:rsid w:val="00E537AA"/>
    <w:rsid w:val="00E53A75"/>
    <w:rsid w:val="00E53C7E"/>
    <w:rsid w:val="00E53CC4"/>
    <w:rsid w:val="00E53DDC"/>
    <w:rsid w:val="00E54727"/>
    <w:rsid w:val="00E54FAE"/>
    <w:rsid w:val="00E550D9"/>
    <w:rsid w:val="00E553B7"/>
    <w:rsid w:val="00E5546B"/>
    <w:rsid w:val="00E55729"/>
    <w:rsid w:val="00E5590C"/>
    <w:rsid w:val="00E55A7D"/>
    <w:rsid w:val="00E55C39"/>
    <w:rsid w:val="00E55E89"/>
    <w:rsid w:val="00E56239"/>
    <w:rsid w:val="00E568F2"/>
    <w:rsid w:val="00E5690A"/>
    <w:rsid w:val="00E5698A"/>
    <w:rsid w:val="00E56A51"/>
    <w:rsid w:val="00E56FE6"/>
    <w:rsid w:val="00E573A6"/>
    <w:rsid w:val="00E5753F"/>
    <w:rsid w:val="00E57EB2"/>
    <w:rsid w:val="00E600E8"/>
    <w:rsid w:val="00E6016F"/>
    <w:rsid w:val="00E60479"/>
    <w:rsid w:val="00E60A26"/>
    <w:rsid w:val="00E60CA2"/>
    <w:rsid w:val="00E61471"/>
    <w:rsid w:val="00E61DEC"/>
    <w:rsid w:val="00E628D5"/>
    <w:rsid w:val="00E62FB0"/>
    <w:rsid w:val="00E632A1"/>
    <w:rsid w:val="00E633B2"/>
    <w:rsid w:val="00E636C7"/>
    <w:rsid w:val="00E63EC9"/>
    <w:rsid w:val="00E6409A"/>
    <w:rsid w:val="00E640CD"/>
    <w:rsid w:val="00E643D2"/>
    <w:rsid w:val="00E645F0"/>
    <w:rsid w:val="00E64764"/>
    <w:rsid w:val="00E64781"/>
    <w:rsid w:val="00E647D8"/>
    <w:rsid w:val="00E64D3C"/>
    <w:rsid w:val="00E650E6"/>
    <w:rsid w:val="00E65265"/>
    <w:rsid w:val="00E6527E"/>
    <w:rsid w:val="00E65507"/>
    <w:rsid w:val="00E657F7"/>
    <w:rsid w:val="00E65800"/>
    <w:rsid w:val="00E65B82"/>
    <w:rsid w:val="00E66C1F"/>
    <w:rsid w:val="00E66C6D"/>
    <w:rsid w:val="00E66E87"/>
    <w:rsid w:val="00E6717A"/>
    <w:rsid w:val="00E673C0"/>
    <w:rsid w:val="00E6742E"/>
    <w:rsid w:val="00E675FE"/>
    <w:rsid w:val="00E67853"/>
    <w:rsid w:val="00E67A8E"/>
    <w:rsid w:val="00E67ECD"/>
    <w:rsid w:val="00E67F16"/>
    <w:rsid w:val="00E70180"/>
    <w:rsid w:val="00E70BDA"/>
    <w:rsid w:val="00E70E99"/>
    <w:rsid w:val="00E712E1"/>
    <w:rsid w:val="00E71D92"/>
    <w:rsid w:val="00E71E9E"/>
    <w:rsid w:val="00E728FB"/>
    <w:rsid w:val="00E72A86"/>
    <w:rsid w:val="00E72FAF"/>
    <w:rsid w:val="00E73ADE"/>
    <w:rsid w:val="00E745B4"/>
    <w:rsid w:val="00E749A6"/>
    <w:rsid w:val="00E74AAD"/>
    <w:rsid w:val="00E74FEE"/>
    <w:rsid w:val="00E753A1"/>
    <w:rsid w:val="00E753CB"/>
    <w:rsid w:val="00E75DAC"/>
    <w:rsid w:val="00E760D5"/>
    <w:rsid w:val="00E763BA"/>
    <w:rsid w:val="00E768E8"/>
    <w:rsid w:val="00E769BD"/>
    <w:rsid w:val="00E76B65"/>
    <w:rsid w:val="00E76BCA"/>
    <w:rsid w:val="00E772A9"/>
    <w:rsid w:val="00E774D8"/>
    <w:rsid w:val="00E7770D"/>
    <w:rsid w:val="00E77A11"/>
    <w:rsid w:val="00E77CD6"/>
    <w:rsid w:val="00E77FC9"/>
    <w:rsid w:val="00E806A3"/>
    <w:rsid w:val="00E80C9D"/>
    <w:rsid w:val="00E80DC7"/>
    <w:rsid w:val="00E80F51"/>
    <w:rsid w:val="00E810A0"/>
    <w:rsid w:val="00E81397"/>
    <w:rsid w:val="00E81881"/>
    <w:rsid w:val="00E81D09"/>
    <w:rsid w:val="00E82090"/>
    <w:rsid w:val="00E82264"/>
    <w:rsid w:val="00E82282"/>
    <w:rsid w:val="00E82730"/>
    <w:rsid w:val="00E82B67"/>
    <w:rsid w:val="00E8326E"/>
    <w:rsid w:val="00E832E1"/>
    <w:rsid w:val="00E83428"/>
    <w:rsid w:val="00E8391F"/>
    <w:rsid w:val="00E83A5F"/>
    <w:rsid w:val="00E840D9"/>
    <w:rsid w:val="00E840FD"/>
    <w:rsid w:val="00E843EF"/>
    <w:rsid w:val="00E84E25"/>
    <w:rsid w:val="00E8508A"/>
    <w:rsid w:val="00E85922"/>
    <w:rsid w:val="00E85A21"/>
    <w:rsid w:val="00E8646C"/>
    <w:rsid w:val="00E864A9"/>
    <w:rsid w:val="00E864AC"/>
    <w:rsid w:val="00E86A20"/>
    <w:rsid w:val="00E86BC7"/>
    <w:rsid w:val="00E86D9E"/>
    <w:rsid w:val="00E86DE9"/>
    <w:rsid w:val="00E86E32"/>
    <w:rsid w:val="00E87030"/>
    <w:rsid w:val="00E874C8"/>
    <w:rsid w:val="00E875C7"/>
    <w:rsid w:val="00E87C3D"/>
    <w:rsid w:val="00E87EC8"/>
    <w:rsid w:val="00E9112D"/>
    <w:rsid w:val="00E928FA"/>
    <w:rsid w:val="00E92B2E"/>
    <w:rsid w:val="00E92C11"/>
    <w:rsid w:val="00E92C52"/>
    <w:rsid w:val="00E92E16"/>
    <w:rsid w:val="00E9332D"/>
    <w:rsid w:val="00E9371B"/>
    <w:rsid w:val="00E93999"/>
    <w:rsid w:val="00E93F52"/>
    <w:rsid w:val="00E9444C"/>
    <w:rsid w:val="00E945DB"/>
    <w:rsid w:val="00E94C38"/>
    <w:rsid w:val="00E94F8F"/>
    <w:rsid w:val="00E952B5"/>
    <w:rsid w:val="00E95325"/>
    <w:rsid w:val="00E95CBA"/>
    <w:rsid w:val="00E95D6B"/>
    <w:rsid w:val="00E95DB2"/>
    <w:rsid w:val="00E95F57"/>
    <w:rsid w:val="00E960A9"/>
    <w:rsid w:val="00E9613E"/>
    <w:rsid w:val="00E9628B"/>
    <w:rsid w:val="00E963A0"/>
    <w:rsid w:val="00E9645E"/>
    <w:rsid w:val="00E9650B"/>
    <w:rsid w:val="00E966C2"/>
    <w:rsid w:val="00E96705"/>
    <w:rsid w:val="00E96DBD"/>
    <w:rsid w:val="00E96EC2"/>
    <w:rsid w:val="00E96FC0"/>
    <w:rsid w:val="00E9706E"/>
    <w:rsid w:val="00E9735B"/>
    <w:rsid w:val="00E97553"/>
    <w:rsid w:val="00E9791E"/>
    <w:rsid w:val="00E97A6D"/>
    <w:rsid w:val="00E97F09"/>
    <w:rsid w:val="00EA003C"/>
    <w:rsid w:val="00EA003D"/>
    <w:rsid w:val="00EA0DB2"/>
    <w:rsid w:val="00EA1028"/>
    <w:rsid w:val="00EA1A26"/>
    <w:rsid w:val="00EA1BA7"/>
    <w:rsid w:val="00EA1FD0"/>
    <w:rsid w:val="00EA21D8"/>
    <w:rsid w:val="00EA23CB"/>
    <w:rsid w:val="00EA2A75"/>
    <w:rsid w:val="00EA3050"/>
    <w:rsid w:val="00EA316A"/>
    <w:rsid w:val="00EA3341"/>
    <w:rsid w:val="00EA36D8"/>
    <w:rsid w:val="00EA4233"/>
    <w:rsid w:val="00EA4455"/>
    <w:rsid w:val="00EA490A"/>
    <w:rsid w:val="00EA4DF4"/>
    <w:rsid w:val="00EA572F"/>
    <w:rsid w:val="00EA59C0"/>
    <w:rsid w:val="00EA5AC5"/>
    <w:rsid w:val="00EA5BFB"/>
    <w:rsid w:val="00EA5E4A"/>
    <w:rsid w:val="00EA6099"/>
    <w:rsid w:val="00EA6D71"/>
    <w:rsid w:val="00EA75BF"/>
    <w:rsid w:val="00EA76A2"/>
    <w:rsid w:val="00EA7847"/>
    <w:rsid w:val="00EA7AA3"/>
    <w:rsid w:val="00EA7CA7"/>
    <w:rsid w:val="00EA7ED1"/>
    <w:rsid w:val="00EB0802"/>
    <w:rsid w:val="00EB083F"/>
    <w:rsid w:val="00EB0A50"/>
    <w:rsid w:val="00EB0EA2"/>
    <w:rsid w:val="00EB11D0"/>
    <w:rsid w:val="00EB15C8"/>
    <w:rsid w:val="00EB16C9"/>
    <w:rsid w:val="00EB178D"/>
    <w:rsid w:val="00EB1EE6"/>
    <w:rsid w:val="00EB1F04"/>
    <w:rsid w:val="00EB1F0E"/>
    <w:rsid w:val="00EB25F9"/>
    <w:rsid w:val="00EB2746"/>
    <w:rsid w:val="00EB2BFF"/>
    <w:rsid w:val="00EB3A33"/>
    <w:rsid w:val="00EB3C7D"/>
    <w:rsid w:val="00EB3DCF"/>
    <w:rsid w:val="00EB3EE6"/>
    <w:rsid w:val="00EB4193"/>
    <w:rsid w:val="00EB43E6"/>
    <w:rsid w:val="00EB492A"/>
    <w:rsid w:val="00EB50D8"/>
    <w:rsid w:val="00EB515A"/>
    <w:rsid w:val="00EB54C6"/>
    <w:rsid w:val="00EB55E0"/>
    <w:rsid w:val="00EB5E91"/>
    <w:rsid w:val="00EB5ED7"/>
    <w:rsid w:val="00EB5EE0"/>
    <w:rsid w:val="00EB6197"/>
    <w:rsid w:val="00EB6247"/>
    <w:rsid w:val="00EB63E4"/>
    <w:rsid w:val="00EB654C"/>
    <w:rsid w:val="00EB67B4"/>
    <w:rsid w:val="00EB6E3F"/>
    <w:rsid w:val="00EB6F03"/>
    <w:rsid w:val="00EB76DC"/>
    <w:rsid w:val="00EB7AE4"/>
    <w:rsid w:val="00EB7E1F"/>
    <w:rsid w:val="00EC0479"/>
    <w:rsid w:val="00EC055C"/>
    <w:rsid w:val="00EC0606"/>
    <w:rsid w:val="00EC0682"/>
    <w:rsid w:val="00EC11AD"/>
    <w:rsid w:val="00EC151D"/>
    <w:rsid w:val="00EC1F1F"/>
    <w:rsid w:val="00EC1FB5"/>
    <w:rsid w:val="00EC20A1"/>
    <w:rsid w:val="00EC35EF"/>
    <w:rsid w:val="00EC372C"/>
    <w:rsid w:val="00EC40B7"/>
    <w:rsid w:val="00EC42C9"/>
    <w:rsid w:val="00EC4304"/>
    <w:rsid w:val="00EC440F"/>
    <w:rsid w:val="00EC492C"/>
    <w:rsid w:val="00EC4D86"/>
    <w:rsid w:val="00EC4E5D"/>
    <w:rsid w:val="00EC5169"/>
    <w:rsid w:val="00EC5A4B"/>
    <w:rsid w:val="00EC6213"/>
    <w:rsid w:val="00EC645F"/>
    <w:rsid w:val="00EC6876"/>
    <w:rsid w:val="00EC68E1"/>
    <w:rsid w:val="00EC6A4B"/>
    <w:rsid w:val="00EC6B8E"/>
    <w:rsid w:val="00EC714C"/>
    <w:rsid w:val="00EC73B3"/>
    <w:rsid w:val="00EC7609"/>
    <w:rsid w:val="00EC7735"/>
    <w:rsid w:val="00EC7776"/>
    <w:rsid w:val="00EC7894"/>
    <w:rsid w:val="00EC7E1D"/>
    <w:rsid w:val="00ED0321"/>
    <w:rsid w:val="00ED05B4"/>
    <w:rsid w:val="00ED0D96"/>
    <w:rsid w:val="00ED0EF1"/>
    <w:rsid w:val="00ED1125"/>
    <w:rsid w:val="00ED112E"/>
    <w:rsid w:val="00ED1223"/>
    <w:rsid w:val="00ED1ADD"/>
    <w:rsid w:val="00ED1FBF"/>
    <w:rsid w:val="00ED2B8A"/>
    <w:rsid w:val="00ED2D6F"/>
    <w:rsid w:val="00ED3699"/>
    <w:rsid w:val="00ED36F0"/>
    <w:rsid w:val="00ED39FE"/>
    <w:rsid w:val="00ED4096"/>
    <w:rsid w:val="00ED4692"/>
    <w:rsid w:val="00ED4D25"/>
    <w:rsid w:val="00ED5238"/>
    <w:rsid w:val="00ED5365"/>
    <w:rsid w:val="00ED56D5"/>
    <w:rsid w:val="00ED574F"/>
    <w:rsid w:val="00ED5ED2"/>
    <w:rsid w:val="00ED625E"/>
    <w:rsid w:val="00ED655F"/>
    <w:rsid w:val="00ED6E6D"/>
    <w:rsid w:val="00ED7549"/>
    <w:rsid w:val="00ED78D7"/>
    <w:rsid w:val="00EE0111"/>
    <w:rsid w:val="00EE0DAC"/>
    <w:rsid w:val="00EE0FC9"/>
    <w:rsid w:val="00EE11E5"/>
    <w:rsid w:val="00EE1302"/>
    <w:rsid w:val="00EE14D5"/>
    <w:rsid w:val="00EE1640"/>
    <w:rsid w:val="00EE1787"/>
    <w:rsid w:val="00EE1AE6"/>
    <w:rsid w:val="00EE20D1"/>
    <w:rsid w:val="00EE2229"/>
    <w:rsid w:val="00EE2383"/>
    <w:rsid w:val="00EE23A7"/>
    <w:rsid w:val="00EE2406"/>
    <w:rsid w:val="00EE26A7"/>
    <w:rsid w:val="00EE27B5"/>
    <w:rsid w:val="00EE2809"/>
    <w:rsid w:val="00EE2BBE"/>
    <w:rsid w:val="00EE2CE3"/>
    <w:rsid w:val="00EE37A3"/>
    <w:rsid w:val="00EE38B6"/>
    <w:rsid w:val="00EE3BCC"/>
    <w:rsid w:val="00EE3BDB"/>
    <w:rsid w:val="00EE4047"/>
    <w:rsid w:val="00EE4619"/>
    <w:rsid w:val="00EE4D3E"/>
    <w:rsid w:val="00EE4EB0"/>
    <w:rsid w:val="00EE5532"/>
    <w:rsid w:val="00EE58EB"/>
    <w:rsid w:val="00EE5B47"/>
    <w:rsid w:val="00EE5FE0"/>
    <w:rsid w:val="00EE613B"/>
    <w:rsid w:val="00EE69D3"/>
    <w:rsid w:val="00EE6A30"/>
    <w:rsid w:val="00EE6BA6"/>
    <w:rsid w:val="00EE6BEF"/>
    <w:rsid w:val="00EE6C42"/>
    <w:rsid w:val="00EE72EC"/>
    <w:rsid w:val="00EE764C"/>
    <w:rsid w:val="00EE76F0"/>
    <w:rsid w:val="00EE7AC5"/>
    <w:rsid w:val="00EF015A"/>
    <w:rsid w:val="00EF0358"/>
    <w:rsid w:val="00EF078F"/>
    <w:rsid w:val="00EF0D05"/>
    <w:rsid w:val="00EF0D08"/>
    <w:rsid w:val="00EF16BB"/>
    <w:rsid w:val="00EF1743"/>
    <w:rsid w:val="00EF182E"/>
    <w:rsid w:val="00EF1AF8"/>
    <w:rsid w:val="00EF1C66"/>
    <w:rsid w:val="00EF2122"/>
    <w:rsid w:val="00EF23FB"/>
    <w:rsid w:val="00EF2965"/>
    <w:rsid w:val="00EF2CDC"/>
    <w:rsid w:val="00EF2EE8"/>
    <w:rsid w:val="00EF30BF"/>
    <w:rsid w:val="00EF3688"/>
    <w:rsid w:val="00EF44B5"/>
    <w:rsid w:val="00EF45B9"/>
    <w:rsid w:val="00EF4712"/>
    <w:rsid w:val="00EF4FDE"/>
    <w:rsid w:val="00EF50F6"/>
    <w:rsid w:val="00EF5767"/>
    <w:rsid w:val="00EF5810"/>
    <w:rsid w:val="00EF58B4"/>
    <w:rsid w:val="00EF5A3C"/>
    <w:rsid w:val="00EF5D89"/>
    <w:rsid w:val="00EF5E9A"/>
    <w:rsid w:val="00EF60DB"/>
    <w:rsid w:val="00EF63D2"/>
    <w:rsid w:val="00EF675A"/>
    <w:rsid w:val="00EF6B01"/>
    <w:rsid w:val="00EF6C9B"/>
    <w:rsid w:val="00EF6F7C"/>
    <w:rsid w:val="00EF7204"/>
    <w:rsid w:val="00EF7248"/>
    <w:rsid w:val="00F002E0"/>
    <w:rsid w:val="00F00745"/>
    <w:rsid w:val="00F01166"/>
    <w:rsid w:val="00F0118E"/>
    <w:rsid w:val="00F01AFE"/>
    <w:rsid w:val="00F02870"/>
    <w:rsid w:val="00F02893"/>
    <w:rsid w:val="00F028A7"/>
    <w:rsid w:val="00F02AAE"/>
    <w:rsid w:val="00F02CD4"/>
    <w:rsid w:val="00F02FF0"/>
    <w:rsid w:val="00F0320D"/>
    <w:rsid w:val="00F036ED"/>
    <w:rsid w:val="00F038A6"/>
    <w:rsid w:val="00F03D7A"/>
    <w:rsid w:val="00F043BC"/>
    <w:rsid w:val="00F044A1"/>
    <w:rsid w:val="00F04968"/>
    <w:rsid w:val="00F04F6A"/>
    <w:rsid w:val="00F05062"/>
    <w:rsid w:val="00F0556A"/>
    <w:rsid w:val="00F05D57"/>
    <w:rsid w:val="00F05F98"/>
    <w:rsid w:val="00F06100"/>
    <w:rsid w:val="00F066D1"/>
    <w:rsid w:val="00F06CB8"/>
    <w:rsid w:val="00F06EE7"/>
    <w:rsid w:val="00F07178"/>
    <w:rsid w:val="00F07414"/>
    <w:rsid w:val="00F0750D"/>
    <w:rsid w:val="00F07852"/>
    <w:rsid w:val="00F10107"/>
    <w:rsid w:val="00F101DF"/>
    <w:rsid w:val="00F102CF"/>
    <w:rsid w:val="00F1047B"/>
    <w:rsid w:val="00F113C3"/>
    <w:rsid w:val="00F1174A"/>
    <w:rsid w:val="00F11755"/>
    <w:rsid w:val="00F11948"/>
    <w:rsid w:val="00F11B50"/>
    <w:rsid w:val="00F11C8A"/>
    <w:rsid w:val="00F122CC"/>
    <w:rsid w:val="00F1249C"/>
    <w:rsid w:val="00F12856"/>
    <w:rsid w:val="00F12F57"/>
    <w:rsid w:val="00F13097"/>
    <w:rsid w:val="00F1324E"/>
    <w:rsid w:val="00F135F4"/>
    <w:rsid w:val="00F13BE3"/>
    <w:rsid w:val="00F14231"/>
    <w:rsid w:val="00F142D0"/>
    <w:rsid w:val="00F1471C"/>
    <w:rsid w:val="00F14F9F"/>
    <w:rsid w:val="00F155AF"/>
    <w:rsid w:val="00F15D85"/>
    <w:rsid w:val="00F15E14"/>
    <w:rsid w:val="00F16387"/>
    <w:rsid w:val="00F16468"/>
    <w:rsid w:val="00F16638"/>
    <w:rsid w:val="00F16BE1"/>
    <w:rsid w:val="00F17297"/>
    <w:rsid w:val="00F172F6"/>
    <w:rsid w:val="00F17B65"/>
    <w:rsid w:val="00F17D4A"/>
    <w:rsid w:val="00F17EF4"/>
    <w:rsid w:val="00F206E5"/>
    <w:rsid w:val="00F20BE6"/>
    <w:rsid w:val="00F20C6C"/>
    <w:rsid w:val="00F21334"/>
    <w:rsid w:val="00F2164C"/>
    <w:rsid w:val="00F216A3"/>
    <w:rsid w:val="00F216F1"/>
    <w:rsid w:val="00F2180A"/>
    <w:rsid w:val="00F21B08"/>
    <w:rsid w:val="00F21CA1"/>
    <w:rsid w:val="00F2241A"/>
    <w:rsid w:val="00F22BC7"/>
    <w:rsid w:val="00F22C45"/>
    <w:rsid w:val="00F22D61"/>
    <w:rsid w:val="00F230BF"/>
    <w:rsid w:val="00F2368A"/>
    <w:rsid w:val="00F236C1"/>
    <w:rsid w:val="00F2396F"/>
    <w:rsid w:val="00F23D0F"/>
    <w:rsid w:val="00F24382"/>
    <w:rsid w:val="00F24511"/>
    <w:rsid w:val="00F2453B"/>
    <w:rsid w:val="00F245A8"/>
    <w:rsid w:val="00F248C0"/>
    <w:rsid w:val="00F24D2C"/>
    <w:rsid w:val="00F24E4C"/>
    <w:rsid w:val="00F2505B"/>
    <w:rsid w:val="00F25432"/>
    <w:rsid w:val="00F259E7"/>
    <w:rsid w:val="00F26439"/>
    <w:rsid w:val="00F26770"/>
    <w:rsid w:val="00F26C1E"/>
    <w:rsid w:val="00F26E51"/>
    <w:rsid w:val="00F26FFC"/>
    <w:rsid w:val="00F27C1D"/>
    <w:rsid w:val="00F27DA2"/>
    <w:rsid w:val="00F27FAF"/>
    <w:rsid w:val="00F3045C"/>
    <w:rsid w:val="00F304BC"/>
    <w:rsid w:val="00F3055E"/>
    <w:rsid w:val="00F30865"/>
    <w:rsid w:val="00F3093B"/>
    <w:rsid w:val="00F3093E"/>
    <w:rsid w:val="00F30AC1"/>
    <w:rsid w:val="00F30B7F"/>
    <w:rsid w:val="00F3118F"/>
    <w:rsid w:val="00F3157A"/>
    <w:rsid w:val="00F31D7F"/>
    <w:rsid w:val="00F31E75"/>
    <w:rsid w:val="00F3238B"/>
    <w:rsid w:val="00F32581"/>
    <w:rsid w:val="00F32584"/>
    <w:rsid w:val="00F32F7F"/>
    <w:rsid w:val="00F330A4"/>
    <w:rsid w:val="00F330F6"/>
    <w:rsid w:val="00F331AA"/>
    <w:rsid w:val="00F338D5"/>
    <w:rsid w:val="00F33A77"/>
    <w:rsid w:val="00F33EC6"/>
    <w:rsid w:val="00F340C3"/>
    <w:rsid w:val="00F340ED"/>
    <w:rsid w:val="00F3412A"/>
    <w:rsid w:val="00F343B7"/>
    <w:rsid w:val="00F34657"/>
    <w:rsid w:val="00F34674"/>
    <w:rsid w:val="00F346EC"/>
    <w:rsid w:val="00F34BC0"/>
    <w:rsid w:val="00F34E5A"/>
    <w:rsid w:val="00F35899"/>
    <w:rsid w:val="00F35A92"/>
    <w:rsid w:val="00F35BAE"/>
    <w:rsid w:val="00F36120"/>
    <w:rsid w:val="00F36AC9"/>
    <w:rsid w:val="00F370A8"/>
    <w:rsid w:val="00F37385"/>
    <w:rsid w:val="00F37BD1"/>
    <w:rsid w:val="00F40658"/>
    <w:rsid w:val="00F407DB"/>
    <w:rsid w:val="00F40813"/>
    <w:rsid w:val="00F40C0C"/>
    <w:rsid w:val="00F40DA7"/>
    <w:rsid w:val="00F40E17"/>
    <w:rsid w:val="00F40E33"/>
    <w:rsid w:val="00F41078"/>
    <w:rsid w:val="00F41850"/>
    <w:rsid w:val="00F4186F"/>
    <w:rsid w:val="00F418A9"/>
    <w:rsid w:val="00F41B80"/>
    <w:rsid w:val="00F41EBF"/>
    <w:rsid w:val="00F420E3"/>
    <w:rsid w:val="00F42444"/>
    <w:rsid w:val="00F424EE"/>
    <w:rsid w:val="00F42770"/>
    <w:rsid w:val="00F427B6"/>
    <w:rsid w:val="00F427F2"/>
    <w:rsid w:val="00F42A70"/>
    <w:rsid w:val="00F43257"/>
    <w:rsid w:val="00F43302"/>
    <w:rsid w:val="00F433E9"/>
    <w:rsid w:val="00F43BB2"/>
    <w:rsid w:val="00F43E88"/>
    <w:rsid w:val="00F441AF"/>
    <w:rsid w:val="00F442F3"/>
    <w:rsid w:val="00F443D5"/>
    <w:rsid w:val="00F4463A"/>
    <w:rsid w:val="00F44719"/>
    <w:rsid w:val="00F44A76"/>
    <w:rsid w:val="00F44D7F"/>
    <w:rsid w:val="00F44FD1"/>
    <w:rsid w:val="00F4503A"/>
    <w:rsid w:val="00F45359"/>
    <w:rsid w:val="00F455A2"/>
    <w:rsid w:val="00F4599B"/>
    <w:rsid w:val="00F45A4F"/>
    <w:rsid w:val="00F45A60"/>
    <w:rsid w:val="00F45A9B"/>
    <w:rsid w:val="00F45C24"/>
    <w:rsid w:val="00F45E68"/>
    <w:rsid w:val="00F45F8E"/>
    <w:rsid w:val="00F461A0"/>
    <w:rsid w:val="00F463FF"/>
    <w:rsid w:val="00F46CF5"/>
    <w:rsid w:val="00F46D35"/>
    <w:rsid w:val="00F47432"/>
    <w:rsid w:val="00F4745C"/>
    <w:rsid w:val="00F47581"/>
    <w:rsid w:val="00F475E8"/>
    <w:rsid w:val="00F47736"/>
    <w:rsid w:val="00F4776C"/>
    <w:rsid w:val="00F47B6A"/>
    <w:rsid w:val="00F501BB"/>
    <w:rsid w:val="00F509EC"/>
    <w:rsid w:val="00F50A63"/>
    <w:rsid w:val="00F50F2B"/>
    <w:rsid w:val="00F5157B"/>
    <w:rsid w:val="00F521BC"/>
    <w:rsid w:val="00F523B3"/>
    <w:rsid w:val="00F526F3"/>
    <w:rsid w:val="00F5284C"/>
    <w:rsid w:val="00F52E9F"/>
    <w:rsid w:val="00F530A1"/>
    <w:rsid w:val="00F5310E"/>
    <w:rsid w:val="00F533DA"/>
    <w:rsid w:val="00F534C6"/>
    <w:rsid w:val="00F53A82"/>
    <w:rsid w:val="00F53AA0"/>
    <w:rsid w:val="00F53DC5"/>
    <w:rsid w:val="00F53E49"/>
    <w:rsid w:val="00F544E4"/>
    <w:rsid w:val="00F54C3D"/>
    <w:rsid w:val="00F54CF4"/>
    <w:rsid w:val="00F54DD1"/>
    <w:rsid w:val="00F55100"/>
    <w:rsid w:val="00F55204"/>
    <w:rsid w:val="00F55430"/>
    <w:rsid w:val="00F55593"/>
    <w:rsid w:val="00F556EF"/>
    <w:rsid w:val="00F55AD0"/>
    <w:rsid w:val="00F55D92"/>
    <w:rsid w:val="00F55E31"/>
    <w:rsid w:val="00F5612A"/>
    <w:rsid w:val="00F56407"/>
    <w:rsid w:val="00F564F9"/>
    <w:rsid w:val="00F57312"/>
    <w:rsid w:val="00F577B5"/>
    <w:rsid w:val="00F578E3"/>
    <w:rsid w:val="00F60881"/>
    <w:rsid w:val="00F60B76"/>
    <w:rsid w:val="00F60F99"/>
    <w:rsid w:val="00F61043"/>
    <w:rsid w:val="00F61EC5"/>
    <w:rsid w:val="00F61F32"/>
    <w:rsid w:val="00F61F45"/>
    <w:rsid w:val="00F627A3"/>
    <w:rsid w:val="00F627C8"/>
    <w:rsid w:val="00F6353A"/>
    <w:rsid w:val="00F63C36"/>
    <w:rsid w:val="00F63D02"/>
    <w:rsid w:val="00F63D84"/>
    <w:rsid w:val="00F640AE"/>
    <w:rsid w:val="00F644D0"/>
    <w:rsid w:val="00F64646"/>
    <w:rsid w:val="00F64F47"/>
    <w:rsid w:val="00F65007"/>
    <w:rsid w:val="00F656EC"/>
    <w:rsid w:val="00F65B49"/>
    <w:rsid w:val="00F65DB7"/>
    <w:rsid w:val="00F660B8"/>
    <w:rsid w:val="00F668F7"/>
    <w:rsid w:val="00F66D9F"/>
    <w:rsid w:val="00F671D2"/>
    <w:rsid w:val="00F67360"/>
    <w:rsid w:val="00F674DE"/>
    <w:rsid w:val="00F676E7"/>
    <w:rsid w:val="00F6775E"/>
    <w:rsid w:val="00F67B61"/>
    <w:rsid w:val="00F7000D"/>
    <w:rsid w:val="00F70215"/>
    <w:rsid w:val="00F704F8"/>
    <w:rsid w:val="00F7060E"/>
    <w:rsid w:val="00F70939"/>
    <w:rsid w:val="00F70B94"/>
    <w:rsid w:val="00F70CB5"/>
    <w:rsid w:val="00F70EC7"/>
    <w:rsid w:val="00F70EF0"/>
    <w:rsid w:val="00F70FC5"/>
    <w:rsid w:val="00F71179"/>
    <w:rsid w:val="00F711B4"/>
    <w:rsid w:val="00F717DC"/>
    <w:rsid w:val="00F71979"/>
    <w:rsid w:val="00F71BC4"/>
    <w:rsid w:val="00F71D02"/>
    <w:rsid w:val="00F71D12"/>
    <w:rsid w:val="00F7234A"/>
    <w:rsid w:val="00F72581"/>
    <w:rsid w:val="00F725C9"/>
    <w:rsid w:val="00F72678"/>
    <w:rsid w:val="00F729CB"/>
    <w:rsid w:val="00F72A7B"/>
    <w:rsid w:val="00F72B2F"/>
    <w:rsid w:val="00F72BBB"/>
    <w:rsid w:val="00F73257"/>
    <w:rsid w:val="00F73827"/>
    <w:rsid w:val="00F73BAC"/>
    <w:rsid w:val="00F73C4F"/>
    <w:rsid w:val="00F73C9A"/>
    <w:rsid w:val="00F742CD"/>
    <w:rsid w:val="00F749DB"/>
    <w:rsid w:val="00F74C4E"/>
    <w:rsid w:val="00F74D22"/>
    <w:rsid w:val="00F7518D"/>
    <w:rsid w:val="00F7531F"/>
    <w:rsid w:val="00F7537B"/>
    <w:rsid w:val="00F754B2"/>
    <w:rsid w:val="00F75680"/>
    <w:rsid w:val="00F757D2"/>
    <w:rsid w:val="00F75F79"/>
    <w:rsid w:val="00F76710"/>
    <w:rsid w:val="00F7673A"/>
    <w:rsid w:val="00F7674A"/>
    <w:rsid w:val="00F76F99"/>
    <w:rsid w:val="00F77564"/>
    <w:rsid w:val="00F775E3"/>
    <w:rsid w:val="00F77680"/>
    <w:rsid w:val="00F801A8"/>
    <w:rsid w:val="00F804B5"/>
    <w:rsid w:val="00F80BE9"/>
    <w:rsid w:val="00F81391"/>
    <w:rsid w:val="00F814BB"/>
    <w:rsid w:val="00F8225A"/>
    <w:rsid w:val="00F8250D"/>
    <w:rsid w:val="00F8252D"/>
    <w:rsid w:val="00F825E3"/>
    <w:rsid w:val="00F826E3"/>
    <w:rsid w:val="00F827A9"/>
    <w:rsid w:val="00F828FF"/>
    <w:rsid w:val="00F82B3F"/>
    <w:rsid w:val="00F82CBE"/>
    <w:rsid w:val="00F82FAA"/>
    <w:rsid w:val="00F830FC"/>
    <w:rsid w:val="00F8316F"/>
    <w:rsid w:val="00F83659"/>
    <w:rsid w:val="00F8394A"/>
    <w:rsid w:val="00F83E94"/>
    <w:rsid w:val="00F83EA2"/>
    <w:rsid w:val="00F83ED9"/>
    <w:rsid w:val="00F83F25"/>
    <w:rsid w:val="00F840F5"/>
    <w:rsid w:val="00F8458E"/>
    <w:rsid w:val="00F84709"/>
    <w:rsid w:val="00F84814"/>
    <w:rsid w:val="00F84D21"/>
    <w:rsid w:val="00F84D74"/>
    <w:rsid w:val="00F84F73"/>
    <w:rsid w:val="00F852D4"/>
    <w:rsid w:val="00F85510"/>
    <w:rsid w:val="00F859AB"/>
    <w:rsid w:val="00F86269"/>
    <w:rsid w:val="00F866CD"/>
    <w:rsid w:val="00F86C05"/>
    <w:rsid w:val="00F8756F"/>
    <w:rsid w:val="00F87672"/>
    <w:rsid w:val="00F87E74"/>
    <w:rsid w:val="00F90063"/>
    <w:rsid w:val="00F906B8"/>
    <w:rsid w:val="00F9082E"/>
    <w:rsid w:val="00F912A6"/>
    <w:rsid w:val="00F914B2"/>
    <w:rsid w:val="00F914E9"/>
    <w:rsid w:val="00F9187A"/>
    <w:rsid w:val="00F91DDC"/>
    <w:rsid w:val="00F9227B"/>
    <w:rsid w:val="00F9277C"/>
    <w:rsid w:val="00F92933"/>
    <w:rsid w:val="00F92A44"/>
    <w:rsid w:val="00F92A92"/>
    <w:rsid w:val="00F92FCF"/>
    <w:rsid w:val="00F93080"/>
    <w:rsid w:val="00F9361C"/>
    <w:rsid w:val="00F93CD8"/>
    <w:rsid w:val="00F93EEF"/>
    <w:rsid w:val="00F93F82"/>
    <w:rsid w:val="00F94120"/>
    <w:rsid w:val="00F94219"/>
    <w:rsid w:val="00F943B0"/>
    <w:rsid w:val="00F945E4"/>
    <w:rsid w:val="00F9496E"/>
    <w:rsid w:val="00F95A25"/>
    <w:rsid w:val="00F95CD6"/>
    <w:rsid w:val="00F963ED"/>
    <w:rsid w:val="00F96496"/>
    <w:rsid w:val="00F96DAA"/>
    <w:rsid w:val="00F96DEA"/>
    <w:rsid w:val="00F96E8C"/>
    <w:rsid w:val="00F97930"/>
    <w:rsid w:val="00F97A12"/>
    <w:rsid w:val="00FA00CE"/>
    <w:rsid w:val="00FA044A"/>
    <w:rsid w:val="00FA0E3B"/>
    <w:rsid w:val="00FA1100"/>
    <w:rsid w:val="00FA11B0"/>
    <w:rsid w:val="00FA1654"/>
    <w:rsid w:val="00FA1728"/>
    <w:rsid w:val="00FA1C26"/>
    <w:rsid w:val="00FA1C9B"/>
    <w:rsid w:val="00FA24BF"/>
    <w:rsid w:val="00FA25B6"/>
    <w:rsid w:val="00FA2ABE"/>
    <w:rsid w:val="00FA2F04"/>
    <w:rsid w:val="00FA336B"/>
    <w:rsid w:val="00FA3627"/>
    <w:rsid w:val="00FA3906"/>
    <w:rsid w:val="00FA3972"/>
    <w:rsid w:val="00FA3A01"/>
    <w:rsid w:val="00FA3B19"/>
    <w:rsid w:val="00FA3EB6"/>
    <w:rsid w:val="00FA4064"/>
    <w:rsid w:val="00FA46D3"/>
    <w:rsid w:val="00FA4CDF"/>
    <w:rsid w:val="00FA4FF5"/>
    <w:rsid w:val="00FA514F"/>
    <w:rsid w:val="00FA5863"/>
    <w:rsid w:val="00FA5CA6"/>
    <w:rsid w:val="00FA629C"/>
    <w:rsid w:val="00FA6688"/>
    <w:rsid w:val="00FA66C7"/>
    <w:rsid w:val="00FA704F"/>
    <w:rsid w:val="00FA714C"/>
    <w:rsid w:val="00FA718B"/>
    <w:rsid w:val="00FA7201"/>
    <w:rsid w:val="00FA72D4"/>
    <w:rsid w:val="00FA73EE"/>
    <w:rsid w:val="00FA7767"/>
    <w:rsid w:val="00FA7804"/>
    <w:rsid w:val="00FA7880"/>
    <w:rsid w:val="00FA7909"/>
    <w:rsid w:val="00FA7BEE"/>
    <w:rsid w:val="00FA7E89"/>
    <w:rsid w:val="00FB00AE"/>
    <w:rsid w:val="00FB0569"/>
    <w:rsid w:val="00FB08B2"/>
    <w:rsid w:val="00FB09C3"/>
    <w:rsid w:val="00FB0ABF"/>
    <w:rsid w:val="00FB10D4"/>
    <w:rsid w:val="00FB154D"/>
    <w:rsid w:val="00FB197E"/>
    <w:rsid w:val="00FB1E43"/>
    <w:rsid w:val="00FB216A"/>
    <w:rsid w:val="00FB242B"/>
    <w:rsid w:val="00FB253A"/>
    <w:rsid w:val="00FB314A"/>
    <w:rsid w:val="00FB3633"/>
    <w:rsid w:val="00FB38E6"/>
    <w:rsid w:val="00FB39A0"/>
    <w:rsid w:val="00FB3A02"/>
    <w:rsid w:val="00FB3BBA"/>
    <w:rsid w:val="00FB3C8D"/>
    <w:rsid w:val="00FB3CFE"/>
    <w:rsid w:val="00FB3DEC"/>
    <w:rsid w:val="00FB46AC"/>
    <w:rsid w:val="00FB46BE"/>
    <w:rsid w:val="00FB47D1"/>
    <w:rsid w:val="00FB4A71"/>
    <w:rsid w:val="00FB50ED"/>
    <w:rsid w:val="00FB5228"/>
    <w:rsid w:val="00FB5806"/>
    <w:rsid w:val="00FB5A27"/>
    <w:rsid w:val="00FB5AFA"/>
    <w:rsid w:val="00FB6036"/>
    <w:rsid w:val="00FB6227"/>
    <w:rsid w:val="00FB6645"/>
    <w:rsid w:val="00FB6837"/>
    <w:rsid w:val="00FB69DF"/>
    <w:rsid w:val="00FB70C1"/>
    <w:rsid w:val="00FB7440"/>
    <w:rsid w:val="00FB7554"/>
    <w:rsid w:val="00FB7C1F"/>
    <w:rsid w:val="00FC005A"/>
    <w:rsid w:val="00FC0520"/>
    <w:rsid w:val="00FC09D3"/>
    <w:rsid w:val="00FC0DF4"/>
    <w:rsid w:val="00FC13AC"/>
    <w:rsid w:val="00FC161D"/>
    <w:rsid w:val="00FC1B2B"/>
    <w:rsid w:val="00FC1F98"/>
    <w:rsid w:val="00FC227A"/>
    <w:rsid w:val="00FC2406"/>
    <w:rsid w:val="00FC2632"/>
    <w:rsid w:val="00FC2715"/>
    <w:rsid w:val="00FC2756"/>
    <w:rsid w:val="00FC285B"/>
    <w:rsid w:val="00FC2E0E"/>
    <w:rsid w:val="00FC31BD"/>
    <w:rsid w:val="00FC31D8"/>
    <w:rsid w:val="00FC3257"/>
    <w:rsid w:val="00FC361D"/>
    <w:rsid w:val="00FC3644"/>
    <w:rsid w:val="00FC3CA4"/>
    <w:rsid w:val="00FC3EF0"/>
    <w:rsid w:val="00FC3F73"/>
    <w:rsid w:val="00FC41ED"/>
    <w:rsid w:val="00FC47D9"/>
    <w:rsid w:val="00FC49A6"/>
    <w:rsid w:val="00FC4B0F"/>
    <w:rsid w:val="00FC4B21"/>
    <w:rsid w:val="00FC4C65"/>
    <w:rsid w:val="00FC4F83"/>
    <w:rsid w:val="00FC5268"/>
    <w:rsid w:val="00FC5477"/>
    <w:rsid w:val="00FC5493"/>
    <w:rsid w:val="00FC5A01"/>
    <w:rsid w:val="00FC5A18"/>
    <w:rsid w:val="00FC5C89"/>
    <w:rsid w:val="00FC5D2B"/>
    <w:rsid w:val="00FC6055"/>
    <w:rsid w:val="00FC64C5"/>
    <w:rsid w:val="00FC6537"/>
    <w:rsid w:val="00FC7114"/>
    <w:rsid w:val="00FC784E"/>
    <w:rsid w:val="00FD0060"/>
    <w:rsid w:val="00FD0086"/>
    <w:rsid w:val="00FD04CB"/>
    <w:rsid w:val="00FD05C1"/>
    <w:rsid w:val="00FD163E"/>
    <w:rsid w:val="00FD191B"/>
    <w:rsid w:val="00FD1A28"/>
    <w:rsid w:val="00FD2163"/>
    <w:rsid w:val="00FD27DC"/>
    <w:rsid w:val="00FD2815"/>
    <w:rsid w:val="00FD2AA6"/>
    <w:rsid w:val="00FD2D78"/>
    <w:rsid w:val="00FD3083"/>
    <w:rsid w:val="00FD3145"/>
    <w:rsid w:val="00FD44A8"/>
    <w:rsid w:val="00FD4594"/>
    <w:rsid w:val="00FD45DA"/>
    <w:rsid w:val="00FD4638"/>
    <w:rsid w:val="00FD49D5"/>
    <w:rsid w:val="00FD4DCA"/>
    <w:rsid w:val="00FD4FB9"/>
    <w:rsid w:val="00FD50D6"/>
    <w:rsid w:val="00FD525D"/>
    <w:rsid w:val="00FD600C"/>
    <w:rsid w:val="00FD61AB"/>
    <w:rsid w:val="00FD635E"/>
    <w:rsid w:val="00FD698D"/>
    <w:rsid w:val="00FD6C26"/>
    <w:rsid w:val="00FD6CF8"/>
    <w:rsid w:val="00FD6D9C"/>
    <w:rsid w:val="00FD6D9F"/>
    <w:rsid w:val="00FD6FB7"/>
    <w:rsid w:val="00FD74EB"/>
    <w:rsid w:val="00FD7579"/>
    <w:rsid w:val="00FD76E5"/>
    <w:rsid w:val="00FD7802"/>
    <w:rsid w:val="00FD7CB1"/>
    <w:rsid w:val="00FD7EB1"/>
    <w:rsid w:val="00FE035F"/>
    <w:rsid w:val="00FE058B"/>
    <w:rsid w:val="00FE0C20"/>
    <w:rsid w:val="00FE0E92"/>
    <w:rsid w:val="00FE1238"/>
    <w:rsid w:val="00FE1604"/>
    <w:rsid w:val="00FE1865"/>
    <w:rsid w:val="00FE1B17"/>
    <w:rsid w:val="00FE216A"/>
    <w:rsid w:val="00FE2293"/>
    <w:rsid w:val="00FE24A4"/>
    <w:rsid w:val="00FE2A70"/>
    <w:rsid w:val="00FE2DB9"/>
    <w:rsid w:val="00FE3429"/>
    <w:rsid w:val="00FE3BDA"/>
    <w:rsid w:val="00FE3F8C"/>
    <w:rsid w:val="00FE3FC7"/>
    <w:rsid w:val="00FE4176"/>
    <w:rsid w:val="00FE443A"/>
    <w:rsid w:val="00FE4C67"/>
    <w:rsid w:val="00FE4C9B"/>
    <w:rsid w:val="00FE4F5B"/>
    <w:rsid w:val="00FE5673"/>
    <w:rsid w:val="00FE5974"/>
    <w:rsid w:val="00FE63E3"/>
    <w:rsid w:val="00FE66EB"/>
    <w:rsid w:val="00FE67C4"/>
    <w:rsid w:val="00FE6DEF"/>
    <w:rsid w:val="00FE6F70"/>
    <w:rsid w:val="00FE7EDD"/>
    <w:rsid w:val="00FF0539"/>
    <w:rsid w:val="00FF05FF"/>
    <w:rsid w:val="00FF069D"/>
    <w:rsid w:val="00FF0789"/>
    <w:rsid w:val="00FF09CA"/>
    <w:rsid w:val="00FF0B44"/>
    <w:rsid w:val="00FF0FAD"/>
    <w:rsid w:val="00FF12D7"/>
    <w:rsid w:val="00FF1915"/>
    <w:rsid w:val="00FF1957"/>
    <w:rsid w:val="00FF1B72"/>
    <w:rsid w:val="00FF1D2A"/>
    <w:rsid w:val="00FF1DB1"/>
    <w:rsid w:val="00FF2364"/>
    <w:rsid w:val="00FF2776"/>
    <w:rsid w:val="00FF296C"/>
    <w:rsid w:val="00FF2A2B"/>
    <w:rsid w:val="00FF2C59"/>
    <w:rsid w:val="00FF2CF9"/>
    <w:rsid w:val="00FF2ED4"/>
    <w:rsid w:val="00FF30EC"/>
    <w:rsid w:val="00FF315E"/>
    <w:rsid w:val="00FF31D0"/>
    <w:rsid w:val="00FF3E44"/>
    <w:rsid w:val="00FF4015"/>
    <w:rsid w:val="00FF4CAA"/>
    <w:rsid w:val="00FF4D4D"/>
    <w:rsid w:val="00FF5286"/>
    <w:rsid w:val="00FF531F"/>
    <w:rsid w:val="00FF5435"/>
    <w:rsid w:val="00FF5CC0"/>
    <w:rsid w:val="00FF60F8"/>
    <w:rsid w:val="00FF686B"/>
    <w:rsid w:val="00FF6BBD"/>
    <w:rsid w:val="00FF6BDD"/>
    <w:rsid w:val="00FF6EDB"/>
    <w:rsid w:val="00FF6FA3"/>
    <w:rsid w:val="00FF74F2"/>
    <w:rsid w:val="00FF7704"/>
    <w:rsid w:val="00FF79EA"/>
    <w:rsid w:val="00FF7C8E"/>
    <w:rsid w:val="00FF7CC1"/>
    <w:rsid w:val="02C27FC3"/>
    <w:rsid w:val="23D1B41A"/>
    <w:rsid w:val="265AAE1E"/>
    <w:rsid w:val="4B02E1D4"/>
    <w:rsid w:val="557A4868"/>
    <w:rsid w:val="5ACD5019"/>
    <w:rsid w:val="5B837C83"/>
    <w:rsid w:val="5DE8A82A"/>
    <w:rsid w:val="60E78EC7"/>
    <w:rsid w:val="680AF924"/>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37C83"/>
  <w15:chartTrackingRefBased/>
  <w15:docId w15:val="{9316360F-AE13-4C70-BA4F-B980221C8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07C"/>
    <w:rPr>
      <w:lang w:val="es-CO"/>
    </w:rPr>
  </w:style>
  <w:style w:type="paragraph" w:styleId="Heading1">
    <w:name w:val="heading 1"/>
    <w:aliases w:val="Carlos 1"/>
    <w:basedOn w:val="Normal"/>
    <w:next w:val="Normal"/>
    <w:link w:val="Heading1Char"/>
    <w:autoRedefine/>
    <w:uiPriority w:val="9"/>
    <w:qFormat/>
    <w:rsid w:val="00172F22"/>
    <w:pPr>
      <w:keepNext/>
      <w:keepLines/>
      <w:spacing w:before="240" w:after="0" w:line="240" w:lineRule="auto"/>
      <w:ind w:left="1069"/>
      <w:jc w:val="center"/>
      <w:outlineLvl w:val="0"/>
    </w:pPr>
    <w:rPr>
      <w:rFonts w:ascii="Arial" w:eastAsiaTheme="majorEastAsia" w:hAnsi="Arial" w:cs="Arial"/>
      <w:bCs/>
      <w:i/>
      <w:iCs/>
      <w:color w:val="000000" w:themeColor="text1"/>
      <w:sz w:val="14"/>
      <w:szCs w:val="14"/>
      <w:lang w:val="es-ES"/>
    </w:rPr>
  </w:style>
  <w:style w:type="paragraph" w:styleId="Heading2">
    <w:name w:val="heading 2"/>
    <w:aliases w:val="Carlos 2"/>
    <w:basedOn w:val="Normal"/>
    <w:next w:val="Normal"/>
    <w:link w:val="Heading2Char"/>
    <w:uiPriority w:val="9"/>
    <w:unhideWhenUsed/>
    <w:qFormat/>
    <w:rsid w:val="004F02D5"/>
    <w:pPr>
      <w:keepNext/>
      <w:keepLines/>
      <w:spacing w:before="40" w:after="0"/>
      <w:outlineLvl w:val="1"/>
    </w:pPr>
    <w:rPr>
      <w:rFonts w:ascii="Arial" w:eastAsiaTheme="majorEastAsia" w:hAnsi="Arial" w:cstheme="majorBidi"/>
      <w:b/>
      <w:caps/>
      <w:color w:val="000000" w:themeColor="text1"/>
      <w:szCs w:val="26"/>
    </w:rPr>
  </w:style>
  <w:style w:type="paragraph" w:styleId="Heading3">
    <w:name w:val="heading 3"/>
    <w:basedOn w:val="Normal"/>
    <w:next w:val="Normal"/>
    <w:link w:val="Heading3Char"/>
    <w:uiPriority w:val="9"/>
    <w:unhideWhenUsed/>
    <w:qFormat/>
    <w:rsid w:val="00E64D3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D3A4E"/>
    <w:pPr>
      <w:keepNext/>
      <w:keepLines/>
      <w:spacing w:before="40" w:after="0" w:line="360" w:lineRule="auto"/>
      <w:jc w:val="both"/>
      <w:outlineLvl w:val="3"/>
    </w:pPr>
    <w:rPr>
      <w:rFonts w:asciiTheme="majorHAnsi" w:eastAsiaTheme="majorEastAsia" w:hAnsiTheme="majorHAnsi" w:cstheme="majorBidi"/>
      <w:i/>
      <w:iCs/>
      <w:color w:val="2F5496" w:themeColor="accent1" w:themeShade="BF"/>
      <w:szCs w:val="24"/>
      <w:lang w:val="es-ES"/>
    </w:rPr>
  </w:style>
  <w:style w:type="paragraph" w:styleId="Heading5">
    <w:name w:val="heading 5"/>
    <w:basedOn w:val="Normal"/>
    <w:next w:val="Normal"/>
    <w:link w:val="Heading5Char"/>
    <w:uiPriority w:val="9"/>
    <w:unhideWhenUsed/>
    <w:qFormat/>
    <w:rsid w:val="00CC241D"/>
    <w:pPr>
      <w:keepNext/>
      <w:keepLines/>
      <w:spacing w:before="40" w:after="0" w:line="360" w:lineRule="auto"/>
      <w:jc w:val="both"/>
      <w:outlineLvl w:val="4"/>
    </w:pPr>
    <w:rPr>
      <w:rFonts w:asciiTheme="majorHAnsi" w:eastAsiaTheme="majorEastAsia" w:hAnsiTheme="majorHAnsi" w:cstheme="majorBidi"/>
      <w:color w:val="2F5496" w:themeColor="accent1" w:themeShade="BF"/>
      <w:szCs w:val="24"/>
      <w:lang w:val="es-ES"/>
    </w:rPr>
  </w:style>
  <w:style w:type="paragraph" w:styleId="Heading6">
    <w:name w:val="heading 6"/>
    <w:basedOn w:val="Normal"/>
    <w:next w:val="Normal"/>
    <w:link w:val="Heading6Char"/>
    <w:uiPriority w:val="9"/>
    <w:unhideWhenUsed/>
    <w:qFormat/>
    <w:rsid w:val="00CC241D"/>
    <w:pPr>
      <w:keepNext/>
      <w:keepLines/>
      <w:spacing w:before="40" w:after="0" w:line="360" w:lineRule="auto"/>
      <w:jc w:val="both"/>
      <w:outlineLvl w:val="5"/>
    </w:pPr>
    <w:rPr>
      <w:rFonts w:asciiTheme="majorHAnsi" w:eastAsiaTheme="majorEastAsia" w:hAnsiTheme="majorHAnsi" w:cstheme="majorBidi"/>
      <w:color w:val="1F3763" w:themeColor="accent1" w:themeShade="7F"/>
      <w:szCs w:val="24"/>
      <w:lang w:val="es-ES"/>
    </w:rPr>
  </w:style>
  <w:style w:type="paragraph" w:styleId="Heading7">
    <w:name w:val="heading 7"/>
    <w:basedOn w:val="Normal"/>
    <w:next w:val="Normal"/>
    <w:link w:val="Heading7Char"/>
    <w:uiPriority w:val="9"/>
    <w:unhideWhenUsed/>
    <w:qFormat/>
    <w:rsid w:val="00CC241D"/>
    <w:pPr>
      <w:keepNext/>
      <w:keepLines/>
      <w:spacing w:before="40" w:after="0" w:line="360" w:lineRule="auto"/>
      <w:jc w:val="both"/>
      <w:outlineLvl w:val="6"/>
    </w:pPr>
    <w:rPr>
      <w:rFonts w:asciiTheme="majorHAnsi" w:eastAsiaTheme="majorEastAsia" w:hAnsiTheme="majorHAnsi" w:cstheme="majorBidi"/>
      <w:i/>
      <w:iCs/>
      <w:color w:val="1F3763" w:themeColor="accent1" w:themeShade="7F"/>
      <w:szCs w:val="24"/>
      <w:lang w:val="es-ES"/>
    </w:rPr>
  </w:style>
  <w:style w:type="paragraph" w:styleId="Heading8">
    <w:name w:val="heading 8"/>
    <w:basedOn w:val="Normal"/>
    <w:next w:val="Normal"/>
    <w:link w:val="Heading8Char"/>
    <w:uiPriority w:val="9"/>
    <w:unhideWhenUsed/>
    <w:qFormat/>
    <w:rsid w:val="00CC241D"/>
    <w:pPr>
      <w:keepNext/>
      <w:keepLines/>
      <w:spacing w:before="40" w:after="0" w:line="360" w:lineRule="auto"/>
      <w:jc w:val="both"/>
      <w:outlineLvl w:val="7"/>
    </w:pPr>
    <w:rPr>
      <w:rFonts w:asciiTheme="majorHAnsi" w:eastAsiaTheme="majorEastAsia" w:hAnsiTheme="majorHAnsi" w:cstheme="majorBidi"/>
      <w:color w:val="272727" w:themeColor="text1" w:themeTint="D8"/>
      <w:sz w:val="21"/>
      <w:szCs w:val="21"/>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2354"/>
    <w:pPr>
      <w:tabs>
        <w:tab w:val="center" w:pos="4252"/>
        <w:tab w:val="right" w:pos="8504"/>
      </w:tabs>
      <w:spacing w:after="0" w:line="240" w:lineRule="auto"/>
    </w:pPr>
  </w:style>
  <w:style w:type="character" w:customStyle="1" w:styleId="HeaderChar">
    <w:name w:val="Header Char"/>
    <w:basedOn w:val="DefaultParagraphFont"/>
    <w:link w:val="Header"/>
    <w:uiPriority w:val="99"/>
    <w:rsid w:val="001B2354"/>
  </w:style>
  <w:style w:type="paragraph" w:styleId="Footer">
    <w:name w:val="footer"/>
    <w:basedOn w:val="Normal"/>
    <w:link w:val="FooterChar"/>
    <w:uiPriority w:val="99"/>
    <w:unhideWhenUsed/>
    <w:rsid w:val="001B2354"/>
    <w:pPr>
      <w:tabs>
        <w:tab w:val="center" w:pos="4252"/>
        <w:tab w:val="right" w:pos="8504"/>
      </w:tabs>
      <w:spacing w:after="0" w:line="240" w:lineRule="auto"/>
    </w:pPr>
  </w:style>
  <w:style w:type="character" w:customStyle="1" w:styleId="FooterChar">
    <w:name w:val="Footer Char"/>
    <w:basedOn w:val="DefaultParagraphFont"/>
    <w:link w:val="Footer"/>
    <w:uiPriority w:val="99"/>
    <w:rsid w:val="001B2354"/>
  </w:style>
  <w:style w:type="paragraph" w:styleId="NoSpacing">
    <w:name w:val="No Spacing"/>
    <w:link w:val="NoSpacingChar"/>
    <w:uiPriority w:val="1"/>
    <w:qFormat/>
    <w:rsid w:val="00166275"/>
    <w:pPr>
      <w:spacing w:after="0" w:line="240" w:lineRule="auto"/>
    </w:pPr>
  </w:style>
  <w:style w:type="paragraph" w:styleId="Title">
    <w:name w:val="Title"/>
    <w:basedOn w:val="Normal"/>
    <w:next w:val="Normal"/>
    <w:link w:val="TitleChar"/>
    <w:uiPriority w:val="10"/>
    <w:qFormat/>
    <w:rsid w:val="001E4181"/>
    <w:pPr>
      <w:spacing w:after="0" w:line="240" w:lineRule="auto"/>
      <w:contextualSpacing/>
    </w:pPr>
    <w:rPr>
      <w:rFonts w:asciiTheme="majorHAnsi" w:eastAsiaTheme="majorEastAsia" w:hAnsiTheme="majorHAnsi" w:cstheme="majorBidi"/>
      <w:spacing w:val="-10"/>
      <w:kern w:val="28"/>
      <w:sz w:val="56"/>
      <w:szCs w:val="56"/>
      <w:lang w:val="es-ES_tradnl" w:eastAsia="es-ES_tradnl"/>
    </w:rPr>
  </w:style>
  <w:style w:type="character" w:customStyle="1" w:styleId="TitleChar">
    <w:name w:val="Title Char"/>
    <w:basedOn w:val="DefaultParagraphFont"/>
    <w:link w:val="Title"/>
    <w:uiPriority w:val="10"/>
    <w:rsid w:val="001E4181"/>
    <w:rPr>
      <w:rFonts w:asciiTheme="majorHAnsi" w:eastAsiaTheme="majorEastAsia" w:hAnsiTheme="majorHAnsi" w:cstheme="majorBidi"/>
      <w:spacing w:val="-10"/>
      <w:kern w:val="28"/>
      <w:sz w:val="56"/>
      <w:szCs w:val="56"/>
      <w:lang w:val="es-ES_tradnl" w:eastAsia="es-ES_tradnl"/>
    </w:rPr>
  </w:style>
  <w:style w:type="paragraph" w:styleId="TOC1">
    <w:name w:val="toc 1"/>
    <w:basedOn w:val="Normal"/>
    <w:uiPriority w:val="39"/>
    <w:qFormat/>
    <w:rsid w:val="001316E5"/>
    <w:pPr>
      <w:spacing w:before="120" w:after="0"/>
    </w:pPr>
    <w:rPr>
      <w:rFonts w:ascii="Arial" w:hAnsi="Arial" w:cstheme="minorHAnsi"/>
      <w:bCs/>
      <w:iCs/>
      <w:szCs w:val="24"/>
    </w:rPr>
  </w:style>
  <w:style w:type="character" w:customStyle="1" w:styleId="Heading1Char">
    <w:name w:val="Heading 1 Char"/>
    <w:aliases w:val="Carlos 1 Char"/>
    <w:basedOn w:val="DefaultParagraphFont"/>
    <w:link w:val="Heading1"/>
    <w:uiPriority w:val="9"/>
    <w:rsid w:val="00172F22"/>
    <w:rPr>
      <w:rFonts w:ascii="Arial" w:eastAsiaTheme="majorEastAsia" w:hAnsi="Arial" w:cs="Arial"/>
      <w:bCs/>
      <w:i/>
      <w:iCs/>
      <w:color w:val="000000" w:themeColor="text1"/>
      <w:sz w:val="14"/>
      <w:szCs w:val="14"/>
      <w:lang w:val="es-ES"/>
    </w:rPr>
  </w:style>
  <w:style w:type="paragraph" w:styleId="TOCHeading">
    <w:name w:val="TOC Heading"/>
    <w:basedOn w:val="Heading1"/>
    <w:next w:val="Normal"/>
    <w:uiPriority w:val="39"/>
    <w:unhideWhenUsed/>
    <w:qFormat/>
    <w:rsid w:val="00E63EC9"/>
    <w:pPr>
      <w:outlineLvl w:val="9"/>
    </w:pPr>
    <w:rPr>
      <w:lang w:val="es-CO" w:eastAsia="es-CO"/>
    </w:rPr>
  </w:style>
  <w:style w:type="character" w:styleId="Hyperlink">
    <w:name w:val="Hyperlink"/>
    <w:basedOn w:val="DefaultParagraphFont"/>
    <w:uiPriority w:val="99"/>
    <w:unhideWhenUsed/>
    <w:rsid w:val="00E63EC9"/>
    <w:rPr>
      <w:color w:val="0563C1" w:themeColor="hyperlink"/>
      <w:u w:val="single"/>
    </w:rPr>
  </w:style>
  <w:style w:type="table" w:styleId="TableGrid">
    <w:name w:val="Table Grid"/>
    <w:basedOn w:val="TableNormal"/>
    <w:uiPriority w:val="39"/>
    <w:rsid w:val="00382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646DD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aliases w:val="titulo 3,Bullets,Bullet List,FooterText,List Paragraph1,numbered,Paragraphe de liste1,Bulletr List Paragraph,Foot,列出段落,列出段落1,List Paragraph2,List Paragraph21,Parágrafo da Lista1,リスト段落1,Listeafsnit1,lp1,viñeta,Normal. Viñetas,LISTA,Ha"/>
    <w:basedOn w:val="Normal"/>
    <w:link w:val="ListParagraphChar"/>
    <w:uiPriority w:val="1"/>
    <w:qFormat/>
    <w:rsid w:val="00D83669"/>
    <w:pPr>
      <w:ind w:left="720"/>
      <w:contextualSpacing/>
    </w:pPr>
  </w:style>
  <w:style w:type="character" w:customStyle="1" w:styleId="ListParagraphChar">
    <w:name w:val="List Paragraph Char"/>
    <w:aliases w:val="titulo 3 Char,Bullets Char,Bullet List Char,FooterText Char,List Paragraph1 Char,numbered Char,Paragraphe de liste1 Char,Bulletr List Paragraph Char,Foot Char,列出段落 Char,列出段落1 Char,List Paragraph2 Char,List Paragraph21 Char,lp1 Char"/>
    <w:link w:val="ListParagraph"/>
    <w:uiPriority w:val="1"/>
    <w:qFormat/>
    <w:locked/>
    <w:rsid w:val="00036657"/>
  </w:style>
  <w:style w:type="table" w:customStyle="1" w:styleId="Tabladecuadrcula4-nfasis51">
    <w:name w:val="Tabla de cuadrícula 4 - Énfasis 51"/>
    <w:basedOn w:val="TableNormal"/>
    <w:uiPriority w:val="49"/>
    <w:rsid w:val="00F914B2"/>
    <w:pPr>
      <w:spacing w:after="0" w:line="240" w:lineRule="auto"/>
    </w:pPr>
    <w:rPr>
      <w:rFonts w:ascii="Times New Roman" w:eastAsia="Times New Roman" w:hAnsi="Times New Roman" w:cs="Times New Roman"/>
      <w:sz w:val="20"/>
      <w:szCs w:val="20"/>
      <w:lang w:val="es-CO" w:eastAsia="es-CO"/>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FootnoteText">
    <w:name w:val="footnote text"/>
    <w:basedOn w:val="Normal"/>
    <w:link w:val="FootnoteTextChar"/>
    <w:uiPriority w:val="99"/>
    <w:semiHidden/>
    <w:unhideWhenUsed/>
    <w:rsid w:val="00446B8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46B89"/>
    <w:rPr>
      <w:sz w:val="20"/>
      <w:szCs w:val="20"/>
    </w:rPr>
  </w:style>
  <w:style w:type="character" w:styleId="FootnoteReference">
    <w:name w:val="footnote reference"/>
    <w:basedOn w:val="DefaultParagraphFont"/>
    <w:uiPriority w:val="99"/>
    <w:semiHidden/>
    <w:unhideWhenUsed/>
    <w:rsid w:val="00446B89"/>
    <w:rPr>
      <w:vertAlign w:val="superscript"/>
    </w:rPr>
  </w:style>
  <w:style w:type="character" w:styleId="CommentReference">
    <w:name w:val="annotation reference"/>
    <w:basedOn w:val="DefaultParagraphFont"/>
    <w:uiPriority w:val="99"/>
    <w:semiHidden/>
    <w:unhideWhenUsed/>
    <w:rsid w:val="00AA05E6"/>
    <w:rPr>
      <w:sz w:val="16"/>
      <w:szCs w:val="16"/>
    </w:rPr>
  </w:style>
  <w:style w:type="paragraph" w:styleId="CommentText">
    <w:name w:val="annotation text"/>
    <w:basedOn w:val="Normal"/>
    <w:link w:val="CommentTextChar"/>
    <w:uiPriority w:val="99"/>
    <w:unhideWhenUsed/>
    <w:rsid w:val="00AA05E6"/>
    <w:pPr>
      <w:spacing w:after="0" w:line="240" w:lineRule="auto"/>
    </w:pPr>
    <w:rPr>
      <w:sz w:val="20"/>
      <w:szCs w:val="20"/>
      <w:lang w:val="es-ES_tradnl" w:eastAsia="es-ES_tradnl"/>
    </w:rPr>
  </w:style>
  <w:style w:type="character" w:customStyle="1" w:styleId="CommentTextChar">
    <w:name w:val="Comment Text Char"/>
    <w:basedOn w:val="DefaultParagraphFont"/>
    <w:link w:val="CommentText"/>
    <w:uiPriority w:val="99"/>
    <w:rsid w:val="00AA05E6"/>
    <w:rPr>
      <w:sz w:val="20"/>
      <w:szCs w:val="20"/>
      <w:lang w:val="es-ES_tradnl" w:eastAsia="es-ES_tradnl"/>
    </w:rPr>
  </w:style>
  <w:style w:type="paragraph" w:customStyle="1" w:styleId="Default">
    <w:name w:val="Default"/>
    <w:rsid w:val="005665B5"/>
    <w:pPr>
      <w:autoSpaceDE w:val="0"/>
      <w:autoSpaceDN w:val="0"/>
      <w:adjustRightInd w:val="0"/>
      <w:spacing w:after="0" w:line="240" w:lineRule="auto"/>
    </w:pPr>
    <w:rPr>
      <w:rFonts w:ascii="Calibri" w:hAnsi="Calibri" w:cs="Calibri"/>
      <w:color w:val="000000"/>
      <w:sz w:val="24"/>
      <w:szCs w:val="24"/>
      <w:lang w:val="es-CO"/>
    </w:rPr>
  </w:style>
  <w:style w:type="paragraph" w:customStyle="1" w:styleId="TableParagraph">
    <w:name w:val="Table Paragraph"/>
    <w:basedOn w:val="Normal"/>
    <w:uiPriority w:val="1"/>
    <w:qFormat/>
    <w:rsid w:val="00B219DF"/>
    <w:pPr>
      <w:widowControl w:val="0"/>
      <w:autoSpaceDE w:val="0"/>
      <w:autoSpaceDN w:val="0"/>
      <w:spacing w:after="0" w:line="240" w:lineRule="auto"/>
      <w:ind w:left="107"/>
    </w:pPr>
    <w:rPr>
      <w:rFonts w:ascii="Arial MT" w:eastAsia="Arial MT" w:hAnsi="Arial MT" w:cs="Arial MT"/>
      <w:lang w:val="es-ES"/>
    </w:rPr>
  </w:style>
  <w:style w:type="paragraph" w:styleId="NormalWeb">
    <w:name w:val="Normal (Web)"/>
    <w:basedOn w:val="Normal"/>
    <w:uiPriority w:val="99"/>
    <w:semiHidden/>
    <w:unhideWhenUsed/>
    <w:rsid w:val="00AE3AAB"/>
    <w:pPr>
      <w:spacing w:before="100" w:beforeAutospacing="1" w:after="100" w:afterAutospacing="1" w:line="240" w:lineRule="auto"/>
    </w:pPr>
    <w:rPr>
      <w:rFonts w:ascii="Times New Roman" w:eastAsia="Times New Roman" w:hAnsi="Times New Roman" w:cs="Times New Roman"/>
      <w:sz w:val="24"/>
      <w:szCs w:val="24"/>
      <w:lang w:eastAsia="es-CO"/>
    </w:rPr>
  </w:style>
  <w:style w:type="table" w:customStyle="1" w:styleId="TableNormal1">
    <w:name w:val="Table Normal1"/>
    <w:uiPriority w:val="2"/>
    <w:semiHidden/>
    <w:unhideWhenUsed/>
    <w:qFormat/>
    <w:rsid w:val="008D76C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standard">
    <w:name w:val="standard"/>
    <w:basedOn w:val="DefaultParagraphFont"/>
    <w:rsid w:val="002C464B"/>
  </w:style>
  <w:style w:type="character" w:styleId="Strong">
    <w:name w:val="Strong"/>
    <w:basedOn w:val="DefaultParagraphFont"/>
    <w:uiPriority w:val="22"/>
    <w:qFormat/>
    <w:rsid w:val="002C464B"/>
    <w:rPr>
      <w:b/>
      <w:bCs/>
    </w:rPr>
  </w:style>
  <w:style w:type="paragraph" w:styleId="TOC3">
    <w:name w:val="toc 3"/>
    <w:basedOn w:val="Normal"/>
    <w:next w:val="Normal"/>
    <w:autoRedefine/>
    <w:uiPriority w:val="39"/>
    <w:unhideWhenUsed/>
    <w:rsid w:val="00036D2A"/>
    <w:pPr>
      <w:tabs>
        <w:tab w:val="left" w:pos="1100"/>
        <w:tab w:val="right" w:leader="dot" w:pos="9538"/>
      </w:tabs>
      <w:spacing w:after="0"/>
      <w:ind w:left="440"/>
    </w:pPr>
    <w:rPr>
      <w:rFonts w:ascii="Montserrat" w:hAnsi="Montserrat" w:cs="Arial"/>
      <w:b/>
      <w:bCs/>
      <w:noProof/>
      <w:sz w:val="20"/>
      <w:szCs w:val="20"/>
    </w:rPr>
  </w:style>
  <w:style w:type="character" w:customStyle="1" w:styleId="Heading2Char">
    <w:name w:val="Heading 2 Char"/>
    <w:aliases w:val="Carlos 2 Char"/>
    <w:basedOn w:val="DefaultParagraphFont"/>
    <w:link w:val="Heading2"/>
    <w:uiPriority w:val="9"/>
    <w:rsid w:val="004F02D5"/>
    <w:rPr>
      <w:rFonts w:ascii="Arial" w:eastAsiaTheme="majorEastAsia" w:hAnsi="Arial" w:cstheme="majorBidi"/>
      <w:b/>
      <w:caps/>
      <w:color w:val="000000" w:themeColor="text1"/>
      <w:szCs w:val="26"/>
    </w:rPr>
  </w:style>
  <w:style w:type="paragraph" w:styleId="TOC2">
    <w:name w:val="toc 2"/>
    <w:basedOn w:val="Normal"/>
    <w:next w:val="Normal"/>
    <w:autoRedefine/>
    <w:uiPriority w:val="39"/>
    <w:unhideWhenUsed/>
    <w:rsid w:val="00C42467"/>
    <w:pPr>
      <w:tabs>
        <w:tab w:val="left" w:pos="660"/>
        <w:tab w:val="right" w:leader="dot" w:pos="9538"/>
      </w:tabs>
      <w:spacing w:before="120" w:after="0"/>
      <w:ind w:left="220"/>
    </w:pPr>
    <w:rPr>
      <w:rFonts w:ascii="Montserrat" w:hAnsi="Montserrat" w:cstheme="minorHAnsi"/>
      <w:b/>
      <w:bCs/>
      <w:noProof/>
    </w:rPr>
  </w:style>
  <w:style w:type="paragraph" w:styleId="TOC4">
    <w:name w:val="toc 4"/>
    <w:basedOn w:val="Normal"/>
    <w:next w:val="Normal"/>
    <w:autoRedefine/>
    <w:uiPriority w:val="39"/>
    <w:unhideWhenUsed/>
    <w:rsid w:val="00036D2A"/>
    <w:pPr>
      <w:tabs>
        <w:tab w:val="left" w:pos="1540"/>
        <w:tab w:val="right" w:leader="dot" w:pos="9538"/>
      </w:tabs>
      <w:spacing w:after="0"/>
      <w:ind w:left="660"/>
    </w:pPr>
    <w:rPr>
      <w:rFonts w:ascii="Montserrat" w:hAnsi="Montserrat" w:cs="Arial"/>
      <w:noProof/>
      <w:sz w:val="20"/>
      <w:szCs w:val="20"/>
    </w:rPr>
  </w:style>
  <w:style w:type="paragraph" w:styleId="TOC5">
    <w:name w:val="toc 5"/>
    <w:basedOn w:val="Normal"/>
    <w:next w:val="Normal"/>
    <w:autoRedefine/>
    <w:uiPriority w:val="39"/>
    <w:unhideWhenUsed/>
    <w:rsid w:val="001316E5"/>
    <w:pPr>
      <w:spacing w:after="0"/>
      <w:ind w:left="880"/>
    </w:pPr>
    <w:rPr>
      <w:rFonts w:cstheme="minorHAnsi"/>
      <w:sz w:val="20"/>
      <w:szCs w:val="20"/>
    </w:rPr>
  </w:style>
  <w:style w:type="paragraph" w:styleId="TOC6">
    <w:name w:val="toc 6"/>
    <w:basedOn w:val="Normal"/>
    <w:next w:val="Normal"/>
    <w:autoRedefine/>
    <w:uiPriority w:val="39"/>
    <w:unhideWhenUsed/>
    <w:rsid w:val="001316E5"/>
    <w:pPr>
      <w:spacing w:after="0"/>
      <w:ind w:left="1100"/>
    </w:pPr>
    <w:rPr>
      <w:rFonts w:cstheme="minorHAnsi"/>
      <w:sz w:val="20"/>
      <w:szCs w:val="20"/>
    </w:rPr>
  </w:style>
  <w:style w:type="paragraph" w:styleId="TOC7">
    <w:name w:val="toc 7"/>
    <w:basedOn w:val="Normal"/>
    <w:next w:val="Normal"/>
    <w:autoRedefine/>
    <w:uiPriority w:val="39"/>
    <w:unhideWhenUsed/>
    <w:rsid w:val="001316E5"/>
    <w:pPr>
      <w:spacing w:after="0"/>
      <w:ind w:left="1320"/>
    </w:pPr>
    <w:rPr>
      <w:rFonts w:cstheme="minorHAnsi"/>
      <w:sz w:val="20"/>
      <w:szCs w:val="20"/>
    </w:rPr>
  </w:style>
  <w:style w:type="paragraph" w:styleId="TOC8">
    <w:name w:val="toc 8"/>
    <w:basedOn w:val="Normal"/>
    <w:next w:val="Normal"/>
    <w:autoRedefine/>
    <w:uiPriority w:val="39"/>
    <w:unhideWhenUsed/>
    <w:rsid w:val="001316E5"/>
    <w:pPr>
      <w:spacing w:after="0"/>
      <w:ind w:left="1540"/>
    </w:pPr>
    <w:rPr>
      <w:rFonts w:cstheme="minorHAnsi"/>
      <w:sz w:val="20"/>
      <w:szCs w:val="20"/>
    </w:rPr>
  </w:style>
  <w:style w:type="paragraph" w:styleId="TOC9">
    <w:name w:val="toc 9"/>
    <w:basedOn w:val="Normal"/>
    <w:next w:val="Normal"/>
    <w:autoRedefine/>
    <w:uiPriority w:val="39"/>
    <w:unhideWhenUsed/>
    <w:rsid w:val="001316E5"/>
    <w:pPr>
      <w:spacing w:after="0"/>
      <w:ind w:left="1760"/>
    </w:pPr>
    <w:rPr>
      <w:rFonts w:cstheme="minorHAnsi"/>
      <w:sz w:val="20"/>
      <w:szCs w:val="20"/>
    </w:rPr>
  </w:style>
  <w:style w:type="table" w:customStyle="1" w:styleId="Tablaconcuadrcula4-nfasis41">
    <w:name w:val="Tabla con cuadrícula 4 - Énfasis 41"/>
    <w:basedOn w:val="TableNormal"/>
    <w:uiPriority w:val="49"/>
    <w:rsid w:val="000D10F3"/>
    <w:pPr>
      <w:spacing w:after="0" w:line="240" w:lineRule="auto"/>
    </w:pPr>
    <w:rPr>
      <w:sz w:val="24"/>
      <w:szCs w:val="24"/>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IntenseQuote">
    <w:name w:val="Intense Quote"/>
    <w:basedOn w:val="Normal"/>
    <w:next w:val="Normal"/>
    <w:link w:val="IntenseQuoteChar"/>
    <w:uiPriority w:val="30"/>
    <w:qFormat/>
    <w:rsid w:val="00E527EB"/>
    <w:pPr>
      <w:pBdr>
        <w:top w:val="single" w:sz="4" w:space="10" w:color="4472C4" w:themeColor="accent1"/>
        <w:bottom w:val="single" w:sz="4" w:space="10" w:color="4472C4" w:themeColor="accent1"/>
      </w:pBdr>
      <w:spacing w:before="360" w:after="360" w:line="360" w:lineRule="auto"/>
      <w:ind w:left="864" w:right="864"/>
      <w:jc w:val="center"/>
    </w:pPr>
    <w:rPr>
      <w:rFonts w:ascii="Corbel" w:hAnsi="Corbel"/>
      <w:i/>
      <w:iCs/>
      <w:color w:val="4472C4" w:themeColor="accent1"/>
      <w:szCs w:val="24"/>
      <w:lang w:val="es-ES"/>
    </w:rPr>
  </w:style>
  <w:style w:type="character" w:customStyle="1" w:styleId="IntenseQuoteChar">
    <w:name w:val="Intense Quote Char"/>
    <w:basedOn w:val="DefaultParagraphFont"/>
    <w:link w:val="IntenseQuote"/>
    <w:uiPriority w:val="30"/>
    <w:rsid w:val="00E527EB"/>
    <w:rPr>
      <w:rFonts w:ascii="Corbel" w:hAnsi="Corbel"/>
      <w:i/>
      <w:iCs/>
      <w:color w:val="4472C4" w:themeColor="accent1"/>
      <w:szCs w:val="24"/>
      <w:lang w:val="es-ES"/>
    </w:rPr>
  </w:style>
  <w:style w:type="character" w:customStyle="1" w:styleId="Heading3Char">
    <w:name w:val="Heading 3 Char"/>
    <w:basedOn w:val="DefaultParagraphFont"/>
    <w:link w:val="Heading3"/>
    <w:uiPriority w:val="9"/>
    <w:rsid w:val="00E64D3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D3A4E"/>
    <w:rPr>
      <w:rFonts w:asciiTheme="majorHAnsi" w:eastAsiaTheme="majorEastAsia" w:hAnsiTheme="majorHAnsi" w:cstheme="majorBidi"/>
      <w:i/>
      <w:iCs/>
      <w:color w:val="2F5496" w:themeColor="accent1" w:themeShade="BF"/>
      <w:szCs w:val="24"/>
      <w:lang w:val="es-ES"/>
    </w:rPr>
  </w:style>
  <w:style w:type="character" w:customStyle="1" w:styleId="Heading5Char">
    <w:name w:val="Heading 5 Char"/>
    <w:basedOn w:val="DefaultParagraphFont"/>
    <w:link w:val="Heading5"/>
    <w:uiPriority w:val="9"/>
    <w:rsid w:val="00CC241D"/>
    <w:rPr>
      <w:rFonts w:asciiTheme="majorHAnsi" w:eastAsiaTheme="majorEastAsia" w:hAnsiTheme="majorHAnsi" w:cstheme="majorBidi"/>
      <w:color w:val="2F5496" w:themeColor="accent1" w:themeShade="BF"/>
      <w:szCs w:val="24"/>
      <w:lang w:val="es-ES"/>
    </w:rPr>
  </w:style>
  <w:style w:type="character" w:customStyle="1" w:styleId="Heading6Char">
    <w:name w:val="Heading 6 Char"/>
    <w:basedOn w:val="DefaultParagraphFont"/>
    <w:link w:val="Heading6"/>
    <w:uiPriority w:val="9"/>
    <w:rsid w:val="00CC241D"/>
    <w:rPr>
      <w:rFonts w:asciiTheme="majorHAnsi" w:eastAsiaTheme="majorEastAsia" w:hAnsiTheme="majorHAnsi" w:cstheme="majorBidi"/>
      <w:color w:val="1F3763" w:themeColor="accent1" w:themeShade="7F"/>
      <w:szCs w:val="24"/>
      <w:lang w:val="es-ES"/>
    </w:rPr>
  </w:style>
  <w:style w:type="character" w:customStyle="1" w:styleId="Heading7Char">
    <w:name w:val="Heading 7 Char"/>
    <w:basedOn w:val="DefaultParagraphFont"/>
    <w:link w:val="Heading7"/>
    <w:uiPriority w:val="9"/>
    <w:rsid w:val="00CC241D"/>
    <w:rPr>
      <w:rFonts w:asciiTheme="majorHAnsi" w:eastAsiaTheme="majorEastAsia" w:hAnsiTheme="majorHAnsi" w:cstheme="majorBidi"/>
      <w:i/>
      <w:iCs/>
      <w:color w:val="1F3763" w:themeColor="accent1" w:themeShade="7F"/>
      <w:szCs w:val="24"/>
      <w:lang w:val="es-ES"/>
    </w:rPr>
  </w:style>
  <w:style w:type="character" w:customStyle="1" w:styleId="Heading8Char">
    <w:name w:val="Heading 8 Char"/>
    <w:basedOn w:val="DefaultParagraphFont"/>
    <w:link w:val="Heading8"/>
    <w:uiPriority w:val="9"/>
    <w:rsid w:val="00CC241D"/>
    <w:rPr>
      <w:rFonts w:asciiTheme="majorHAnsi" w:eastAsiaTheme="majorEastAsia" w:hAnsiTheme="majorHAnsi" w:cstheme="majorBidi"/>
      <w:color w:val="272727" w:themeColor="text1" w:themeTint="D8"/>
      <w:sz w:val="21"/>
      <w:szCs w:val="21"/>
      <w:lang w:val="es-ES"/>
    </w:rPr>
  </w:style>
  <w:style w:type="paragraph" w:styleId="Subtitle">
    <w:name w:val="Subtitle"/>
    <w:basedOn w:val="Normal"/>
    <w:next w:val="Normal"/>
    <w:link w:val="SubtitleChar"/>
    <w:uiPriority w:val="11"/>
    <w:qFormat/>
    <w:rsid w:val="00CC241D"/>
    <w:pPr>
      <w:numPr>
        <w:ilvl w:val="1"/>
      </w:numPr>
      <w:spacing w:line="360" w:lineRule="auto"/>
      <w:jc w:val="both"/>
    </w:pPr>
    <w:rPr>
      <w:rFonts w:ascii="Work Sans Medium" w:eastAsiaTheme="minorEastAsia" w:hAnsi="Work Sans Medium" w:cs="Arial"/>
      <w:bCs/>
      <w:color w:val="F42F63"/>
      <w:spacing w:val="15"/>
      <w:sz w:val="24"/>
      <w:szCs w:val="28"/>
      <w:u w:val="single"/>
      <w:lang w:val="es-ES"/>
    </w:rPr>
  </w:style>
  <w:style w:type="character" w:customStyle="1" w:styleId="SubtitleChar">
    <w:name w:val="Subtitle Char"/>
    <w:basedOn w:val="DefaultParagraphFont"/>
    <w:link w:val="Subtitle"/>
    <w:uiPriority w:val="11"/>
    <w:rsid w:val="00CC241D"/>
    <w:rPr>
      <w:rFonts w:ascii="Work Sans Medium" w:eastAsiaTheme="minorEastAsia" w:hAnsi="Work Sans Medium" w:cs="Arial"/>
      <w:bCs/>
      <w:color w:val="F42F63"/>
      <w:spacing w:val="15"/>
      <w:sz w:val="24"/>
      <w:szCs w:val="28"/>
      <w:u w:val="single"/>
      <w:lang w:val="es-ES"/>
    </w:rPr>
  </w:style>
  <w:style w:type="character" w:styleId="SubtleEmphasis">
    <w:name w:val="Subtle Emphasis"/>
    <w:basedOn w:val="DefaultParagraphFont"/>
    <w:uiPriority w:val="19"/>
    <w:qFormat/>
    <w:rsid w:val="00CC241D"/>
    <w:rPr>
      <w:rFonts w:ascii="Work Sans" w:hAnsi="Work Sans"/>
      <w:b w:val="0"/>
      <w:i/>
      <w:iCs/>
      <w:color w:val="000000" w:themeColor="text1"/>
      <w:sz w:val="22"/>
    </w:rPr>
  </w:style>
  <w:style w:type="paragraph" w:styleId="Quote">
    <w:name w:val="Quote"/>
    <w:basedOn w:val="Normal"/>
    <w:next w:val="Normal"/>
    <w:link w:val="QuoteChar"/>
    <w:uiPriority w:val="29"/>
    <w:qFormat/>
    <w:rsid w:val="00CC241D"/>
    <w:pPr>
      <w:spacing w:before="200" w:line="360" w:lineRule="auto"/>
      <w:ind w:left="720" w:right="864"/>
    </w:pPr>
    <w:rPr>
      <w:rFonts w:ascii="Corbel" w:hAnsi="Corbel" w:cs="Arial"/>
      <w:i/>
      <w:iCs/>
      <w:color w:val="6699FF"/>
      <w:szCs w:val="24"/>
      <w:lang w:val="es-ES"/>
    </w:rPr>
  </w:style>
  <w:style w:type="character" w:customStyle="1" w:styleId="QuoteChar">
    <w:name w:val="Quote Char"/>
    <w:basedOn w:val="DefaultParagraphFont"/>
    <w:link w:val="Quote"/>
    <w:uiPriority w:val="29"/>
    <w:rsid w:val="00CC241D"/>
    <w:rPr>
      <w:rFonts w:ascii="Corbel" w:hAnsi="Corbel" w:cs="Arial"/>
      <w:i/>
      <w:iCs/>
      <w:color w:val="6699FF"/>
      <w:szCs w:val="24"/>
      <w:lang w:val="es-ES"/>
    </w:rPr>
  </w:style>
  <w:style w:type="numbering" w:customStyle="1" w:styleId="Numeracion">
    <w:name w:val="Numeracion"/>
    <w:basedOn w:val="NoList"/>
    <w:uiPriority w:val="99"/>
    <w:rsid w:val="00CC241D"/>
    <w:pPr>
      <w:numPr>
        <w:numId w:val="2"/>
      </w:numPr>
    </w:pPr>
  </w:style>
  <w:style w:type="numbering" w:customStyle="1" w:styleId="Style1">
    <w:name w:val="Style1"/>
    <w:basedOn w:val="NoList"/>
    <w:uiPriority w:val="99"/>
    <w:rsid w:val="00CC241D"/>
    <w:pPr>
      <w:numPr>
        <w:numId w:val="3"/>
      </w:numPr>
    </w:pPr>
  </w:style>
  <w:style w:type="paragraph" w:styleId="BalloonText">
    <w:name w:val="Balloon Text"/>
    <w:basedOn w:val="Normal"/>
    <w:link w:val="BalloonTextChar"/>
    <w:uiPriority w:val="99"/>
    <w:semiHidden/>
    <w:unhideWhenUsed/>
    <w:rsid w:val="00CC241D"/>
    <w:pPr>
      <w:spacing w:after="0" w:line="240" w:lineRule="auto"/>
      <w:jc w:val="both"/>
    </w:pPr>
    <w:rPr>
      <w:rFonts w:ascii="Times New Roman" w:hAnsi="Times New Roman" w:cs="Times New Roman"/>
      <w:color w:val="404040" w:themeColor="text1" w:themeTint="BF"/>
      <w:sz w:val="18"/>
      <w:szCs w:val="18"/>
      <w:lang w:val="es-ES"/>
    </w:rPr>
  </w:style>
  <w:style w:type="character" w:customStyle="1" w:styleId="BalloonTextChar">
    <w:name w:val="Balloon Text Char"/>
    <w:basedOn w:val="DefaultParagraphFont"/>
    <w:link w:val="BalloonText"/>
    <w:uiPriority w:val="99"/>
    <w:semiHidden/>
    <w:rsid w:val="00CC241D"/>
    <w:rPr>
      <w:rFonts w:ascii="Times New Roman" w:hAnsi="Times New Roman" w:cs="Times New Roman"/>
      <w:color w:val="404040" w:themeColor="text1" w:themeTint="BF"/>
      <w:sz w:val="18"/>
      <w:szCs w:val="18"/>
      <w:lang w:val="es-ES"/>
    </w:rPr>
  </w:style>
  <w:style w:type="character" w:styleId="IntenseEmphasis">
    <w:name w:val="Intense Emphasis"/>
    <w:basedOn w:val="DefaultParagraphFont"/>
    <w:uiPriority w:val="21"/>
    <w:qFormat/>
    <w:rsid w:val="00CC241D"/>
    <w:rPr>
      <w:rFonts w:ascii="Work Sans Light" w:hAnsi="Work Sans Light"/>
      <w:b w:val="0"/>
      <w:i/>
      <w:iCs/>
      <w:color w:val="3366CC"/>
    </w:rPr>
  </w:style>
  <w:style w:type="character" w:styleId="PageNumber">
    <w:name w:val="page number"/>
    <w:basedOn w:val="DefaultParagraphFont"/>
    <w:uiPriority w:val="99"/>
    <w:semiHidden/>
    <w:unhideWhenUsed/>
    <w:rsid w:val="00CC241D"/>
  </w:style>
  <w:style w:type="character" w:customStyle="1" w:styleId="NoSpacingChar">
    <w:name w:val="No Spacing Char"/>
    <w:basedOn w:val="DefaultParagraphFont"/>
    <w:link w:val="NoSpacing"/>
    <w:uiPriority w:val="1"/>
    <w:rsid w:val="00CC241D"/>
  </w:style>
  <w:style w:type="paragraph" w:customStyle="1" w:styleId="Temadeldocumento">
    <w:name w:val="Tema del documento"/>
    <w:basedOn w:val="Normal"/>
    <w:qFormat/>
    <w:rsid w:val="00CC241D"/>
    <w:pPr>
      <w:spacing w:after="0" w:line="240" w:lineRule="auto"/>
    </w:pPr>
    <w:rPr>
      <w:rFonts w:ascii="Work Sans Light" w:hAnsi="Work Sans Light"/>
      <w:color w:val="FFFFFF" w:themeColor="background1"/>
      <w:sz w:val="96"/>
      <w:szCs w:val="60"/>
      <w:lang w:val="es-ES"/>
    </w:rPr>
  </w:style>
  <w:style w:type="character" w:styleId="SubtleReference">
    <w:name w:val="Subtle Reference"/>
    <w:basedOn w:val="DefaultParagraphFont"/>
    <w:uiPriority w:val="31"/>
    <w:qFormat/>
    <w:rsid w:val="00CC241D"/>
    <w:rPr>
      <w:rFonts w:ascii="Work Sans Medium" w:hAnsi="Work Sans Medium"/>
      <w:b w:val="0"/>
      <w:i w:val="0"/>
      <w:smallCaps/>
      <w:color w:val="5A5A5A" w:themeColor="text1" w:themeTint="A5"/>
    </w:rPr>
  </w:style>
  <w:style w:type="character" w:styleId="IntenseReference">
    <w:name w:val="Intense Reference"/>
    <w:basedOn w:val="DefaultParagraphFont"/>
    <w:uiPriority w:val="32"/>
    <w:qFormat/>
    <w:rsid w:val="00CC241D"/>
    <w:rPr>
      <w:rFonts w:ascii="Work Sans Medium" w:hAnsi="Work Sans Medium"/>
      <w:b w:val="0"/>
      <w:bCs/>
      <w:i w:val="0"/>
      <w:smallCaps/>
      <w:color w:val="3366CC"/>
      <w:spacing w:val="5"/>
    </w:rPr>
  </w:style>
  <w:style w:type="character" w:styleId="BookTitle">
    <w:name w:val="Book Title"/>
    <w:basedOn w:val="DefaultParagraphFont"/>
    <w:uiPriority w:val="33"/>
    <w:qFormat/>
    <w:rsid w:val="00CC241D"/>
    <w:rPr>
      <w:rFonts w:ascii="Work Sans SemiBold" w:hAnsi="Work Sans SemiBold"/>
      <w:b/>
      <w:bCs/>
      <w:i w:val="0"/>
      <w:iCs/>
      <w:spacing w:val="5"/>
    </w:rPr>
  </w:style>
  <w:style w:type="table" w:customStyle="1" w:styleId="Tablaconcuadrcula4-nfasis11">
    <w:name w:val="Tabla con cuadrícula 4 - Énfasis 11"/>
    <w:basedOn w:val="TableNormal"/>
    <w:uiPriority w:val="49"/>
    <w:rsid w:val="00CC241D"/>
    <w:pPr>
      <w:spacing w:after="0" w:line="240" w:lineRule="auto"/>
    </w:pPr>
    <w:rPr>
      <w:sz w:val="24"/>
      <w:szCs w:val="24"/>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normal31">
    <w:name w:val="Tabla normal 31"/>
    <w:basedOn w:val="TableNormal"/>
    <w:uiPriority w:val="43"/>
    <w:rsid w:val="00CC241D"/>
    <w:pPr>
      <w:spacing w:after="0" w:line="240" w:lineRule="auto"/>
    </w:pPr>
    <w:rPr>
      <w:sz w:val="24"/>
      <w:szCs w:val="24"/>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normal11">
    <w:name w:val="Tabla normal 11"/>
    <w:basedOn w:val="TableNormal"/>
    <w:uiPriority w:val="41"/>
    <w:rsid w:val="00CC241D"/>
    <w:pPr>
      <w:spacing w:after="0" w:line="240" w:lineRule="auto"/>
    </w:pPr>
    <w:rPr>
      <w:sz w:val="24"/>
      <w:szCs w:val="24"/>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21">
    <w:name w:val="Tabla normal 21"/>
    <w:basedOn w:val="TableNormal"/>
    <w:uiPriority w:val="42"/>
    <w:rsid w:val="00CC241D"/>
    <w:pPr>
      <w:spacing w:after="0" w:line="240" w:lineRule="auto"/>
    </w:pPr>
    <w:rPr>
      <w:sz w:val="24"/>
      <w:szCs w:val="24"/>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clara-nfasis11">
    <w:name w:val="Tabla con cuadrícula 1 clara - Énfasis 11"/>
    <w:basedOn w:val="TableNormal"/>
    <w:uiPriority w:val="46"/>
    <w:rsid w:val="00CC241D"/>
    <w:pPr>
      <w:spacing w:after="0" w:line="240" w:lineRule="auto"/>
    </w:pPr>
    <w:rPr>
      <w:sz w:val="24"/>
      <w:szCs w:val="24"/>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Tablaconcuadrcula2-nfasis51">
    <w:name w:val="Tabla con cuadrícula 2 - Énfasis 51"/>
    <w:basedOn w:val="TableNormal"/>
    <w:uiPriority w:val="47"/>
    <w:rsid w:val="00CC241D"/>
    <w:pPr>
      <w:spacing w:after="0" w:line="240" w:lineRule="auto"/>
    </w:pPr>
    <w:rPr>
      <w:sz w:val="24"/>
      <w:szCs w:val="24"/>
      <w:lang w:val="en-US"/>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aconcuadrcula5oscura-nfasis11">
    <w:name w:val="Tabla con cuadrícula 5 oscura - Énfasis 11"/>
    <w:basedOn w:val="TableNormal"/>
    <w:uiPriority w:val="50"/>
    <w:rsid w:val="00CC241D"/>
    <w:pPr>
      <w:spacing w:after="0" w:line="240" w:lineRule="auto"/>
    </w:pPr>
    <w:rPr>
      <w:sz w:val="24"/>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Tablaconcuadrcula5oscura-nfasis51">
    <w:name w:val="Tabla con cuadrícula 5 oscura - Énfasis 51"/>
    <w:basedOn w:val="TableNormal"/>
    <w:uiPriority w:val="50"/>
    <w:rsid w:val="00CC241D"/>
    <w:pPr>
      <w:spacing w:after="0" w:line="240" w:lineRule="auto"/>
    </w:pPr>
    <w:rPr>
      <w:sz w:val="24"/>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Tablaconcuadrcula6concolores-nfasis51">
    <w:name w:val="Tabla con cuadrícula 6 con colores - Énfasis 51"/>
    <w:basedOn w:val="TableNormal"/>
    <w:uiPriority w:val="51"/>
    <w:rsid w:val="00CC241D"/>
    <w:pPr>
      <w:spacing w:after="0" w:line="240" w:lineRule="auto"/>
    </w:pPr>
    <w:rPr>
      <w:color w:val="2E74B5" w:themeColor="accent5" w:themeShade="BF"/>
      <w:sz w:val="24"/>
      <w:szCs w:val="24"/>
      <w:lang w:val="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adelista1clara-nfasis51">
    <w:name w:val="Tabla de lista 1 clara - Énfasis 51"/>
    <w:basedOn w:val="TableNormal"/>
    <w:uiPriority w:val="46"/>
    <w:rsid w:val="00CC241D"/>
    <w:pPr>
      <w:spacing w:after="0" w:line="240" w:lineRule="auto"/>
    </w:pPr>
    <w:rPr>
      <w:sz w:val="24"/>
      <w:szCs w:val="24"/>
      <w:lang w:val="en-US"/>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adelista2-nfasis11">
    <w:name w:val="Tabla de lista 2 - Énfasis 11"/>
    <w:basedOn w:val="TableNormal"/>
    <w:uiPriority w:val="47"/>
    <w:rsid w:val="00CC241D"/>
    <w:pPr>
      <w:spacing w:after="0" w:line="240" w:lineRule="auto"/>
    </w:pPr>
    <w:rPr>
      <w:sz w:val="24"/>
      <w:szCs w:val="24"/>
      <w:lang w:val="en-US"/>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delista4-nfasis11">
    <w:name w:val="Tabla de lista 4 - Énfasis 11"/>
    <w:basedOn w:val="TableNormal"/>
    <w:uiPriority w:val="49"/>
    <w:rsid w:val="00CC241D"/>
    <w:pPr>
      <w:spacing w:after="0" w:line="240" w:lineRule="auto"/>
    </w:pPr>
    <w:rPr>
      <w:sz w:val="24"/>
      <w:szCs w:val="24"/>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delista4-nfasis51">
    <w:name w:val="Tabla de lista 4 - Énfasis 51"/>
    <w:basedOn w:val="TableNormal"/>
    <w:uiPriority w:val="49"/>
    <w:rsid w:val="00CC241D"/>
    <w:pPr>
      <w:spacing w:after="0" w:line="240" w:lineRule="auto"/>
    </w:pPr>
    <w:rPr>
      <w:sz w:val="24"/>
      <w:szCs w:val="24"/>
      <w:lang w:val="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adelista6concolores-nfasis51">
    <w:name w:val="Tabla de lista 6 con colores - Énfasis 51"/>
    <w:basedOn w:val="TableNormal"/>
    <w:uiPriority w:val="51"/>
    <w:rsid w:val="00CC241D"/>
    <w:pPr>
      <w:spacing w:after="0" w:line="240" w:lineRule="auto"/>
    </w:pPr>
    <w:rPr>
      <w:color w:val="2E74B5" w:themeColor="accent5" w:themeShade="BF"/>
      <w:sz w:val="24"/>
      <w:szCs w:val="24"/>
      <w:lang w:val="en-US"/>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adelista5oscura-nfasis11">
    <w:name w:val="Tabla de lista 5 oscura - Énfasis 11"/>
    <w:basedOn w:val="TableNormal"/>
    <w:uiPriority w:val="50"/>
    <w:rsid w:val="00CC241D"/>
    <w:pPr>
      <w:spacing w:after="0" w:line="240" w:lineRule="auto"/>
    </w:pPr>
    <w:rPr>
      <w:color w:val="FFFFFF" w:themeColor="background1"/>
      <w:sz w:val="24"/>
      <w:szCs w:val="24"/>
      <w:lang w:val="en-US"/>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lista7concolores-nfasis51">
    <w:name w:val="Tabla de lista 7 con colores - Énfasis 51"/>
    <w:basedOn w:val="TableNormal"/>
    <w:uiPriority w:val="52"/>
    <w:rsid w:val="00CC241D"/>
    <w:pPr>
      <w:spacing w:after="0" w:line="240" w:lineRule="auto"/>
    </w:pPr>
    <w:rPr>
      <w:color w:val="2E74B5" w:themeColor="accent5" w:themeShade="BF"/>
      <w:sz w:val="24"/>
      <w:szCs w:val="24"/>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3-nfasis51">
    <w:name w:val="Tabla de lista 3 - Énfasis 51"/>
    <w:basedOn w:val="TableNormal"/>
    <w:uiPriority w:val="48"/>
    <w:rsid w:val="00CC241D"/>
    <w:pPr>
      <w:spacing w:after="0" w:line="240" w:lineRule="auto"/>
    </w:pPr>
    <w:rPr>
      <w:sz w:val="24"/>
      <w:szCs w:val="24"/>
      <w:lang w:val="en-US"/>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customStyle="1" w:styleId="Mencinsinresolver1">
    <w:name w:val="Mención sin resolver1"/>
    <w:basedOn w:val="DefaultParagraphFont"/>
    <w:uiPriority w:val="99"/>
    <w:semiHidden/>
    <w:unhideWhenUsed/>
    <w:rsid w:val="00CC241D"/>
    <w:rPr>
      <w:color w:val="605E5C"/>
      <w:shd w:val="clear" w:color="auto" w:fill="E1DFDD"/>
    </w:rPr>
  </w:style>
  <w:style w:type="character" w:styleId="FollowedHyperlink">
    <w:name w:val="FollowedHyperlink"/>
    <w:basedOn w:val="DefaultParagraphFont"/>
    <w:uiPriority w:val="99"/>
    <w:semiHidden/>
    <w:unhideWhenUsed/>
    <w:rsid w:val="00CC241D"/>
    <w:rPr>
      <w:color w:val="954F72"/>
      <w:u w:val="single"/>
    </w:rPr>
  </w:style>
  <w:style w:type="paragraph" w:customStyle="1" w:styleId="msonormal0">
    <w:name w:val="msonormal"/>
    <w:basedOn w:val="Normal"/>
    <w:rsid w:val="00CC241D"/>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66">
    <w:name w:val="xl66"/>
    <w:basedOn w:val="Normal"/>
    <w:rsid w:val="00CC241D"/>
    <w:pPr>
      <w:shd w:val="clear" w:color="000000" w:fill="FFFFFF"/>
      <w:spacing w:before="100" w:beforeAutospacing="1" w:after="100" w:afterAutospacing="1" w:line="240" w:lineRule="auto"/>
    </w:pPr>
    <w:rPr>
      <w:rFonts w:ascii="Times New Roman" w:eastAsia="Times New Roman" w:hAnsi="Times New Roman" w:cs="Times New Roman"/>
      <w:lang w:eastAsia="es-CO"/>
    </w:rPr>
  </w:style>
  <w:style w:type="paragraph" w:customStyle="1" w:styleId="xl67">
    <w:name w:val="xl67"/>
    <w:basedOn w:val="Normal"/>
    <w:rsid w:val="00CC241D"/>
    <w:pPr>
      <w:shd w:val="clear" w:color="000000" w:fill="FFFFFF"/>
      <w:spacing w:before="100" w:beforeAutospacing="1" w:after="100" w:afterAutospacing="1" w:line="240" w:lineRule="auto"/>
    </w:pPr>
    <w:rPr>
      <w:rFonts w:ascii="Corbel" w:eastAsia="Times New Roman" w:hAnsi="Corbel" w:cs="Times New Roman"/>
      <w:lang w:eastAsia="es-CO"/>
    </w:rPr>
  </w:style>
  <w:style w:type="paragraph" w:customStyle="1" w:styleId="xl68">
    <w:name w:val="xl68"/>
    <w:basedOn w:val="Normal"/>
    <w:rsid w:val="00CC241D"/>
    <w:pPr>
      <w:spacing w:before="100" w:beforeAutospacing="1" w:after="100" w:afterAutospacing="1" w:line="240" w:lineRule="auto"/>
    </w:pPr>
    <w:rPr>
      <w:rFonts w:ascii="Corbel" w:eastAsia="Times New Roman" w:hAnsi="Corbel" w:cs="Times New Roman"/>
      <w:lang w:eastAsia="es-CO"/>
    </w:rPr>
  </w:style>
  <w:style w:type="paragraph" w:customStyle="1" w:styleId="xl69">
    <w:name w:val="xl69"/>
    <w:basedOn w:val="Normal"/>
    <w:rsid w:val="00CC241D"/>
    <w:pPr>
      <w:shd w:val="clear" w:color="000000" w:fill="FFFFFF"/>
      <w:spacing w:before="100" w:beforeAutospacing="1" w:after="100" w:afterAutospacing="1" w:line="240" w:lineRule="auto"/>
    </w:pPr>
    <w:rPr>
      <w:rFonts w:ascii="Corbel" w:eastAsia="Times New Roman" w:hAnsi="Corbel" w:cs="Times New Roman"/>
      <w:lang w:eastAsia="es-CO"/>
    </w:rPr>
  </w:style>
  <w:style w:type="paragraph" w:customStyle="1" w:styleId="xl70">
    <w:name w:val="xl70"/>
    <w:basedOn w:val="Normal"/>
    <w:rsid w:val="00CC241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orbel" w:eastAsia="Times New Roman" w:hAnsi="Corbel" w:cs="Times New Roman"/>
      <w:lang w:eastAsia="es-CO"/>
    </w:rPr>
  </w:style>
  <w:style w:type="paragraph" w:customStyle="1" w:styleId="xl71">
    <w:name w:val="xl71"/>
    <w:basedOn w:val="Normal"/>
    <w:rsid w:val="00CC241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orbel" w:eastAsia="Times New Roman" w:hAnsi="Corbel" w:cs="Times New Roman"/>
      <w:lang w:eastAsia="es-CO"/>
    </w:rPr>
  </w:style>
  <w:style w:type="paragraph" w:customStyle="1" w:styleId="xl72">
    <w:name w:val="xl72"/>
    <w:basedOn w:val="Normal"/>
    <w:rsid w:val="00CC241D"/>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ascii="Corbel" w:eastAsia="Times New Roman" w:hAnsi="Corbel" w:cs="Times New Roman"/>
      <w:b/>
      <w:bCs/>
      <w:color w:val="FFFFFF"/>
      <w:lang w:eastAsia="es-CO"/>
    </w:rPr>
  </w:style>
  <w:style w:type="paragraph" w:customStyle="1" w:styleId="xl73">
    <w:name w:val="xl73"/>
    <w:basedOn w:val="Normal"/>
    <w:rsid w:val="00CC241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Corbel" w:eastAsia="Times New Roman" w:hAnsi="Corbel" w:cs="Times New Roman"/>
      <w:lang w:eastAsia="es-CO"/>
    </w:rPr>
  </w:style>
  <w:style w:type="paragraph" w:customStyle="1" w:styleId="xl74">
    <w:name w:val="xl74"/>
    <w:basedOn w:val="Normal"/>
    <w:rsid w:val="00CC241D"/>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ascii="Corbel" w:eastAsia="Times New Roman" w:hAnsi="Corbel" w:cs="Times New Roman"/>
      <w:b/>
      <w:bCs/>
      <w:color w:val="FFFFFF"/>
      <w:lang w:eastAsia="es-CO"/>
    </w:rPr>
  </w:style>
  <w:style w:type="paragraph" w:customStyle="1" w:styleId="xl75">
    <w:name w:val="xl75"/>
    <w:basedOn w:val="Normal"/>
    <w:rsid w:val="00CC241D"/>
    <w:pPr>
      <w:pBdr>
        <w:top w:val="single" w:sz="4" w:space="0" w:color="auto"/>
        <w:left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ascii="Corbel" w:eastAsia="Times New Roman" w:hAnsi="Corbel" w:cs="Times New Roman"/>
      <w:b/>
      <w:bCs/>
      <w:sz w:val="26"/>
      <w:szCs w:val="26"/>
      <w:lang w:eastAsia="es-CO"/>
    </w:rPr>
  </w:style>
  <w:style w:type="paragraph" w:customStyle="1" w:styleId="xl76">
    <w:name w:val="xl76"/>
    <w:basedOn w:val="Normal"/>
    <w:rsid w:val="00CC241D"/>
    <w:pPr>
      <w:pBdr>
        <w:top w:val="single" w:sz="4" w:space="0" w:color="auto"/>
        <w:left w:val="single" w:sz="4" w:space="0" w:color="auto"/>
        <w:bottom w:val="single" w:sz="4" w:space="0" w:color="auto"/>
        <w:right w:val="single" w:sz="4" w:space="0" w:color="auto"/>
      </w:pBdr>
      <w:shd w:val="clear" w:color="000000" w:fill="FFB8A7"/>
      <w:spacing w:before="100" w:beforeAutospacing="1" w:after="100" w:afterAutospacing="1" w:line="240" w:lineRule="auto"/>
      <w:jc w:val="center"/>
      <w:textAlignment w:val="center"/>
    </w:pPr>
    <w:rPr>
      <w:rFonts w:ascii="Corbel" w:eastAsia="Times New Roman" w:hAnsi="Corbel" w:cs="Times New Roman"/>
      <w:lang w:eastAsia="es-CO"/>
    </w:rPr>
  </w:style>
  <w:style w:type="paragraph" w:customStyle="1" w:styleId="xl77">
    <w:name w:val="xl77"/>
    <w:basedOn w:val="Normal"/>
    <w:rsid w:val="00CC241D"/>
    <w:pPr>
      <w:pBdr>
        <w:top w:val="single" w:sz="4" w:space="0" w:color="auto"/>
        <w:left w:val="single" w:sz="4" w:space="0" w:color="auto"/>
        <w:bottom w:val="single" w:sz="4" w:space="0" w:color="auto"/>
      </w:pBdr>
      <w:shd w:val="clear" w:color="000000" w:fill="DDE7FF"/>
      <w:spacing w:before="100" w:beforeAutospacing="1" w:after="100" w:afterAutospacing="1" w:line="240" w:lineRule="auto"/>
      <w:jc w:val="center"/>
      <w:textAlignment w:val="center"/>
    </w:pPr>
    <w:rPr>
      <w:rFonts w:ascii="Corbel" w:eastAsia="Times New Roman" w:hAnsi="Corbel" w:cs="Times New Roman"/>
      <w:b/>
      <w:bCs/>
      <w:sz w:val="26"/>
      <w:szCs w:val="26"/>
      <w:lang w:eastAsia="es-CO"/>
    </w:rPr>
  </w:style>
  <w:style w:type="paragraph" w:customStyle="1" w:styleId="xl78">
    <w:name w:val="xl78"/>
    <w:basedOn w:val="Normal"/>
    <w:rsid w:val="00CC241D"/>
    <w:pPr>
      <w:pBdr>
        <w:top w:val="single" w:sz="4" w:space="0" w:color="auto"/>
        <w:bottom w:val="single" w:sz="4" w:space="0" w:color="auto"/>
      </w:pBdr>
      <w:shd w:val="clear" w:color="000000" w:fill="DDE7FF"/>
      <w:spacing w:before="100" w:beforeAutospacing="1" w:after="100" w:afterAutospacing="1" w:line="240" w:lineRule="auto"/>
      <w:jc w:val="center"/>
      <w:textAlignment w:val="center"/>
    </w:pPr>
    <w:rPr>
      <w:rFonts w:ascii="Corbel" w:eastAsia="Times New Roman" w:hAnsi="Corbel" w:cs="Times New Roman"/>
      <w:b/>
      <w:bCs/>
      <w:sz w:val="26"/>
      <w:szCs w:val="26"/>
      <w:lang w:eastAsia="es-CO"/>
    </w:rPr>
  </w:style>
  <w:style w:type="paragraph" w:customStyle="1" w:styleId="xl79">
    <w:name w:val="xl79"/>
    <w:basedOn w:val="Normal"/>
    <w:rsid w:val="00CC241D"/>
    <w:pPr>
      <w:pBdr>
        <w:top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ascii="Corbel" w:eastAsia="Times New Roman" w:hAnsi="Corbel" w:cs="Times New Roman"/>
      <w:b/>
      <w:bCs/>
      <w:sz w:val="26"/>
      <w:szCs w:val="26"/>
      <w:lang w:eastAsia="es-CO"/>
    </w:rPr>
  </w:style>
  <w:style w:type="paragraph" w:customStyle="1" w:styleId="xl80">
    <w:name w:val="xl80"/>
    <w:basedOn w:val="Normal"/>
    <w:rsid w:val="00CC24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orbel" w:eastAsia="Times New Roman" w:hAnsi="Corbel" w:cs="Times New Roman"/>
      <w:lang w:eastAsia="es-CO"/>
    </w:rPr>
  </w:style>
  <w:style w:type="paragraph" w:customStyle="1" w:styleId="xl81">
    <w:name w:val="xl81"/>
    <w:basedOn w:val="Normal"/>
    <w:rsid w:val="00CC241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orbel" w:eastAsia="Times New Roman" w:hAnsi="Corbel" w:cs="Times New Roman"/>
      <w:lang w:eastAsia="es-CO"/>
    </w:rPr>
  </w:style>
  <w:style w:type="paragraph" w:customStyle="1" w:styleId="xl82">
    <w:name w:val="xl82"/>
    <w:basedOn w:val="Normal"/>
    <w:rsid w:val="00CC24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orbel" w:eastAsia="Times New Roman" w:hAnsi="Corbel" w:cs="Times New Roman"/>
      <w:lang w:eastAsia="es-CO"/>
    </w:rPr>
  </w:style>
  <w:style w:type="table" w:customStyle="1" w:styleId="Tabladelista3-nfasis31">
    <w:name w:val="Tabla de lista 3 - Énfasis 31"/>
    <w:basedOn w:val="TableNormal"/>
    <w:uiPriority w:val="48"/>
    <w:rsid w:val="00CC241D"/>
    <w:pPr>
      <w:spacing w:after="0" w:line="240" w:lineRule="auto"/>
    </w:pPr>
    <w:rPr>
      <w:sz w:val="24"/>
      <w:szCs w:val="24"/>
      <w:lang w:val="en-US"/>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Tabladelista3-nfasis41">
    <w:name w:val="Tabla de lista 3 - Énfasis 41"/>
    <w:basedOn w:val="TableNormal"/>
    <w:uiPriority w:val="48"/>
    <w:rsid w:val="00CC241D"/>
    <w:pPr>
      <w:spacing w:after="0" w:line="240" w:lineRule="auto"/>
    </w:pPr>
    <w:rPr>
      <w:sz w:val="24"/>
      <w:szCs w:val="24"/>
      <w:lang w:val="en-US"/>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Tabladelista41">
    <w:name w:val="Tabla de lista 41"/>
    <w:basedOn w:val="TableNormal"/>
    <w:uiPriority w:val="49"/>
    <w:rsid w:val="00CC241D"/>
    <w:pPr>
      <w:spacing w:after="0" w:line="240" w:lineRule="auto"/>
    </w:pPr>
    <w:rPr>
      <w:sz w:val="24"/>
      <w:szCs w:val="24"/>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3-nfasis11">
    <w:name w:val="Tabla de lista 3 - Énfasis 11"/>
    <w:basedOn w:val="TableNormal"/>
    <w:uiPriority w:val="48"/>
    <w:rsid w:val="00CC241D"/>
    <w:pPr>
      <w:spacing w:after="0" w:line="240" w:lineRule="auto"/>
    </w:pPr>
    <w:rPr>
      <w:sz w:val="24"/>
      <w:szCs w:val="24"/>
      <w:lang w:val="en-US"/>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Caption">
    <w:name w:val="caption"/>
    <w:basedOn w:val="Normal"/>
    <w:next w:val="Normal"/>
    <w:uiPriority w:val="35"/>
    <w:unhideWhenUsed/>
    <w:qFormat/>
    <w:rsid w:val="00CC241D"/>
    <w:pPr>
      <w:spacing w:after="200" w:line="240" w:lineRule="auto"/>
      <w:jc w:val="both"/>
    </w:pPr>
    <w:rPr>
      <w:rFonts w:ascii="Corbel" w:hAnsi="Corbel"/>
      <w:i/>
      <w:iCs/>
      <w:color w:val="44546A" w:themeColor="text2"/>
      <w:sz w:val="18"/>
      <w:szCs w:val="18"/>
      <w:lang w:val="es-ES"/>
    </w:rPr>
  </w:style>
  <w:style w:type="paragraph" w:styleId="TableofFigures">
    <w:name w:val="table of figures"/>
    <w:basedOn w:val="Normal"/>
    <w:next w:val="Normal"/>
    <w:uiPriority w:val="99"/>
    <w:unhideWhenUsed/>
    <w:rsid w:val="00CC241D"/>
    <w:pPr>
      <w:spacing w:after="0" w:line="360" w:lineRule="auto"/>
      <w:jc w:val="both"/>
    </w:pPr>
    <w:rPr>
      <w:rFonts w:ascii="Corbel" w:hAnsi="Corbel"/>
      <w:color w:val="404040" w:themeColor="text1" w:themeTint="BF"/>
      <w:szCs w:val="24"/>
      <w:lang w:val="es-ES"/>
    </w:rPr>
  </w:style>
  <w:style w:type="character" w:customStyle="1" w:styleId="Mencinsinresolver2">
    <w:name w:val="Mención sin resolver2"/>
    <w:basedOn w:val="DefaultParagraphFont"/>
    <w:uiPriority w:val="99"/>
    <w:semiHidden/>
    <w:unhideWhenUsed/>
    <w:rsid w:val="00CC241D"/>
    <w:rPr>
      <w:color w:val="605E5C"/>
      <w:shd w:val="clear" w:color="auto" w:fill="E1DFDD"/>
    </w:rPr>
  </w:style>
  <w:style w:type="character" w:styleId="UnresolvedMention">
    <w:name w:val="Unresolved Mention"/>
    <w:basedOn w:val="DefaultParagraphFont"/>
    <w:uiPriority w:val="99"/>
    <w:semiHidden/>
    <w:unhideWhenUsed/>
    <w:rsid w:val="00CC241D"/>
    <w:rPr>
      <w:color w:val="605E5C"/>
      <w:shd w:val="clear" w:color="auto" w:fill="E1DFDD"/>
    </w:rPr>
  </w:style>
  <w:style w:type="table" w:styleId="GridTable1Light">
    <w:name w:val="Grid Table 1 Light"/>
    <w:basedOn w:val="TableNormal"/>
    <w:uiPriority w:val="46"/>
    <w:rsid w:val="000A2D5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ommentSubject">
    <w:name w:val="annotation subject"/>
    <w:basedOn w:val="CommentText"/>
    <w:next w:val="CommentText"/>
    <w:link w:val="CommentSubjectChar"/>
    <w:uiPriority w:val="99"/>
    <w:semiHidden/>
    <w:unhideWhenUsed/>
    <w:rsid w:val="00261ABD"/>
    <w:pPr>
      <w:spacing w:after="160"/>
    </w:pPr>
    <w:rPr>
      <w:b/>
      <w:bCs/>
      <w:lang w:val="es-MX" w:eastAsia="en-US"/>
    </w:rPr>
  </w:style>
  <w:style w:type="character" w:customStyle="1" w:styleId="CommentSubjectChar">
    <w:name w:val="Comment Subject Char"/>
    <w:basedOn w:val="CommentTextChar"/>
    <w:link w:val="CommentSubject"/>
    <w:uiPriority w:val="99"/>
    <w:semiHidden/>
    <w:rsid w:val="00261ABD"/>
    <w:rPr>
      <w:b/>
      <w:bCs/>
      <w:sz w:val="20"/>
      <w:szCs w:val="20"/>
      <w:lang w:val="es-ES_tradnl" w:eastAsia="es-ES_tradnl"/>
    </w:rPr>
  </w:style>
  <w:style w:type="paragraph" w:styleId="BodyText">
    <w:name w:val="Body Text"/>
    <w:basedOn w:val="Normal"/>
    <w:link w:val="BodyTextChar"/>
    <w:semiHidden/>
    <w:unhideWhenUsed/>
    <w:rsid w:val="00261ABD"/>
    <w:pPr>
      <w:spacing w:after="0" w:line="240" w:lineRule="auto"/>
      <w:jc w:val="center"/>
    </w:pPr>
    <w:rPr>
      <w:rFonts w:ascii="Arial" w:eastAsia="Times New Roman" w:hAnsi="Arial" w:cs="Arial"/>
      <w:b/>
      <w:bCs/>
      <w:sz w:val="24"/>
      <w:szCs w:val="24"/>
      <w:lang w:val="es-ES" w:eastAsia="es-ES"/>
    </w:rPr>
  </w:style>
  <w:style w:type="character" w:customStyle="1" w:styleId="BodyTextChar">
    <w:name w:val="Body Text Char"/>
    <w:basedOn w:val="DefaultParagraphFont"/>
    <w:link w:val="BodyText"/>
    <w:semiHidden/>
    <w:rsid w:val="00261ABD"/>
    <w:rPr>
      <w:rFonts w:ascii="Arial" w:eastAsia="Times New Roman" w:hAnsi="Arial" w:cs="Arial"/>
      <w:b/>
      <w:bCs/>
      <w:sz w:val="24"/>
      <w:szCs w:val="24"/>
      <w:lang w:val="es-ES" w:eastAsia="es-ES"/>
    </w:rPr>
  </w:style>
  <w:style w:type="paragraph" w:customStyle="1" w:styleId="paragraph">
    <w:name w:val="paragraph"/>
    <w:basedOn w:val="Normal"/>
    <w:rsid w:val="00EE613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DefaultParagraphFont"/>
    <w:rsid w:val="00EE613B"/>
  </w:style>
  <w:style w:type="character" w:customStyle="1" w:styleId="contextualspellingandgrammarerror">
    <w:name w:val="contextualspellingandgrammarerror"/>
    <w:basedOn w:val="DefaultParagraphFont"/>
    <w:rsid w:val="00EE613B"/>
  </w:style>
  <w:style w:type="character" w:customStyle="1" w:styleId="eop">
    <w:name w:val="eop"/>
    <w:basedOn w:val="DefaultParagraphFont"/>
    <w:rsid w:val="00EE613B"/>
  </w:style>
  <w:style w:type="character" w:customStyle="1" w:styleId="spellingerror">
    <w:name w:val="spellingerror"/>
    <w:basedOn w:val="DefaultParagraphFont"/>
    <w:rsid w:val="00CE6634"/>
  </w:style>
  <w:style w:type="table" w:customStyle="1" w:styleId="TableNormal2">
    <w:name w:val="Table Normal2"/>
    <w:uiPriority w:val="2"/>
    <w:semiHidden/>
    <w:unhideWhenUsed/>
    <w:qFormat/>
    <w:rsid w:val="00A671A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eGridLight">
    <w:name w:val="Grid Table Light"/>
    <w:basedOn w:val="TableNormal"/>
    <w:uiPriority w:val="40"/>
    <w:rsid w:val="0061149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DB5A94"/>
    <w:pPr>
      <w:spacing w:after="0" w:line="240" w:lineRule="auto"/>
    </w:pPr>
    <w:rPr>
      <w:lang w:val="es-CO"/>
    </w:rPr>
  </w:style>
  <w:style w:type="table" w:customStyle="1" w:styleId="TableNormal3">
    <w:name w:val="Table Normal3"/>
    <w:uiPriority w:val="2"/>
    <w:semiHidden/>
    <w:unhideWhenUsed/>
    <w:qFormat/>
    <w:rsid w:val="00257B5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selectable-text">
    <w:name w:val="selectable-text"/>
    <w:basedOn w:val="DefaultParagraphFont"/>
    <w:rsid w:val="00DD04F4"/>
  </w:style>
  <w:style w:type="paragraph" w:customStyle="1" w:styleId="xparagraph">
    <w:name w:val="x_paragraph"/>
    <w:basedOn w:val="Normal"/>
    <w:rsid w:val="00FD44A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xnormaltextrun">
    <w:name w:val="x_normaltextrun"/>
    <w:basedOn w:val="DefaultParagraphFont"/>
    <w:rsid w:val="00FD44A8"/>
  </w:style>
  <w:style w:type="character" w:customStyle="1" w:styleId="xeop">
    <w:name w:val="x_eop"/>
    <w:basedOn w:val="DefaultParagraphFont"/>
    <w:rsid w:val="00FD44A8"/>
  </w:style>
  <w:style w:type="paragraph" w:styleId="z-TopofForm">
    <w:name w:val="HTML Top of Form"/>
    <w:basedOn w:val="Normal"/>
    <w:next w:val="Normal"/>
    <w:link w:val="z-TopofFormChar"/>
    <w:hidden/>
    <w:uiPriority w:val="99"/>
    <w:semiHidden/>
    <w:unhideWhenUsed/>
    <w:rsid w:val="00D40659"/>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TopofFormChar">
    <w:name w:val="z-Top of Form Char"/>
    <w:basedOn w:val="DefaultParagraphFont"/>
    <w:link w:val="z-TopofForm"/>
    <w:uiPriority w:val="99"/>
    <w:semiHidden/>
    <w:rsid w:val="00D40659"/>
    <w:rPr>
      <w:rFonts w:ascii="Arial" w:eastAsia="Times New Roman" w:hAnsi="Arial" w:cs="Arial"/>
      <w:vanish/>
      <w:sz w:val="16"/>
      <w:szCs w:val="16"/>
      <w:lang w:val="es-CO" w:eastAsia="es-CO"/>
    </w:rPr>
  </w:style>
  <w:style w:type="character" w:styleId="Mention">
    <w:name w:val="Mention"/>
    <w:basedOn w:val="DefaultParagraphFont"/>
    <w:uiPriority w:val="99"/>
    <w:unhideWhenUsed/>
    <w:rsid w:val="00855FC0"/>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00386">
      <w:bodyDiv w:val="1"/>
      <w:marLeft w:val="0"/>
      <w:marRight w:val="0"/>
      <w:marTop w:val="0"/>
      <w:marBottom w:val="0"/>
      <w:divBdr>
        <w:top w:val="none" w:sz="0" w:space="0" w:color="auto"/>
        <w:left w:val="none" w:sz="0" w:space="0" w:color="auto"/>
        <w:bottom w:val="none" w:sz="0" w:space="0" w:color="auto"/>
        <w:right w:val="none" w:sz="0" w:space="0" w:color="auto"/>
      </w:divBdr>
    </w:div>
    <w:div w:id="22093591">
      <w:bodyDiv w:val="1"/>
      <w:marLeft w:val="0"/>
      <w:marRight w:val="0"/>
      <w:marTop w:val="0"/>
      <w:marBottom w:val="0"/>
      <w:divBdr>
        <w:top w:val="none" w:sz="0" w:space="0" w:color="auto"/>
        <w:left w:val="none" w:sz="0" w:space="0" w:color="auto"/>
        <w:bottom w:val="none" w:sz="0" w:space="0" w:color="auto"/>
        <w:right w:val="none" w:sz="0" w:space="0" w:color="auto"/>
      </w:divBdr>
    </w:div>
    <w:div w:id="23485927">
      <w:bodyDiv w:val="1"/>
      <w:marLeft w:val="0"/>
      <w:marRight w:val="0"/>
      <w:marTop w:val="0"/>
      <w:marBottom w:val="0"/>
      <w:divBdr>
        <w:top w:val="none" w:sz="0" w:space="0" w:color="auto"/>
        <w:left w:val="none" w:sz="0" w:space="0" w:color="auto"/>
        <w:bottom w:val="none" w:sz="0" w:space="0" w:color="auto"/>
        <w:right w:val="none" w:sz="0" w:space="0" w:color="auto"/>
      </w:divBdr>
    </w:div>
    <w:div w:id="27417189">
      <w:bodyDiv w:val="1"/>
      <w:marLeft w:val="0"/>
      <w:marRight w:val="0"/>
      <w:marTop w:val="0"/>
      <w:marBottom w:val="0"/>
      <w:divBdr>
        <w:top w:val="none" w:sz="0" w:space="0" w:color="auto"/>
        <w:left w:val="none" w:sz="0" w:space="0" w:color="auto"/>
        <w:bottom w:val="none" w:sz="0" w:space="0" w:color="auto"/>
        <w:right w:val="none" w:sz="0" w:space="0" w:color="auto"/>
      </w:divBdr>
    </w:div>
    <w:div w:id="84958567">
      <w:bodyDiv w:val="1"/>
      <w:marLeft w:val="0"/>
      <w:marRight w:val="0"/>
      <w:marTop w:val="0"/>
      <w:marBottom w:val="0"/>
      <w:divBdr>
        <w:top w:val="none" w:sz="0" w:space="0" w:color="auto"/>
        <w:left w:val="none" w:sz="0" w:space="0" w:color="auto"/>
        <w:bottom w:val="none" w:sz="0" w:space="0" w:color="auto"/>
        <w:right w:val="none" w:sz="0" w:space="0" w:color="auto"/>
      </w:divBdr>
    </w:div>
    <w:div w:id="101264889">
      <w:bodyDiv w:val="1"/>
      <w:marLeft w:val="0"/>
      <w:marRight w:val="0"/>
      <w:marTop w:val="0"/>
      <w:marBottom w:val="0"/>
      <w:divBdr>
        <w:top w:val="none" w:sz="0" w:space="0" w:color="auto"/>
        <w:left w:val="none" w:sz="0" w:space="0" w:color="auto"/>
        <w:bottom w:val="none" w:sz="0" w:space="0" w:color="auto"/>
        <w:right w:val="none" w:sz="0" w:space="0" w:color="auto"/>
      </w:divBdr>
      <w:divsChild>
        <w:div w:id="593633302">
          <w:marLeft w:val="547"/>
          <w:marRight w:val="0"/>
          <w:marTop w:val="0"/>
          <w:marBottom w:val="0"/>
          <w:divBdr>
            <w:top w:val="none" w:sz="0" w:space="0" w:color="auto"/>
            <w:left w:val="none" w:sz="0" w:space="0" w:color="auto"/>
            <w:bottom w:val="none" w:sz="0" w:space="0" w:color="auto"/>
            <w:right w:val="none" w:sz="0" w:space="0" w:color="auto"/>
          </w:divBdr>
        </w:div>
      </w:divsChild>
    </w:div>
    <w:div w:id="101461921">
      <w:bodyDiv w:val="1"/>
      <w:marLeft w:val="0"/>
      <w:marRight w:val="0"/>
      <w:marTop w:val="0"/>
      <w:marBottom w:val="0"/>
      <w:divBdr>
        <w:top w:val="none" w:sz="0" w:space="0" w:color="auto"/>
        <w:left w:val="none" w:sz="0" w:space="0" w:color="auto"/>
        <w:bottom w:val="none" w:sz="0" w:space="0" w:color="auto"/>
        <w:right w:val="none" w:sz="0" w:space="0" w:color="auto"/>
      </w:divBdr>
      <w:divsChild>
        <w:div w:id="1826161606">
          <w:marLeft w:val="360"/>
          <w:marRight w:val="0"/>
          <w:marTop w:val="0"/>
          <w:marBottom w:val="160"/>
          <w:divBdr>
            <w:top w:val="none" w:sz="0" w:space="0" w:color="auto"/>
            <w:left w:val="none" w:sz="0" w:space="0" w:color="auto"/>
            <w:bottom w:val="none" w:sz="0" w:space="0" w:color="auto"/>
            <w:right w:val="none" w:sz="0" w:space="0" w:color="auto"/>
          </w:divBdr>
        </w:div>
        <w:div w:id="1935165270">
          <w:marLeft w:val="360"/>
          <w:marRight w:val="0"/>
          <w:marTop w:val="0"/>
          <w:marBottom w:val="160"/>
          <w:divBdr>
            <w:top w:val="none" w:sz="0" w:space="0" w:color="auto"/>
            <w:left w:val="none" w:sz="0" w:space="0" w:color="auto"/>
            <w:bottom w:val="none" w:sz="0" w:space="0" w:color="auto"/>
            <w:right w:val="none" w:sz="0" w:space="0" w:color="auto"/>
          </w:divBdr>
        </w:div>
      </w:divsChild>
    </w:div>
    <w:div w:id="114257010">
      <w:bodyDiv w:val="1"/>
      <w:marLeft w:val="0"/>
      <w:marRight w:val="0"/>
      <w:marTop w:val="0"/>
      <w:marBottom w:val="0"/>
      <w:divBdr>
        <w:top w:val="none" w:sz="0" w:space="0" w:color="auto"/>
        <w:left w:val="none" w:sz="0" w:space="0" w:color="auto"/>
        <w:bottom w:val="none" w:sz="0" w:space="0" w:color="auto"/>
        <w:right w:val="none" w:sz="0" w:space="0" w:color="auto"/>
      </w:divBdr>
    </w:div>
    <w:div w:id="130634849">
      <w:bodyDiv w:val="1"/>
      <w:marLeft w:val="0"/>
      <w:marRight w:val="0"/>
      <w:marTop w:val="0"/>
      <w:marBottom w:val="0"/>
      <w:divBdr>
        <w:top w:val="none" w:sz="0" w:space="0" w:color="auto"/>
        <w:left w:val="none" w:sz="0" w:space="0" w:color="auto"/>
        <w:bottom w:val="none" w:sz="0" w:space="0" w:color="auto"/>
        <w:right w:val="none" w:sz="0" w:space="0" w:color="auto"/>
      </w:divBdr>
    </w:div>
    <w:div w:id="196545959">
      <w:bodyDiv w:val="1"/>
      <w:marLeft w:val="0"/>
      <w:marRight w:val="0"/>
      <w:marTop w:val="0"/>
      <w:marBottom w:val="0"/>
      <w:divBdr>
        <w:top w:val="none" w:sz="0" w:space="0" w:color="auto"/>
        <w:left w:val="none" w:sz="0" w:space="0" w:color="auto"/>
        <w:bottom w:val="none" w:sz="0" w:space="0" w:color="auto"/>
        <w:right w:val="none" w:sz="0" w:space="0" w:color="auto"/>
      </w:divBdr>
    </w:div>
    <w:div w:id="202525374">
      <w:bodyDiv w:val="1"/>
      <w:marLeft w:val="0"/>
      <w:marRight w:val="0"/>
      <w:marTop w:val="0"/>
      <w:marBottom w:val="0"/>
      <w:divBdr>
        <w:top w:val="none" w:sz="0" w:space="0" w:color="auto"/>
        <w:left w:val="none" w:sz="0" w:space="0" w:color="auto"/>
        <w:bottom w:val="none" w:sz="0" w:space="0" w:color="auto"/>
        <w:right w:val="none" w:sz="0" w:space="0" w:color="auto"/>
      </w:divBdr>
    </w:div>
    <w:div w:id="214006707">
      <w:bodyDiv w:val="1"/>
      <w:marLeft w:val="0"/>
      <w:marRight w:val="0"/>
      <w:marTop w:val="0"/>
      <w:marBottom w:val="0"/>
      <w:divBdr>
        <w:top w:val="none" w:sz="0" w:space="0" w:color="auto"/>
        <w:left w:val="none" w:sz="0" w:space="0" w:color="auto"/>
        <w:bottom w:val="none" w:sz="0" w:space="0" w:color="auto"/>
        <w:right w:val="none" w:sz="0" w:space="0" w:color="auto"/>
      </w:divBdr>
    </w:div>
    <w:div w:id="241841550">
      <w:bodyDiv w:val="1"/>
      <w:marLeft w:val="0"/>
      <w:marRight w:val="0"/>
      <w:marTop w:val="0"/>
      <w:marBottom w:val="0"/>
      <w:divBdr>
        <w:top w:val="none" w:sz="0" w:space="0" w:color="auto"/>
        <w:left w:val="none" w:sz="0" w:space="0" w:color="auto"/>
        <w:bottom w:val="none" w:sz="0" w:space="0" w:color="auto"/>
        <w:right w:val="none" w:sz="0" w:space="0" w:color="auto"/>
      </w:divBdr>
    </w:div>
    <w:div w:id="272128135">
      <w:bodyDiv w:val="1"/>
      <w:marLeft w:val="0"/>
      <w:marRight w:val="0"/>
      <w:marTop w:val="0"/>
      <w:marBottom w:val="0"/>
      <w:divBdr>
        <w:top w:val="none" w:sz="0" w:space="0" w:color="auto"/>
        <w:left w:val="none" w:sz="0" w:space="0" w:color="auto"/>
        <w:bottom w:val="none" w:sz="0" w:space="0" w:color="auto"/>
        <w:right w:val="none" w:sz="0" w:space="0" w:color="auto"/>
      </w:divBdr>
    </w:div>
    <w:div w:id="323777187">
      <w:bodyDiv w:val="1"/>
      <w:marLeft w:val="0"/>
      <w:marRight w:val="0"/>
      <w:marTop w:val="0"/>
      <w:marBottom w:val="0"/>
      <w:divBdr>
        <w:top w:val="none" w:sz="0" w:space="0" w:color="auto"/>
        <w:left w:val="none" w:sz="0" w:space="0" w:color="auto"/>
        <w:bottom w:val="none" w:sz="0" w:space="0" w:color="auto"/>
        <w:right w:val="none" w:sz="0" w:space="0" w:color="auto"/>
      </w:divBdr>
      <w:divsChild>
        <w:div w:id="486021600">
          <w:marLeft w:val="0"/>
          <w:marRight w:val="0"/>
          <w:marTop w:val="0"/>
          <w:marBottom w:val="0"/>
          <w:divBdr>
            <w:top w:val="single" w:sz="2" w:space="0" w:color="D9D9E3"/>
            <w:left w:val="single" w:sz="2" w:space="0" w:color="D9D9E3"/>
            <w:bottom w:val="single" w:sz="2" w:space="0" w:color="D9D9E3"/>
            <w:right w:val="single" w:sz="2" w:space="0" w:color="D9D9E3"/>
          </w:divBdr>
          <w:divsChild>
            <w:div w:id="1481533324">
              <w:marLeft w:val="0"/>
              <w:marRight w:val="0"/>
              <w:marTop w:val="0"/>
              <w:marBottom w:val="0"/>
              <w:divBdr>
                <w:top w:val="single" w:sz="2" w:space="0" w:color="D9D9E3"/>
                <w:left w:val="single" w:sz="2" w:space="0" w:color="D9D9E3"/>
                <w:bottom w:val="single" w:sz="2" w:space="0" w:color="D9D9E3"/>
                <w:right w:val="single" w:sz="2" w:space="0" w:color="D9D9E3"/>
              </w:divBdr>
              <w:divsChild>
                <w:div w:id="495267008">
                  <w:marLeft w:val="0"/>
                  <w:marRight w:val="0"/>
                  <w:marTop w:val="0"/>
                  <w:marBottom w:val="0"/>
                  <w:divBdr>
                    <w:top w:val="single" w:sz="2" w:space="0" w:color="D9D9E3"/>
                    <w:left w:val="single" w:sz="2" w:space="0" w:color="D9D9E3"/>
                    <w:bottom w:val="single" w:sz="2" w:space="0" w:color="D9D9E3"/>
                    <w:right w:val="single" w:sz="2" w:space="0" w:color="D9D9E3"/>
                  </w:divBdr>
                  <w:divsChild>
                    <w:div w:id="594484430">
                      <w:marLeft w:val="0"/>
                      <w:marRight w:val="0"/>
                      <w:marTop w:val="0"/>
                      <w:marBottom w:val="0"/>
                      <w:divBdr>
                        <w:top w:val="single" w:sz="2" w:space="0" w:color="D9D9E3"/>
                        <w:left w:val="single" w:sz="2" w:space="0" w:color="D9D9E3"/>
                        <w:bottom w:val="single" w:sz="2" w:space="0" w:color="D9D9E3"/>
                        <w:right w:val="single" w:sz="2" w:space="0" w:color="D9D9E3"/>
                      </w:divBdr>
                      <w:divsChild>
                        <w:div w:id="1747529769">
                          <w:marLeft w:val="0"/>
                          <w:marRight w:val="0"/>
                          <w:marTop w:val="0"/>
                          <w:marBottom w:val="0"/>
                          <w:divBdr>
                            <w:top w:val="none" w:sz="0" w:space="0" w:color="auto"/>
                            <w:left w:val="none" w:sz="0" w:space="0" w:color="auto"/>
                            <w:bottom w:val="none" w:sz="0" w:space="0" w:color="auto"/>
                            <w:right w:val="none" w:sz="0" w:space="0" w:color="auto"/>
                          </w:divBdr>
                          <w:divsChild>
                            <w:div w:id="1769692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0224636">
                                  <w:marLeft w:val="0"/>
                                  <w:marRight w:val="0"/>
                                  <w:marTop w:val="0"/>
                                  <w:marBottom w:val="0"/>
                                  <w:divBdr>
                                    <w:top w:val="single" w:sz="2" w:space="0" w:color="D9D9E3"/>
                                    <w:left w:val="single" w:sz="2" w:space="0" w:color="D9D9E3"/>
                                    <w:bottom w:val="single" w:sz="2" w:space="0" w:color="D9D9E3"/>
                                    <w:right w:val="single" w:sz="2" w:space="0" w:color="D9D9E3"/>
                                  </w:divBdr>
                                  <w:divsChild>
                                    <w:div w:id="1045180671">
                                      <w:marLeft w:val="0"/>
                                      <w:marRight w:val="0"/>
                                      <w:marTop w:val="0"/>
                                      <w:marBottom w:val="0"/>
                                      <w:divBdr>
                                        <w:top w:val="single" w:sz="2" w:space="0" w:color="D9D9E3"/>
                                        <w:left w:val="single" w:sz="2" w:space="0" w:color="D9D9E3"/>
                                        <w:bottom w:val="single" w:sz="2" w:space="0" w:color="D9D9E3"/>
                                        <w:right w:val="single" w:sz="2" w:space="0" w:color="D9D9E3"/>
                                      </w:divBdr>
                                      <w:divsChild>
                                        <w:div w:id="446001805">
                                          <w:marLeft w:val="0"/>
                                          <w:marRight w:val="0"/>
                                          <w:marTop w:val="0"/>
                                          <w:marBottom w:val="0"/>
                                          <w:divBdr>
                                            <w:top w:val="single" w:sz="2" w:space="0" w:color="D9D9E3"/>
                                            <w:left w:val="single" w:sz="2" w:space="0" w:color="D9D9E3"/>
                                            <w:bottom w:val="single" w:sz="2" w:space="0" w:color="D9D9E3"/>
                                            <w:right w:val="single" w:sz="2" w:space="0" w:color="D9D9E3"/>
                                          </w:divBdr>
                                          <w:divsChild>
                                            <w:div w:id="322977223">
                                              <w:marLeft w:val="0"/>
                                              <w:marRight w:val="0"/>
                                              <w:marTop w:val="0"/>
                                              <w:marBottom w:val="0"/>
                                              <w:divBdr>
                                                <w:top w:val="single" w:sz="2" w:space="0" w:color="D9D9E3"/>
                                                <w:left w:val="single" w:sz="2" w:space="0" w:color="D9D9E3"/>
                                                <w:bottom w:val="single" w:sz="2" w:space="0" w:color="D9D9E3"/>
                                                <w:right w:val="single" w:sz="2" w:space="0" w:color="D9D9E3"/>
                                              </w:divBdr>
                                              <w:divsChild>
                                                <w:div w:id="613244301">
                                                  <w:marLeft w:val="0"/>
                                                  <w:marRight w:val="0"/>
                                                  <w:marTop w:val="0"/>
                                                  <w:marBottom w:val="0"/>
                                                  <w:divBdr>
                                                    <w:top w:val="single" w:sz="2" w:space="0" w:color="D9D9E3"/>
                                                    <w:left w:val="single" w:sz="2" w:space="0" w:color="D9D9E3"/>
                                                    <w:bottom w:val="single" w:sz="2" w:space="0" w:color="D9D9E3"/>
                                                    <w:right w:val="single" w:sz="2" w:space="0" w:color="D9D9E3"/>
                                                  </w:divBdr>
                                                  <w:divsChild>
                                                    <w:div w:id="1835611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3667086">
          <w:marLeft w:val="0"/>
          <w:marRight w:val="0"/>
          <w:marTop w:val="0"/>
          <w:marBottom w:val="0"/>
          <w:divBdr>
            <w:top w:val="none" w:sz="0" w:space="0" w:color="auto"/>
            <w:left w:val="none" w:sz="0" w:space="0" w:color="auto"/>
            <w:bottom w:val="none" w:sz="0" w:space="0" w:color="auto"/>
            <w:right w:val="none" w:sz="0" w:space="0" w:color="auto"/>
          </w:divBdr>
        </w:div>
      </w:divsChild>
    </w:div>
    <w:div w:id="352342094">
      <w:bodyDiv w:val="1"/>
      <w:marLeft w:val="0"/>
      <w:marRight w:val="0"/>
      <w:marTop w:val="0"/>
      <w:marBottom w:val="0"/>
      <w:divBdr>
        <w:top w:val="none" w:sz="0" w:space="0" w:color="auto"/>
        <w:left w:val="none" w:sz="0" w:space="0" w:color="auto"/>
        <w:bottom w:val="none" w:sz="0" w:space="0" w:color="auto"/>
        <w:right w:val="none" w:sz="0" w:space="0" w:color="auto"/>
      </w:divBdr>
    </w:div>
    <w:div w:id="353310874">
      <w:bodyDiv w:val="1"/>
      <w:marLeft w:val="0"/>
      <w:marRight w:val="0"/>
      <w:marTop w:val="0"/>
      <w:marBottom w:val="0"/>
      <w:divBdr>
        <w:top w:val="none" w:sz="0" w:space="0" w:color="auto"/>
        <w:left w:val="none" w:sz="0" w:space="0" w:color="auto"/>
        <w:bottom w:val="none" w:sz="0" w:space="0" w:color="auto"/>
        <w:right w:val="none" w:sz="0" w:space="0" w:color="auto"/>
      </w:divBdr>
    </w:div>
    <w:div w:id="370344061">
      <w:bodyDiv w:val="1"/>
      <w:marLeft w:val="0"/>
      <w:marRight w:val="0"/>
      <w:marTop w:val="0"/>
      <w:marBottom w:val="0"/>
      <w:divBdr>
        <w:top w:val="none" w:sz="0" w:space="0" w:color="auto"/>
        <w:left w:val="none" w:sz="0" w:space="0" w:color="auto"/>
        <w:bottom w:val="none" w:sz="0" w:space="0" w:color="auto"/>
        <w:right w:val="none" w:sz="0" w:space="0" w:color="auto"/>
      </w:divBdr>
    </w:div>
    <w:div w:id="377701065">
      <w:bodyDiv w:val="1"/>
      <w:marLeft w:val="0"/>
      <w:marRight w:val="0"/>
      <w:marTop w:val="0"/>
      <w:marBottom w:val="0"/>
      <w:divBdr>
        <w:top w:val="none" w:sz="0" w:space="0" w:color="auto"/>
        <w:left w:val="none" w:sz="0" w:space="0" w:color="auto"/>
        <w:bottom w:val="none" w:sz="0" w:space="0" w:color="auto"/>
        <w:right w:val="none" w:sz="0" w:space="0" w:color="auto"/>
      </w:divBdr>
    </w:div>
    <w:div w:id="400638177">
      <w:bodyDiv w:val="1"/>
      <w:marLeft w:val="0"/>
      <w:marRight w:val="0"/>
      <w:marTop w:val="0"/>
      <w:marBottom w:val="0"/>
      <w:divBdr>
        <w:top w:val="none" w:sz="0" w:space="0" w:color="auto"/>
        <w:left w:val="none" w:sz="0" w:space="0" w:color="auto"/>
        <w:bottom w:val="none" w:sz="0" w:space="0" w:color="auto"/>
        <w:right w:val="none" w:sz="0" w:space="0" w:color="auto"/>
      </w:divBdr>
    </w:div>
    <w:div w:id="400719296">
      <w:bodyDiv w:val="1"/>
      <w:marLeft w:val="0"/>
      <w:marRight w:val="0"/>
      <w:marTop w:val="0"/>
      <w:marBottom w:val="0"/>
      <w:divBdr>
        <w:top w:val="none" w:sz="0" w:space="0" w:color="auto"/>
        <w:left w:val="none" w:sz="0" w:space="0" w:color="auto"/>
        <w:bottom w:val="none" w:sz="0" w:space="0" w:color="auto"/>
        <w:right w:val="none" w:sz="0" w:space="0" w:color="auto"/>
      </w:divBdr>
    </w:div>
    <w:div w:id="453208481">
      <w:bodyDiv w:val="1"/>
      <w:marLeft w:val="0"/>
      <w:marRight w:val="0"/>
      <w:marTop w:val="0"/>
      <w:marBottom w:val="0"/>
      <w:divBdr>
        <w:top w:val="none" w:sz="0" w:space="0" w:color="auto"/>
        <w:left w:val="none" w:sz="0" w:space="0" w:color="auto"/>
        <w:bottom w:val="none" w:sz="0" w:space="0" w:color="auto"/>
        <w:right w:val="none" w:sz="0" w:space="0" w:color="auto"/>
      </w:divBdr>
    </w:div>
    <w:div w:id="485979225">
      <w:bodyDiv w:val="1"/>
      <w:marLeft w:val="0"/>
      <w:marRight w:val="0"/>
      <w:marTop w:val="0"/>
      <w:marBottom w:val="0"/>
      <w:divBdr>
        <w:top w:val="none" w:sz="0" w:space="0" w:color="auto"/>
        <w:left w:val="none" w:sz="0" w:space="0" w:color="auto"/>
        <w:bottom w:val="none" w:sz="0" w:space="0" w:color="auto"/>
        <w:right w:val="none" w:sz="0" w:space="0" w:color="auto"/>
      </w:divBdr>
    </w:div>
    <w:div w:id="531649305">
      <w:bodyDiv w:val="1"/>
      <w:marLeft w:val="0"/>
      <w:marRight w:val="0"/>
      <w:marTop w:val="0"/>
      <w:marBottom w:val="0"/>
      <w:divBdr>
        <w:top w:val="none" w:sz="0" w:space="0" w:color="auto"/>
        <w:left w:val="none" w:sz="0" w:space="0" w:color="auto"/>
        <w:bottom w:val="none" w:sz="0" w:space="0" w:color="auto"/>
        <w:right w:val="none" w:sz="0" w:space="0" w:color="auto"/>
      </w:divBdr>
    </w:div>
    <w:div w:id="534119967">
      <w:bodyDiv w:val="1"/>
      <w:marLeft w:val="0"/>
      <w:marRight w:val="0"/>
      <w:marTop w:val="0"/>
      <w:marBottom w:val="0"/>
      <w:divBdr>
        <w:top w:val="none" w:sz="0" w:space="0" w:color="auto"/>
        <w:left w:val="none" w:sz="0" w:space="0" w:color="auto"/>
        <w:bottom w:val="none" w:sz="0" w:space="0" w:color="auto"/>
        <w:right w:val="none" w:sz="0" w:space="0" w:color="auto"/>
      </w:divBdr>
      <w:divsChild>
        <w:div w:id="675350033">
          <w:marLeft w:val="0"/>
          <w:marRight w:val="0"/>
          <w:marTop w:val="0"/>
          <w:marBottom w:val="0"/>
          <w:divBdr>
            <w:top w:val="none" w:sz="0" w:space="0" w:color="auto"/>
            <w:left w:val="none" w:sz="0" w:space="0" w:color="auto"/>
            <w:bottom w:val="none" w:sz="0" w:space="0" w:color="auto"/>
            <w:right w:val="none" w:sz="0" w:space="0" w:color="auto"/>
          </w:divBdr>
          <w:divsChild>
            <w:div w:id="1661538226">
              <w:marLeft w:val="0"/>
              <w:marRight w:val="0"/>
              <w:marTop w:val="0"/>
              <w:marBottom w:val="0"/>
              <w:divBdr>
                <w:top w:val="none" w:sz="0" w:space="0" w:color="auto"/>
                <w:left w:val="none" w:sz="0" w:space="0" w:color="auto"/>
                <w:bottom w:val="none" w:sz="0" w:space="0" w:color="auto"/>
                <w:right w:val="none" w:sz="0" w:space="0" w:color="auto"/>
              </w:divBdr>
            </w:div>
          </w:divsChild>
        </w:div>
        <w:div w:id="808743276">
          <w:marLeft w:val="0"/>
          <w:marRight w:val="0"/>
          <w:marTop w:val="0"/>
          <w:marBottom w:val="0"/>
          <w:divBdr>
            <w:top w:val="none" w:sz="0" w:space="0" w:color="auto"/>
            <w:left w:val="none" w:sz="0" w:space="0" w:color="auto"/>
            <w:bottom w:val="none" w:sz="0" w:space="0" w:color="auto"/>
            <w:right w:val="none" w:sz="0" w:space="0" w:color="auto"/>
          </w:divBdr>
          <w:divsChild>
            <w:div w:id="11782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7223">
      <w:bodyDiv w:val="1"/>
      <w:marLeft w:val="0"/>
      <w:marRight w:val="0"/>
      <w:marTop w:val="0"/>
      <w:marBottom w:val="0"/>
      <w:divBdr>
        <w:top w:val="none" w:sz="0" w:space="0" w:color="auto"/>
        <w:left w:val="none" w:sz="0" w:space="0" w:color="auto"/>
        <w:bottom w:val="none" w:sz="0" w:space="0" w:color="auto"/>
        <w:right w:val="none" w:sz="0" w:space="0" w:color="auto"/>
      </w:divBdr>
    </w:div>
    <w:div w:id="557057420">
      <w:bodyDiv w:val="1"/>
      <w:marLeft w:val="0"/>
      <w:marRight w:val="0"/>
      <w:marTop w:val="0"/>
      <w:marBottom w:val="0"/>
      <w:divBdr>
        <w:top w:val="none" w:sz="0" w:space="0" w:color="auto"/>
        <w:left w:val="none" w:sz="0" w:space="0" w:color="auto"/>
        <w:bottom w:val="none" w:sz="0" w:space="0" w:color="auto"/>
        <w:right w:val="none" w:sz="0" w:space="0" w:color="auto"/>
      </w:divBdr>
    </w:div>
    <w:div w:id="581183597">
      <w:bodyDiv w:val="1"/>
      <w:marLeft w:val="0"/>
      <w:marRight w:val="0"/>
      <w:marTop w:val="0"/>
      <w:marBottom w:val="0"/>
      <w:divBdr>
        <w:top w:val="none" w:sz="0" w:space="0" w:color="auto"/>
        <w:left w:val="none" w:sz="0" w:space="0" w:color="auto"/>
        <w:bottom w:val="none" w:sz="0" w:space="0" w:color="auto"/>
        <w:right w:val="none" w:sz="0" w:space="0" w:color="auto"/>
      </w:divBdr>
      <w:divsChild>
        <w:div w:id="1947424972">
          <w:marLeft w:val="547"/>
          <w:marRight w:val="0"/>
          <w:marTop w:val="0"/>
          <w:marBottom w:val="0"/>
          <w:divBdr>
            <w:top w:val="none" w:sz="0" w:space="0" w:color="auto"/>
            <w:left w:val="none" w:sz="0" w:space="0" w:color="auto"/>
            <w:bottom w:val="none" w:sz="0" w:space="0" w:color="auto"/>
            <w:right w:val="none" w:sz="0" w:space="0" w:color="auto"/>
          </w:divBdr>
        </w:div>
      </w:divsChild>
    </w:div>
    <w:div w:id="638801671">
      <w:bodyDiv w:val="1"/>
      <w:marLeft w:val="0"/>
      <w:marRight w:val="0"/>
      <w:marTop w:val="0"/>
      <w:marBottom w:val="0"/>
      <w:divBdr>
        <w:top w:val="none" w:sz="0" w:space="0" w:color="auto"/>
        <w:left w:val="none" w:sz="0" w:space="0" w:color="auto"/>
        <w:bottom w:val="none" w:sz="0" w:space="0" w:color="auto"/>
        <w:right w:val="none" w:sz="0" w:space="0" w:color="auto"/>
      </w:divBdr>
    </w:div>
    <w:div w:id="638807400">
      <w:bodyDiv w:val="1"/>
      <w:marLeft w:val="0"/>
      <w:marRight w:val="0"/>
      <w:marTop w:val="0"/>
      <w:marBottom w:val="0"/>
      <w:divBdr>
        <w:top w:val="none" w:sz="0" w:space="0" w:color="auto"/>
        <w:left w:val="none" w:sz="0" w:space="0" w:color="auto"/>
        <w:bottom w:val="none" w:sz="0" w:space="0" w:color="auto"/>
        <w:right w:val="none" w:sz="0" w:space="0" w:color="auto"/>
      </w:divBdr>
    </w:div>
    <w:div w:id="657539968">
      <w:bodyDiv w:val="1"/>
      <w:marLeft w:val="0"/>
      <w:marRight w:val="0"/>
      <w:marTop w:val="0"/>
      <w:marBottom w:val="0"/>
      <w:divBdr>
        <w:top w:val="none" w:sz="0" w:space="0" w:color="auto"/>
        <w:left w:val="none" w:sz="0" w:space="0" w:color="auto"/>
        <w:bottom w:val="none" w:sz="0" w:space="0" w:color="auto"/>
        <w:right w:val="none" w:sz="0" w:space="0" w:color="auto"/>
      </w:divBdr>
    </w:div>
    <w:div w:id="679087515">
      <w:bodyDiv w:val="1"/>
      <w:marLeft w:val="0"/>
      <w:marRight w:val="0"/>
      <w:marTop w:val="0"/>
      <w:marBottom w:val="0"/>
      <w:divBdr>
        <w:top w:val="none" w:sz="0" w:space="0" w:color="auto"/>
        <w:left w:val="none" w:sz="0" w:space="0" w:color="auto"/>
        <w:bottom w:val="none" w:sz="0" w:space="0" w:color="auto"/>
        <w:right w:val="none" w:sz="0" w:space="0" w:color="auto"/>
      </w:divBdr>
    </w:div>
    <w:div w:id="716010421">
      <w:bodyDiv w:val="1"/>
      <w:marLeft w:val="0"/>
      <w:marRight w:val="0"/>
      <w:marTop w:val="0"/>
      <w:marBottom w:val="0"/>
      <w:divBdr>
        <w:top w:val="none" w:sz="0" w:space="0" w:color="auto"/>
        <w:left w:val="none" w:sz="0" w:space="0" w:color="auto"/>
        <w:bottom w:val="none" w:sz="0" w:space="0" w:color="auto"/>
        <w:right w:val="none" w:sz="0" w:space="0" w:color="auto"/>
      </w:divBdr>
    </w:div>
    <w:div w:id="730541874">
      <w:bodyDiv w:val="1"/>
      <w:marLeft w:val="0"/>
      <w:marRight w:val="0"/>
      <w:marTop w:val="0"/>
      <w:marBottom w:val="0"/>
      <w:divBdr>
        <w:top w:val="none" w:sz="0" w:space="0" w:color="auto"/>
        <w:left w:val="none" w:sz="0" w:space="0" w:color="auto"/>
        <w:bottom w:val="none" w:sz="0" w:space="0" w:color="auto"/>
        <w:right w:val="none" w:sz="0" w:space="0" w:color="auto"/>
      </w:divBdr>
    </w:div>
    <w:div w:id="740761845">
      <w:bodyDiv w:val="1"/>
      <w:marLeft w:val="0"/>
      <w:marRight w:val="0"/>
      <w:marTop w:val="0"/>
      <w:marBottom w:val="0"/>
      <w:divBdr>
        <w:top w:val="none" w:sz="0" w:space="0" w:color="auto"/>
        <w:left w:val="none" w:sz="0" w:space="0" w:color="auto"/>
        <w:bottom w:val="none" w:sz="0" w:space="0" w:color="auto"/>
        <w:right w:val="none" w:sz="0" w:space="0" w:color="auto"/>
      </w:divBdr>
    </w:div>
    <w:div w:id="750733534">
      <w:bodyDiv w:val="1"/>
      <w:marLeft w:val="0"/>
      <w:marRight w:val="0"/>
      <w:marTop w:val="0"/>
      <w:marBottom w:val="0"/>
      <w:divBdr>
        <w:top w:val="none" w:sz="0" w:space="0" w:color="auto"/>
        <w:left w:val="none" w:sz="0" w:space="0" w:color="auto"/>
        <w:bottom w:val="none" w:sz="0" w:space="0" w:color="auto"/>
        <w:right w:val="none" w:sz="0" w:space="0" w:color="auto"/>
      </w:divBdr>
    </w:div>
    <w:div w:id="801578136">
      <w:bodyDiv w:val="1"/>
      <w:marLeft w:val="0"/>
      <w:marRight w:val="0"/>
      <w:marTop w:val="0"/>
      <w:marBottom w:val="0"/>
      <w:divBdr>
        <w:top w:val="none" w:sz="0" w:space="0" w:color="auto"/>
        <w:left w:val="none" w:sz="0" w:space="0" w:color="auto"/>
        <w:bottom w:val="none" w:sz="0" w:space="0" w:color="auto"/>
        <w:right w:val="none" w:sz="0" w:space="0" w:color="auto"/>
      </w:divBdr>
    </w:div>
    <w:div w:id="851070016">
      <w:bodyDiv w:val="1"/>
      <w:marLeft w:val="0"/>
      <w:marRight w:val="0"/>
      <w:marTop w:val="0"/>
      <w:marBottom w:val="0"/>
      <w:divBdr>
        <w:top w:val="none" w:sz="0" w:space="0" w:color="auto"/>
        <w:left w:val="none" w:sz="0" w:space="0" w:color="auto"/>
        <w:bottom w:val="none" w:sz="0" w:space="0" w:color="auto"/>
        <w:right w:val="none" w:sz="0" w:space="0" w:color="auto"/>
      </w:divBdr>
    </w:div>
    <w:div w:id="865750846">
      <w:bodyDiv w:val="1"/>
      <w:marLeft w:val="0"/>
      <w:marRight w:val="0"/>
      <w:marTop w:val="0"/>
      <w:marBottom w:val="0"/>
      <w:divBdr>
        <w:top w:val="none" w:sz="0" w:space="0" w:color="auto"/>
        <w:left w:val="none" w:sz="0" w:space="0" w:color="auto"/>
        <w:bottom w:val="none" w:sz="0" w:space="0" w:color="auto"/>
        <w:right w:val="none" w:sz="0" w:space="0" w:color="auto"/>
      </w:divBdr>
    </w:div>
    <w:div w:id="929117440">
      <w:bodyDiv w:val="1"/>
      <w:marLeft w:val="0"/>
      <w:marRight w:val="0"/>
      <w:marTop w:val="0"/>
      <w:marBottom w:val="0"/>
      <w:divBdr>
        <w:top w:val="none" w:sz="0" w:space="0" w:color="auto"/>
        <w:left w:val="none" w:sz="0" w:space="0" w:color="auto"/>
        <w:bottom w:val="none" w:sz="0" w:space="0" w:color="auto"/>
        <w:right w:val="none" w:sz="0" w:space="0" w:color="auto"/>
      </w:divBdr>
    </w:div>
    <w:div w:id="929504068">
      <w:bodyDiv w:val="1"/>
      <w:marLeft w:val="0"/>
      <w:marRight w:val="0"/>
      <w:marTop w:val="0"/>
      <w:marBottom w:val="0"/>
      <w:divBdr>
        <w:top w:val="none" w:sz="0" w:space="0" w:color="auto"/>
        <w:left w:val="none" w:sz="0" w:space="0" w:color="auto"/>
        <w:bottom w:val="none" w:sz="0" w:space="0" w:color="auto"/>
        <w:right w:val="none" w:sz="0" w:space="0" w:color="auto"/>
      </w:divBdr>
    </w:div>
    <w:div w:id="949164251">
      <w:bodyDiv w:val="1"/>
      <w:marLeft w:val="0"/>
      <w:marRight w:val="0"/>
      <w:marTop w:val="0"/>
      <w:marBottom w:val="0"/>
      <w:divBdr>
        <w:top w:val="none" w:sz="0" w:space="0" w:color="auto"/>
        <w:left w:val="none" w:sz="0" w:space="0" w:color="auto"/>
        <w:bottom w:val="none" w:sz="0" w:space="0" w:color="auto"/>
        <w:right w:val="none" w:sz="0" w:space="0" w:color="auto"/>
      </w:divBdr>
      <w:divsChild>
        <w:div w:id="126316095">
          <w:marLeft w:val="0"/>
          <w:marRight w:val="0"/>
          <w:marTop w:val="0"/>
          <w:marBottom w:val="0"/>
          <w:divBdr>
            <w:top w:val="none" w:sz="0" w:space="0" w:color="auto"/>
            <w:left w:val="none" w:sz="0" w:space="0" w:color="auto"/>
            <w:bottom w:val="none" w:sz="0" w:space="0" w:color="auto"/>
            <w:right w:val="none" w:sz="0" w:space="0" w:color="auto"/>
          </w:divBdr>
        </w:div>
        <w:div w:id="801193513">
          <w:marLeft w:val="0"/>
          <w:marRight w:val="0"/>
          <w:marTop w:val="0"/>
          <w:marBottom w:val="0"/>
          <w:divBdr>
            <w:top w:val="none" w:sz="0" w:space="0" w:color="auto"/>
            <w:left w:val="none" w:sz="0" w:space="0" w:color="auto"/>
            <w:bottom w:val="none" w:sz="0" w:space="0" w:color="auto"/>
            <w:right w:val="none" w:sz="0" w:space="0" w:color="auto"/>
          </w:divBdr>
          <w:divsChild>
            <w:div w:id="579023437">
              <w:marLeft w:val="0"/>
              <w:marRight w:val="0"/>
              <w:marTop w:val="0"/>
              <w:marBottom w:val="0"/>
              <w:divBdr>
                <w:top w:val="none" w:sz="0" w:space="0" w:color="auto"/>
                <w:left w:val="none" w:sz="0" w:space="0" w:color="auto"/>
                <w:bottom w:val="none" w:sz="0" w:space="0" w:color="auto"/>
                <w:right w:val="none" w:sz="0" w:space="0" w:color="auto"/>
              </w:divBdr>
            </w:div>
            <w:div w:id="1273635795">
              <w:marLeft w:val="0"/>
              <w:marRight w:val="0"/>
              <w:marTop w:val="0"/>
              <w:marBottom w:val="0"/>
              <w:divBdr>
                <w:top w:val="none" w:sz="0" w:space="0" w:color="auto"/>
                <w:left w:val="none" w:sz="0" w:space="0" w:color="auto"/>
                <w:bottom w:val="none" w:sz="0" w:space="0" w:color="auto"/>
                <w:right w:val="none" w:sz="0" w:space="0" w:color="auto"/>
              </w:divBdr>
            </w:div>
            <w:div w:id="1466317618">
              <w:marLeft w:val="0"/>
              <w:marRight w:val="0"/>
              <w:marTop w:val="0"/>
              <w:marBottom w:val="0"/>
              <w:divBdr>
                <w:top w:val="none" w:sz="0" w:space="0" w:color="auto"/>
                <w:left w:val="none" w:sz="0" w:space="0" w:color="auto"/>
                <w:bottom w:val="none" w:sz="0" w:space="0" w:color="auto"/>
                <w:right w:val="none" w:sz="0" w:space="0" w:color="auto"/>
              </w:divBdr>
            </w:div>
            <w:div w:id="1939829233">
              <w:marLeft w:val="0"/>
              <w:marRight w:val="0"/>
              <w:marTop w:val="0"/>
              <w:marBottom w:val="0"/>
              <w:divBdr>
                <w:top w:val="none" w:sz="0" w:space="0" w:color="auto"/>
                <w:left w:val="none" w:sz="0" w:space="0" w:color="auto"/>
                <w:bottom w:val="none" w:sz="0" w:space="0" w:color="auto"/>
                <w:right w:val="none" w:sz="0" w:space="0" w:color="auto"/>
              </w:divBdr>
            </w:div>
            <w:div w:id="2140485920">
              <w:marLeft w:val="0"/>
              <w:marRight w:val="0"/>
              <w:marTop w:val="0"/>
              <w:marBottom w:val="0"/>
              <w:divBdr>
                <w:top w:val="none" w:sz="0" w:space="0" w:color="auto"/>
                <w:left w:val="none" w:sz="0" w:space="0" w:color="auto"/>
                <w:bottom w:val="none" w:sz="0" w:space="0" w:color="auto"/>
                <w:right w:val="none" w:sz="0" w:space="0" w:color="auto"/>
              </w:divBdr>
            </w:div>
          </w:divsChild>
        </w:div>
        <w:div w:id="945891468">
          <w:marLeft w:val="0"/>
          <w:marRight w:val="0"/>
          <w:marTop w:val="0"/>
          <w:marBottom w:val="0"/>
          <w:divBdr>
            <w:top w:val="none" w:sz="0" w:space="0" w:color="auto"/>
            <w:left w:val="none" w:sz="0" w:space="0" w:color="auto"/>
            <w:bottom w:val="none" w:sz="0" w:space="0" w:color="auto"/>
            <w:right w:val="none" w:sz="0" w:space="0" w:color="auto"/>
          </w:divBdr>
        </w:div>
        <w:div w:id="1385760963">
          <w:marLeft w:val="0"/>
          <w:marRight w:val="0"/>
          <w:marTop w:val="0"/>
          <w:marBottom w:val="0"/>
          <w:divBdr>
            <w:top w:val="none" w:sz="0" w:space="0" w:color="auto"/>
            <w:left w:val="none" w:sz="0" w:space="0" w:color="auto"/>
            <w:bottom w:val="none" w:sz="0" w:space="0" w:color="auto"/>
            <w:right w:val="none" w:sz="0" w:space="0" w:color="auto"/>
          </w:divBdr>
        </w:div>
      </w:divsChild>
    </w:div>
    <w:div w:id="981810001">
      <w:bodyDiv w:val="1"/>
      <w:marLeft w:val="0"/>
      <w:marRight w:val="0"/>
      <w:marTop w:val="0"/>
      <w:marBottom w:val="0"/>
      <w:divBdr>
        <w:top w:val="none" w:sz="0" w:space="0" w:color="auto"/>
        <w:left w:val="none" w:sz="0" w:space="0" w:color="auto"/>
        <w:bottom w:val="none" w:sz="0" w:space="0" w:color="auto"/>
        <w:right w:val="none" w:sz="0" w:space="0" w:color="auto"/>
      </w:divBdr>
    </w:div>
    <w:div w:id="1088431420">
      <w:bodyDiv w:val="1"/>
      <w:marLeft w:val="0"/>
      <w:marRight w:val="0"/>
      <w:marTop w:val="0"/>
      <w:marBottom w:val="0"/>
      <w:divBdr>
        <w:top w:val="none" w:sz="0" w:space="0" w:color="auto"/>
        <w:left w:val="none" w:sz="0" w:space="0" w:color="auto"/>
        <w:bottom w:val="none" w:sz="0" w:space="0" w:color="auto"/>
        <w:right w:val="none" w:sz="0" w:space="0" w:color="auto"/>
      </w:divBdr>
    </w:div>
    <w:div w:id="1091967186">
      <w:bodyDiv w:val="1"/>
      <w:marLeft w:val="0"/>
      <w:marRight w:val="0"/>
      <w:marTop w:val="0"/>
      <w:marBottom w:val="0"/>
      <w:divBdr>
        <w:top w:val="none" w:sz="0" w:space="0" w:color="auto"/>
        <w:left w:val="none" w:sz="0" w:space="0" w:color="auto"/>
        <w:bottom w:val="none" w:sz="0" w:space="0" w:color="auto"/>
        <w:right w:val="none" w:sz="0" w:space="0" w:color="auto"/>
      </w:divBdr>
    </w:div>
    <w:div w:id="1092775940">
      <w:bodyDiv w:val="1"/>
      <w:marLeft w:val="0"/>
      <w:marRight w:val="0"/>
      <w:marTop w:val="0"/>
      <w:marBottom w:val="0"/>
      <w:divBdr>
        <w:top w:val="none" w:sz="0" w:space="0" w:color="auto"/>
        <w:left w:val="none" w:sz="0" w:space="0" w:color="auto"/>
        <w:bottom w:val="none" w:sz="0" w:space="0" w:color="auto"/>
        <w:right w:val="none" w:sz="0" w:space="0" w:color="auto"/>
      </w:divBdr>
    </w:div>
    <w:div w:id="1093622609">
      <w:bodyDiv w:val="1"/>
      <w:marLeft w:val="0"/>
      <w:marRight w:val="0"/>
      <w:marTop w:val="0"/>
      <w:marBottom w:val="0"/>
      <w:divBdr>
        <w:top w:val="none" w:sz="0" w:space="0" w:color="auto"/>
        <w:left w:val="none" w:sz="0" w:space="0" w:color="auto"/>
        <w:bottom w:val="none" w:sz="0" w:space="0" w:color="auto"/>
        <w:right w:val="none" w:sz="0" w:space="0" w:color="auto"/>
      </w:divBdr>
    </w:div>
    <w:div w:id="1101294501">
      <w:bodyDiv w:val="1"/>
      <w:marLeft w:val="0"/>
      <w:marRight w:val="0"/>
      <w:marTop w:val="0"/>
      <w:marBottom w:val="0"/>
      <w:divBdr>
        <w:top w:val="none" w:sz="0" w:space="0" w:color="auto"/>
        <w:left w:val="none" w:sz="0" w:space="0" w:color="auto"/>
        <w:bottom w:val="none" w:sz="0" w:space="0" w:color="auto"/>
        <w:right w:val="none" w:sz="0" w:space="0" w:color="auto"/>
      </w:divBdr>
    </w:div>
    <w:div w:id="1114594260">
      <w:bodyDiv w:val="1"/>
      <w:marLeft w:val="0"/>
      <w:marRight w:val="0"/>
      <w:marTop w:val="0"/>
      <w:marBottom w:val="0"/>
      <w:divBdr>
        <w:top w:val="none" w:sz="0" w:space="0" w:color="auto"/>
        <w:left w:val="none" w:sz="0" w:space="0" w:color="auto"/>
        <w:bottom w:val="none" w:sz="0" w:space="0" w:color="auto"/>
        <w:right w:val="none" w:sz="0" w:space="0" w:color="auto"/>
      </w:divBdr>
      <w:divsChild>
        <w:div w:id="1476025055">
          <w:marLeft w:val="0"/>
          <w:marRight w:val="0"/>
          <w:marTop w:val="0"/>
          <w:marBottom w:val="0"/>
          <w:divBdr>
            <w:top w:val="none" w:sz="0" w:space="0" w:color="auto"/>
            <w:left w:val="none" w:sz="0" w:space="0" w:color="auto"/>
            <w:bottom w:val="none" w:sz="0" w:space="0" w:color="auto"/>
            <w:right w:val="none" w:sz="0" w:space="0" w:color="auto"/>
          </w:divBdr>
        </w:div>
      </w:divsChild>
    </w:div>
    <w:div w:id="1122310701">
      <w:bodyDiv w:val="1"/>
      <w:marLeft w:val="0"/>
      <w:marRight w:val="0"/>
      <w:marTop w:val="0"/>
      <w:marBottom w:val="0"/>
      <w:divBdr>
        <w:top w:val="none" w:sz="0" w:space="0" w:color="auto"/>
        <w:left w:val="none" w:sz="0" w:space="0" w:color="auto"/>
        <w:bottom w:val="none" w:sz="0" w:space="0" w:color="auto"/>
        <w:right w:val="none" w:sz="0" w:space="0" w:color="auto"/>
      </w:divBdr>
    </w:div>
    <w:div w:id="1125736299">
      <w:bodyDiv w:val="1"/>
      <w:marLeft w:val="0"/>
      <w:marRight w:val="0"/>
      <w:marTop w:val="0"/>
      <w:marBottom w:val="0"/>
      <w:divBdr>
        <w:top w:val="none" w:sz="0" w:space="0" w:color="auto"/>
        <w:left w:val="none" w:sz="0" w:space="0" w:color="auto"/>
        <w:bottom w:val="none" w:sz="0" w:space="0" w:color="auto"/>
        <w:right w:val="none" w:sz="0" w:space="0" w:color="auto"/>
      </w:divBdr>
    </w:div>
    <w:div w:id="1150026204">
      <w:bodyDiv w:val="1"/>
      <w:marLeft w:val="0"/>
      <w:marRight w:val="0"/>
      <w:marTop w:val="0"/>
      <w:marBottom w:val="0"/>
      <w:divBdr>
        <w:top w:val="none" w:sz="0" w:space="0" w:color="auto"/>
        <w:left w:val="none" w:sz="0" w:space="0" w:color="auto"/>
        <w:bottom w:val="none" w:sz="0" w:space="0" w:color="auto"/>
        <w:right w:val="none" w:sz="0" w:space="0" w:color="auto"/>
      </w:divBdr>
    </w:div>
    <w:div w:id="1193498158">
      <w:bodyDiv w:val="1"/>
      <w:marLeft w:val="0"/>
      <w:marRight w:val="0"/>
      <w:marTop w:val="0"/>
      <w:marBottom w:val="0"/>
      <w:divBdr>
        <w:top w:val="none" w:sz="0" w:space="0" w:color="auto"/>
        <w:left w:val="none" w:sz="0" w:space="0" w:color="auto"/>
        <w:bottom w:val="none" w:sz="0" w:space="0" w:color="auto"/>
        <w:right w:val="none" w:sz="0" w:space="0" w:color="auto"/>
      </w:divBdr>
    </w:div>
    <w:div w:id="1248922411">
      <w:bodyDiv w:val="1"/>
      <w:marLeft w:val="0"/>
      <w:marRight w:val="0"/>
      <w:marTop w:val="0"/>
      <w:marBottom w:val="0"/>
      <w:divBdr>
        <w:top w:val="none" w:sz="0" w:space="0" w:color="auto"/>
        <w:left w:val="none" w:sz="0" w:space="0" w:color="auto"/>
        <w:bottom w:val="none" w:sz="0" w:space="0" w:color="auto"/>
        <w:right w:val="none" w:sz="0" w:space="0" w:color="auto"/>
      </w:divBdr>
    </w:div>
    <w:div w:id="1288009531">
      <w:bodyDiv w:val="1"/>
      <w:marLeft w:val="0"/>
      <w:marRight w:val="0"/>
      <w:marTop w:val="0"/>
      <w:marBottom w:val="0"/>
      <w:divBdr>
        <w:top w:val="none" w:sz="0" w:space="0" w:color="auto"/>
        <w:left w:val="none" w:sz="0" w:space="0" w:color="auto"/>
        <w:bottom w:val="none" w:sz="0" w:space="0" w:color="auto"/>
        <w:right w:val="none" w:sz="0" w:space="0" w:color="auto"/>
      </w:divBdr>
    </w:div>
    <w:div w:id="1302230409">
      <w:bodyDiv w:val="1"/>
      <w:marLeft w:val="0"/>
      <w:marRight w:val="0"/>
      <w:marTop w:val="0"/>
      <w:marBottom w:val="0"/>
      <w:divBdr>
        <w:top w:val="none" w:sz="0" w:space="0" w:color="auto"/>
        <w:left w:val="none" w:sz="0" w:space="0" w:color="auto"/>
        <w:bottom w:val="none" w:sz="0" w:space="0" w:color="auto"/>
        <w:right w:val="none" w:sz="0" w:space="0" w:color="auto"/>
      </w:divBdr>
    </w:div>
    <w:div w:id="1369833765">
      <w:bodyDiv w:val="1"/>
      <w:marLeft w:val="0"/>
      <w:marRight w:val="0"/>
      <w:marTop w:val="0"/>
      <w:marBottom w:val="0"/>
      <w:divBdr>
        <w:top w:val="none" w:sz="0" w:space="0" w:color="auto"/>
        <w:left w:val="none" w:sz="0" w:space="0" w:color="auto"/>
        <w:bottom w:val="none" w:sz="0" w:space="0" w:color="auto"/>
        <w:right w:val="none" w:sz="0" w:space="0" w:color="auto"/>
      </w:divBdr>
    </w:div>
    <w:div w:id="1375814625">
      <w:bodyDiv w:val="1"/>
      <w:marLeft w:val="0"/>
      <w:marRight w:val="0"/>
      <w:marTop w:val="0"/>
      <w:marBottom w:val="0"/>
      <w:divBdr>
        <w:top w:val="none" w:sz="0" w:space="0" w:color="auto"/>
        <w:left w:val="none" w:sz="0" w:space="0" w:color="auto"/>
        <w:bottom w:val="none" w:sz="0" w:space="0" w:color="auto"/>
        <w:right w:val="none" w:sz="0" w:space="0" w:color="auto"/>
      </w:divBdr>
    </w:div>
    <w:div w:id="1435393939">
      <w:bodyDiv w:val="1"/>
      <w:marLeft w:val="0"/>
      <w:marRight w:val="0"/>
      <w:marTop w:val="0"/>
      <w:marBottom w:val="0"/>
      <w:divBdr>
        <w:top w:val="none" w:sz="0" w:space="0" w:color="auto"/>
        <w:left w:val="none" w:sz="0" w:space="0" w:color="auto"/>
        <w:bottom w:val="none" w:sz="0" w:space="0" w:color="auto"/>
        <w:right w:val="none" w:sz="0" w:space="0" w:color="auto"/>
      </w:divBdr>
    </w:div>
    <w:div w:id="1438449985">
      <w:bodyDiv w:val="1"/>
      <w:marLeft w:val="0"/>
      <w:marRight w:val="0"/>
      <w:marTop w:val="0"/>
      <w:marBottom w:val="0"/>
      <w:divBdr>
        <w:top w:val="none" w:sz="0" w:space="0" w:color="auto"/>
        <w:left w:val="none" w:sz="0" w:space="0" w:color="auto"/>
        <w:bottom w:val="none" w:sz="0" w:space="0" w:color="auto"/>
        <w:right w:val="none" w:sz="0" w:space="0" w:color="auto"/>
      </w:divBdr>
    </w:div>
    <w:div w:id="1482115188">
      <w:bodyDiv w:val="1"/>
      <w:marLeft w:val="0"/>
      <w:marRight w:val="0"/>
      <w:marTop w:val="0"/>
      <w:marBottom w:val="0"/>
      <w:divBdr>
        <w:top w:val="none" w:sz="0" w:space="0" w:color="auto"/>
        <w:left w:val="none" w:sz="0" w:space="0" w:color="auto"/>
        <w:bottom w:val="none" w:sz="0" w:space="0" w:color="auto"/>
        <w:right w:val="none" w:sz="0" w:space="0" w:color="auto"/>
      </w:divBdr>
    </w:div>
    <w:div w:id="1505432436">
      <w:bodyDiv w:val="1"/>
      <w:marLeft w:val="0"/>
      <w:marRight w:val="0"/>
      <w:marTop w:val="0"/>
      <w:marBottom w:val="0"/>
      <w:divBdr>
        <w:top w:val="none" w:sz="0" w:space="0" w:color="auto"/>
        <w:left w:val="none" w:sz="0" w:space="0" w:color="auto"/>
        <w:bottom w:val="none" w:sz="0" w:space="0" w:color="auto"/>
        <w:right w:val="none" w:sz="0" w:space="0" w:color="auto"/>
      </w:divBdr>
    </w:div>
    <w:div w:id="1521892566">
      <w:bodyDiv w:val="1"/>
      <w:marLeft w:val="0"/>
      <w:marRight w:val="0"/>
      <w:marTop w:val="0"/>
      <w:marBottom w:val="0"/>
      <w:divBdr>
        <w:top w:val="none" w:sz="0" w:space="0" w:color="auto"/>
        <w:left w:val="none" w:sz="0" w:space="0" w:color="auto"/>
        <w:bottom w:val="none" w:sz="0" w:space="0" w:color="auto"/>
        <w:right w:val="none" w:sz="0" w:space="0" w:color="auto"/>
      </w:divBdr>
      <w:divsChild>
        <w:div w:id="238295885">
          <w:marLeft w:val="0"/>
          <w:marRight w:val="0"/>
          <w:marTop w:val="0"/>
          <w:marBottom w:val="0"/>
          <w:divBdr>
            <w:top w:val="none" w:sz="0" w:space="0" w:color="auto"/>
            <w:left w:val="none" w:sz="0" w:space="0" w:color="auto"/>
            <w:bottom w:val="none" w:sz="0" w:space="0" w:color="auto"/>
            <w:right w:val="none" w:sz="0" w:space="0" w:color="auto"/>
          </w:divBdr>
        </w:div>
        <w:div w:id="605818667">
          <w:marLeft w:val="0"/>
          <w:marRight w:val="0"/>
          <w:marTop w:val="0"/>
          <w:marBottom w:val="0"/>
          <w:divBdr>
            <w:top w:val="none" w:sz="0" w:space="0" w:color="auto"/>
            <w:left w:val="none" w:sz="0" w:space="0" w:color="auto"/>
            <w:bottom w:val="none" w:sz="0" w:space="0" w:color="auto"/>
            <w:right w:val="none" w:sz="0" w:space="0" w:color="auto"/>
          </w:divBdr>
        </w:div>
        <w:div w:id="1583638205">
          <w:marLeft w:val="0"/>
          <w:marRight w:val="0"/>
          <w:marTop w:val="0"/>
          <w:marBottom w:val="0"/>
          <w:divBdr>
            <w:top w:val="none" w:sz="0" w:space="0" w:color="auto"/>
            <w:left w:val="none" w:sz="0" w:space="0" w:color="auto"/>
            <w:bottom w:val="none" w:sz="0" w:space="0" w:color="auto"/>
            <w:right w:val="none" w:sz="0" w:space="0" w:color="auto"/>
          </w:divBdr>
        </w:div>
      </w:divsChild>
    </w:div>
    <w:div w:id="1536502198">
      <w:bodyDiv w:val="1"/>
      <w:marLeft w:val="0"/>
      <w:marRight w:val="0"/>
      <w:marTop w:val="0"/>
      <w:marBottom w:val="0"/>
      <w:divBdr>
        <w:top w:val="none" w:sz="0" w:space="0" w:color="auto"/>
        <w:left w:val="none" w:sz="0" w:space="0" w:color="auto"/>
        <w:bottom w:val="none" w:sz="0" w:space="0" w:color="auto"/>
        <w:right w:val="none" w:sz="0" w:space="0" w:color="auto"/>
      </w:divBdr>
    </w:div>
    <w:div w:id="1554388941">
      <w:bodyDiv w:val="1"/>
      <w:marLeft w:val="0"/>
      <w:marRight w:val="0"/>
      <w:marTop w:val="0"/>
      <w:marBottom w:val="0"/>
      <w:divBdr>
        <w:top w:val="none" w:sz="0" w:space="0" w:color="auto"/>
        <w:left w:val="none" w:sz="0" w:space="0" w:color="auto"/>
        <w:bottom w:val="none" w:sz="0" w:space="0" w:color="auto"/>
        <w:right w:val="none" w:sz="0" w:space="0" w:color="auto"/>
      </w:divBdr>
    </w:div>
    <w:div w:id="1560289319">
      <w:bodyDiv w:val="1"/>
      <w:marLeft w:val="0"/>
      <w:marRight w:val="0"/>
      <w:marTop w:val="0"/>
      <w:marBottom w:val="0"/>
      <w:divBdr>
        <w:top w:val="none" w:sz="0" w:space="0" w:color="auto"/>
        <w:left w:val="none" w:sz="0" w:space="0" w:color="auto"/>
        <w:bottom w:val="none" w:sz="0" w:space="0" w:color="auto"/>
        <w:right w:val="none" w:sz="0" w:space="0" w:color="auto"/>
      </w:divBdr>
    </w:div>
    <w:div w:id="1566066392">
      <w:bodyDiv w:val="1"/>
      <w:marLeft w:val="0"/>
      <w:marRight w:val="0"/>
      <w:marTop w:val="0"/>
      <w:marBottom w:val="0"/>
      <w:divBdr>
        <w:top w:val="none" w:sz="0" w:space="0" w:color="auto"/>
        <w:left w:val="none" w:sz="0" w:space="0" w:color="auto"/>
        <w:bottom w:val="none" w:sz="0" w:space="0" w:color="auto"/>
        <w:right w:val="none" w:sz="0" w:space="0" w:color="auto"/>
      </w:divBdr>
    </w:div>
    <w:div w:id="1573194274">
      <w:bodyDiv w:val="1"/>
      <w:marLeft w:val="0"/>
      <w:marRight w:val="0"/>
      <w:marTop w:val="0"/>
      <w:marBottom w:val="0"/>
      <w:divBdr>
        <w:top w:val="none" w:sz="0" w:space="0" w:color="auto"/>
        <w:left w:val="none" w:sz="0" w:space="0" w:color="auto"/>
        <w:bottom w:val="none" w:sz="0" w:space="0" w:color="auto"/>
        <w:right w:val="none" w:sz="0" w:space="0" w:color="auto"/>
      </w:divBdr>
    </w:div>
    <w:div w:id="1581062849">
      <w:bodyDiv w:val="1"/>
      <w:marLeft w:val="0"/>
      <w:marRight w:val="0"/>
      <w:marTop w:val="0"/>
      <w:marBottom w:val="0"/>
      <w:divBdr>
        <w:top w:val="none" w:sz="0" w:space="0" w:color="auto"/>
        <w:left w:val="none" w:sz="0" w:space="0" w:color="auto"/>
        <w:bottom w:val="none" w:sz="0" w:space="0" w:color="auto"/>
        <w:right w:val="none" w:sz="0" w:space="0" w:color="auto"/>
      </w:divBdr>
    </w:div>
    <w:div w:id="1628584598">
      <w:bodyDiv w:val="1"/>
      <w:marLeft w:val="0"/>
      <w:marRight w:val="0"/>
      <w:marTop w:val="0"/>
      <w:marBottom w:val="0"/>
      <w:divBdr>
        <w:top w:val="none" w:sz="0" w:space="0" w:color="auto"/>
        <w:left w:val="none" w:sz="0" w:space="0" w:color="auto"/>
        <w:bottom w:val="none" w:sz="0" w:space="0" w:color="auto"/>
        <w:right w:val="none" w:sz="0" w:space="0" w:color="auto"/>
      </w:divBdr>
    </w:div>
    <w:div w:id="1649363582">
      <w:bodyDiv w:val="1"/>
      <w:marLeft w:val="0"/>
      <w:marRight w:val="0"/>
      <w:marTop w:val="0"/>
      <w:marBottom w:val="0"/>
      <w:divBdr>
        <w:top w:val="none" w:sz="0" w:space="0" w:color="auto"/>
        <w:left w:val="none" w:sz="0" w:space="0" w:color="auto"/>
        <w:bottom w:val="none" w:sz="0" w:space="0" w:color="auto"/>
        <w:right w:val="none" w:sz="0" w:space="0" w:color="auto"/>
      </w:divBdr>
    </w:div>
    <w:div w:id="1651053641">
      <w:bodyDiv w:val="1"/>
      <w:marLeft w:val="0"/>
      <w:marRight w:val="0"/>
      <w:marTop w:val="0"/>
      <w:marBottom w:val="0"/>
      <w:divBdr>
        <w:top w:val="none" w:sz="0" w:space="0" w:color="auto"/>
        <w:left w:val="none" w:sz="0" w:space="0" w:color="auto"/>
        <w:bottom w:val="none" w:sz="0" w:space="0" w:color="auto"/>
        <w:right w:val="none" w:sz="0" w:space="0" w:color="auto"/>
      </w:divBdr>
    </w:div>
    <w:div w:id="1657995437">
      <w:bodyDiv w:val="1"/>
      <w:marLeft w:val="0"/>
      <w:marRight w:val="0"/>
      <w:marTop w:val="0"/>
      <w:marBottom w:val="0"/>
      <w:divBdr>
        <w:top w:val="none" w:sz="0" w:space="0" w:color="auto"/>
        <w:left w:val="none" w:sz="0" w:space="0" w:color="auto"/>
        <w:bottom w:val="none" w:sz="0" w:space="0" w:color="auto"/>
        <w:right w:val="none" w:sz="0" w:space="0" w:color="auto"/>
      </w:divBdr>
    </w:div>
    <w:div w:id="1678730008">
      <w:bodyDiv w:val="1"/>
      <w:marLeft w:val="0"/>
      <w:marRight w:val="0"/>
      <w:marTop w:val="0"/>
      <w:marBottom w:val="0"/>
      <w:divBdr>
        <w:top w:val="none" w:sz="0" w:space="0" w:color="auto"/>
        <w:left w:val="none" w:sz="0" w:space="0" w:color="auto"/>
        <w:bottom w:val="none" w:sz="0" w:space="0" w:color="auto"/>
        <w:right w:val="none" w:sz="0" w:space="0" w:color="auto"/>
      </w:divBdr>
      <w:divsChild>
        <w:div w:id="756439446">
          <w:marLeft w:val="0"/>
          <w:marRight w:val="0"/>
          <w:marTop w:val="0"/>
          <w:marBottom w:val="0"/>
          <w:divBdr>
            <w:top w:val="single" w:sz="2" w:space="0" w:color="auto"/>
            <w:left w:val="single" w:sz="2" w:space="0" w:color="auto"/>
            <w:bottom w:val="single" w:sz="6" w:space="0" w:color="auto"/>
            <w:right w:val="single" w:sz="2" w:space="0" w:color="auto"/>
          </w:divBdr>
          <w:divsChild>
            <w:div w:id="485517881">
              <w:marLeft w:val="0"/>
              <w:marRight w:val="0"/>
              <w:marTop w:val="100"/>
              <w:marBottom w:val="100"/>
              <w:divBdr>
                <w:top w:val="single" w:sz="2" w:space="0" w:color="D9D9E3"/>
                <w:left w:val="single" w:sz="2" w:space="0" w:color="D9D9E3"/>
                <w:bottom w:val="single" w:sz="2" w:space="0" w:color="D9D9E3"/>
                <w:right w:val="single" w:sz="2" w:space="0" w:color="D9D9E3"/>
              </w:divBdr>
              <w:divsChild>
                <w:div w:id="289750124">
                  <w:marLeft w:val="0"/>
                  <w:marRight w:val="0"/>
                  <w:marTop w:val="0"/>
                  <w:marBottom w:val="0"/>
                  <w:divBdr>
                    <w:top w:val="single" w:sz="2" w:space="0" w:color="D9D9E3"/>
                    <w:left w:val="single" w:sz="2" w:space="0" w:color="D9D9E3"/>
                    <w:bottom w:val="single" w:sz="2" w:space="0" w:color="D9D9E3"/>
                    <w:right w:val="single" w:sz="2" w:space="0" w:color="D9D9E3"/>
                  </w:divBdr>
                  <w:divsChild>
                    <w:div w:id="683626912">
                      <w:marLeft w:val="0"/>
                      <w:marRight w:val="0"/>
                      <w:marTop w:val="0"/>
                      <w:marBottom w:val="0"/>
                      <w:divBdr>
                        <w:top w:val="single" w:sz="2" w:space="0" w:color="D9D9E3"/>
                        <w:left w:val="single" w:sz="2" w:space="0" w:color="D9D9E3"/>
                        <w:bottom w:val="single" w:sz="2" w:space="0" w:color="D9D9E3"/>
                        <w:right w:val="single" w:sz="2" w:space="0" w:color="D9D9E3"/>
                      </w:divBdr>
                      <w:divsChild>
                        <w:div w:id="5525160">
                          <w:marLeft w:val="0"/>
                          <w:marRight w:val="0"/>
                          <w:marTop w:val="0"/>
                          <w:marBottom w:val="0"/>
                          <w:divBdr>
                            <w:top w:val="single" w:sz="2" w:space="0" w:color="D9D9E3"/>
                            <w:left w:val="single" w:sz="2" w:space="0" w:color="D9D9E3"/>
                            <w:bottom w:val="single" w:sz="2" w:space="0" w:color="D9D9E3"/>
                            <w:right w:val="single" w:sz="2" w:space="0" w:color="D9D9E3"/>
                          </w:divBdr>
                          <w:divsChild>
                            <w:div w:id="848370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5688113">
      <w:bodyDiv w:val="1"/>
      <w:marLeft w:val="0"/>
      <w:marRight w:val="0"/>
      <w:marTop w:val="0"/>
      <w:marBottom w:val="0"/>
      <w:divBdr>
        <w:top w:val="none" w:sz="0" w:space="0" w:color="auto"/>
        <w:left w:val="none" w:sz="0" w:space="0" w:color="auto"/>
        <w:bottom w:val="none" w:sz="0" w:space="0" w:color="auto"/>
        <w:right w:val="none" w:sz="0" w:space="0" w:color="auto"/>
      </w:divBdr>
    </w:div>
    <w:div w:id="1713191325">
      <w:bodyDiv w:val="1"/>
      <w:marLeft w:val="0"/>
      <w:marRight w:val="0"/>
      <w:marTop w:val="0"/>
      <w:marBottom w:val="0"/>
      <w:divBdr>
        <w:top w:val="none" w:sz="0" w:space="0" w:color="auto"/>
        <w:left w:val="none" w:sz="0" w:space="0" w:color="auto"/>
        <w:bottom w:val="none" w:sz="0" w:space="0" w:color="auto"/>
        <w:right w:val="none" w:sz="0" w:space="0" w:color="auto"/>
      </w:divBdr>
    </w:div>
    <w:div w:id="1736779706">
      <w:bodyDiv w:val="1"/>
      <w:marLeft w:val="0"/>
      <w:marRight w:val="0"/>
      <w:marTop w:val="0"/>
      <w:marBottom w:val="0"/>
      <w:divBdr>
        <w:top w:val="none" w:sz="0" w:space="0" w:color="auto"/>
        <w:left w:val="none" w:sz="0" w:space="0" w:color="auto"/>
        <w:bottom w:val="none" w:sz="0" w:space="0" w:color="auto"/>
        <w:right w:val="none" w:sz="0" w:space="0" w:color="auto"/>
      </w:divBdr>
      <w:divsChild>
        <w:div w:id="682560409">
          <w:marLeft w:val="0"/>
          <w:marRight w:val="0"/>
          <w:marTop w:val="0"/>
          <w:marBottom w:val="0"/>
          <w:divBdr>
            <w:top w:val="none" w:sz="0" w:space="0" w:color="auto"/>
            <w:left w:val="none" w:sz="0" w:space="0" w:color="auto"/>
            <w:bottom w:val="none" w:sz="0" w:space="0" w:color="auto"/>
            <w:right w:val="none" w:sz="0" w:space="0" w:color="auto"/>
          </w:divBdr>
        </w:div>
        <w:div w:id="842285852">
          <w:marLeft w:val="0"/>
          <w:marRight w:val="0"/>
          <w:marTop w:val="0"/>
          <w:marBottom w:val="0"/>
          <w:divBdr>
            <w:top w:val="none" w:sz="0" w:space="0" w:color="auto"/>
            <w:left w:val="none" w:sz="0" w:space="0" w:color="auto"/>
            <w:bottom w:val="none" w:sz="0" w:space="0" w:color="auto"/>
            <w:right w:val="none" w:sz="0" w:space="0" w:color="auto"/>
          </w:divBdr>
        </w:div>
        <w:div w:id="2064786459">
          <w:marLeft w:val="0"/>
          <w:marRight w:val="0"/>
          <w:marTop w:val="0"/>
          <w:marBottom w:val="0"/>
          <w:divBdr>
            <w:top w:val="none" w:sz="0" w:space="0" w:color="auto"/>
            <w:left w:val="none" w:sz="0" w:space="0" w:color="auto"/>
            <w:bottom w:val="none" w:sz="0" w:space="0" w:color="auto"/>
            <w:right w:val="none" w:sz="0" w:space="0" w:color="auto"/>
          </w:divBdr>
        </w:div>
      </w:divsChild>
    </w:div>
    <w:div w:id="1755122201">
      <w:bodyDiv w:val="1"/>
      <w:marLeft w:val="0"/>
      <w:marRight w:val="0"/>
      <w:marTop w:val="0"/>
      <w:marBottom w:val="0"/>
      <w:divBdr>
        <w:top w:val="none" w:sz="0" w:space="0" w:color="auto"/>
        <w:left w:val="none" w:sz="0" w:space="0" w:color="auto"/>
        <w:bottom w:val="none" w:sz="0" w:space="0" w:color="auto"/>
        <w:right w:val="none" w:sz="0" w:space="0" w:color="auto"/>
      </w:divBdr>
    </w:div>
    <w:div w:id="1780951341">
      <w:bodyDiv w:val="1"/>
      <w:marLeft w:val="0"/>
      <w:marRight w:val="0"/>
      <w:marTop w:val="0"/>
      <w:marBottom w:val="0"/>
      <w:divBdr>
        <w:top w:val="none" w:sz="0" w:space="0" w:color="auto"/>
        <w:left w:val="none" w:sz="0" w:space="0" w:color="auto"/>
        <w:bottom w:val="none" w:sz="0" w:space="0" w:color="auto"/>
        <w:right w:val="none" w:sz="0" w:space="0" w:color="auto"/>
      </w:divBdr>
    </w:div>
    <w:div w:id="1848598138">
      <w:bodyDiv w:val="1"/>
      <w:marLeft w:val="0"/>
      <w:marRight w:val="0"/>
      <w:marTop w:val="0"/>
      <w:marBottom w:val="0"/>
      <w:divBdr>
        <w:top w:val="none" w:sz="0" w:space="0" w:color="auto"/>
        <w:left w:val="none" w:sz="0" w:space="0" w:color="auto"/>
        <w:bottom w:val="none" w:sz="0" w:space="0" w:color="auto"/>
        <w:right w:val="none" w:sz="0" w:space="0" w:color="auto"/>
      </w:divBdr>
    </w:div>
    <w:div w:id="1850749395">
      <w:bodyDiv w:val="1"/>
      <w:marLeft w:val="0"/>
      <w:marRight w:val="0"/>
      <w:marTop w:val="0"/>
      <w:marBottom w:val="0"/>
      <w:divBdr>
        <w:top w:val="none" w:sz="0" w:space="0" w:color="auto"/>
        <w:left w:val="none" w:sz="0" w:space="0" w:color="auto"/>
        <w:bottom w:val="none" w:sz="0" w:space="0" w:color="auto"/>
        <w:right w:val="none" w:sz="0" w:space="0" w:color="auto"/>
      </w:divBdr>
    </w:div>
    <w:div w:id="1899783364">
      <w:bodyDiv w:val="1"/>
      <w:marLeft w:val="0"/>
      <w:marRight w:val="0"/>
      <w:marTop w:val="0"/>
      <w:marBottom w:val="0"/>
      <w:divBdr>
        <w:top w:val="none" w:sz="0" w:space="0" w:color="auto"/>
        <w:left w:val="none" w:sz="0" w:space="0" w:color="auto"/>
        <w:bottom w:val="none" w:sz="0" w:space="0" w:color="auto"/>
        <w:right w:val="none" w:sz="0" w:space="0" w:color="auto"/>
      </w:divBdr>
    </w:div>
    <w:div w:id="1903248098">
      <w:bodyDiv w:val="1"/>
      <w:marLeft w:val="0"/>
      <w:marRight w:val="0"/>
      <w:marTop w:val="0"/>
      <w:marBottom w:val="0"/>
      <w:divBdr>
        <w:top w:val="none" w:sz="0" w:space="0" w:color="auto"/>
        <w:left w:val="none" w:sz="0" w:space="0" w:color="auto"/>
        <w:bottom w:val="none" w:sz="0" w:space="0" w:color="auto"/>
        <w:right w:val="none" w:sz="0" w:space="0" w:color="auto"/>
      </w:divBdr>
    </w:div>
    <w:div w:id="1912810392">
      <w:bodyDiv w:val="1"/>
      <w:marLeft w:val="0"/>
      <w:marRight w:val="0"/>
      <w:marTop w:val="0"/>
      <w:marBottom w:val="0"/>
      <w:divBdr>
        <w:top w:val="none" w:sz="0" w:space="0" w:color="auto"/>
        <w:left w:val="none" w:sz="0" w:space="0" w:color="auto"/>
        <w:bottom w:val="none" w:sz="0" w:space="0" w:color="auto"/>
        <w:right w:val="none" w:sz="0" w:space="0" w:color="auto"/>
      </w:divBdr>
    </w:div>
    <w:div w:id="1949193183">
      <w:bodyDiv w:val="1"/>
      <w:marLeft w:val="0"/>
      <w:marRight w:val="0"/>
      <w:marTop w:val="0"/>
      <w:marBottom w:val="0"/>
      <w:divBdr>
        <w:top w:val="none" w:sz="0" w:space="0" w:color="auto"/>
        <w:left w:val="none" w:sz="0" w:space="0" w:color="auto"/>
        <w:bottom w:val="none" w:sz="0" w:space="0" w:color="auto"/>
        <w:right w:val="none" w:sz="0" w:space="0" w:color="auto"/>
      </w:divBdr>
    </w:div>
    <w:div w:id="1987083654">
      <w:bodyDiv w:val="1"/>
      <w:marLeft w:val="0"/>
      <w:marRight w:val="0"/>
      <w:marTop w:val="0"/>
      <w:marBottom w:val="0"/>
      <w:divBdr>
        <w:top w:val="none" w:sz="0" w:space="0" w:color="auto"/>
        <w:left w:val="none" w:sz="0" w:space="0" w:color="auto"/>
        <w:bottom w:val="none" w:sz="0" w:space="0" w:color="auto"/>
        <w:right w:val="none" w:sz="0" w:space="0" w:color="auto"/>
      </w:divBdr>
    </w:div>
    <w:div w:id="1997491570">
      <w:bodyDiv w:val="1"/>
      <w:marLeft w:val="0"/>
      <w:marRight w:val="0"/>
      <w:marTop w:val="0"/>
      <w:marBottom w:val="0"/>
      <w:divBdr>
        <w:top w:val="none" w:sz="0" w:space="0" w:color="auto"/>
        <w:left w:val="none" w:sz="0" w:space="0" w:color="auto"/>
        <w:bottom w:val="none" w:sz="0" w:space="0" w:color="auto"/>
        <w:right w:val="none" w:sz="0" w:space="0" w:color="auto"/>
      </w:divBdr>
    </w:div>
    <w:div w:id="2036229698">
      <w:bodyDiv w:val="1"/>
      <w:marLeft w:val="0"/>
      <w:marRight w:val="0"/>
      <w:marTop w:val="0"/>
      <w:marBottom w:val="0"/>
      <w:divBdr>
        <w:top w:val="none" w:sz="0" w:space="0" w:color="auto"/>
        <w:left w:val="none" w:sz="0" w:space="0" w:color="auto"/>
        <w:bottom w:val="none" w:sz="0" w:space="0" w:color="auto"/>
        <w:right w:val="none" w:sz="0" w:space="0" w:color="auto"/>
      </w:divBdr>
    </w:div>
    <w:div w:id="2040429419">
      <w:bodyDiv w:val="1"/>
      <w:marLeft w:val="0"/>
      <w:marRight w:val="0"/>
      <w:marTop w:val="0"/>
      <w:marBottom w:val="0"/>
      <w:divBdr>
        <w:top w:val="none" w:sz="0" w:space="0" w:color="auto"/>
        <w:left w:val="none" w:sz="0" w:space="0" w:color="auto"/>
        <w:bottom w:val="none" w:sz="0" w:space="0" w:color="auto"/>
        <w:right w:val="none" w:sz="0" w:space="0" w:color="auto"/>
      </w:divBdr>
    </w:div>
    <w:div w:id="2113822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nisimon.edu.co/showimagen/showimage/cultura_digital.pdf" TargetMode="External"/><Relationship Id="rId21" Type="http://schemas.openxmlformats.org/officeDocument/2006/relationships/image" Target="media/image6.png"/><Relationship Id="rId42" Type="http://schemas.openxmlformats.org/officeDocument/2006/relationships/image" Target="media/image21.png"/><Relationship Id="rId47" Type="http://schemas.openxmlformats.org/officeDocument/2006/relationships/diagramData" Target="diagrams/data1.xml"/><Relationship Id="rId63" Type="http://schemas.microsoft.com/office/2007/relationships/diagramDrawing" Target="diagrams/drawing2.xml"/><Relationship Id="rId68" Type="http://schemas.openxmlformats.org/officeDocument/2006/relationships/image" Target="media/image34.png"/><Relationship Id="rId16" Type="http://schemas.microsoft.com/office/2007/relationships/hdphoto" Target="media/hdphoto1.wdp"/><Relationship Id="rId11" Type="http://schemas.openxmlformats.org/officeDocument/2006/relationships/image" Target="media/image1.png"/><Relationship Id="rId24" Type="http://schemas.microsoft.com/office/2016/09/relationships/commentsIds" Target="commentsIds.xml"/><Relationship Id="rId32" Type="http://schemas.openxmlformats.org/officeDocument/2006/relationships/image" Target="media/image12.png"/><Relationship Id="rId37" Type="http://schemas.openxmlformats.org/officeDocument/2006/relationships/image" Target="media/image16.jpeg"/><Relationship Id="rId40" Type="http://schemas.openxmlformats.org/officeDocument/2006/relationships/image" Target="media/image19.png"/><Relationship Id="rId45" Type="http://schemas.microsoft.com/office/2007/relationships/hdphoto" Target="media/hdphoto2.wdp"/><Relationship Id="rId53" Type="http://schemas.openxmlformats.org/officeDocument/2006/relationships/image" Target="media/image25.png"/><Relationship Id="rId58" Type="http://schemas.openxmlformats.org/officeDocument/2006/relationships/image" Target="media/image30.png"/><Relationship Id="rId66" Type="http://schemas.openxmlformats.org/officeDocument/2006/relationships/image" Target="media/image32.png"/><Relationship Id="rId74" Type="http://schemas.openxmlformats.org/officeDocument/2006/relationships/image" Target="media/image40.jpeg"/><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diagramQuickStyle" Target="diagrams/quickStyle2.xml"/><Relationship Id="rId19" Type="http://schemas.openxmlformats.org/officeDocument/2006/relationships/hyperlink" Target="https://www.3cx.es/videoconferencia/" TargetMode="External"/><Relationship Id="rId14" Type="http://schemas.openxmlformats.org/officeDocument/2006/relationships/image" Target="media/image42.png"/><Relationship Id="rId22" Type="http://schemas.openxmlformats.org/officeDocument/2006/relationships/comments" Target="comments.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diagramLayout" Target="diagrams/layout1.xml"/><Relationship Id="rId56" Type="http://schemas.openxmlformats.org/officeDocument/2006/relationships/image" Target="media/image28.png"/><Relationship Id="rId64" Type="http://schemas.openxmlformats.org/officeDocument/2006/relationships/image" Target="media/image31.png"/><Relationship Id="rId69" Type="http://schemas.openxmlformats.org/officeDocument/2006/relationships/image" Target="media/image35.png"/><Relationship Id="rId77" Type="http://schemas.openxmlformats.org/officeDocument/2006/relationships/image" Target="media/image45.png"/><Relationship Id="rId8" Type="http://schemas.openxmlformats.org/officeDocument/2006/relationships/webSettings" Target="webSettings.xml"/><Relationship Id="rId51" Type="http://schemas.microsoft.com/office/2007/relationships/diagramDrawing" Target="diagrams/drawing1.xml"/><Relationship Id="rId72" Type="http://schemas.openxmlformats.org/officeDocument/2006/relationships/image" Target="media/image38.png"/><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unisimonedu.sharepoint.com/sites/Direccionti/Shared%20Documents/PETI/PETI%202023/PETI.docx" TargetMode="External"/><Relationship Id="rId25" Type="http://schemas.openxmlformats.org/officeDocument/2006/relationships/hyperlink" Target="https://www.unisimon.edu.co/servicios/planeacion/853/1171" TargetMode="External"/><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4.png"/><Relationship Id="rId59" Type="http://schemas.openxmlformats.org/officeDocument/2006/relationships/diagramData" Target="diagrams/data2.xml"/><Relationship Id="rId67" Type="http://schemas.openxmlformats.org/officeDocument/2006/relationships/image" Target="media/image33.png"/><Relationship Id="rId20" Type="http://schemas.openxmlformats.org/officeDocument/2006/relationships/image" Target="media/image5.jpeg"/><Relationship Id="rId41" Type="http://schemas.openxmlformats.org/officeDocument/2006/relationships/image" Target="media/image20.emf"/><Relationship Id="rId54" Type="http://schemas.openxmlformats.org/officeDocument/2006/relationships/image" Target="media/image26.png"/><Relationship Id="rId62" Type="http://schemas.openxmlformats.org/officeDocument/2006/relationships/diagramColors" Target="diagrams/colors2.xml"/><Relationship Id="rId70" Type="http://schemas.openxmlformats.org/officeDocument/2006/relationships/image" Target="media/image36.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microsoft.com/office/2011/relationships/commentsExtended" Target="commentsExtended.xml"/><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diagramQuickStyle" Target="diagrams/quickStyle1.xml"/><Relationship Id="rId57" Type="http://schemas.openxmlformats.org/officeDocument/2006/relationships/image" Target="media/image29.png"/><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260.png"/><Relationship Id="rId60" Type="http://schemas.openxmlformats.org/officeDocument/2006/relationships/diagramLayout" Target="diagrams/layout2.xml"/><Relationship Id="rId65" Type="http://schemas.microsoft.com/office/2007/relationships/hdphoto" Target="media/hdphoto3.wdp"/><Relationship Id="rId73" Type="http://schemas.openxmlformats.org/officeDocument/2006/relationships/image" Target="media/image39.png"/><Relationship Id="rId78" Type="http://schemas.openxmlformats.org/officeDocument/2006/relationships/image" Target="media/image46.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unisimonedu.sharepoint.com/sites/Direccionti/Shared%20Documents/PETI/PETI%202023/PETI.docx" TargetMode="External"/><Relationship Id="rId39" Type="http://schemas.openxmlformats.org/officeDocument/2006/relationships/image" Target="media/image18.png"/><Relationship Id="rId34" Type="http://schemas.openxmlformats.org/officeDocument/2006/relationships/hyperlink" Target="https://unisimon.edu.co/showimagen/showimage/cultura_digital.pdf" TargetMode="External"/><Relationship Id="rId50" Type="http://schemas.openxmlformats.org/officeDocument/2006/relationships/diagramColors" Target="diagrams/colors1.xml"/><Relationship Id="rId55" Type="http://schemas.openxmlformats.org/officeDocument/2006/relationships/image" Target="media/image27.png"/><Relationship Id="rId76"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37.png"/><Relationship Id="rId2" Type="http://schemas.openxmlformats.org/officeDocument/2006/relationships/customXml" Target="../customXml/item2.xml"/><Relationship Id="rId29" Type="http://schemas.openxmlformats.org/officeDocument/2006/relationships/image" Target="media/image9.png"/></Relationships>
</file>

<file path=word/_rels/header1.xml.rels><?xml version="1.0" encoding="UTF-8" standalone="yes"?>
<Relationships xmlns="http://schemas.openxmlformats.org/package/2006/relationships"><Relationship Id="rId3" Type="http://schemas.openxmlformats.org/officeDocument/2006/relationships/image" Target="media/image44.svg"/><Relationship Id="rId2" Type="http://schemas.openxmlformats.org/officeDocument/2006/relationships/image" Target="media/image43.png"/><Relationship Id="rId1" Type="http://schemas.openxmlformats.org/officeDocument/2006/relationships/image" Target="media/image41.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B9A8DC2-9646-4C94-A317-06F62ADE6AE3}" type="doc">
      <dgm:prSet loTypeId="urn:microsoft.com/office/officeart/2005/8/layout/lProcess2" loCatId="list" qsTypeId="urn:microsoft.com/office/officeart/2005/8/quickstyle/simple1" qsCatId="simple" csTypeId="urn:microsoft.com/office/officeart/2005/8/colors/colorful2" csCatId="colorful" phldr="1"/>
      <dgm:spPr/>
      <dgm:t>
        <a:bodyPr/>
        <a:lstStyle/>
        <a:p>
          <a:endParaRPr lang="es-CO"/>
        </a:p>
      </dgm:t>
    </dgm:pt>
    <dgm:pt modelId="{9FC47488-D9D1-4FE0-BE38-88A2654BE86B}">
      <dgm:prSet phldrT="[Texto]" custT="1"/>
      <dgm:spPr/>
      <dgm:t>
        <a:bodyPr/>
        <a:lstStyle/>
        <a:p>
          <a:r>
            <a:rPr lang="es-CO" sz="1200" b="1"/>
            <a:t>Estrategia</a:t>
          </a:r>
          <a:endParaRPr lang="es-CO" sz="1400" b="1"/>
        </a:p>
      </dgm:t>
    </dgm:pt>
    <dgm:pt modelId="{AE5007B6-2E10-48CD-A6E9-B560D977B85C}" type="parTrans" cxnId="{FAF4903A-9BF0-4795-8CA5-559457A2D7B8}">
      <dgm:prSet/>
      <dgm:spPr/>
      <dgm:t>
        <a:bodyPr/>
        <a:lstStyle/>
        <a:p>
          <a:endParaRPr lang="es-CO"/>
        </a:p>
      </dgm:t>
    </dgm:pt>
    <dgm:pt modelId="{9B64E6B6-B677-404C-A7BF-2CC441DF4F5C}" type="sibTrans" cxnId="{FAF4903A-9BF0-4795-8CA5-559457A2D7B8}">
      <dgm:prSet/>
      <dgm:spPr/>
      <dgm:t>
        <a:bodyPr/>
        <a:lstStyle/>
        <a:p>
          <a:endParaRPr lang="es-CO"/>
        </a:p>
      </dgm:t>
    </dgm:pt>
    <dgm:pt modelId="{0488D0FA-7D85-4E3E-AC57-20FC9CCF4C24}">
      <dgm:prSet phldrT="[Texto]"/>
      <dgm:spPr/>
      <dgm:t>
        <a:bodyPr/>
        <a:lstStyle/>
        <a:p>
          <a:r>
            <a:rPr lang="es-CO"/>
            <a:t>Estrategia</a:t>
          </a:r>
        </a:p>
      </dgm:t>
    </dgm:pt>
    <dgm:pt modelId="{F0D2E62E-3B34-407B-AF60-49356F7DEFE2}" type="parTrans" cxnId="{F4DB49B7-27E5-4D1B-8315-76A877D3C43A}">
      <dgm:prSet/>
      <dgm:spPr/>
      <dgm:t>
        <a:bodyPr/>
        <a:lstStyle/>
        <a:p>
          <a:endParaRPr lang="es-CO"/>
        </a:p>
      </dgm:t>
    </dgm:pt>
    <dgm:pt modelId="{D55331FB-53D5-49F5-B3C4-DF03013CA6AC}" type="sibTrans" cxnId="{F4DB49B7-27E5-4D1B-8315-76A877D3C43A}">
      <dgm:prSet/>
      <dgm:spPr/>
      <dgm:t>
        <a:bodyPr/>
        <a:lstStyle/>
        <a:p>
          <a:endParaRPr lang="es-CO"/>
        </a:p>
      </dgm:t>
    </dgm:pt>
    <dgm:pt modelId="{6248F3F0-7A80-4735-A504-965E1C7EF7D7}">
      <dgm:prSet phldrT="[Texto]"/>
      <dgm:spPr/>
      <dgm:t>
        <a:bodyPr/>
        <a:lstStyle/>
        <a:p>
          <a:r>
            <a:rPr lang="es-CO"/>
            <a:t>Grupos de interes</a:t>
          </a:r>
        </a:p>
      </dgm:t>
    </dgm:pt>
    <dgm:pt modelId="{563C9008-59AE-47FF-A45E-92F38E8B18B1}" type="parTrans" cxnId="{74C9B2F3-7E65-491A-95A8-E8C34C605CBA}">
      <dgm:prSet/>
      <dgm:spPr/>
      <dgm:t>
        <a:bodyPr/>
        <a:lstStyle/>
        <a:p>
          <a:endParaRPr lang="es-CO"/>
        </a:p>
      </dgm:t>
    </dgm:pt>
    <dgm:pt modelId="{5CB5F5F9-8433-48FE-92E2-EED441508F6C}" type="sibTrans" cxnId="{74C9B2F3-7E65-491A-95A8-E8C34C605CBA}">
      <dgm:prSet/>
      <dgm:spPr/>
      <dgm:t>
        <a:bodyPr/>
        <a:lstStyle/>
        <a:p>
          <a:endParaRPr lang="es-CO"/>
        </a:p>
      </dgm:t>
    </dgm:pt>
    <dgm:pt modelId="{E4B7920C-A2A0-4198-98D7-9A2E591815F6}">
      <dgm:prSet phldrT="[Texto]" custT="1"/>
      <dgm:spPr/>
      <dgm:t>
        <a:bodyPr/>
        <a:lstStyle/>
        <a:p>
          <a:r>
            <a:rPr lang="es-CO" sz="1100" b="1"/>
            <a:t>Getión del cambio</a:t>
          </a:r>
        </a:p>
      </dgm:t>
    </dgm:pt>
    <dgm:pt modelId="{3EDF057F-3E05-4DD3-A81F-E55DB0C4D2C7}" type="parTrans" cxnId="{307EFFC5-A819-4E9C-9411-C24FFC3479DE}">
      <dgm:prSet/>
      <dgm:spPr/>
      <dgm:t>
        <a:bodyPr/>
        <a:lstStyle/>
        <a:p>
          <a:endParaRPr lang="es-CO"/>
        </a:p>
      </dgm:t>
    </dgm:pt>
    <dgm:pt modelId="{625255F9-4252-4D4D-BEC6-95804A4E4810}" type="sibTrans" cxnId="{307EFFC5-A819-4E9C-9411-C24FFC3479DE}">
      <dgm:prSet/>
      <dgm:spPr/>
      <dgm:t>
        <a:bodyPr/>
        <a:lstStyle/>
        <a:p>
          <a:endParaRPr lang="es-CO"/>
        </a:p>
      </dgm:t>
    </dgm:pt>
    <dgm:pt modelId="{6A8447C4-BDB1-4525-898F-F8F53F8B9CBC}">
      <dgm:prSet phldrT="[Texto]"/>
      <dgm:spPr/>
      <dgm:t>
        <a:bodyPr/>
        <a:lstStyle/>
        <a:p>
          <a:r>
            <a:rPr lang="es-CO"/>
            <a:t>Preparación para el cambio</a:t>
          </a:r>
        </a:p>
      </dgm:t>
    </dgm:pt>
    <dgm:pt modelId="{DE321CF6-5C77-4338-9AC2-966B1A76BED0}" type="parTrans" cxnId="{636D70A7-D85E-4389-9487-158035B9A826}">
      <dgm:prSet/>
      <dgm:spPr/>
      <dgm:t>
        <a:bodyPr/>
        <a:lstStyle/>
        <a:p>
          <a:endParaRPr lang="es-CO"/>
        </a:p>
      </dgm:t>
    </dgm:pt>
    <dgm:pt modelId="{FBCEA7D7-E222-4126-A5EB-AC005FBB2E19}" type="sibTrans" cxnId="{636D70A7-D85E-4389-9487-158035B9A826}">
      <dgm:prSet/>
      <dgm:spPr/>
      <dgm:t>
        <a:bodyPr/>
        <a:lstStyle/>
        <a:p>
          <a:endParaRPr lang="es-CO"/>
        </a:p>
      </dgm:t>
    </dgm:pt>
    <dgm:pt modelId="{7BC63CB4-25F5-4FDF-960F-B9CCB0863AF9}">
      <dgm:prSet phldrT="[Texto]"/>
      <dgm:spPr/>
      <dgm:t>
        <a:bodyPr/>
        <a:lstStyle/>
        <a:p>
          <a:r>
            <a:rPr lang="es-CO"/>
            <a:t>Evaluación del nivel de adopción</a:t>
          </a:r>
        </a:p>
      </dgm:t>
    </dgm:pt>
    <dgm:pt modelId="{2D41CE5B-0133-4350-B816-4FF989C92472}" type="parTrans" cxnId="{3A94E28E-FD64-4E9E-83FC-A66F9D38AA09}">
      <dgm:prSet/>
      <dgm:spPr/>
      <dgm:t>
        <a:bodyPr/>
        <a:lstStyle/>
        <a:p>
          <a:endParaRPr lang="es-CO"/>
        </a:p>
      </dgm:t>
    </dgm:pt>
    <dgm:pt modelId="{409CE393-A796-47CB-8FAD-1566593FF685}" type="sibTrans" cxnId="{3A94E28E-FD64-4E9E-83FC-A66F9D38AA09}">
      <dgm:prSet/>
      <dgm:spPr/>
      <dgm:t>
        <a:bodyPr/>
        <a:lstStyle/>
        <a:p>
          <a:endParaRPr lang="es-CO"/>
        </a:p>
      </dgm:t>
    </dgm:pt>
    <dgm:pt modelId="{BB857F2F-ACBC-424B-BFA0-C6AE13376D92}">
      <dgm:prSet phldrT="[Texto]" custT="1"/>
      <dgm:spPr/>
      <dgm:t>
        <a:bodyPr/>
        <a:lstStyle/>
        <a:p>
          <a:r>
            <a:rPr lang="es-CO" sz="1100" b="1"/>
            <a:t>Medición de resultados</a:t>
          </a:r>
        </a:p>
      </dgm:t>
    </dgm:pt>
    <dgm:pt modelId="{681B0001-D925-4834-9BF5-C53DBF0D0410}" type="parTrans" cxnId="{FF7C9A6C-0CCC-4228-AE49-E56A622E4DA2}">
      <dgm:prSet/>
      <dgm:spPr/>
      <dgm:t>
        <a:bodyPr/>
        <a:lstStyle/>
        <a:p>
          <a:endParaRPr lang="es-CO"/>
        </a:p>
      </dgm:t>
    </dgm:pt>
    <dgm:pt modelId="{C9FF6FEA-1EDB-4C85-B2D9-6B1B5B7FC732}" type="sibTrans" cxnId="{FF7C9A6C-0CCC-4228-AE49-E56A622E4DA2}">
      <dgm:prSet/>
      <dgm:spPr/>
      <dgm:t>
        <a:bodyPr/>
        <a:lstStyle/>
        <a:p>
          <a:endParaRPr lang="es-CO"/>
        </a:p>
      </dgm:t>
    </dgm:pt>
    <dgm:pt modelId="{A0AFE755-0A57-45A1-B744-A6A6EBB9F202}">
      <dgm:prSet phldrT="[Texto]"/>
      <dgm:spPr/>
      <dgm:t>
        <a:bodyPr/>
        <a:lstStyle/>
        <a:p>
          <a:r>
            <a:rPr lang="es-CO"/>
            <a:t>Sostenibilidad del cambio</a:t>
          </a:r>
        </a:p>
      </dgm:t>
    </dgm:pt>
    <dgm:pt modelId="{A66A13E2-D20B-407C-920D-22559F68BED4}" type="parTrans" cxnId="{C5753939-0EA6-43BC-83B5-7E5B066C0665}">
      <dgm:prSet/>
      <dgm:spPr/>
      <dgm:t>
        <a:bodyPr/>
        <a:lstStyle/>
        <a:p>
          <a:endParaRPr lang="es-CO"/>
        </a:p>
      </dgm:t>
    </dgm:pt>
    <dgm:pt modelId="{05F83D43-824E-445A-8CA0-021D025374E3}" type="sibTrans" cxnId="{C5753939-0EA6-43BC-83B5-7E5B066C0665}">
      <dgm:prSet/>
      <dgm:spPr/>
      <dgm:t>
        <a:bodyPr/>
        <a:lstStyle/>
        <a:p>
          <a:endParaRPr lang="es-CO"/>
        </a:p>
      </dgm:t>
    </dgm:pt>
    <dgm:pt modelId="{674E8641-8B39-419D-8047-FA29B2FBB921}">
      <dgm:prSet phldrT="[Texto]"/>
      <dgm:spPr/>
      <dgm:t>
        <a:bodyPr/>
        <a:lstStyle/>
        <a:p>
          <a:r>
            <a:rPr lang="es-CO"/>
            <a:t>Formación y capacitación</a:t>
          </a:r>
        </a:p>
      </dgm:t>
    </dgm:pt>
    <dgm:pt modelId="{4E585116-44DC-483F-8149-54D02185BC8B}" type="parTrans" cxnId="{EBAE80E4-40E4-45E7-B7A2-046B16003A90}">
      <dgm:prSet/>
      <dgm:spPr/>
      <dgm:t>
        <a:bodyPr/>
        <a:lstStyle/>
        <a:p>
          <a:endParaRPr lang="es-CO"/>
        </a:p>
      </dgm:t>
    </dgm:pt>
    <dgm:pt modelId="{D7907D2A-4773-4DD4-9D99-337ABD624650}" type="sibTrans" cxnId="{EBAE80E4-40E4-45E7-B7A2-046B16003A90}">
      <dgm:prSet/>
      <dgm:spPr/>
      <dgm:t>
        <a:bodyPr/>
        <a:lstStyle/>
        <a:p>
          <a:endParaRPr lang="es-CO"/>
        </a:p>
      </dgm:t>
    </dgm:pt>
    <dgm:pt modelId="{FB66A5BA-1496-4161-8939-A76D70D4B3A8}">
      <dgm:prSet phldrT="[Texto]"/>
      <dgm:spPr/>
      <dgm:t>
        <a:bodyPr/>
        <a:lstStyle/>
        <a:p>
          <a:r>
            <a:rPr lang="es-CO"/>
            <a:t>Esquema de incentivo</a:t>
          </a:r>
        </a:p>
      </dgm:t>
    </dgm:pt>
    <dgm:pt modelId="{D8267D29-AEA4-41E3-8660-3FB3E1590229}" type="parTrans" cxnId="{8F844561-10AC-4767-886A-DB01810EFF8A}">
      <dgm:prSet/>
      <dgm:spPr/>
      <dgm:t>
        <a:bodyPr/>
        <a:lstStyle/>
        <a:p>
          <a:endParaRPr lang="es-CO"/>
        </a:p>
      </dgm:t>
    </dgm:pt>
    <dgm:pt modelId="{79890661-7683-4B0E-A365-012A5D9FB3E9}" type="sibTrans" cxnId="{8F844561-10AC-4767-886A-DB01810EFF8A}">
      <dgm:prSet/>
      <dgm:spPr/>
      <dgm:t>
        <a:bodyPr/>
        <a:lstStyle/>
        <a:p>
          <a:endParaRPr lang="es-CO"/>
        </a:p>
      </dgm:t>
    </dgm:pt>
    <dgm:pt modelId="{501AFDD6-7EAE-4F1C-8DA3-3B2C31618973}">
      <dgm:prSet phldrT="[Texto]"/>
      <dgm:spPr/>
      <dgm:t>
        <a:bodyPr/>
        <a:lstStyle/>
        <a:p>
          <a:r>
            <a:rPr lang="es-CO"/>
            <a:t>Gestión de Impacto</a:t>
          </a:r>
        </a:p>
      </dgm:t>
    </dgm:pt>
    <dgm:pt modelId="{2E3C8B21-4DB5-4AF8-9851-7C9168EF22B8}" type="parTrans" cxnId="{B2720DC9-F8EC-4FEA-B0DE-330CC56C3E3D}">
      <dgm:prSet/>
      <dgm:spPr/>
      <dgm:t>
        <a:bodyPr/>
        <a:lstStyle/>
        <a:p>
          <a:endParaRPr lang="es-CO"/>
        </a:p>
      </dgm:t>
    </dgm:pt>
    <dgm:pt modelId="{B93E34FC-2695-4D52-9914-80E3A6E2BAEE}" type="sibTrans" cxnId="{B2720DC9-F8EC-4FEA-B0DE-330CC56C3E3D}">
      <dgm:prSet/>
      <dgm:spPr/>
      <dgm:t>
        <a:bodyPr/>
        <a:lstStyle/>
        <a:p>
          <a:endParaRPr lang="es-CO"/>
        </a:p>
      </dgm:t>
    </dgm:pt>
    <dgm:pt modelId="{5FEAD183-1C9C-4429-B802-E08D7928F4CB}">
      <dgm:prSet phldrT="[Texto]"/>
      <dgm:spPr/>
      <dgm:t>
        <a:bodyPr/>
        <a:lstStyle/>
        <a:p>
          <a:r>
            <a:rPr lang="es-CO"/>
            <a:t>Plan y Canales de comunicación</a:t>
          </a:r>
        </a:p>
      </dgm:t>
    </dgm:pt>
    <dgm:pt modelId="{BA1DD672-E0BC-4E8E-B01F-1181234214ED}" type="parTrans" cxnId="{1664F8D9-F4E3-4F8B-A95A-C439C46BACA3}">
      <dgm:prSet/>
      <dgm:spPr/>
    </dgm:pt>
    <dgm:pt modelId="{40CF7C76-54CA-435E-8471-A53437445A84}" type="sibTrans" cxnId="{1664F8D9-F4E3-4F8B-A95A-C439C46BACA3}">
      <dgm:prSet/>
      <dgm:spPr/>
    </dgm:pt>
    <dgm:pt modelId="{5B03D8E6-9C12-411B-9475-5042FB64F040}" type="pres">
      <dgm:prSet presAssocID="{CB9A8DC2-9646-4C94-A317-06F62ADE6AE3}" presName="theList" presStyleCnt="0">
        <dgm:presLayoutVars>
          <dgm:dir/>
          <dgm:animLvl val="lvl"/>
          <dgm:resizeHandles val="exact"/>
        </dgm:presLayoutVars>
      </dgm:prSet>
      <dgm:spPr/>
    </dgm:pt>
    <dgm:pt modelId="{4153ECED-CC7A-49B2-8086-3D6457A7E94B}" type="pres">
      <dgm:prSet presAssocID="{9FC47488-D9D1-4FE0-BE38-88A2654BE86B}" presName="compNode" presStyleCnt="0"/>
      <dgm:spPr/>
    </dgm:pt>
    <dgm:pt modelId="{4C4BDD4E-EB65-4C85-9F63-ADD6C21FACD1}" type="pres">
      <dgm:prSet presAssocID="{9FC47488-D9D1-4FE0-BE38-88A2654BE86B}" presName="aNode" presStyleLbl="bgShp" presStyleIdx="0" presStyleCnt="3" custLinFactNeighborX="-38" custLinFactNeighborY="-7279"/>
      <dgm:spPr/>
    </dgm:pt>
    <dgm:pt modelId="{687876B7-F047-411E-8F50-4A3528CB1B0D}" type="pres">
      <dgm:prSet presAssocID="{9FC47488-D9D1-4FE0-BE38-88A2654BE86B}" presName="textNode" presStyleLbl="bgShp" presStyleIdx="0" presStyleCnt="3"/>
      <dgm:spPr/>
    </dgm:pt>
    <dgm:pt modelId="{265D3FB1-A1B2-40BE-A3A4-D425D1FB2A1E}" type="pres">
      <dgm:prSet presAssocID="{9FC47488-D9D1-4FE0-BE38-88A2654BE86B}" presName="compChildNode" presStyleCnt="0"/>
      <dgm:spPr/>
    </dgm:pt>
    <dgm:pt modelId="{546BEB9D-483F-4F01-AF5C-40A2A78CBD73}" type="pres">
      <dgm:prSet presAssocID="{9FC47488-D9D1-4FE0-BE38-88A2654BE86B}" presName="theInnerList" presStyleCnt="0"/>
      <dgm:spPr/>
    </dgm:pt>
    <dgm:pt modelId="{4BA32302-52D6-45C2-A759-EF41C7F37EC0}" type="pres">
      <dgm:prSet presAssocID="{0488D0FA-7D85-4E3E-AC57-20FC9CCF4C24}" presName="childNode" presStyleLbl="node1" presStyleIdx="0" presStyleCnt="9">
        <dgm:presLayoutVars>
          <dgm:bulletEnabled val="1"/>
        </dgm:presLayoutVars>
      </dgm:prSet>
      <dgm:spPr/>
    </dgm:pt>
    <dgm:pt modelId="{67C6DED9-D272-408A-A20F-B64119AF0973}" type="pres">
      <dgm:prSet presAssocID="{0488D0FA-7D85-4E3E-AC57-20FC9CCF4C24}" presName="aSpace2" presStyleCnt="0"/>
      <dgm:spPr/>
    </dgm:pt>
    <dgm:pt modelId="{34B6B6BF-6FC6-4A76-BAF1-523F6C351320}" type="pres">
      <dgm:prSet presAssocID="{6248F3F0-7A80-4735-A504-965E1C7EF7D7}" presName="childNode" presStyleLbl="node1" presStyleIdx="1" presStyleCnt="9" custLinFactNeighborX="1076" custLinFactNeighborY="-40268">
        <dgm:presLayoutVars>
          <dgm:bulletEnabled val="1"/>
        </dgm:presLayoutVars>
      </dgm:prSet>
      <dgm:spPr/>
    </dgm:pt>
    <dgm:pt modelId="{DA4EFBA0-BC96-403E-95F3-0BB5C2021267}" type="pres">
      <dgm:prSet presAssocID="{6248F3F0-7A80-4735-A504-965E1C7EF7D7}" presName="aSpace2" presStyleCnt="0"/>
      <dgm:spPr/>
    </dgm:pt>
    <dgm:pt modelId="{D74B4387-2B1B-4756-9EC5-AB724CD63FCB}" type="pres">
      <dgm:prSet presAssocID="{674E8641-8B39-419D-8047-FA29B2FBB921}" presName="childNode" presStyleLbl="node1" presStyleIdx="2" presStyleCnt="9">
        <dgm:presLayoutVars>
          <dgm:bulletEnabled val="1"/>
        </dgm:presLayoutVars>
      </dgm:prSet>
      <dgm:spPr/>
    </dgm:pt>
    <dgm:pt modelId="{F3704AEF-FB8B-48E7-A6E9-12897614707B}" type="pres">
      <dgm:prSet presAssocID="{674E8641-8B39-419D-8047-FA29B2FBB921}" presName="aSpace2" presStyleCnt="0"/>
      <dgm:spPr/>
    </dgm:pt>
    <dgm:pt modelId="{A6A8CF61-F02E-4F5E-A9D5-93C46445A75A}" type="pres">
      <dgm:prSet presAssocID="{FB66A5BA-1496-4161-8939-A76D70D4B3A8}" presName="childNode" presStyleLbl="node1" presStyleIdx="3" presStyleCnt="9">
        <dgm:presLayoutVars>
          <dgm:bulletEnabled val="1"/>
        </dgm:presLayoutVars>
      </dgm:prSet>
      <dgm:spPr/>
    </dgm:pt>
    <dgm:pt modelId="{E2B51A74-EC9A-4A5F-B432-3670E0C96CC3}" type="pres">
      <dgm:prSet presAssocID="{9FC47488-D9D1-4FE0-BE38-88A2654BE86B}" presName="aSpace" presStyleCnt="0"/>
      <dgm:spPr/>
    </dgm:pt>
    <dgm:pt modelId="{07196F43-4FC1-47A9-AD75-DE72D6054563}" type="pres">
      <dgm:prSet presAssocID="{E4B7920C-A2A0-4198-98D7-9A2E591815F6}" presName="compNode" presStyleCnt="0"/>
      <dgm:spPr/>
    </dgm:pt>
    <dgm:pt modelId="{E251DE34-CDA2-44B7-B27F-281BEB643697}" type="pres">
      <dgm:prSet presAssocID="{E4B7920C-A2A0-4198-98D7-9A2E591815F6}" presName="aNode" presStyleLbl="bgShp" presStyleIdx="1" presStyleCnt="3"/>
      <dgm:spPr/>
    </dgm:pt>
    <dgm:pt modelId="{8C5DEB8C-05E9-404E-AD8C-3FB9A16AB967}" type="pres">
      <dgm:prSet presAssocID="{E4B7920C-A2A0-4198-98D7-9A2E591815F6}" presName="textNode" presStyleLbl="bgShp" presStyleIdx="1" presStyleCnt="3"/>
      <dgm:spPr/>
    </dgm:pt>
    <dgm:pt modelId="{17FCD312-70E0-454C-B61F-D0EA1A7C8EC1}" type="pres">
      <dgm:prSet presAssocID="{E4B7920C-A2A0-4198-98D7-9A2E591815F6}" presName="compChildNode" presStyleCnt="0"/>
      <dgm:spPr/>
    </dgm:pt>
    <dgm:pt modelId="{3B173A1B-6CAB-4094-8AD3-36559F8C2AA9}" type="pres">
      <dgm:prSet presAssocID="{E4B7920C-A2A0-4198-98D7-9A2E591815F6}" presName="theInnerList" presStyleCnt="0"/>
      <dgm:spPr/>
    </dgm:pt>
    <dgm:pt modelId="{EF423712-5CDA-43B6-BDBF-9B2C8DA6068B}" type="pres">
      <dgm:prSet presAssocID="{6A8447C4-BDB1-4525-898F-F8F53F8B9CBC}" presName="childNode" presStyleLbl="node1" presStyleIdx="4" presStyleCnt="9">
        <dgm:presLayoutVars>
          <dgm:bulletEnabled val="1"/>
        </dgm:presLayoutVars>
      </dgm:prSet>
      <dgm:spPr/>
    </dgm:pt>
    <dgm:pt modelId="{853B3FCA-25F8-499B-A725-5D387673B7BD}" type="pres">
      <dgm:prSet presAssocID="{6A8447C4-BDB1-4525-898F-F8F53F8B9CBC}" presName="aSpace2" presStyleCnt="0"/>
      <dgm:spPr/>
    </dgm:pt>
    <dgm:pt modelId="{8FEE4F31-DCE4-41CB-8DAD-3D15D103AAFC}" type="pres">
      <dgm:prSet presAssocID="{7BC63CB4-25F5-4FDF-960F-B9CCB0863AF9}" presName="childNode" presStyleLbl="node1" presStyleIdx="5" presStyleCnt="9">
        <dgm:presLayoutVars>
          <dgm:bulletEnabled val="1"/>
        </dgm:presLayoutVars>
      </dgm:prSet>
      <dgm:spPr/>
    </dgm:pt>
    <dgm:pt modelId="{18E8453F-FAC5-4436-AACA-AA8964F4DFAF}" type="pres">
      <dgm:prSet presAssocID="{7BC63CB4-25F5-4FDF-960F-B9CCB0863AF9}" presName="aSpace2" presStyleCnt="0"/>
      <dgm:spPr/>
    </dgm:pt>
    <dgm:pt modelId="{847DC933-55D6-4997-885A-B85D6E25FD0C}" type="pres">
      <dgm:prSet presAssocID="{501AFDD6-7EAE-4F1C-8DA3-3B2C31618973}" presName="childNode" presStyleLbl="node1" presStyleIdx="6" presStyleCnt="9">
        <dgm:presLayoutVars>
          <dgm:bulletEnabled val="1"/>
        </dgm:presLayoutVars>
      </dgm:prSet>
      <dgm:spPr/>
    </dgm:pt>
    <dgm:pt modelId="{2388CE02-320C-4813-99D5-6D626718C78D}" type="pres">
      <dgm:prSet presAssocID="{501AFDD6-7EAE-4F1C-8DA3-3B2C31618973}" presName="aSpace2" presStyleCnt="0"/>
      <dgm:spPr/>
    </dgm:pt>
    <dgm:pt modelId="{F658C9BA-543E-4872-B1FC-DCCD9E7EBC2E}" type="pres">
      <dgm:prSet presAssocID="{5FEAD183-1C9C-4429-B802-E08D7928F4CB}" presName="childNode" presStyleLbl="node1" presStyleIdx="7" presStyleCnt="9">
        <dgm:presLayoutVars>
          <dgm:bulletEnabled val="1"/>
        </dgm:presLayoutVars>
      </dgm:prSet>
      <dgm:spPr/>
    </dgm:pt>
    <dgm:pt modelId="{9B23AA1B-5C2D-4129-9955-D65F2A64C0B5}" type="pres">
      <dgm:prSet presAssocID="{E4B7920C-A2A0-4198-98D7-9A2E591815F6}" presName="aSpace" presStyleCnt="0"/>
      <dgm:spPr/>
    </dgm:pt>
    <dgm:pt modelId="{CD7168D5-87B7-4A08-B54B-359322000F76}" type="pres">
      <dgm:prSet presAssocID="{BB857F2F-ACBC-424B-BFA0-C6AE13376D92}" presName="compNode" presStyleCnt="0"/>
      <dgm:spPr/>
    </dgm:pt>
    <dgm:pt modelId="{AA7D052B-D321-4624-99CB-55963E8F519D}" type="pres">
      <dgm:prSet presAssocID="{BB857F2F-ACBC-424B-BFA0-C6AE13376D92}" presName="aNode" presStyleLbl="bgShp" presStyleIdx="2" presStyleCnt="3"/>
      <dgm:spPr/>
    </dgm:pt>
    <dgm:pt modelId="{BD714E05-D3DA-4723-B60A-536E65F7BD94}" type="pres">
      <dgm:prSet presAssocID="{BB857F2F-ACBC-424B-BFA0-C6AE13376D92}" presName="textNode" presStyleLbl="bgShp" presStyleIdx="2" presStyleCnt="3"/>
      <dgm:spPr/>
    </dgm:pt>
    <dgm:pt modelId="{1193CFFD-6DFC-4C8E-9814-AA22DF0277A2}" type="pres">
      <dgm:prSet presAssocID="{BB857F2F-ACBC-424B-BFA0-C6AE13376D92}" presName="compChildNode" presStyleCnt="0"/>
      <dgm:spPr/>
    </dgm:pt>
    <dgm:pt modelId="{533CB3BC-B5E7-4306-AC1E-31AC0302F2F3}" type="pres">
      <dgm:prSet presAssocID="{BB857F2F-ACBC-424B-BFA0-C6AE13376D92}" presName="theInnerList" presStyleCnt="0"/>
      <dgm:spPr/>
    </dgm:pt>
    <dgm:pt modelId="{61CB4A2C-1227-42C0-A208-4120EC73B98B}" type="pres">
      <dgm:prSet presAssocID="{A0AFE755-0A57-45A1-B744-A6A6EBB9F202}" presName="childNode" presStyleLbl="node1" presStyleIdx="8" presStyleCnt="9">
        <dgm:presLayoutVars>
          <dgm:bulletEnabled val="1"/>
        </dgm:presLayoutVars>
      </dgm:prSet>
      <dgm:spPr/>
    </dgm:pt>
  </dgm:ptLst>
  <dgm:cxnLst>
    <dgm:cxn modelId="{600E6200-99BE-4CA1-9E60-99CFB4EED08C}" type="presOf" srcId="{CB9A8DC2-9646-4C94-A317-06F62ADE6AE3}" destId="{5B03D8E6-9C12-411B-9475-5042FB64F040}" srcOrd="0" destOrd="0" presId="urn:microsoft.com/office/officeart/2005/8/layout/lProcess2"/>
    <dgm:cxn modelId="{C5753939-0EA6-43BC-83B5-7E5B066C0665}" srcId="{BB857F2F-ACBC-424B-BFA0-C6AE13376D92}" destId="{A0AFE755-0A57-45A1-B744-A6A6EBB9F202}" srcOrd="0" destOrd="0" parTransId="{A66A13E2-D20B-407C-920D-22559F68BED4}" sibTransId="{05F83D43-824E-445A-8CA0-021D025374E3}"/>
    <dgm:cxn modelId="{FAF4903A-9BF0-4795-8CA5-559457A2D7B8}" srcId="{CB9A8DC2-9646-4C94-A317-06F62ADE6AE3}" destId="{9FC47488-D9D1-4FE0-BE38-88A2654BE86B}" srcOrd="0" destOrd="0" parTransId="{AE5007B6-2E10-48CD-A6E9-B560D977B85C}" sibTransId="{9B64E6B6-B677-404C-A7BF-2CC441DF4F5C}"/>
    <dgm:cxn modelId="{8F844561-10AC-4767-886A-DB01810EFF8A}" srcId="{9FC47488-D9D1-4FE0-BE38-88A2654BE86B}" destId="{FB66A5BA-1496-4161-8939-A76D70D4B3A8}" srcOrd="3" destOrd="0" parTransId="{D8267D29-AEA4-41E3-8660-3FB3E1590229}" sibTransId="{79890661-7683-4B0E-A365-012A5D9FB3E9}"/>
    <dgm:cxn modelId="{FF7C9A6C-0CCC-4228-AE49-E56A622E4DA2}" srcId="{CB9A8DC2-9646-4C94-A317-06F62ADE6AE3}" destId="{BB857F2F-ACBC-424B-BFA0-C6AE13376D92}" srcOrd="2" destOrd="0" parTransId="{681B0001-D925-4834-9BF5-C53DBF0D0410}" sibTransId="{C9FF6FEA-1EDB-4C85-B2D9-6B1B5B7FC732}"/>
    <dgm:cxn modelId="{8C352372-9F1B-47AB-9D8A-05AF7888E267}" type="presOf" srcId="{5FEAD183-1C9C-4429-B802-E08D7928F4CB}" destId="{F658C9BA-543E-4872-B1FC-DCCD9E7EBC2E}" srcOrd="0" destOrd="0" presId="urn:microsoft.com/office/officeart/2005/8/layout/lProcess2"/>
    <dgm:cxn modelId="{A562CA77-028C-4311-A032-EF55B83C5511}" type="presOf" srcId="{A0AFE755-0A57-45A1-B744-A6A6EBB9F202}" destId="{61CB4A2C-1227-42C0-A208-4120EC73B98B}" srcOrd="0" destOrd="0" presId="urn:microsoft.com/office/officeart/2005/8/layout/lProcess2"/>
    <dgm:cxn modelId="{02644587-45CD-45A8-BC33-2E9C3B71479D}" type="presOf" srcId="{0488D0FA-7D85-4E3E-AC57-20FC9CCF4C24}" destId="{4BA32302-52D6-45C2-A759-EF41C7F37EC0}" srcOrd="0" destOrd="0" presId="urn:microsoft.com/office/officeart/2005/8/layout/lProcess2"/>
    <dgm:cxn modelId="{17A39288-442B-4DED-999F-54E87ED511E3}" type="presOf" srcId="{501AFDD6-7EAE-4F1C-8DA3-3B2C31618973}" destId="{847DC933-55D6-4997-885A-B85D6E25FD0C}" srcOrd="0" destOrd="0" presId="urn:microsoft.com/office/officeart/2005/8/layout/lProcess2"/>
    <dgm:cxn modelId="{06912D8D-BC72-4FA4-A0B2-A2D21C35C67D}" type="presOf" srcId="{6A8447C4-BDB1-4525-898F-F8F53F8B9CBC}" destId="{EF423712-5CDA-43B6-BDBF-9B2C8DA6068B}" srcOrd="0" destOrd="0" presId="urn:microsoft.com/office/officeart/2005/8/layout/lProcess2"/>
    <dgm:cxn modelId="{3A94E28E-FD64-4E9E-83FC-A66F9D38AA09}" srcId="{E4B7920C-A2A0-4198-98D7-9A2E591815F6}" destId="{7BC63CB4-25F5-4FDF-960F-B9CCB0863AF9}" srcOrd="1" destOrd="0" parTransId="{2D41CE5B-0133-4350-B816-4FF989C92472}" sibTransId="{409CE393-A796-47CB-8FAD-1566593FF685}"/>
    <dgm:cxn modelId="{E9818E92-2989-4A11-B915-AC98392685D8}" type="presOf" srcId="{6248F3F0-7A80-4735-A504-965E1C7EF7D7}" destId="{34B6B6BF-6FC6-4A76-BAF1-523F6C351320}" srcOrd="0" destOrd="0" presId="urn:microsoft.com/office/officeart/2005/8/layout/lProcess2"/>
    <dgm:cxn modelId="{ABD10B94-E56B-4555-833E-908DB8F7418F}" type="presOf" srcId="{E4B7920C-A2A0-4198-98D7-9A2E591815F6}" destId="{E251DE34-CDA2-44B7-B27F-281BEB643697}" srcOrd="0" destOrd="0" presId="urn:microsoft.com/office/officeart/2005/8/layout/lProcess2"/>
    <dgm:cxn modelId="{68F6799E-C1C7-4D52-B7D6-D1941526148E}" type="presOf" srcId="{E4B7920C-A2A0-4198-98D7-9A2E591815F6}" destId="{8C5DEB8C-05E9-404E-AD8C-3FB9A16AB967}" srcOrd="1" destOrd="0" presId="urn:microsoft.com/office/officeart/2005/8/layout/lProcess2"/>
    <dgm:cxn modelId="{636D70A7-D85E-4389-9487-158035B9A826}" srcId="{E4B7920C-A2A0-4198-98D7-9A2E591815F6}" destId="{6A8447C4-BDB1-4525-898F-F8F53F8B9CBC}" srcOrd="0" destOrd="0" parTransId="{DE321CF6-5C77-4338-9AC2-966B1A76BED0}" sibTransId="{FBCEA7D7-E222-4126-A5EB-AC005FBB2E19}"/>
    <dgm:cxn modelId="{F33FA3AF-5D21-4638-8E4F-4D12DDA2460F}" type="presOf" srcId="{9FC47488-D9D1-4FE0-BE38-88A2654BE86B}" destId="{4C4BDD4E-EB65-4C85-9F63-ADD6C21FACD1}" srcOrd="0" destOrd="0" presId="urn:microsoft.com/office/officeart/2005/8/layout/lProcess2"/>
    <dgm:cxn modelId="{F4DB49B7-27E5-4D1B-8315-76A877D3C43A}" srcId="{9FC47488-D9D1-4FE0-BE38-88A2654BE86B}" destId="{0488D0FA-7D85-4E3E-AC57-20FC9CCF4C24}" srcOrd="0" destOrd="0" parTransId="{F0D2E62E-3B34-407B-AF60-49356F7DEFE2}" sibTransId="{D55331FB-53D5-49F5-B3C4-DF03013CA6AC}"/>
    <dgm:cxn modelId="{50BEB9B8-260F-4848-A518-C93DDE6C42D4}" type="presOf" srcId="{9FC47488-D9D1-4FE0-BE38-88A2654BE86B}" destId="{687876B7-F047-411E-8F50-4A3528CB1B0D}" srcOrd="1" destOrd="0" presId="urn:microsoft.com/office/officeart/2005/8/layout/lProcess2"/>
    <dgm:cxn modelId="{1D0EC1B9-0BDE-47B3-A446-323C8FCF5865}" type="presOf" srcId="{674E8641-8B39-419D-8047-FA29B2FBB921}" destId="{D74B4387-2B1B-4756-9EC5-AB724CD63FCB}" srcOrd="0" destOrd="0" presId="urn:microsoft.com/office/officeart/2005/8/layout/lProcess2"/>
    <dgm:cxn modelId="{307EFFC5-A819-4E9C-9411-C24FFC3479DE}" srcId="{CB9A8DC2-9646-4C94-A317-06F62ADE6AE3}" destId="{E4B7920C-A2A0-4198-98D7-9A2E591815F6}" srcOrd="1" destOrd="0" parTransId="{3EDF057F-3E05-4DD3-A81F-E55DB0C4D2C7}" sibTransId="{625255F9-4252-4D4D-BEC6-95804A4E4810}"/>
    <dgm:cxn modelId="{D905B2C6-8B9A-418A-8C25-7C5C3A0BFD94}" type="presOf" srcId="{BB857F2F-ACBC-424B-BFA0-C6AE13376D92}" destId="{AA7D052B-D321-4624-99CB-55963E8F519D}" srcOrd="0" destOrd="0" presId="urn:microsoft.com/office/officeart/2005/8/layout/lProcess2"/>
    <dgm:cxn modelId="{B2720DC9-F8EC-4FEA-B0DE-330CC56C3E3D}" srcId="{E4B7920C-A2A0-4198-98D7-9A2E591815F6}" destId="{501AFDD6-7EAE-4F1C-8DA3-3B2C31618973}" srcOrd="2" destOrd="0" parTransId="{2E3C8B21-4DB5-4AF8-9851-7C9168EF22B8}" sibTransId="{B93E34FC-2695-4D52-9914-80E3A6E2BAEE}"/>
    <dgm:cxn modelId="{6429DDD6-DBF4-433A-A02B-751AA8ACB958}" type="presOf" srcId="{BB857F2F-ACBC-424B-BFA0-C6AE13376D92}" destId="{BD714E05-D3DA-4723-B60A-536E65F7BD94}" srcOrd="1" destOrd="0" presId="urn:microsoft.com/office/officeart/2005/8/layout/lProcess2"/>
    <dgm:cxn modelId="{1664F8D9-F4E3-4F8B-A95A-C439C46BACA3}" srcId="{E4B7920C-A2A0-4198-98D7-9A2E591815F6}" destId="{5FEAD183-1C9C-4429-B802-E08D7928F4CB}" srcOrd="3" destOrd="0" parTransId="{BA1DD672-E0BC-4E8E-B01F-1181234214ED}" sibTransId="{40CF7C76-54CA-435E-8471-A53437445A84}"/>
    <dgm:cxn modelId="{48A2A5E2-148E-408C-9A0A-4A4D4DF59863}" type="presOf" srcId="{7BC63CB4-25F5-4FDF-960F-B9CCB0863AF9}" destId="{8FEE4F31-DCE4-41CB-8DAD-3D15D103AAFC}" srcOrd="0" destOrd="0" presId="urn:microsoft.com/office/officeart/2005/8/layout/lProcess2"/>
    <dgm:cxn modelId="{EBAE80E4-40E4-45E7-B7A2-046B16003A90}" srcId="{9FC47488-D9D1-4FE0-BE38-88A2654BE86B}" destId="{674E8641-8B39-419D-8047-FA29B2FBB921}" srcOrd="2" destOrd="0" parTransId="{4E585116-44DC-483F-8149-54D02185BC8B}" sibTransId="{D7907D2A-4773-4DD4-9D99-337ABD624650}"/>
    <dgm:cxn modelId="{74C9B2F3-7E65-491A-95A8-E8C34C605CBA}" srcId="{9FC47488-D9D1-4FE0-BE38-88A2654BE86B}" destId="{6248F3F0-7A80-4735-A504-965E1C7EF7D7}" srcOrd="1" destOrd="0" parTransId="{563C9008-59AE-47FF-A45E-92F38E8B18B1}" sibTransId="{5CB5F5F9-8433-48FE-92E2-EED441508F6C}"/>
    <dgm:cxn modelId="{465777F6-AA84-47B9-8D58-FC060F4E362A}" type="presOf" srcId="{FB66A5BA-1496-4161-8939-A76D70D4B3A8}" destId="{A6A8CF61-F02E-4F5E-A9D5-93C46445A75A}" srcOrd="0" destOrd="0" presId="urn:microsoft.com/office/officeart/2005/8/layout/lProcess2"/>
    <dgm:cxn modelId="{AD70EA55-4136-4AFE-8CC1-AA03E9ABB098}" type="presParOf" srcId="{5B03D8E6-9C12-411B-9475-5042FB64F040}" destId="{4153ECED-CC7A-49B2-8086-3D6457A7E94B}" srcOrd="0" destOrd="0" presId="urn:microsoft.com/office/officeart/2005/8/layout/lProcess2"/>
    <dgm:cxn modelId="{35ACC87B-973B-42B5-A354-BD7949FCAFA9}" type="presParOf" srcId="{4153ECED-CC7A-49B2-8086-3D6457A7E94B}" destId="{4C4BDD4E-EB65-4C85-9F63-ADD6C21FACD1}" srcOrd="0" destOrd="0" presId="urn:microsoft.com/office/officeart/2005/8/layout/lProcess2"/>
    <dgm:cxn modelId="{8667C8FA-AE2B-43F0-A664-9412C5AAD333}" type="presParOf" srcId="{4153ECED-CC7A-49B2-8086-3D6457A7E94B}" destId="{687876B7-F047-411E-8F50-4A3528CB1B0D}" srcOrd="1" destOrd="0" presId="urn:microsoft.com/office/officeart/2005/8/layout/lProcess2"/>
    <dgm:cxn modelId="{A66A4B93-A541-4F2F-8776-45C31CEDBD1B}" type="presParOf" srcId="{4153ECED-CC7A-49B2-8086-3D6457A7E94B}" destId="{265D3FB1-A1B2-40BE-A3A4-D425D1FB2A1E}" srcOrd="2" destOrd="0" presId="urn:microsoft.com/office/officeart/2005/8/layout/lProcess2"/>
    <dgm:cxn modelId="{62526B19-5F04-4101-983B-35B2F3B91E51}" type="presParOf" srcId="{265D3FB1-A1B2-40BE-A3A4-D425D1FB2A1E}" destId="{546BEB9D-483F-4F01-AF5C-40A2A78CBD73}" srcOrd="0" destOrd="0" presId="urn:microsoft.com/office/officeart/2005/8/layout/lProcess2"/>
    <dgm:cxn modelId="{61FF5D6C-B896-4D69-BCBC-6E89F923086B}" type="presParOf" srcId="{546BEB9D-483F-4F01-AF5C-40A2A78CBD73}" destId="{4BA32302-52D6-45C2-A759-EF41C7F37EC0}" srcOrd="0" destOrd="0" presId="urn:microsoft.com/office/officeart/2005/8/layout/lProcess2"/>
    <dgm:cxn modelId="{D66AF250-AC36-41A1-94DD-1CBA0327F59C}" type="presParOf" srcId="{546BEB9D-483F-4F01-AF5C-40A2A78CBD73}" destId="{67C6DED9-D272-408A-A20F-B64119AF0973}" srcOrd="1" destOrd="0" presId="urn:microsoft.com/office/officeart/2005/8/layout/lProcess2"/>
    <dgm:cxn modelId="{F38E2605-57DB-4073-9229-68D98BFEE8F9}" type="presParOf" srcId="{546BEB9D-483F-4F01-AF5C-40A2A78CBD73}" destId="{34B6B6BF-6FC6-4A76-BAF1-523F6C351320}" srcOrd="2" destOrd="0" presId="urn:microsoft.com/office/officeart/2005/8/layout/lProcess2"/>
    <dgm:cxn modelId="{1BD916A2-5F0D-4D02-9716-B815B2C1F4C0}" type="presParOf" srcId="{546BEB9D-483F-4F01-AF5C-40A2A78CBD73}" destId="{DA4EFBA0-BC96-403E-95F3-0BB5C2021267}" srcOrd="3" destOrd="0" presId="urn:microsoft.com/office/officeart/2005/8/layout/lProcess2"/>
    <dgm:cxn modelId="{872EB21E-6A69-4990-98B9-548E77114292}" type="presParOf" srcId="{546BEB9D-483F-4F01-AF5C-40A2A78CBD73}" destId="{D74B4387-2B1B-4756-9EC5-AB724CD63FCB}" srcOrd="4" destOrd="0" presId="urn:microsoft.com/office/officeart/2005/8/layout/lProcess2"/>
    <dgm:cxn modelId="{0B4C24B4-86FB-455E-9E14-59D3094437D0}" type="presParOf" srcId="{546BEB9D-483F-4F01-AF5C-40A2A78CBD73}" destId="{F3704AEF-FB8B-48E7-A6E9-12897614707B}" srcOrd="5" destOrd="0" presId="urn:microsoft.com/office/officeart/2005/8/layout/lProcess2"/>
    <dgm:cxn modelId="{1F930705-8358-40AC-B24C-44B64E43EC10}" type="presParOf" srcId="{546BEB9D-483F-4F01-AF5C-40A2A78CBD73}" destId="{A6A8CF61-F02E-4F5E-A9D5-93C46445A75A}" srcOrd="6" destOrd="0" presId="urn:microsoft.com/office/officeart/2005/8/layout/lProcess2"/>
    <dgm:cxn modelId="{A18F6ECC-1571-4D47-993A-2A3B89276008}" type="presParOf" srcId="{5B03D8E6-9C12-411B-9475-5042FB64F040}" destId="{E2B51A74-EC9A-4A5F-B432-3670E0C96CC3}" srcOrd="1" destOrd="0" presId="urn:microsoft.com/office/officeart/2005/8/layout/lProcess2"/>
    <dgm:cxn modelId="{72EAAB2E-EA0A-4EF8-BCDB-2555A2E1F9EF}" type="presParOf" srcId="{5B03D8E6-9C12-411B-9475-5042FB64F040}" destId="{07196F43-4FC1-47A9-AD75-DE72D6054563}" srcOrd="2" destOrd="0" presId="urn:microsoft.com/office/officeart/2005/8/layout/lProcess2"/>
    <dgm:cxn modelId="{BC50A6F0-8585-45DC-BD21-452C8D8192C0}" type="presParOf" srcId="{07196F43-4FC1-47A9-AD75-DE72D6054563}" destId="{E251DE34-CDA2-44B7-B27F-281BEB643697}" srcOrd="0" destOrd="0" presId="urn:microsoft.com/office/officeart/2005/8/layout/lProcess2"/>
    <dgm:cxn modelId="{01BC0B06-AB0B-4A4E-AFCA-F637FB83207A}" type="presParOf" srcId="{07196F43-4FC1-47A9-AD75-DE72D6054563}" destId="{8C5DEB8C-05E9-404E-AD8C-3FB9A16AB967}" srcOrd="1" destOrd="0" presId="urn:microsoft.com/office/officeart/2005/8/layout/lProcess2"/>
    <dgm:cxn modelId="{40082B27-1182-4D89-88C2-0BC7EFD029BE}" type="presParOf" srcId="{07196F43-4FC1-47A9-AD75-DE72D6054563}" destId="{17FCD312-70E0-454C-B61F-D0EA1A7C8EC1}" srcOrd="2" destOrd="0" presId="urn:microsoft.com/office/officeart/2005/8/layout/lProcess2"/>
    <dgm:cxn modelId="{BCCC92FA-61B0-460E-88A1-05715638B81B}" type="presParOf" srcId="{17FCD312-70E0-454C-B61F-D0EA1A7C8EC1}" destId="{3B173A1B-6CAB-4094-8AD3-36559F8C2AA9}" srcOrd="0" destOrd="0" presId="urn:microsoft.com/office/officeart/2005/8/layout/lProcess2"/>
    <dgm:cxn modelId="{438C9D39-7EB0-43D0-BDC3-5E5E952AC478}" type="presParOf" srcId="{3B173A1B-6CAB-4094-8AD3-36559F8C2AA9}" destId="{EF423712-5CDA-43B6-BDBF-9B2C8DA6068B}" srcOrd="0" destOrd="0" presId="urn:microsoft.com/office/officeart/2005/8/layout/lProcess2"/>
    <dgm:cxn modelId="{AA2706CD-5048-4460-84C1-622419DD3F93}" type="presParOf" srcId="{3B173A1B-6CAB-4094-8AD3-36559F8C2AA9}" destId="{853B3FCA-25F8-499B-A725-5D387673B7BD}" srcOrd="1" destOrd="0" presId="urn:microsoft.com/office/officeart/2005/8/layout/lProcess2"/>
    <dgm:cxn modelId="{501E623C-1C6C-4AD2-BCD7-7944FC61E913}" type="presParOf" srcId="{3B173A1B-6CAB-4094-8AD3-36559F8C2AA9}" destId="{8FEE4F31-DCE4-41CB-8DAD-3D15D103AAFC}" srcOrd="2" destOrd="0" presId="urn:microsoft.com/office/officeart/2005/8/layout/lProcess2"/>
    <dgm:cxn modelId="{85C8865D-B16B-45BA-A99A-43AA1BC83C04}" type="presParOf" srcId="{3B173A1B-6CAB-4094-8AD3-36559F8C2AA9}" destId="{18E8453F-FAC5-4436-AACA-AA8964F4DFAF}" srcOrd="3" destOrd="0" presId="urn:microsoft.com/office/officeart/2005/8/layout/lProcess2"/>
    <dgm:cxn modelId="{3028D06D-0581-4DE9-830A-103C8B2E86AD}" type="presParOf" srcId="{3B173A1B-6CAB-4094-8AD3-36559F8C2AA9}" destId="{847DC933-55D6-4997-885A-B85D6E25FD0C}" srcOrd="4" destOrd="0" presId="urn:microsoft.com/office/officeart/2005/8/layout/lProcess2"/>
    <dgm:cxn modelId="{286AC3C0-9456-4502-87BC-FF53B5C14244}" type="presParOf" srcId="{3B173A1B-6CAB-4094-8AD3-36559F8C2AA9}" destId="{2388CE02-320C-4813-99D5-6D626718C78D}" srcOrd="5" destOrd="0" presId="urn:microsoft.com/office/officeart/2005/8/layout/lProcess2"/>
    <dgm:cxn modelId="{475D14D7-6E9F-4833-ADF9-D1A7273F9071}" type="presParOf" srcId="{3B173A1B-6CAB-4094-8AD3-36559F8C2AA9}" destId="{F658C9BA-543E-4872-B1FC-DCCD9E7EBC2E}" srcOrd="6" destOrd="0" presId="urn:microsoft.com/office/officeart/2005/8/layout/lProcess2"/>
    <dgm:cxn modelId="{110DC333-E400-4E12-9D3B-CF2C1B7C8938}" type="presParOf" srcId="{5B03D8E6-9C12-411B-9475-5042FB64F040}" destId="{9B23AA1B-5C2D-4129-9955-D65F2A64C0B5}" srcOrd="3" destOrd="0" presId="urn:microsoft.com/office/officeart/2005/8/layout/lProcess2"/>
    <dgm:cxn modelId="{BF0DD637-8367-4588-90D2-34306D68C631}" type="presParOf" srcId="{5B03D8E6-9C12-411B-9475-5042FB64F040}" destId="{CD7168D5-87B7-4A08-B54B-359322000F76}" srcOrd="4" destOrd="0" presId="urn:microsoft.com/office/officeart/2005/8/layout/lProcess2"/>
    <dgm:cxn modelId="{74D8982C-F5BC-4C3B-998F-3BFC46FA50B7}" type="presParOf" srcId="{CD7168D5-87B7-4A08-B54B-359322000F76}" destId="{AA7D052B-D321-4624-99CB-55963E8F519D}" srcOrd="0" destOrd="0" presId="urn:microsoft.com/office/officeart/2005/8/layout/lProcess2"/>
    <dgm:cxn modelId="{796A7629-071B-47BA-9A61-27851D09D6BD}" type="presParOf" srcId="{CD7168D5-87B7-4A08-B54B-359322000F76}" destId="{BD714E05-D3DA-4723-B60A-536E65F7BD94}" srcOrd="1" destOrd="0" presId="urn:microsoft.com/office/officeart/2005/8/layout/lProcess2"/>
    <dgm:cxn modelId="{98ADECC9-1197-4C9A-9268-B67FCCB40A30}" type="presParOf" srcId="{CD7168D5-87B7-4A08-B54B-359322000F76}" destId="{1193CFFD-6DFC-4C8E-9814-AA22DF0277A2}" srcOrd="2" destOrd="0" presId="urn:microsoft.com/office/officeart/2005/8/layout/lProcess2"/>
    <dgm:cxn modelId="{DD3EA747-6F0B-4021-A0EC-C0B68D59A4A1}" type="presParOf" srcId="{1193CFFD-6DFC-4C8E-9814-AA22DF0277A2}" destId="{533CB3BC-B5E7-4306-AC1E-31AC0302F2F3}" srcOrd="0" destOrd="0" presId="urn:microsoft.com/office/officeart/2005/8/layout/lProcess2"/>
    <dgm:cxn modelId="{B25F6567-148F-442E-9462-0B706FA0D8ED}" type="presParOf" srcId="{533CB3BC-B5E7-4306-AC1E-31AC0302F2F3}" destId="{61CB4A2C-1227-42C0-A208-4120EC73B98B}" srcOrd="0" destOrd="0" presId="urn:microsoft.com/office/officeart/2005/8/layout/lProcess2"/>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C797DB2-6A74-4796-80FC-CB118307E7BC}" type="doc">
      <dgm:prSet loTypeId="urn:microsoft.com/office/officeart/2005/8/layout/orgChart1" loCatId="hierarchy" qsTypeId="urn:microsoft.com/office/officeart/2005/8/quickstyle/simple1" qsCatId="simple" csTypeId="urn:microsoft.com/office/officeart/2005/8/colors/colorful3" csCatId="colorful" phldr="1"/>
      <dgm:spPr/>
      <dgm:t>
        <a:bodyPr/>
        <a:lstStyle/>
        <a:p>
          <a:endParaRPr lang="es-CO"/>
        </a:p>
      </dgm:t>
    </dgm:pt>
    <dgm:pt modelId="{392C6CE0-B351-41BE-9B1E-D69BE3ED2D19}">
      <dgm:prSet phldrT="[Texto]" custT="1"/>
      <dgm:spPr/>
      <dgm:t>
        <a:bodyPr/>
        <a:lstStyle/>
        <a:p>
          <a:r>
            <a:rPr lang="es-MX" sz="600" b="1" dirty="0"/>
            <a:t>Infraestructura TI</a:t>
          </a:r>
          <a:endParaRPr lang="es-CO" sz="600" b="1" dirty="0"/>
        </a:p>
      </dgm:t>
    </dgm:pt>
    <dgm:pt modelId="{F3A1C9C8-33CD-4767-B17F-7991C27DECD9}" type="parTrans" cxnId="{B99CFF99-15E7-4275-AC65-EF544A1FE3D1}">
      <dgm:prSet/>
      <dgm:spPr/>
      <dgm:t>
        <a:bodyPr/>
        <a:lstStyle/>
        <a:p>
          <a:endParaRPr lang="es-CO" sz="2000"/>
        </a:p>
      </dgm:t>
    </dgm:pt>
    <dgm:pt modelId="{2C06131E-1D73-4596-A664-2C0FC619CF1F}" type="sibTrans" cxnId="{B99CFF99-15E7-4275-AC65-EF544A1FE3D1}">
      <dgm:prSet/>
      <dgm:spPr/>
      <dgm:t>
        <a:bodyPr/>
        <a:lstStyle/>
        <a:p>
          <a:endParaRPr lang="es-CO" sz="2000"/>
        </a:p>
      </dgm:t>
    </dgm:pt>
    <dgm:pt modelId="{973F8A29-71A7-4E3E-A219-BC25A2987219}">
      <dgm:prSet phldrT="[Texto]" custT="1"/>
      <dgm:spPr/>
      <dgm:t>
        <a:bodyPr/>
        <a:lstStyle/>
        <a:p>
          <a:r>
            <a:rPr lang="es-MX" sz="600" dirty="0"/>
            <a:t>Facilitadores</a:t>
          </a:r>
          <a:endParaRPr lang="es-CO" sz="600" dirty="0"/>
        </a:p>
      </dgm:t>
    </dgm:pt>
    <dgm:pt modelId="{BE097D44-97A8-4F63-9F90-F9D2CF06583E}" type="parTrans" cxnId="{B3A26DDC-6205-4675-838A-1589CA41F28A}">
      <dgm:prSet/>
      <dgm:spPr/>
      <dgm:t>
        <a:bodyPr/>
        <a:lstStyle/>
        <a:p>
          <a:endParaRPr lang="es-CO" sz="2000"/>
        </a:p>
      </dgm:t>
    </dgm:pt>
    <dgm:pt modelId="{A23EA353-3CCD-4FB4-8E1B-4409AF260967}" type="sibTrans" cxnId="{B3A26DDC-6205-4675-838A-1589CA41F28A}">
      <dgm:prSet/>
      <dgm:spPr/>
      <dgm:t>
        <a:bodyPr/>
        <a:lstStyle/>
        <a:p>
          <a:endParaRPr lang="es-CO" sz="2000"/>
        </a:p>
      </dgm:t>
    </dgm:pt>
    <dgm:pt modelId="{1B11FC22-0C3C-477B-9D9F-C946D3899DB0}">
      <dgm:prSet phldrT="[Texto]" custT="1"/>
      <dgm:spPr/>
      <dgm:t>
        <a:bodyPr/>
        <a:lstStyle/>
        <a:p>
          <a:r>
            <a:rPr lang="es-MX" sz="600" dirty="0"/>
            <a:t>Servidores</a:t>
          </a:r>
          <a:endParaRPr lang="es-CO" sz="600" dirty="0"/>
        </a:p>
      </dgm:t>
    </dgm:pt>
    <dgm:pt modelId="{458C80AF-11CB-4D74-86D0-7DA9BB2177DD}" type="parTrans" cxnId="{D26EC48F-0546-4DC2-97A0-CF21D66BADFB}">
      <dgm:prSet/>
      <dgm:spPr/>
      <dgm:t>
        <a:bodyPr/>
        <a:lstStyle/>
        <a:p>
          <a:endParaRPr lang="es-CO" sz="2000"/>
        </a:p>
      </dgm:t>
    </dgm:pt>
    <dgm:pt modelId="{94553869-1EAC-43D9-96CC-279849119005}" type="sibTrans" cxnId="{D26EC48F-0546-4DC2-97A0-CF21D66BADFB}">
      <dgm:prSet/>
      <dgm:spPr/>
      <dgm:t>
        <a:bodyPr/>
        <a:lstStyle/>
        <a:p>
          <a:endParaRPr lang="es-CO" sz="2000"/>
        </a:p>
      </dgm:t>
    </dgm:pt>
    <dgm:pt modelId="{206D4FB9-D916-4345-A7A6-A45005A04BE9}">
      <dgm:prSet phldrT="[Texto]" custT="1"/>
      <dgm:spPr/>
      <dgm:t>
        <a:bodyPr/>
        <a:lstStyle/>
        <a:p>
          <a:r>
            <a:rPr lang="es-MX" sz="600" dirty="0"/>
            <a:t>Almacenamiento</a:t>
          </a:r>
          <a:endParaRPr lang="es-CO" sz="600" dirty="0"/>
        </a:p>
      </dgm:t>
    </dgm:pt>
    <dgm:pt modelId="{EAB1ABDB-D089-435D-9647-0E3DDE49AF85}" type="parTrans" cxnId="{0C28B849-CA43-403F-9311-F8E4C75CD834}">
      <dgm:prSet/>
      <dgm:spPr/>
      <dgm:t>
        <a:bodyPr/>
        <a:lstStyle/>
        <a:p>
          <a:endParaRPr lang="es-CO" sz="2000"/>
        </a:p>
      </dgm:t>
    </dgm:pt>
    <dgm:pt modelId="{D2BF98E0-D087-46FF-9976-5786A51B95E6}" type="sibTrans" cxnId="{0C28B849-CA43-403F-9311-F8E4C75CD834}">
      <dgm:prSet/>
      <dgm:spPr/>
      <dgm:t>
        <a:bodyPr/>
        <a:lstStyle/>
        <a:p>
          <a:endParaRPr lang="es-CO" sz="2000"/>
        </a:p>
      </dgm:t>
    </dgm:pt>
    <dgm:pt modelId="{DEC26626-1A12-43A1-908A-50C4FDF5260D}">
      <dgm:prSet phldrT="[Texto]" custT="1"/>
      <dgm:spPr/>
      <dgm:t>
        <a:bodyPr/>
        <a:lstStyle/>
        <a:p>
          <a:r>
            <a:rPr lang="es-MX" sz="600" dirty="0"/>
            <a:t>Telefonía</a:t>
          </a:r>
          <a:endParaRPr lang="es-CO" sz="600" dirty="0"/>
        </a:p>
      </dgm:t>
    </dgm:pt>
    <dgm:pt modelId="{BFBB5C55-4A26-4678-A988-8B7654D87B02}" type="parTrans" cxnId="{9F854BEF-4FCB-4AFB-A975-7F5EE3D2B0BE}">
      <dgm:prSet/>
      <dgm:spPr/>
      <dgm:t>
        <a:bodyPr/>
        <a:lstStyle/>
        <a:p>
          <a:endParaRPr lang="es-CO" sz="2000"/>
        </a:p>
      </dgm:t>
    </dgm:pt>
    <dgm:pt modelId="{5AC18EC1-B515-4EED-934A-847E455EA073}" type="sibTrans" cxnId="{9F854BEF-4FCB-4AFB-A975-7F5EE3D2B0BE}">
      <dgm:prSet/>
      <dgm:spPr/>
      <dgm:t>
        <a:bodyPr/>
        <a:lstStyle/>
        <a:p>
          <a:endParaRPr lang="es-CO" sz="2000"/>
        </a:p>
      </dgm:t>
    </dgm:pt>
    <dgm:pt modelId="{3E9D3121-5031-4825-9CB4-2A2DEE6319FF}">
      <dgm:prSet phldrT="[Texto]" custT="1"/>
      <dgm:spPr/>
      <dgm:t>
        <a:bodyPr/>
        <a:lstStyle/>
        <a:p>
          <a:r>
            <a:rPr lang="es-MX" sz="600" dirty="0"/>
            <a:t>Redes</a:t>
          </a:r>
          <a:endParaRPr lang="es-CO" sz="600" dirty="0"/>
        </a:p>
      </dgm:t>
    </dgm:pt>
    <dgm:pt modelId="{4902E598-8182-4637-9525-AA32C31DEE55}" type="parTrans" cxnId="{9DB0C99E-67A6-4D4C-8A58-8C19BFFC7877}">
      <dgm:prSet/>
      <dgm:spPr/>
      <dgm:t>
        <a:bodyPr/>
        <a:lstStyle/>
        <a:p>
          <a:endParaRPr lang="es-CO" sz="2000"/>
        </a:p>
      </dgm:t>
    </dgm:pt>
    <dgm:pt modelId="{B0594B53-6E9E-4CC2-A906-336E4FFBCA09}" type="sibTrans" cxnId="{9DB0C99E-67A6-4D4C-8A58-8C19BFFC7877}">
      <dgm:prSet/>
      <dgm:spPr/>
      <dgm:t>
        <a:bodyPr/>
        <a:lstStyle/>
        <a:p>
          <a:endParaRPr lang="es-CO" sz="2000"/>
        </a:p>
      </dgm:t>
    </dgm:pt>
    <dgm:pt modelId="{EC3A7A9C-B47F-48AE-A8A2-91819FE73369}">
      <dgm:prSet phldrT="[Texto]" custT="1"/>
      <dgm:spPr/>
      <dgm:t>
        <a:bodyPr/>
        <a:lstStyle/>
        <a:p>
          <a:r>
            <a:rPr lang="es-MX" sz="600" dirty="0"/>
            <a:t>Periféricos </a:t>
          </a:r>
          <a:endParaRPr lang="es-CO" sz="600" dirty="0"/>
        </a:p>
      </dgm:t>
    </dgm:pt>
    <dgm:pt modelId="{2F7228FC-E2B8-4458-A81B-861060C16025}" type="parTrans" cxnId="{064451E0-C53F-4CC7-8F0A-D65B31E2112E}">
      <dgm:prSet/>
      <dgm:spPr/>
      <dgm:t>
        <a:bodyPr/>
        <a:lstStyle/>
        <a:p>
          <a:endParaRPr lang="es-CO" sz="2000"/>
        </a:p>
      </dgm:t>
    </dgm:pt>
    <dgm:pt modelId="{45E22E46-EC0C-4684-90AC-170A83818F35}" type="sibTrans" cxnId="{064451E0-C53F-4CC7-8F0A-D65B31E2112E}">
      <dgm:prSet/>
      <dgm:spPr/>
      <dgm:t>
        <a:bodyPr/>
        <a:lstStyle/>
        <a:p>
          <a:endParaRPr lang="es-CO" sz="2000"/>
        </a:p>
      </dgm:t>
    </dgm:pt>
    <dgm:pt modelId="{96C36492-B8DB-40E6-9216-0DD1621B5B55}">
      <dgm:prSet phldrT="[Texto]" custT="1"/>
      <dgm:spPr/>
      <dgm:t>
        <a:bodyPr/>
        <a:lstStyle/>
        <a:p>
          <a:r>
            <a:rPr lang="es-MX" sz="600" dirty="0"/>
            <a:t>Aires Acondicionados</a:t>
          </a:r>
          <a:endParaRPr lang="es-CO" sz="600" dirty="0"/>
        </a:p>
      </dgm:t>
    </dgm:pt>
    <dgm:pt modelId="{B26AD3A9-C867-4A7E-84A4-5B1BB67834D1}" type="parTrans" cxnId="{B756A2B1-4747-4673-BEC2-FD8828A5EA51}">
      <dgm:prSet/>
      <dgm:spPr/>
      <dgm:t>
        <a:bodyPr/>
        <a:lstStyle/>
        <a:p>
          <a:endParaRPr lang="es-CO" sz="2000"/>
        </a:p>
      </dgm:t>
    </dgm:pt>
    <dgm:pt modelId="{07E20F9F-5FAF-4C50-B232-9E830E31BA7E}" type="sibTrans" cxnId="{B756A2B1-4747-4673-BEC2-FD8828A5EA51}">
      <dgm:prSet/>
      <dgm:spPr/>
      <dgm:t>
        <a:bodyPr/>
        <a:lstStyle/>
        <a:p>
          <a:endParaRPr lang="es-CO" sz="2000"/>
        </a:p>
      </dgm:t>
    </dgm:pt>
    <dgm:pt modelId="{A16DBD16-3CD2-4902-867E-22D2AE242B8C}">
      <dgm:prSet phldrT="[Texto]" custT="1"/>
      <dgm:spPr/>
      <dgm:t>
        <a:bodyPr/>
        <a:lstStyle/>
        <a:p>
          <a:r>
            <a:rPr lang="es-MX" sz="600" dirty="0"/>
            <a:t>UPS</a:t>
          </a:r>
          <a:endParaRPr lang="es-CO" sz="600" dirty="0"/>
        </a:p>
      </dgm:t>
    </dgm:pt>
    <dgm:pt modelId="{A4F6D69B-F354-4763-83CD-650516ED12EF}" type="parTrans" cxnId="{D7D07426-372F-4FB9-8420-6EC8E4536AAA}">
      <dgm:prSet/>
      <dgm:spPr/>
      <dgm:t>
        <a:bodyPr/>
        <a:lstStyle/>
        <a:p>
          <a:endParaRPr lang="es-CO" sz="2000"/>
        </a:p>
      </dgm:t>
    </dgm:pt>
    <dgm:pt modelId="{7FA7E6D2-9D1E-4369-9447-DDA551BAA35C}" type="sibTrans" cxnId="{D7D07426-372F-4FB9-8420-6EC8E4536AAA}">
      <dgm:prSet/>
      <dgm:spPr/>
      <dgm:t>
        <a:bodyPr/>
        <a:lstStyle/>
        <a:p>
          <a:endParaRPr lang="es-CO" sz="2000"/>
        </a:p>
      </dgm:t>
    </dgm:pt>
    <dgm:pt modelId="{F65AEE49-28A4-4114-A980-DDE5FF02AC1D}">
      <dgm:prSet phldrT="[Texto]" custT="1"/>
      <dgm:spPr/>
      <dgm:t>
        <a:bodyPr/>
        <a:lstStyle/>
        <a:p>
          <a:r>
            <a:rPr lang="es-MX" sz="600" dirty="0"/>
            <a:t>Sistema de </a:t>
          </a:r>
        </a:p>
        <a:p>
          <a:r>
            <a:rPr lang="es-MX" sz="600" dirty="0"/>
            <a:t>Control de acceso</a:t>
          </a:r>
          <a:endParaRPr lang="es-CO" sz="600" dirty="0"/>
        </a:p>
      </dgm:t>
    </dgm:pt>
    <dgm:pt modelId="{10EFB902-ECF6-4752-87CB-7DDE590404BF}" type="parTrans" cxnId="{1A125DF0-F308-42A4-A2D6-58464E6A5C86}">
      <dgm:prSet/>
      <dgm:spPr/>
      <dgm:t>
        <a:bodyPr/>
        <a:lstStyle/>
        <a:p>
          <a:endParaRPr lang="es-CO" sz="2000"/>
        </a:p>
      </dgm:t>
    </dgm:pt>
    <dgm:pt modelId="{B12CC51E-870B-47D0-9E7B-DB958EDA59E7}" type="sibTrans" cxnId="{1A125DF0-F308-42A4-A2D6-58464E6A5C86}">
      <dgm:prSet/>
      <dgm:spPr/>
      <dgm:t>
        <a:bodyPr/>
        <a:lstStyle/>
        <a:p>
          <a:endParaRPr lang="es-CO" sz="2000"/>
        </a:p>
      </dgm:t>
    </dgm:pt>
    <dgm:pt modelId="{51E0E565-48B1-4039-A870-E76B4CE80C58}">
      <dgm:prSet phldrT="[Texto]" custT="1"/>
      <dgm:spPr/>
      <dgm:t>
        <a:bodyPr/>
        <a:lstStyle/>
        <a:p>
          <a:r>
            <a:rPr lang="es-MX" sz="600" dirty="0"/>
            <a:t>Cámara de Seguridad CCTV</a:t>
          </a:r>
          <a:endParaRPr lang="es-CO" sz="600" dirty="0"/>
        </a:p>
      </dgm:t>
    </dgm:pt>
    <dgm:pt modelId="{8D3ADF18-AD2E-42AB-85ED-F9703C8886C1}" type="parTrans" cxnId="{481A11EB-008A-436A-8ABA-D87ECA39052C}">
      <dgm:prSet/>
      <dgm:spPr/>
      <dgm:t>
        <a:bodyPr/>
        <a:lstStyle/>
        <a:p>
          <a:endParaRPr lang="es-CO" sz="2000"/>
        </a:p>
      </dgm:t>
    </dgm:pt>
    <dgm:pt modelId="{FBF78461-F67C-4A49-992C-1D2500F267C0}" type="sibTrans" cxnId="{481A11EB-008A-436A-8ABA-D87ECA39052C}">
      <dgm:prSet/>
      <dgm:spPr/>
      <dgm:t>
        <a:bodyPr/>
        <a:lstStyle/>
        <a:p>
          <a:endParaRPr lang="es-CO" sz="2000"/>
        </a:p>
      </dgm:t>
    </dgm:pt>
    <dgm:pt modelId="{0EFED9E7-C31C-45CE-B01F-3FFA636CF45A}">
      <dgm:prSet phldrT="[Texto]" custT="1"/>
      <dgm:spPr/>
      <dgm:t>
        <a:bodyPr/>
        <a:lstStyle/>
        <a:p>
          <a:r>
            <a:rPr lang="es-MX" sz="600" dirty="0"/>
            <a:t>Alarmas</a:t>
          </a:r>
          <a:endParaRPr lang="es-CO" sz="600" dirty="0"/>
        </a:p>
      </dgm:t>
    </dgm:pt>
    <dgm:pt modelId="{CF967310-44A8-4ABC-8119-40E1A9ABB679}" type="parTrans" cxnId="{78C5FD9D-FC5E-4286-A06B-7C3A2656FB45}">
      <dgm:prSet/>
      <dgm:spPr/>
      <dgm:t>
        <a:bodyPr/>
        <a:lstStyle/>
        <a:p>
          <a:endParaRPr lang="es-CO" sz="2000"/>
        </a:p>
      </dgm:t>
    </dgm:pt>
    <dgm:pt modelId="{3251C408-C560-47C3-A032-C42EDDBEDA73}" type="sibTrans" cxnId="{78C5FD9D-FC5E-4286-A06B-7C3A2656FB45}">
      <dgm:prSet/>
      <dgm:spPr/>
      <dgm:t>
        <a:bodyPr/>
        <a:lstStyle/>
        <a:p>
          <a:endParaRPr lang="es-CO" sz="2000"/>
        </a:p>
      </dgm:t>
    </dgm:pt>
    <dgm:pt modelId="{19D5AAD0-1C98-4F71-A8D4-7C44FF80109E}">
      <dgm:prSet phldrT="[Texto]" custT="1"/>
      <dgm:spPr/>
      <dgm:t>
        <a:bodyPr/>
        <a:lstStyle/>
        <a:p>
          <a:r>
            <a:rPr lang="es-MX" sz="600" dirty="0"/>
            <a:t>Servidore de Aplicaciones</a:t>
          </a:r>
          <a:endParaRPr lang="es-CO" sz="600" dirty="0"/>
        </a:p>
      </dgm:t>
    </dgm:pt>
    <dgm:pt modelId="{F57E0194-F317-46BD-B44C-9ABC50E17AC6}" type="parTrans" cxnId="{9C350E3A-D367-4DE1-90C2-4E4C71AD2A4D}">
      <dgm:prSet/>
      <dgm:spPr/>
      <dgm:t>
        <a:bodyPr/>
        <a:lstStyle/>
        <a:p>
          <a:endParaRPr lang="es-CO" sz="2000"/>
        </a:p>
      </dgm:t>
    </dgm:pt>
    <dgm:pt modelId="{48A86881-1EE7-4A6F-87D3-F2254E176306}" type="sibTrans" cxnId="{9C350E3A-D367-4DE1-90C2-4E4C71AD2A4D}">
      <dgm:prSet/>
      <dgm:spPr/>
      <dgm:t>
        <a:bodyPr/>
        <a:lstStyle/>
        <a:p>
          <a:endParaRPr lang="es-CO" sz="2000"/>
        </a:p>
      </dgm:t>
    </dgm:pt>
    <dgm:pt modelId="{1F290107-4A45-425E-8D02-B0EEFE2F2B0F}">
      <dgm:prSet phldrT="[Texto]" custT="1"/>
      <dgm:spPr/>
      <dgm:t>
        <a:bodyPr/>
        <a:lstStyle/>
        <a:p>
          <a:r>
            <a:rPr lang="es-MX" sz="600" dirty="0"/>
            <a:t>Servidor de Pruebas</a:t>
          </a:r>
          <a:endParaRPr lang="es-CO" sz="600" dirty="0"/>
        </a:p>
      </dgm:t>
    </dgm:pt>
    <dgm:pt modelId="{9EDC38BB-2BD5-40AE-A1CA-DD00F9A9EA1A}" type="parTrans" cxnId="{FB428039-FCB8-4C5E-8A68-A73773E9E77F}">
      <dgm:prSet/>
      <dgm:spPr/>
      <dgm:t>
        <a:bodyPr/>
        <a:lstStyle/>
        <a:p>
          <a:endParaRPr lang="es-CO" sz="2000"/>
        </a:p>
      </dgm:t>
    </dgm:pt>
    <dgm:pt modelId="{84C810C4-97E4-49D9-B45E-AB30AD38B6DD}" type="sibTrans" cxnId="{FB428039-FCB8-4C5E-8A68-A73773E9E77F}">
      <dgm:prSet/>
      <dgm:spPr/>
      <dgm:t>
        <a:bodyPr/>
        <a:lstStyle/>
        <a:p>
          <a:endParaRPr lang="es-CO" sz="2000"/>
        </a:p>
      </dgm:t>
    </dgm:pt>
    <dgm:pt modelId="{9C4DEF15-70D9-42FF-A973-F30209384641}">
      <dgm:prSet phldrT="[Texto]" custT="1"/>
      <dgm:spPr/>
      <dgm:t>
        <a:bodyPr/>
        <a:lstStyle/>
        <a:p>
          <a:r>
            <a:rPr lang="es-MX" sz="600" dirty="0"/>
            <a:t>Servidore de producción</a:t>
          </a:r>
          <a:endParaRPr lang="es-CO" sz="600" dirty="0"/>
        </a:p>
      </dgm:t>
    </dgm:pt>
    <dgm:pt modelId="{6D4D21BA-797A-4641-8192-AF7A689A0FD5}" type="parTrans" cxnId="{D6332C7F-DC47-469A-8A08-6BB99F455EE8}">
      <dgm:prSet/>
      <dgm:spPr/>
      <dgm:t>
        <a:bodyPr/>
        <a:lstStyle/>
        <a:p>
          <a:endParaRPr lang="es-CO" sz="2000"/>
        </a:p>
      </dgm:t>
    </dgm:pt>
    <dgm:pt modelId="{C1785891-B5E0-4263-9A14-D37F80000E38}" type="sibTrans" cxnId="{D6332C7F-DC47-469A-8A08-6BB99F455EE8}">
      <dgm:prSet/>
      <dgm:spPr/>
      <dgm:t>
        <a:bodyPr/>
        <a:lstStyle/>
        <a:p>
          <a:endParaRPr lang="es-CO" sz="2000"/>
        </a:p>
      </dgm:t>
    </dgm:pt>
    <dgm:pt modelId="{7D61FC73-F034-43B4-A15A-3C663D1A11CF}">
      <dgm:prSet phldrT="[Texto]" custT="1"/>
      <dgm:spPr/>
      <dgm:t>
        <a:bodyPr/>
        <a:lstStyle/>
        <a:p>
          <a:r>
            <a:rPr lang="es-MX" sz="600" dirty="0"/>
            <a:t>DNS – DHCP</a:t>
          </a:r>
          <a:endParaRPr lang="es-CO" sz="600" dirty="0"/>
        </a:p>
      </dgm:t>
    </dgm:pt>
    <dgm:pt modelId="{7B18A9F3-B491-445B-9283-17A013199005}" type="parTrans" cxnId="{E087A323-C64A-4649-BF66-EB3ED20E39CF}">
      <dgm:prSet/>
      <dgm:spPr/>
      <dgm:t>
        <a:bodyPr/>
        <a:lstStyle/>
        <a:p>
          <a:endParaRPr lang="es-CO" sz="2000"/>
        </a:p>
      </dgm:t>
    </dgm:pt>
    <dgm:pt modelId="{3F4ABF44-F2BD-4155-8F97-79436B478AF4}" type="sibTrans" cxnId="{E087A323-C64A-4649-BF66-EB3ED20E39CF}">
      <dgm:prSet/>
      <dgm:spPr/>
      <dgm:t>
        <a:bodyPr/>
        <a:lstStyle/>
        <a:p>
          <a:endParaRPr lang="es-CO" sz="2000"/>
        </a:p>
      </dgm:t>
    </dgm:pt>
    <dgm:pt modelId="{C392EB75-39A3-4567-AE1E-C07F11EFD8EA}">
      <dgm:prSet phldrT="[Texto]" custT="1"/>
      <dgm:spPr/>
      <dgm:t>
        <a:bodyPr/>
        <a:lstStyle/>
        <a:p>
          <a:r>
            <a:rPr lang="es-MX" sz="600" dirty="0"/>
            <a:t>NAS</a:t>
          </a:r>
          <a:endParaRPr lang="es-CO" sz="600" dirty="0"/>
        </a:p>
      </dgm:t>
    </dgm:pt>
    <dgm:pt modelId="{1419EF9E-067F-45CC-9B9B-8C059584EED0}" type="parTrans" cxnId="{37682F53-0603-40A1-8798-4055C985435F}">
      <dgm:prSet/>
      <dgm:spPr/>
      <dgm:t>
        <a:bodyPr/>
        <a:lstStyle/>
        <a:p>
          <a:endParaRPr lang="es-CO" sz="2000"/>
        </a:p>
      </dgm:t>
    </dgm:pt>
    <dgm:pt modelId="{D5BC6D93-E28F-47FA-ABE2-706236ED8D2A}" type="sibTrans" cxnId="{37682F53-0603-40A1-8798-4055C985435F}">
      <dgm:prSet/>
      <dgm:spPr/>
      <dgm:t>
        <a:bodyPr/>
        <a:lstStyle/>
        <a:p>
          <a:endParaRPr lang="es-CO" sz="2000"/>
        </a:p>
      </dgm:t>
    </dgm:pt>
    <dgm:pt modelId="{97A0D77A-FC61-490C-BFEF-789F121D04CA}">
      <dgm:prSet phldrT="[Texto]" custT="1"/>
      <dgm:spPr/>
      <dgm:t>
        <a:bodyPr/>
        <a:lstStyle/>
        <a:p>
          <a:r>
            <a:rPr lang="es-MX" sz="600" dirty="0"/>
            <a:t>SAN</a:t>
          </a:r>
          <a:endParaRPr lang="es-CO" sz="600" dirty="0"/>
        </a:p>
      </dgm:t>
    </dgm:pt>
    <dgm:pt modelId="{5E68567D-08F1-49EA-BDE9-4A811053FB8F}" type="parTrans" cxnId="{8404938A-7EAE-435E-A092-405C31275F09}">
      <dgm:prSet/>
      <dgm:spPr/>
      <dgm:t>
        <a:bodyPr/>
        <a:lstStyle/>
        <a:p>
          <a:endParaRPr lang="es-CO" sz="2000"/>
        </a:p>
      </dgm:t>
    </dgm:pt>
    <dgm:pt modelId="{0D30EF07-5A09-4BDD-9F1B-7E42972CE155}" type="sibTrans" cxnId="{8404938A-7EAE-435E-A092-405C31275F09}">
      <dgm:prSet/>
      <dgm:spPr/>
      <dgm:t>
        <a:bodyPr/>
        <a:lstStyle/>
        <a:p>
          <a:endParaRPr lang="es-CO" sz="2000"/>
        </a:p>
      </dgm:t>
    </dgm:pt>
    <dgm:pt modelId="{0C1E0853-502B-4F2C-A10B-411806A9B5E0}">
      <dgm:prSet phldrT="[Texto]" custT="1"/>
      <dgm:spPr/>
      <dgm:t>
        <a:bodyPr/>
        <a:lstStyle/>
        <a:p>
          <a:r>
            <a:rPr lang="es-MX" sz="600" dirty="0"/>
            <a:t>Grabación</a:t>
          </a:r>
          <a:endParaRPr lang="es-CO" sz="600" dirty="0"/>
        </a:p>
      </dgm:t>
    </dgm:pt>
    <dgm:pt modelId="{8477F8E8-99D7-4AF7-8F49-40A02AFEE052}" type="parTrans" cxnId="{2CFB75DA-7518-4C3F-A087-DBA2EA811AD8}">
      <dgm:prSet/>
      <dgm:spPr/>
      <dgm:t>
        <a:bodyPr/>
        <a:lstStyle/>
        <a:p>
          <a:endParaRPr lang="es-CO" sz="2000"/>
        </a:p>
      </dgm:t>
    </dgm:pt>
    <dgm:pt modelId="{50403A1A-43E2-494A-B02C-082DCC68653B}" type="sibTrans" cxnId="{2CFB75DA-7518-4C3F-A087-DBA2EA811AD8}">
      <dgm:prSet/>
      <dgm:spPr/>
      <dgm:t>
        <a:bodyPr/>
        <a:lstStyle/>
        <a:p>
          <a:endParaRPr lang="es-CO" sz="2000"/>
        </a:p>
      </dgm:t>
    </dgm:pt>
    <dgm:pt modelId="{D80086E3-0063-4ED5-84A4-D93B239F6641}">
      <dgm:prSet phldrT="[Texto]" custT="1"/>
      <dgm:spPr/>
      <dgm:t>
        <a:bodyPr/>
        <a:lstStyle/>
        <a:p>
          <a:r>
            <a:rPr lang="es-MX" sz="600" dirty="0"/>
            <a:t>Central </a:t>
          </a:r>
        </a:p>
        <a:p>
          <a:r>
            <a:rPr lang="es-MX" sz="600" dirty="0"/>
            <a:t>Telefónica</a:t>
          </a:r>
          <a:endParaRPr lang="es-CO" sz="600" dirty="0"/>
        </a:p>
      </dgm:t>
    </dgm:pt>
    <dgm:pt modelId="{2DF683AA-E4F0-4F24-A2A8-D9335A57CBB1}" type="parTrans" cxnId="{9C231F65-7BF0-42D3-A6AC-2E2C5A8E6131}">
      <dgm:prSet/>
      <dgm:spPr/>
      <dgm:t>
        <a:bodyPr/>
        <a:lstStyle/>
        <a:p>
          <a:endParaRPr lang="es-CO" sz="2000"/>
        </a:p>
      </dgm:t>
    </dgm:pt>
    <dgm:pt modelId="{40C7A55D-DBAC-4396-A6CA-34A89E4804E5}" type="sibTrans" cxnId="{9C231F65-7BF0-42D3-A6AC-2E2C5A8E6131}">
      <dgm:prSet/>
      <dgm:spPr/>
      <dgm:t>
        <a:bodyPr/>
        <a:lstStyle/>
        <a:p>
          <a:endParaRPr lang="es-CO" sz="2000"/>
        </a:p>
      </dgm:t>
    </dgm:pt>
    <dgm:pt modelId="{24BF8698-6FC6-4D31-850E-697840CA0677}">
      <dgm:prSet phldrT="[Texto]" custT="1"/>
      <dgm:spPr/>
      <dgm:t>
        <a:bodyPr/>
        <a:lstStyle/>
        <a:p>
          <a:r>
            <a:rPr lang="es-MX" sz="600" dirty="0"/>
            <a:t>Equipos CORE</a:t>
          </a:r>
          <a:endParaRPr lang="es-CO" sz="600" dirty="0"/>
        </a:p>
      </dgm:t>
    </dgm:pt>
    <dgm:pt modelId="{529BA94A-6CFB-4760-AC1E-D2BEAF591DD9}" type="parTrans" cxnId="{8D419A8D-820C-468D-96BE-1EF6E426513D}">
      <dgm:prSet/>
      <dgm:spPr/>
      <dgm:t>
        <a:bodyPr/>
        <a:lstStyle/>
        <a:p>
          <a:endParaRPr lang="es-CO" sz="2000"/>
        </a:p>
      </dgm:t>
    </dgm:pt>
    <dgm:pt modelId="{822EA7A0-B66F-4AC5-885E-DF8E2CA9267C}" type="sibTrans" cxnId="{8D419A8D-820C-468D-96BE-1EF6E426513D}">
      <dgm:prSet/>
      <dgm:spPr/>
      <dgm:t>
        <a:bodyPr/>
        <a:lstStyle/>
        <a:p>
          <a:endParaRPr lang="es-CO" sz="2000"/>
        </a:p>
      </dgm:t>
    </dgm:pt>
    <dgm:pt modelId="{E41A8588-43F7-4199-8D3F-BB51995058A8}">
      <dgm:prSet phldrT="[Texto]" custT="1"/>
      <dgm:spPr/>
      <dgm:t>
        <a:bodyPr/>
        <a:lstStyle/>
        <a:p>
          <a:r>
            <a:rPr lang="es-MX" sz="600" dirty="0"/>
            <a:t>Equipos de Distribución</a:t>
          </a:r>
          <a:endParaRPr lang="es-CO" sz="600" dirty="0"/>
        </a:p>
      </dgm:t>
    </dgm:pt>
    <dgm:pt modelId="{75455438-2721-447C-A533-5D0E747F8B6D}" type="parTrans" cxnId="{E2001315-7ABB-4E02-8F25-FD0979FDB416}">
      <dgm:prSet/>
      <dgm:spPr/>
      <dgm:t>
        <a:bodyPr/>
        <a:lstStyle/>
        <a:p>
          <a:endParaRPr lang="es-CO" sz="2000"/>
        </a:p>
      </dgm:t>
    </dgm:pt>
    <dgm:pt modelId="{EAE97EE2-BED2-4EBC-9A04-9B84AE45ABDE}" type="sibTrans" cxnId="{E2001315-7ABB-4E02-8F25-FD0979FDB416}">
      <dgm:prSet/>
      <dgm:spPr/>
      <dgm:t>
        <a:bodyPr/>
        <a:lstStyle/>
        <a:p>
          <a:endParaRPr lang="es-CO" sz="2000"/>
        </a:p>
      </dgm:t>
    </dgm:pt>
    <dgm:pt modelId="{C842E1C9-2B05-41EB-9190-5660718B94E8}">
      <dgm:prSet phldrT="[Texto]" custT="1"/>
      <dgm:spPr/>
      <dgm:t>
        <a:bodyPr/>
        <a:lstStyle/>
        <a:p>
          <a:r>
            <a:rPr lang="es-MX" sz="600" dirty="0"/>
            <a:t>Equipos de</a:t>
          </a:r>
        </a:p>
        <a:p>
          <a:r>
            <a:rPr lang="es-MX" sz="600" dirty="0"/>
            <a:t> Acceso</a:t>
          </a:r>
          <a:endParaRPr lang="es-CO" sz="600" dirty="0"/>
        </a:p>
      </dgm:t>
    </dgm:pt>
    <dgm:pt modelId="{234E5854-C523-4490-BBCE-0374EAA3AEF3}" type="parTrans" cxnId="{591866D8-2F56-4F63-AB6F-73504238C0FD}">
      <dgm:prSet/>
      <dgm:spPr/>
      <dgm:t>
        <a:bodyPr/>
        <a:lstStyle/>
        <a:p>
          <a:endParaRPr lang="es-CO" sz="2000"/>
        </a:p>
      </dgm:t>
    </dgm:pt>
    <dgm:pt modelId="{DE263B78-E15A-4673-86B4-5E518C8C3897}" type="sibTrans" cxnId="{591866D8-2F56-4F63-AB6F-73504238C0FD}">
      <dgm:prSet/>
      <dgm:spPr/>
      <dgm:t>
        <a:bodyPr/>
        <a:lstStyle/>
        <a:p>
          <a:endParaRPr lang="es-CO" sz="2000"/>
        </a:p>
      </dgm:t>
    </dgm:pt>
    <dgm:pt modelId="{775E2A79-586C-4DCE-8971-D38FF59EAB7C}">
      <dgm:prSet phldrT="[Texto]" custT="1"/>
      <dgm:spPr/>
      <dgm:t>
        <a:bodyPr/>
        <a:lstStyle/>
        <a:p>
          <a:r>
            <a:rPr lang="es-MX" sz="600" dirty="0"/>
            <a:t>Impresoras</a:t>
          </a:r>
          <a:endParaRPr lang="es-CO" sz="600" dirty="0"/>
        </a:p>
      </dgm:t>
    </dgm:pt>
    <dgm:pt modelId="{278676AD-89A8-4DC5-97A5-F193CC957391}" type="parTrans" cxnId="{EE92DF72-7338-4250-AFAD-F09427A76D7A}">
      <dgm:prSet/>
      <dgm:spPr/>
      <dgm:t>
        <a:bodyPr/>
        <a:lstStyle/>
        <a:p>
          <a:endParaRPr lang="es-CO" sz="2000"/>
        </a:p>
      </dgm:t>
    </dgm:pt>
    <dgm:pt modelId="{E2253076-77D2-4FDD-A478-E768BA0BA33A}" type="sibTrans" cxnId="{EE92DF72-7338-4250-AFAD-F09427A76D7A}">
      <dgm:prSet/>
      <dgm:spPr/>
      <dgm:t>
        <a:bodyPr/>
        <a:lstStyle/>
        <a:p>
          <a:endParaRPr lang="es-CO" sz="2000"/>
        </a:p>
      </dgm:t>
    </dgm:pt>
    <dgm:pt modelId="{D5FAEEC1-949C-4B10-8CE8-00F8E87EFEEC}">
      <dgm:prSet phldrT="[Texto]" custT="1"/>
      <dgm:spPr/>
      <dgm:t>
        <a:bodyPr/>
        <a:lstStyle/>
        <a:p>
          <a:r>
            <a:rPr lang="es-MX" sz="600" dirty="0"/>
            <a:t>Equipos de Cómputos</a:t>
          </a:r>
          <a:endParaRPr lang="es-CO" sz="600" dirty="0"/>
        </a:p>
      </dgm:t>
    </dgm:pt>
    <dgm:pt modelId="{78C7B9A9-579B-4AFD-A106-FA325075F071}" type="parTrans" cxnId="{8E54667C-965B-4775-83EB-9A1AE97DA999}">
      <dgm:prSet/>
      <dgm:spPr/>
      <dgm:t>
        <a:bodyPr/>
        <a:lstStyle/>
        <a:p>
          <a:endParaRPr lang="es-CO" sz="2000"/>
        </a:p>
      </dgm:t>
    </dgm:pt>
    <dgm:pt modelId="{4DE8FCF8-3049-4C91-BA6F-91B4426D1F7C}" type="sibTrans" cxnId="{8E54667C-965B-4775-83EB-9A1AE97DA999}">
      <dgm:prSet/>
      <dgm:spPr/>
      <dgm:t>
        <a:bodyPr/>
        <a:lstStyle/>
        <a:p>
          <a:endParaRPr lang="es-CO" sz="2000"/>
        </a:p>
      </dgm:t>
    </dgm:pt>
    <dgm:pt modelId="{912951CF-22E9-40EE-92D5-A32B3C1302EA}">
      <dgm:prSet phldrT="[Texto]" custT="1"/>
      <dgm:spPr/>
      <dgm:t>
        <a:bodyPr/>
        <a:lstStyle/>
        <a:p>
          <a:r>
            <a:rPr lang="es-MX" sz="600" dirty="0"/>
            <a:t>Seguridad</a:t>
          </a:r>
          <a:endParaRPr lang="es-CO" sz="600" dirty="0"/>
        </a:p>
      </dgm:t>
    </dgm:pt>
    <dgm:pt modelId="{11D0E945-3017-49DE-B49C-2D37499CEC2F}" type="parTrans" cxnId="{1DE07877-E915-4F45-8767-DB32BF1C86D4}">
      <dgm:prSet/>
      <dgm:spPr/>
      <dgm:t>
        <a:bodyPr/>
        <a:lstStyle/>
        <a:p>
          <a:endParaRPr lang="es-CO" sz="2000"/>
        </a:p>
      </dgm:t>
    </dgm:pt>
    <dgm:pt modelId="{CA8EB98E-76F4-4F75-8FF0-50385CE28E99}" type="sibTrans" cxnId="{1DE07877-E915-4F45-8767-DB32BF1C86D4}">
      <dgm:prSet/>
      <dgm:spPr/>
      <dgm:t>
        <a:bodyPr/>
        <a:lstStyle/>
        <a:p>
          <a:endParaRPr lang="es-CO" sz="2000"/>
        </a:p>
      </dgm:t>
    </dgm:pt>
    <dgm:pt modelId="{92034E29-34A7-4618-9365-75D6B3C1F31D}">
      <dgm:prSet phldrT="[Texto]" custT="1"/>
      <dgm:spPr/>
      <dgm:t>
        <a:bodyPr/>
        <a:lstStyle/>
        <a:p>
          <a:r>
            <a:rPr lang="es-MX" sz="600" dirty="0"/>
            <a:t>Nube</a:t>
          </a:r>
          <a:endParaRPr lang="es-CO" sz="600" dirty="0"/>
        </a:p>
      </dgm:t>
    </dgm:pt>
    <dgm:pt modelId="{1D47F96F-CC54-4D8B-911E-EA041FB736BF}" type="parTrans" cxnId="{974FBB2F-9400-49C0-8D46-60B94B00A5BC}">
      <dgm:prSet/>
      <dgm:spPr/>
      <dgm:t>
        <a:bodyPr/>
        <a:lstStyle/>
        <a:p>
          <a:endParaRPr lang="es-CO" sz="2000"/>
        </a:p>
      </dgm:t>
    </dgm:pt>
    <dgm:pt modelId="{69F13567-EA91-4736-A718-9D60715DA165}" type="sibTrans" cxnId="{974FBB2F-9400-49C0-8D46-60B94B00A5BC}">
      <dgm:prSet/>
      <dgm:spPr/>
      <dgm:t>
        <a:bodyPr/>
        <a:lstStyle/>
        <a:p>
          <a:endParaRPr lang="es-CO" sz="2000"/>
        </a:p>
      </dgm:t>
    </dgm:pt>
    <dgm:pt modelId="{0AA38330-8370-418B-B57D-9103C73E209E}">
      <dgm:prSet phldrT="[Texto]" custT="1"/>
      <dgm:spPr/>
      <dgm:t>
        <a:bodyPr/>
        <a:lstStyle/>
        <a:p>
          <a:r>
            <a:rPr lang="es-MX" sz="600" dirty="0"/>
            <a:t>Correo </a:t>
          </a:r>
        </a:p>
        <a:p>
          <a:r>
            <a:rPr lang="es-MX" sz="600" dirty="0"/>
            <a:t>Microsoft</a:t>
          </a:r>
          <a:endParaRPr lang="es-CO" sz="600" dirty="0"/>
        </a:p>
      </dgm:t>
    </dgm:pt>
    <dgm:pt modelId="{B97C2BB2-4F7D-42E7-A91B-D494040BDC21}" type="parTrans" cxnId="{D2CB8429-3D2E-4834-B731-3EA1904AB212}">
      <dgm:prSet/>
      <dgm:spPr/>
      <dgm:t>
        <a:bodyPr/>
        <a:lstStyle/>
        <a:p>
          <a:endParaRPr lang="es-CO" sz="2000"/>
        </a:p>
      </dgm:t>
    </dgm:pt>
    <dgm:pt modelId="{BB5D7739-7F99-4A31-9D1E-E59371141A87}" type="sibTrans" cxnId="{D2CB8429-3D2E-4834-B731-3EA1904AB212}">
      <dgm:prSet/>
      <dgm:spPr/>
      <dgm:t>
        <a:bodyPr/>
        <a:lstStyle/>
        <a:p>
          <a:endParaRPr lang="es-CO" sz="2000"/>
        </a:p>
      </dgm:t>
    </dgm:pt>
    <dgm:pt modelId="{90EEC980-E928-4774-87E5-185122073A91}">
      <dgm:prSet phldrT="[Texto]" custT="1"/>
      <dgm:spPr/>
      <dgm:t>
        <a:bodyPr/>
        <a:lstStyle/>
        <a:p>
          <a:r>
            <a:rPr lang="es-MX" sz="600" dirty="0"/>
            <a:t>Azure</a:t>
          </a:r>
          <a:endParaRPr lang="es-CO" sz="600" dirty="0"/>
        </a:p>
      </dgm:t>
    </dgm:pt>
    <dgm:pt modelId="{3BC6CFF1-5243-4177-9B59-8B7651A6537E}" type="parTrans" cxnId="{AA1BF119-E29D-4CA4-BB0C-CC0D0082DA6E}">
      <dgm:prSet/>
      <dgm:spPr/>
      <dgm:t>
        <a:bodyPr/>
        <a:lstStyle/>
        <a:p>
          <a:endParaRPr lang="es-CO" sz="2000"/>
        </a:p>
      </dgm:t>
    </dgm:pt>
    <dgm:pt modelId="{5B4C78FD-33AB-4E94-9A5F-D502A15D0FD0}" type="sibTrans" cxnId="{AA1BF119-E29D-4CA4-BB0C-CC0D0082DA6E}">
      <dgm:prSet/>
      <dgm:spPr/>
      <dgm:t>
        <a:bodyPr/>
        <a:lstStyle/>
        <a:p>
          <a:endParaRPr lang="es-CO" sz="2000"/>
        </a:p>
      </dgm:t>
    </dgm:pt>
    <dgm:pt modelId="{43113A78-A774-43EA-BE76-8D26FD5B2635}">
      <dgm:prSet phldrT="[Texto]" custT="1"/>
      <dgm:spPr/>
      <dgm:t>
        <a:bodyPr/>
        <a:lstStyle/>
        <a:p>
          <a:r>
            <a:rPr lang="es-MX" sz="600" dirty="0"/>
            <a:t>Red Inalámbrica</a:t>
          </a:r>
          <a:endParaRPr lang="es-CO" sz="600" dirty="0"/>
        </a:p>
      </dgm:t>
    </dgm:pt>
    <dgm:pt modelId="{7E2AA22B-85DC-4B02-A1D7-6AAB43C5AF8A}" type="parTrans" cxnId="{C6425D08-2652-450D-81D8-FB36B09CE706}">
      <dgm:prSet/>
      <dgm:spPr/>
      <dgm:t>
        <a:bodyPr/>
        <a:lstStyle/>
        <a:p>
          <a:endParaRPr lang="es-CO" sz="2000"/>
        </a:p>
      </dgm:t>
    </dgm:pt>
    <dgm:pt modelId="{44657A7B-AA67-426A-8B7F-B1F1ACCCB270}" type="sibTrans" cxnId="{C6425D08-2652-450D-81D8-FB36B09CE706}">
      <dgm:prSet/>
      <dgm:spPr/>
      <dgm:t>
        <a:bodyPr/>
        <a:lstStyle/>
        <a:p>
          <a:endParaRPr lang="es-CO" sz="2000"/>
        </a:p>
      </dgm:t>
    </dgm:pt>
    <dgm:pt modelId="{AC62DB0B-A268-4310-BC70-C2C65262E37E}">
      <dgm:prSet phldrT="[Texto]" custT="1"/>
      <dgm:spPr/>
      <dgm:t>
        <a:bodyPr/>
        <a:lstStyle/>
        <a:p>
          <a:r>
            <a:rPr lang="es-MX" sz="600" dirty="0"/>
            <a:t>Firewall</a:t>
          </a:r>
          <a:endParaRPr lang="es-CO" sz="600" dirty="0"/>
        </a:p>
      </dgm:t>
    </dgm:pt>
    <dgm:pt modelId="{48045047-78EB-45DB-8835-C382CCB800A0}" type="parTrans" cxnId="{468D6651-2D4C-4DC3-BC80-92AA14AC4083}">
      <dgm:prSet/>
      <dgm:spPr/>
      <dgm:t>
        <a:bodyPr/>
        <a:lstStyle/>
        <a:p>
          <a:endParaRPr lang="es-CO" sz="2000"/>
        </a:p>
      </dgm:t>
    </dgm:pt>
    <dgm:pt modelId="{D523A077-609B-4CC2-A8BC-F473422CC81A}" type="sibTrans" cxnId="{468D6651-2D4C-4DC3-BC80-92AA14AC4083}">
      <dgm:prSet/>
      <dgm:spPr/>
      <dgm:t>
        <a:bodyPr/>
        <a:lstStyle/>
        <a:p>
          <a:endParaRPr lang="es-CO" sz="2000"/>
        </a:p>
      </dgm:t>
    </dgm:pt>
    <dgm:pt modelId="{A8F47153-E60D-4C39-BE0C-61120C7B864A}">
      <dgm:prSet phldrT="[Texto]" custT="1"/>
      <dgm:spPr/>
      <dgm:t>
        <a:bodyPr/>
        <a:lstStyle/>
        <a:p>
          <a:r>
            <a:rPr lang="es-MX" sz="600" dirty="0"/>
            <a:t>Analizadores</a:t>
          </a:r>
          <a:endParaRPr lang="es-CO" sz="600" dirty="0"/>
        </a:p>
      </dgm:t>
    </dgm:pt>
    <dgm:pt modelId="{992CC4B3-99D1-4687-B32A-6B0DABC2CCC0}" type="parTrans" cxnId="{E3069571-E330-4E2A-8341-3DFF4DAD93C6}">
      <dgm:prSet/>
      <dgm:spPr/>
      <dgm:t>
        <a:bodyPr/>
        <a:lstStyle/>
        <a:p>
          <a:endParaRPr lang="es-CO" sz="2000"/>
        </a:p>
      </dgm:t>
    </dgm:pt>
    <dgm:pt modelId="{4D767A48-0D57-4274-ACAA-6837EE4BAEA7}" type="sibTrans" cxnId="{E3069571-E330-4E2A-8341-3DFF4DAD93C6}">
      <dgm:prSet/>
      <dgm:spPr/>
      <dgm:t>
        <a:bodyPr/>
        <a:lstStyle/>
        <a:p>
          <a:endParaRPr lang="es-CO" sz="2000"/>
        </a:p>
      </dgm:t>
    </dgm:pt>
    <dgm:pt modelId="{C2FB7B71-73EE-43C6-B233-CD0E8896496D}">
      <dgm:prSet phldrT="[Texto]" custT="1"/>
      <dgm:spPr/>
      <dgm:t>
        <a:bodyPr/>
        <a:lstStyle/>
        <a:p>
          <a:r>
            <a:rPr lang="es-MX" sz="600" dirty="0"/>
            <a:t>Balanceadores</a:t>
          </a:r>
          <a:endParaRPr lang="es-CO" sz="600" dirty="0"/>
        </a:p>
      </dgm:t>
    </dgm:pt>
    <dgm:pt modelId="{C0DD058D-F725-4FA7-9055-ADF38401E437}" type="parTrans" cxnId="{0D94B3EA-ECDA-4023-B5E4-5FB8EB765737}">
      <dgm:prSet/>
      <dgm:spPr/>
      <dgm:t>
        <a:bodyPr/>
        <a:lstStyle/>
        <a:p>
          <a:endParaRPr lang="es-CO" sz="2000"/>
        </a:p>
      </dgm:t>
    </dgm:pt>
    <dgm:pt modelId="{0ED7A52A-6770-482C-8EC3-69EE1C1D82A6}" type="sibTrans" cxnId="{0D94B3EA-ECDA-4023-B5E4-5FB8EB765737}">
      <dgm:prSet/>
      <dgm:spPr/>
      <dgm:t>
        <a:bodyPr/>
        <a:lstStyle/>
        <a:p>
          <a:endParaRPr lang="es-CO" sz="2000"/>
        </a:p>
      </dgm:t>
    </dgm:pt>
    <dgm:pt modelId="{521DB598-D7D4-48CE-9F16-460D9DB28BF8}">
      <dgm:prSet phldrT="[Texto]" custT="1"/>
      <dgm:spPr/>
      <dgm:t>
        <a:bodyPr/>
        <a:lstStyle/>
        <a:p>
          <a:r>
            <a:rPr lang="es-MX" sz="600" dirty="0"/>
            <a:t>ERP</a:t>
          </a:r>
          <a:endParaRPr lang="es-CO" sz="600" dirty="0"/>
        </a:p>
      </dgm:t>
    </dgm:pt>
    <dgm:pt modelId="{6436E418-86F5-4C57-8A4D-C0DFE342239E}" type="parTrans" cxnId="{A629E255-3806-48F5-BBD8-A990F5527925}">
      <dgm:prSet/>
      <dgm:spPr/>
      <dgm:t>
        <a:bodyPr/>
        <a:lstStyle/>
        <a:p>
          <a:endParaRPr lang="es-CO" sz="2000"/>
        </a:p>
      </dgm:t>
    </dgm:pt>
    <dgm:pt modelId="{6105184F-DACC-42CC-A61A-E0ABF2A2AAA1}" type="sibTrans" cxnId="{A629E255-3806-48F5-BBD8-A990F5527925}">
      <dgm:prSet/>
      <dgm:spPr/>
      <dgm:t>
        <a:bodyPr/>
        <a:lstStyle/>
        <a:p>
          <a:endParaRPr lang="es-CO" sz="2000"/>
        </a:p>
      </dgm:t>
    </dgm:pt>
    <dgm:pt modelId="{4A28C590-3D1D-4FDA-86C6-37AF462C48D7}">
      <dgm:prSet phldrT="[Texto]" custT="1"/>
      <dgm:spPr/>
      <dgm:t>
        <a:bodyPr/>
        <a:lstStyle/>
        <a:p>
          <a:r>
            <a:rPr lang="es-CO" sz="600" b="1" dirty="0"/>
            <a:t>Universidad Simon Bolivar </a:t>
          </a:r>
        </a:p>
      </dgm:t>
    </dgm:pt>
    <dgm:pt modelId="{C2D1906E-E779-4C33-B983-6EF3C3821389}" type="parTrans" cxnId="{B020AA9F-D8DA-4178-A02C-8AA5F2584479}">
      <dgm:prSet/>
      <dgm:spPr/>
      <dgm:t>
        <a:bodyPr/>
        <a:lstStyle/>
        <a:p>
          <a:endParaRPr lang="es-CO" sz="2000"/>
        </a:p>
      </dgm:t>
    </dgm:pt>
    <dgm:pt modelId="{68279E83-2881-4BBE-88BD-E7C941886C56}" type="sibTrans" cxnId="{B020AA9F-D8DA-4178-A02C-8AA5F2584479}">
      <dgm:prSet/>
      <dgm:spPr/>
      <dgm:t>
        <a:bodyPr/>
        <a:lstStyle/>
        <a:p>
          <a:endParaRPr lang="es-CO" sz="2000"/>
        </a:p>
      </dgm:t>
    </dgm:pt>
    <dgm:pt modelId="{2E745DE6-8FA0-45F5-83F1-3B1B15A8310B}">
      <dgm:prSet phldrT="[Texto]" custT="1"/>
      <dgm:spPr/>
      <dgm:t>
        <a:bodyPr/>
        <a:lstStyle/>
        <a:p>
          <a:r>
            <a:rPr lang="es-CO" sz="600" dirty="0"/>
            <a:t>Telefonos IP</a:t>
          </a:r>
        </a:p>
      </dgm:t>
    </dgm:pt>
    <dgm:pt modelId="{DCB2DB22-80DC-4718-A09E-91422E08EFBA}" type="parTrans" cxnId="{626FC12B-6D37-49D6-B745-6381F14EBAE4}">
      <dgm:prSet/>
      <dgm:spPr/>
      <dgm:t>
        <a:bodyPr/>
        <a:lstStyle/>
        <a:p>
          <a:endParaRPr lang="es-CO"/>
        </a:p>
      </dgm:t>
    </dgm:pt>
    <dgm:pt modelId="{C9B8EEA5-FBEC-4048-A451-E7C66CA066A6}" type="sibTrans" cxnId="{626FC12B-6D37-49D6-B745-6381F14EBAE4}">
      <dgm:prSet/>
      <dgm:spPr/>
      <dgm:t>
        <a:bodyPr/>
        <a:lstStyle/>
        <a:p>
          <a:endParaRPr lang="es-CO"/>
        </a:p>
      </dgm:t>
    </dgm:pt>
    <dgm:pt modelId="{7A650D1E-616C-4857-981B-4919367D85E3}">
      <dgm:prSet phldrT="[Texto]" custT="1"/>
      <dgm:spPr/>
      <dgm:t>
        <a:bodyPr/>
        <a:lstStyle/>
        <a:p>
          <a:r>
            <a:rPr lang="es-CO" sz="600" dirty="0"/>
            <a:t>Comunicaciones unificadas</a:t>
          </a:r>
        </a:p>
      </dgm:t>
    </dgm:pt>
    <dgm:pt modelId="{21FE562B-EB5C-497A-9BFE-AB21C9A408B6}" type="parTrans" cxnId="{151ACCCA-A0FA-4DCE-985D-ECB5459FEFCA}">
      <dgm:prSet/>
      <dgm:spPr/>
      <dgm:t>
        <a:bodyPr/>
        <a:lstStyle/>
        <a:p>
          <a:endParaRPr lang="es-CO"/>
        </a:p>
      </dgm:t>
    </dgm:pt>
    <dgm:pt modelId="{AA51FF31-1479-4E94-B698-BF5E81F02CCC}" type="sibTrans" cxnId="{151ACCCA-A0FA-4DCE-985D-ECB5459FEFCA}">
      <dgm:prSet/>
      <dgm:spPr/>
      <dgm:t>
        <a:bodyPr/>
        <a:lstStyle/>
        <a:p>
          <a:endParaRPr lang="es-CO"/>
        </a:p>
      </dgm:t>
    </dgm:pt>
    <dgm:pt modelId="{14AA230B-5945-4E6A-BD3E-DD59ED141618}" type="pres">
      <dgm:prSet presAssocID="{8C797DB2-6A74-4796-80FC-CB118307E7BC}" presName="hierChild1" presStyleCnt="0">
        <dgm:presLayoutVars>
          <dgm:orgChart val="1"/>
          <dgm:chPref val="1"/>
          <dgm:dir/>
          <dgm:animOne val="branch"/>
          <dgm:animLvl val="lvl"/>
          <dgm:resizeHandles/>
        </dgm:presLayoutVars>
      </dgm:prSet>
      <dgm:spPr/>
    </dgm:pt>
    <dgm:pt modelId="{7784AD52-6633-421D-B257-A96110C6BEFF}" type="pres">
      <dgm:prSet presAssocID="{4A28C590-3D1D-4FDA-86C6-37AF462C48D7}" presName="hierRoot1" presStyleCnt="0">
        <dgm:presLayoutVars>
          <dgm:hierBranch val="init"/>
        </dgm:presLayoutVars>
      </dgm:prSet>
      <dgm:spPr/>
    </dgm:pt>
    <dgm:pt modelId="{FC7A825C-1313-491A-90D2-48DA49DE935C}" type="pres">
      <dgm:prSet presAssocID="{4A28C590-3D1D-4FDA-86C6-37AF462C48D7}" presName="rootComposite1" presStyleCnt="0"/>
      <dgm:spPr/>
    </dgm:pt>
    <dgm:pt modelId="{26AFB2FE-B998-4D21-A4A7-870ED373ED3C}" type="pres">
      <dgm:prSet presAssocID="{4A28C590-3D1D-4FDA-86C6-37AF462C48D7}" presName="rootText1" presStyleLbl="node0" presStyleIdx="0" presStyleCnt="1">
        <dgm:presLayoutVars>
          <dgm:chPref val="3"/>
        </dgm:presLayoutVars>
      </dgm:prSet>
      <dgm:spPr/>
    </dgm:pt>
    <dgm:pt modelId="{A0FAA0FC-4330-488E-A570-C16DE6F4E581}" type="pres">
      <dgm:prSet presAssocID="{4A28C590-3D1D-4FDA-86C6-37AF462C48D7}" presName="rootConnector1" presStyleLbl="node1" presStyleIdx="0" presStyleCnt="0"/>
      <dgm:spPr/>
    </dgm:pt>
    <dgm:pt modelId="{A769C8B6-7562-45AF-BD8A-687312F411C4}" type="pres">
      <dgm:prSet presAssocID="{4A28C590-3D1D-4FDA-86C6-37AF462C48D7}" presName="hierChild2" presStyleCnt="0"/>
      <dgm:spPr/>
    </dgm:pt>
    <dgm:pt modelId="{61CDF694-6142-4895-8EC0-B45545789AD2}" type="pres">
      <dgm:prSet presAssocID="{F3A1C9C8-33CD-4767-B17F-7991C27DECD9}" presName="Name37" presStyleLbl="parChTrans1D2" presStyleIdx="0" presStyleCnt="1"/>
      <dgm:spPr/>
    </dgm:pt>
    <dgm:pt modelId="{B221337A-C146-4DB5-A164-732750C53135}" type="pres">
      <dgm:prSet presAssocID="{392C6CE0-B351-41BE-9B1E-D69BE3ED2D19}" presName="hierRoot2" presStyleCnt="0">
        <dgm:presLayoutVars>
          <dgm:hierBranch val="init"/>
        </dgm:presLayoutVars>
      </dgm:prSet>
      <dgm:spPr/>
    </dgm:pt>
    <dgm:pt modelId="{065BCF77-973D-4BBE-B63F-8E6C5CE279F9}" type="pres">
      <dgm:prSet presAssocID="{392C6CE0-B351-41BE-9B1E-D69BE3ED2D19}" presName="rootComposite" presStyleCnt="0"/>
      <dgm:spPr/>
    </dgm:pt>
    <dgm:pt modelId="{BE10F6F6-EF69-40AE-847D-4EF9B45137B8}" type="pres">
      <dgm:prSet presAssocID="{392C6CE0-B351-41BE-9B1E-D69BE3ED2D19}" presName="rootText" presStyleLbl="node2" presStyleIdx="0" presStyleCnt="1">
        <dgm:presLayoutVars>
          <dgm:chPref val="3"/>
        </dgm:presLayoutVars>
      </dgm:prSet>
      <dgm:spPr/>
    </dgm:pt>
    <dgm:pt modelId="{1872018D-7064-4C48-A368-578C4312E77E}" type="pres">
      <dgm:prSet presAssocID="{392C6CE0-B351-41BE-9B1E-D69BE3ED2D19}" presName="rootConnector" presStyleLbl="node2" presStyleIdx="0" presStyleCnt="1"/>
      <dgm:spPr/>
    </dgm:pt>
    <dgm:pt modelId="{E49B0926-422C-40CD-8C04-353616F337CA}" type="pres">
      <dgm:prSet presAssocID="{392C6CE0-B351-41BE-9B1E-D69BE3ED2D19}" presName="hierChild4" presStyleCnt="0"/>
      <dgm:spPr/>
    </dgm:pt>
    <dgm:pt modelId="{FAB9637C-BBB9-4613-9A21-CE511232BF84}" type="pres">
      <dgm:prSet presAssocID="{BE097D44-97A8-4F63-9F90-F9D2CF06583E}" presName="Name37" presStyleLbl="parChTrans1D3" presStyleIdx="0" presStyleCnt="8"/>
      <dgm:spPr/>
    </dgm:pt>
    <dgm:pt modelId="{1DAA9419-C858-4ACC-871B-887014853BC6}" type="pres">
      <dgm:prSet presAssocID="{973F8A29-71A7-4E3E-A219-BC25A2987219}" presName="hierRoot2" presStyleCnt="0">
        <dgm:presLayoutVars>
          <dgm:hierBranch val="init"/>
        </dgm:presLayoutVars>
      </dgm:prSet>
      <dgm:spPr/>
    </dgm:pt>
    <dgm:pt modelId="{0DC437D5-1892-48B4-805A-B6A1AC01E384}" type="pres">
      <dgm:prSet presAssocID="{973F8A29-71A7-4E3E-A219-BC25A2987219}" presName="rootComposite" presStyleCnt="0"/>
      <dgm:spPr/>
    </dgm:pt>
    <dgm:pt modelId="{8253803A-D0A0-471E-9A6C-80A194504E60}" type="pres">
      <dgm:prSet presAssocID="{973F8A29-71A7-4E3E-A219-BC25A2987219}" presName="rootText" presStyleLbl="node3" presStyleIdx="0" presStyleCnt="8">
        <dgm:presLayoutVars>
          <dgm:chPref val="3"/>
        </dgm:presLayoutVars>
      </dgm:prSet>
      <dgm:spPr/>
    </dgm:pt>
    <dgm:pt modelId="{FCAB5109-4240-4B36-87E4-6BA0220EADAA}" type="pres">
      <dgm:prSet presAssocID="{973F8A29-71A7-4E3E-A219-BC25A2987219}" presName="rootConnector" presStyleLbl="node3" presStyleIdx="0" presStyleCnt="8"/>
      <dgm:spPr/>
    </dgm:pt>
    <dgm:pt modelId="{981AB3BA-7679-4E45-AC7D-AE384EEEC20C}" type="pres">
      <dgm:prSet presAssocID="{973F8A29-71A7-4E3E-A219-BC25A2987219}" presName="hierChild4" presStyleCnt="0"/>
      <dgm:spPr/>
    </dgm:pt>
    <dgm:pt modelId="{E598E289-7C04-4F5F-87FE-AF32CD746069}" type="pres">
      <dgm:prSet presAssocID="{A4F6D69B-F354-4763-83CD-650516ED12EF}" presName="Name37" presStyleLbl="parChTrans1D4" presStyleIdx="0" presStyleCnt="27"/>
      <dgm:spPr/>
    </dgm:pt>
    <dgm:pt modelId="{42B86203-8E7F-4C7C-AD5B-46230A1599BD}" type="pres">
      <dgm:prSet presAssocID="{A16DBD16-3CD2-4902-867E-22D2AE242B8C}" presName="hierRoot2" presStyleCnt="0">
        <dgm:presLayoutVars>
          <dgm:hierBranch val="init"/>
        </dgm:presLayoutVars>
      </dgm:prSet>
      <dgm:spPr/>
    </dgm:pt>
    <dgm:pt modelId="{116D1F99-A324-4993-B795-D306C7520250}" type="pres">
      <dgm:prSet presAssocID="{A16DBD16-3CD2-4902-867E-22D2AE242B8C}" presName="rootComposite" presStyleCnt="0"/>
      <dgm:spPr/>
    </dgm:pt>
    <dgm:pt modelId="{A972F83D-38C2-49E9-B98A-8971D7764A1D}" type="pres">
      <dgm:prSet presAssocID="{A16DBD16-3CD2-4902-867E-22D2AE242B8C}" presName="rootText" presStyleLbl="node4" presStyleIdx="0" presStyleCnt="27">
        <dgm:presLayoutVars>
          <dgm:chPref val="3"/>
        </dgm:presLayoutVars>
      </dgm:prSet>
      <dgm:spPr/>
    </dgm:pt>
    <dgm:pt modelId="{00874521-4FD3-4370-A2BB-D53DA8A88DD5}" type="pres">
      <dgm:prSet presAssocID="{A16DBD16-3CD2-4902-867E-22D2AE242B8C}" presName="rootConnector" presStyleLbl="node4" presStyleIdx="0" presStyleCnt="27"/>
      <dgm:spPr/>
    </dgm:pt>
    <dgm:pt modelId="{877EA06C-927D-49C0-9C30-D139141002B4}" type="pres">
      <dgm:prSet presAssocID="{A16DBD16-3CD2-4902-867E-22D2AE242B8C}" presName="hierChild4" presStyleCnt="0"/>
      <dgm:spPr/>
    </dgm:pt>
    <dgm:pt modelId="{C3105BDF-3BCE-4438-9AB5-B03AA87AE644}" type="pres">
      <dgm:prSet presAssocID="{A16DBD16-3CD2-4902-867E-22D2AE242B8C}" presName="hierChild5" presStyleCnt="0"/>
      <dgm:spPr/>
    </dgm:pt>
    <dgm:pt modelId="{9DFE5DBF-3D75-4577-B72D-AED7AA8B4216}" type="pres">
      <dgm:prSet presAssocID="{10EFB902-ECF6-4752-87CB-7DDE590404BF}" presName="Name37" presStyleLbl="parChTrans1D4" presStyleIdx="1" presStyleCnt="27"/>
      <dgm:spPr/>
    </dgm:pt>
    <dgm:pt modelId="{BFCAFB1E-42E3-4182-A6E1-7020CC79904F}" type="pres">
      <dgm:prSet presAssocID="{F65AEE49-28A4-4114-A980-DDE5FF02AC1D}" presName="hierRoot2" presStyleCnt="0">
        <dgm:presLayoutVars>
          <dgm:hierBranch val="init"/>
        </dgm:presLayoutVars>
      </dgm:prSet>
      <dgm:spPr/>
    </dgm:pt>
    <dgm:pt modelId="{6E38D222-76EE-4F69-A902-CB8F9F7DCCA3}" type="pres">
      <dgm:prSet presAssocID="{F65AEE49-28A4-4114-A980-DDE5FF02AC1D}" presName="rootComposite" presStyleCnt="0"/>
      <dgm:spPr/>
    </dgm:pt>
    <dgm:pt modelId="{BF9DAB34-FACF-4FC0-B2CC-40F22084AABB}" type="pres">
      <dgm:prSet presAssocID="{F65AEE49-28A4-4114-A980-DDE5FF02AC1D}" presName="rootText" presStyleLbl="node4" presStyleIdx="1" presStyleCnt="27">
        <dgm:presLayoutVars>
          <dgm:chPref val="3"/>
        </dgm:presLayoutVars>
      </dgm:prSet>
      <dgm:spPr/>
    </dgm:pt>
    <dgm:pt modelId="{4EA11656-9BEC-4051-99A7-491E5C3E158D}" type="pres">
      <dgm:prSet presAssocID="{F65AEE49-28A4-4114-A980-DDE5FF02AC1D}" presName="rootConnector" presStyleLbl="node4" presStyleIdx="1" presStyleCnt="27"/>
      <dgm:spPr/>
    </dgm:pt>
    <dgm:pt modelId="{34F7B5FD-72DA-4585-A6E6-F2B3FC656BE1}" type="pres">
      <dgm:prSet presAssocID="{F65AEE49-28A4-4114-A980-DDE5FF02AC1D}" presName="hierChild4" presStyleCnt="0"/>
      <dgm:spPr/>
    </dgm:pt>
    <dgm:pt modelId="{5DE87660-9EE9-4C8A-A9F4-EBFCDEC9B0C9}" type="pres">
      <dgm:prSet presAssocID="{F65AEE49-28A4-4114-A980-DDE5FF02AC1D}" presName="hierChild5" presStyleCnt="0"/>
      <dgm:spPr/>
    </dgm:pt>
    <dgm:pt modelId="{9E27A0F2-2226-4F7B-96DE-6E762FAB9427}" type="pres">
      <dgm:prSet presAssocID="{8D3ADF18-AD2E-42AB-85ED-F9703C8886C1}" presName="Name37" presStyleLbl="parChTrans1D4" presStyleIdx="2" presStyleCnt="27"/>
      <dgm:spPr/>
    </dgm:pt>
    <dgm:pt modelId="{F849ECA4-4497-4BCE-9666-9704BDFBE73E}" type="pres">
      <dgm:prSet presAssocID="{51E0E565-48B1-4039-A870-E76B4CE80C58}" presName="hierRoot2" presStyleCnt="0">
        <dgm:presLayoutVars>
          <dgm:hierBranch val="init"/>
        </dgm:presLayoutVars>
      </dgm:prSet>
      <dgm:spPr/>
    </dgm:pt>
    <dgm:pt modelId="{C04ADFB3-936F-48DB-A518-BD666D129C5A}" type="pres">
      <dgm:prSet presAssocID="{51E0E565-48B1-4039-A870-E76B4CE80C58}" presName="rootComposite" presStyleCnt="0"/>
      <dgm:spPr/>
    </dgm:pt>
    <dgm:pt modelId="{4520A953-2834-4E33-B7A9-D0C226E151AB}" type="pres">
      <dgm:prSet presAssocID="{51E0E565-48B1-4039-A870-E76B4CE80C58}" presName="rootText" presStyleLbl="node4" presStyleIdx="2" presStyleCnt="27">
        <dgm:presLayoutVars>
          <dgm:chPref val="3"/>
        </dgm:presLayoutVars>
      </dgm:prSet>
      <dgm:spPr/>
    </dgm:pt>
    <dgm:pt modelId="{08BD0774-1046-46A4-803D-71672F1877AE}" type="pres">
      <dgm:prSet presAssocID="{51E0E565-48B1-4039-A870-E76B4CE80C58}" presName="rootConnector" presStyleLbl="node4" presStyleIdx="2" presStyleCnt="27"/>
      <dgm:spPr/>
    </dgm:pt>
    <dgm:pt modelId="{22EACCAB-A43A-466C-B66A-EE1D9A763FAC}" type="pres">
      <dgm:prSet presAssocID="{51E0E565-48B1-4039-A870-E76B4CE80C58}" presName="hierChild4" presStyleCnt="0"/>
      <dgm:spPr/>
    </dgm:pt>
    <dgm:pt modelId="{5DDFD07D-0231-42F3-A167-37610DF63463}" type="pres">
      <dgm:prSet presAssocID="{51E0E565-48B1-4039-A870-E76B4CE80C58}" presName="hierChild5" presStyleCnt="0"/>
      <dgm:spPr/>
    </dgm:pt>
    <dgm:pt modelId="{182993C4-5B02-4459-9E17-B21514E51E82}" type="pres">
      <dgm:prSet presAssocID="{CF967310-44A8-4ABC-8119-40E1A9ABB679}" presName="Name37" presStyleLbl="parChTrans1D4" presStyleIdx="3" presStyleCnt="27"/>
      <dgm:spPr/>
    </dgm:pt>
    <dgm:pt modelId="{D0F39B6E-4AE9-46B1-AA3C-9F8C316148E8}" type="pres">
      <dgm:prSet presAssocID="{0EFED9E7-C31C-45CE-B01F-3FFA636CF45A}" presName="hierRoot2" presStyleCnt="0">
        <dgm:presLayoutVars>
          <dgm:hierBranch val="init"/>
        </dgm:presLayoutVars>
      </dgm:prSet>
      <dgm:spPr/>
    </dgm:pt>
    <dgm:pt modelId="{46528F12-FCAD-419C-A950-8F12ADFC33C2}" type="pres">
      <dgm:prSet presAssocID="{0EFED9E7-C31C-45CE-B01F-3FFA636CF45A}" presName="rootComposite" presStyleCnt="0"/>
      <dgm:spPr/>
    </dgm:pt>
    <dgm:pt modelId="{25C1B7E1-4A30-4F74-AA41-F08D953F01A0}" type="pres">
      <dgm:prSet presAssocID="{0EFED9E7-C31C-45CE-B01F-3FFA636CF45A}" presName="rootText" presStyleLbl="node4" presStyleIdx="3" presStyleCnt="27">
        <dgm:presLayoutVars>
          <dgm:chPref val="3"/>
        </dgm:presLayoutVars>
      </dgm:prSet>
      <dgm:spPr/>
    </dgm:pt>
    <dgm:pt modelId="{560A5482-C592-4368-A397-CA3729D03AD2}" type="pres">
      <dgm:prSet presAssocID="{0EFED9E7-C31C-45CE-B01F-3FFA636CF45A}" presName="rootConnector" presStyleLbl="node4" presStyleIdx="3" presStyleCnt="27"/>
      <dgm:spPr/>
    </dgm:pt>
    <dgm:pt modelId="{50C1BC55-65DF-4CBB-8A65-9B04173DC9C2}" type="pres">
      <dgm:prSet presAssocID="{0EFED9E7-C31C-45CE-B01F-3FFA636CF45A}" presName="hierChild4" presStyleCnt="0"/>
      <dgm:spPr/>
    </dgm:pt>
    <dgm:pt modelId="{F834DA55-B9C0-4BDF-B151-F8AB4369BEDF}" type="pres">
      <dgm:prSet presAssocID="{0EFED9E7-C31C-45CE-B01F-3FFA636CF45A}" presName="hierChild5" presStyleCnt="0"/>
      <dgm:spPr/>
    </dgm:pt>
    <dgm:pt modelId="{3B773EF0-654B-4808-812F-A4CEF8F78A42}" type="pres">
      <dgm:prSet presAssocID="{B26AD3A9-C867-4A7E-84A4-5B1BB67834D1}" presName="Name37" presStyleLbl="parChTrans1D4" presStyleIdx="4" presStyleCnt="27"/>
      <dgm:spPr/>
    </dgm:pt>
    <dgm:pt modelId="{4F37A261-D795-4267-A4A8-3F71377F4D49}" type="pres">
      <dgm:prSet presAssocID="{96C36492-B8DB-40E6-9216-0DD1621B5B55}" presName="hierRoot2" presStyleCnt="0">
        <dgm:presLayoutVars>
          <dgm:hierBranch val="init"/>
        </dgm:presLayoutVars>
      </dgm:prSet>
      <dgm:spPr/>
    </dgm:pt>
    <dgm:pt modelId="{83246108-B213-4D69-BAF3-056B72204976}" type="pres">
      <dgm:prSet presAssocID="{96C36492-B8DB-40E6-9216-0DD1621B5B55}" presName="rootComposite" presStyleCnt="0"/>
      <dgm:spPr/>
    </dgm:pt>
    <dgm:pt modelId="{C2407CB5-7473-4A9A-A1F9-70A7F2DC9997}" type="pres">
      <dgm:prSet presAssocID="{96C36492-B8DB-40E6-9216-0DD1621B5B55}" presName="rootText" presStyleLbl="node4" presStyleIdx="4" presStyleCnt="27">
        <dgm:presLayoutVars>
          <dgm:chPref val="3"/>
        </dgm:presLayoutVars>
      </dgm:prSet>
      <dgm:spPr/>
    </dgm:pt>
    <dgm:pt modelId="{30130390-C6EB-45AA-B40D-8E1BF034CCAA}" type="pres">
      <dgm:prSet presAssocID="{96C36492-B8DB-40E6-9216-0DD1621B5B55}" presName="rootConnector" presStyleLbl="node4" presStyleIdx="4" presStyleCnt="27"/>
      <dgm:spPr/>
    </dgm:pt>
    <dgm:pt modelId="{66C670A5-DAF9-4948-BA5C-2488AFF30311}" type="pres">
      <dgm:prSet presAssocID="{96C36492-B8DB-40E6-9216-0DD1621B5B55}" presName="hierChild4" presStyleCnt="0"/>
      <dgm:spPr/>
    </dgm:pt>
    <dgm:pt modelId="{01A89B03-4840-480B-8149-169149DEA1A0}" type="pres">
      <dgm:prSet presAssocID="{96C36492-B8DB-40E6-9216-0DD1621B5B55}" presName="hierChild5" presStyleCnt="0"/>
      <dgm:spPr/>
    </dgm:pt>
    <dgm:pt modelId="{89C6F970-5943-4A4D-90D4-A50FA03A30AF}" type="pres">
      <dgm:prSet presAssocID="{973F8A29-71A7-4E3E-A219-BC25A2987219}" presName="hierChild5" presStyleCnt="0"/>
      <dgm:spPr/>
    </dgm:pt>
    <dgm:pt modelId="{BEC94267-7CAA-4B26-B385-C647178CFDD5}" type="pres">
      <dgm:prSet presAssocID="{458C80AF-11CB-4D74-86D0-7DA9BB2177DD}" presName="Name37" presStyleLbl="parChTrans1D3" presStyleIdx="1" presStyleCnt="8"/>
      <dgm:spPr/>
    </dgm:pt>
    <dgm:pt modelId="{3637CFB3-F42B-4A91-B3CE-08F85BE89B88}" type="pres">
      <dgm:prSet presAssocID="{1B11FC22-0C3C-477B-9D9F-C946D3899DB0}" presName="hierRoot2" presStyleCnt="0">
        <dgm:presLayoutVars>
          <dgm:hierBranch val="init"/>
        </dgm:presLayoutVars>
      </dgm:prSet>
      <dgm:spPr/>
    </dgm:pt>
    <dgm:pt modelId="{35F56111-1099-4867-BC9B-D062D14871BD}" type="pres">
      <dgm:prSet presAssocID="{1B11FC22-0C3C-477B-9D9F-C946D3899DB0}" presName="rootComposite" presStyleCnt="0"/>
      <dgm:spPr/>
    </dgm:pt>
    <dgm:pt modelId="{ACA0F9BC-F55B-4A29-BD2E-B8D889C3E0CE}" type="pres">
      <dgm:prSet presAssocID="{1B11FC22-0C3C-477B-9D9F-C946D3899DB0}" presName="rootText" presStyleLbl="node3" presStyleIdx="1" presStyleCnt="8">
        <dgm:presLayoutVars>
          <dgm:chPref val="3"/>
        </dgm:presLayoutVars>
      </dgm:prSet>
      <dgm:spPr/>
    </dgm:pt>
    <dgm:pt modelId="{20201FCC-12BC-40A4-B7C1-A844A335D4FB}" type="pres">
      <dgm:prSet presAssocID="{1B11FC22-0C3C-477B-9D9F-C946D3899DB0}" presName="rootConnector" presStyleLbl="node3" presStyleIdx="1" presStyleCnt="8"/>
      <dgm:spPr/>
    </dgm:pt>
    <dgm:pt modelId="{D4A4DC29-07FA-480B-99A5-AF4444D52736}" type="pres">
      <dgm:prSet presAssocID="{1B11FC22-0C3C-477B-9D9F-C946D3899DB0}" presName="hierChild4" presStyleCnt="0"/>
      <dgm:spPr/>
    </dgm:pt>
    <dgm:pt modelId="{0DCA16EE-2A35-4164-B571-A1AF62736427}" type="pres">
      <dgm:prSet presAssocID="{F57E0194-F317-46BD-B44C-9ABC50E17AC6}" presName="Name37" presStyleLbl="parChTrans1D4" presStyleIdx="5" presStyleCnt="27"/>
      <dgm:spPr/>
    </dgm:pt>
    <dgm:pt modelId="{F5938E18-6AB5-4AEA-AE22-46017DB81BB9}" type="pres">
      <dgm:prSet presAssocID="{19D5AAD0-1C98-4F71-A8D4-7C44FF80109E}" presName="hierRoot2" presStyleCnt="0">
        <dgm:presLayoutVars>
          <dgm:hierBranch val="init"/>
        </dgm:presLayoutVars>
      </dgm:prSet>
      <dgm:spPr/>
    </dgm:pt>
    <dgm:pt modelId="{03067913-E740-45F1-8EA9-D0016D9FF727}" type="pres">
      <dgm:prSet presAssocID="{19D5AAD0-1C98-4F71-A8D4-7C44FF80109E}" presName="rootComposite" presStyleCnt="0"/>
      <dgm:spPr/>
    </dgm:pt>
    <dgm:pt modelId="{558D3C42-C76D-4C9D-824D-808DB48045BB}" type="pres">
      <dgm:prSet presAssocID="{19D5AAD0-1C98-4F71-A8D4-7C44FF80109E}" presName="rootText" presStyleLbl="node4" presStyleIdx="5" presStyleCnt="27">
        <dgm:presLayoutVars>
          <dgm:chPref val="3"/>
        </dgm:presLayoutVars>
      </dgm:prSet>
      <dgm:spPr/>
    </dgm:pt>
    <dgm:pt modelId="{981E94F9-5B8B-4239-A65D-C74BEBF00D9A}" type="pres">
      <dgm:prSet presAssocID="{19D5AAD0-1C98-4F71-A8D4-7C44FF80109E}" presName="rootConnector" presStyleLbl="node4" presStyleIdx="5" presStyleCnt="27"/>
      <dgm:spPr/>
    </dgm:pt>
    <dgm:pt modelId="{B47A2E1A-A933-465C-9349-3EAF4CB90071}" type="pres">
      <dgm:prSet presAssocID="{19D5AAD0-1C98-4F71-A8D4-7C44FF80109E}" presName="hierChild4" presStyleCnt="0"/>
      <dgm:spPr/>
    </dgm:pt>
    <dgm:pt modelId="{3D1343F8-3AAE-4F09-A6A0-7B2FD43029D2}" type="pres">
      <dgm:prSet presAssocID="{19D5AAD0-1C98-4F71-A8D4-7C44FF80109E}" presName="hierChild5" presStyleCnt="0"/>
      <dgm:spPr/>
    </dgm:pt>
    <dgm:pt modelId="{E59D6AB1-9939-4BAB-BB4F-AE148E29A913}" type="pres">
      <dgm:prSet presAssocID="{9EDC38BB-2BD5-40AE-A1CA-DD00F9A9EA1A}" presName="Name37" presStyleLbl="parChTrans1D4" presStyleIdx="6" presStyleCnt="27"/>
      <dgm:spPr/>
    </dgm:pt>
    <dgm:pt modelId="{082A5C66-EE9F-4357-9344-9C68BDE6BA1C}" type="pres">
      <dgm:prSet presAssocID="{1F290107-4A45-425E-8D02-B0EEFE2F2B0F}" presName="hierRoot2" presStyleCnt="0">
        <dgm:presLayoutVars>
          <dgm:hierBranch val="init"/>
        </dgm:presLayoutVars>
      </dgm:prSet>
      <dgm:spPr/>
    </dgm:pt>
    <dgm:pt modelId="{92C1745E-FBE6-4F2A-8AEC-CEC435AEB79D}" type="pres">
      <dgm:prSet presAssocID="{1F290107-4A45-425E-8D02-B0EEFE2F2B0F}" presName="rootComposite" presStyleCnt="0"/>
      <dgm:spPr/>
    </dgm:pt>
    <dgm:pt modelId="{0F0CF04D-F325-42FB-A09C-E53A6657C3CC}" type="pres">
      <dgm:prSet presAssocID="{1F290107-4A45-425E-8D02-B0EEFE2F2B0F}" presName="rootText" presStyleLbl="node4" presStyleIdx="6" presStyleCnt="27">
        <dgm:presLayoutVars>
          <dgm:chPref val="3"/>
        </dgm:presLayoutVars>
      </dgm:prSet>
      <dgm:spPr/>
    </dgm:pt>
    <dgm:pt modelId="{E79EDD08-6FC0-4E17-89AE-5676C5AC0269}" type="pres">
      <dgm:prSet presAssocID="{1F290107-4A45-425E-8D02-B0EEFE2F2B0F}" presName="rootConnector" presStyleLbl="node4" presStyleIdx="6" presStyleCnt="27"/>
      <dgm:spPr/>
    </dgm:pt>
    <dgm:pt modelId="{4D4C551D-4FFF-4A79-AE9D-619FF1A6381D}" type="pres">
      <dgm:prSet presAssocID="{1F290107-4A45-425E-8D02-B0EEFE2F2B0F}" presName="hierChild4" presStyleCnt="0"/>
      <dgm:spPr/>
    </dgm:pt>
    <dgm:pt modelId="{C86ACB2D-E263-44A8-B9A8-CD822BF01BB3}" type="pres">
      <dgm:prSet presAssocID="{1F290107-4A45-425E-8D02-B0EEFE2F2B0F}" presName="hierChild5" presStyleCnt="0"/>
      <dgm:spPr/>
    </dgm:pt>
    <dgm:pt modelId="{9E4CD623-B6F1-4E43-9CFE-65302DA27115}" type="pres">
      <dgm:prSet presAssocID="{6D4D21BA-797A-4641-8192-AF7A689A0FD5}" presName="Name37" presStyleLbl="parChTrans1D4" presStyleIdx="7" presStyleCnt="27"/>
      <dgm:spPr/>
    </dgm:pt>
    <dgm:pt modelId="{426557BE-A87B-4008-A8C0-AA44DE6E4C41}" type="pres">
      <dgm:prSet presAssocID="{9C4DEF15-70D9-42FF-A973-F30209384641}" presName="hierRoot2" presStyleCnt="0">
        <dgm:presLayoutVars>
          <dgm:hierBranch val="init"/>
        </dgm:presLayoutVars>
      </dgm:prSet>
      <dgm:spPr/>
    </dgm:pt>
    <dgm:pt modelId="{B0B14C28-DF84-44EA-A45F-E6299A14A0D2}" type="pres">
      <dgm:prSet presAssocID="{9C4DEF15-70D9-42FF-A973-F30209384641}" presName="rootComposite" presStyleCnt="0"/>
      <dgm:spPr/>
    </dgm:pt>
    <dgm:pt modelId="{3CEA90BC-2158-45EA-A107-9C7851503C95}" type="pres">
      <dgm:prSet presAssocID="{9C4DEF15-70D9-42FF-A973-F30209384641}" presName="rootText" presStyleLbl="node4" presStyleIdx="7" presStyleCnt="27">
        <dgm:presLayoutVars>
          <dgm:chPref val="3"/>
        </dgm:presLayoutVars>
      </dgm:prSet>
      <dgm:spPr/>
    </dgm:pt>
    <dgm:pt modelId="{99C31AD9-200D-4E19-9C38-B3746EA88165}" type="pres">
      <dgm:prSet presAssocID="{9C4DEF15-70D9-42FF-A973-F30209384641}" presName="rootConnector" presStyleLbl="node4" presStyleIdx="7" presStyleCnt="27"/>
      <dgm:spPr/>
    </dgm:pt>
    <dgm:pt modelId="{665D9F7E-489F-4DA9-8E80-E0547B4768EF}" type="pres">
      <dgm:prSet presAssocID="{9C4DEF15-70D9-42FF-A973-F30209384641}" presName="hierChild4" presStyleCnt="0"/>
      <dgm:spPr/>
    </dgm:pt>
    <dgm:pt modelId="{B52F0FFE-58C8-4DF4-A6F0-3C9AC29FD652}" type="pres">
      <dgm:prSet presAssocID="{9C4DEF15-70D9-42FF-A973-F30209384641}" presName="hierChild5" presStyleCnt="0"/>
      <dgm:spPr/>
    </dgm:pt>
    <dgm:pt modelId="{89EFBE21-6364-471D-94BF-F02AEA60DA1C}" type="pres">
      <dgm:prSet presAssocID="{7B18A9F3-B491-445B-9283-17A013199005}" presName="Name37" presStyleLbl="parChTrans1D4" presStyleIdx="8" presStyleCnt="27"/>
      <dgm:spPr/>
    </dgm:pt>
    <dgm:pt modelId="{413A1789-5CE8-4374-9515-51634FA228E6}" type="pres">
      <dgm:prSet presAssocID="{7D61FC73-F034-43B4-A15A-3C663D1A11CF}" presName="hierRoot2" presStyleCnt="0">
        <dgm:presLayoutVars>
          <dgm:hierBranch val="init"/>
        </dgm:presLayoutVars>
      </dgm:prSet>
      <dgm:spPr/>
    </dgm:pt>
    <dgm:pt modelId="{8C899318-E227-46A5-B27A-5D7C946DAF49}" type="pres">
      <dgm:prSet presAssocID="{7D61FC73-F034-43B4-A15A-3C663D1A11CF}" presName="rootComposite" presStyleCnt="0"/>
      <dgm:spPr/>
    </dgm:pt>
    <dgm:pt modelId="{557CA289-F740-4FBA-88BD-EC285C0514DF}" type="pres">
      <dgm:prSet presAssocID="{7D61FC73-F034-43B4-A15A-3C663D1A11CF}" presName="rootText" presStyleLbl="node4" presStyleIdx="8" presStyleCnt="27">
        <dgm:presLayoutVars>
          <dgm:chPref val="3"/>
        </dgm:presLayoutVars>
      </dgm:prSet>
      <dgm:spPr/>
    </dgm:pt>
    <dgm:pt modelId="{8E409696-0CF2-429C-9840-155CD1743065}" type="pres">
      <dgm:prSet presAssocID="{7D61FC73-F034-43B4-A15A-3C663D1A11CF}" presName="rootConnector" presStyleLbl="node4" presStyleIdx="8" presStyleCnt="27"/>
      <dgm:spPr/>
    </dgm:pt>
    <dgm:pt modelId="{97C499B0-B2FA-40DB-A547-B92A7498D515}" type="pres">
      <dgm:prSet presAssocID="{7D61FC73-F034-43B4-A15A-3C663D1A11CF}" presName="hierChild4" presStyleCnt="0"/>
      <dgm:spPr/>
    </dgm:pt>
    <dgm:pt modelId="{3AEBE049-E85E-44CD-9B0E-6D20FD8A5811}" type="pres">
      <dgm:prSet presAssocID="{7D61FC73-F034-43B4-A15A-3C663D1A11CF}" presName="hierChild5" presStyleCnt="0"/>
      <dgm:spPr/>
    </dgm:pt>
    <dgm:pt modelId="{29559118-7FFE-4B93-A21B-17C1EB44CBC8}" type="pres">
      <dgm:prSet presAssocID="{6436E418-86F5-4C57-8A4D-C0DFE342239E}" presName="Name37" presStyleLbl="parChTrans1D4" presStyleIdx="9" presStyleCnt="27"/>
      <dgm:spPr/>
    </dgm:pt>
    <dgm:pt modelId="{0CE1C596-F5C5-4440-ADAF-130C039EFD24}" type="pres">
      <dgm:prSet presAssocID="{521DB598-D7D4-48CE-9F16-460D9DB28BF8}" presName="hierRoot2" presStyleCnt="0">
        <dgm:presLayoutVars>
          <dgm:hierBranch val="init"/>
        </dgm:presLayoutVars>
      </dgm:prSet>
      <dgm:spPr/>
    </dgm:pt>
    <dgm:pt modelId="{3E3C6B31-C59C-4940-BD99-9CE01D350F13}" type="pres">
      <dgm:prSet presAssocID="{521DB598-D7D4-48CE-9F16-460D9DB28BF8}" presName="rootComposite" presStyleCnt="0"/>
      <dgm:spPr/>
    </dgm:pt>
    <dgm:pt modelId="{F6A1D113-9C01-4C9E-BAFE-93EDE83A92AA}" type="pres">
      <dgm:prSet presAssocID="{521DB598-D7D4-48CE-9F16-460D9DB28BF8}" presName="rootText" presStyleLbl="node4" presStyleIdx="9" presStyleCnt="27">
        <dgm:presLayoutVars>
          <dgm:chPref val="3"/>
        </dgm:presLayoutVars>
      </dgm:prSet>
      <dgm:spPr/>
    </dgm:pt>
    <dgm:pt modelId="{B5544A2D-103A-4159-8DCD-132AE249CDD4}" type="pres">
      <dgm:prSet presAssocID="{521DB598-D7D4-48CE-9F16-460D9DB28BF8}" presName="rootConnector" presStyleLbl="node4" presStyleIdx="9" presStyleCnt="27"/>
      <dgm:spPr/>
    </dgm:pt>
    <dgm:pt modelId="{33BAFAB3-814E-40C0-8F30-D78F9DD40B13}" type="pres">
      <dgm:prSet presAssocID="{521DB598-D7D4-48CE-9F16-460D9DB28BF8}" presName="hierChild4" presStyleCnt="0"/>
      <dgm:spPr/>
    </dgm:pt>
    <dgm:pt modelId="{53FA6D90-015B-46A1-8575-A60F13F7C312}" type="pres">
      <dgm:prSet presAssocID="{521DB598-D7D4-48CE-9F16-460D9DB28BF8}" presName="hierChild5" presStyleCnt="0"/>
      <dgm:spPr/>
    </dgm:pt>
    <dgm:pt modelId="{54B0FB02-BE90-406C-985E-0CF4D1463DFF}" type="pres">
      <dgm:prSet presAssocID="{1B11FC22-0C3C-477B-9D9F-C946D3899DB0}" presName="hierChild5" presStyleCnt="0"/>
      <dgm:spPr/>
    </dgm:pt>
    <dgm:pt modelId="{60A5AF5E-1404-4E29-8B8F-CDA7E8ACFD44}" type="pres">
      <dgm:prSet presAssocID="{EAB1ABDB-D089-435D-9647-0E3DDE49AF85}" presName="Name37" presStyleLbl="parChTrans1D3" presStyleIdx="2" presStyleCnt="8"/>
      <dgm:spPr/>
    </dgm:pt>
    <dgm:pt modelId="{0C9D88A2-D951-4B50-AAB2-62D4DED075A1}" type="pres">
      <dgm:prSet presAssocID="{206D4FB9-D916-4345-A7A6-A45005A04BE9}" presName="hierRoot2" presStyleCnt="0">
        <dgm:presLayoutVars>
          <dgm:hierBranch val="init"/>
        </dgm:presLayoutVars>
      </dgm:prSet>
      <dgm:spPr/>
    </dgm:pt>
    <dgm:pt modelId="{116687F0-36F2-41FB-A45A-E6D48466CC29}" type="pres">
      <dgm:prSet presAssocID="{206D4FB9-D916-4345-A7A6-A45005A04BE9}" presName="rootComposite" presStyleCnt="0"/>
      <dgm:spPr/>
    </dgm:pt>
    <dgm:pt modelId="{3EB052F1-56A7-4319-9495-0A2F9F4884E3}" type="pres">
      <dgm:prSet presAssocID="{206D4FB9-D916-4345-A7A6-A45005A04BE9}" presName="rootText" presStyleLbl="node3" presStyleIdx="2" presStyleCnt="8">
        <dgm:presLayoutVars>
          <dgm:chPref val="3"/>
        </dgm:presLayoutVars>
      </dgm:prSet>
      <dgm:spPr/>
    </dgm:pt>
    <dgm:pt modelId="{421DC97B-72F6-4A8B-B16B-CE45ECFD245D}" type="pres">
      <dgm:prSet presAssocID="{206D4FB9-D916-4345-A7A6-A45005A04BE9}" presName="rootConnector" presStyleLbl="node3" presStyleIdx="2" presStyleCnt="8"/>
      <dgm:spPr/>
    </dgm:pt>
    <dgm:pt modelId="{113BE0D8-BD50-47FB-BB38-841F2BEC52CE}" type="pres">
      <dgm:prSet presAssocID="{206D4FB9-D916-4345-A7A6-A45005A04BE9}" presName="hierChild4" presStyleCnt="0"/>
      <dgm:spPr/>
    </dgm:pt>
    <dgm:pt modelId="{841DB154-AA47-4035-A65B-59C5CFB2FB02}" type="pres">
      <dgm:prSet presAssocID="{1419EF9E-067F-45CC-9B9B-8C059584EED0}" presName="Name37" presStyleLbl="parChTrans1D4" presStyleIdx="10" presStyleCnt="27"/>
      <dgm:spPr/>
    </dgm:pt>
    <dgm:pt modelId="{CF5E795F-294E-49E1-88BF-35971B28189C}" type="pres">
      <dgm:prSet presAssocID="{C392EB75-39A3-4567-AE1E-C07F11EFD8EA}" presName="hierRoot2" presStyleCnt="0">
        <dgm:presLayoutVars>
          <dgm:hierBranch val="init"/>
        </dgm:presLayoutVars>
      </dgm:prSet>
      <dgm:spPr/>
    </dgm:pt>
    <dgm:pt modelId="{C45C5FC9-25DC-40B2-9175-1C0EB97AE0A8}" type="pres">
      <dgm:prSet presAssocID="{C392EB75-39A3-4567-AE1E-C07F11EFD8EA}" presName="rootComposite" presStyleCnt="0"/>
      <dgm:spPr/>
    </dgm:pt>
    <dgm:pt modelId="{ACC95C64-A074-46E7-B398-4537E940EC46}" type="pres">
      <dgm:prSet presAssocID="{C392EB75-39A3-4567-AE1E-C07F11EFD8EA}" presName="rootText" presStyleLbl="node4" presStyleIdx="10" presStyleCnt="27">
        <dgm:presLayoutVars>
          <dgm:chPref val="3"/>
        </dgm:presLayoutVars>
      </dgm:prSet>
      <dgm:spPr/>
    </dgm:pt>
    <dgm:pt modelId="{BA0EC784-4298-4B2C-84CA-91A46D4FD59A}" type="pres">
      <dgm:prSet presAssocID="{C392EB75-39A3-4567-AE1E-C07F11EFD8EA}" presName="rootConnector" presStyleLbl="node4" presStyleIdx="10" presStyleCnt="27"/>
      <dgm:spPr/>
    </dgm:pt>
    <dgm:pt modelId="{A6BB4F81-E3C8-4455-A02E-0C3C8CF124A9}" type="pres">
      <dgm:prSet presAssocID="{C392EB75-39A3-4567-AE1E-C07F11EFD8EA}" presName="hierChild4" presStyleCnt="0"/>
      <dgm:spPr/>
    </dgm:pt>
    <dgm:pt modelId="{ABC13A3D-0910-4492-82EE-2C858D840870}" type="pres">
      <dgm:prSet presAssocID="{C392EB75-39A3-4567-AE1E-C07F11EFD8EA}" presName="hierChild5" presStyleCnt="0"/>
      <dgm:spPr/>
    </dgm:pt>
    <dgm:pt modelId="{9052B1F4-3B26-4AD7-96EA-F4321483569E}" type="pres">
      <dgm:prSet presAssocID="{5E68567D-08F1-49EA-BDE9-4A811053FB8F}" presName="Name37" presStyleLbl="parChTrans1D4" presStyleIdx="11" presStyleCnt="27"/>
      <dgm:spPr/>
    </dgm:pt>
    <dgm:pt modelId="{9FE4D21F-3783-4557-8D8D-519380DC11E9}" type="pres">
      <dgm:prSet presAssocID="{97A0D77A-FC61-490C-BFEF-789F121D04CA}" presName="hierRoot2" presStyleCnt="0">
        <dgm:presLayoutVars>
          <dgm:hierBranch val="init"/>
        </dgm:presLayoutVars>
      </dgm:prSet>
      <dgm:spPr/>
    </dgm:pt>
    <dgm:pt modelId="{87A9B2BA-0927-410D-B63A-5452084987A5}" type="pres">
      <dgm:prSet presAssocID="{97A0D77A-FC61-490C-BFEF-789F121D04CA}" presName="rootComposite" presStyleCnt="0"/>
      <dgm:spPr/>
    </dgm:pt>
    <dgm:pt modelId="{62B6FE52-E645-466E-B0A5-0C0D3738CB0E}" type="pres">
      <dgm:prSet presAssocID="{97A0D77A-FC61-490C-BFEF-789F121D04CA}" presName="rootText" presStyleLbl="node4" presStyleIdx="11" presStyleCnt="27">
        <dgm:presLayoutVars>
          <dgm:chPref val="3"/>
        </dgm:presLayoutVars>
      </dgm:prSet>
      <dgm:spPr/>
    </dgm:pt>
    <dgm:pt modelId="{555699C8-5C52-4292-A6A0-50E68CCFDA7F}" type="pres">
      <dgm:prSet presAssocID="{97A0D77A-FC61-490C-BFEF-789F121D04CA}" presName="rootConnector" presStyleLbl="node4" presStyleIdx="11" presStyleCnt="27"/>
      <dgm:spPr/>
    </dgm:pt>
    <dgm:pt modelId="{032E14D7-78EF-465C-B53A-DEEBAE1A5F29}" type="pres">
      <dgm:prSet presAssocID="{97A0D77A-FC61-490C-BFEF-789F121D04CA}" presName="hierChild4" presStyleCnt="0"/>
      <dgm:spPr/>
    </dgm:pt>
    <dgm:pt modelId="{E22AF231-DAEB-4779-869A-A4D0E37C97CE}" type="pres">
      <dgm:prSet presAssocID="{97A0D77A-FC61-490C-BFEF-789F121D04CA}" presName="hierChild5" presStyleCnt="0"/>
      <dgm:spPr/>
    </dgm:pt>
    <dgm:pt modelId="{1738AD8B-82EF-442E-AAAF-2F33DA438C92}" type="pres">
      <dgm:prSet presAssocID="{206D4FB9-D916-4345-A7A6-A45005A04BE9}" presName="hierChild5" presStyleCnt="0"/>
      <dgm:spPr/>
    </dgm:pt>
    <dgm:pt modelId="{7E479E37-2950-46ED-A966-BF6478FE49C5}" type="pres">
      <dgm:prSet presAssocID="{BFBB5C55-4A26-4678-A988-8B7654D87B02}" presName="Name37" presStyleLbl="parChTrans1D3" presStyleIdx="3" presStyleCnt="8"/>
      <dgm:spPr/>
    </dgm:pt>
    <dgm:pt modelId="{6D23A8EC-074B-46E0-85BB-464E3DE0BC43}" type="pres">
      <dgm:prSet presAssocID="{DEC26626-1A12-43A1-908A-50C4FDF5260D}" presName="hierRoot2" presStyleCnt="0">
        <dgm:presLayoutVars>
          <dgm:hierBranch val="init"/>
        </dgm:presLayoutVars>
      </dgm:prSet>
      <dgm:spPr/>
    </dgm:pt>
    <dgm:pt modelId="{6C18939E-488F-4D70-A3E9-0FEB553844B8}" type="pres">
      <dgm:prSet presAssocID="{DEC26626-1A12-43A1-908A-50C4FDF5260D}" presName="rootComposite" presStyleCnt="0"/>
      <dgm:spPr/>
    </dgm:pt>
    <dgm:pt modelId="{F597E42C-0AA3-4785-BB97-76321264946E}" type="pres">
      <dgm:prSet presAssocID="{DEC26626-1A12-43A1-908A-50C4FDF5260D}" presName="rootText" presStyleLbl="node3" presStyleIdx="3" presStyleCnt="8">
        <dgm:presLayoutVars>
          <dgm:chPref val="3"/>
        </dgm:presLayoutVars>
      </dgm:prSet>
      <dgm:spPr/>
    </dgm:pt>
    <dgm:pt modelId="{732499A7-A460-4AEC-9E5D-358343308B6E}" type="pres">
      <dgm:prSet presAssocID="{DEC26626-1A12-43A1-908A-50C4FDF5260D}" presName="rootConnector" presStyleLbl="node3" presStyleIdx="3" presStyleCnt="8"/>
      <dgm:spPr/>
    </dgm:pt>
    <dgm:pt modelId="{80AFB1F9-A8B5-43E5-A4F3-4CD81C256EAB}" type="pres">
      <dgm:prSet presAssocID="{DEC26626-1A12-43A1-908A-50C4FDF5260D}" presName="hierChild4" presStyleCnt="0"/>
      <dgm:spPr/>
    </dgm:pt>
    <dgm:pt modelId="{E53ADC53-E32A-4E15-9184-BC300DA48C0A}" type="pres">
      <dgm:prSet presAssocID="{21FE562B-EB5C-497A-9BFE-AB21C9A408B6}" presName="Name37" presStyleLbl="parChTrans1D4" presStyleIdx="12" presStyleCnt="27"/>
      <dgm:spPr/>
    </dgm:pt>
    <dgm:pt modelId="{933D3510-4095-4603-8F7B-CBB5566703A3}" type="pres">
      <dgm:prSet presAssocID="{7A650D1E-616C-4857-981B-4919367D85E3}" presName="hierRoot2" presStyleCnt="0">
        <dgm:presLayoutVars>
          <dgm:hierBranch val="init"/>
        </dgm:presLayoutVars>
      </dgm:prSet>
      <dgm:spPr/>
    </dgm:pt>
    <dgm:pt modelId="{C824017F-91B5-4B63-9ADD-D5D31333CEDE}" type="pres">
      <dgm:prSet presAssocID="{7A650D1E-616C-4857-981B-4919367D85E3}" presName="rootComposite" presStyleCnt="0"/>
      <dgm:spPr/>
    </dgm:pt>
    <dgm:pt modelId="{A1C78702-9F58-423B-A723-DF4B0C5DF636}" type="pres">
      <dgm:prSet presAssocID="{7A650D1E-616C-4857-981B-4919367D85E3}" presName="rootText" presStyleLbl="node4" presStyleIdx="12" presStyleCnt="27">
        <dgm:presLayoutVars>
          <dgm:chPref val="3"/>
        </dgm:presLayoutVars>
      </dgm:prSet>
      <dgm:spPr/>
    </dgm:pt>
    <dgm:pt modelId="{E12540C1-1427-4706-849A-FC48AB777F4B}" type="pres">
      <dgm:prSet presAssocID="{7A650D1E-616C-4857-981B-4919367D85E3}" presName="rootConnector" presStyleLbl="node4" presStyleIdx="12" presStyleCnt="27"/>
      <dgm:spPr/>
    </dgm:pt>
    <dgm:pt modelId="{D16F4FEF-6CAF-4E87-A5D5-5BF538601F65}" type="pres">
      <dgm:prSet presAssocID="{7A650D1E-616C-4857-981B-4919367D85E3}" presName="hierChild4" presStyleCnt="0"/>
      <dgm:spPr/>
    </dgm:pt>
    <dgm:pt modelId="{A4018E51-BBD1-43CF-8F1D-B625A26029C1}" type="pres">
      <dgm:prSet presAssocID="{7A650D1E-616C-4857-981B-4919367D85E3}" presName="hierChild5" presStyleCnt="0"/>
      <dgm:spPr/>
    </dgm:pt>
    <dgm:pt modelId="{EDC13675-A946-4712-8A50-1B034A150079}" type="pres">
      <dgm:prSet presAssocID="{8477F8E8-99D7-4AF7-8F49-40A02AFEE052}" presName="Name37" presStyleLbl="parChTrans1D4" presStyleIdx="13" presStyleCnt="27"/>
      <dgm:spPr/>
    </dgm:pt>
    <dgm:pt modelId="{4629FE69-902F-4B15-B77B-AA36F5023831}" type="pres">
      <dgm:prSet presAssocID="{0C1E0853-502B-4F2C-A10B-411806A9B5E0}" presName="hierRoot2" presStyleCnt="0">
        <dgm:presLayoutVars>
          <dgm:hierBranch val="init"/>
        </dgm:presLayoutVars>
      </dgm:prSet>
      <dgm:spPr/>
    </dgm:pt>
    <dgm:pt modelId="{0263BD23-0837-44AC-8174-2B088BC972FD}" type="pres">
      <dgm:prSet presAssocID="{0C1E0853-502B-4F2C-A10B-411806A9B5E0}" presName="rootComposite" presStyleCnt="0"/>
      <dgm:spPr/>
    </dgm:pt>
    <dgm:pt modelId="{18CAA29C-56BF-482A-B8C4-BB46A713A5CC}" type="pres">
      <dgm:prSet presAssocID="{0C1E0853-502B-4F2C-A10B-411806A9B5E0}" presName="rootText" presStyleLbl="node4" presStyleIdx="13" presStyleCnt="27">
        <dgm:presLayoutVars>
          <dgm:chPref val="3"/>
        </dgm:presLayoutVars>
      </dgm:prSet>
      <dgm:spPr/>
    </dgm:pt>
    <dgm:pt modelId="{C999DFEA-B6A2-4E74-942A-1A129738FE67}" type="pres">
      <dgm:prSet presAssocID="{0C1E0853-502B-4F2C-A10B-411806A9B5E0}" presName="rootConnector" presStyleLbl="node4" presStyleIdx="13" presStyleCnt="27"/>
      <dgm:spPr/>
    </dgm:pt>
    <dgm:pt modelId="{76F8ED15-9FBA-492E-A1F3-583212CE28F3}" type="pres">
      <dgm:prSet presAssocID="{0C1E0853-502B-4F2C-A10B-411806A9B5E0}" presName="hierChild4" presStyleCnt="0"/>
      <dgm:spPr/>
    </dgm:pt>
    <dgm:pt modelId="{57E99AA1-403A-4AFF-B931-3C635B1A9574}" type="pres">
      <dgm:prSet presAssocID="{0C1E0853-502B-4F2C-A10B-411806A9B5E0}" presName="hierChild5" presStyleCnt="0"/>
      <dgm:spPr/>
    </dgm:pt>
    <dgm:pt modelId="{9D0FDFF5-206D-4923-8599-132A2B8A508C}" type="pres">
      <dgm:prSet presAssocID="{2DF683AA-E4F0-4F24-A2A8-D9335A57CBB1}" presName="Name37" presStyleLbl="parChTrans1D4" presStyleIdx="14" presStyleCnt="27"/>
      <dgm:spPr/>
    </dgm:pt>
    <dgm:pt modelId="{8B2DD4A8-DB48-4301-932E-5406A12DD4D8}" type="pres">
      <dgm:prSet presAssocID="{D80086E3-0063-4ED5-84A4-D93B239F6641}" presName="hierRoot2" presStyleCnt="0">
        <dgm:presLayoutVars>
          <dgm:hierBranch val="init"/>
        </dgm:presLayoutVars>
      </dgm:prSet>
      <dgm:spPr/>
    </dgm:pt>
    <dgm:pt modelId="{9F9C4556-D08A-409D-9B38-729D9546113C}" type="pres">
      <dgm:prSet presAssocID="{D80086E3-0063-4ED5-84A4-D93B239F6641}" presName="rootComposite" presStyleCnt="0"/>
      <dgm:spPr/>
    </dgm:pt>
    <dgm:pt modelId="{20A20083-0225-4EEF-B83A-9D6B05FCFC7E}" type="pres">
      <dgm:prSet presAssocID="{D80086E3-0063-4ED5-84A4-D93B239F6641}" presName="rootText" presStyleLbl="node4" presStyleIdx="14" presStyleCnt="27">
        <dgm:presLayoutVars>
          <dgm:chPref val="3"/>
        </dgm:presLayoutVars>
      </dgm:prSet>
      <dgm:spPr/>
    </dgm:pt>
    <dgm:pt modelId="{7F17A7C8-DA32-4C3F-9B9D-80A8CF866423}" type="pres">
      <dgm:prSet presAssocID="{D80086E3-0063-4ED5-84A4-D93B239F6641}" presName="rootConnector" presStyleLbl="node4" presStyleIdx="14" presStyleCnt="27"/>
      <dgm:spPr/>
    </dgm:pt>
    <dgm:pt modelId="{7796E5C3-6E9F-48B3-83A1-67F42C5BA83A}" type="pres">
      <dgm:prSet presAssocID="{D80086E3-0063-4ED5-84A4-D93B239F6641}" presName="hierChild4" presStyleCnt="0"/>
      <dgm:spPr/>
    </dgm:pt>
    <dgm:pt modelId="{48E5BB5C-235C-4C76-BDA9-D194090E28C4}" type="pres">
      <dgm:prSet presAssocID="{D80086E3-0063-4ED5-84A4-D93B239F6641}" presName="hierChild5" presStyleCnt="0"/>
      <dgm:spPr/>
    </dgm:pt>
    <dgm:pt modelId="{FDAE3DF5-EF4D-4814-8A48-A862025FB1FB}" type="pres">
      <dgm:prSet presAssocID="{DCB2DB22-80DC-4718-A09E-91422E08EFBA}" presName="Name37" presStyleLbl="parChTrans1D4" presStyleIdx="15" presStyleCnt="27"/>
      <dgm:spPr/>
    </dgm:pt>
    <dgm:pt modelId="{C8F7A614-9C43-4D18-AF8C-676238261127}" type="pres">
      <dgm:prSet presAssocID="{2E745DE6-8FA0-45F5-83F1-3B1B15A8310B}" presName="hierRoot2" presStyleCnt="0">
        <dgm:presLayoutVars>
          <dgm:hierBranch val="init"/>
        </dgm:presLayoutVars>
      </dgm:prSet>
      <dgm:spPr/>
    </dgm:pt>
    <dgm:pt modelId="{9BB80765-C9D5-4130-9307-934646BB59B3}" type="pres">
      <dgm:prSet presAssocID="{2E745DE6-8FA0-45F5-83F1-3B1B15A8310B}" presName="rootComposite" presStyleCnt="0"/>
      <dgm:spPr/>
    </dgm:pt>
    <dgm:pt modelId="{A000CC23-2B53-4E74-83F5-5DC5A0F2D745}" type="pres">
      <dgm:prSet presAssocID="{2E745DE6-8FA0-45F5-83F1-3B1B15A8310B}" presName="rootText" presStyleLbl="node4" presStyleIdx="15" presStyleCnt="27">
        <dgm:presLayoutVars>
          <dgm:chPref val="3"/>
        </dgm:presLayoutVars>
      </dgm:prSet>
      <dgm:spPr/>
    </dgm:pt>
    <dgm:pt modelId="{EC750271-4E4E-4154-A25A-F031BA2D82D4}" type="pres">
      <dgm:prSet presAssocID="{2E745DE6-8FA0-45F5-83F1-3B1B15A8310B}" presName="rootConnector" presStyleLbl="node4" presStyleIdx="15" presStyleCnt="27"/>
      <dgm:spPr/>
    </dgm:pt>
    <dgm:pt modelId="{9F1C4078-00F3-4BE5-8299-52D48C99F647}" type="pres">
      <dgm:prSet presAssocID="{2E745DE6-8FA0-45F5-83F1-3B1B15A8310B}" presName="hierChild4" presStyleCnt="0"/>
      <dgm:spPr/>
    </dgm:pt>
    <dgm:pt modelId="{F7B49B8E-C397-4033-86E4-0BA7183CFABC}" type="pres">
      <dgm:prSet presAssocID="{2E745DE6-8FA0-45F5-83F1-3B1B15A8310B}" presName="hierChild5" presStyleCnt="0"/>
      <dgm:spPr/>
    </dgm:pt>
    <dgm:pt modelId="{745D6EBB-0E05-462D-A489-985189BEC844}" type="pres">
      <dgm:prSet presAssocID="{DEC26626-1A12-43A1-908A-50C4FDF5260D}" presName="hierChild5" presStyleCnt="0"/>
      <dgm:spPr/>
    </dgm:pt>
    <dgm:pt modelId="{0AA68BDA-0A9C-4069-9A8C-D7E3C395E72F}" type="pres">
      <dgm:prSet presAssocID="{4902E598-8182-4637-9525-AA32C31DEE55}" presName="Name37" presStyleLbl="parChTrans1D3" presStyleIdx="4" presStyleCnt="8"/>
      <dgm:spPr/>
    </dgm:pt>
    <dgm:pt modelId="{0BC37213-FB89-451D-BA5E-62B78246FE3C}" type="pres">
      <dgm:prSet presAssocID="{3E9D3121-5031-4825-9CB4-2A2DEE6319FF}" presName="hierRoot2" presStyleCnt="0">
        <dgm:presLayoutVars>
          <dgm:hierBranch val="init"/>
        </dgm:presLayoutVars>
      </dgm:prSet>
      <dgm:spPr/>
    </dgm:pt>
    <dgm:pt modelId="{CAD1689F-CC9D-4C2A-8435-1978539E05F3}" type="pres">
      <dgm:prSet presAssocID="{3E9D3121-5031-4825-9CB4-2A2DEE6319FF}" presName="rootComposite" presStyleCnt="0"/>
      <dgm:spPr/>
    </dgm:pt>
    <dgm:pt modelId="{B190AFEE-57FD-4D83-9BD0-3A44A2EE6B41}" type="pres">
      <dgm:prSet presAssocID="{3E9D3121-5031-4825-9CB4-2A2DEE6319FF}" presName="rootText" presStyleLbl="node3" presStyleIdx="4" presStyleCnt="8">
        <dgm:presLayoutVars>
          <dgm:chPref val="3"/>
        </dgm:presLayoutVars>
      </dgm:prSet>
      <dgm:spPr/>
    </dgm:pt>
    <dgm:pt modelId="{3A6492CD-3285-4BBF-9AFD-265237AA210B}" type="pres">
      <dgm:prSet presAssocID="{3E9D3121-5031-4825-9CB4-2A2DEE6319FF}" presName="rootConnector" presStyleLbl="node3" presStyleIdx="4" presStyleCnt="8"/>
      <dgm:spPr/>
    </dgm:pt>
    <dgm:pt modelId="{66622FC4-878F-4B89-90C0-5134CAA54E0A}" type="pres">
      <dgm:prSet presAssocID="{3E9D3121-5031-4825-9CB4-2A2DEE6319FF}" presName="hierChild4" presStyleCnt="0"/>
      <dgm:spPr/>
    </dgm:pt>
    <dgm:pt modelId="{7B12CFA1-2653-4516-910E-31111880D11C}" type="pres">
      <dgm:prSet presAssocID="{529BA94A-6CFB-4760-AC1E-D2BEAF591DD9}" presName="Name37" presStyleLbl="parChTrans1D4" presStyleIdx="16" presStyleCnt="27"/>
      <dgm:spPr/>
    </dgm:pt>
    <dgm:pt modelId="{952030D2-2951-4C86-94AD-D60F85F6E96A}" type="pres">
      <dgm:prSet presAssocID="{24BF8698-6FC6-4D31-850E-697840CA0677}" presName="hierRoot2" presStyleCnt="0">
        <dgm:presLayoutVars>
          <dgm:hierBranch val="init"/>
        </dgm:presLayoutVars>
      </dgm:prSet>
      <dgm:spPr/>
    </dgm:pt>
    <dgm:pt modelId="{FD746E60-73EA-4A38-943E-FA1E86274B2F}" type="pres">
      <dgm:prSet presAssocID="{24BF8698-6FC6-4D31-850E-697840CA0677}" presName="rootComposite" presStyleCnt="0"/>
      <dgm:spPr/>
    </dgm:pt>
    <dgm:pt modelId="{E33FB0CF-A546-48D0-AC19-E8D4485E390F}" type="pres">
      <dgm:prSet presAssocID="{24BF8698-6FC6-4D31-850E-697840CA0677}" presName="rootText" presStyleLbl="node4" presStyleIdx="16" presStyleCnt="27">
        <dgm:presLayoutVars>
          <dgm:chPref val="3"/>
        </dgm:presLayoutVars>
      </dgm:prSet>
      <dgm:spPr/>
    </dgm:pt>
    <dgm:pt modelId="{A1D8A57E-614A-47F1-9E05-84E1D19FECAF}" type="pres">
      <dgm:prSet presAssocID="{24BF8698-6FC6-4D31-850E-697840CA0677}" presName="rootConnector" presStyleLbl="node4" presStyleIdx="16" presStyleCnt="27"/>
      <dgm:spPr/>
    </dgm:pt>
    <dgm:pt modelId="{63FE002D-DD30-4394-9458-895A5EB4746A}" type="pres">
      <dgm:prSet presAssocID="{24BF8698-6FC6-4D31-850E-697840CA0677}" presName="hierChild4" presStyleCnt="0"/>
      <dgm:spPr/>
    </dgm:pt>
    <dgm:pt modelId="{AC8B7EBA-7DCB-42AA-B1F6-C5534EBE5ECD}" type="pres">
      <dgm:prSet presAssocID="{24BF8698-6FC6-4D31-850E-697840CA0677}" presName="hierChild5" presStyleCnt="0"/>
      <dgm:spPr/>
    </dgm:pt>
    <dgm:pt modelId="{9E433E85-0051-45EA-A53D-B4DF9AD37ABF}" type="pres">
      <dgm:prSet presAssocID="{75455438-2721-447C-A533-5D0E747F8B6D}" presName="Name37" presStyleLbl="parChTrans1D4" presStyleIdx="17" presStyleCnt="27"/>
      <dgm:spPr/>
    </dgm:pt>
    <dgm:pt modelId="{1B0A3D79-C4F0-404B-AAFA-C2F14DB5E21A}" type="pres">
      <dgm:prSet presAssocID="{E41A8588-43F7-4199-8D3F-BB51995058A8}" presName="hierRoot2" presStyleCnt="0">
        <dgm:presLayoutVars>
          <dgm:hierBranch val="init"/>
        </dgm:presLayoutVars>
      </dgm:prSet>
      <dgm:spPr/>
    </dgm:pt>
    <dgm:pt modelId="{EE4EAC1C-059A-4209-BADF-E11890D686C6}" type="pres">
      <dgm:prSet presAssocID="{E41A8588-43F7-4199-8D3F-BB51995058A8}" presName="rootComposite" presStyleCnt="0"/>
      <dgm:spPr/>
    </dgm:pt>
    <dgm:pt modelId="{9FC85016-8E24-4170-9741-D38B68856C74}" type="pres">
      <dgm:prSet presAssocID="{E41A8588-43F7-4199-8D3F-BB51995058A8}" presName="rootText" presStyleLbl="node4" presStyleIdx="17" presStyleCnt="27">
        <dgm:presLayoutVars>
          <dgm:chPref val="3"/>
        </dgm:presLayoutVars>
      </dgm:prSet>
      <dgm:spPr/>
    </dgm:pt>
    <dgm:pt modelId="{4EC3C08E-F281-4B73-B8A3-AAAE6EECA8B3}" type="pres">
      <dgm:prSet presAssocID="{E41A8588-43F7-4199-8D3F-BB51995058A8}" presName="rootConnector" presStyleLbl="node4" presStyleIdx="17" presStyleCnt="27"/>
      <dgm:spPr/>
    </dgm:pt>
    <dgm:pt modelId="{E5AF2379-928E-497D-8D6B-72AAE69A7F4A}" type="pres">
      <dgm:prSet presAssocID="{E41A8588-43F7-4199-8D3F-BB51995058A8}" presName="hierChild4" presStyleCnt="0"/>
      <dgm:spPr/>
    </dgm:pt>
    <dgm:pt modelId="{9BED174E-6B07-4FDA-9346-E8D28170589C}" type="pres">
      <dgm:prSet presAssocID="{E41A8588-43F7-4199-8D3F-BB51995058A8}" presName="hierChild5" presStyleCnt="0"/>
      <dgm:spPr/>
    </dgm:pt>
    <dgm:pt modelId="{BBFAF8D7-E16D-41AF-ADC0-6D861DAC6502}" type="pres">
      <dgm:prSet presAssocID="{234E5854-C523-4490-BBCE-0374EAA3AEF3}" presName="Name37" presStyleLbl="parChTrans1D4" presStyleIdx="18" presStyleCnt="27"/>
      <dgm:spPr/>
    </dgm:pt>
    <dgm:pt modelId="{5E5C228A-D52B-4AB6-B153-1872A3D260A1}" type="pres">
      <dgm:prSet presAssocID="{C842E1C9-2B05-41EB-9190-5660718B94E8}" presName="hierRoot2" presStyleCnt="0">
        <dgm:presLayoutVars>
          <dgm:hierBranch val="init"/>
        </dgm:presLayoutVars>
      </dgm:prSet>
      <dgm:spPr/>
    </dgm:pt>
    <dgm:pt modelId="{0F37FD19-A9D3-4151-855C-2B528F7A3905}" type="pres">
      <dgm:prSet presAssocID="{C842E1C9-2B05-41EB-9190-5660718B94E8}" presName="rootComposite" presStyleCnt="0"/>
      <dgm:spPr/>
    </dgm:pt>
    <dgm:pt modelId="{1766F77E-D6C3-4B68-8797-4F5A3EA19FB2}" type="pres">
      <dgm:prSet presAssocID="{C842E1C9-2B05-41EB-9190-5660718B94E8}" presName="rootText" presStyleLbl="node4" presStyleIdx="18" presStyleCnt="27">
        <dgm:presLayoutVars>
          <dgm:chPref val="3"/>
        </dgm:presLayoutVars>
      </dgm:prSet>
      <dgm:spPr/>
    </dgm:pt>
    <dgm:pt modelId="{5C0335C2-7AC9-470E-A205-6A4792ADB277}" type="pres">
      <dgm:prSet presAssocID="{C842E1C9-2B05-41EB-9190-5660718B94E8}" presName="rootConnector" presStyleLbl="node4" presStyleIdx="18" presStyleCnt="27"/>
      <dgm:spPr/>
    </dgm:pt>
    <dgm:pt modelId="{61D362F8-5053-445A-B078-ECC8558DD85B}" type="pres">
      <dgm:prSet presAssocID="{C842E1C9-2B05-41EB-9190-5660718B94E8}" presName="hierChild4" presStyleCnt="0"/>
      <dgm:spPr/>
    </dgm:pt>
    <dgm:pt modelId="{6D33AA43-5258-4BF6-9999-1ED66EDE3300}" type="pres">
      <dgm:prSet presAssocID="{C842E1C9-2B05-41EB-9190-5660718B94E8}" presName="hierChild5" presStyleCnt="0"/>
      <dgm:spPr/>
    </dgm:pt>
    <dgm:pt modelId="{FFDBBD34-212B-4644-959F-0D82B0153B59}" type="pres">
      <dgm:prSet presAssocID="{7E2AA22B-85DC-4B02-A1D7-6AAB43C5AF8A}" presName="Name37" presStyleLbl="parChTrans1D4" presStyleIdx="19" presStyleCnt="27"/>
      <dgm:spPr/>
    </dgm:pt>
    <dgm:pt modelId="{B3A9160D-C2B9-4412-A1D5-041A7B0B351F}" type="pres">
      <dgm:prSet presAssocID="{43113A78-A774-43EA-BE76-8D26FD5B2635}" presName="hierRoot2" presStyleCnt="0">
        <dgm:presLayoutVars>
          <dgm:hierBranch val="init"/>
        </dgm:presLayoutVars>
      </dgm:prSet>
      <dgm:spPr/>
    </dgm:pt>
    <dgm:pt modelId="{074D7464-7488-40F8-BC58-6499F3E95E78}" type="pres">
      <dgm:prSet presAssocID="{43113A78-A774-43EA-BE76-8D26FD5B2635}" presName="rootComposite" presStyleCnt="0"/>
      <dgm:spPr/>
    </dgm:pt>
    <dgm:pt modelId="{4DD27D45-74B1-4EE9-A465-01614E286653}" type="pres">
      <dgm:prSet presAssocID="{43113A78-A774-43EA-BE76-8D26FD5B2635}" presName="rootText" presStyleLbl="node4" presStyleIdx="19" presStyleCnt="27">
        <dgm:presLayoutVars>
          <dgm:chPref val="3"/>
        </dgm:presLayoutVars>
      </dgm:prSet>
      <dgm:spPr/>
    </dgm:pt>
    <dgm:pt modelId="{4F18A765-80C1-4B69-A397-FA83DEF36467}" type="pres">
      <dgm:prSet presAssocID="{43113A78-A774-43EA-BE76-8D26FD5B2635}" presName="rootConnector" presStyleLbl="node4" presStyleIdx="19" presStyleCnt="27"/>
      <dgm:spPr/>
    </dgm:pt>
    <dgm:pt modelId="{1E6E56A4-0A85-4906-AA1A-B512359D22DB}" type="pres">
      <dgm:prSet presAssocID="{43113A78-A774-43EA-BE76-8D26FD5B2635}" presName="hierChild4" presStyleCnt="0"/>
      <dgm:spPr/>
    </dgm:pt>
    <dgm:pt modelId="{9A352D71-1E66-4948-BB6F-E50D04189216}" type="pres">
      <dgm:prSet presAssocID="{43113A78-A774-43EA-BE76-8D26FD5B2635}" presName="hierChild5" presStyleCnt="0"/>
      <dgm:spPr/>
    </dgm:pt>
    <dgm:pt modelId="{EB2BD2F3-797A-4455-9F57-E7F942984F99}" type="pres">
      <dgm:prSet presAssocID="{3E9D3121-5031-4825-9CB4-2A2DEE6319FF}" presName="hierChild5" presStyleCnt="0"/>
      <dgm:spPr/>
    </dgm:pt>
    <dgm:pt modelId="{C62516AA-7BFA-49D6-9C17-A52E9E8ED517}" type="pres">
      <dgm:prSet presAssocID="{2F7228FC-E2B8-4458-A81B-861060C16025}" presName="Name37" presStyleLbl="parChTrans1D3" presStyleIdx="5" presStyleCnt="8"/>
      <dgm:spPr/>
    </dgm:pt>
    <dgm:pt modelId="{BD871F7F-79D5-4232-8DC7-BB50CE83E76B}" type="pres">
      <dgm:prSet presAssocID="{EC3A7A9C-B47F-48AE-A8A2-91819FE73369}" presName="hierRoot2" presStyleCnt="0">
        <dgm:presLayoutVars>
          <dgm:hierBranch val="init"/>
        </dgm:presLayoutVars>
      </dgm:prSet>
      <dgm:spPr/>
    </dgm:pt>
    <dgm:pt modelId="{C92F9B93-E6E9-49B8-A822-13459BD9B87D}" type="pres">
      <dgm:prSet presAssocID="{EC3A7A9C-B47F-48AE-A8A2-91819FE73369}" presName="rootComposite" presStyleCnt="0"/>
      <dgm:spPr/>
    </dgm:pt>
    <dgm:pt modelId="{09C78CDF-C29A-4F69-8C8E-9404EA086150}" type="pres">
      <dgm:prSet presAssocID="{EC3A7A9C-B47F-48AE-A8A2-91819FE73369}" presName="rootText" presStyleLbl="node3" presStyleIdx="5" presStyleCnt="8">
        <dgm:presLayoutVars>
          <dgm:chPref val="3"/>
        </dgm:presLayoutVars>
      </dgm:prSet>
      <dgm:spPr/>
    </dgm:pt>
    <dgm:pt modelId="{711E3907-779A-4054-993C-BD3CE61E5B0D}" type="pres">
      <dgm:prSet presAssocID="{EC3A7A9C-B47F-48AE-A8A2-91819FE73369}" presName="rootConnector" presStyleLbl="node3" presStyleIdx="5" presStyleCnt="8"/>
      <dgm:spPr/>
    </dgm:pt>
    <dgm:pt modelId="{48B88183-A724-41B8-92E0-BB250980EB2B}" type="pres">
      <dgm:prSet presAssocID="{EC3A7A9C-B47F-48AE-A8A2-91819FE73369}" presName="hierChild4" presStyleCnt="0"/>
      <dgm:spPr/>
    </dgm:pt>
    <dgm:pt modelId="{80EA5CEF-847F-471D-B2ED-9E994DC56EED}" type="pres">
      <dgm:prSet presAssocID="{278676AD-89A8-4DC5-97A5-F193CC957391}" presName="Name37" presStyleLbl="parChTrans1D4" presStyleIdx="20" presStyleCnt="27"/>
      <dgm:spPr/>
    </dgm:pt>
    <dgm:pt modelId="{BFF554E4-836B-4842-9034-609BD2D63D02}" type="pres">
      <dgm:prSet presAssocID="{775E2A79-586C-4DCE-8971-D38FF59EAB7C}" presName="hierRoot2" presStyleCnt="0">
        <dgm:presLayoutVars>
          <dgm:hierBranch val="init"/>
        </dgm:presLayoutVars>
      </dgm:prSet>
      <dgm:spPr/>
    </dgm:pt>
    <dgm:pt modelId="{45C4E2AF-4799-4CF1-9633-CEF7B9D9274D}" type="pres">
      <dgm:prSet presAssocID="{775E2A79-586C-4DCE-8971-D38FF59EAB7C}" presName="rootComposite" presStyleCnt="0"/>
      <dgm:spPr/>
    </dgm:pt>
    <dgm:pt modelId="{E2B42AFA-8F88-4744-840D-7D7D4CAC45C3}" type="pres">
      <dgm:prSet presAssocID="{775E2A79-586C-4DCE-8971-D38FF59EAB7C}" presName="rootText" presStyleLbl="node4" presStyleIdx="20" presStyleCnt="27">
        <dgm:presLayoutVars>
          <dgm:chPref val="3"/>
        </dgm:presLayoutVars>
      </dgm:prSet>
      <dgm:spPr/>
    </dgm:pt>
    <dgm:pt modelId="{7ACE51B8-822B-480C-A816-B7F36378B02D}" type="pres">
      <dgm:prSet presAssocID="{775E2A79-586C-4DCE-8971-D38FF59EAB7C}" presName="rootConnector" presStyleLbl="node4" presStyleIdx="20" presStyleCnt="27"/>
      <dgm:spPr/>
    </dgm:pt>
    <dgm:pt modelId="{AC7BDCA0-34CF-43D8-9F4F-6F046562A31D}" type="pres">
      <dgm:prSet presAssocID="{775E2A79-586C-4DCE-8971-D38FF59EAB7C}" presName="hierChild4" presStyleCnt="0"/>
      <dgm:spPr/>
    </dgm:pt>
    <dgm:pt modelId="{A0818CA4-9DD3-4207-A532-0F95BC4A51F5}" type="pres">
      <dgm:prSet presAssocID="{775E2A79-586C-4DCE-8971-D38FF59EAB7C}" presName="hierChild5" presStyleCnt="0"/>
      <dgm:spPr/>
    </dgm:pt>
    <dgm:pt modelId="{3DE54836-ABF2-48AF-A532-D407916B2938}" type="pres">
      <dgm:prSet presAssocID="{78C7B9A9-579B-4AFD-A106-FA325075F071}" presName="Name37" presStyleLbl="parChTrans1D4" presStyleIdx="21" presStyleCnt="27"/>
      <dgm:spPr/>
    </dgm:pt>
    <dgm:pt modelId="{19036CD9-4C78-48B2-8407-9435FA56810C}" type="pres">
      <dgm:prSet presAssocID="{D5FAEEC1-949C-4B10-8CE8-00F8E87EFEEC}" presName="hierRoot2" presStyleCnt="0">
        <dgm:presLayoutVars>
          <dgm:hierBranch val="init"/>
        </dgm:presLayoutVars>
      </dgm:prSet>
      <dgm:spPr/>
    </dgm:pt>
    <dgm:pt modelId="{16C6CA6F-760E-4CED-9EDC-EF164EA92A5D}" type="pres">
      <dgm:prSet presAssocID="{D5FAEEC1-949C-4B10-8CE8-00F8E87EFEEC}" presName="rootComposite" presStyleCnt="0"/>
      <dgm:spPr/>
    </dgm:pt>
    <dgm:pt modelId="{9B9AECCB-4C5E-4D57-82DD-4A4C5268DDB5}" type="pres">
      <dgm:prSet presAssocID="{D5FAEEC1-949C-4B10-8CE8-00F8E87EFEEC}" presName="rootText" presStyleLbl="node4" presStyleIdx="21" presStyleCnt="27">
        <dgm:presLayoutVars>
          <dgm:chPref val="3"/>
        </dgm:presLayoutVars>
      </dgm:prSet>
      <dgm:spPr/>
    </dgm:pt>
    <dgm:pt modelId="{32EF7DED-9D89-43A5-ADE6-278A22527C89}" type="pres">
      <dgm:prSet presAssocID="{D5FAEEC1-949C-4B10-8CE8-00F8E87EFEEC}" presName="rootConnector" presStyleLbl="node4" presStyleIdx="21" presStyleCnt="27"/>
      <dgm:spPr/>
    </dgm:pt>
    <dgm:pt modelId="{CEFFAA71-98A0-4AAC-8919-3BCDF2294F52}" type="pres">
      <dgm:prSet presAssocID="{D5FAEEC1-949C-4B10-8CE8-00F8E87EFEEC}" presName="hierChild4" presStyleCnt="0"/>
      <dgm:spPr/>
    </dgm:pt>
    <dgm:pt modelId="{822D4ED7-228B-4F20-A80D-782720F61BC7}" type="pres">
      <dgm:prSet presAssocID="{D5FAEEC1-949C-4B10-8CE8-00F8E87EFEEC}" presName="hierChild5" presStyleCnt="0"/>
      <dgm:spPr/>
    </dgm:pt>
    <dgm:pt modelId="{3C9EE0BB-0F64-408F-88AD-2A43C3E57E4C}" type="pres">
      <dgm:prSet presAssocID="{EC3A7A9C-B47F-48AE-A8A2-91819FE73369}" presName="hierChild5" presStyleCnt="0"/>
      <dgm:spPr/>
    </dgm:pt>
    <dgm:pt modelId="{E8C41F03-FD16-4026-9730-663442AC1C35}" type="pres">
      <dgm:prSet presAssocID="{11D0E945-3017-49DE-B49C-2D37499CEC2F}" presName="Name37" presStyleLbl="parChTrans1D3" presStyleIdx="6" presStyleCnt="8"/>
      <dgm:spPr/>
    </dgm:pt>
    <dgm:pt modelId="{6215AD3D-EA13-449C-B0DC-6928B9FDC31A}" type="pres">
      <dgm:prSet presAssocID="{912951CF-22E9-40EE-92D5-A32B3C1302EA}" presName="hierRoot2" presStyleCnt="0">
        <dgm:presLayoutVars>
          <dgm:hierBranch val="init"/>
        </dgm:presLayoutVars>
      </dgm:prSet>
      <dgm:spPr/>
    </dgm:pt>
    <dgm:pt modelId="{F74ED888-2E18-43D4-8635-5FD68F9EB9DC}" type="pres">
      <dgm:prSet presAssocID="{912951CF-22E9-40EE-92D5-A32B3C1302EA}" presName="rootComposite" presStyleCnt="0"/>
      <dgm:spPr/>
    </dgm:pt>
    <dgm:pt modelId="{7139BA81-A00F-4B8F-9F48-FA63151FD351}" type="pres">
      <dgm:prSet presAssocID="{912951CF-22E9-40EE-92D5-A32B3C1302EA}" presName="rootText" presStyleLbl="node3" presStyleIdx="6" presStyleCnt="8">
        <dgm:presLayoutVars>
          <dgm:chPref val="3"/>
        </dgm:presLayoutVars>
      </dgm:prSet>
      <dgm:spPr/>
    </dgm:pt>
    <dgm:pt modelId="{147FE312-A4A0-45BA-A9B3-74930F68931C}" type="pres">
      <dgm:prSet presAssocID="{912951CF-22E9-40EE-92D5-A32B3C1302EA}" presName="rootConnector" presStyleLbl="node3" presStyleIdx="6" presStyleCnt="8"/>
      <dgm:spPr/>
    </dgm:pt>
    <dgm:pt modelId="{CE822967-8695-4E45-85DF-A02E11E9A2E0}" type="pres">
      <dgm:prSet presAssocID="{912951CF-22E9-40EE-92D5-A32B3C1302EA}" presName="hierChild4" presStyleCnt="0"/>
      <dgm:spPr/>
    </dgm:pt>
    <dgm:pt modelId="{E7A9F496-CA37-4946-ACDE-2B9126F2B642}" type="pres">
      <dgm:prSet presAssocID="{48045047-78EB-45DB-8835-C382CCB800A0}" presName="Name37" presStyleLbl="parChTrans1D4" presStyleIdx="22" presStyleCnt="27"/>
      <dgm:spPr/>
    </dgm:pt>
    <dgm:pt modelId="{48982B5B-EC95-49C8-911F-8B66FF7CD137}" type="pres">
      <dgm:prSet presAssocID="{AC62DB0B-A268-4310-BC70-C2C65262E37E}" presName="hierRoot2" presStyleCnt="0">
        <dgm:presLayoutVars>
          <dgm:hierBranch val="init"/>
        </dgm:presLayoutVars>
      </dgm:prSet>
      <dgm:spPr/>
    </dgm:pt>
    <dgm:pt modelId="{77CEC0AA-A42F-4B0A-8A94-7BD3E0B3918D}" type="pres">
      <dgm:prSet presAssocID="{AC62DB0B-A268-4310-BC70-C2C65262E37E}" presName="rootComposite" presStyleCnt="0"/>
      <dgm:spPr/>
    </dgm:pt>
    <dgm:pt modelId="{75A79275-CAD1-4D0D-AC79-D1A81E63A787}" type="pres">
      <dgm:prSet presAssocID="{AC62DB0B-A268-4310-BC70-C2C65262E37E}" presName="rootText" presStyleLbl="node4" presStyleIdx="22" presStyleCnt="27">
        <dgm:presLayoutVars>
          <dgm:chPref val="3"/>
        </dgm:presLayoutVars>
      </dgm:prSet>
      <dgm:spPr/>
    </dgm:pt>
    <dgm:pt modelId="{0838666A-9345-4149-9998-4C8A977697A6}" type="pres">
      <dgm:prSet presAssocID="{AC62DB0B-A268-4310-BC70-C2C65262E37E}" presName="rootConnector" presStyleLbl="node4" presStyleIdx="22" presStyleCnt="27"/>
      <dgm:spPr/>
    </dgm:pt>
    <dgm:pt modelId="{22AA982B-46C2-42B3-B784-8C132E739042}" type="pres">
      <dgm:prSet presAssocID="{AC62DB0B-A268-4310-BC70-C2C65262E37E}" presName="hierChild4" presStyleCnt="0"/>
      <dgm:spPr/>
    </dgm:pt>
    <dgm:pt modelId="{0FE8411D-74E2-4B7A-B213-4EAEAD1E980A}" type="pres">
      <dgm:prSet presAssocID="{AC62DB0B-A268-4310-BC70-C2C65262E37E}" presName="hierChild5" presStyleCnt="0"/>
      <dgm:spPr/>
    </dgm:pt>
    <dgm:pt modelId="{088C3B1B-61ED-44A6-90A7-A8465026E51E}" type="pres">
      <dgm:prSet presAssocID="{992CC4B3-99D1-4687-B32A-6B0DABC2CCC0}" presName="Name37" presStyleLbl="parChTrans1D4" presStyleIdx="23" presStyleCnt="27"/>
      <dgm:spPr/>
    </dgm:pt>
    <dgm:pt modelId="{20745510-A45B-4842-A477-E4F465656756}" type="pres">
      <dgm:prSet presAssocID="{A8F47153-E60D-4C39-BE0C-61120C7B864A}" presName="hierRoot2" presStyleCnt="0">
        <dgm:presLayoutVars>
          <dgm:hierBranch val="init"/>
        </dgm:presLayoutVars>
      </dgm:prSet>
      <dgm:spPr/>
    </dgm:pt>
    <dgm:pt modelId="{0C64CB62-CFA1-4435-BD6F-820D0E34450E}" type="pres">
      <dgm:prSet presAssocID="{A8F47153-E60D-4C39-BE0C-61120C7B864A}" presName="rootComposite" presStyleCnt="0"/>
      <dgm:spPr/>
    </dgm:pt>
    <dgm:pt modelId="{64031199-DBA0-4D7C-AF4E-51A1EE1B7163}" type="pres">
      <dgm:prSet presAssocID="{A8F47153-E60D-4C39-BE0C-61120C7B864A}" presName="rootText" presStyleLbl="node4" presStyleIdx="23" presStyleCnt="27">
        <dgm:presLayoutVars>
          <dgm:chPref val="3"/>
        </dgm:presLayoutVars>
      </dgm:prSet>
      <dgm:spPr/>
    </dgm:pt>
    <dgm:pt modelId="{7F3F6EC5-EFD0-4922-8CE2-A9D6B96FE7B3}" type="pres">
      <dgm:prSet presAssocID="{A8F47153-E60D-4C39-BE0C-61120C7B864A}" presName="rootConnector" presStyleLbl="node4" presStyleIdx="23" presStyleCnt="27"/>
      <dgm:spPr/>
    </dgm:pt>
    <dgm:pt modelId="{BCECED57-B271-4AC6-A470-BA4BEE1A39CD}" type="pres">
      <dgm:prSet presAssocID="{A8F47153-E60D-4C39-BE0C-61120C7B864A}" presName="hierChild4" presStyleCnt="0"/>
      <dgm:spPr/>
    </dgm:pt>
    <dgm:pt modelId="{E4F1EA7A-F7C8-4F85-9E4A-88B28A2CBE23}" type="pres">
      <dgm:prSet presAssocID="{A8F47153-E60D-4C39-BE0C-61120C7B864A}" presName="hierChild5" presStyleCnt="0"/>
      <dgm:spPr/>
    </dgm:pt>
    <dgm:pt modelId="{85742E9E-6580-4FD0-A5E1-A24185E8521D}" type="pres">
      <dgm:prSet presAssocID="{C0DD058D-F725-4FA7-9055-ADF38401E437}" presName="Name37" presStyleLbl="parChTrans1D4" presStyleIdx="24" presStyleCnt="27"/>
      <dgm:spPr/>
    </dgm:pt>
    <dgm:pt modelId="{6FC343CF-0647-4B59-8E9B-180E1481E049}" type="pres">
      <dgm:prSet presAssocID="{C2FB7B71-73EE-43C6-B233-CD0E8896496D}" presName="hierRoot2" presStyleCnt="0">
        <dgm:presLayoutVars>
          <dgm:hierBranch val="init"/>
        </dgm:presLayoutVars>
      </dgm:prSet>
      <dgm:spPr/>
    </dgm:pt>
    <dgm:pt modelId="{0C67D3A0-9BF7-4208-9AA9-9706049E6AE3}" type="pres">
      <dgm:prSet presAssocID="{C2FB7B71-73EE-43C6-B233-CD0E8896496D}" presName="rootComposite" presStyleCnt="0"/>
      <dgm:spPr/>
    </dgm:pt>
    <dgm:pt modelId="{E4D94346-992B-40B6-8871-406D75445753}" type="pres">
      <dgm:prSet presAssocID="{C2FB7B71-73EE-43C6-B233-CD0E8896496D}" presName="rootText" presStyleLbl="node4" presStyleIdx="24" presStyleCnt="27">
        <dgm:presLayoutVars>
          <dgm:chPref val="3"/>
        </dgm:presLayoutVars>
      </dgm:prSet>
      <dgm:spPr/>
    </dgm:pt>
    <dgm:pt modelId="{D4232C55-C36F-4497-AA75-456560ED983E}" type="pres">
      <dgm:prSet presAssocID="{C2FB7B71-73EE-43C6-B233-CD0E8896496D}" presName="rootConnector" presStyleLbl="node4" presStyleIdx="24" presStyleCnt="27"/>
      <dgm:spPr/>
    </dgm:pt>
    <dgm:pt modelId="{58F2D7E3-04FC-4AAD-B0FD-9A047F712873}" type="pres">
      <dgm:prSet presAssocID="{C2FB7B71-73EE-43C6-B233-CD0E8896496D}" presName="hierChild4" presStyleCnt="0"/>
      <dgm:spPr/>
    </dgm:pt>
    <dgm:pt modelId="{49DB9C9D-5A17-4FC1-B5F7-13F6DDC01435}" type="pres">
      <dgm:prSet presAssocID="{C2FB7B71-73EE-43C6-B233-CD0E8896496D}" presName="hierChild5" presStyleCnt="0"/>
      <dgm:spPr/>
    </dgm:pt>
    <dgm:pt modelId="{F5C46719-44D0-4FAE-B47A-9252DE7C6C0E}" type="pres">
      <dgm:prSet presAssocID="{912951CF-22E9-40EE-92D5-A32B3C1302EA}" presName="hierChild5" presStyleCnt="0"/>
      <dgm:spPr/>
    </dgm:pt>
    <dgm:pt modelId="{214ECFDE-5928-4D27-AF0B-5E8DB572F43B}" type="pres">
      <dgm:prSet presAssocID="{1D47F96F-CC54-4D8B-911E-EA041FB736BF}" presName="Name37" presStyleLbl="parChTrans1D3" presStyleIdx="7" presStyleCnt="8"/>
      <dgm:spPr/>
    </dgm:pt>
    <dgm:pt modelId="{3BB0A5C8-1AB1-4084-9ADC-86F94975C3E8}" type="pres">
      <dgm:prSet presAssocID="{92034E29-34A7-4618-9365-75D6B3C1F31D}" presName="hierRoot2" presStyleCnt="0">
        <dgm:presLayoutVars>
          <dgm:hierBranch val="init"/>
        </dgm:presLayoutVars>
      </dgm:prSet>
      <dgm:spPr/>
    </dgm:pt>
    <dgm:pt modelId="{604E2CAF-1C36-4097-9629-DBD613A21698}" type="pres">
      <dgm:prSet presAssocID="{92034E29-34A7-4618-9365-75D6B3C1F31D}" presName="rootComposite" presStyleCnt="0"/>
      <dgm:spPr/>
    </dgm:pt>
    <dgm:pt modelId="{900DBB8D-77D8-42AB-AAA8-AA43360B242C}" type="pres">
      <dgm:prSet presAssocID="{92034E29-34A7-4618-9365-75D6B3C1F31D}" presName="rootText" presStyleLbl="node3" presStyleIdx="7" presStyleCnt="8">
        <dgm:presLayoutVars>
          <dgm:chPref val="3"/>
        </dgm:presLayoutVars>
      </dgm:prSet>
      <dgm:spPr/>
    </dgm:pt>
    <dgm:pt modelId="{D1CD14B0-F735-48A0-AFBF-991EFB17059F}" type="pres">
      <dgm:prSet presAssocID="{92034E29-34A7-4618-9365-75D6B3C1F31D}" presName="rootConnector" presStyleLbl="node3" presStyleIdx="7" presStyleCnt="8"/>
      <dgm:spPr/>
    </dgm:pt>
    <dgm:pt modelId="{427D5B05-E28E-48DA-B51D-A0DB5C76ABFA}" type="pres">
      <dgm:prSet presAssocID="{92034E29-34A7-4618-9365-75D6B3C1F31D}" presName="hierChild4" presStyleCnt="0"/>
      <dgm:spPr/>
    </dgm:pt>
    <dgm:pt modelId="{09A0324B-4AF6-4F32-ACB5-BFEF3B1FF275}" type="pres">
      <dgm:prSet presAssocID="{B97C2BB2-4F7D-42E7-A91B-D494040BDC21}" presName="Name37" presStyleLbl="parChTrans1D4" presStyleIdx="25" presStyleCnt="27"/>
      <dgm:spPr/>
    </dgm:pt>
    <dgm:pt modelId="{0AD5D496-FB4C-4F0B-8271-8B1D03BD56EB}" type="pres">
      <dgm:prSet presAssocID="{0AA38330-8370-418B-B57D-9103C73E209E}" presName="hierRoot2" presStyleCnt="0">
        <dgm:presLayoutVars>
          <dgm:hierBranch val="init"/>
        </dgm:presLayoutVars>
      </dgm:prSet>
      <dgm:spPr/>
    </dgm:pt>
    <dgm:pt modelId="{1DFFF054-35AA-4655-94BA-CA42B36807F7}" type="pres">
      <dgm:prSet presAssocID="{0AA38330-8370-418B-B57D-9103C73E209E}" presName="rootComposite" presStyleCnt="0"/>
      <dgm:spPr/>
    </dgm:pt>
    <dgm:pt modelId="{2E230551-B877-41D5-B559-D1B28744D36E}" type="pres">
      <dgm:prSet presAssocID="{0AA38330-8370-418B-B57D-9103C73E209E}" presName="rootText" presStyleLbl="node4" presStyleIdx="25" presStyleCnt="27">
        <dgm:presLayoutVars>
          <dgm:chPref val="3"/>
        </dgm:presLayoutVars>
      </dgm:prSet>
      <dgm:spPr/>
    </dgm:pt>
    <dgm:pt modelId="{DACDF8F4-C761-4457-A5D5-FA301FDB6989}" type="pres">
      <dgm:prSet presAssocID="{0AA38330-8370-418B-B57D-9103C73E209E}" presName="rootConnector" presStyleLbl="node4" presStyleIdx="25" presStyleCnt="27"/>
      <dgm:spPr/>
    </dgm:pt>
    <dgm:pt modelId="{FAEED81F-ABD5-4C80-8BBB-181FF0EF0DB5}" type="pres">
      <dgm:prSet presAssocID="{0AA38330-8370-418B-B57D-9103C73E209E}" presName="hierChild4" presStyleCnt="0"/>
      <dgm:spPr/>
    </dgm:pt>
    <dgm:pt modelId="{86925426-B667-49AD-A876-1E093A3E6D4E}" type="pres">
      <dgm:prSet presAssocID="{0AA38330-8370-418B-B57D-9103C73E209E}" presName="hierChild5" presStyleCnt="0"/>
      <dgm:spPr/>
    </dgm:pt>
    <dgm:pt modelId="{649EA342-B67A-43FE-9B08-8A03937FA4AA}" type="pres">
      <dgm:prSet presAssocID="{3BC6CFF1-5243-4177-9B59-8B7651A6537E}" presName="Name37" presStyleLbl="parChTrans1D4" presStyleIdx="26" presStyleCnt="27"/>
      <dgm:spPr/>
    </dgm:pt>
    <dgm:pt modelId="{3033ED9E-F2BA-4C2B-A5B4-0A96FD61BB71}" type="pres">
      <dgm:prSet presAssocID="{90EEC980-E928-4774-87E5-185122073A91}" presName="hierRoot2" presStyleCnt="0">
        <dgm:presLayoutVars>
          <dgm:hierBranch val="init"/>
        </dgm:presLayoutVars>
      </dgm:prSet>
      <dgm:spPr/>
    </dgm:pt>
    <dgm:pt modelId="{23D81AF6-2419-4648-8F94-BA6CE4D08644}" type="pres">
      <dgm:prSet presAssocID="{90EEC980-E928-4774-87E5-185122073A91}" presName="rootComposite" presStyleCnt="0"/>
      <dgm:spPr/>
    </dgm:pt>
    <dgm:pt modelId="{A1BC5494-2E92-438C-8D95-170084DB5062}" type="pres">
      <dgm:prSet presAssocID="{90EEC980-E928-4774-87E5-185122073A91}" presName="rootText" presStyleLbl="node4" presStyleIdx="26" presStyleCnt="27">
        <dgm:presLayoutVars>
          <dgm:chPref val="3"/>
        </dgm:presLayoutVars>
      </dgm:prSet>
      <dgm:spPr/>
    </dgm:pt>
    <dgm:pt modelId="{703E2E78-0204-476F-8F18-4D0AB225E1D5}" type="pres">
      <dgm:prSet presAssocID="{90EEC980-E928-4774-87E5-185122073A91}" presName="rootConnector" presStyleLbl="node4" presStyleIdx="26" presStyleCnt="27"/>
      <dgm:spPr/>
    </dgm:pt>
    <dgm:pt modelId="{5771482B-B611-43EC-8A57-74B4A5C249CD}" type="pres">
      <dgm:prSet presAssocID="{90EEC980-E928-4774-87E5-185122073A91}" presName="hierChild4" presStyleCnt="0"/>
      <dgm:spPr/>
    </dgm:pt>
    <dgm:pt modelId="{EB7FD899-B39F-4198-869B-991B691E80D2}" type="pres">
      <dgm:prSet presAssocID="{90EEC980-E928-4774-87E5-185122073A91}" presName="hierChild5" presStyleCnt="0"/>
      <dgm:spPr/>
    </dgm:pt>
    <dgm:pt modelId="{A21ADC7C-EC4F-4D7F-ADF2-D7AD0FBB89DC}" type="pres">
      <dgm:prSet presAssocID="{92034E29-34A7-4618-9365-75D6B3C1F31D}" presName="hierChild5" presStyleCnt="0"/>
      <dgm:spPr/>
    </dgm:pt>
    <dgm:pt modelId="{82E4C088-E485-4660-AF35-FE057EFC651D}" type="pres">
      <dgm:prSet presAssocID="{392C6CE0-B351-41BE-9B1E-D69BE3ED2D19}" presName="hierChild5" presStyleCnt="0"/>
      <dgm:spPr/>
    </dgm:pt>
    <dgm:pt modelId="{0D09C985-AE1A-4450-AD28-6C8AFF7A1F06}" type="pres">
      <dgm:prSet presAssocID="{4A28C590-3D1D-4FDA-86C6-37AF462C48D7}" presName="hierChild3" presStyleCnt="0"/>
      <dgm:spPr/>
    </dgm:pt>
  </dgm:ptLst>
  <dgm:cxnLst>
    <dgm:cxn modelId="{CC0E9B01-2065-4CB7-848E-1C0370F797B0}" type="presOf" srcId="{BE097D44-97A8-4F63-9F90-F9D2CF06583E}" destId="{FAB9637C-BBB9-4613-9A21-CE511232BF84}" srcOrd="0" destOrd="0" presId="urn:microsoft.com/office/officeart/2005/8/layout/orgChart1"/>
    <dgm:cxn modelId="{424DD302-31AF-4A6D-AC50-EAC556316DD2}" type="presOf" srcId="{D5FAEEC1-949C-4B10-8CE8-00F8E87EFEEC}" destId="{9B9AECCB-4C5E-4D57-82DD-4A4C5268DDB5}" srcOrd="0" destOrd="0" presId="urn:microsoft.com/office/officeart/2005/8/layout/orgChart1"/>
    <dgm:cxn modelId="{CFFC5D03-86DF-42EC-AABF-7D110EA52DC4}" type="presOf" srcId="{C392EB75-39A3-4567-AE1E-C07F11EFD8EA}" destId="{ACC95C64-A074-46E7-B398-4537E940EC46}" srcOrd="0" destOrd="0" presId="urn:microsoft.com/office/officeart/2005/8/layout/orgChart1"/>
    <dgm:cxn modelId="{D8EF3F05-0D49-4E15-AE59-9691488A767A}" type="presOf" srcId="{EC3A7A9C-B47F-48AE-A8A2-91819FE73369}" destId="{711E3907-779A-4054-993C-BD3CE61E5B0D}" srcOrd="1" destOrd="0" presId="urn:microsoft.com/office/officeart/2005/8/layout/orgChart1"/>
    <dgm:cxn modelId="{9D08F507-F582-42ED-BBB0-2B09EF35B847}" type="presOf" srcId="{7B18A9F3-B491-445B-9283-17A013199005}" destId="{89EFBE21-6364-471D-94BF-F02AEA60DA1C}" srcOrd="0" destOrd="0" presId="urn:microsoft.com/office/officeart/2005/8/layout/orgChart1"/>
    <dgm:cxn modelId="{C6425D08-2652-450D-81D8-FB36B09CE706}" srcId="{3E9D3121-5031-4825-9CB4-2A2DEE6319FF}" destId="{43113A78-A774-43EA-BE76-8D26FD5B2635}" srcOrd="3" destOrd="0" parTransId="{7E2AA22B-85DC-4B02-A1D7-6AAB43C5AF8A}" sibTransId="{44657A7B-AA67-426A-8B7F-B1F1ACCCB270}"/>
    <dgm:cxn modelId="{2A0FB60A-6C16-4AA7-8202-F729D13FD6AA}" type="presOf" srcId="{3E9D3121-5031-4825-9CB4-2A2DEE6319FF}" destId="{3A6492CD-3285-4BBF-9AFD-265237AA210B}" srcOrd="1" destOrd="0" presId="urn:microsoft.com/office/officeart/2005/8/layout/orgChart1"/>
    <dgm:cxn modelId="{9AB0770C-BFA5-4267-A4B1-93E895439844}" type="presOf" srcId="{BFBB5C55-4A26-4678-A988-8B7654D87B02}" destId="{7E479E37-2950-46ED-A966-BF6478FE49C5}" srcOrd="0" destOrd="0" presId="urn:microsoft.com/office/officeart/2005/8/layout/orgChart1"/>
    <dgm:cxn modelId="{B3EA1F0D-2C08-43A5-AD47-23CDEEB8B7E6}" type="presOf" srcId="{C2FB7B71-73EE-43C6-B233-CD0E8896496D}" destId="{D4232C55-C36F-4497-AA75-456560ED983E}" srcOrd="1" destOrd="0" presId="urn:microsoft.com/office/officeart/2005/8/layout/orgChart1"/>
    <dgm:cxn modelId="{CC7BA50F-76BF-4875-8950-475CF787548C}" type="presOf" srcId="{24BF8698-6FC6-4D31-850E-697840CA0677}" destId="{A1D8A57E-614A-47F1-9E05-84E1D19FECAF}" srcOrd="1" destOrd="0" presId="urn:microsoft.com/office/officeart/2005/8/layout/orgChart1"/>
    <dgm:cxn modelId="{4845E010-CB0C-4534-A4EB-C2F07219C98B}" type="presOf" srcId="{8D3ADF18-AD2E-42AB-85ED-F9703C8886C1}" destId="{9E27A0F2-2226-4F7B-96DE-6E762FAB9427}" srcOrd="0" destOrd="0" presId="urn:microsoft.com/office/officeart/2005/8/layout/orgChart1"/>
    <dgm:cxn modelId="{72A60C13-1B9E-494E-90E3-D2BE7226D213}" type="presOf" srcId="{A8F47153-E60D-4C39-BE0C-61120C7B864A}" destId="{7F3F6EC5-EFD0-4922-8CE2-A9D6B96FE7B3}" srcOrd="1" destOrd="0" presId="urn:microsoft.com/office/officeart/2005/8/layout/orgChart1"/>
    <dgm:cxn modelId="{E2001315-7ABB-4E02-8F25-FD0979FDB416}" srcId="{3E9D3121-5031-4825-9CB4-2A2DEE6319FF}" destId="{E41A8588-43F7-4199-8D3F-BB51995058A8}" srcOrd="1" destOrd="0" parTransId="{75455438-2721-447C-A533-5D0E747F8B6D}" sibTransId="{EAE97EE2-BED2-4EBC-9A04-9B84AE45ABDE}"/>
    <dgm:cxn modelId="{1B233B18-EDBC-43F7-80B8-B9F1F1D9C5DA}" type="presOf" srcId="{0C1E0853-502B-4F2C-A10B-411806A9B5E0}" destId="{C999DFEA-B6A2-4E74-942A-1A129738FE67}" srcOrd="1" destOrd="0" presId="urn:microsoft.com/office/officeart/2005/8/layout/orgChart1"/>
    <dgm:cxn modelId="{AA1BF119-E29D-4CA4-BB0C-CC0D0082DA6E}" srcId="{92034E29-34A7-4618-9365-75D6B3C1F31D}" destId="{90EEC980-E928-4774-87E5-185122073A91}" srcOrd="1" destOrd="0" parTransId="{3BC6CFF1-5243-4177-9B59-8B7651A6537E}" sibTransId="{5B4C78FD-33AB-4E94-9A5F-D502A15D0FD0}"/>
    <dgm:cxn modelId="{1318D11A-BB0B-4002-9EB5-D8ED8C291A61}" type="presOf" srcId="{43113A78-A774-43EA-BE76-8D26FD5B2635}" destId="{4DD27D45-74B1-4EE9-A465-01614E286653}" srcOrd="0" destOrd="0" presId="urn:microsoft.com/office/officeart/2005/8/layout/orgChart1"/>
    <dgm:cxn modelId="{91FAFB1A-9292-4390-B92C-E745AE6F7641}" type="presOf" srcId="{2E745DE6-8FA0-45F5-83F1-3B1B15A8310B}" destId="{EC750271-4E4E-4154-A25A-F031BA2D82D4}" srcOrd="1" destOrd="0" presId="urn:microsoft.com/office/officeart/2005/8/layout/orgChart1"/>
    <dgm:cxn modelId="{E456A91B-5B87-4063-A97C-C2257A15D46E}" type="presOf" srcId="{912951CF-22E9-40EE-92D5-A32B3C1302EA}" destId="{7139BA81-A00F-4B8F-9F48-FA63151FD351}" srcOrd="0" destOrd="0" presId="urn:microsoft.com/office/officeart/2005/8/layout/orgChart1"/>
    <dgm:cxn modelId="{86A76C1E-7DB8-42DF-98F6-0DCAE4D1B93C}" type="presOf" srcId="{F65AEE49-28A4-4114-A980-DDE5FF02AC1D}" destId="{BF9DAB34-FACF-4FC0-B2CC-40F22084AABB}" srcOrd="0" destOrd="0" presId="urn:microsoft.com/office/officeart/2005/8/layout/orgChart1"/>
    <dgm:cxn modelId="{E087A323-C64A-4649-BF66-EB3ED20E39CF}" srcId="{1B11FC22-0C3C-477B-9D9F-C946D3899DB0}" destId="{7D61FC73-F034-43B4-A15A-3C663D1A11CF}" srcOrd="3" destOrd="0" parTransId="{7B18A9F3-B491-445B-9283-17A013199005}" sibTransId="{3F4ABF44-F2BD-4155-8F97-79436B478AF4}"/>
    <dgm:cxn modelId="{D7D07426-372F-4FB9-8420-6EC8E4536AAA}" srcId="{973F8A29-71A7-4E3E-A219-BC25A2987219}" destId="{A16DBD16-3CD2-4902-867E-22D2AE242B8C}" srcOrd="0" destOrd="0" parTransId="{A4F6D69B-F354-4763-83CD-650516ED12EF}" sibTransId="{7FA7E6D2-9D1E-4369-9447-DDA551BAA35C}"/>
    <dgm:cxn modelId="{27236628-EFD6-4A63-88E7-A6BE39945A98}" type="presOf" srcId="{4902E598-8182-4637-9525-AA32C31DEE55}" destId="{0AA68BDA-0A9C-4069-9A8C-D7E3C395E72F}" srcOrd="0" destOrd="0" presId="urn:microsoft.com/office/officeart/2005/8/layout/orgChart1"/>
    <dgm:cxn modelId="{D2CB8429-3D2E-4834-B731-3EA1904AB212}" srcId="{92034E29-34A7-4618-9365-75D6B3C1F31D}" destId="{0AA38330-8370-418B-B57D-9103C73E209E}" srcOrd="0" destOrd="0" parTransId="{B97C2BB2-4F7D-42E7-A91B-D494040BDC21}" sibTransId="{BB5D7739-7F99-4A31-9D1E-E59371141A87}"/>
    <dgm:cxn modelId="{5060B429-68D4-4392-9653-E1CACABEEC34}" type="presOf" srcId="{7A650D1E-616C-4857-981B-4919367D85E3}" destId="{A1C78702-9F58-423B-A723-DF4B0C5DF636}" srcOrd="0" destOrd="0" presId="urn:microsoft.com/office/officeart/2005/8/layout/orgChart1"/>
    <dgm:cxn modelId="{D09E7D2B-B3DB-443D-942F-20E8BC214FEA}" type="presOf" srcId="{2E745DE6-8FA0-45F5-83F1-3B1B15A8310B}" destId="{A000CC23-2B53-4E74-83F5-5DC5A0F2D745}" srcOrd="0" destOrd="0" presId="urn:microsoft.com/office/officeart/2005/8/layout/orgChart1"/>
    <dgm:cxn modelId="{626FC12B-6D37-49D6-B745-6381F14EBAE4}" srcId="{DEC26626-1A12-43A1-908A-50C4FDF5260D}" destId="{2E745DE6-8FA0-45F5-83F1-3B1B15A8310B}" srcOrd="3" destOrd="0" parTransId="{DCB2DB22-80DC-4718-A09E-91422E08EFBA}" sibTransId="{C9B8EEA5-FBEC-4048-A451-E7C66CA066A6}"/>
    <dgm:cxn modelId="{3DF9D12B-F7F3-4BC7-A5E5-5FB4B5FC2B5D}" type="presOf" srcId="{C842E1C9-2B05-41EB-9190-5660718B94E8}" destId="{5C0335C2-7AC9-470E-A205-6A4792ADB277}" srcOrd="1" destOrd="0" presId="urn:microsoft.com/office/officeart/2005/8/layout/orgChart1"/>
    <dgm:cxn modelId="{2AACD02C-0E83-4786-9793-0FAD7807C1F4}" type="presOf" srcId="{E41A8588-43F7-4199-8D3F-BB51995058A8}" destId="{4EC3C08E-F281-4B73-B8A3-AAAE6EECA8B3}" srcOrd="1" destOrd="0" presId="urn:microsoft.com/office/officeart/2005/8/layout/orgChart1"/>
    <dgm:cxn modelId="{AC64472D-6CE1-4F7F-BEB9-968DB2F48F05}" type="presOf" srcId="{973F8A29-71A7-4E3E-A219-BC25A2987219}" destId="{8253803A-D0A0-471E-9A6C-80A194504E60}" srcOrd="0" destOrd="0" presId="urn:microsoft.com/office/officeart/2005/8/layout/orgChart1"/>
    <dgm:cxn modelId="{1A59992F-3B7A-43D9-906A-A193B095576E}" type="presOf" srcId="{1F290107-4A45-425E-8D02-B0EEFE2F2B0F}" destId="{E79EDD08-6FC0-4E17-89AE-5676C5AC0269}" srcOrd="1" destOrd="0" presId="urn:microsoft.com/office/officeart/2005/8/layout/orgChart1"/>
    <dgm:cxn modelId="{974FBB2F-9400-49C0-8D46-60B94B00A5BC}" srcId="{392C6CE0-B351-41BE-9B1E-D69BE3ED2D19}" destId="{92034E29-34A7-4618-9365-75D6B3C1F31D}" srcOrd="7" destOrd="0" parTransId="{1D47F96F-CC54-4D8B-911E-EA041FB736BF}" sibTransId="{69F13567-EA91-4736-A718-9D60715DA165}"/>
    <dgm:cxn modelId="{E3157A36-5EE9-4E40-B5BF-DE015170E0A6}" type="presOf" srcId="{DCB2DB22-80DC-4718-A09E-91422E08EFBA}" destId="{FDAE3DF5-EF4D-4814-8A48-A862025FB1FB}" srcOrd="0" destOrd="0" presId="urn:microsoft.com/office/officeart/2005/8/layout/orgChart1"/>
    <dgm:cxn modelId="{3B18A036-6211-4877-A271-F08811742813}" type="presOf" srcId="{1B11FC22-0C3C-477B-9D9F-C946D3899DB0}" destId="{20201FCC-12BC-40A4-B7C1-A844A335D4FB}" srcOrd="1" destOrd="0" presId="urn:microsoft.com/office/officeart/2005/8/layout/orgChart1"/>
    <dgm:cxn modelId="{81497C37-A446-41CA-B969-6982124CCE3F}" type="presOf" srcId="{0AA38330-8370-418B-B57D-9103C73E209E}" destId="{DACDF8F4-C761-4457-A5D5-FA301FDB6989}" srcOrd="1" destOrd="0" presId="urn:microsoft.com/office/officeart/2005/8/layout/orgChart1"/>
    <dgm:cxn modelId="{FB428039-FCB8-4C5E-8A68-A73773E9E77F}" srcId="{1B11FC22-0C3C-477B-9D9F-C946D3899DB0}" destId="{1F290107-4A45-425E-8D02-B0EEFE2F2B0F}" srcOrd="1" destOrd="0" parTransId="{9EDC38BB-2BD5-40AE-A1CA-DD00F9A9EA1A}" sibTransId="{84C810C4-97E4-49D9-B45E-AB30AD38B6DD}"/>
    <dgm:cxn modelId="{9C350E3A-D367-4DE1-90C2-4E4C71AD2A4D}" srcId="{1B11FC22-0C3C-477B-9D9F-C946D3899DB0}" destId="{19D5AAD0-1C98-4F71-A8D4-7C44FF80109E}" srcOrd="0" destOrd="0" parTransId="{F57E0194-F317-46BD-B44C-9ABC50E17AC6}" sibTransId="{48A86881-1EE7-4A6F-87D3-F2254E176306}"/>
    <dgm:cxn modelId="{9774743D-F169-4FDB-B4A3-D33728B15A06}" type="presOf" srcId="{EC3A7A9C-B47F-48AE-A8A2-91819FE73369}" destId="{09C78CDF-C29A-4F69-8C8E-9404EA086150}" srcOrd="0" destOrd="0" presId="urn:microsoft.com/office/officeart/2005/8/layout/orgChart1"/>
    <dgm:cxn modelId="{775D5E3F-02F2-4C89-838A-7DF97B372B62}" type="presOf" srcId="{51E0E565-48B1-4039-A870-E76B4CE80C58}" destId="{08BD0774-1046-46A4-803D-71672F1877AE}" srcOrd="1" destOrd="0" presId="urn:microsoft.com/office/officeart/2005/8/layout/orgChart1"/>
    <dgm:cxn modelId="{F1A66C3F-5675-434A-91C0-0165FFEC5638}" type="presOf" srcId="{0C1E0853-502B-4F2C-A10B-411806A9B5E0}" destId="{18CAA29C-56BF-482A-B8C4-BB46A713A5CC}" srcOrd="0" destOrd="0" presId="urn:microsoft.com/office/officeart/2005/8/layout/orgChart1"/>
    <dgm:cxn modelId="{5A74573F-4676-48BA-BB70-BFF420380E03}" type="presOf" srcId="{21FE562B-EB5C-497A-9BFE-AB21C9A408B6}" destId="{E53ADC53-E32A-4E15-9184-BC300DA48C0A}" srcOrd="0" destOrd="0" presId="urn:microsoft.com/office/officeart/2005/8/layout/orgChart1"/>
    <dgm:cxn modelId="{E2490340-2FF2-4973-AEE5-FBF417A07994}" type="presOf" srcId="{2DF683AA-E4F0-4F24-A2A8-D9335A57CBB1}" destId="{9D0FDFF5-206D-4923-8599-132A2B8A508C}" srcOrd="0" destOrd="0" presId="urn:microsoft.com/office/officeart/2005/8/layout/orgChart1"/>
    <dgm:cxn modelId="{B426715D-10C1-42F5-80BB-9FEB4F1B841F}" type="presOf" srcId="{AC62DB0B-A268-4310-BC70-C2C65262E37E}" destId="{0838666A-9345-4149-9998-4C8A977697A6}" srcOrd="1" destOrd="0" presId="urn:microsoft.com/office/officeart/2005/8/layout/orgChart1"/>
    <dgm:cxn modelId="{1B37C15D-9EDE-483C-A280-9D477F4728E6}" type="presOf" srcId="{8C797DB2-6A74-4796-80FC-CB118307E7BC}" destId="{14AA230B-5945-4E6A-BD3E-DD59ED141618}" srcOrd="0" destOrd="0" presId="urn:microsoft.com/office/officeart/2005/8/layout/orgChart1"/>
    <dgm:cxn modelId="{E6DCE45D-8EFC-45A6-BF87-CFF131AF109D}" type="presOf" srcId="{1D47F96F-CC54-4D8B-911E-EA041FB736BF}" destId="{214ECFDE-5928-4D27-AF0B-5E8DB572F43B}" srcOrd="0" destOrd="0" presId="urn:microsoft.com/office/officeart/2005/8/layout/orgChart1"/>
    <dgm:cxn modelId="{AD19D45E-EA48-476B-8D8F-C0EF09E98A94}" type="presOf" srcId="{2F7228FC-E2B8-4458-A81B-861060C16025}" destId="{C62516AA-7BFA-49D6-9C17-A52E9E8ED517}" srcOrd="0" destOrd="0" presId="urn:microsoft.com/office/officeart/2005/8/layout/orgChart1"/>
    <dgm:cxn modelId="{F2C52C42-830F-4C0E-8B67-3886F3A53442}" type="presOf" srcId="{78C7B9A9-579B-4AFD-A106-FA325075F071}" destId="{3DE54836-ABF2-48AF-A532-D407916B2938}" srcOrd="0" destOrd="0" presId="urn:microsoft.com/office/officeart/2005/8/layout/orgChart1"/>
    <dgm:cxn modelId="{EF317744-099E-408D-882D-36714C9618D2}" type="presOf" srcId="{75455438-2721-447C-A533-5D0E747F8B6D}" destId="{9E433E85-0051-45EA-A53D-B4DF9AD37ABF}" srcOrd="0" destOrd="0" presId="urn:microsoft.com/office/officeart/2005/8/layout/orgChart1"/>
    <dgm:cxn modelId="{9C231F65-7BF0-42D3-A6AC-2E2C5A8E6131}" srcId="{DEC26626-1A12-43A1-908A-50C4FDF5260D}" destId="{D80086E3-0063-4ED5-84A4-D93B239F6641}" srcOrd="2" destOrd="0" parTransId="{2DF683AA-E4F0-4F24-A2A8-D9335A57CBB1}" sibTransId="{40C7A55D-DBAC-4396-A6CA-34A89E4804E5}"/>
    <dgm:cxn modelId="{C0C9E565-0BC8-4ABD-A1A8-6E97E2B9325B}" type="presOf" srcId="{EAB1ABDB-D089-435D-9647-0E3DDE49AF85}" destId="{60A5AF5E-1404-4E29-8B8F-CDA7E8ACFD44}" srcOrd="0" destOrd="0" presId="urn:microsoft.com/office/officeart/2005/8/layout/orgChart1"/>
    <dgm:cxn modelId="{35AAE666-B821-4466-8FC9-5C1424DA1FE4}" type="presOf" srcId="{F57E0194-F317-46BD-B44C-9ABC50E17AC6}" destId="{0DCA16EE-2A35-4164-B571-A1AF62736427}" srcOrd="0" destOrd="0" presId="urn:microsoft.com/office/officeart/2005/8/layout/orgChart1"/>
    <dgm:cxn modelId="{88D70F48-0ABB-4BE3-BC38-2CD904F9FFC0}" type="presOf" srcId="{24BF8698-6FC6-4D31-850E-697840CA0677}" destId="{E33FB0CF-A546-48D0-AC19-E8D4485E390F}" srcOrd="0" destOrd="0" presId="urn:microsoft.com/office/officeart/2005/8/layout/orgChart1"/>
    <dgm:cxn modelId="{16E1CB68-26CA-4F66-8562-35ABABEA716B}" type="presOf" srcId="{97A0D77A-FC61-490C-BFEF-789F121D04CA}" destId="{62B6FE52-E645-466E-B0A5-0C0D3738CB0E}" srcOrd="0" destOrd="0" presId="urn:microsoft.com/office/officeart/2005/8/layout/orgChart1"/>
    <dgm:cxn modelId="{6BDA5769-ABD4-4329-8E9B-52A1675E4FAC}" type="presOf" srcId="{5E68567D-08F1-49EA-BDE9-4A811053FB8F}" destId="{9052B1F4-3B26-4AD7-96EA-F4321483569E}" srcOrd="0" destOrd="0" presId="urn:microsoft.com/office/officeart/2005/8/layout/orgChart1"/>
    <dgm:cxn modelId="{0C28B849-CA43-403F-9311-F8E4C75CD834}" srcId="{392C6CE0-B351-41BE-9B1E-D69BE3ED2D19}" destId="{206D4FB9-D916-4345-A7A6-A45005A04BE9}" srcOrd="2" destOrd="0" parTransId="{EAB1ABDB-D089-435D-9647-0E3DDE49AF85}" sibTransId="{D2BF98E0-D087-46FF-9976-5786A51B95E6}"/>
    <dgm:cxn modelId="{D5CFE869-38D0-4B38-A20C-D56A0DBD994F}" type="presOf" srcId="{19D5AAD0-1C98-4F71-A8D4-7C44FF80109E}" destId="{981E94F9-5B8B-4239-A65D-C74BEBF00D9A}" srcOrd="1" destOrd="0" presId="urn:microsoft.com/office/officeart/2005/8/layout/orgChart1"/>
    <dgm:cxn modelId="{69AE836B-DC28-4387-A7EF-F03C539DB0EF}" type="presOf" srcId="{F65AEE49-28A4-4114-A980-DDE5FF02AC1D}" destId="{4EA11656-9BEC-4051-99A7-491E5C3E158D}" srcOrd="1" destOrd="0" presId="urn:microsoft.com/office/officeart/2005/8/layout/orgChart1"/>
    <dgm:cxn modelId="{F3B5E94B-2273-42BE-B955-8960C4873481}" type="presOf" srcId="{775E2A79-586C-4DCE-8971-D38FF59EAB7C}" destId="{E2B42AFA-8F88-4744-840D-7D7D4CAC45C3}" srcOrd="0" destOrd="0" presId="urn:microsoft.com/office/officeart/2005/8/layout/orgChart1"/>
    <dgm:cxn modelId="{C7DF8A6C-4CAD-49D6-91F2-BCE9F5993911}" type="presOf" srcId="{234E5854-C523-4490-BBCE-0374EAA3AEF3}" destId="{BBFAF8D7-E16D-41AF-ADC0-6D861DAC6502}" srcOrd="0" destOrd="0" presId="urn:microsoft.com/office/officeart/2005/8/layout/orgChart1"/>
    <dgm:cxn modelId="{0227DC6C-7767-41F1-8FCC-C53DDAABA057}" type="presOf" srcId="{10EFB902-ECF6-4752-87CB-7DDE590404BF}" destId="{9DFE5DBF-3D75-4577-B72D-AED7AA8B4216}" srcOrd="0" destOrd="0" presId="urn:microsoft.com/office/officeart/2005/8/layout/orgChart1"/>
    <dgm:cxn modelId="{468D6651-2D4C-4DC3-BC80-92AA14AC4083}" srcId="{912951CF-22E9-40EE-92D5-A32B3C1302EA}" destId="{AC62DB0B-A268-4310-BC70-C2C65262E37E}" srcOrd="0" destOrd="0" parTransId="{48045047-78EB-45DB-8835-C382CCB800A0}" sibTransId="{D523A077-609B-4CC2-A8BC-F473422CC81A}"/>
    <dgm:cxn modelId="{E3069571-E330-4E2A-8341-3DFF4DAD93C6}" srcId="{912951CF-22E9-40EE-92D5-A32B3C1302EA}" destId="{A8F47153-E60D-4C39-BE0C-61120C7B864A}" srcOrd="1" destOrd="0" parTransId="{992CC4B3-99D1-4687-B32A-6B0DABC2CCC0}" sibTransId="{4D767A48-0D57-4274-ACAA-6837EE4BAEA7}"/>
    <dgm:cxn modelId="{FFDE1B72-30B1-4DF9-893D-A9DBF5B245A4}" type="presOf" srcId="{DEC26626-1A12-43A1-908A-50C4FDF5260D}" destId="{F597E42C-0AA3-4785-BB97-76321264946E}" srcOrd="0" destOrd="0" presId="urn:microsoft.com/office/officeart/2005/8/layout/orgChart1"/>
    <dgm:cxn modelId="{6E1D7D52-3915-45CE-AD82-B7935E947959}" type="presOf" srcId="{C2FB7B71-73EE-43C6-B233-CD0E8896496D}" destId="{E4D94346-992B-40B6-8871-406D75445753}" srcOrd="0" destOrd="0" presId="urn:microsoft.com/office/officeart/2005/8/layout/orgChart1"/>
    <dgm:cxn modelId="{EE92DF72-7338-4250-AFAD-F09427A76D7A}" srcId="{EC3A7A9C-B47F-48AE-A8A2-91819FE73369}" destId="{775E2A79-586C-4DCE-8971-D38FF59EAB7C}" srcOrd="0" destOrd="0" parTransId="{278676AD-89A8-4DC5-97A5-F193CC957391}" sibTransId="{E2253076-77D2-4FDD-A478-E768BA0BA33A}"/>
    <dgm:cxn modelId="{37682F53-0603-40A1-8798-4055C985435F}" srcId="{206D4FB9-D916-4345-A7A6-A45005A04BE9}" destId="{C392EB75-39A3-4567-AE1E-C07F11EFD8EA}" srcOrd="0" destOrd="0" parTransId="{1419EF9E-067F-45CC-9B9B-8C059584EED0}" sibTransId="{D5BC6D93-E28F-47FA-ABE2-706236ED8D2A}"/>
    <dgm:cxn modelId="{A5E1B454-987A-4CCF-84FC-FAF7DEA4F88A}" type="presOf" srcId="{CF967310-44A8-4ABC-8119-40E1A9ABB679}" destId="{182993C4-5B02-4459-9E17-B21514E51E82}" srcOrd="0" destOrd="0" presId="urn:microsoft.com/office/officeart/2005/8/layout/orgChart1"/>
    <dgm:cxn modelId="{A629E255-3806-48F5-BBD8-A990F5527925}" srcId="{1B11FC22-0C3C-477B-9D9F-C946D3899DB0}" destId="{521DB598-D7D4-48CE-9F16-460D9DB28BF8}" srcOrd="4" destOrd="0" parTransId="{6436E418-86F5-4C57-8A4D-C0DFE342239E}" sibTransId="{6105184F-DACC-42CC-A61A-E0ABF2A2AAA1}"/>
    <dgm:cxn modelId="{449C3256-82CB-4F28-A45A-46012F9604C6}" type="presOf" srcId="{D80086E3-0063-4ED5-84A4-D93B239F6641}" destId="{20A20083-0225-4EEF-B83A-9D6B05FCFC7E}" srcOrd="0" destOrd="0" presId="urn:microsoft.com/office/officeart/2005/8/layout/orgChart1"/>
    <dgm:cxn modelId="{1DE07877-E915-4F45-8767-DB32BF1C86D4}" srcId="{392C6CE0-B351-41BE-9B1E-D69BE3ED2D19}" destId="{912951CF-22E9-40EE-92D5-A32B3C1302EA}" srcOrd="6" destOrd="0" parTransId="{11D0E945-3017-49DE-B49C-2D37499CEC2F}" sibTransId="{CA8EB98E-76F4-4F75-8FF0-50385CE28E99}"/>
    <dgm:cxn modelId="{329D2E58-675C-467A-8FD2-85CAB06D3C9F}" type="presOf" srcId="{973F8A29-71A7-4E3E-A219-BC25A2987219}" destId="{FCAB5109-4240-4B36-87E4-6BA0220EADAA}" srcOrd="1" destOrd="0" presId="urn:microsoft.com/office/officeart/2005/8/layout/orgChart1"/>
    <dgm:cxn modelId="{2458977A-B606-4B98-B57F-2039E41F31D4}" type="presOf" srcId="{19D5AAD0-1C98-4F71-A8D4-7C44FF80109E}" destId="{558D3C42-C76D-4C9D-824D-808DB48045BB}" srcOrd="0" destOrd="0" presId="urn:microsoft.com/office/officeart/2005/8/layout/orgChart1"/>
    <dgm:cxn modelId="{2655FA5A-D0C7-4E2E-88E9-4F28E381BEC0}" type="presOf" srcId="{521DB598-D7D4-48CE-9F16-460D9DB28BF8}" destId="{B5544A2D-103A-4159-8DCD-132AE249CDD4}" srcOrd="1" destOrd="0" presId="urn:microsoft.com/office/officeart/2005/8/layout/orgChart1"/>
    <dgm:cxn modelId="{5C30197B-1318-4F2A-A229-8C93C8C03A43}" type="presOf" srcId="{0EFED9E7-C31C-45CE-B01F-3FFA636CF45A}" destId="{25C1B7E1-4A30-4F74-AA41-F08D953F01A0}" srcOrd="0" destOrd="0" presId="urn:microsoft.com/office/officeart/2005/8/layout/orgChart1"/>
    <dgm:cxn modelId="{F391787B-6953-4220-A4DB-FB51BE210DAA}" type="presOf" srcId="{775E2A79-586C-4DCE-8971-D38FF59EAB7C}" destId="{7ACE51B8-822B-480C-A816-B7F36378B02D}" srcOrd="1" destOrd="0" presId="urn:microsoft.com/office/officeart/2005/8/layout/orgChart1"/>
    <dgm:cxn modelId="{8E54667C-965B-4775-83EB-9A1AE97DA999}" srcId="{EC3A7A9C-B47F-48AE-A8A2-91819FE73369}" destId="{D5FAEEC1-949C-4B10-8CE8-00F8E87EFEEC}" srcOrd="1" destOrd="0" parTransId="{78C7B9A9-579B-4AFD-A106-FA325075F071}" sibTransId="{4DE8FCF8-3049-4C91-BA6F-91B4426D1F7C}"/>
    <dgm:cxn modelId="{63C8967C-FC45-4DA1-98EA-A339DE7A0570}" type="presOf" srcId="{A8F47153-E60D-4C39-BE0C-61120C7B864A}" destId="{64031199-DBA0-4D7C-AF4E-51A1EE1B7163}" srcOrd="0" destOrd="0" presId="urn:microsoft.com/office/officeart/2005/8/layout/orgChart1"/>
    <dgm:cxn modelId="{A73F4C7D-62AC-4FE4-8ED1-485F4D80C382}" type="presOf" srcId="{1F290107-4A45-425E-8D02-B0EEFE2F2B0F}" destId="{0F0CF04D-F325-42FB-A09C-E53A6657C3CC}" srcOrd="0" destOrd="0" presId="urn:microsoft.com/office/officeart/2005/8/layout/orgChart1"/>
    <dgm:cxn modelId="{828D3E7E-E5A5-44D1-9FB6-C2742ADC5A96}" type="presOf" srcId="{92034E29-34A7-4618-9365-75D6B3C1F31D}" destId="{D1CD14B0-F735-48A0-AFBF-991EFB17059F}" srcOrd="1" destOrd="0" presId="urn:microsoft.com/office/officeart/2005/8/layout/orgChart1"/>
    <dgm:cxn modelId="{D6332C7F-DC47-469A-8A08-6BB99F455EE8}" srcId="{1B11FC22-0C3C-477B-9D9F-C946D3899DB0}" destId="{9C4DEF15-70D9-42FF-A973-F30209384641}" srcOrd="2" destOrd="0" parTransId="{6D4D21BA-797A-4641-8192-AF7A689A0FD5}" sibTransId="{C1785891-B5E0-4263-9A14-D37F80000E38}"/>
    <dgm:cxn modelId="{CB1A4F88-4779-4B21-B911-7E20D21376C4}" type="presOf" srcId="{6436E418-86F5-4C57-8A4D-C0DFE342239E}" destId="{29559118-7FFE-4B93-A21B-17C1EB44CBC8}" srcOrd="0" destOrd="0" presId="urn:microsoft.com/office/officeart/2005/8/layout/orgChart1"/>
    <dgm:cxn modelId="{8404938A-7EAE-435E-A092-405C31275F09}" srcId="{206D4FB9-D916-4345-A7A6-A45005A04BE9}" destId="{97A0D77A-FC61-490C-BFEF-789F121D04CA}" srcOrd="1" destOrd="0" parTransId="{5E68567D-08F1-49EA-BDE9-4A811053FB8F}" sibTransId="{0D30EF07-5A09-4BDD-9F1B-7E42972CE155}"/>
    <dgm:cxn modelId="{6DB7068B-DA59-48EE-8328-993DE2FEB631}" type="presOf" srcId="{9C4DEF15-70D9-42FF-A973-F30209384641}" destId="{3CEA90BC-2158-45EA-A107-9C7851503C95}" srcOrd="0" destOrd="0" presId="urn:microsoft.com/office/officeart/2005/8/layout/orgChart1"/>
    <dgm:cxn modelId="{F9ED448B-9ADC-45B0-9FC3-F21B6F4C33F5}" type="presOf" srcId="{C0DD058D-F725-4FA7-9055-ADF38401E437}" destId="{85742E9E-6580-4FD0-A5E1-A24185E8521D}" srcOrd="0" destOrd="0" presId="urn:microsoft.com/office/officeart/2005/8/layout/orgChart1"/>
    <dgm:cxn modelId="{8D419A8D-820C-468D-96BE-1EF6E426513D}" srcId="{3E9D3121-5031-4825-9CB4-2A2DEE6319FF}" destId="{24BF8698-6FC6-4D31-850E-697840CA0677}" srcOrd="0" destOrd="0" parTransId="{529BA94A-6CFB-4760-AC1E-D2BEAF591DD9}" sibTransId="{822EA7A0-B66F-4AC5-885E-DF8E2CA9267C}"/>
    <dgm:cxn modelId="{D26EC48F-0546-4DC2-97A0-CF21D66BADFB}" srcId="{392C6CE0-B351-41BE-9B1E-D69BE3ED2D19}" destId="{1B11FC22-0C3C-477B-9D9F-C946D3899DB0}" srcOrd="1" destOrd="0" parTransId="{458C80AF-11CB-4D74-86D0-7DA9BB2177DD}" sibTransId="{94553869-1EAC-43D9-96CC-279849119005}"/>
    <dgm:cxn modelId="{3A172990-874F-4E8D-B993-EB86C11D6A31}" type="presOf" srcId="{11D0E945-3017-49DE-B49C-2D37499CEC2F}" destId="{E8C41F03-FD16-4026-9730-663442AC1C35}" srcOrd="0" destOrd="0" presId="urn:microsoft.com/office/officeart/2005/8/layout/orgChart1"/>
    <dgm:cxn modelId="{A5247790-D382-4549-833F-BE26B098F30F}" type="presOf" srcId="{97A0D77A-FC61-490C-BFEF-789F121D04CA}" destId="{555699C8-5C52-4292-A6A0-50E68CCFDA7F}" srcOrd="1" destOrd="0" presId="urn:microsoft.com/office/officeart/2005/8/layout/orgChart1"/>
    <dgm:cxn modelId="{399D5692-5C97-4FA5-837C-E00E8BBCF928}" type="presOf" srcId="{9EDC38BB-2BD5-40AE-A1CA-DD00F9A9EA1A}" destId="{E59D6AB1-9939-4BAB-BB4F-AE148E29A913}" srcOrd="0" destOrd="0" presId="urn:microsoft.com/office/officeart/2005/8/layout/orgChart1"/>
    <dgm:cxn modelId="{E3138392-F16E-42A5-953E-F5D4FFC150CC}" type="presOf" srcId="{7D61FC73-F034-43B4-A15A-3C663D1A11CF}" destId="{557CA289-F740-4FBA-88BD-EC285C0514DF}" srcOrd="0" destOrd="0" presId="urn:microsoft.com/office/officeart/2005/8/layout/orgChart1"/>
    <dgm:cxn modelId="{49EDFF93-20DB-413B-A2F3-BC0AD9EE1555}" type="presOf" srcId="{92034E29-34A7-4618-9365-75D6B3C1F31D}" destId="{900DBB8D-77D8-42AB-AAA8-AA43360B242C}" srcOrd="0" destOrd="0" presId="urn:microsoft.com/office/officeart/2005/8/layout/orgChart1"/>
    <dgm:cxn modelId="{2113E394-B8BA-48D6-815A-FF477F089AEF}" type="presOf" srcId="{AC62DB0B-A268-4310-BC70-C2C65262E37E}" destId="{75A79275-CAD1-4D0D-AC79-D1A81E63A787}" srcOrd="0" destOrd="0" presId="urn:microsoft.com/office/officeart/2005/8/layout/orgChart1"/>
    <dgm:cxn modelId="{85D17196-C54F-42EB-A698-438A158E1604}" type="presOf" srcId="{3E9D3121-5031-4825-9CB4-2A2DEE6319FF}" destId="{B190AFEE-57FD-4D83-9BD0-3A44A2EE6B41}" srcOrd="0" destOrd="0" presId="urn:microsoft.com/office/officeart/2005/8/layout/orgChart1"/>
    <dgm:cxn modelId="{B99CFF99-15E7-4275-AC65-EF544A1FE3D1}" srcId="{4A28C590-3D1D-4FDA-86C6-37AF462C48D7}" destId="{392C6CE0-B351-41BE-9B1E-D69BE3ED2D19}" srcOrd="0" destOrd="0" parTransId="{F3A1C9C8-33CD-4767-B17F-7991C27DECD9}" sibTransId="{2C06131E-1D73-4596-A664-2C0FC619CF1F}"/>
    <dgm:cxn modelId="{14D4259B-874C-4CC4-BBEF-2E57D369011A}" type="presOf" srcId="{392C6CE0-B351-41BE-9B1E-D69BE3ED2D19}" destId="{BE10F6F6-EF69-40AE-847D-4EF9B45137B8}" srcOrd="0" destOrd="0" presId="urn:microsoft.com/office/officeart/2005/8/layout/orgChart1"/>
    <dgm:cxn modelId="{7EFBFC9B-F581-4349-A52E-9C7158F10102}" type="presOf" srcId="{992CC4B3-99D1-4687-B32A-6B0DABC2CCC0}" destId="{088C3B1B-61ED-44A6-90A7-A8465026E51E}" srcOrd="0" destOrd="0" presId="urn:microsoft.com/office/officeart/2005/8/layout/orgChart1"/>
    <dgm:cxn modelId="{09AE629D-FA75-499F-A33A-29B74CE954F0}" type="presOf" srcId="{C392EB75-39A3-4567-AE1E-C07F11EFD8EA}" destId="{BA0EC784-4298-4B2C-84CA-91A46D4FD59A}" srcOrd="1" destOrd="0" presId="urn:microsoft.com/office/officeart/2005/8/layout/orgChart1"/>
    <dgm:cxn modelId="{78C5FD9D-FC5E-4286-A06B-7C3A2656FB45}" srcId="{973F8A29-71A7-4E3E-A219-BC25A2987219}" destId="{0EFED9E7-C31C-45CE-B01F-3FFA636CF45A}" srcOrd="3" destOrd="0" parTransId="{CF967310-44A8-4ABC-8119-40E1A9ABB679}" sibTransId="{3251C408-C560-47C3-A032-C42EDDBEDA73}"/>
    <dgm:cxn modelId="{9DB0C99E-67A6-4D4C-8A58-8C19BFFC7877}" srcId="{392C6CE0-B351-41BE-9B1E-D69BE3ED2D19}" destId="{3E9D3121-5031-4825-9CB4-2A2DEE6319FF}" srcOrd="4" destOrd="0" parTransId="{4902E598-8182-4637-9525-AA32C31DEE55}" sibTransId="{B0594B53-6E9E-4CC2-A906-336E4FFBCA09}"/>
    <dgm:cxn modelId="{B020AA9F-D8DA-4178-A02C-8AA5F2584479}" srcId="{8C797DB2-6A74-4796-80FC-CB118307E7BC}" destId="{4A28C590-3D1D-4FDA-86C6-37AF462C48D7}" srcOrd="0" destOrd="0" parTransId="{C2D1906E-E779-4C33-B983-6EF3C3821389}" sibTransId="{68279E83-2881-4BBE-88BD-E7C941886C56}"/>
    <dgm:cxn modelId="{5639E3A1-343E-4166-B27A-ADBAD6FC2974}" type="presOf" srcId="{C842E1C9-2B05-41EB-9190-5660718B94E8}" destId="{1766F77E-D6C3-4B68-8797-4F5A3EA19FB2}" srcOrd="0" destOrd="0" presId="urn:microsoft.com/office/officeart/2005/8/layout/orgChart1"/>
    <dgm:cxn modelId="{A6B5D3A2-D482-45C1-800C-F76663D897E1}" type="presOf" srcId="{912951CF-22E9-40EE-92D5-A32B3C1302EA}" destId="{147FE312-A4A0-45BA-A9B3-74930F68931C}" srcOrd="1" destOrd="0" presId="urn:microsoft.com/office/officeart/2005/8/layout/orgChart1"/>
    <dgm:cxn modelId="{483A65A5-03DC-486A-8F77-1B3EAFC16006}" type="presOf" srcId="{9C4DEF15-70D9-42FF-A973-F30209384641}" destId="{99C31AD9-200D-4E19-9C38-B3746EA88165}" srcOrd="1" destOrd="0" presId="urn:microsoft.com/office/officeart/2005/8/layout/orgChart1"/>
    <dgm:cxn modelId="{C0E481A5-D1F2-40FD-AAB4-B6EA852E17A6}" type="presOf" srcId="{7E2AA22B-85DC-4B02-A1D7-6AAB43C5AF8A}" destId="{FFDBBD34-212B-4644-959F-0D82B0153B59}" srcOrd="0" destOrd="0" presId="urn:microsoft.com/office/officeart/2005/8/layout/orgChart1"/>
    <dgm:cxn modelId="{EA3381A8-F3DD-4D51-BD3F-34931B48243F}" type="presOf" srcId="{A16DBD16-3CD2-4902-867E-22D2AE242B8C}" destId="{00874521-4FD3-4370-A2BB-D53DA8A88DD5}" srcOrd="1" destOrd="0" presId="urn:microsoft.com/office/officeart/2005/8/layout/orgChart1"/>
    <dgm:cxn modelId="{B7A835A9-EF26-4CB2-B617-DCB5C10F70F5}" type="presOf" srcId="{A4F6D69B-F354-4763-83CD-650516ED12EF}" destId="{E598E289-7C04-4F5F-87FE-AF32CD746069}" srcOrd="0" destOrd="0" presId="urn:microsoft.com/office/officeart/2005/8/layout/orgChart1"/>
    <dgm:cxn modelId="{744D67A9-A70C-4822-A859-AC4F5E69C81B}" type="presOf" srcId="{206D4FB9-D916-4345-A7A6-A45005A04BE9}" destId="{421DC97B-72F6-4A8B-B16B-CE45ECFD245D}" srcOrd="1" destOrd="0" presId="urn:microsoft.com/office/officeart/2005/8/layout/orgChart1"/>
    <dgm:cxn modelId="{371A33AC-56D3-4CB4-8ACA-5B2C66AE2E95}" type="presOf" srcId="{96C36492-B8DB-40E6-9216-0DD1621B5B55}" destId="{30130390-C6EB-45AA-B40D-8E1BF034CCAA}" srcOrd="1" destOrd="0" presId="urn:microsoft.com/office/officeart/2005/8/layout/orgChart1"/>
    <dgm:cxn modelId="{FF8F74B0-2EE2-4A7A-B786-1A28A9B4EB26}" type="presOf" srcId="{51E0E565-48B1-4039-A870-E76B4CE80C58}" destId="{4520A953-2834-4E33-B7A9-D0C226E151AB}" srcOrd="0" destOrd="0" presId="urn:microsoft.com/office/officeart/2005/8/layout/orgChart1"/>
    <dgm:cxn modelId="{B756A2B1-4747-4673-BEC2-FD8828A5EA51}" srcId="{973F8A29-71A7-4E3E-A219-BC25A2987219}" destId="{96C36492-B8DB-40E6-9216-0DD1621B5B55}" srcOrd="4" destOrd="0" parTransId="{B26AD3A9-C867-4A7E-84A4-5B1BB67834D1}" sibTransId="{07E20F9F-5FAF-4C50-B232-9E830E31BA7E}"/>
    <dgm:cxn modelId="{DF862EB3-E4E3-4C5D-82F0-7FA6E4F49B10}" type="presOf" srcId="{4A28C590-3D1D-4FDA-86C6-37AF462C48D7}" destId="{A0FAA0FC-4330-488E-A570-C16DE6F4E581}" srcOrd="1" destOrd="0" presId="urn:microsoft.com/office/officeart/2005/8/layout/orgChart1"/>
    <dgm:cxn modelId="{C4457EB3-4C96-4A9D-A109-0DE9F52A4873}" type="presOf" srcId="{0AA38330-8370-418B-B57D-9103C73E209E}" destId="{2E230551-B877-41D5-B559-D1B28744D36E}" srcOrd="0" destOrd="0" presId="urn:microsoft.com/office/officeart/2005/8/layout/orgChart1"/>
    <dgm:cxn modelId="{AF646EBE-879A-491E-B87A-EB8D4D1D6CF6}" type="presOf" srcId="{48045047-78EB-45DB-8835-C382CCB800A0}" destId="{E7A9F496-CA37-4946-ACDE-2B9126F2B642}" srcOrd="0" destOrd="0" presId="urn:microsoft.com/office/officeart/2005/8/layout/orgChart1"/>
    <dgm:cxn modelId="{25FBA2BE-A9E8-40EB-A657-E86F78DB4236}" type="presOf" srcId="{90EEC980-E928-4774-87E5-185122073A91}" destId="{703E2E78-0204-476F-8F18-4D0AB225E1D5}" srcOrd="1" destOrd="0" presId="urn:microsoft.com/office/officeart/2005/8/layout/orgChart1"/>
    <dgm:cxn modelId="{8541A0C6-229E-4DBF-920D-3C0F21A7A835}" type="presOf" srcId="{6D4D21BA-797A-4641-8192-AF7A689A0FD5}" destId="{9E4CD623-B6F1-4E43-9CFE-65302DA27115}" srcOrd="0" destOrd="0" presId="urn:microsoft.com/office/officeart/2005/8/layout/orgChart1"/>
    <dgm:cxn modelId="{7FE3DAC8-192C-467C-8C5D-8CDA3473502B}" type="presOf" srcId="{7A650D1E-616C-4857-981B-4919367D85E3}" destId="{E12540C1-1427-4706-849A-FC48AB777F4B}" srcOrd="1" destOrd="0" presId="urn:microsoft.com/office/officeart/2005/8/layout/orgChart1"/>
    <dgm:cxn modelId="{C933B2C9-CFD4-4595-9866-A1E9BD387791}" type="presOf" srcId="{8477F8E8-99D7-4AF7-8F49-40A02AFEE052}" destId="{EDC13675-A946-4712-8A50-1B034A150079}" srcOrd="0" destOrd="0" presId="urn:microsoft.com/office/officeart/2005/8/layout/orgChart1"/>
    <dgm:cxn modelId="{151ACCCA-A0FA-4DCE-985D-ECB5459FEFCA}" srcId="{DEC26626-1A12-43A1-908A-50C4FDF5260D}" destId="{7A650D1E-616C-4857-981B-4919367D85E3}" srcOrd="0" destOrd="0" parTransId="{21FE562B-EB5C-497A-9BFE-AB21C9A408B6}" sibTransId="{AA51FF31-1479-4E94-B698-BF5E81F02CCC}"/>
    <dgm:cxn modelId="{77810CD2-D8BA-441F-807E-C8DE3E60FD1A}" type="presOf" srcId="{0EFED9E7-C31C-45CE-B01F-3FFA636CF45A}" destId="{560A5482-C592-4368-A397-CA3729D03AD2}" srcOrd="1" destOrd="0" presId="urn:microsoft.com/office/officeart/2005/8/layout/orgChart1"/>
    <dgm:cxn modelId="{66080FD5-5C85-4FAD-906A-4B997B47B40F}" type="presOf" srcId="{3BC6CFF1-5243-4177-9B59-8B7651A6537E}" destId="{649EA342-B67A-43FE-9B08-8A03937FA4AA}" srcOrd="0" destOrd="0" presId="urn:microsoft.com/office/officeart/2005/8/layout/orgChart1"/>
    <dgm:cxn modelId="{AAE42CD5-054E-4D5F-99C7-9078DF9C9DF2}" type="presOf" srcId="{278676AD-89A8-4DC5-97A5-F193CC957391}" destId="{80EA5CEF-847F-471D-B2ED-9E994DC56EED}" srcOrd="0" destOrd="0" presId="urn:microsoft.com/office/officeart/2005/8/layout/orgChart1"/>
    <dgm:cxn modelId="{591866D8-2F56-4F63-AB6F-73504238C0FD}" srcId="{3E9D3121-5031-4825-9CB4-2A2DEE6319FF}" destId="{C842E1C9-2B05-41EB-9190-5660718B94E8}" srcOrd="2" destOrd="0" parTransId="{234E5854-C523-4490-BBCE-0374EAA3AEF3}" sibTransId="{DE263B78-E15A-4673-86B4-5E518C8C3897}"/>
    <dgm:cxn modelId="{2CFB75DA-7518-4C3F-A087-DBA2EA811AD8}" srcId="{DEC26626-1A12-43A1-908A-50C4FDF5260D}" destId="{0C1E0853-502B-4F2C-A10B-411806A9B5E0}" srcOrd="1" destOrd="0" parTransId="{8477F8E8-99D7-4AF7-8F49-40A02AFEE052}" sibTransId="{50403A1A-43E2-494A-B02C-082DCC68653B}"/>
    <dgm:cxn modelId="{AAEA9CDA-FB19-478C-8F5E-9008EA7DD721}" type="presOf" srcId="{529BA94A-6CFB-4760-AC1E-D2BEAF591DD9}" destId="{7B12CFA1-2653-4516-910E-31111880D11C}" srcOrd="0" destOrd="0" presId="urn:microsoft.com/office/officeart/2005/8/layout/orgChart1"/>
    <dgm:cxn modelId="{B3A26DDC-6205-4675-838A-1589CA41F28A}" srcId="{392C6CE0-B351-41BE-9B1E-D69BE3ED2D19}" destId="{973F8A29-71A7-4E3E-A219-BC25A2987219}" srcOrd="0" destOrd="0" parTransId="{BE097D44-97A8-4F63-9F90-F9D2CF06583E}" sibTransId="{A23EA353-3CCD-4FB4-8E1B-4409AF260967}"/>
    <dgm:cxn modelId="{18EF73DC-1FEB-47A8-9340-178D2BA09412}" type="presOf" srcId="{DEC26626-1A12-43A1-908A-50C4FDF5260D}" destId="{732499A7-A460-4AEC-9E5D-358343308B6E}" srcOrd="1" destOrd="0" presId="urn:microsoft.com/office/officeart/2005/8/layout/orgChart1"/>
    <dgm:cxn modelId="{50DDF7DD-64D0-451F-A203-7DAC7BE8D794}" type="presOf" srcId="{B26AD3A9-C867-4A7E-84A4-5B1BB67834D1}" destId="{3B773EF0-654B-4808-812F-A4CEF8F78A42}" srcOrd="0" destOrd="0" presId="urn:microsoft.com/office/officeart/2005/8/layout/orgChart1"/>
    <dgm:cxn modelId="{3F1138DE-DDF5-4100-B914-937073F2B739}" type="presOf" srcId="{458C80AF-11CB-4D74-86D0-7DA9BB2177DD}" destId="{BEC94267-7CAA-4B26-B385-C647178CFDD5}" srcOrd="0" destOrd="0" presId="urn:microsoft.com/office/officeart/2005/8/layout/orgChart1"/>
    <dgm:cxn modelId="{064451E0-C53F-4CC7-8F0A-D65B31E2112E}" srcId="{392C6CE0-B351-41BE-9B1E-D69BE3ED2D19}" destId="{EC3A7A9C-B47F-48AE-A8A2-91819FE73369}" srcOrd="5" destOrd="0" parTransId="{2F7228FC-E2B8-4458-A81B-861060C16025}" sibTransId="{45E22E46-EC0C-4684-90AC-170A83818F35}"/>
    <dgm:cxn modelId="{566D07E2-D634-4EC2-B766-6C59DB9F2340}" type="presOf" srcId="{E41A8588-43F7-4199-8D3F-BB51995058A8}" destId="{9FC85016-8E24-4170-9741-D38B68856C74}" srcOrd="0" destOrd="0" presId="urn:microsoft.com/office/officeart/2005/8/layout/orgChart1"/>
    <dgm:cxn modelId="{C6D581E8-356C-47B1-9001-EAD43742CE27}" type="presOf" srcId="{206D4FB9-D916-4345-A7A6-A45005A04BE9}" destId="{3EB052F1-56A7-4319-9495-0A2F9F4884E3}" srcOrd="0" destOrd="0" presId="urn:microsoft.com/office/officeart/2005/8/layout/orgChart1"/>
    <dgm:cxn modelId="{4B88C3E8-7A20-4BF8-84BF-E96454E96BB1}" type="presOf" srcId="{90EEC980-E928-4774-87E5-185122073A91}" destId="{A1BC5494-2E92-438C-8D95-170084DB5062}" srcOrd="0" destOrd="0" presId="urn:microsoft.com/office/officeart/2005/8/layout/orgChart1"/>
    <dgm:cxn modelId="{0D94B3EA-ECDA-4023-B5E4-5FB8EB765737}" srcId="{912951CF-22E9-40EE-92D5-A32B3C1302EA}" destId="{C2FB7B71-73EE-43C6-B233-CD0E8896496D}" srcOrd="2" destOrd="0" parTransId="{C0DD058D-F725-4FA7-9055-ADF38401E437}" sibTransId="{0ED7A52A-6770-482C-8EC3-69EE1C1D82A6}"/>
    <dgm:cxn modelId="{9AE2C3EA-FF71-418C-BB84-34CFCF2B8AD1}" type="presOf" srcId="{4A28C590-3D1D-4FDA-86C6-37AF462C48D7}" destId="{26AFB2FE-B998-4D21-A4A7-870ED373ED3C}" srcOrd="0" destOrd="0" presId="urn:microsoft.com/office/officeart/2005/8/layout/orgChart1"/>
    <dgm:cxn modelId="{481A11EB-008A-436A-8ABA-D87ECA39052C}" srcId="{973F8A29-71A7-4E3E-A219-BC25A2987219}" destId="{51E0E565-48B1-4039-A870-E76B4CE80C58}" srcOrd="2" destOrd="0" parTransId="{8D3ADF18-AD2E-42AB-85ED-F9703C8886C1}" sibTransId="{FBF78461-F67C-4A49-992C-1D2500F267C0}"/>
    <dgm:cxn modelId="{39689FEC-F25D-4C89-9E8A-9FF400AA82B8}" type="presOf" srcId="{96C36492-B8DB-40E6-9216-0DD1621B5B55}" destId="{C2407CB5-7473-4A9A-A1F9-70A7F2DC9997}" srcOrd="0" destOrd="0" presId="urn:microsoft.com/office/officeart/2005/8/layout/orgChart1"/>
    <dgm:cxn modelId="{F01D35EE-6AAF-432B-8B3A-A389963CE008}" type="presOf" srcId="{7D61FC73-F034-43B4-A15A-3C663D1A11CF}" destId="{8E409696-0CF2-429C-9840-155CD1743065}" srcOrd="1" destOrd="0" presId="urn:microsoft.com/office/officeart/2005/8/layout/orgChart1"/>
    <dgm:cxn modelId="{93EF47EE-0298-4805-ABFD-8C14BF012955}" type="presOf" srcId="{392C6CE0-B351-41BE-9B1E-D69BE3ED2D19}" destId="{1872018D-7064-4C48-A368-578C4312E77E}" srcOrd="1" destOrd="0" presId="urn:microsoft.com/office/officeart/2005/8/layout/orgChart1"/>
    <dgm:cxn modelId="{9A248EEE-CF9F-4E8D-B5BB-65CD3BACAFFB}" type="presOf" srcId="{D5FAEEC1-949C-4B10-8CE8-00F8E87EFEEC}" destId="{32EF7DED-9D89-43A5-ADE6-278A22527C89}" srcOrd="1" destOrd="0" presId="urn:microsoft.com/office/officeart/2005/8/layout/orgChart1"/>
    <dgm:cxn modelId="{63B6DDEE-A78B-4AA9-8AF5-F2E305A0F388}" type="presOf" srcId="{1419EF9E-067F-45CC-9B9B-8C059584EED0}" destId="{841DB154-AA47-4035-A65B-59C5CFB2FB02}" srcOrd="0" destOrd="0" presId="urn:microsoft.com/office/officeart/2005/8/layout/orgChart1"/>
    <dgm:cxn modelId="{9F854BEF-4FCB-4AFB-A975-7F5EE3D2B0BE}" srcId="{392C6CE0-B351-41BE-9B1E-D69BE3ED2D19}" destId="{DEC26626-1A12-43A1-908A-50C4FDF5260D}" srcOrd="3" destOrd="0" parTransId="{BFBB5C55-4A26-4678-A988-8B7654D87B02}" sibTransId="{5AC18EC1-B515-4EED-934A-847E455EA073}"/>
    <dgm:cxn modelId="{1A125DF0-F308-42A4-A2D6-58464E6A5C86}" srcId="{973F8A29-71A7-4E3E-A219-BC25A2987219}" destId="{F65AEE49-28A4-4114-A980-DDE5FF02AC1D}" srcOrd="1" destOrd="0" parTransId="{10EFB902-ECF6-4752-87CB-7DDE590404BF}" sibTransId="{B12CC51E-870B-47D0-9E7B-DB958EDA59E7}"/>
    <dgm:cxn modelId="{1CE10BF4-B3E1-4024-A2F6-D0954991F07B}" type="presOf" srcId="{D80086E3-0063-4ED5-84A4-D93B239F6641}" destId="{7F17A7C8-DA32-4C3F-9B9D-80A8CF866423}" srcOrd="1" destOrd="0" presId="urn:microsoft.com/office/officeart/2005/8/layout/orgChart1"/>
    <dgm:cxn modelId="{E7863BF4-EEDC-413C-B3C3-2A2AF2714AE6}" type="presOf" srcId="{F3A1C9C8-33CD-4767-B17F-7991C27DECD9}" destId="{61CDF694-6142-4895-8EC0-B45545789AD2}" srcOrd="0" destOrd="0" presId="urn:microsoft.com/office/officeart/2005/8/layout/orgChart1"/>
    <dgm:cxn modelId="{D5AEE5F4-4513-465E-A022-3E46CC540DAD}" type="presOf" srcId="{A16DBD16-3CD2-4902-867E-22D2AE242B8C}" destId="{A972F83D-38C2-49E9-B98A-8971D7764A1D}" srcOrd="0" destOrd="0" presId="urn:microsoft.com/office/officeart/2005/8/layout/orgChart1"/>
    <dgm:cxn modelId="{79E4F9F6-EDF1-484F-9FCF-B9D79F921EC4}" type="presOf" srcId="{521DB598-D7D4-48CE-9F16-460D9DB28BF8}" destId="{F6A1D113-9C01-4C9E-BAFE-93EDE83A92AA}" srcOrd="0" destOrd="0" presId="urn:microsoft.com/office/officeart/2005/8/layout/orgChart1"/>
    <dgm:cxn modelId="{818E07F7-0C8A-4243-84C6-2EC58282F2C4}" type="presOf" srcId="{B97C2BB2-4F7D-42E7-A91B-D494040BDC21}" destId="{09A0324B-4AF6-4F32-ACB5-BFEF3B1FF275}" srcOrd="0" destOrd="0" presId="urn:microsoft.com/office/officeart/2005/8/layout/orgChart1"/>
    <dgm:cxn modelId="{05F53BFB-AEAD-44A7-A5D2-97238384B186}" type="presOf" srcId="{1B11FC22-0C3C-477B-9D9F-C946D3899DB0}" destId="{ACA0F9BC-F55B-4A29-BD2E-B8D889C3E0CE}" srcOrd="0" destOrd="0" presId="urn:microsoft.com/office/officeart/2005/8/layout/orgChart1"/>
    <dgm:cxn modelId="{5A3503FF-616F-448F-9CD9-A130D86EC8C7}" type="presOf" srcId="{43113A78-A774-43EA-BE76-8D26FD5B2635}" destId="{4F18A765-80C1-4B69-A397-FA83DEF36467}" srcOrd="1" destOrd="0" presId="urn:microsoft.com/office/officeart/2005/8/layout/orgChart1"/>
    <dgm:cxn modelId="{9FF4BEE0-C661-4806-B313-272BBCE4C4CA}" type="presParOf" srcId="{14AA230B-5945-4E6A-BD3E-DD59ED141618}" destId="{7784AD52-6633-421D-B257-A96110C6BEFF}" srcOrd="0" destOrd="0" presId="urn:microsoft.com/office/officeart/2005/8/layout/orgChart1"/>
    <dgm:cxn modelId="{01AF8C95-ACBF-49AA-8949-62468CEB9F35}" type="presParOf" srcId="{7784AD52-6633-421D-B257-A96110C6BEFF}" destId="{FC7A825C-1313-491A-90D2-48DA49DE935C}" srcOrd="0" destOrd="0" presId="urn:microsoft.com/office/officeart/2005/8/layout/orgChart1"/>
    <dgm:cxn modelId="{6AC91BFE-92C9-4559-8A15-165CA4D4BD3E}" type="presParOf" srcId="{FC7A825C-1313-491A-90D2-48DA49DE935C}" destId="{26AFB2FE-B998-4D21-A4A7-870ED373ED3C}" srcOrd="0" destOrd="0" presId="urn:microsoft.com/office/officeart/2005/8/layout/orgChart1"/>
    <dgm:cxn modelId="{67A6A038-9941-4DB2-820B-00B7FEF5D770}" type="presParOf" srcId="{FC7A825C-1313-491A-90D2-48DA49DE935C}" destId="{A0FAA0FC-4330-488E-A570-C16DE6F4E581}" srcOrd="1" destOrd="0" presId="urn:microsoft.com/office/officeart/2005/8/layout/orgChart1"/>
    <dgm:cxn modelId="{CD7F83F9-8DF0-41DD-894D-BC56068CA524}" type="presParOf" srcId="{7784AD52-6633-421D-B257-A96110C6BEFF}" destId="{A769C8B6-7562-45AF-BD8A-687312F411C4}" srcOrd="1" destOrd="0" presId="urn:microsoft.com/office/officeart/2005/8/layout/orgChart1"/>
    <dgm:cxn modelId="{095D384F-929C-4AE8-9218-0C056FAB02E2}" type="presParOf" srcId="{A769C8B6-7562-45AF-BD8A-687312F411C4}" destId="{61CDF694-6142-4895-8EC0-B45545789AD2}" srcOrd="0" destOrd="0" presId="urn:microsoft.com/office/officeart/2005/8/layout/orgChart1"/>
    <dgm:cxn modelId="{B494AAED-7462-4848-8974-3C8C9E9349F0}" type="presParOf" srcId="{A769C8B6-7562-45AF-BD8A-687312F411C4}" destId="{B221337A-C146-4DB5-A164-732750C53135}" srcOrd="1" destOrd="0" presId="urn:microsoft.com/office/officeart/2005/8/layout/orgChart1"/>
    <dgm:cxn modelId="{222AD7D4-D96A-4D3A-8075-F7781993F696}" type="presParOf" srcId="{B221337A-C146-4DB5-A164-732750C53135}" destId="{065BCF77-973D-4BBE-B63F-8E6C5CE279F9}" srcOrd="0" destOrd="0" presId="urn:microsoft.com/office/officeart/2005/8/layout/orgChart1"/>
    <dgm:cxn modelId="{068CE412-F261-4A3D-8882-492C6DF00D0D}" type="presParOf" srcId="{065BCF77-973D-4BBE-B63F-8E6C5CE279F9}" destId="{BE10F6F6-EF69-40AE-847D-4EF9B45137B8}" srcOrd="0" destOrd="0" presId="urn:microsoft.com/office/officeart/2005/8/layout/orgChart1"/>
    <dgm:cxn modelId="{164DC004-CD6F-4053-ACC1-D82A9C516261}" type="presParOf" srcId="{065BCF77-973D-4BBE-B63F-8E6C5CE279F9}" destId="{1872018D-7064-4C48-A368-578C4312E77E}" srcOrd="1" destOrd="0" presId="urn:microsoft.com/office/officeart/2005/8/layout/orgChart1"/>
    <dgm:cxn modelId="{3551D7B5-E7F9-4BEA-B46B-72D171142F7E}" type="presParOf" srcId="{B221337A-C146-4DB5-A164-732750C53135}" destId="{E49B0926-422C-40CD-8C04-353616F337CA}" srcOrd="1" destOrd="0" presId="urn:microsoft.com/office/officeart/2005/8/layout/orgChart1"/>
    <dgm:cxn modelId="{FEAD8A0A-A535-4DF8-8221-C7AC91B2ABD4}" type="presParOf" srcId="{E49B0926-422C-40CD-8C04-353616F337CA}" destId="{FAB9637C-BBB9-4613-9A21-CE511232BF84}" srcOrd="0" destOrd="0" presId="urn:microsoft.com/office/officeart/2005/8/layout/orgChart1"/>
    <dgm:cxn modelId="{A7846540-07CB-4BCA-9CB2-EBFAB0187788}" type="presParOf" srcId="{E49B0926-422C-40CD-8C04-353616F337CA}" destId="{1DAA9419-C858-4ACC-871B-887014853BC6}" srcOrd="1" destOrd="0" presId="urn:microsoft.com/office/officeart/2005/8/layout/orgChart1"/>
    <dgm:cxn modelId="{EF52B08B-59D0-45E5-893F-E0E0471C2D5F}" type="presParOf" srcId="{1DAA9419-C858-4ACC-871B-887014853BC6}" destId="{0DC437D5-1892-48B4-805A-B6A1AC01E384}" srcOrd="0" destOrd="0" presId="urn:microsoft.com/office/officeart/2005/8/layout/orgChart1"/>
    <dgm:cxn modelId="{533ADBE9-515D-4598-8AF0-3DE78BD6766E}" type="presParOf" srcId="{0DC437D5-1892-48B4-805A-B6A1AC01E384}" destId="{8253803A-D0A0-471E-9A6C-80A194504E60}" srcOrd="0" destOrd="0" presId="urn:microsoft.com/office/officeart/2005/8/layout/orgChart1"/>
    <dgm:cxn modelId="{76564DAE-9E06-4281-A87A-65ADB983A84F}" type="presParOf" srcId="{0DC437D5-1892-48B4-805A-B6A1AC01E384}" destId="{FCAB5109-4240-4B36-87E4-6BA0220EADAA}" srcOrd="1" destOrd="0" presId="urn:microsoft.com/office/officeart/2005/8/layout/orgChart1"/>
    <dgm:cxn modelId="{321BDB18-7A99-4058-942B-552DE26A428F}" type="presParOf" srcId="{1DAA9419-C858-4ACC-871B-887014853BC6}" destId="{981AB3BA-7679-4E45-AC7D-AE384EEEC20C}" srcOrd="1" destOrd="0" presId="urn:microsoft.com/office/officeart/2005/8/layout/orgChart1"/>
    <dgm:cxn modelId="{75D51AA4-ED2A-4525-B055-7597CEA8617D}" type="presParOf" srcId="{981AB3BA-7679-4E45-AC7D-AE384EEEC20C}" destId="{E598E289-7C04-4F5F-87FE-AF32CD746069}" srcOrd="0" destOrd="0" presId="urn:microsoft.com/office/officeart/2005/8/layout/orgChart1"/>
    <dgm:cxn modelId="{1A670F0C-23B6-416D-96F3-AFFE0E59A5DF}" type="presParOf" srcId="{981AB3BA-7679-4E45-AC7D-AE384EEEC20C}" destId="{42B86203-8E7F-4C7C-AD5B-46230A1599BD}" srcOrd="1" destOrd="0" presId="urn:microsoft.com/office/officeart/2005/8/layout/orgChart1"/>
    <dgm:cxn modelId="{0644CFA8-D025-4668-9EDA-31A9E8C6C6F2}" type="presParOf" srcId="{42B86203-8E7F-4C7C-AD5B-46230A1599BD}" destId="{116D1F99-A324-4993-B795-D306C7520250}" srcOrd="0" destOrd="0" presId="urn:microsoft.com/office/officeart/2005/8/layout/orgChart1"/>
    <dgm:cxn modelId="{18A65168-8E15-4159-A6F0-4C92014578C7}" type="presParOf" srcId="{116D1F99-A324-4993-B795-D306C7520250}" destId="{A972F83D-38C2-49E9-B98A-8971D7764A1D}" srcOrd="0" destOrd="0" presId="urn:microsoft.com/office/officeart/2005/8/layout/orgChart1"/>
    <dgm:cxn modelId="{36D61A84-2924-4B53-8C71-0FCE0BA9EE01}" type="presParOf" srcId="{116D1F99-A324-4993-B795-D306C7520250}" destId="{00874521-4FD3-4370-A2BB-D53DA8A88DD5}" srcOrd="1" destOrd="0" presId="urn:microsoft.com/office/officeart/2005/8/layout/orgChart1"/>
    <dgm:cxn modelId="{A7857760-69BA-4F81-90F0-4468C5FFA1E9}" type="presParOf" srcId="{42B86203-8E7F-4C7C-AD5B-46230A1599BD}" destId="{877EA06C-927D-49C0-9C30-D139141002B4}" srcOrd="1" destOrd="0" presId="urn:microsoft.com/office/officeart/2005/8/layout/orgChart1"/>
    <dgm:cxn modelId="{6E4FF5B5-F89A-4AB0-A832-C1BE713E68C1}" type="presParOf" srcId="{42B86203-8E7F-4C7C-AD5B-46230A1599BD}" destId="{C3105BDF-3BCE-4438-9AB5-B03AA87AE644}" srcOrd="2" destOrd="0" presId="urn:microsoft.com/office/officeart/2005/8/layout/orgChart1"/>
    <dgm:cxn modelId="{6958E7DC-100C-4A65-B925-E69359AF29A0}" type="presParOf" srcId="{981AB3BA-7679-4E45-AC7D-AE384EEEC20C}" destId="{9DFE5DBF-3D75-4577-B72D-AED7AA8B4216}" srcOrd="2" destOrd="0" presId="urn:microsoft.com/office/officeart/2005/8/layout/orgChart1"/>
    <dgm:cxn modelId="{42E23338-7EC9-488B-BF3B-8D4A441F526D}" type="presParOf" srcId="{981AB3BA-7679-4E45-AC7D-AE384EEEC20C}" destId="{BFCAFB1E-42E3-4182-A6E1-7020CC79904F}" srcOrd="3" destOrd="0" presId="urn:microsoft.com/office/officeart/2005/8/layout/orgChart1"/>
    <dgm:cxn modelId="{E679FA85-4EEC-4C07-A5A4-E31D53E68617}" type="presParOf" srcId="{BFCAFB1E-42E3-4182-A6E1-7020CC79904F}" destId="{6E38D222-76EE-4F69-A902-CB8F9F7DCCA3}" srcOrd="0" destOrd="0" presId="urn:microsoft.com/office/officeart/2005/8/layout/orgChart1"/>
    <dgm:cxn modelId="{13CCC497-9164-445D-BA2C-0879797E52F3}" type="presParOf" srcId="{6E38D222-76EE-4F69-A902-CB8F9F7DCCA3}" destId="{BF9DAB34-FACF-4FC0-B2CC-40F22084AABB}" srcOrd="0" destOrd="0" presId="urn:microsoft.com/office/officeart/2005/8/layout/orgChart1"/>
    <dgm:cxn modelId="{3106735D-C1C5-429F-BB45-3F3EF1189348}" type="presParOf" srcId="{6E38D222-76EE-4F69-A902-CB8F9F7DCCA3}" destId="{4EA11656-9BEC-4051-99A7-491E5C3E158D}" srcOrd="1" destOrd="0" presId="urn:microsoft.com/office/officeart/2005/8/layout/orgChart1"/>
    <dgm:cxn modelId="{535313D2-8773-430D-ABCD-7403BF4751D5}" type="presParOf" srcId="{BFCAFB1E-42E3-4182-A6E1-7020CC79904F}" destId="{34F7B5FD-72DA-4585-A6E6-F2B3FC656BE1}" srcOrd="1" destOrd="0" presId="urn:microsoft.com/office/officeart/2005/8/layout/orgChart1"/>
    <dgm:cxn modelId="{5BC3F6D4-5062-45D0-8D71-C9022E9D596D}" type="presParOf" srcId="{BFCAFB1E-42E3-4182-A6E1-7020CC79904F}" destId="{5DE87660-9EE9-4C8A-A9F4-EBFCDEC9B0C9}" srcOrd="2" destOrd="0" presId="urn:microsoft.com/office/officeart/2005/8/layout/orgChart1"/>
    <dgm:cxn modelId="{94E07F05-C6C0-4177-9DA1-C609D76FDE42}" type="presParOf" srcId="{981AB3BA-7679-4E45-AC7D-AE384EEEC20C}" destId="{9E27A0F2-2226-4F7B-96DE-6E762FAB9427}" srcOrd="4" destOrd="0" presId="urn:microsoft.com/office/officeart/2005/8/layout/orgChart1"/>
    <dgm:cxn modelId="{E57DC356-337F-4E70-8F76-009493407D9F}" type="presParOf" srcId="{981AB3BA-7679-4E45-AC7D-AE384EEEC20C}" destId="{F849ECA4-4497-4BCE-9666-9704BDFBE73E}" srcOrd="5" destOrd="0" presId="urn:microsoft.com/office/officeart/2005/8/layout/orgChart1"/>
    <dgm:cxn modelId="{CFA48DCC-5D5E-4CF7-8CC3-73FD292EB98D}" type="presParOf" srcId="{F849ECA4-4497-4BCE-9666-9704BDFBE73E}" destId="{C04ADFB3-936F-48DB-A518-BD666D129C5A}" srcOrd="0" destOrd="0" presId="urn:microsoft.com/office/officeart/2005/8/layout/orgChart1"/>
    <dgm:cxn modelId="{E257E9A4-DAB1-4779-8946-66791ACB61AA}" type="presParOf" srcId="{C04ADFB3-936F-48DB-A518-BD666D129C5A}" destId="{4520A953-2834-4E33-B7A9-D0C226E151AB}" srcOrd="0" destOrd="0" presId="urn:microsoft.com/office/officeart/2005/8/layout/orgChart1"/>
    <dgm:cxn modelId="{34A0A19C-ACA1-4CDF-99AE-EFCD8EA20805}" type="presParOf" srcId="{C04ADFB3-936F-48DB-A518-BD666D129C5A}" destId="{08BD0774-1046-46A4-803D-71672F1877AE}" srcOrd="1" destOrd="0" presId="urn:microsoft.com/office/officeart/2005/8/layout/orgChart1"/>
    <dgm:cxn modelId="{0D9DF608-8615-4DC3-B617-8C54D2C6DE9D}" type="presParOf" srcId="{F849ECA4-4497-4BCE-9666-9704BDFBE73E}" destId="{22EACCAB-A43A-466C-B66A-EE1D9A763FAC}" srcOrd="1" destOrd="0" presId="urn:microsoft.com/office/officeart/2005/8/layout/orgChart1"/>
    <dgm:cxn modelId="{AC720F4F-7581-427D-967F-F440280F22D9}" type="presParOf" srcId="{F849ECA4-4497-4BCE-9666-9704BDFBE73E}" destId="{5DDFD07D-0231-42F3-A167-37610DF63463}" srcOrd="2" destOrd="0" presId="urn:microsoft.com/office/officeart/2005/8/layout/orgChart1"/>
    <dgm:cxn modelId="{B06D2AC9-3F71-46A3-8A45-78802EEEC646}" type="presParOf" srcId="{981AB3BA-7679-4E45-AC7D-AE384EEEC20C}" destId="{182993C4-5B02-4459-9E17-B21514E51E82}" srcOrd="6" destOrd="0" presId="urn:microsoft.com/office/officeart/2005/8/layout/orgChart1"/>
    <dgm:cxn modelId="{4A6CA461-2859-4EB0-ADFD-97538F8C05A9}" type="presParOf" srcId="{981AB3BA-7679-4E45-AC7D-AE384EEEC20C}" destId="{D0F39B6E-4AE9-46B1-AA3C-9F8C316148E8}" srcOrd="7" destOrd="0" presId="urn:microsoft.com/office/officeart/2005/8/layout/orgChart1"/>
    <dgm:cxn modelId="{1BBFC1C1-3C30-48F5-B161-BE2F1F3F5759}" type="presParOf" srcId="{D0F39B6E-4AE9-46B1-AA3C-9F8C316148E8}" destId="{46528F12-FCAD-419C-A950-8F12ADFC33C2}" srcOrd="0" destOrd="0" presId="urn:microsoft.com/office/officeart/2005/8/layout/orgChart1"/>
    <dgm:cxn modelId="{294D5844-E7CF-48F6-B2FE-2DF356161CAF}" type="presParOf" srcId="{46528F12-FCAD-419C-A950-8F12ADFC33C2}" destId="{25C1B7E1-4A30-4F74-AA41-F08D953F01A0}" srcOrd="0" destOrd="0" presId="urn:microsoft.com/office/officeart/2005/8/layout/orgChart1"/>
    <dgm:cxn modelId="{81CC898C-4B61-4C25-8BE8-E84CCDFEBB77}" type="presParOf" srcId="{46528F12-FCAD-419C-A950-8F12ADFC33C2}" destId="{560A5482-C592-4368-A397-CA3729D03AD2}" srcOrd="1" destOrd="0" presId="urn:microsoft.com/office/officeart/2005/8/layout/orgChart1"/>
    <dgm:cxn modelId="{A44A4D15-321E-4834-B073-438D02ACD409}" type="presParOf" srcId="{D0F39B6E-4AE9-46B1-AA3C-9F8C316148E8}" destId="{50C1BC55-65DF-4CBB-8A65-9B04173DC9C2}" srcOrd="1" destOrd="0" presId="urn:microsoft.com/office/officeart/2005/8/layout/orgChart1"/>
    <dgm:cxn modelId="{3CC1D84A-B426-422E-9396-A8860EEC529F}" type="presParOf" srcId="{D0F39B6E-4AE9-46B1-AA3C-9F8C316148E8}" destId="{F834DA55-B9C0-4BDF-B151-F8AB4369BEDF}" srcOrd="2" destOrd="0" presId="urn:microsoft.com/office/officeart/2005/8/layout/orgChart1"/>
    <dgm:cxn modelId="{37B86D6A-98E2-4EEE-B99B-E0B3215DA876}" type="presParOf" srcId="{981AB3BA-7679-4E45-AC7D-AE384EEEC20C}" destId="{3B773EF0-654B-4808-812F-A4CEF8F78A42}" srcOrd="8" destOrd="0" presId="urn:microsoft.com/office/officeart/2005/8/layout/orgChart1"/>
    <dgm:cxn modelId="{A3B6D22B-8E2E-4DA0-95EB-89DCADA639F8}" type="presParOf" srcId="{981AB3BA-7679-4E45-AC7D-AE384EEEC20C}" destId="{4F37A261-D795-4267-A4A8-3F71377F4D49}" srcOrd="9" destOrd="0" presId="urn:microsoft.com/office/officeart/2005/8/layout/orgChart1"/>
    <dgm:cxn modelId="{AA5D6C9F-8483-4A5C-A43B-54DF2BCEE37E}" type="presParOf" srcId="{4F37A261-D795-4267-A4A8-3F71377F4D49}" destId="{83246108-B213-4D69-BAF3-056B72204976}" srcOrd="0" destOrd="0" presId="urn:microsoft.com/office/officeart/2005/8/layout/orgChart1"/>
    <dgm:cxn modelId="{2288F4C6-DE06-4AD1-A71B-EC0909540791}" type="presParOf" srcId="{83246108-B213-4D69-BAF3-056B72204976}" destId="{C2407CB5-7473-4A9A-A1F9-70A7F2DC9997}" srcOrd="0" destOrd="0" presId="urn:microsoft.com/office/officeart/2005/8/layout/orgChart1"/>
    <dgm:cxn modelId="{5AC96DBC-9139-4C8D-9E9E-19CBB81EE69A}" type="presParOf" srcId="{83246108-B213-4D69-BAF3-056B72204976}" destId="{30130390-C6EB-45AA-B40D-8E1BF034CCAA}" srcOrd="1" destOrd="0" presId="urn:microsoft.com/office/officeart/2005/8/layout/orgChart1"/>
    <dgm:cxn modelId="{986FB21F-580C-4FC0-89D0-590471AF7AFA}" type="presParOf" srcId="{4F37A261-D795-4267-A4A8-3F71377F4D49}" destId="{66C670A5-DAF9-4948-BA5C-2488AFF30311}" srcOrd="1" destOrd="0" presId="urn:microsoft.com/office/officeart/2005/8/layout/orgChart1"/>
    <dgm:cxn modelId="{5238CF2C-D1B8-46E6-9442-E5F172CBDB5E}" type="presParOf" srcId="{4F37A261-D795-4267-A4A8-3F71377F4D49}" destId="{01A89B03-4840-480B-8149-169149DEA1A0}" srcOrd="2" destOrd="0" presId="urn:microsoft.com/office/officeart/2005/8/layout/orgChart1"/>
    <dgm:cxn modelId="{43D4520B-30C2-4AEE-BFE3-F3D4773B8FF3}" type="presParOf" srcId="{1DAA9419-C858-4ACC-871B-887014853BC6}" destId="{89C6F970-5943-4A4D-90D4-A50FA03A30AF}" srcOrd="2" destOrd="0" presId="urn:microsoft.com/office/officeart/2005/8/layout/orgChart1"/>
    <dgm:cxn modelId="{94BD002D-B2C8-4712-9365-1BDF481F186B}" type="presParOf" srcId="{E49B0926-422C-40CD-8C04-353616F337CA}" destId="{BEC94267-7CAA-4B26-B385-C647178CFDD5}" srcOrd="2" destOrd="0" presId="urn:microsoft.com/office/officeart/2005/8/layout/orgChart1"/>
    <dgm:cxn modelId="{251EFA9C-C411-471B-A06F-E727D5B98BFF}" type="presParOf" srcId="{E49B0926-422C-40CD-8C04-353616F337CA}" destId="{3637CFB3-F42B-4A91-B3CE-08F85BE89B88}" srcOrd="3" destOrd="0" presId="urn:microsoft.com/office/officeart/2005/8/layout/orgChart1"/>
    <dgm:cxn modelId="{5FFFB798-244D-45AC-A3C6-B9EA08EA2C37}" type="presParOf" srcId="{3637CFB3-F42B-4A91-B3CE-08F85BE89B88}" destId="{35F56111-1099-4867-BC9B-D062D14871BD}" srcOrd="0" destOrd="0" presId="urn:microsoft.com/office/officeart/2005/8/layout/orgChart1"/>
    <dgm:cxn modelId="{493EA0C3-9641-43FE-8C14-4ADF89CB3E65}" type="presParOf" srcId="{35F56111-1099-4867-BC9B-D062D14871BD}" destId="{ACA0F9BC-F55B-4A29-BD2E-B8D889C3E0CE}" srcOrd="0" destOrd="0" presId="urn:microsoft.com/office/officeart/2005/8/layout/orgChart1"/>
    <dgm:cxn modelId="{6DF5118A-E467-4EAF-88AA-FEBC11C6CBC0}" type="presParOf" srcId="{35F56111-1099-4867-BC9B-D062D14871BD}" destId="{20201FCC-12BC-40A4-B7C1-A844A335D4FB}" srcOrd="1" destOrd="0" presId="urn:microsoft.com/office/officeart/2005/8/layout/orgChart1"/>
    <dgm:cxn modelId="{F7A74569-516C-499E-87CA-526B7B17DE0C}" type="presParOf" srcId="{3637CFB3-F42B-4A91-B3CE-08F85BE89B88}" destId="{D4A4DC29-07FA-480B-99A5-AF4444D52736}" srcOrd="1" destOrd="0" presId="urn:microsoft.com/office/officeart/2005/8/layout/orgChart1"/>
    <dgm:cxn modelId="{4EBE8B4E-D13B-40FA-B1D3-34A56B5A556C}" type="presParOf" srcId="{D4A4DC29-07FA-480B-99A5-AF4444D52736}" destId="{0DCA16EE-2A35-4164-B571-A1AF62736427}" srcOrd="0" destOrd="0" presId="urn:microsoft.com/office/officeart/2005/8/layout/orgChart1"/>
    <dgm:cxn modelId="{9A35FB4C-8524-442C-9FC9-2D39CD3890E5}" type="presParOf" srcId="{D4A4DC29-07FA-480B-99A5-AF4444D52736}" destId="{F5938E18-6AB5-4AEA-AE22-46017DB81BB9}" srcOrd="1" destOrd="0" presId="urn:microsoft.com/office/officeart/2005/8/layout/orgChart1"/>
    <dgm:cxn modelId="{B6A4788C-92AC-4052-9C8E-48A27049D636}" type="presParOf" srcId="{F5938E18-6AB5-4AEA-AE22-46017DB81BB9}" destId="{03067913-E740-45F1-8EA9-D0016D9FF727}" srcOrd="0" destOrd="0" presId="urn:microsoft.com/office/officeart/2005/8/layout/orgChart1"/>
    <dgm:cxn modelId="{85D44CDC-7981-4735-84B5-D5A06A5C009B}" type="presParOf" srcId="{03067913-E740-45F1-8EA9-D0016D9FF727}" destId="{558D3C42-C76D-4C9D-824D-808DB48045BB}" srcOrd="0" destOrd="0" presId="urn:microsoft.com/office/officeart/2005/8/layout/orgChart1"/>
    <dgm:cxn modelId="{09678787-B6A6-4901-A3E0-8442661A286B}" type="presParOf" srcId="{03067913-E740-45F1-8EA9-D0016D9FF727}" destId="{981E94F9-5B8B-4239-A65D-C74BEBF00D9A}" srcOrd="1" destOrd="0" presId="urn:microsoft.com/office/officeart/2005/8/layout/orgChart1"/>
    <dgm:cxn modelId="{B9892F7E-2BB0-4856-8A28-178D4BFEDE2A}" type="presParOf" srcId="{F5938E18-6AB5-4AEA-AE22-46017DB81BB9}" destId="{B47A2E1A-A933-465C-9349-3EAF4CB90071}" srcOrd="1" destOrd="0" presId="urn:microsoft.com/office/officeart/2005/8/layout/orgChart1"/>
    <dgm:cxn modelId="{E5C4B18E-F1EB-4095-965E-B3EC556839D4}" type="presParOf" srcId="{F5938E18-6AB5-4AEA-AE22-46017DB81BB9}" destId="{3D1343F8-3AAE-4F09-A6A0-7B2FD43029D2}" srcOrd="2" destOrd="0" presId="urn:microsoft.com/office/officeart/2005/8/layout/orgChart1"/>
    <dgm:cxn modelId="{4E10772D-C1D6-40AB-A161-6416195195EA}" type="presParOf" srcId="{D4A4DC29-07FA-480B-99A5-AF4444D52736}" destId="{E59D6AB1-9939-4BAB-BB4F-AE148E29A913}" srcOrd="2" destOrd="0" presId="urn:microsoft.com/office/officeart/2005/8/layout/orgChart1"/>
    <dgm:cxn modelId="{040374B3-5155-4499-A361-57168182245A}" type="presParOf" srcId="{D4A4DC29-07FA-480B-99A5-AF4444D52736}" destId="{082A5C66-EE9F-4357-9344-9C68BDE6BA1C}" srcOrd="3" destOrd="0" presId="urn:microsoft.com/office/officeart/2005/8/layout/orgChart1"/>
    <dgm:cxn modelId="{3BC2C30A-EFBF-467C-B6D2-C58A34FA8064}" type="presParOf" srcId="{082A5C66-EE9F-4357-9344-9C68BDE6BA1C}" destId="{92C1745E-FBE6-4F2A-8AEC-CEC435AEB79D}" srcOrd="0" destOrd="0" presId="urn:microsoft.com/office/officeart/2005/8/layout/orgChart1"/>
    <dgm:cxn modelId="{2618FA3B-2B42-490C-940E-B6B5126FA8FD}" type="presParOf" srcId="{92C1745E-FBE6-4F2A-8AEC-CEC435AEB79D}" destId="{0F0CF04D-F325-42FB-A09C-E53A6657C3CC}" srcOrd="0" destOrd="0" presId="urn:microsoft.com/office/officeart/2005/8/layout/orgChart1"/>
    <dgm:cxn modelId="{8CCCF36A-7788-4486-B096-657194DAD408}" type="presParOf" srcId="{92C1745E-FBE6-4F2A-8AEC-CEC435AEB79D}" destId="{E79EDD08-6FC0-4E17-89AE-5676C5AC0269}" srcOrd="1" destOrd="0" presId="urn:microsoft.com/office/officeart/2005/8/layout/orgChart1"/>
    <dgm:cxn modelId="{A13C4572-989B-49CB-8823-FA21E9983685}" type="presParOf" srcId="{082A5C66-EE9F-4357-9344-9C68BDE6BA1C}" destId="{4D4C551D-4FFF-4A79-AE9D-619FF1A6381D}" srcOrd="1" destOrd="0" presId="urn:microsoft.com/office/officeart/2005/8/layout/orgChart1"/>
    <dgm:cxn modelId="{833B9BEA-1777-4898-9E2F-BF3858C3497A}" type="presParOf" srcId="{082A5C66-EE9F-4357-9344-9C68BDE6BA1C}" destId="{C86ACB2D-E263-44A8-B9A8-CD822BF01BB3}" srcOrd="2" destOrd="0" presId="urn:microsoft.com/office/officeart/2005/8/layout/orgChart1"/>
    <dgm:cxn modelId="{88AA9158-6867-4C05-9BC3-562C07F3F5DB}" type="presParOf" srcId="{D4A4DC29-07FA-480B-99A5-AF4444D52736}" destId="{9E4CD623-B6F1-4E43-9CFE-65302DA27115}" srcOrd="4" destOrd="0" presId="urn:microsoft.com/office/officeart/2005/8/layout/orgChart1"/>
    <dgm:cxn modelId="{DDCD1442-3BA0-41C9-BE31-8C1B891D90BE}" type="presParOf" srcId="{D4A4DC29-07FA-480B-99A5-AF4444D52736}" destId="{426557BE-A87B-4008-A8C0-AA44DE6E4C41}" srcOrd="5" destOrd="0" presId="urn:microsoft.com/office/officeart/2005/8/layout/orgChart1"/>
    <dgm:cxn modelId="{920E6CB1-DCE5-43D4-96B9-42576A1CB5E8}" type="presParOf" srcId="{426557BE-A87B-4008-A8C0-AA44DE6E4C41}" destId="{B0B14C28-DF84-44EA-A45F-E6299A14A0D2}" srcOrd="0" destOrd="0" presId="urn:microsoft.com/office/officeart/2005/8/layout/orgChart1"/>
    <dgm:cxn modelId="{AAA7495D-C15D-428D-9807-088F2F6ACC0E}" type="presParOf" srcId="{B0B14C28-DF84-44EA-A45F-E6299A14A0D2}" destId="{3CEA90BC-2158-45EA-A107-9C7851503C95}" srcOrd="0" destOrd="0" presId="urn:microsoft.com/office/officeart/2005/8/layout/orgChart1"/>
    <dgm:cxn modelId="{B3184D35-DFAB-4E13-953F-44F0E09BD57F}" type="presParOf" srcId="{B0B14C28-DF84-44EA-A45F-E6299A14A0D2}" destId="{99C31AD9-200D-4E19-9C38-B3746EA88165}" srcOrd="1" destOrd="0" presId="urn:microsoft.com/office/officeart/2005/8/layout/orgChart1"/>
    <dgm:cxn modelId="{55F05870-FF7E-4E1C-B3B2-8CE0413143E0}" type="presParOf" srcId="{426557BE-A87B-4008-A8C0-AA44DE6E4C41}" destId="{665D9F7E-489F-4DA9-8E80-E0547B4768EF}" srcOrd="1" destOrd="0" presId="urn:microsoft.com/office/officeart/2005/8/layout/orgChart1"/>
    <dgm:cxn modelId="{980E4D82-AA1A-4C80-9AF5-EF2B5CD76435}" type="presParOf" srcId="{426557BE-A87B-4008-A8C0-AA44DE6E4C41}" destId="{B52F0FFE-58C8-4DF4-A6F0-3C9AC29FD652}" srcOrd="2" destOrd="0" presId="urn:microsoft.com/office/officeart/2005/8/layout/orgChart1"/>
    <dgm:cxn modelId="{8E6380BF-9D4C-4E33-A0F1-3E6CD9CB2F85}" type="presParOf" srcId="{D4A4DC29-07FA-480B-99A5-AF4444D52736}" destId="{89EFBE21-6364-471D-94BF-F02AEA60DA1C}" srcOrd="6" destOrd="0" presId="urn:microsoft.com/office/officeart/2005/8/layout/orgChart1"/>
    <dgm:cxn modelId="{41504622-9AFA-4CA0-863A-19463D0338EF}" type="presParOf" srcId="{D4A4DC29-07FA-480B-99A5-AF4444D52736}" destId="{413A1789-5CE8-4374-9515-51634FA228E6}" srcOrd="7" destOrd="0" presId="urn:microsoft.com/office/officeart/2005/8/layout/orgChart1"/>
    <dgm:cxn modelId="{E622D405-C7E5-45F0-A869-69FD5D2F1B14}" type="presParOf" srcId="{413A1789-5CE8-4374-9515-51634FA228E6}" destId="{8C899318-E227-46A5-B27A-5D7C946DAF49}" srcOrd="0" destOrd="0" presId="urn:microsoft.com/office/officeart/2005/8/layout/orgChart1"/>
    <dgm:cxn modelId="{D4987E79-5B43-4BF4-B36A-CB6986851ACB}" type="presParOf" srcId="{8C899318-E227-46A5-B27A-5D7C946DAF49}" destId="{557CA289-F740-4FBA-88BD-EC285C0514DF}" srcOrd="0" destOrd="0" presId="urn:microsoft.com/office/officeart/2005/8/layout/orgChart1"/>
    <dgm:cxn modelId="{E829C90B-06B1-48E1-9521-3793D1439A23}" type="presParOf" srcId="{8C899318-E227-46A5-B27A-5D7C946DAF49}" destId="{8E409696-0CF2-429C-9840-155CD1743065}" srcOrd="1" destOrd="0" presId="urn:microsoft.com/office/officeart/2005/8/layout/orgChart1"/>
    <dgm:cxn modelId="{A99BB3C0-113F-422E-A907-A5C542AF536C}" type="presParOf" srcId="{413A1789-5CE8-4374-9515-51634FA228E6}" destId="{97C499B0-B2FA-40DB-A547-B92A7498D515}" srcOrd="1" destOrd="0" presId="urn:microsoft.com/office/officeart/2005/8/layout/orgChart1"/>
    <dgm:cxn modelId="{F0EF8F78-5918-4241-9628-9262881930E5}" type="presParOf" srcId="{413A1789-5CE8-4374-9515-51634FA228E6}" destId="{3AEBE049-E85E-44CD-9B0E-6D20FD8A5811}" srcOrd="2" destOrd="0" presId="urn:microsoft.com/office/officeart/2005/8/layout/orgChart1"/>
    <dgm:cxn modelId="{3D286AC4-3161-4062-BE36-E9B6F9A19673}" type="presParOf" srcId="{D4A4DC29-07FA-480B-99A5-AF4444D52736}" destId="{29559118-7FFE-4B93-A21B-17C1EB44CBC8}" srcOrd="8" destOrd="0" presId="urn:microsoft.com/office/officeart/2005/8/layout/orgChart1"/>
    <dgm:cxn modelId="{8A17EAEF-A6E8-4C77-B5B1-C6404CEDDBAA}" type="presParOf" srcId="{D4A4DC29-07FA-480B-99A5-AF4444D52736}" destId="{0CE1C596-F5C5-4440-ADAF-130C039EFD24}" srcOrd="9" destOrd="0" presId="urn:microsoft.com/office/officeart/2005/8/layout/orgChart1"/>
    <dgm:cxn modelId="{F0662D74-D1B4-433A-91D0-2B17A7B82FB7}" type="presParOf" srcId="{0CE1C596-F5C5-4440-ADAF-130C039EFD24}" destId="{3E3C6B31-C59C-4940-BD99-9CE01D350F13}" srcOrd="0" destOrd="0" presId="urn:microsoft.com/office/officeart/2005/8/layout/orgChart1"/>
    <dgm:cxn modelId="{7D3A432D-3AE8-4032-9C8A-1BC9E67DCD9A}" type="presParOf" srcId="{3E3C6B31-C59C-4940-BD99-9CE01D350F13}" destId="{F6A1D113-9C01-4C9E-BAFE-93EDE83A92AA}" srcOrd="0" destOrd="0" presId="urn:microsoft.com/office/officeart/2005/8/layout/orgChart1"/>
    <dgm:cxn modelId="{0C3EBEC2-AB28-4E28-A718-2003552FB72E}" type="presParOf" srcId="{3E3C6B31-C59C-4940-BD99-9CE01D350F13}" destId="{B5544A2D-103A-4159-8DCD-132AE249CDD4}" srcOrd="1" destOrd="0" presId="urn:microsoft.com/office/officeart/2005/8/layout/orgChart1"/>
    <dgm:cxn modelId="{6F2CD3E6-711C-4D8C-A006-0EE1B898B815}" type="presParOf" srcId="{0CE1C596-F5C5-4440-ADAF-130C039EFD24}" destId="{33BAFAB3-814E-40C0-8F30-D78F9DD40B13}" srcOrd="1" destOrd="0" presId="urn:microsoft.com/office/officeart/2005/8/layout/orgChart1"/>
    <dgm:cxn modelId="{D44A9F4D-671D-4122-BA4E-455C80F3B744}" type="presParOf" srcId="{0CE1C596-F5C5-4440-ADAF-130C039EFD24}" destId="{53FA6D90-015B-46A1-8575-A60F13F7C312}" srcOrd="2" destOrd="0" presId="urn:microsoft.com/office/officeart/2005/8/layout/orgChart1"/>
    <dgm:cxn modelId="{5309C78F-6099-4660-85C1-A4D55A85ADC5}" type="presParOf" srcId="{3637CFB3-F42B-4A91-B3CE-08F85BE89B88}" destId="{54B0FB02-BE90-406C-985E-0CF4D1463DFF}" srcOrd="2" destOrd="0" presId="urn:microsoft.com/office/officeart/2005/8/layout/orgChart1"/>
    <dgm:cxn modelId="{D59DE491-989F-419A-9242-E400097839B3}" type="presParOf" srcId="{E49B0926-422C-40CD-8C04-353616F337CA}" destId="{60A5AF5E-1404-4E29-8B8F-CDA7E8ACFD44}" srcOrd="4" destOrd="0" presId="urn:microsoft.com/office/officeart/2005/8/layout/orgChart1"/>
    <dgm:cxn modelId="{F6E57F23-61E0-4AB9-B3C7-C646C2C93ABC}" type="presParOf" srcId="{E49B0926-422C-40CD-8C04-353616F337CA}" destId="{0C9D88A2-D951-4B50-AAB2-62D4DED075A1}" srcOrd="5" destOrd="0" presId="urn:microsoft.com/office/officeart/2005/8/layout/orgChart1"/>
    <dgm:cxn modelId="{A221DB7A-E7C6-466F-99AB-FC36A3DBC345}" type="presParOf" srcId="{0C9D88A2-D951-4B50-AAB2-62D4DED075A1}" destId="{116687F0-36F2-41FB-A45A-E6D48466CC29}" srcOrd="0" destOrd="0" presId="urn:microsoft.com/office/officeart/2005/8/layout/orgChart1"/>
    <dgm:cxn modelId="{4FF64752-5BC4-4548-8E9E-6DE2B5CB65E0}" type="presParOf" srcId="{116687F0-36F2-41FB-A45A-E6D48466CC29}" destId="{3EB052F1-56A7-4319-9495-0A2F9F4884E3}" srcOrd="0" destOrd="0" presId="urn:microsoft.com/office/officeart/2005/8/layout/orgChart1"/>
    <dgm:cxn modelId="{BA465EBC-E1EF-4C2C-952F-7D45AB344CAD}" type="presParOf" srcId="{116687F0-36F2-41FB-A45A-E6D48466CC29}" destId="{421DC97B-72F6-4A8B-B16B-CE45ECFD245D}" srcOrd="1" destOrd="0" presId="urn:microsoft.com/office/officeart/2005/8/layout/orgChart1"/>
    <dgm:cxn modelId="{7145BC6C-A0DB-48EC-A097-77115C578664}" type="presParOf" srcId="{0C9D88A2-D951-4B50-AAB2-62D4DED075A1}" destId="{113BE0D8-BD50-47FB-BB38-841F2BEC52CE}" srcOrd="1" destOrd="0" presId="urn:microsoft.com/office/officeart/2005/8/layout/orgChart1"/>
    <dgm:cxn modelId="{790C7000-9670-4870-B4DD-0ACC3A30DBB2}" type="presParOf" srcId="{113BE0D8-BD50-47FB-BB38-841F2BEC52CE}" destId="{841DB154-AA47-4035-A65B-59C5CFB2FB02}" srcOrd="0" destOrd="0" presId="urn:microsoft.com/office/officeart/2005/8/layout/orgChart1"/>
    <dgm:cxn modelId="{BD6EAEC8-8458-4771-BEA6-85C5445FF3D0}" type="presParOf" srcId="{113BE0D8-BD50-47FB-BB38-841F2BEC52CE}" destId="{CF5E795F-294E-49E1-88BF-35971B28189C}" srcOrd="1" destOrd="0" presId="urn:microsoft.com/office/officeart/2005/8/layout/orgChart1"/>
    <dgm:cxn modelId="{A47A436C-ABD3-4C7A-A70C-1345BB27CB69}" type="presParOf" srcId="{CF5E795F-294E-49E1-88BF-35971B28189C}" destId="{C45C5FC9-25DC-40B2-9175-1C0EB97AE0A8}" srcOrd="0" destOrd="0" presId="urn:microsoft.com/office/officeart/2005/8/layout/orgChart1"/>
    <dgm:cxn modelId="{5EC6545E-39BF-4A96-968F-B94807020F22}" type="presParOf" srcId="{C45C5FC9-25DC-40B2-9175-1C0EB97AE0A8}" destId="{ACC95C64-A074-46E7-B398-4537E940EC46}" srcOrd="0" destOrd="0" presId="urn:microsoft.com/office/officeart/2005/8/layout/orgChart1"/>
    <dgm:cxn modelId="{CCD63C4B-6477-47FA-B620-F82F1CBD3F20}" type="presParOf" srcId="{C45C5FC9-25DC-40B2-9175-1C0EB97AE0A8}" destId="{BA0EC784-4298-4B2C-84CA-91A46D4FD59A}" srcOrd="1" destOrd="0" presId="urn:microsoft.com/office/officeart/2005/8/layout/orgChart1"/>
    <dgm:cxn modelId="{458D7971-B604-4C51-A20E-0455E26C3540}" type="presParOf" srcId="{CF5E795F-294E-49E1-88BF-35971B28189C}" destId="{A6BB4F81-E3C8-4455-A02E-0C3C8CF124A9}" srcOrd="1" destOrd="0" presId="urn:microsoft.com/office/officeart/2005/8/layout/orgChart1"/>
    <dgm:cxn modelId="{36D78D53-285E-4C5D-9423-AC184F9BFA7B}" type="presParOf" srcId="{CF5E795F-294E-49E1-88BF-35971B28189C}" destId="{ABC13A3D-0910-4492-82EE-2C858D840870}" srcOrd="2" destOrd="0" presId="urn:microsoft.com/office/officeart/2005/8/layout/orgChart1"/>
    <dgm:cxn modelId="{B0B0FEFD-7054-45C1-BB00-126659D85359}" type="presParOf" srcId="{113BE0D8-BD50-47FB-BB38-841F2BEC52CE}" destId="{9052B1F4-3B26-4AD7-96EA-F4321483569E}" srcOrd="2" destOrd="0" presId="urn:microsoft.com/office/officeart/2005/8/layout/orgChart1"/>
    <dgm:cxn modelId="{B3251A16-8319-43C5-8110-960238DF77C0}" type="presParOf" srcId="{113BE0D8-BD50-47FB-BB38-841F2BEC52CE}" destId="{9FE4D21F-3783-4557-8D8D-519380DC11E9}" srcOrd="3" destOrd="0" presId="urn:microsoft.com/office/officeart/2005/8/layout/orgChart1"/>
    <dgm:cxn modelId="{D894C47C-2662-40AA-A93E-DF71E78CEF8E}" type="presParOf" srcId="{9FE4D21F-3783-4557-8D8D-519380DC11E9}" destId="{87A9B2BA-0927-410D-B63A-5452084987A5}" srcOrd="0" destOrd="0" presId="urn:microsoft.com/office/officeart/2005/8/layout/orgChart1"/>
    <dgm:cxn modelId="{398E4F4A-DABD-43E7-856B-3A8A3A1F485F}" type="presParOf" srcId="{87A9B2BA-0927-410D-B63A-5452084987A5}" destId="{62B6FE52-E645-466E-B0A5-0C0D3738CB0E}" srcOrd="0" destOrd="0" presId="urn:microsoft.com/office/officeart/2005/8/layout/orgChart1"/>
    <dgm:cxn modelId="{B9429617-2781-4032-A2C9-0569D198753D}" type="presParOf" srcId="{87A9B2BA-0927-410D-B63A-5452084987A5}" destId="{555699C8-5C52-4292-A6A0-50E68CCFDA7F}" srcOrd="1" destOrd="0" presId="urn:microsoft.com/office/officeart/2005/8/layout/orgChart1"/>
    <dgm:cxn modelId="{E8446BF3-911B-4BDE-973F-58DB6ABDC700}" type="presParOf" srcId="{9FE4D21F-3783-4557-8D8D-519380DC11E9}" destId="{032E14D7-78EF-465C-B53A-DEEBAE1A5F29}" srcOrd="1" destOrd="0" presId="urn:microsoft.com/office/officeart/2005/8/layout/orgChart1"/>
    <dgm:cxn modelId="{B7BD7B9F-3F4F-4F24-B9CE-0522ECED172C}" type="presParOf" srcId="{9FE4D21F-3783-4557-8D8D-519380DC11E9}" destId="{E22AF231-DAEB-4779-869A-A4D0E37C97CE}" srcOrd="2" destOrd="0" presId="urn:microsoft.com/office/officeart/2005/8/layout/orgChart1"/>
    <dgm:cxn modelId="{94AF9B44-1996-496A-ABAB-5C32A026E599}" type="presParOf" srcId="{0C9D88A2-D951-4B50-AAB2-62D4DED075A1}" destId="{1738AD8B-82EF-442E-AAAF-2F33DA438C92}" srcOrd="2" destOrd="0" presId="urn:microsoft.com/office/officeart/2005/8/layout/orgChart1"/>
    <dgm:cxn modelId="{559998E4-974F-4696-B35C-8BE1F329F182}" type="presParOf" srcId="{E49B0926-422C-40CD-8C04-353616F337CA}" destId="{7E479E37-2950-46ED-A966-BF6478FE49C5}" srcOrd="6" destOrd="0" presId="urn:microsoft.com/office/officeart/2005/8/layout/orgChart1"/>
    <dgm:cxn modelId="{7609A457-FA1C-4D61-952C-ED3BD3370BE3}" type="presParOf" srcId="{E49B0926-422C-40CD-8C04-353616F337CA}" destId="{6D23A8EC-074B-46E0-85BB-464E3DE0BC43}" srcOrd="7" destOrd="0" presId="urn:microsoft.com/office/officeart/2005/8/layout/orgChart1"/>
    <dgm:cxn modelId="{76F19A87-72B3-4532-8BF3-2B24BD3384B4}" type="presParOf" srcId="{6D23A8EC-074B-46E0-85BB-464E3DE0BC43}" destId="{6C18939E-488F-4D70-A3E9-0FEB553844B8}" srcOrd="0" destOrd="0" presId="urn:microsoft.com/office/officeart/2005/8/layout/orgChart1"/>
    <dgm:cxn modelId="{F3771487-2696-44D9-9263-020929DC110B}" type="presParOf" srcId="{6C18939E-488F-4D70-A3E9-0FEB553844B8}" destId="{F597E42C-0AA3-4785-BB97-76321264946E}" srcOrd="0" destOrd="0" presId="urn:microsoft.com/office/officeart/2005/8/layout/orgChart1"/>
    <dgm:cxn modelId="{217CB3D7-B64A-4F3F-AE5F-5D974DFA73BE}" type="presParOf" srcId="{6C18939E-488F-4D70-A3E9-0FEB553844B8}" destId="{732499A7-A460-4AEC-9E5D-358343308B6E}" srcOrd="1" destOrd="0" presId="urn:microsoft.com/office/officeart/2005/8/layout/orgChart1"/>
    <dgm:cxn modelId="{DF9E0F2A-1855-4C57-BF97-9A6472E176DA}" type="presParOf" srcId="{6D23A8EC-074B-46E0-85BB-464E3DE0BC43}" destId="{80AFB1F9-A8B5-43E5-A4F3-4CD81C256EAB}" srcOrd="1" destOrd="0" presId="urn:microsoft.com/office/officeart/2005/8/layout/orgChart1"/>
    <dgm:cxn modelId="{4B023C5A-9FC4-4C34-A9D2-48B016E9A69F}" type="presParOf" srcId="{80AFB1F9-A8B5-43E5-A4F3-4CD81C256EAB}" destId="{E53ADC53-E32A-4E15-9184-BC300DA48C0A}" srcOrd="0" destOrd="0" presId="urn:microsoft.com/office/officeart/2005/8/layout/orgChart1"/>
    <dgm:cxn modelId="{2094D133-8F62-4A00-9437-4E3FF93B6D9D}" type="presParOf" srcId="{80AFB1F9-A8B5-43E5-A4F3-4CD81C256EAB}" destId="{933D3510-4095-4603-8F7B-CBB5566703A3}" srcOrd="1" destOrd="0" presId="urn:microsoft.com/office/officeart/2005/8/layout/orgChart1"/>
    <dgm:cxn modelId="{060EA15C-DAC7-4FD4-A114-66AF1D94377B}" type="presParOf" srcId="{933D3510-4095-4603-8F7B-CBB5566703A3}" destId="{C824017F-91B5-4B63-9ADD-D5D31333CEDE}" srcOrd="0" destOrd="0" presId="urn:microsoft.com/office/officeart/2005/8/layout/orgChart1"/>
    <dgm:cxn modelId="{B75616D7-5293-4145-BA68-7F4B8A40E129}" type="presParOf" srcId="{C824017F-91B5-4B63-9ADD-D5D31333CEDE}" destId="{A1C78702-9F58-423B-A723-DF4B0C5DF636}" srcOrd="0" destOrd="0" presId="urn:microsoft.com/office/officeart/2005/8/layout/orgChart1"/>
    <dgm:cxn modelId="{3CD8F31F-5C67-4B2D-BC14-B0D052D1D060}" type="presParOf" srcId="{C824017F-91B5-4B63-9ADD-D5D31333CEDE}" destId="{E12540C1-1427-4706-849A-FC48AB777F4B}" srcOrd="1" destOrd="0" presId="urn:microsoft.com/office/officeart/2005/8/layout/orgChart1"/>
    <dgm:cxn modelId="{6CED087C-20C7-4B4C-9CFE-DC45BAA9C5E6}" type="presParOf" srcId="{933D3510-4095-4603-8F7B-CBB5566703A3}" destId="{D16F4FEF-6CAF-4E87-A5D5-5BF538601F65}" srcOrd="1" destOrd="0" presId="urn:microsoft.com/office/officeart/2005/8/layout/orgChart1"/>
    <dgm:cxn modelId="{199987BF-C72D-4692-A991-7241C4C056CB}" type="presParOf" srcId="{933D3510-4095-4603-8F7B-CBB5566703A3}" destId="{A4018E51-BBD1-43CF-8F1D-B625A26029C1}" srcOrd="2" destOrd="0" presId="urn:microsoft.com/office/officeart/2005/8/layout/orgChart1"/>
    <dgm:cxn modelId="{8668D8D0-1846-4855-A1BA-787F863DE871}" type="presParOf" srcId="{80AFB1F9-A8B5-43E5-A4F3-4CD81C256EAB}" destId="{EDC13675-A946-4712-8A50-1B034A150079}" srcOrd="2" destOrd="0" presId="urn:microsoft.com/office/officeart/2005/8/layout/orgChart1"/>
    <dgm:cxn modelId="{DB11CD68-F1DE-4E7C-AED4-151572DA0D83}" type="presParOf" srcId="{80AFB1F9-A8B5-43E5-A4F3-4CD81C256EAB}" destId="{4629FE69-902F-4B15-B77B-AA36F5023831}" srcOrd="3" destOrd="0" presId="urn:microsoft.com/office/officeart/2005/8/layout/orgChart1"/>
    <dgm:cxn modelId="{42299B39-8E5F-499A-B18B-0EB584B82C62}" type="presParOf" srcId="{4629FE69-902F-4B15-B77B-AA36F5023831}" destId="{0263BD23-0837-44AC-8174-2B088BC972FD}" srcOrd="0" destOrd="0" presId="urn:microsoft.com/office/officeart/2005/8/layout/orgChart1"/>
    <dgm:cxn modelId="{05C770B1-8380-42DB-B9A8-7020CF4983DA}" type="presParOf" srcId="{0263BD23-0837-44AC-8174-2B088BC972FD}" destId="{18CAA29C-56BF-482A-B8C4-BB46A713A5CC}" srcOrd="0" destOrd="0" presId="urn:microsoft.com/office/officeart/2005/8/layout/orgChart1"/>
    <dgm:cxn modelId="{33241B9A-BCED-4A7A-9D0E-0AB9856466AB}" type="presParOf" srcId="{0263BD23-0837-44AC-8174-2B088BC972FD}" destId="{C999DFEA-B6A2-4E74-942A-1A129738FE67}" srcOrd="1" destOrd="0" presId="urn:microsoft.com/office/officeart/2005/8/layout/orgChart1"/>
    <dgm:cxn modelId="{53A72CFE-E502-472B-874D-F0AC8FD7D02D}" type="presParOf" srcId="{4629FE69-902F-4B15-B77B-AA36F5023831}" destId="{76F8ED15-9FBA-492E-A1F3-583212CE28F3}" srcOrd="1" destOrd="0" presId="urn:microsoft.com/office/officeart/2005/8/layout/orgChart1"/>
    <dgm:cxn modelId="{E57394BF-D733-4263-934C-A55585D8E8DE}" type="presParOf" srcId="{4629FE69-902F-4B15-B77B-AA36F5023831}" destId="{57E99AA1-403A-4AFF-B931-3C635B1A9574}" srcOrd="2" destOrd="0" presId="urn:microsoft.com/office/officeart/2005/8/layout/orgChart1"/>
    <dgm:cxn modelId="{7FDE18D8-BD39-42D7-BE69-FA8BD2CD3E5D}" type="presParOf" srcId="{80AFB1F9-A8B5-43E5-A4F3-4CD81C256EAB}" destId="{9D0FDFF5-206D-4923-8599-132A2B8A508C}" srcOrd="4" destOrd="0" presId="urn:microsoft.com/office/officeart/2005/8/layout/orgChart1"/>
    <dgm:cxn modelId="{F8607543-8377-4560-A537-6DC7AB4FD170}" type="presParOf" srcId="{80AFB1F9-A8B5-43E5-A4F3-4CD81C256EAB}" destId="{8B2DD4A8-DB48-4301-932E-5406A12DD4D8}" srcOrd="5" destOrd="0" presId="urn:microsoft.com/office/officeart/2005/8/layout/orgChart1"/>
    <dgm:cxn modelId="{F7315055-450D-4EA1-BC82-3A0CEF88724E}" type="presParOf" srcId="{8B2DD4A8-DB48-4301-932E-5406A12DD4D8}" destId="{9F9C4556-D08A-409D-9B38-729D9546113C}" srcOrd="0" destOrd="0" presId="urn:microsoft.com/office/officeart/2005/8/layout/orgChart1"/>
    <dgm:cxn modelId="{6BB3160F-214B-46A3-A3DF-89CE70AB0D0A}" type="presParOf" srcId="{9F9C4556-D08A-409D-9B38-729D9546113C}" destId="{20A20083-0225-4EEF-B83A-9D6B05FCFC7E}" srcOrd="0" destOrd="0" presId="urn:microsoft.com/office/officeart/2005/8/layout/orgChart1"/>
    <dgm:cxn modelId="{C408C3A2-0BCB-472E-8526-8338C991517A}" type="presParOf" srcId="{9F9C4556-D08A-409D-9B38-729D9546113C}" destId="{7F17A7C8-DA32-4C3F-9B9D-80A8CF866423}" srcOrd="1" destOrd="0" presId="urn:microsoft.com/office/officeart/2005/8/layout/orgChart1"/>
    <dgm:cxn modelId="{EE515445-9C9B-49F3-B4A3-A34C336EDB2E}" type="presParOf" srcId="{8B2DD4A8-DB48-4301-932E-5406A12DD4D8}" destId="{7796E5C3-6E9F-48B3-83A1-67F42C5BA83A}" srcOrd="1" destOrd="0" presId="urn:microsoft.com/office/officeart/2005/8/layout/orgChart1"/>
    <dgm:cxn modelId="{45667733-AB1A-4B1E-9F4C-A85A66E9CA29}" type="presParOf" srcId="{8B2DD4A8-DB48-4301-932E-5406A12DD4D8}" destId="{48E5BB5C-235C-4C76-BDA9-D194090E28C4}" srcOrd="2" destOrd="0" presId="urn:microsoft.com/office/officeart/2005/8/layout/orgChart1"/>
    <dgm:cxn modelId="{D91B1E9F-99B8-4748-B8A5-D144CE5A2518}" type="presParOf" srcId="{80AFB1F9-A8B5-43E5-A4F3-4CD81C256EAB}" destId="{FDAE3DF5-EF4D-4814-8A48-A862025FB1FB}" srcOrd="6" destOrd="0" presId="urn:microsoft.com/office/officeart/2005/8/layout/orgChart1"/>
    <dgm:cxn modelId="{0207469D-E615-4934-80C1-368C69BED366}" type="presParOf" srcId="{80AFB1F9-A8B5-43E5-A4F3-4CD81C256EAB}" destId="{C8F7A614-9C43-4D18-AF8C-676238261127}" srcOrd="7" destOrd="0" presId="urn:microsoft.com/office/officeart/2005/8/layout/orgChart1"/>
    <dgm:cxn modelId="{6465C918-5521-4D08-8B85-A8814AE71DAA}" type="presParOf" srcId="{C8F7A614-9C43-4D18-AF8C-676238261127}" destId="{9BB80765-C9D5-4130-9307-934646BB59B3}" srcOrd="0" destOrd="0" presId="urn:microsoft.com/office/officeart/2005/8/layout/orgChart1"/>
    <dgm:cxn modelId="{19B24AB1-A119-46D7-9A84-912C2334E44B}" type="presParOf" srcId="{9BB80765-C9D5-4130-9307-934646BB59B3}" destId="{A000CC23-2B53-4E74-83F5-5DC5A0F2D745}" srcOrd="0" destOrd="0" presId="urn:microsoft.com/office/officeart/2005/8/layout/orgChart1"/>
    <dgm:cxn modelId="{5DD6726B-36D2-4B32-9E4F-387B9677D174}" type="presParOf" srcId="{9BB80765-C9D5-4130-9307-934646BB59B3}" destId="{EC750271-4E4E-4154-A25A-F031BA2D82D4}" srcOrd="1" destOrd="0" presId="urn:microsoft.com/office/officeart/2005/8/layout/orgChart1"/>
    <dgm:cxn modelId="{81CF17B8-45C1-437D-9893-D9F61122A30B}" type="presParOf" srcId="{C8F7A614-9C43-4D18-AF8C-676238261127}" destId="{9F1C4078-00F3-4BE5-8299-52D48C99F647}" srcOrd="1" destOrd="0" presId="urn:microsoft.com/office/officeart/2005/8/layout/orgChart1"/>
    <dgm:cxn modelId="{EAA6EA44-038C-4C6A-9538-D952F8ECCD9E}" type="presParOf" srcId="{C8F7A614-9C43-4D18-AF8C-676238261127}" destId="{F7B49B8E-C397-4033-86E4-0BA7183CFABC}" srcOrd="2" destOrd="0" presId="urn:microsoft.com/office/officeart/2005/8/layout/orgChart1"/>
    <dgm:cxn modelId="{49053CBB-8CC3-4CA4-A8A8-B43DDAE578E3}" type="presParOf" srcId="{6D23A8EC-074B-46E0-85BB-464E3DE0BC43}" destId="{745D6EBB-0E05-462D-A489-985189BEC844}" srcOrd="2" destOrd="0" presId="urn:microsoft.com/office/officeart/2005/8/layout/orgChart1"/>
    <dgm:cxn modelId="{797D8394-8EB0-41B1-AB6C-1AF455CE37AE}" type="presParOf" srcId="{E49B0926-422C-40CD-8C04-353616F337CA}" destId="{0AA68BDA-0A9C-4069-9A8C-D7E3C395E72F}" srcOrd="8" destOrd="0" presId="urn:microsoft.com/office/officeart/2005/8/layout/orgChart1"/>
    <dgm:cxn modelId="{EDB69822-EED3-4E41-93B7-04BE96418D08}" type="presParOf" srcId="{E49B0926-422C-40CD-8C04-353616F337CA}" destId="{0BC37213-FB89-451D-BA5E-62B78246FE3C}" srcOrd="9" destOrd="0" presId="urn:microsoft.com/office/officeart/2005/8/layout/orgChart1"/>
    <dgm:cxn modelId="{C423E9E7-48F9-4A37-93A0-D6DB0F1A36EE}" type="presParOf" srcId="{0BC37213-FB89-451D-BA5E-62B78246FE3C}" destId="{CAD1689F-CC9D-4C2A-8435-1978539E05F3}" srcOrd="0" destOrd="0" presId="urn:microsoft.com/office/officeart/2005/8/layout/orgChart1"/>
    <dgm:cxn modelId="{40BC5DD8-F169-45EA-8A14-FFA3E1ED9968}" type="presParOf" srcId="{CAD1689F-CC9D-4C2A-8435-1978539E05F3}" destId="{B190AFEE-57FD-4D83-9BD0-3A44A2EE6B41}" srcOrd="0" destOrd="0" presId="urn:microsoft.com/office/officeart/2005/8/layout/orgChart1"/>
    <dgm:cxn modelId="{99455871-40DA-480D-8965-66D2D7161501}" type="presParOf" srcId="{CAD1689F-CC9D-4C2A-8435-1978539E05F3}" destId="{3A6492CD-3285-4BBF-9AFD-265237AA210B}" srcOrd="1" destOrd="0" presId="urn:microsoft.com/office/officeart/2005/8/layout/orgChart1"/>
    <dgm:cxn modelId="{1DD7284D-D23F-4EFC-A710-5D37598D711D}" type="presParOf" srcId="{0BC37213-FB89-451D-BA5E-62B78246FE3C}" destId="{66622FC4-878F-4B89-90C0-5134CAA54E0A}" srcOrd="1" destOrd="0" presId="urn:microsoft.com/office/officeart/2005/8/layout/orgChart1"/>
    <dgm:cxn modelId="{217B4F87-E33D-42F8-9950-30D682DA5D70}" type="presParOf" srcId="{66622FC4-878F-4B89-90C0-5134CAA54E0A}" destId="{7B12CFA1-2653-4516-910E-31111880D11C}" srcOrd="0" destOrd="0" presId="urn:microsoft.com/office/officeart/2005/8/layout/orgChart1"/>
    <dgm:cxn modelId="{35B7BBEE-FB27-44FF-A61F-BED88E27211B}" type="presParOf" srcId="{66622FC4-878F-4B89-90C0-5134CAA54E0A}" destId="{952030D2-2951-4C86-94AD-D60F85F6E96A}" srcOrd="1" destOrd="0" presId="urn:microsoft.com/office/officeart/2005/8/layout/orgChart1"/>
    <dgm:cxn modelId="{857C17E6-2A6A-4DBD-8F40-9709AEC689DC}" type="presParOf" srcId="{952030D2-2951-4C86-94AD-D60F85F6E96A}" destId="{FD746E60-73EA-4A38-943E-FA1E86274B2F}" srcOrd="0" destOrd="0" presId="urn:microsoft.com/office/officeart/2005/8/layout/orgChart1"/>
    <dgm:cxn modelId="{A0B24B6C-F5D8-4AC1-8084-5A929D64BD75}" type="presParOf" srcId="{FD746E60-73EA-4A38-943E-FA1E86274B2F}" destId="{E33FB0CF-A546-48D0-AC19-E8D4485E390F}" srcOrd="0" destOrd="0" presId="urn:microsoft.com/office/officeart/2005/8/layout/orgChart1"/>
    <dgm:cxn modelId="{735B36D3-FA27-461A-B322-18E3B351A6BE}" type="presParOf" srcId="{FD746E60-73EA-4A38-943E-FA1E86274B2F}" destId="{A1D8A57E-614A-47F1-9E05-84E1D19FECAF}" srcOrd="1" destOrd="0" presId="urn:microsoft.com/office/officeart/2005/8/layout/orgChart1"/>
    <dgm:cxn modelId="{2F9308AE-57BA-4D72-B93C-4F2A5EA02EE2}" type="presParOf" srcId="{952030D2-2951-4C86-94AD-D60F85F6E96A}" destId="{63FE002D-DD30-4394-9458-895A5EB4746A}" srcOrd="1" destOrd="0" presId="urn:microsoft.com/office/officeart/2005/8/layout/orgChart1"/>
    <dgm:cxn modelId="{077524A0-5A25-4120-9913-6DD94D3AF912}" type="presParOf" srcId="{952030D2-2951-4C86-94AD-D60F85F6E96A}" destId="{AC8B7EBA-7DCB-42AA-B1F6-C5534EBE5ECD}" srcOrd="2" destOrd="0" presId="urn:microsoft.com/office/officeart/2005/8/layout/orgChart1"/>
    <dgm:cxn modelId="{499EC1A3-450A-4220-826A-554947F3D87F}" type="presParOf" srcId="{66622FC4-878F-4B89-90C0-5134CAA54E0A}" destId="{9E433E85-0051-45EA-A53D-B4DF9AD37ABF}" srcOrd="2" destOrd="0" presId="urn:microsoft.com/office/officeart/2005/8/layout/orgChart1"/>
    <dgm:cxn modelId="{97638C69-D863-4B7F-B7A8-E68AE4615DA1}" type="presParOf" srcId="{66622FC4-878F-4B89-90C0-5134CAA54E0A}" destId="{1B0A3D79-C4F0-404B-AAFA-C2F14DB5E21A}" srcOrd="3" destOrd="0" presId="urn:microsoft.com/office/officeart/2005/8/layout/orgChart1"/>
    <dgm:cxn modelId="{E96C727D-BD7B-42F2-98A5-8273AA34786A}" type="presParOf" srcId="{1B0A3D79-C4F0-404B-AAFA-C2F14DB5E21A}" destId="{EE4EAC1C-059A-4209-BADF-E11890D686C6}" srcOrd="0" destOrd="0" presId="urn:microsoft.com/office/officeart/2005/8/layout/orgChart1"/>
    <dgm:cxn modelId="{E22D2489-986B-41B9-89FC-9146B4197AB5}" type="presParOf" srcId="{EE4EAC1C-059A-4209-BADF-E11890D686C6}" destId="{9FC85016-8E24-4170-9741-D38B68856C74}" srcOrd="0" destOrd="0" presId="urn:microsoft.com/office/officeart/2005/8/layout/orgChart1"/>
    <dgm:cxn modelId="{7AC15192-C0F8-48B1-B2D3-B3FF5170E463}" type="presParOf" srcId="{EE4EAC1C-059A-4209-BADF-E11890D686C6}" destId="{4EC3C08E-F281-4B73-B8A3-AAAE6EECA8B3}" srcOrd="1" destOrd="0" presId="urn:microsoft.com/office/officeart/2005/8/layout/orgChart1"/>
    <dgm:cxn modelId="{2BF283E9-599E-4B00-A50E-37DE35A69C88}" type="presParOf" srcId="{1B0A3D79-C4F0-404B-AAFA-C2F14DB5E21A}" destId="{E5AF2379-928E-497D-8D6B-72AAE69A7F4A}" srcOrd="1" destOrd="0" presId="urn:microsoft.com/office/officeart/2005/8/layout/orgChart1"/>
    <dgm:cxn modelId="{95E6B903-59FA-473F-9256-8A8ACCC7FA39}" type="presParOf" srcId="{1B0A3D79-C4F0-404B-AAFA-C2F14DB5E21A}" destId="{9BED174E-6B07-4FDA-9346-E8D28170589C}" srcOrd="2" destOrd="0" presId="urn:microsoft.com/office/officeart/2005/8/layout/orgChart1"/>
    <dgm:cxn modelId="{B44FEACA-66AB-431F-9311-252F3470AE0E}" type="presParOf" srcId="{66622FC4-878F-4B89-90C0-5134CAA54E0A}" destId="{BBFAF8D7-E16D-41AF-ADC0-6D861DAC6502}" srcOrd="4" destOrd="0" presId="urn:microsoft.com/office/officeart/2005/8/layout/orgChart1"/>
    <dgm:cxn modelId="{B5453F8F-55BC-490D-8310-7CE89806AF46}" type="presParOf" srcId="{66622FC4-878F-4B89-90C0-5134CAA54E0A}" destId="{5E5C228A-D52B-4AB6-B153-1872A3D260A1}" srcOrd="5" destOrd="0" presId="urn:microsoft.com/office/officeart/2005/8/layout/orgChart1"/>
    <dgm:cxn modelId="{C88D9970-CE18-4D27-922D-F7363DA3DDDD}" type="presParOf" srcId="{5E5C228A-D52B-4AB6-B153-1872A3D260A1}" destId="{0F37FD19-A9D3-4151-855C-2B528F7A3905}" srcOrd="0" destOrd="0" presId="urn:microsoft.com/office/officeart/2005/8/layout/orgChart1"/>
    <dgm:cxn modelId="{596F4E02-DF8D-44AF-A336-2AA8A4FE6B10}" type="presParOf" srcId="{0F37FD19-A9D3-4151-855C-2B528F7A3905}" destId="{1766F77E-D6C3-4B68-8797-4F5A3EA19FB2}" srcOrd="0" destOrd="0" presId="urn:microsoft.com/office/officeart/2005/8/layout/orgChart1"/>
    <dgm:cxn modelId="{17750BA4-D040-4128-95B9-4F28B203E767}" type="presParOf" srcId="{0F37FD19-A9D3-4151-855C-2B528F7A3905}" destId="{5C0335C2-7AC9-470E-A205-6A4792ADB277}" srcOrd="1" destOrd="0" presId="urn:microsoft.com/office/officeart/2005/8/layout/orgChart1"/>
    <dgm:cxn modelId="{3A17E2CD-F1DB-4AC2-B97D-6C295156D758}" type="presParOf" srcId="{5E5C228A-D52B-4AB6-B153-1872A3D260A1}" destId="{61D362F8-5053-445A-B078-ECC8558DD85B}" srcOrd="1" destOrd="0" presId="urn:microsoft.com/office/officeart/2005/8/layout/orgChart1"/>
    <dgm:cxn modelId="{2F104CC1-8440-417E-8936-45AC7CC956C8}" type="presParOf" srcId="{5E5C228A-D52B-4AB6-B153-1872A3D260A1}" destId="{6D33AA43-5258-4BF6-9999-1ED66EDE3300}" srcOrd="2" destOrd="0" presId="urn:microsoft.com/office/officeart/2005/8/layout/orgChart1"/>
    <dgm:cxn modelId="{8A734FEA-6535-4F86-9E49-569E99D77345}" type="presParOf" srcId="{66622FC4-878F-4B89-90C0-5134CAA54E0A}" destId="{FFDBBD34-212B-4644-959F-0D82B0153B59}" srcOrd="6" destOrd="0" presId="urn:microsoft.com/office/officeart/2005/8/layout/orgChart1"/>
    <dgm:cxn modelId="{742B226C-8156-4A1F-8601-F9D19A7DD887}" type="presParOf" srcId="{66622FC4-878F-4B89-90C0-5134CAA54E0A}" destId="{B3A9160D-C2B9-4412-A1D5-041A7B0B351F}" srcOrd="7" destOrd="0" presId="urn:microsoft.com/office/officeart/2005/8/layout/orgChart1"/>
    <dgm:cxn modelId="{BB49ABA9-505E-4DAA-AF9B-83C4AE7FF52E}" type="presParOf" srcId="{B3A9160D-C2B9-4412-A1D5-041A7B0B351F}" destId="{074D7464-7488-40F8-BC58-6499F3E95E78}" srcOrd="0" destOrd="0" presId="urn:microsoft.com/office/officeart/2005/8/layout/orgChart1"/>
    <dgm:cxn modelId="{1298DE62-ECE2-47D3-80C9-AD9521B2FBD5}" type="presParOf" srcId="{074D7464-7488-40F8-BC58-6499F3E95E78}" destId="{4DD27D45-74B1-4EE9-A465-01614E286653}" srcOrd="0" destOrd="0" presId="urn:microsoft.com/office/officeart/2005/8/layout/orgChart1"/>
    <dgm:cxn modelId="{426573BC-2641-40D1-9A28-970EFE9C0D8E}" type="presParOf" srcId="{074D7464-7488-40F8-BC58-6499F3E95E78}" destId="{4F18A765-80C1-4B69-A397-FA83DEF36467}" srcOrd="1" destOrd="0" presId="urn:microsoft.com/office/officeart/2005/8/layout/orgChart1"/>
    <dgm:cxn modelId="{9091F2A3-7CB7-4B04-98C3-6F89B3888520}" type="presParOf" srcId="{B3A9160D-C2B9-4412-A1D5-041A7B0B351F}" destId="{1E6E56A4-0A85-4906-AA1A-B512359D22DB}" srcOrd="1" destOrd="0" presId="urn:microsoft.com/office/officeart/2005/8/layout/orgChart1"/>
    <dgm:cxn modelId="{530A2988-47B5-4ED0-865D-01732BC1D572}" type="presParOf" srcId="{B3A9160D-C2B9-4412-A1D5-041A7B0B351F}" destId="{9A352D71-1E66-4948-BB6F-E50D04189216}" srcOrd="2" destOrd="0" presId="urn:microsoft.com/office/officeart/2005/8/layout/orgChart1"/>
    <dgm:cxn modelId="{C9850877-09AC-4E14-8938-6A5465B18BC9}" type="presParOf" srcId="{0BC37213-FB89-451D-BA5E-62B78246FE3C}" destId="{EB2BD2F3-797A-4455-9F57-E7F942984F99}" srcOrd="2" destOrd="0" presId="urn:microsoft.com/office/officeart/2005/8/layout/orgChart1"/>
    <dgm:cxn modelId="{03070340-F1B9-466D-8BE2-C299DDBF93D1}" type="presParOf" srcId="{E49B0926-422C-40CD-8C04-353616F337CA}" destId="{C62516AA-7BFA-49D6-9C17-A52E9E8ED517}" srcOrd="10" destOrd="0" presId="urn:microsoft.com/office/officeart/2005/8/layout/orgChart1"/>
    <dgm:cxn modelId="{37F85653-78F3-4488-99C2-AB6736E52A1C}" type="presParOf" srcId="{E49B0926-422C-40CD-8C04-353616F337CA}" destId="{BD871F7F-79D5-4232-8DC7-BB50CE83E76B}" srcOrd="11" destOrd="0" presId="urn:microsoft.com/office/officeart/2005/8/layout/orgChart1"/>
    <dgm:cxn modelId="{64BCBF68-E981-4F6C-BBF8-1F668C70AC44}" type="presParOf" srcId="{BD871F7F-79D5-4232-8DC7-BB50CE83E76B}" destId="{C92F9B93-E6E9-49B8-A822-13459BD9B87D}" srcOrd="0" destOrd="0" presId="urn:microsoft.com/office/officeart/2005/8/layout/orgChart1"/>
    <dgm:cxn modelId="{7C4FCD30-1FBB-45D8-9E27-A865137CCDD9}" type="presParOf" srcId="{C92F9B93-E6E9-49B8-A822-13459BD9B87D}" destId="{09C78CDF-C29A-4F69-8C8E-9404EA086150}" srcOrd="0" destOrd="0" presId="urn:microsoft.com/office/officeart/2005/8/layout/orgChart1"/>
    <dgm:cxn modelId="{84B765F5-F6FB-4CE6-93A3-202E4F22700D}" type="presParOf" srcId="{C92F9B93-E6E9-49B8-A822-13459BD9B87D}" destId="{711E3907-779A-4054-993C-BD3CE61E5B0D}" srcOrd="1" destOrd="0" presId="urn:microsoft.com/office/officeart/2005/8/layout/orgChart1"/>
    <dgm:cxn modelId="{B8953D4B-DCCF-491A-A167-7FB21747026D}" type="presParOf" srcId="{BD871F7F-79D5-4232-8DC7-BB50CE83E76B}" destId="{48B88183-A724-41B8-92E0-BB250980EB2B}" srcOrd="1" destOrd="0" presId="urn:microsoft.com/office/officeart/2005/8/layout/orgChart1"/>
    <dgm:cxn modelId="{230AC3F8-08EF-4761-879C-8A61FEB7D05E}" type="presParOf" srcId="{48B88183-A724-41B8-92E0-BB250980EB2B}" destId="{80EA5CEF-847F-471D-B2ED-9E994DC56EED}" srcOrd="0" destOrd="0" presId="urn:microsoft.com/office/officeart/2005/8/layout/orgChart1"/>
    <dgm:cxn modelId="{9FE94A0E-C607-4692-B0F5-ED26929B5076}" type="presParOf" srcId="{48B88183-A724-41B8-92E0-BB250980EB2B}" destId="{BFF554E4-836B-4842-9034-609BD2D63D02}" srcOrd="1" destOrd="0" presId="urn:microsoft.com/office/officeart/2005/8/layout/orgChart1"/>
    <dgm:cxn modelId="{8E523755-0F42-42E1-B9FA-4702FFD399D5}" type="presParOf" srcId="{BFF554E4-836B-4842-9034-609BD2D63D02}" destId="{45C4E2AF-4799-4CF1-9633-CEF7B9D9274D}" srcOrd="0" destOrd="0" presId="urn:microsoft.com/office/officeart/2005/8/layout/orgChart1"/>
    <dgm:cxn modelId="{155EDC85-F836-4E53-A6E1-439FA53448F7}" type="presParOf" srcId="{45C4E2AF-4799-4CF1-9633-CEF7B9D9274D}" destId="{E2B42AFA-8F88-4744-840D-7D7D4CAC45C3}" srcOrd="0" destOrd="0" presId="urn:microsoft.com/office/officeart/2005/8/layout/orgChart1"/>
    <dgm:cxn modelId="{71A19F12-EA87-4E16-98C1-10E6CCE1A7DF}" type="presParOf" srcId="{45C4E2AF-4799-4CF1-9633-CEF7B9D9274D}" destId="{7ACE51B8-822B-480C-A816-B7F36378B02D}" srcOrd="1" destOrd="0" presId="urn:microsoft.com/office/officeart/2005/8/layout/orgChart1"/>
    <dgm:cxn modelId="{6E8592F5-4043-44D6-A426-C313A4093AB3}" type="presParOf" srcId="{BFF554E4-836B-4842-9034-609BD2D63D02}" destId="{AC7BDCA0-34CF-43D8-9F4F-6F046562A31D}" srcOrd="1" destOrd="0" presId="urn:microsoft.com/office/officeart/2005/8/layout/orgChart1"/>
    <dgm:cxn modelId="{FF92EF08-FEBD-498F-BE0E-32725C4362D2}" type="presParOf" srcId="{BFF554E4-836B-4842-9034-609BD2D63D02}" destId="{A0818CA4-9DD3-4207-A532-0F95BC4A51F5}" srcOrd="2" destOrd="0" presId="urn:microsoft.com/office/officeart/2005/8/layout/orgChart1"/>
    <dgm:cxn modelId="{17252555-9E72-420E-A3F7-AD771F46934A}" type="presParOf" srcId="{48B88183-A724-41B8-92E0-BB250980EB2B}" destId="{3DE54836-ABF2-48AF-A532-D407916B2938}" srcOrd="2" destOrd="0" presId="urn:microsoft.com/office/officeart/2005/8/layout/orgChart1"/>
    <dgm:cxn modelId="{0E3F1D71-ECB6-4445-B804-3523BCD59B0C}" type="presParOf" srcId="{48B88183-A724-41B8-92E0-BB250980EB2B}" destId="{19036CD9-4C78-48B2-8407-9435FA56810C}" srcOrd="3" destOrd="0" presId="urn:microsoft.com/office/officeart/2005/8/layout/orgChart1"/>
    <dgm:cxn modelId="{E1AC7AC9-1B52-4BAC-9D0F-4D9ECB75EFF7}" type="presParOf" srcId="{19036CD9-4C78-48B2-8407-9435FA56810C}" destId="{16C6CA6F-760E-4CED-9EDC-EF164EA92A5D}" srcOrd="0" destOrd="0" presId="urn:microsoft.com/office/officeart/2005/8/layout/orgChart1"/>
    <dgm:cxn modelId="{C6CE2CCE-B1B5-4376-91AC-FDD3BCD14408}" type="presParOf" srcId="{16C6CA6F-760E-4CED-9EDC-EF164EA92A5D}" destId="{9B9AECCB-4C5E-4D57-82DD-4A4C5268DDB5}" srcOrd="0" destOrd="0" presId="urn:microsoft.com/office/officeart/2005/8/layout/orgChart1"/>
    <dgm:cxn modelId="{4A0B666F-505E-463B-89A9-5BC6E2160C12}" type="presParOf" srcId="{16C6CA6F-760E-4CED-9EDC-EF164EA92A5D}" destId="{32EF7DED-9D89-43A5-ADE6-278A22527C89}" srcOrd="1" destOrd="0" presId="urn:microsoft.com/office/officeart/2005/8/layout/orgChart1"/>
    <dgm:cxn modelId="{5CCF5DC0-AC2E-44CA-98BC-38BC96AA6E9B}" type="presParOf" srcId="{19036CD9-4C78-48B2-8407-9435FA56810C}" destId="{CEFFAA71-98A0-4AAC-8919-3BCDF2294F52}" srcOrd="1" destOrd="0" presId="urn:microsoft.com/office/officeart/2005/8/layout/orgChart1"/>
    <dgm:cxn modelId="{01BD6ECE-62BE-43A8-98B0-09FE7F7010DB}" type="presParOf" srcId="{19036CD9-4C78-48B2-8407-9435FA56810C}" destId="{822D4ED7-228B-4F20-A80D-782720F61BC7}" srcOrd="2" destOrd="0" presId="urn:microsoft.com/office/officeart/2005/8/layout/orgChart1"/>
    <dgm:cxn modelId="{8DEC02A2-6100-421E-8D5B-3F945B9E66B0}" type="presParOf" srcId="{BD871F7F-79D5-4232-8DC7-BB50CE83E76B}" destId="{3C9EE0BB-0F64-408F-88AD-2A43C3E57E4C}" srcOrd="2" destOrd="0" presId="urn:microsoft.com/office/officeart/2005/8/layout/orgChart1"/>
    <dgm:cxn modelId="{5113A83B-22A1-4800-AC07-698751A20A29}" type="presParOf" srcId="{E49B0926-422C-40CD-8C04-353616F337CA}" destId="{E8C41F03-FD16-4026-9730-663442AC1C35}" srcOrd="12" destOrd="0" presId="urn:microsoft.com/office/officeart/2005/8/layout/orgChart1"/>
    <dgm:cxn modelId="{5C99AA4A-1FB4-4D25-89D3-AEF230C0730B}" type="presParOf" srcId="{E49B0926-422C-40CD-8C04-353616F337CA}" destId="{6215AD3D-EA13-449C-B0DC-6928B9FDC31A}" srcOrd="13" destOrd="0" presId="urn:microsoft.com/office/officeart/2005/8/layout/orgChart1"/>
    <dgm:cxn modelId="{28AEF179-9A3E-416D-9905-09F3D030B44E}" type="presParOf" srcId="{6215AD3D-EA13-449C-B0DC-6928B9FDC31A}" destId="{F74ED888-2E18-43D4-8635-5FD68F9EB9DC}" srcOrd="0" destOrd="0" presId="urn:microsoft.com/office/officeart/2005/8/layout/orgChart1"/>
    <dgm:cxn modelId="{0AD1F86B-B14F-4BD5-804A-E44A8FF69F81}" type="presParOf" srcId="{F74ED888-2E18-43D4-8635-5FD68F9EB9DC}" destId="{7139BA81-A00F-4B8F-9F48-FA63151FD351}" srcOrd="0" destOrd="0" presId="urn:microsoft.com/office/officeart/2005/8/layout/orgChart1"/>
    <dgm:cxn modelId="{2AA549A2-E36D-42AB-9AF3-A3264E7676B0}" type="presParOf" srcId="{F74ED888-2E18-43D4-8635-5FD68F9EB9DC}" destId="{147FE312-A4A0-45BA-A9B3-74930F68931C}" srcOrd="1" destOrd="0" presId="urn:microsoft.com/office/officeart/2005/8/layout/orgChart1"/>
    <dgm:cxn modelId="{8D547784-D21F-46C9-A1F0-F09E5F3833C4}" type="presParOf" srcId="{6215AD3D-EA13-449C-B0DC-6928B9FDC31A}" destId="{CE822967-8695-4E45-85DF-A02E11E9A2E0}" srcOrd="1" destOrd="0" presId="urn:microsoft.com/office/officeart/2005/8/layout/orgChart1"/>
    <dgm:cxn modelId="{0C591704-99BD-45E5-A1C2-2324C0A78F14}" type="presParOf" srcId="{CE822967-8695-4E45-85DF-A02E11E9A2E0}" destId="{E7A9F496-CA37-4946-ACDE-2B9126F2B642}" srcOrd="0" destOrd="0" presId="urn:microsoft.com/office/officeart/2005/8/layout/orgChart1"/>
    <dgm:cxn modelId="{44987C61-A792-4F17-ACB5-98774C8B68CF}" type="presParOf" srcId="{CE822967-8695-4E45-85DF-A02E11E9A2E0}" destId="{48982B5B-EC95-49C8-911F-8B66FF7CD137}" srcOrd="1" destOrd="0" presId="urn:microsoft.com/office/officeart/2005/8/layout/orgChart1"/>
    <dgm:cxn modelId="{A96503A0-B3BD-4B47-9E7C-BC6A72391827}" type="presParOf" srcId="{48982B5B-EC95-49C8-911F-8B66FF7CD137}" destId="{77CEC0AA-A42F-4B0A-8A94-7BD3E0B3918D}" srcOrd="0" destOrd="0" presId="urn:microsoft.com/office/officeart/2005/8/layout/orgChart1"/>
    <dgm:cxn modelId="{BEE8CE3D-EB11-472C-8989-E4C7B9FB590E}" type="presParOf" srcId="{77CEC0AA-A42F-4B0A-8A94-7BD3E0B3918D}" destId="{75A79275-CAD1-4D0D-AC79-D1A81E63A787}" srcOrd="0" destOrd="0" presId="urn:microsoft.com/office/officeart/2005/8/layout/orgChart1"/>
    <dgm:cxn modelId="{74745B72-8570-4FFA-937A-C76EFCA2793F}" type="presParOf" srcId="{77CEC0AA-A42F-4B0A-8A94-7BD3E0B3918D}" destId="{0838666A-9345-4149-9998-4C8A977697A6}" srcOrd="1" destOrd="0" presId="urn:microsoft.com/office/officeart/2005/8/layout/orgChart1"/>
    <dgm:cxn modelId="{5BD1E0E5-D7DF-494F-8E85-4CB5B368214F}" type="presParOf" srcId="{48982B5B-EC95-49C8-911F-8B66FF7CD137}" destId="{22AA982B-46C2-42B3-B784-8C132E739042}" srcOrd="1" destOrd="0" presId="urn:microsoft.com/office/officeart/2005/8/layout/orgChart1"/>
    <dgm:cxn modelId="{E7B32856-937F-4B1B-AFE5-209FE57B0FC9}" type="presParOf" srcId="{48982B5B-EC95-49C8-911F-8B66FF7CD137}" destId="{0FE8411D-74E2-4B7A-B213-4EAEAD1E980A}" srcOrd="2" destOrd="0" presId="urn:microsoft.com/office/officeart/2005/8/layout/orgChart1"/>
    <dgm:cxn modelId="{3C7F0BFE-F38F-4003-9973-9271E7FC3E8C}" type="presParOf" srcId="{CE822967-8695-4E45-85DF-A02E11E9A2E0}" destId="{088C3B1B-61ED-44A6-90A7-A8465026E51E}" srcOrd="2" destOrd="0" presId="urn:microsoft.com/office/officeart/2005/8/layout/orgChart1"/>
    <dgm:cxn modelId="{B00ECA31-43A7-4F6E-B3B8-CBB13D979BB3}" type="presParOf" srcId="{CE822967-8695-4E45-85DF-A02E11E9A2E0}" destId="{20745510-A45B-4842-A477-E4F465656756}" srcOrd="3" destOrd="0" presId="urn:microsoft.com/office/officeart/2005/8/layout/orgChart1"/>
    <dgm:cxn modelId="{45F26642-475C-43D0-85F2-F557AE4F235F}" type="presParOf" srcId="{20745510-A45B-4842-A477-E4F465656756}" destId="{0C64CB62-CFA1-4435-BD6F-820D0E34450E}" srcOrd="0" destOrd="0" presId="urn:microsoft.com/office/officeart/2005/8/layout/orgChart1"/>
    <dgm:cxn modelId="{FE2A1417-44D8-4127-BBEF-F4E4EB8450E9}" type="presParOf" srcId="{0C64CB62-CFA1-4435-BD6F-820D0E34450E}" destId="{64031199-DBA0-4D7C-AF4E-51A1EE1B7163}" srcOrd="0" destOrd="0" presId="urn:microsoft.com/office/officeart/2005/8/layout/orgChart1"/>
    <dgm:cxn modelId="{96C03D45-ECAC-4767-A994-78B83E57E75E}" type="presParOf" srcId="{0C64CB62-CFA1-4435-BD6F-820D0E34450E}" destId="{7F3F6EC5-EFD0-4922-8CE2-A9D6B96FE7B3}" srcOrd="1" destOrd="0" presId="urn:microsoft.com/office/officeart/2005/8/layout/orgChart1"/>
    <dgm:cxn modelId="{DE844D5A-DA28-40F4-97F8-3D3B9211DD7E}" type="presParOf" srcId="{20745510-A45B-4842-A477-E4F465656756}" destId="{BCECED57-B271-4AC6-A470-BA4BEE1A39CD}" srcOrd="1" destOrd="0" presId="urn:microsoft.com/office/officeart/2005/8/layout/orgChart1"/>
    <dgm:cxn modelId="{C67F7CA4-D7F7-4B55-9F93-2EF6E569DC4F}" type="presParOf" srcId="{20745510-A45B-4842-A477-E4F465656756}" destId="{E4F1EA7A-F7C8-4F85-9E4A-88B28A2CBE23}" srcOrd="2" destOrd="0" presId="urn:microsoft.com/office/officeart/2005/8/layout/orgChart1"/>
    <dgm:cxn modelId="{1765A25E-5757-4241-83C8-68FC68E0917A}" type="presParOf" srcId="{CE822967-8695-4E45-85DF-A02E11E9A2E0}" destId="{85742E9E-6580-4FD0-A5E1-A24185E8521D}" srcOrd="4" destOrd="0" presId="urn:microsoft.com/office/officeart/2005/8/layout/orgChart1"/>
    <dgm:cxn modelId="{50CC2B8C-2B8B-4062-B19A-A85ACC0C65D7}" type="presParOf" srcId="{CE822967-8695-4E45-85DF-A02E11E9A2E0}" destId="{6FC343CF-0647-4B59-8E9B-180E1481E049}" srcOrd="5" destOrd="0" presId="urn:microsoft.com/office/officeart/2005/8/layout/orgChart1"/>
    <dgm:cxn modelId="{E833A531-AA24-45EC-849C-71ACDDD350C5}" type="presParOf" srcId="{6FC343CF-0647-4B59-8E9B-180E1481E049}" destId="{0C67D3A0-9BF7-4208-9AA9-9706049E6AE3}" srcOrd="0" destOrd="0" presId="urn:microsoft.com/office/officeart/2005/8/layout/orgChart1"/>
    <dgm:cxn modelId="{8086F8C8-D02F-4D00-BD3C-2CC6474A198A}" type="presParOf" srcId="{0C67D3A0-9BF7-4208-9AA9-9706049E6AE3}" destId="{E4D94346-992B-40B6-8871-406D75445753}" srcOrd="0" destOrd="0" presId="urn:microsoft.com/office/officeart/2005/8/layout/orgChart1"/>
    <dgm:cxn modelId="{5A4ED97D-C9FC-4DC0-8033-BB5CF1F7282D}" type="presParOf" srcId="{0C67D3A0-9BF7-4208-9AA9-9706049E6AE3}" destId="{D4232C55-C36F-4497-AA75-456560ED983E}" srcOrd="1" destOrd="0" presId="urn:microsoft.com/office/officeart/2005/8/layout/orgChart1"/>
    <dgm:cxn modelId="{73A88866-7CA5-45F0-AF29-AAECE5CCCD54}" type="presParOf" srcId="{6FC343CF-0647-4B59-8E9B-180E1481E049}" destId="{58F2D7E3-04FC-4AAD-B0FD-9A047F712873}" srcOrd="1" destOrd="0" presId="urn:microsoft.com/office/officeart/2005/8/layout/orgChart1"/>
    <dgm:cxn modelId="{06C0429B-7B3C-4AFF-9B9A-467917B72116}" type="presParOf" srcId="{6FC343CF-0647-4B59-8E9B-180E1481E049}" destId="{49DB9C9D-5A17-4FC1-B5F7-13F6DDC01435}" srcOrd="2" destOrd="0" presId="urn:microsoft.com/office/officeart/2005/8/layout/orgChart1"/>
    <dgm:cxn modelId="{55437316-430A-4E5B-AA23-A3E6AB491645}" type="presParOf" srcId="{6215AD3D-EA13-449C-B0DC-6928B9FDC31A}" destId="{F5C46719-44D0-4FAE-B47A-9252DE7C6C0E}" srcOrd="2" destOrd="0" presId="urn:microsoft.com/office/officeart/2005/8/layout/orgChart1"/>
    <dgm:cxn modelId="{362C2B9B-A3A9-45C4-B26C-89EEDBDAE855}" type="presParOf" srcId="{E49B0926-422C-40CD-8C04-353616F337CA}" destId="{214ECFDE-5928-4D27-AF0B-5E8DB572F43B}" srcOrd="14" destOrd="0" presId="urn:microsoft.com/office/officeart/2005/8/layout/orgChart1"/>
    <dgm:cxn modelId="{22A91BBB-C73E-4FEC-9D09-4DDE4546E63D}" type="presParOf" srcId="{E49B0926-422C-40CD-8C04-353616F337CA}" destId="{3BB0A5C8-1AB1-4084-9ADC-86F94975C3E8}" srcOrd="15" destOrd="0" presId="urn:microsoft.com/office/officeart/2005/8/layout/orgChart1"/>
    <dgm:cxn modelId="{7390E9D7-75C5-4C4E-9148-755FFD6C69D9}" type="presParOf" srcId="{3BB0A5C8-1AB1-4084-9ADC-86F94975C3E8}" destId="{604E2CAF-1C36-4097-9629-DBD613A21698}" srcOrd="0" destOrd="0" presId="urn:microsoft.com/office/officeart/2005/8/layout/orgChart1"/>
    <dgm:cxn modelId="{AAA57F88-D6B2-47F6-9B73-C563C571129D}" type="presParOf" srcId="{604E2CAF-1C36-4097-9629-DBD613A21698}" destId="{900DBB8D-77D8-42AB-AAA8-AA43360B242C}" srcOrd="0" destOrd="0" presId="urn:microsoft.com/office/officeart/2005/8/layout/orgChart1"/>
    <dgm:cxn modelId="{2699DDB0-1949-4D66-9FA6-A7FB1D262EBA}" type="presParOf" srcId="{604E2CAF-1C36-4097-9629-DBD613A21698}" destId="{D1CD14B0-F735-48A0-AFBF-991EFB17059F}" srcOrd="1" destOrd="0" presId="urn:microsoft.com/office/officeart/2005/8/layout/orgChart1"/>
    <dgm:cxn modelId="{4EBD99B8-80A6-490C-A615-A789DCFB6CB5}" type="presParOf" srcId="{3BB0A5C8-1AB1-4084-9ADC-86F94975C3E8}" destId="{427D5B05-E28E-48DA-B51D-A0DB5C76ABFA}" srcOrd="1" destOrd="0" presId="urn:microsoft.com/office/officeart/2005/8/layout/orgChart1"/>
    <dgm:cxn modelId="{610D67EB-8DF0-4554-99BF-CB28FFDC28CE}" type="presParOf" srcId="{427D5B05-E28E-48DA-B51D-A0DB5C76ABFA}" destId="{09A0324B-4AF6-4F32-ACB5-BFEF3B1FF275}" srcOrd="0" destOrd="0" presId="urn:microsoft.com/office/officeart/2005/8/layout/orgChart1"/>
    <dgm:cxn modelId="{44ACF507-2664-4AFE-A807-6B542C239D8C}" type="presParOf" srcId="{427D5B05-E28E-48DA-B51D-A0DB5C76ABFA}" destId="{0AD5D496-FB4C-4F0B-8271-8B1D03BD56EB}" srcOrd="1" destOrd="0" presId="urn:microsoft.com/office/officeart/2005/8/layout/orgChart1"/>
    <dgm:cxn modelId="{C34CF2AE-516A-42CC-8714-838655DD050F}" type="presParOf" srcId="{0AD5D496-FB4C-4F0B-8271-8B1D03BD56EB}" destId="{1DFFF054-35AA-4655-94BA-CA42B36807F7}" srcOrd="0" destOrd="0" presId="urn:microsoft.com/office/officeart/2005/8/layout/orgChart1"/>
    <dgm:cxn modelId="{227AD844-E13F-4245-9E66-F907451AEFF4}" type="presParOf" srcId="{1DFFF054-35AA-4655-94BA-CA42B36807F7}" destId="{2E230551-B877-41D5-B559-D1B28744D36E}" srcOrd="0" destOrd="0" presId="urn:microsoft.com/office/officeart/2005/8/layout/orgChart1"/>
    <dgm:cxn modelId="{9823DC02-8135-4A3B-B1CF-1972430F7F61}" type="presParOf" srcId="{1DFFF054-35AA-4655-94BA-CA42B36807F7}" destId="{DACDF8F4-C761-4457-A5D5-FA301FDB6989}" srcOrd="1" destOrd="0" presId="urn:microsoft.com/office/officeart/2005/8/layout/orgChart1"/>
    <dgm:cxn modelId="{88247250-CBDD-4245-9190-F3CB08222E31}" type="presParOf" srcId="{0AD5D496-FB4C-4F0B-8271-8B1D03BD56EB}" destId="{FAEED81F-ABD5-4C80-8BBB-181FF0EF0DB5}" srcOrd="1" destOrd="0" presId="urn:microsoft.com/office/officeart/2005/8/layout/orgChart1"/>
    <dgm:cxn modelId="{3E784D92-1A36-41EC-8B54-599B1B3E09CB}" type="presParOf" srcId="{0AD5D496-FB4C-4F0B-8271-8B1D03BD56EB}" destId="{86925426-B667-49AD-A876-1E093A3E6D4E}" srcOrd="2" destOrd="0" presId="urn:microsoft.com/office/officeart/2005/8/layout/orgChart1"/>
    <dgm:cxn modelId="{5397589A-368B-4288-A043-B45FA25EBB84}" type="presParOf" srcId="{427D5B05-E28E-48DA-B51D-A0DB5C76ABFA}" destId="{649EA342-B67A-43FE-9B08-8A03937FA4AA}" srcOrd="2" destOrd="0" presId="urn:microsoft.com/office/officeart/2005/8/layout/orgChart1"/>
    <dgm:cxn modelId="{E6BEBC82-FCB7-4508-A7CC-663D65C82E77}" type="presParOf" srcId="{427D5B05-E28E-48DA-B51D-A0DB5C76ABFA}" destId="{3033ED9E-F2BA-4C2B-A5B4-0A96FD61BB71}" srcOrd="3" destOrd="0" presId="urn:microsoft.com/office/officeart/2005/8/layout/orgChart1"/>
    <dgm:cxn modelId="{20535693-28CF-4FA4-809C-262499D094EC}" type="presParOf" srcId="{3033ED9E-F2BA-4C2B-A5B4-0A96FD61BB71}" destId="{23D81AF6-2419-4648-8F94-BA6CE4D08644}" srcOrd="0" destOrd="0" presId="urn:microsoft.com/office/officeart/2005/8/layout/orgChart1"/>
    <dgm:cxn modelId="{FE95BA33-AF62-4922-907B-FA88B0DAC42A}" type="presParOf" srcId="{23D81AF6-2419-4648-8F94-BA6CE4D08644}" destId="{A1BC5494-2E92-438C-8D95-170084DB5062}" srcOrd="0" destOrd="0" presId="urn:microsoft.com/office/officeart/2005/8/layout/orgChart1"/>
    <dgm:cxn modelId="{F6E3B4A4-883E-4862-A596-4EE6F15EFC2C}" type="presParOf" srcId="{23D81AF6-2419-4648-8F94-BA6CE4D08644}" destId="{703E2E78-0204-476F-8F18-4D0AB225E1D5}" srcOrd="1" destOrd="0" presId="urn:microsoft.com/office/officeart/2005/8/layout/orgChart1"/>
    <dgm:cxn modelId="{8D2C99F7-FEA4-48CB-9797-19169D7FC69F}" type="presParOf" srcId="{3033ED9E-F2BA-4C2B-A5B4-0A96FD61BB71}" destId="{5771482B-B611-43EC-8A57-74B4A5C249CD}" srcOrd="1" destOrd="0" presId="urn:microsoft.com/office/officeart/2005/8/layout/orgChart1"/>
    <dgm:cxn modelId="{8958B80B-39F0-48C1-A33E-30F7FBCC1923}" type="presParOf" srcId="{3033ED9E-F2BA-4C2B-A5B4-0A96FD61BB71}" destId="{EB7FD899-B39F-4198-869B-991B691E80D2}" srcOrd="2" destOrd="0" presId="urn:microsoft.com/office/officeart/2005/8/layout/orgChart1"/>
    <dgm:cxn modelId="{EE014AD4-E219-4264-8A6C-2B8F855C9A94}" type="presParOf" srcId="{3BB0A5C8-1AB1-4084-9ADC-86F94975C3E8}" destId="{A21ADC7C-EC4F-4D7F-ADF2-D7AD0FBB89DC}" srcOrd="2" destOrd="0" presId="urn:microsoft.com/office/officeart/2005/8/layout/orgChart1"/>
    <dgm:cxn modelId="{F76ACA0A-7538-4DF5-9138-2CBA02C065AF}" type="presParOf" srcId="{B221337A-C146-4DB5-A164-732750C53135}" destId="{82E4C088-E485-4660-AF35-FE057EFC651D}" srcOrd="2" destOrd="0" presId="urn:microsoft.com/office/officeart/2005/8/layout/orgChart1"/>
    <dgm:cxn modelId="{0A8C46FF-D34F-4FBF-8951-1EB885D82D68}" type="presParOf" srcId="{7784AD52-6633-421D-B257-A96110C6BEFF}" destId="{0D09C985-AE1A-4450-AD28-6C8AFF7A1F06}" srcOrd="2" destOrd="0" presId="urn:microsoft.com/office/officeart/2005/8/layout/orgChart1"/>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4BDD4E-EB65-4C85-9F63-ADD6C21FACD1}">
      <dsp:nvSpPr>
        <dsp:cNvPr id="0" name=""/>
        <dsp:cNvSpPr/>
      </dsp:nvSpPr>
      <dsp:spPr>
        <a:xfrm>
          <a:off x="5" y="0"/>
          <a:ext cx="1167107" cy="1670050"/>
        </a:xfrm>
        <a:prstGeom prst="roundRect">
          <a:avLst>
            <a:gd name="adj" fmla="val 10000"/>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b="1" kern="1200"/>
            <a:t>Estrategia</a:t>
          </a:r>
          <a:endParaRPr lang="es-CO" sz="1400" b="1" kern="1200"/>
        </a:p>
      </dsp:txBody>
      <dsp:txXfrm>
        <a:off x="5" y="0"/>
        <a:ext cx="1167107" cy="501015"/>
      </dsp:txXfrm>
    </dsp:sp>
    <dsp:sp modelId="{4BA32302-52D6-45C2-A759-EF41C7F37EC0}">
      <dsp:nvSpPr>
        <dsp:cNvPr id="0" name=""/>
        <dsp:cNvSpPr/>
      </dsp:nvSpPr>
      <dsp:spPr>
        <a:xfrm>
          <a:off x="117159" y="501055"/>
          <a:ext cx="933685" cy="243290"/>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s-CO" sz="700" kern="1200"/>
            <a:t>Estrategia</a:t>
          </a:r>
        </a:p>
      </dsp:txBody>
      <dsp:txXfrm>
        <a:off x="124285" y="508181"/>
        <a:ext cx="919433" cy="229038"/>
      </dsp:txXfrm>
    </dsp:sp>
    <dsp:sp modelId="{34B6B6BF-6FC6-4A76-BAF1-523F6C351320}">
      <dsp:nvSpPr>
        <dsp:cNvPr id="0" name=""/>
        <dsp:cNvSpPr/>
      </dsp:nvSpPr>
      <dsp:spPr>
        <a:xfrm>
          <a:off x="127206" y="766703"/>
          <a:ext cx="933685" cy="243290"/>
        </a:xfrm>
        <a:prstGeom prst="roundRect">
          <a:avLst>
            <a:gd name="adj" fmla="val 10000"/>
          </a:avLst>
        </a:prstGeom>
        <a:solidFill>
          <a:schemeClr val="accent2">
            <a:hueOff val="-181920"/>
            <a:satOff val="-10491"/>
            <a:lumOff val="107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s-CO" sz="700" kern="1200"/>
            <a:t>Grupos de interes</a:t>
          </a:r>
        </a:p>
      </dsp:txBody>
      <dsp:txXfrm>
        <a:off x="134332" y="773829"/>
        <a:ext cx="919433" cy="229038"/>
      </dsp:txXfrm>
    </dsp:sp>
    <dsp:sp modelId="{D74B4387-2B1B-4756-9EC5-AB724CD63FCB}">
      <dsp:nvSpPr>
        <dsp:cNvPr id="0" name=""/>
        <dsp:cNvSpPr/>
      </dsp:nvSpPr>
      <dsp:spPr>
        <a:xfrm>
          <a:off x="117159" y="1062495"/>
          <a:ext cx="933685" cy="243290"/>
        </a:xfrm>
        <a:prstGeom prst="roundRect">
          <a:avLst>
            <a:gd name="adj" fmla="val 10000"/>
          </a:avLst>
        </a:prstGeom>
        <a:solidFill>
          <a:schemeClr val="accent2">
            <a:hueOff val="-363841"/>
            <a:satOff val="-20982"/>
            <a:lumOff val="215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s-CO" sz="700" kern="1200"/>
            <a:t>Formación y capacitación</a:t>
          </a:r>
        </a:p>
      </dsp:txBody>
      <dsp:txXfrm>
        <a:off x="124285" y="1069621"/>
        <a:ext cx="919433" cy="229038"/>
      </dsp:txXfrm>
    </dsp:sp>
    <dsp:sp modelId="{A6A8CF61-F02E-4F5E-A9D5-93C46445A75A}">
      <dsp:nvSpPr>
        <dsp:cNvPr id="0" name=""/>
        <dsp:cNvSpPr/>
      </dsp:nvSpPr>
      <dsp:spPr>
        <a:xfrm>
          <a:off x="117159" y="1343215"/>
          <a:ext cx="933685" cy="243290"/>
        </a:xfrm>
        <a:prstGeom prst="roundRect">
          <a:avLst>
            <a:gd name="adj" fmla="val 10000"/>
          </a:avLst>
        </a:prstGeom>
        <a:solidFill>
          <a:schemeClr val="accent2">
            <a:hueOff val="-545761"/>
            <a:satOff val="-31473"/>
            <a:lumOff val="323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s-CO" sz="700" kern="1200"/>
            <a:t>Esquema de incentivo</a:t>
          </a:r>
        </a:p>
      </dsp:txBody>
      <dsp:txXfrm>
        <a:off x="124285" y="1350341"/>
        <a:ext cx="919433" cy="229038"/>
      </dsp:txXfrm>
    </dsp:sp>
    <dsp:sp modelId="{E251DE34-CDA2-44B7-B27F-281BEB643697}">
      <dsp:nvSpPr>
        <dsp:cNvPr id="0" name=""/>
        <dsp:cNvSpPr/>
      </dsp:nvSpPr>
      <dsp:spPr>
        <a:xfrm>
          <a:off x="1255088" y="0"/>
          <a:ext cx="1167107" cy="1670050"/>
        </a:xfrm>
        <a:prstGeom prst="roundRect">
          <a:avLst>
            <a:gd name="adj" fmla="val 10000"/>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b="1" kern="1200"/>
            <a:t>Getión del cambio</a:t>
          </a:r>
        </a:p>
      </dsp:txBody>
      <dsp:txXfrm>
        <a:off x="1255088" y="0"/>
        <a:ext cx="1167107" cy="501015"/>
      </dsp:txXfrm>
    </dsp:sp>
    <dsp:sp modelId="{EF423712-5CDA-43B6-BDBF-9B2C8DA6068B}">
      <dsp:nvSpPr>
        <dsp:cNvPr id="0" name=""/>
        <dsp:cNvSpPr/>
      </dsp:nvSpPr>
      <dsp:spPr>
        <a:xfrm>
          <a:off x="1371799" y="501055"/>
          <a:ext cx="933685" cy="243290"/>
        </a:xfrm>
        <a:prstGeom prst="roundRect">
          <a:avLst>
            <a:gd name="adj" fmla="val 10000"/>
          </a:avLst>
        </a:prstGeom>
        <a:solidFill>
          <a:schemeClr val="accent2">
            <a:hueOff val="-727682"/>
            <a:satOff val="-41964"/>
            <a:lumOff val="431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s-CO" sz="700" kern="1200"/>
            <a:t>Preparación para el cambio</a:t>
          </a:r>
        </a:p>
      </dsp:txBody>
      <dsp:txXfrm>
        <a:off x="1378925" y="508181"/>
        <a:ext cx="919433" cy="229038"/>
      </dsp:txXfrm>
    </dsp:sp>
    <dsp:sp modelId="{8FEE4F31-DCE4-41CB-8DAD-3D15D103AAFC}">
      <dsp:nvSpPr>
        <dsp:cNvPr id="0" name=""/>
        <dsp:cNvSpPr/>
      </dsp:nvSpPr>
      <dsp:spPr>
        <a:xfrm>
          <a:off x="1371799" y="781775"/>
          <a:ext cx="933685" cy="243290"/>
        </a:xfrm>
        <a:prstGeom prst="roundRect">
          <a:avLst>
            <a:gd name="adj" fmla="val 10000"/>
          </a:avLst>
        </a:prstGeom>
        <a:solidFill>
          <a:schemeClr val="accent2">
            <a:hueOff val="-909602"/>
            <a:satOff val="-52455"/>
            <a:lumOff val="539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s-CO" sz="700" kern="1200"/>
            <a:t>Evaluación del nivel de adopción</a:t>
          </a:r>
        </a:p>
      </dsp:txBody>
      <dsp:txXfrm>
        <a:off x="1378925" y="788901"/>
        <a:ext cx="919433" cy="229038"/>
      </dsp:txXfrm>
    </dsp:sp>
    <dsp:sp modelId="{847DC933-55D6-4997-885A-B85D6E25FD0C}">
      <dsp:nvSpPr>
        <dsp:cNvPr id="0" name=""/>
        <dsp:cNvSpPr/>
      </dsp:nvSpPr>
      <dsp:spPr>
        <a:xfrm>
          <a:off x="1371799" y="1062495"/>
          <a:ext cx="933685" cy="243290"/>
        </a:xfrm>
        <a:prstGeom prst="roundRect">
          <a:avLst>
            <a:gd name="adj" fmla="val 10000"/>
          </a:avLst>
        </a:prstGeom>
        <a:solidFill>
          <a:schemeClr val="accent2">
            <a:hueOff val="-1091522"/>
            <a:satOff val="-62946"/>
            <a:lumOff val="647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s-CO" sz="700" kern="1200"/>
            <a:t>Gestión de Impacto</a:t>
          </a:r>
        </a:p>
      </dsp:txBody>
      <dsp:txXfrm>
        <a:off x="1378925" y="1069621"/>
        <a:ext cx="919433" cy="229038"/>
      </dsp:txXfrm>
    </dsp:sp>
    <dsp:sp modelId="{F658C9BA-543E-4872-B1FC-DCCD9E7EBC2E}">
      <dsp:nvSpPr>
        <dsp:cNvPr id="0" name=""/>
        <dsp:cNvSpPr/>
      </dsp:nvSpPr>
      <dsp:spPr>
        <a:xfrm>
          <a:off x="1371799" y="1343215"/>
          <a:ext cx="933685" cy="243290"/>
        </a:xfrm>
        <a:prstGeom prst="roundRect">
          <a:avLst>
            <a:gd name="adj" fmla="val 10000"/>
          </a:avLst>
        </a:prstGeom>
        <a:solidFill>
          <a:schemeClr val="accent2">
            <a:hueOff val="-1273443"/>
            <a:satOff val="-73437"/>
            <a:lumOff val="754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s-CO" sz="700" kern="1200"/>
            <a:t>Plan y Canales de comunicación</a:t>
          </a:r>
        </a:p>
      </dsp:txBody>
      <dsp:txXfrm>
        <a:off x="1378925" y="1350341"/>
        <a:ext cx="919433" cy="229038"/>
      </dsp:txXfrm>
    </dsp:sp>
    <dsp:sp modelId="{AA7D052B-D321-4624-99CB-55963E8F519D}">
      <dsp:nvSpPr>
        <dsp:cNvPr id="0" name=""/>
        <dsp:cNvSpPr/>
      </dsp:nvSpPr>
      <dsp:spPr>
        <a:xfrm>
          <a:off x="2509729" y="0"/>
          <a:ext cx="1167107" cy="1670050"/>
        </a:xfrm>
        <a:prstGeom prst="roundRect">
          <a:avLst>
            <a:gd name="adj" fmla="val 10000"/>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b="1" kern="1200"/>
            <a:t>Medición de resultados</a:t>
          </a:r>
        </a:p>
      </dsp:txBody>
      <dsp:txXfrm>
        <a:off x="2509729" y="0"/>
        <a:ext cx="1167107" cy="501015"/>
      </dsp:txXfrm>
    </dsp:sp>
    <dsp:sp modelId="{61CB4A2C-1227-42C0-A208-4120EC73B98B}">
      <dsp:nvSpPr>
        <dsp:cNvPr id="0" name=""/>
        <dsp:cNvSpPr/>
      </dsp:nvSpPr>
      <dsp:spPr>
        <a:xfrm>
          <a:off x="2626439" y="501015"/>
          <a:ext cx="933685" cy="1085532"/>
        </a:xfrm>
        <a:prstGeom prst="roundRect">
          <a:avLst>
            <a:gd name="adj" fmla="val 10000"/>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s-CO" sz="700" kern="1200"/>
            <a:t>Sostenibilidad del cambio</a:t>
          </a:r>
        </a:p>
      </dsp:txBody>
      <dsp:txXfrm>
        <a:off x="2653786" y="528362"/>
        <a:ext cx="878991" cy="103083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9EA342-B67A-43FE-9B08-8A03937FA4AA}">
      <dsp:nvSpPr>
        <dsp:cNvPr id="0" name=""/>
        <dsp:cNvSpPr/>
      </dsp:nvSpPr>
      <dsp:spPr>
        <a:xfrm>
          <a:off x="4967880" y="1121134"/>
          <a:ext cx="91440" cy="683179"/>
        </a:xfrm>
        <a:custGeom>
          <a:avLst/>
          <a:gdLst/>
          <a:ahLst/>
          <a:cxnLst/>
          <a:rect l="0" t="0" r="0" b="0"/>
          <a:pathLst>
            <a:path>
              <a:moveTo>
                <a:pt x="45720" y="0"/>
              </a:moveTo>
              <a:lnTo>
                <a:pt x="45720" y="683179"/>
              </a:lnTo>
              <a:lnTo>
                <a:pt x="133307" y="6831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A0324B-4AF6-4F32-ACB5-BFEF3B1FF275}">
      <dsp:nvSpPr>
        <dsp:cNvPr id="0" name=""/>
        <dsp:cNvSpPr/>
      </dsp:nvSpPr>
      <dsp:spPr>
        <a:xfrm>
          <a:off x="4967880" y="1121134"/>
          <a:ext cx="91440" cy="268600"/>
        </a:xfrm>
        <a:custGeom>
          <a:avLst/>
          <a:gdLst/>
          <a:ahLst/>
          <a:cxnLst/>
          <a:rect l="0" t="0" r="0" b="0"/>
          <a:pathLst>
            <a:path>
              <a:moveTo>
                <a:pt x="45720" y="0"/>
              </a:moveTo>
              <a:lnTo>
                <a:pt x="45720" y="268600"/>
              </a:lnTo>
              <a:lnTo>
                <a:pt x="133307" y="26860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4ECFDE-5928-4D27-AF0B-5E8DB572F43B}">
      <dsp:nvSpPr>
        <dsp:cNvPr id="0" name=""/>
        <dsp:cNvSpPr/>
      </dsp:nvSpPr>
      <dsp:spPr>
        <a:xfrm>
          <a:off x="2774288" y="706555"/>
          <a:ext cx="2472877" cy="122622"/>
        </a:xfrm>
        <a:custGeom>
          <a:avLst/>
          <a:gdLst/>
          <a:ahLst/>
          <a:cxnLst/>
          <a:rect l="0" t="0" r="0" b="0"/>
          <a:pathLst>
            <a:path>
              <a:moveTo>
                <a:pt x="0" y="0"/>
              </a:moveTo>
              <a:lnTo>
                <a:pt x="0" y="61311"/>
              </a:lnTo>
              <a:lnTo>
                <a:pt x="2472877" y="61311"/>
              </a:lnTo>
              <a:lnTo>
                <a:pt x="2472877" y="12262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742E9E-6580-4FD0-A5E1-A24185E8521D}">
      <dsp:nvSpPr>
        <dsp:cNvPr id="0" name=""/>
        <dsp:cNvSpPr/>
      </dsp:nvSpPr>
      <dsp:spPr>
        <a:xfrm>
          <a:off x="4261344" y="1121134"/>
          <a:ext cx="91440" cy="1097759"/>
        </a:xfrm>
        <a:custGeom>
          <a:avLst/>
          <a:gdLst/>
          <a:ahLst/>
          <a:cxnLst/>
          <a:rect l="0" t="0" r="0" b="0"/>
          <a:pathLst>
            <a:path>
              <a:moveTo>
                <a:pt x="45720" y="0"/>
              </a:moveTo>
              <a:lnTo>
                <a:pt x="45720" y="1097759"/>
              </a:lnTo>
              <a:lnTo>
                <a:pt x="133307" y="109775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8C3B1B-61ED-44A6-90A7-A8465026E51E}">
      <dsp:nvSpPr>
        <dsp:cNvPr id="0" name=""/>
        <dsp:cNvSpPr/>
      </dsp:nvSpPr>
      <dsp:spPr>
        <a:xfrm>
          <a:off x="4261344" y="1121134"/>
          <a:ext cx="91440" cy="683179"/>
        </a:xfrm>
        <a:custGeom>
          <a:avLst/>
          <a:gdLst/>
          <a:ahLst/>
          <a:cxnLst/>
          <a:rect l="0" t="0" r="0" b="0"/>
          <a:pathLst>
            <a:path>
              <a:moveTo>
                <a:pt x="45720" y="0"/>
              </a:moveTo>
              <a:lnTo>
                <a:pt x="45720" y="683179"/>
              </a:lnTo>
              <a:lnTo>
                <a:pt x="133307" y="6831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A9F496-CA37-4946-ACDE-2B9126F2B642}">
      <dsp:nvSpPr>
        <dsp:cNvPr id="0" name=""/>
        <dsp:cNvSpPr/>
      </dsp:nvSpPr>
      <dsp:spPr>
        <a:xfrm>
          <a:off x="4261344" y="1121134"/>
          <a:ext cx="91440" cy="268600"/>
        </a:xfrm>
        <a:custGeom>
          <a:avLst/>
          <a:gdLst/>
          <a:ahLst/>
          <a:cxnLst/>
          <a:rect l="0" t="0" r="0" b="0"/>
          <a:pathLst>
            <a:path>
              <a:moveTo>
                <a:pt x="45720" y="0"/>
              </a:moveTo>
              <a:lnTo>
                <a:pt x="45720" y="268600"/>
              </a:lnTo>
              <a:lnTo>
                <a:pt x="133307" y="26860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C41F03-FD16-4026-9730-663442AC1C35}">
      <dsp:nvSpPr>
        <dsp:cNvPr id="0" name=""/>
        <dsp:cNvSpPr/>
      </dsp:nvSpPr>
      <dsp:spPr>
        <a:xfrm>
          <a:off x="2774288" y="706555"/>
          <a:ext cx="1766341" cy="122622"/>
        </a:xfrm>
        <a:custGeom>
          <a:avLst/>
          <a:gdLst/>
          <a:ahLst/>
          <a:cxnLst/>
          <a:rect l="0" t="0" r="0" b="0"/>
          <a:pathLst>
            <a:path>
              <a:moveTo>
                <a:pt x="0" y="0"/>
              </a:moveTo>
              <a:lnTo>
                <a:pt x="0" y="61311"/>
              </a:lnTo>
              <a:lnTo>
                <a:pt x="1766341" y="61311"/>
              </a:lnTo>
              <a:lnTo>
                <a:pt x="1766341" y="12262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E54836-ABF2-48AF-A532-D407916B2938}">
      <dsp:nvSpPr>
        <dsp:cNvPr id="0" name=""/>
        <dsp:cNvSpPr/>
      </dsp:nvSpPr>
      <dsp:spPr>
        <a:xfrm>
          <a:off x="3554807" y="1121134"/>
          <a:ext cx="91440" cy="683179"/>
        </a:xfrm>
        <a:custGeom>
          <a:avLst/>
          <a:gdLst/>
          <a:ahLst/>
          <a:cxnLst/>
          <a:rect l="0" t="0" r="0" b="0"/>
          <a:pathLst>
            <a:path>
              <a:moveTo>
                <a:pt x="45720" y="0"/>
              </a:moveTo>
              <a:lnTo>
                <a:pt x="45720" y="683179"/>
              </a:lnTo>
              <a:lnTo>
                <a:pt x="133307" y="6831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EA5CEF-847F-471D-B2ED-9E994DC56EED}">
      <dsp:nvSpPr>
        <dsp:cNvPr id="0" name=""/>
        <dsp:cNvSpPr/>
      </dsp:nvSpPr>
      <dsp:spPr>
        <a:xfrm>
          <a:off x="3554807" y="1121134"/>
          <a:ext cx="91440" cy="268600"/>
        </a:xfrm>
        <a:custGeom>
          <a:avLst/>
          <a:gdLst/>
          <a:ahLst/>
          <a:cxnLst/>
          <a:rect l="0" t="0" r="0" b="0"/>
          <a:pathLst>
            <a:path>
              <a:moveTo>
                <a:pt x="45720" y="0"/>
              </a:moveTo>
              <a:lnTo>
                <a:pt x="45720" y="268600"/>
              </a:lnTo>
              <a:lnTo>
                <a:pt x="133307" y="26860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2516AA-7BFA-49D6-9C17-A52E9E8ED517}">
      <dsp:nvSpPr>
        <dsp:cNvPr id="0" name=""/>
        <dsp:cNvSpPr/>
      </dsp:nvSpPr>
      <dsp:spPr>
        <a:xfrm>
          <a:off x="2774288" y="706555"/>
          <a:ext cx="1059804" cy="122622"/>
        </a:xfrm>
        <a:custGeom>
          <a:avLst/>
          <a:gdLst/>
          <a:ahLst/>
          <a:cxnLst/>
          <a:rect l="0" t="0" r="0" b="0"/>
          <a:pathLst>
            <a:path>
              <a:moveTo>
                <a:pt x="0" y="0"/>
              </a:moveTo>
              <a:lnTo>
                <a:pt x="0" y="61311"/>
              </a:lnTo>
              <a:lnTo>
                <a:pt x="1059804" y="61311"/>
              </a:lnTo>
              <a:lnTo>
                <a:pt x="1059804" y="12262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DBBD34-212B-4644-959F-0D82B0153B59}">
      <dsp:nvSpPr>
        <dsp:cNvPr id="0" name=""/>
        <dsp:cNvSpPr/>
      </dsp:nvSpPr>
      <dsp:spPr>
        <a:xfrm>
          <a:off x="2848271" y="1121134"/>
          <a:ext cx="91440" cy="1512338"/>
        </a:xfrm>
        <a:custGeom>
          <a:avLst/>
          <a:gdLst/>
          <a:ahLst/>
          <a:cxnLst/>
          <a:rect l="0" t="0" r="0" b="0"/>
          <a:pathLst>
            <a:path>
              <a:moveTo>
                <a:pt x="45720" y="0"/>
              </a:moveTo>
              <a:lnTo>
                <a:pt x="45720" y="1512338"/>
              </a:lnTo>
              <a:lnTo>
                <a:pt x="133307" y="151233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FAF8D7-E16D-41AF-ADC0-6D861DAC6502}">
      <dsp:nvSpPr>
        <dsp:cNvPr id="0" name=""/>
        <dsp:cNvSpPr/>
      </dsp:nvSpPr>
      <dsp:spPr>
        <a:xfrm>
          <a:off x="2848271" y="1121134"/>
          <a:ext cx="91440" cy="1097759"/>
        </a:xfrm>
        <a:custGeom>
          <a:avLst/>
          <a:gdLst/>
          <a:ahLst/>
          <a:cxnLst/>
          <a:rect l="0" t="0" r="0" b="0"/>
          <a:pathLst>
            <a:path>
              <a:moveTo>
                <a:pt x="45720" y="0"/>
              </a:moveTo>
              <a:lnTo>
                <a:pt x="45720" y="1097759"/>
              </a:lnTo>
              <a:lnTo>
                <a:pt x="133307" y="109775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433E85-0051-45EA-A53D-B4DF9AD37ABF}">
      <dsp:nvSpPr>
        <dsp:cNvPr id="0" name=""/>
        <dsp:cNvSpPr/>
      </dsp:nvSpPr>
      <dsp:spPr>
        <a:xfrm>
          <a:off x="2848271" y="1121134"/>
          <a:ext cx="91440" cy="683179"/>
        </a:xfrm>
        <a:custGeom>
          <a:avLst/>
          <a:gdLst/>
          <a:ahLst/>
          <a:cxnLst/>
          <a:rect l="0" t="0" r="0" b="0"/>
          <a:pathLst>
            <a:path>
              <a:moveTo>
                <a:pt x="45720" y="0"/>
              </a:moveTo>
              <a:lnTo>
                <a:pt x="45720" y="683179"/>
              </a:lnTo>
              <a:lnTo>
                <a:pt x="133307" y="6831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12CFA1-2653-4516-910E-31111880D11C}">
      <dsp:nvSpPr>
        <dsp:cNvPr id="0" name=""/>
        <dsp:cNvSpPr/>
      </dsp:nvSpPr>
      <dsp:spPr>
        <a:xfrm>
          <a:off x="2848271" y="1121134"/>
          <a:ext cx="91440" cy="268600"/>
        </a:xfrm>
        <a:custGeom>
          <a:avLst/>
          <a:gdLst/>
          <a:ahLst/>
          <a:cxnLst/>
          <a:rect l="0" t="0" r="0" b="0"/>
          <a:pathLst>
            <a:path>
              <a:moveTo>
                <a:pt x="45720" y="0"/>
              </a:moveTo>
              <a:lnTo>
                <a:pt x="45720" y="268600"/>
              </a:lnTo>
              <a:lnTo>
                <a:pt x="133307" y="26860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A68BDA-0A9C-4069-9A8C-D7E3C395E72F}">
      <dsp:nvSpPr>
        <dsp:cNvPr id="0" name=""/>
        <dsp:cNvSpPr/>
      </dsp:nvSpPr>
      <dsp:spPr>
        <a:xfrm>
          <a:off x="2774288" y="706555"/>
          <a:ext cx="353268" cy="122622"/>
        </a:xfrm>
        <a:custGeom>
          <a:avLst/>
          <a:gdLst/>
          <a:ahLst/>
          <a:cxnLst/>
          <a:rect l="0" t="0" r="0" b="0"/>
          <a:pathLst>
            <a:path>
              <a:moveTo>
                <a:pt x="0" y="0"/>
              </a:moveTo>
              <a:lnTo>
                <a:pt x="0" y="61311"/>
              </a:lnTo>
              <a:lnTo>
                <a:pt x="353268" y="61311"/>
              </a:lnTo>
              <a:lnTo>
                <a:pt x="353268" y="12262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AE3DF5-EF4D-4814-8A48-A862025FB1FB}">
      <dsp:nvSpPr>
        <dsp:cNvPr id="0" name=""/>
        <dsp:cNvSpPr/>
      </dsp:nvSpPr>
      <dsp:spPr>
        <a:xfrm>
          <a:off x="2141734" y="1121134"/>
          <a:ext cx="91440" cy="1512338"/>
        </a:xfrm>
        <a:custGeom>
          <a:avLst/>
          <a:gdLst/>
          <a:ahLst/>
          <a:cxnLst/>
          <a:rect l="0" t="0" r="0" b="0"/>
          <a:pathLst>
            <a:path>
              <a:moveTo>
                <a:pt x="45720" y="0"/>
              </a:moveTo>
              <a:lnTo>
                <a:pt x="45720" y="1512338"/>
              </a:lnTo>
              <a:lnTo>
                <a:pt x="133307" y="151233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FDFF5-206D-4923-8599-132A2B8A508C}">
      <dsp:nvSpPr>
        <dsp:cNvPr id="0" name=""/>
        <dsp:cNvSpPr/>
      </dsp:nvSpPr>
      <dsp:spPr>
        <a:xfrm>
          <a:off x="2141734" y="1121134"/>
          <a:ext cx="91440" cy="1097759"/>
        </a:xfrm>
        <a:custGeom>
          <a:avLst/>
          <a:gdLst/>
          <a:ahLst/>
          <a:cxnLst/>
          <a:rect l="0" t="0" r="0" b="0"/>
          <a:pathLst>
            <a:path>
              <a:moveTo>
                <a:pt x="45720" y="0"/>
              </a:moveTo>
              <a:lnTo>
                <a:pt x="45720" y="1097759"/>
              </a:lnTo>
              <a:lnTo>
                <a:pt x="133307" y="109775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C13675-A946-4712-8A50-1B034A150079}">
      <dsp:nvSpPr>
        <dsp:cNvPr id="0" name=""/>
        <dsp:cNvSpPr/>
      </dsp:nvSpPr>
      <dsp:spPr>
        <a:xfrm>
          <a:off x="2141734" y="1121134"/>
          <a:ext cx="91440" cy="683179"/>
        </a:xfrm>
        <a:custGeom>
          <a:avLst/>
          <a:gdLst/>
          <a:ahLst/>
          <a:cxnLst/>
          <a:rect l="0" t="0" r="0" b="0"/>
          <a:pathLst>
            <a:path>
              <a:moveTo>
                <a:pt x="45720" y="0"/>
              </a:moveTo>
              <a:lnTo>
                <a:pt x="45720" y="683179"/>
              </a:lnTo>
              <a:lnTo>
                <a:pt x="133307" y="6831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3ADC53-E32A-4E15-9184-BC300DA48C0A}">
      <dsp:nvSpPr>
        <dsp:cNvPr id="0" name=""/>
        <dsp:cNvSpPr/>
      </dsp:nvSpPr>
      <dsp:spPr>
        <a:xfrm>
          <a:off x="2141734" y="1121134"/>
          <a:ext cx="91440" cy="268600"/>
        </a:xfrm>
        <a:custGeom>
          <a:avLst/>
          <a:gdLst/>
          <a:ahLst/>
          <a:cxnLst/>
          <a:rect l="0" t="0" r="0" b="0"/>
          <a:pathLst>
            <a:path>
              <a:moveTo>
                <a:pt x="45720" y="0"/>
              </a:moveTo>
              <a:lnTo>
                <a:pt x="45720" y="268600"/>
              </a:lnTo>
              <a:lnTo>
                <a:pt x="133307" y="26860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E479E37-2950-46ED-A966-BF6478FE49C5}">
      <dsp:nvSpPr>
        <dsp:cNvPr id="0" name=""/>
        <dsp:cNvSpPr/>
      </dsp:nvSpPr>
      <dsp:spPr>
        <a:xfrm>
          <a:off x="2421020" y="706555"/>
          <a:ext cx="353268" cy="122622"/>
        </a:xfrm>
        <a:custGeom>
          <a:avLst/>
          <a:gdLst/>
          <a:ahLst/>
          <a:cxnLst/>
          <a:rect l="0" t="0" r="0" b="0"/>
          <a:pathLst>
            <a:path>
              <a:moveTo>
                <a:pt x="353268" y="0"/>
              </a:moveTo>
              <a:lnTo>
                <a:pt x="353268" y="61311"/>
              </a:lnTo>
              <a:lnTo>
                <a:pt x="0" y="61311"/>
              </a:lnTo>
              <a:lnTo>
                <a:pt x="0" y="12262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052B1F4-3B26-4AD7-96EA-F4321483569E}">
      <dsp:nvSpPr>
        <dsp:cNvPr id="0" name=""/>
        <dsp:cNvSpPr/>
      </dsp:nvSpPr>
      <dsp:spPr>
        <a:xfrm>
          <a:off x="1435198" y="1121134"/>
          <a:ext cx="91440" cy="683179"/>
        </a:xfrm>
        <a:custGeom>
          <a:avLst/>
          <a:gdLst/>
          <a:ahLst/>
          <a:cxnLst/>
          <a:rect l="0" t="0" r="0" b="0"/>
          <a:pathLst>
            <a:path>
              <a:moveTo>
                <a:pt x="45720" y="0"/>
              </a:moveTo>
              <a:lnTo>
                <a:pt x="45720" y="683179"/>
              </a:lnTo>
              <a:lnTo>
                <a:pt x="133307" y="6831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1DB154-AA47-4035-A65B-59C5CFB2FB02}">
      <dsp:nvSpPr>
        <dsp:cNvPr id="0" name=""/>
        <dsp:cNvSpPr/>
      </dsp:nvSpPr>
      <dsp:spPr>
        <a:xfrm>
          <a:off x="1435198" y="1121134"/>
          <a:ext cx="91440" cy="268600"/>
        </a:xfrm>
        <a:custGeom>
          <a:avLst/>
          <a:gdLst/>
          <a:ahLst/>
          <a:cxnLst/>
          <a:rect l="0" t="0" r="0" b="0"/>
          <a:pathLst>
            <a:path>
              <a:moveTo>
                <a:pt x="45720" y="0"/>
              </a:moveTo>
              <a:lnTo>
                <a:pt x="45720" y="268600"/>
              </a:lnTo>
              <a:lnTo>
                <a:pt x="133307" y="26860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A5AF5E-1404-4E29-8B8F-CDA7E8ACFD44}">
      <dsp:nvSpPr>
        <dsp:cNvPr id="0" name=""/>
        <dsp:cNvSpPr/>
      </dsp:nvSpPr>
      <dsp:spPr>
        <a:xfrm>
          <a:off x="1714483" y="706555"/>
          <a:ext cx="1059804" cy="122622"/>
        </a:xfrm>
        <a:custGeom>
          <a:avLst/>
          <a:gdLst/>
          <a:ahLst/>
          <a:cxnLst/>
          <a:rect l="0" t="0" r="0" b="0"/>
          <a:pathLst>
            <a:path>
              <a:moveTo>
                <a:pt x="1059804" y="0"/>
              </a:moveTo>
              <a:lnTo>
                <a:pt x="1059804" y="61311"/>
              </a:lnTo>
              <a:lnTo>
                <a:pt x="0" y="61311"/>
              </a:lnTo>
              <a:lnTo>
                <a:pt x="0" y="12262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559118-7FFE-4B93-A21B-17C1EB44CBC8}">
      <dsp:nvSpPr>
        <dsp:cNvPr id="0" name=""/>
        <dsp:cNvSpPr/>
      </dsp:nvSpPr>
      <dsp:spPr>
        <a:xfrm>
          <a:off x="728661" y="1121134"/>
          <a:ext cx="91440" cy="1926917"/>
        </a:xfrm>
        <a:custGeom>
          <a:avLst/>
          <a:gdLst/>
          <a:ahLst/>
          <a:cxnLst/>
          <a:rect l="0" t="0" r="0" b="0"/>
          <a:pathLst>
            <a:path>
              <a:moveTo>
                <a:pt x="45720" y="0"/>
              </a:moveTo>
              <a:lnTo>
                <a:pt x="45720" y="1926917"/>
              </a:lnTo>
              <a:lnTo>
                <a:pt x="133307" y="192691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EFBE21-6364-471D-94BF-F02AEA60DA1C}">
      <dsp:nvSpPr>
        <dsp:cNvPr id="0" name=""/>
        <dsp:cNvSpPr/>
      </dsp:nvSpPr>
      <dsp:spPr>
        <a:xfrm>
          <a:off x="728661" y="1121134"/>
          <a:ext cx="91440" cy="1512338"/>
        </a:xfrm>
        <a:custGeom>
          <a:avLst/>
          <a:gdLst/>
          <a:ahLst/>
          <a:cxnLst/>
          <a:rect l="0" t="0" r="0" b="0"/>
          <a:pathLst>
            <a:path>
              <a:moveTo>
                <a:pt x="45720" y="0"/>
              </a:moveTo>
              <a:lnTo>
                <a:pt x="45720" y="1512338"/>
              </a:lnTo>
              <a:lnTo>
                <a:pt x="133307" y="151233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4CD623-B6F1-4E43-9CFE-65302DA27115}">
      <dsp:nvSpPr>
        <dsp:cNvPr id="0" name=""/>
        <dsp:cNvSpPr/>
      </dsp:nvSpPr>
      <dsp:spPr>
        <a:xfrm>
          <a:off x="728661" y="1121134"/>
          <a:ext cx="91440" cy="1097759"/>
        </a:xfrm>
        <a:custGeom>
          <a:avLst/>
          <a:gdLst/>
          <a:ahLst/>
          <a:cxnLst/>
          <a:rect l="0" t="0" r="0" b="0"/>
          <a:pathLst>
            <a:path>
              <a:moveTo>
                <a:pt x="45720" y="0"/>
              </a:moveTo>
              <a:lnTo>
                <a:pt x="45720" y="1097759"/>
              </a:lnTo>
              <a:lnTo>
                <a:pt x="133307" y="109775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9D6AB1-9939-4BAB-BB4F-AE148E29A913}">
      <dsp:nvSpPr>
        <dsp:cNvPr id="0" name=""/>
        <dsp:cNvSpPr/>
      </dsp:nvSpPr>
      <dsp:spPr>
        <a:xfrm>
          <a:off x="728661" y="1121134"/>
          <a:ext cx="91440" cy="683179"/>
        </a:xfrm>
        <a:custGeom>
          <a:avLst/>
          <a:gdLst/>
          <a:ahLst/>
          <a:cxnLst/>
          <a:rect l="0" t="0" r="0" b="0"/>
          <a:pathLst>
            <a:path>
              <a:moveTo>
                <a:pt x="45720" y="0"/>
              </a:moveTo>
              <a:lnTo>
                <a:pt x="45720" y="683179"/>
              </a:lnTo>
              <a:lnTo>
                <a:pt x="133307" y="6831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CA16EE-2A35-4164-B571-A1AF62736427}">
      <dsp:nvSpPr>
        <dsp:cNvPr id="0" name=""/>
        <dsp:cNvSpPr/>
      </dsp:nvSpPr>
      <dsp:spPr>
        <a:xfrm>
          <a:off x="728661" y="1121134"/>
          <a:ext cx="91440" cy="268600"/>
        </a:xfrm>
        <a:custGeom>
          <a:avLst/>
          <a:gdLst/>
          <a:ahLst/>
          <a:cxnLst/>
          <a:rect l="0" t="0" r="0" b="0"/>
          <a:pathLst>
            <a:path>
              <a:moveTo>
                <a:pt x="45720" y="0"/>
              </a:moveTo>
              <a:lnTo>
                <a:pt x="45720" y="268600"/>
              </a:lnTo>
              <a:lnTo>
                <a:pt x="133307" y="26860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C94267-7CAA-4B26-B385-C647178CFDD5}">
      <dsp:nvSpPr>
        <dsp:cNvPr id="0" name=""/>
        <dsp:cNvSpPr/>
      </dsp:nvSpPr>
      <dsp:spPr>
        <a:xfrm>
          <a:off x="1007947" y="706555"/>
          <a:ext cx="1766341" cy="122622"/>
        </a:xfrm>
        <a:custGeom>
          <a:avLst/>
          <a:gdLst/>
          <a:ahLst/>
          <a:cxnLst/>
          <a:rect l="0" t="0" r="0" b="0"/>
          <a:pathLst>
            <a:path>
              <a:moveTo>
                <a:pt x="1766341" y="0"/>
              </a:moveTo>
              <a:lnTo>
                <a:pt x="1766341" y="61311"/>
              </a:lnTo>
              <a:lnTo>
                <a:pt x="0" y="61311"/>
              </a:lnTo>
              <a:lnTo>
                <a:pt x="0" y="12262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773EF0-654B-4808-812F-A4CEF8F78A42}">
      <dsp:nvSpPr>
        <dsp:cNvPr id="0" name=""/>
        <dsp:cNvSpPr/>
      </dsp:nvSpPr>
      <dsp:spPr>
        <a:xfrm>
          <a:off x="22125" y="1121134"/>
          <a:ext cx="91440" cy="1926917"/>
        </a:xfrm>
        <a:custGeom>
          <a:avLst/>
          <a:gdLst/>
          <a:ahLst/>
          <a:cxnLst/>
          <a:rect l="0" t="0" r="0" b="0"/>
          <a:pathLst>
            <a:path>
              <a:moveTo>
                <a:pt x="45720" y="0"/>
              </a:moveTo>
              <a:lnTo>
                <a:pt x="45720" y="1926917"/>
              </a:lnTo>
              <a:lnTo>
                <a:pt x="133307" y="192691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2993C4-5B02-4459-9E17-B21514E51E82}">
      <dsp:nvSpPr>
        <dsp:cNvPr id="0" name=""/>
        <dsp:cNvSpPr/>
      </dsp:nvSpPr>
      <dsp:spPr>
        <a:xfrm>
          <a:off x="22125" y="1121134"/>
          <a:ext cx="91440" cy="1512338"/>
        </a:xfrm>
        <a:custGeom>
          <a:avLst/>
          <a:gdLst/>
          <a:ahLst/>
          <a:cxnLst/>
          <a:rect l="0" t="0" r="0" b="0"/>
          <a:pathLst>
            <a:path>
              <a:moveTo>
                <a:pt x="45720" y="0"/>
              </a:moveTo>
              <a:lnTo>
                <a:pt x="45720" y="1512338"/>
              </a:lnTo>
              <a:lnTo>
                <a:pt x="133307" y="151233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27A0F2-2226-4F7B-96DE-6E762FAB9427}">
      <dsp:nvSpPr>
        <dsp:cNvPr id="0" name=""/>
        <dsp:cNvSpPr/>
      </dsp:nvSpPr>
      <dsp:spPr>
        <a:xfrm>
          <a:off x="22125" y="1121134"/>
          <a:ext cx="91440" cy="1097759"/>
        </a:xfrm>
        <a:custGeom>
          <a:avLst/>
          <a:gdLst/>
          <a:ahLst/>
          <a:cxnLst/>
          <a:rect l="0" t="0" r="0" b="0"/>
          <a:pathLst>
            <a:path>
              <a:moveTo>
                <a:pt x="45720" y="0"/>
              </a:moveTo>
              <a:lnTo>
                <a:pt x="45720" y="1097759"/>
              </a:lnTo>
              <a:lnTo>
                <a:pt x="133307" y="109775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FE5DBF-3D75-4577-B72D-AED7AA8B4216}">
      <dsp:nvSpPr>
        <dsp:cNvPr id="0" name=""/>
        <dsp:cNvSpPr/>
      </dsp:nvSpPr>
      <dsp:spPr>
        <a:xfrm>
          <a:off x="22125" y="1121134"/>
          <a:ext cx="91440" cy="683179"/>
        </a:xfrm>
        <a:custGeom>
          <a:avLst/>
          <a:gdLst/>
          <a:ahLst/>
          <a:cxnLst/>
          <a:rect l="0" t="0" r="0" b="0"/>
          <a:pathLst>
            <a:path>
              <a:moveTo>
                <a:pt x="45720" y="0"/>
              </a:moveTo>
              <a:lnTo>
                <a:pt x="45720" y="683179"/>
              </a:lnTo>
              <a:lnTo>
                <a:pt x="133307" y="6831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98E289-7C04-4F5F-87FE-AF32CD746069}">
      <dsp:nvSpPr>
        <dsp:cNvPr id="0" name=""/>
        <dsp:cNvSpPr/>
      </dsp:nvSpPr>
      <dsp:spPr>
        <a:xfrm>
          <a:off x="22125" y="1121134"/>
          <a:ext cx="91440" cy="268600"/>
        </a:xfrm>
        <a:custGeom>
          <a:avLst/>
          <a:gdLst/>
          <a:ahLst/>
          <a:cxnLst/>
          <a:rect l="0" t="0" r="0" b="0"/>
          <a:pathLst>
            <a:path>
              <a:moveTo>
                <a:pt x="45720" y="0"/>
              </a:moveTo>
              <a:lnTo>
                <a:pt x="45720" y="268600"/>
              </a:lnTo>
              <a:lnTo>
                <a:pt x="133307" y="26860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B9637C-BBB9-4613-9A21-CE511232BF84}">
      <dsp:nvSpPr>
        <dsp:cNvPr id="0" name=""/>
        <dsp:cNvSpPr/>
      </dsp:nvSpPr>
      <dsp:spPr>
        <a:xfrm>
          <a:off x="301411" y="706555"/>
          <a:ext cx="2472877" cy="122622"/>
        </a:xfrm>
        <a:custGeom>
          <a:avLst/>
          <a:gdLst/>
          <a:ahLst/>
          <a:cxnLst/>
          <a:rect l="0" t="0" r="0" b="0"/>
          <a:pathLst>
            <a:path>
              <a:moveTo>
                <a:pt x="2472877" y="0"/>
              </a:moveTo>
              <a:lnTo>
                <a:pt x="2472877" y="61311"/>
              </a:lnTo>
              <a:lnTo>
                <a:pt x="0" y="61311"/>
              </a:lnTo>
              <a:lnTo>
                <a:pt x="0" y="12262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CDF694-6142-4895-8EC0-B45545789AD2}">
      <dsp:nvSpPr>
        <dsp:cNvPr id="0" name=""/>
        <dsp:cNvSpPr/>
      </dsp:nvSpPr>
      <dsp:spPr>
        <a:xfrm>
          <a:off x="2728568" y="291976"/>
          <a:ext cx="91440" cy="122622"/>
        </a:xfrm>
        <a:custGeom>
          <a:avLst/>
          <a:gdLst/>
          <a:ahLst/>
          <a:cxnLst/>
          <a:rect l="0" t="0" r="0" b="0"/>
          <a:pathLst>
            <a:path>
              <a:moveTo>
                <a:pt x="45720" y="0"/>
              </a:moveTo>
              <a:lnTo>
                <a:pt x="45720" y="12262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AFB2FE-B998-4D21-A4A7-870ED373ED3C}">
      <dsp:nvSpPr>
        <dsp:cNvPr id="0" name=""/>
        <dsp:cNvSpPr/>
      </dsp:nvSpPr>
      <dsp:spPr>
        <a:xfrm>
          <a:off x="2482331" y="19"/>
          <a:ext cx="583914" cy="291957"/>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dirty="0"/>
            <a:t>Universidad Simon Bolivar </a:t>
          </a:r>
        </a:p>
      </dsp:txBody>
      <dsp:txXfrm>
        <a:off x="2482331" y="19"/>
        <a:ext cx="583914" cy="291957"/>
      </dsp:txXfrm>
    </dsp:sp>
    <dsp:sp modelId="{BE10F6F6-EF69-40AE-847D-4EF9B45137B8}">
      <dsp:nvSpPr>
        <dsp:cNvPr id="0" name=""/>
        <dsp:cNvSpPr/>
      </dsp:nvSpPr>
      <dsp:spPr>
        <a:xfrm>
          <a:off x="2482331" y="414598"/>
          <a:ext cx="583914" cy="291957"/>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b="1" kern="1200" dirty="0"/>
            <a:t>Infraestructura TI</a:t>
          </a:r>
          <a:endParaRPr lang="es-CO" sz="600" b="1" kern="1200" dirty="0"/>
        </a:p>
      </dsp:txBody>
      <dsp:txXfrm>
        <a:off x="2482331" y="414598"/>
        <a:ext cx="583914" cy="291957"/>
      </dsp:txXfrm>
    </dsp:sp>
    <dsp:sp modelId="{8253803A-D0A0-471E-9A6C-80A194504E60}">
      <dsp:nvSpPr>
        <dsp:cNvPr id="0" name=""/>
        <dsp:cNvSpPr/>
      </dsp:nvSpPr>
      <dsp:spPr>
        <a:xfrm>
          <a:off x="9453" y="829177"/>
          <a:ext cx="583914" cy="29195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Facilitadores</a:t>
          </a:r>
          <a:endParaRPr lang="es-CO" sz="600" kern="1200" dirty="0"/>
        </a:p>
      </dsp:txBody>
      <dsp:txXfrm>
        <a:off x="9453" y="829177"/>
        <a:ext cx="583914" cy="291957"/>
      </dsp:txXfrm>
    </dsp:sp>
    <dsp:sp modelId="{A972F83D-38C2-49E9-B98A-8971D7764A1D}">
      <dsp:nvSpPr>
        <dsp:cNvPr id="0" name=""/>
        <dsp:cNvSpPr/>
      </dsp:nvSpPr>
      <dsp:spPr>
        <a:xfrm>
          <a:off x="155432" y="1243756"/>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UPS</a:t>
          </a:r>
          <a:endParaRPr lang="es-CO" sz="600" kern="1200" dirty="0"/>
        </a:p>
      </dsp:txBody>
      <dsp:txXfrm>
        <a:off x="155432" y="1243756"/>
        <a:ext cx="583914" cy="291957"/>
      </dsp:txXfrm>
    </dsp:sp>
    <dsp:sp modelId="{BF9DAB34-FACF-4FC0-B2CC-40F22084AABB}">
      <dsp:nvSpPr>
        <dsp:cNvPr id="0" name=""/>
        <dsp:cNvSpPr/>
      </dsp:nvSpPr>
      <dsp:spPr>
        <a:xfrm>
          <a:off x="155432" y="1658336"/>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Sistema de </a:t>
          </a:r>
        </a:p>
        <a:p>
          <a:pPr marL="0" lvl="0" indent="0" algn="ctr" defTabSz="266700">
            <a:lnSpc>
              <a:spcPct val="90000"/>
            </a:lnSpc>
            <a:spcBef>
              <a:spcPct val="0"/>
            </a:spcBef>
            <a:spcAft>
              <a:spcPct val="35000"/>
            </a:spcAft>
            <a:buNone/>
          </a:pPr>
          <a:r>
            <a:rPr lang="es-MX" sz="600" kern="1200" dirty="0"/>
            <a:t>Control de acceso</a:t>
          </a:r>
          <a:endParaRPr lang="es-CO" sz="600" kern="1200" dirty="0"/>
        </a:p>
      </dsp:txBody>
      <dsp:txXfrm>
        <a:off x="155432" y="1658336"/>
        <a:ext cx="583914" cy="291957"/>
      </dsp:txXfrm>
    </dsp:sp>
    <dsp:sp modelId="{4520A953-2834-4E33-B7A9-D0C226E151AB}">
      <dsp:nvSpPr>
        <dsp:cNvPr id="0" name=""/>
        <dsp:cNvSpPr/>
      </dsp:nvSpPr>
      <dsp:spPr>
        <a:xfrm>
          <a:off x="155432" y="2072915"/>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Cámara de Seguridad CCTV</a:t>
          </a:r>
          <a:endParaRPr lang="es-CO" sz="600" kern="1200" dirty="0"/>
        </a:p>
      </dsp:txBody>
      <dsp:txXfrm>
        <a:off x="155432" y="2072915"/>
        <a:ext cx="583914" cy="291957"/>
      </dsp:txXfrm>
    </dsp:sp>
    <dsp:sp modelId="{25C1B7E1-4A30-4F74-AA41-F08D953F01A0}">
      <dsp:nvSpPr>
        <dsp:cNvPr id="0" name=""/>
        <dsp:cNvSpPr/>
      </dsp:nvSpPr>
      <dsp:spPr>
        <a:xfrm>
          <a:off x="155432" y="2487494"/>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Alarmas</a:t>
          </a:r>
          <a:endParaRPr lang="es-CO" sz="600" kern="1200" dirty="0"/>
        </a:p>
      </dsp:txBody>
      <dsp:txXfrm>
        <a:off x="155432" y="2487494"/>
        <a:ext cx="583914" cy="291957"/>
      </dsp:txXfrm>
    </dsp:sp>
    <dsp:sp modelId="{C2407CB5-7473-4A9A-A1F9-70A7F2DC9997}">
      <dsp:nvSpPr>
        <dsp:cNvPr id="0" name=""/>
        <dsp:cNvSpPr/>
      </dsp:nvSpPr>
      <dsp:spPr>
        <a:xfrm>
          <a:off x="155432" y="2902073"/>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Aires Acondicionados</a:t>
          </a:r>
          <a:endParaRPr lang="es-CO" sz="600" kern="1200" dirty="0"/>
        </a:p>
      </dsp:txBody>
      <dsp:txXfrm>
        <a:off x="155432" y="2902073"/>
        <a:ext cx="583914" cy="291957"/>
      </dsp:txXfrm>
    </dsp:sp>
    <dsp:sp modelId="{ACA0F9BC-F55B-4A29-BD2E-B8D889C3E0CE}">
      <dsp:nvSpPr>
        <dsp:cNvPr id="0" name=""/>
        <dsp:cNvSpPr/>
      </dsp:nvSpPr>
      <dsp:spPr>
        <a:xfrm>
          <a:off x="715990" y="829177"/>
          <a:ext cx="583914" cy="29195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Servidores</a:t>
          </a:r>
          <a:endParaRPr lang="es-CO" sz="600" kern="1200" dirty="0"/>
        </a:p>
      </dsp:txBody>
      <dsp:txXfrm>
        <a:off x="715990" y="829177"/>
        <a:ext cx="583914" cy="291957"/>
      </dsp:txXfrm>
    </dsp:sp>
    <dsp:sp modelId="{558D3C42-C76D-4C9D-824D-808DB48045BB}">
      <dsp:nvSpPr>
        <dsp:cNvPr id="0" name=""/>
        <dsp:cNvSpPr/>
      </dsp:nvSpPr>
      <dsp:spPr>
        <a:xfrm>
          <a:off x="861968" y="1243756"/>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Servidore de Aplicaciones</a:t>
          </a:r>
          <a:endParaRPr lang="es-CO" sz="600" kern="1200" dirty="0"/>
        </a:p>
      </dsp:txBody>
      <dsp:txXfrm>
        <a:off x="861968" y="1243756"/>
        <a:ext cx="583914" cy="291957"/>
      </dsp:txXfrm>
    </dsp:sp>
    <dsp:sp modelId="{0F0CF04D-F325-42FB-A09C-E53A6657C3CC}">
      <dsp:nvSpPr>
        <dsp:cNvPr id="0" name=""/>
        <dsp:cNvSpPr/>
      </dsp:nvSpPr>
      <dsp:spPr>
        <a:xfrm>
          <a:off x="861968" y="1658336"/>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Servidor de Pruebas</a:t>
          </a:r>
          <a:endParaRPr lang="es-CO" sz="600" kern="1200" dirty="0"/>
        </a:p>
      </dsp:txBody>
      <dsp:txXfrm>
        <a:off x="861968" y="1658336"/>
        <a:ext cx="583914" cy="291957"/>
      </dsp:txXfrm>
    </dsp:sp>
    <dsp:sp modelId="{3CEA90BC-2158-45EA-A107-9C7851503C95}">
      <dsp:nvSpPr>
        <dsp:cNvPr id="0" name=""/>
        <dsp:cNvSpPr/>
      </dsp:nvSpPr>
      <dsp:spPr>
        <a:xfrm>
          <a:off x="861968" y="2072915"/>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Servidore de producción</a:t>
          </a:r>
          <a:endParaRPr lang="es-CO" sz="600" kern="1200" dirty="0"/>
        </a:p>
      </dsp:txBody>
      <dsp:txXfrm>
        <a:off x="861968" y="2072915"/>
        <a:ext cx="583914" cy="291957"/>
      </dsp:txXfrm>
    </dsp:sp>
    <dsp:sp modelId="{557CA289-F740-4FBA-88BD-EC285C0514DF}">
      <dsp:nvSpPr>
        <dsp:cNvPr id="0" name=""/>
        <dsp:cNvSpPr/>
      </dsp:nvSpPr>
      <dsp:spPr>
        <a:xfrm>
          <a:off x="861968" y="2487494"/>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DNS – DHCP</a:t>
          </a:r>
          <a:endParaRPr lang="es-CO" sz="600" kern="1200" dirty="0"/>
        </a:p>
      </dsp:txBody>
      <dsp:txXfrm>
        <a:off x="861968" y="2487494"/>
        <a:ext cx="583914" cy="291957"/>
      </dsp:txXfrm>
    </dsp:sp>
    <dsp:sp modelId="{F6A1D113-9C01-4C9E-BAFE-93EDE83A92AA}">
      <dsp:nvSpPr>
        <dsp:cNvPr id="0" name=""/>
        <dsp:cNvSpPr/>
      </dsp:nvSpPr>
      <dsp:spPr>
        <a:xfrm>
          <a:off x="861968" y="2902073"/>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ERP</a:t>
          </a:r>
          <a:endParaRPr lang="es-CO" sz="600" kern="1200" dirty="0"/>
        </a:p>
      </dsp:txBody>
      <dsp:txXfrm>
        <a:off x="861968" y="2902073"/>
        <a:ext cx="583914" cy="291957"/>
      </dsp:txXfrm>
    </dsp:sp>
    <dsp:sp modelId="{3EB052F1-56A7-4319-9495-0A2F9F4884E3}">
      <dsp:nvSpPr>
        <dsp:cNvPr id="0" name=""/>
        <dsp:cNvSpPr/>
      </dsp:nvSpPr>
      <dsp:spPr>
        <a:xfrm>
          <a:off x="1422526" y="829177"/>
          <a:ext cx="583914" cy="29195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Almacenamiento</a:t>
          </a:r>
          <a:endParaRPr lang="es-CO" sz="600" kern="1200" dirty="0"/>
        </a:p>
      </dsp:txBody>
      <dsp:txXfrm>
        <a:off x="1422526" y="829177"/>
        <a:ext cx="583914" cy="291957"/>
      </dsp:txXfrm>
    </dsp:sp>
    <dsp:sp modelId="{ACC95C64-A074-46E7-B398-4537E940EC46}">
      <dsp:nvSpPr>
        <dsp:cNvPr id="0" name=""/>
        <dsp:cNvSpPr/>
      </dsp:nvSpPr>
      <dsp:spPr>
        <a:xfrm>
          <a:off x="1568505" y="1243756"/>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NAS</a:t>
          </a:r>
          <a:endParaRPr lang="es-CO" sz="600" kern="1200" dirty="0"/>
        </a:p>
      </dsp:txBody>
      <dsp:txXfrm>
        <a:off x="1568505" y="1243756"/>
        <a:ext cx="583914" cy="291957"/>
      </dsp:txXfrm>
    </dsp:sp>
    <dsp:sp modelId="{62B6FE52-E645-466E-B0A5-0C0D3738CB0E}">
      <dsp:nvSpPr>
        <dsp:cNvPr id="0" name=""/>
        <dsp:cNvSpPr/>
      </dsp:nvSpPr>
      <dsp:spPr>
        <a:xfrm>
          <a:off x="1568505" y="1658336"/>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SAN</a:t>
          </a:r>
          <a:endParaRPr lang="es-CO" sz="600" kern="1200" dirty="0"/>
        </a:p>
      </dsp:txBody>
      <dsp:txXfrm>
        <a:off x="1568505" y="1658336"/>
        <a:ext cx="583914" cy="291957"/>
      </dsp:txXfrm>
    </dsp:sp>
    <dsp:sp modelId="{F597E42C-0AA3-4785-BB97-76321264946E}">
      <dsp:nvSpPr>
        <dsp:cNvPr id="0" name=""/>
        <dsp:cNvSpPr/>
      </dsp:nvSpPr>
      <dsp:spPr>
        <a:xfrm>
          <a:off x="2129063" y="829177"/>
          <a:ext cx="583914" cy="29195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Telefonía</a:t>
          </a:r>
          <a:endParaRPr lang="es-CO" sz="600" kern="1200" dirty="0"/>
        </a:p>
      </dsp:txBody>
      <dsp:txXfrm>
        <a:off x="2129063" y="829177"/>
        <a:ext cx="583914" cy="291957"/>
      </dsp:txXfrm>
    </dsp:sp>
    <dsp:sp modelId="{A1C78702-9F58-423B-A723-DF4B0C5DF636}">
      <dsp:nvSpPr>
        <dsp:cNvPr id="0" name=""/>
        <dsp:cNvSpPr/>
      </dsp:nvSpPr>
      <dsp:spPr>
        <a:xfrm>
          <a:off x="2275041" y="1243756"/>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Comunicaciones unificadas</a:t>
          </a:r>
        </a:p>
      </dsp:txBody>
      <dsp:txXfrm>
        <a:off x="2275041" y="1243756"/>
        <a:ext cx="583914" cy="291957"/>
      </dsp:txXfrm>
    </dsp:sp>
    <dsp:sp modelId="{18CAA29C-56BF-482A-B8C4-BB46A713A5CC}">
      <dsp:nvSpPr>
        <dsp:cNvPr id="0" name=""/>
        <dsp:cNvSpPr/>
      </dsp:nvSpPr>
      <dsp:spPr>
        <a:xfrm>
          <a:off x="2275041" y="1658336"/>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Grabación</a:t>
          </a:r>
          <a:endParaRPr lang="es-CO" sz="600" kern="1200" dirty="0"/>
        </a:p>
      </dsp:txBody>
      <dsp:txXfrm>
        <a:off x="2275041" y="1658336"/>
        <a:ext cx="583914" cy="291957"/>
      </dsp:txXfrm>
    </dsp:sp>
    <dsp:sp modelId="{20A20083-0225-4EEF-B83A-9D6B05FCFC7E}">
      <dsp:nvSpPr>
        <dsp:cNvPr id="0" name=""/>
        <dsp:cNvSpPr/>
      </dsp:nvSpPr>
      <dsp:spPr>
        <a:xfrm>
          <a:off x="2275041" y="2072915"/>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Central </a:t>
          </a:r>
        </a:p>
        <a:p>
          <a:pPr marL="0" lvl="0" indent="0" algn="ctr" defTabSz="266700">
            <a:lnSpc>
              <a:spcPct val="90000"/>
            </a:lnSpc>
            <a:spcBef>
              <a:spcPct val="0"/>
            </a:spcBef>
            <a:spcAft>
              <a:spcPct val="35000"/>
            </a:spcAft>
            <a:buNone/>
          </a:pPr>
          <a:r>
            <a:rPr lang="es-MX" sz="600" kern="1200" dirty="0"/>
            <a:t>Telefónica</a:t>
          </a:r>
          <a:endParaRPr lang="es-CO" sz="600" kern="1200" dirty="0"/>
        </a:p>
      </dsp:txBody>
      <dsp:txXfrm>
        <a:off x="2275041" y="2072915"/>
        <a:ext cx="583914" cy="291957"/>
      </dsp:txXfrm>
    </dsp:sp>
    <dsp:sp modelId="{A000CC23-2B53-4E74-83F5-5DC5A0F2D745}">
      <dsp:nvSpPr>
        <dsp:cNvPr id="0" name=""/>
        <dsp:cNvSpPr/>
      </dsp:nvSpPr>
      <dsp:spPr>
        <a:xfrm>
          <a:off x="2275041" y="2487494"/>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Telefonos IP</a:t>
          </a:r>
        </a:p>
      </dsp:txBody>
      <dsp:txXfrm>
        <a:off x="2275041" y="2487494"/>
        <a:ext cx="583914" cy="291957"/>
      </dsp:txXfrm>
    </dsp:sp>
    <dsp:sp modelId="{B190AFEE-57FD-4D83-9BD0-3A44A2EE6B41}">
      <dsp:nvSpPr>
        <dsp:cNvPr id="0" name=""/>
        <dsp:cNvSpPr/>
      </dsp:nvSpPr>
      <dsp:spPr>
        <a:xfrm>
          <a:off x="2835599" y="829177"/>
          <a:ext cx="583914" cy="29195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Redes</a:t>
          </a:r>
          <a:endParaRPr lang="es-CO" sz="600" kern="1200" dirty="0"/>
        </a:p>
      </dsp:txBody>
      <dsp:txXfrm>
        <a:off x="2835599" y="829177"/>
        <a:ext cx="583914" cy="291957"/>
      </dsp:txXfrm>
    </dsp:sp>
    <dsp:sp modelId="{E33FB0CF-A546-48D0-AC19-E8D4485E390F}">
      <dsp:nvSpPr>
        <dsp:cNvPr id="0" name=""/>
        <dsp:cNvSpPr/>
      </dsp:nvSpPr>
      <dsp:spPr>
        <a:xfrm>
          <a:off x="2981578" y="1243756"/>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Equipos CORE</a:t>
          </a:r>
          <a:endParaRPr lang="es-CO" sz="600" kern="1200" dirty="0"/>
        </a:p>
      </dsp:txBody>
      <dsp:txXfrm>
        <a:off x="2981578" y="1243756"/>
        <a:ext cx="583914" cy="291957"/>
      </dsp:txXfrm>
    </dsp:sp>
    <dsp:sp modelId="{9FC85016-8E24-4170-9741-D38B68856C74}">
      <dsp:nvSpPr>
        <dsp:cNvPr id="0" name=""/>
        <dsp:cNvSpPr/>
      </dsp:nvSpPr>
      <dsp:spPr>
        <a:xfrm>
          <a:off x="2981578" y="1658336"/>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Equipos de Distribución</a:t>
          </a:r>
          <a:endParaRPr lang="es-CO" sz="600" kern="1200" dirty="0"/>
        </a:p>
      </dsp:txBody>
      <dsp:txXfrm>
        <a:off x="2981578" y="1658336"/>
        <a:ext cx="583914" cy="291957"/>
      </dsp:txXfrm>
    </dsp:sp>
    <dsp:sp modelId="{1766F77E-D6C3-4B68-8797-4F5A3EA19FB2}">
      <dsp:nvSpPr>
        <dsp:cNvPr id="0" name=""/>
        <dsp:cNvSpPr/>
      </dsp:nvSpPr>
      <dsp:spPr>
        <a:xfrm>
          <a:off x="2981578" y="2072915"/>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Equipos de</a:t>
          </a:r>
        </a:p>
        <a:p>
          <a:pPr marL="0" lvl="0" indent="0" algn="ctr" defTabSz="266700">
            <a:lnSpc>
              <a:spcPct val="90000"/>
            </a:lnSpc>
            <a:spcBef>
              <a:spcPct val="0"/>
            </a:spcBef>
            <a:spcAft>
              <a:spcPct val="35000"/>
            </a:spcAft>
            <a:buNone/>
          </a:pPr>
          <a:r>
            <a:rPr lang="es-MX" sz="600" kern="1200" dirty="0"/>
            <a:t> Acceso</a:t>
          </a:r>
          <a:endParaRPr lang="es-CO" sz="600" kern="1200" dirty="0"/>
        </a:p>
      </dsp:txBody>
      <dsp:txXfrm>
        <a:off x="2981578" y="2072915"/>
        <a:ext cx="583914" cy="291957"/>
      </dsp:txXfrm>
    </dsp:sp>
    <dsp:sp modelId="{4DD27D45-74B1-4EE9-A465-01614E286653}">
      <dsp:nvSpPr>
        <dsp:cNvPr id="0" name=""/>
        <dsp:cNvSpPr/>
      </dsp:nvSpPr>
      <dsp:spPr>
        <a:xfrm>
          <a:off x="2981578" y="2487494"/>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Red Inalámbrica</a:t>
          </a:r>
          <a:endParaRPr lang="es-CO" sz="600" kern="1200" dirty="0"/>
        </a:p>
      </dsp:txBody>
      <dsp:txXfrm>
        <a:off x="2981578" y="2487494"/>
        <a:ext cx="583914" cy="291957"/>
      </dsp:txXfrm>
    </dsp:sp>
    <dsp:sp modelId="{09C78CDF-C29A-4F69-8C8E-9404EA086150}">
      <dsp:nvSpPr>
        <dsp:cNvPr id="0" name=""/>
        <dsp:cNvSpPr/>
      </dsp:nvSpPr>
      <dsp:spPr>
        <a:xfrm>
          <a:off x="3542136" y="829177"/>
          <a:ext cx="583914" cy="29195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Periféricos </a:t>
          </a:r>
          <a:endParaRPr lang="es-CO" sz="600" kern="1200" dirty="0"/>
        </a:p>
      </dsp:txBody>
      <dsp:txXfrm>
        <a:off x="3542136" y="829177"/>
        <a:ext cx="583914" cy="291957"/>
      </dsp:txXfrm>
    </dsp:sp>
    <dsp:sp modelId="{E2B42AFA-8F88-4744-840D-7D7D4CAC45C3}">
      <dsp:nvSpPr>
        <dsp:cNvPr id="0" name=""/>
        <dsp:cNvSpPr/>
      </dsp:nvSpPr>
      <dsp:spPr>
        <a:xfrm>
          <a:off x="3688114" y="1243756"/>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Impresoras</a:t>
          </a:r>
          <a:endParaRPr lang="es-CO" sz="600" kern="1200" dirty="0"/>
        </a:p>
      </dsp:txBody>
      <dsp:txXfrm>
        <a:off x="3688114" y="1243756"/>
        <a:ext cx="583914" cy="291957"/>
      </dsp:txXfrm>
    </dsp:sp>
    <dsp:sp modelId="{9B9AECCB-4C5E-4D57-82DD-4A4C5268DDB5}">
      <dsp:nvSpPr>
        <dsp:cNvPr id="0" name=""/>
        <dsp:cNvSpPr/>
      </dsp:nvSpPr>
      <dsp:spPr>
        <a:xfrm>
          <a:off x="3688114" y="1658336"/>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Equipos de Cómputos</a:t>
          </a:r>
          <a:endParaRPr lang="es-CO" sz="600" kern="1200" dirty="0"/>
        </a:p>
      </dsp:txBody>
      <dsp:txXfrm>
        <a:off x="3688114" y="1658336"/>
        <a:ext cx="583914" cy="291957"/>
      </dsp:txXfrm>
    </dsp:sp>
    <dsp:sp modelId="{7139BA81-A00F-4B8F-9F48-FA63151FD351}">
      <dsp:nvSpPr>
        <dsp:cNvPr id="0" name=""/>
        <dsp:cNvSpPr/>
      </dsp:nvSpPr>
      <dsp:spPr>
        <a:xfrm>
          <a:off x="4248672" y="829177"/>
          <a:ext cx="583914" cy="29195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Seguridad</a:t>
          </a:r>
          <a:endParaRPr lang="es-CO" sz="600" kern="1200" dirty="0"/>
        </a:p>
      </dsp:txBody>
      <dsp:txXfrm>
        <a:off x="4248672" y="829177"/>
        <a:ext cx="583914" cy="291957"/>
      </dsp:txXfrm>
    </dsp:sp>
    <dsp:sp modelId="{75A79275-CAD1-4D0D-AC79-D1A81E63A787}">
      <dsp:nvSpPr>
        <dsp:cNvPr id="0" name=""/>
        <dsp:cNvSpPr/>
      </dsp:nvSpPr>
      <dsp:spPr>
        <a:xfrm>
          <a:off x="4394651" y="1243756"/>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Firewall</a:t>
          </a:r>
          <a:endParaRPr lang="es-CO" sz="600" kern="1200" dirty="0"/>
        </a:p>
      </dsp:txBody>
      <dsp:txXfrm>
        <a:off x="4394651" y="1243756"/>
        <a:ext cx="583914" cy="291957"/>
      </dsp:txXfrm>
    </dsp:sp>
    <dsp:sp modelId="{64031199-DBA0-4D7C-AF4E-51A1EE1B7163}">
      <dsp:nvSpPr>
        <dsp:cNvPr id="0" name=""/>
        <dsp:cNvSpPr/>
      </dsp:nvSpPr>
      <dsp:spPr>
        <a:xfrm>
          <a:off x="4394651" y="1658336"/>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Analizadores</a:t>
          </a:r>
          <a:endParaRPr lang="es-CO" sz="600" kern="1200" dirty="0"/>
        </a:p>
      </dsp:txBody>
      <dsp:txXfrm>
        <a:off x="4394651" y="1658336"/>
        <a:ext cx="583914" cy="291957"/>
      </dsp:txXfrm>
    </dsp:sp>
    <dsp:sp modelId="{E4D94346-992B-40B6-8871-406D75445753}">
      <dsp:nvSpPr>
        <dsp:cNvPr id="0" name=""/>
        <dsp:cNvSpPr/>
      </dsp:nvSpPr>
      <dsp:spPr>
        <a:xfrm>
          <a:off x="4394651" y="2072915"/>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Balanceadores</a:t>
          </a:r>
          <a:endParaRPr lang="es-CO" sz="600" kern="1200" dirty="0"/>
        </a:p>
      </dsp:txBody>
      <dsp:txXfrm>
        <a:off x="4394651" y="2072915"/>
        <a:ext cx="583914" cy="291957"/>
      </dsp:txXfrm>
    </dsp:sp>
    <dsp:sp modelId="{900DBB8D-77D8-42AB-AAA8-AA43360B242C}">
      <dsp:nvSpPr>
        <dsp:cNvPr id="0" name=""/>
        <dsp:cNvSpPr/>
      </dsp:nvSpPr>
      <dsp:spPr>
        <a:xfrm>
          <a:off x="4955209" y="829177"/>
          <a:ext cx="583914" cy="29195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Nube</a:t>
          </a:r>
          <a:endParaRPr lang="es-CO" sz="600" kern="1200" dirty="0"/>
        </a:p>
      </dsp:txBody>
      <dsp:txXfrm>
        <a:off x="4955209" y="829177"/>
        <a:ext cx="583914" cy="291957"/>
      </dsp:txXfrm>
    </dsp:sp>
    <dsp:sp modelId="{2E230551-B877-41D5-B559-D1B28744D36E}">
      <dsp:nvSpPr>
        <dsp:cNvPr id="0" name=""/>
        <dsp:cNvSpPr/>
      </dsp:nvSpPr>
      <dsp:spPr>
        <a:xfrm>
          <a:off x="5101187" y="1243756"/>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Correo </a:t>
          </a:r>
        </a:p>
        <a:p>
          <a:pPr marL="0" lvl="0" indent="0" algn="ctr" defTabSz="266700">
            <a:lnSpc>
              <a:spcPct val="90000"/>
            </a:lnSpc>
            <a:spcBef>
              <a:spcPct val="0"/>
            </a:spcBef>
            <a:spcAft>
              <a:spcPct val="35000"/>
            </a:spcAft>
            <a:buNone/>
          </a:pPr>
          <a:r>
            <a:rPr lang="es-MX" sz="600" kern="1200" dirty="0"/>
            <a:t>Microsoft</a:t>
          </a:r>
          <a:endParaRPr lang="es-CO" sz="600" kern="1200" dirty="0"/>
        </a:p>
      </dsp:txBody>
      <dsp:txXfrm>
        <a:off x="5101187" y="1243756"/>
        <a:ext cx="583914" cy="291957"/>
      </dsp:txXfrm>
    </dsp:sp>
    <dsp:sp modelId="{A1BC5494-2E92-438C-8D95-170084DB5062}">
      <dsp:nvSpPr>
        <dsp:cNvPr id="0" name=""/>
        <dsp:cNvSpPr/>
      </dsp:nvSpPr>
      <dsp:spPr>
        <a:xfrm>
          <a:off x="5101187" y="1658336"/>
          <a:ext cx="583914" cy="29195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kern="1200" dirty="0"/>
            <a:t>Azure</a:t>
          </a:r>
          <a:endParaRPr lang="es-CO" sz="600" kern="1200" dirty="0"/>
        </a:p>
      </dsp:txBody>
      <dsp:txXfrm>
        <a:off x="5101187" y="1658336"/>
        <a:ext cx="583914" cy="291957"/>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1570DC-8923-4D89-9628-AA23E097A71C}">
  <we:reference id="e849ddb8-6bbd-4833-bd4b-59030099d63e" version="1.0.0.0" store="EXCatalog" storeType="EXCatalog"/>
  <we:alternateReferences>
    <we:reference id="WA200000113" version="1.0.0.0" store="es-CO"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F0750828606014896C4B2100EA47B3B" ma:contentTypeVersion="17" ma:contentTypeDescription="Crear nuevo documento." ma:contentTypeScope="" ma:versionID="e89e0db32805aac86e1e4e2356cba981">
  <xsd:schema xmlns:xsd="http://www.w3.org/2001/XMLSchema" xmlns:xs="http://www.w3.org/2001/XMLSchema" xmlns:p="http://schemas.microsoft.com/office/2006/metadata/properties" xmlns:ns2="3dc99eda-0586-430f-b1d7-0c25027c62ff" xmlns:ns3="1bb5823f-2b62-4b1f-8cc3-8765647e6f5a" targetNamespace="http://schemas.microsoft.com/office/2006/metadata/properties" ma:root="true" ma:fieldsID="b4ce1571fc72c7577bbdcfd247a61863" ns2:_="" ns3:_="">
    <xsd:import namespace="3dc99eda-0586-430f-b1d7-0c25027c62ff"/>
    <xsd:import namespace="1bb5823f-2b62-4b1f-8cc3-8765647e6f5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c99eda-0586-430f-b1d7-0c25027c6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caddd62e-4cdf-4ab6-87d1-e7567672f23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b5823f-2b62-4b1f-8cc3-8765647e6f5a"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4d07d818-bbb4-4e40-987b-989baa5d55fa}" ma:internalName="TaxCatchAll" ma:showField="CatchAllData" ma:web="1bb5823f-2b62-4b1f-8cc3-8765647e6f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dc99eda-0586-430f-b1d7-0c25027c62ff">
      <Terms xmlns="http://schemas.microsoft.com/office/infopath/2007/PartnerControls"/>
    </lcf76f155ced4ddcb4097134ff3c332f>
    <TaxCatchAll xmlns="1bb5823f-2b62-4b1f-8cc3-8765647e6f5a" xsi:nil="true"/>
    <SharedWithUsers xmlns="1bb5823f-2b62-4b1f-8cc3-8765647e6f5a">
      <UserInfo>
        <DisplayName>ROSA ANGELICA BARRIOS PEREZ</DisplayName>
        <AccountId>12</AccountId>
        <AccountType/>
      </UserInfo>
      <UserInfo>
        <DisplayName>EYDIN CANO</DisplayName>
        <AccountId>109</AccountId>
        <AccountType/>
      </UserInfo>
      <UserInfo>
        <DisplayName>Norman Jesús Henríquez Rosales</DisplayName>
        <AccountId>13</AccountId>
        <AccountType/>
      </UserInfo>
      <UserInfo>
        <DisplayName>OIDEN ANTONIO ARAQUE CASTRO</DisplayName>
        <AccountId>154</AccountId>
        <AccountType/>
      </UserInfo>
    </SharedWithUsers>
  </documentManagement>
</p:properties>
</file>

<file path=customXml/itemProps1.xml><?xml version="1.0" encoding="utf-8"?>
<ds:datastoreItem xmlns:ds="http://schemas.openxmlformats.org/officeDocument/2006/customXml" ds:itemID="{838F1714-4582-40F3-BFCE-F7FAE5650B7B}"/>
</file>

<file path=customXml/itemProps2.xml><?xml version="1.0" encoding="utf-8"?>
<ds:datastoreItem xmlns:ds="http://schemas.openxmlformats.org/officeDocument/2006/customXml" ds:itemID="{F65A7D37-CE7B-497F-B4AF-D08D3E115D80}">
  <ds:schemaRefs>
    <ds:schemaRef ds:uri="http://schemas.microsoft.com/sharepoint/v3/contenttype/forms"/>
  </ds:schemaRefs>
</ds:datastoreItem>
</file>

<file path=customXml/itemProps3.xml><?xml version="1.0" encoding="utf-8"?>
<ds:datastoreItem xmlns:ds="http://schemas.openxmlformats.org/officeDocument/2006/customXml" ds:itemID="{A24D4D3F-99C3-BA43-9F05-F7B92F72A5FA}">
  <ds:schemaRefs>
    <ds:schemaRef ds:uri="http://schemas.openxmlformats.org/officeDocument/2006/bibliography"/>
  </ds:schemaRefs>
</ds:datastoreItem>
</file>

<file path=customXml/itemProps4.xml><?xml version="1.0" encoding="utf-8"?>
<ds:datastoreItem xmlns:ds="http://schemas.openxmlformats.org/officeDocument/2006/customXml" ds:itemID="{01416FEC-BFE8-4814-B726-3E5A29001CC8}">
  <ds:schemaRefs>
    <ds:schemaRef ds:uri="http://purl.org/dc/terms/"/>
    <ds:schemaRef ds:uri="http://schemas.microsoft.com/office/2006/documentManagement/types"/>
    <ds:schemaRef ds:uri="http://purl.org/dc/elements/1.1/"/>
    <ds:schemaRef ds:uri="http://purl.org/dc/dcmitype/"/>
    <ds:schemaRef ds:uri="1bb5823f-2b62-4b1f-8cc3-8765647e6f5a"/>
    <ds:schemaRef ds:uri="http://schemas.microsoft.com/office/infopath/2007/PartnerControls"/>
    <ds:schemaRef ds:uri="http://www.w3.org/XML/1998/namespace"/>
    <ds:schemaRef ds:uri="http://schemas.openxmlformats.org/package/2006/metadata/core-properties"/>
    <ds:schemaRef ds:uri="3dc99eda-0586-430f-b1d7-0c25027c62ff"/>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Pages>
  <Words>54307</Words>
  <Characters>309553</Characters>
  <Application>Microsoft Office Word</Application>
  <DocSecurity>4</DocSecurity>
  <Lines>2579</Lines>
  <Paragraphs>726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Carlos Augusto Escalante Orozco</cp:lastModifiedBy>
  <cp:revision>32</cp:revision>
  <dcterms:created xsi:type="dcterms:W3CDTF">2023-02-06T20:02:00Z</dcterms:created>
  <dcterms:modified xsi:type="dcterms:W3CDTF">2024-01-31T21:53:00Z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0x0101004F0750828606014896C4B2100EA47B3B</vt:lpwstr>
  </property>
  <property fmtid="{D5CDD505-2E9C-101B-9397-08002B2CF9AE}" pid="3" name="MediaServiceImageTags">
    <vt:lpwstr/>
  </property>
  <property fmtid="{D5CDD505-2E9C-101B-9397-08002B2CF9AE}" pid="4" name="MSIP_Label_f535a957-b352-4c2d-aa57-80f72177303d_Enabled">
    <vt:lpwstr>true</vt:lpwstr>
  </property>
  <property fmtid="{D5CDD505-2E9C-101B-9397-08002B2CF9AE}" pid="5" name="MSIP_Label_f535a957-b352-4c2d-aa57-80f72177303d_SetDate">
    <vt:lpwstr>2023-10-19T19:15:19Z</vt:lpwstr>
  </property>
  <property fmtid="{D5CDD505-2E9C-101B-9397-08002B2CF9AE}" pid="6" name="MSIP_Label_f535a957-b352-4c2d-aa57-80f72177303d_Method">
    <vt:lpwstr>Standard</vt:lpwstr>
  </property>
  <property fmtid="{D5CDD505-2E9C-101B-9397-08002B2CF9AE}" pid="7" name="MSIP_Label_f535a957-b352-4c2d-aa57-80f72177303d_Name">
    <vt:lpwstr>defa4170-0d19-0005-0004-bc88714345d2</vt:lpwstr>
  </property>
  <property fmtid="{D5CDD505-2E9C-101B-9397-08002B2CF9AE}" pid="8" name="MSIP_Label_f535a957-b352-4c2d-aa57-80f72177303d_SiteId">
    <vt:lpwstr>34303541-74ec-4d4a-8c5a-8049d2fd6ce6</vt:lpwstr>
  </property>
  <property fmtid="{D5CDD505-2E9C-101B-9397-08002B2CF9AE}" pid="9" name="MSIP_Label_f535a957-b352-4c2d-aa57-80f72177303d_ActionId">
    <vt:lpwstr>b0d14f60-d247-4541-b9f2-721b48a0c59b</vt:lpwstr>
  </property>
  <property fmtid="{D5CDD505-2E9C-101B-9397-08002B2CF9AE}" pid="10" name="MSIP_Label_f535a957-b352-4c2d-aa57-80f72177303d_ContentBits">
    <vt:lpwstr>0</vt:lpwstr>
  </property>
</Properties>
</file>