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C3CD6" w14:textId="77777777" w:rsidR="00F84F03" w:rsidRPr="00843081" w:rsidRDefault="00C76F5B">
      <w:pPr>
        <w:pStyle w:val="Title"/>
        <w:rPr>
          <w:rFonts w:ascii="Times New Roman" w:hAnsi="Times New Roman"/>
        </w:rPr>
      </w:pPr>
      <w:r w:rsidRPr="00843081">
        <w:rPr>
          <w:rFonts w:ascii="Times New Roman" w:hAnsi="Times New Roman"/>
        </w:rPr>
        <w:fldChar w:fldCharType="begin"/>
      </w:r>
      <w:r w:rsidRPr="00843081">
        <w:rPr>
          <w:rFonts w:ascii="Times New Roman" w:hAnsi="Times New Roman"/>
        </w:rPr>
        <w:instrText xml:space="preserve"> SUBJECT  \* MERGEFORMAT </w:instrText>
      </w:r>
      <w:r w:rsidRPr="00843081">
        <w:rPr>
          <w:rFonts w:ascii="Times New Roman" w:hAnsi="Times New Roman"/>
        </w:rPr>
        <w:fldChar w:fldCharType="separate"/>
      </w:r>
      <w:r w:rsidR="00F84F03" w:rsidRPr="00843081">
        <w:rPr>
          <w:rFonts w:ascii="Times New Roman" w:hAnsi="Times New Roman"/>
        </w:rPr>
        <w:t>&lt;</w:t>
      </w:r>
      <w:r w:rsidR="00173D67" w:rsidRPr="00843081">
        <w:rPr>
          <w:rFonts w:ascii="Times New Roman" w:hAnsi="Times New Roman"/>
        </w:rPr>
        <w:t>BATT5</w:t>
      </w:r>
      <w:r w:rsidR="00F84F03" w:rsidRPr="00843081">
        <w:rPr>
          <w:rFonts w:ascii="Times New Roman" w:hAnsi="Times New Roman"/>
        </w:rPr>
        <w:t>&gt;</w:t>
      </w:r>
      <w:r w:rsidRPr="00843081">
        <w:rPr>
          <w:rFonts w:ascii="Times New Roman" w:hAnsi="Times New Roman"/>
        </w:rPr>
        <w:fldChar w:fldCharType="end"/>
      </w:r>
    </w:p>
    <w:p w14:paraId="62CC3CD7" w14:textId="77777777" w:rsidR="00F84F03" w:rsidRPr="00843081" w:rsidRDefault="00F84F03">
      <w:pPr>
        <w:pStyle w:val="Title"/>
        <w:rPr>
          <w:rFonts w:ascii="Times New Roman" w:hAnsi="Times New Roman"/>
        </w:rPr>
      </w:pPr>
      <w:r w:rsidRPr="00843081">
        <w:rPr>
          <w:rFonts w:ascii="Times New Roman" w:hAnsi="Times New Roman"/>
        </w:rPr>
        <w:t>Software Configuration Management Plan</w:t>
      </w:r>
    </w:p>
    <w:p w14:paraId="62CC3CD8" w14:textId="2EAFAAC8" w:rsidR="00F84F03" w:rsidRPr="00843081" w:rsidRDefault="00F84F03">
      <w:pPr>
        <w:pStyle w:val="Subtitle"/>
        <w:rPr>
          <w:rFonts w:ascii="Times New Roman" w:hAnsi="Times New Roman"/>
        </w:rPr>
      </w:pPr>
      <w:r w:rsidRPr="00843081">
        <w:rPr>
          <w:rFonts w:ascii="Times New Roman" w:hAnsi="Times New Roman"/>
        </w:rPr>
        <w:t>Version &lt;</w:t>
      </w:r>
      <w:r w:rsidR="00A275B8" w:rsidRPr="00843081">
        <w:rPr>
          <w:rFonts w:ascii="Times New Roman" w:hAnsi="Times New Roman"/>
        </w:rPr>
        <w:t>1.0</w:t>
      </w:r>
      <w:r w:rsidRPr="00843081">
        <w:rPr>
          <w:rFonts w:ascii="Times New Roman" w:hAnsi="Times New Roman"/>
        </w:rPr>
        <w:t>&gt;</w:t>
      </w:r>
    </w:p>
    <w:p w14:paraId="62CC3CD9" w14:textId="55C88AAA" w:rsidR="00F84F03" w:rsidRPr="00843081" w:rsidRDefault="00C76F5B">
      <w:pPr>
        <w:pStyle w:val="Subtitle"/>
        <w:rPr>
          <w:rFonts w:ascii="Times New Roman" w:hAnsi="Times New Roman"/>
          <w:color w:val="000000"/>
        </w:rPr>
      </w:pPr>
      <w:r w:rsidRPr="00843081">
        <w:rPr>
          <w:rFonts w:ascii="Times New Roman" w:hAnsi="Times New Roman"/>
        </w:rPr>
        <w:fldChar w:fldCharType="begin"/>
      </w:r>
      <w:r w:rsidRPr="00843081">
        <w:rPr>
          <w:rFonts w:ascii="Times New Roman" w:hAnsi="Times New Roman"/>
        </w:rPr>
        <w:instrText xml:space="preserve"> DATE  \* MERGEFORMAT </w:instrText>
      </w:r>
      <w:r w:rsidRPr="00843081">
        <w:rPr>
          <w:rFonts w:ascii="Times New Roman" w:hAnsi="Times New Roman"/>
        </w:rPr>
        <w:fldChar w:fldCharType="separate"/>
      </w:r>
      <w:r w:rsidR="00A275B8" w:rsidRPr="00843081">
        <w:rPr>
          <w:rFonts w:ascii="Times New Roman" w:hAnsi="Times New Roman"/>
          <w:noProof/>
        </w:rPr>
        <w:t>9/26/19</w:t>
      </w:r>
      <w:r w:rsidRPr="00843081">
        <w:rPr>
          <w:rFonts w:ascii="Times New Roman" w:hAnsi="Times New Roman"/>
        </w:rPr>
        <w:fldChar w:fldCharType="end"/>
      </w:r>
    </w:p>
    <w:p w14:paraId="62CC3CDA" w14:textId="77777777" w:rsidR="00F84F03" w:rsidRPr="00843081" w:rsidRDefault="00F84F03">
      <w:pPr>
        <w:pStyle w:val="DocControlHeading"/>
        <w:sectPr w:rsidR="00F84F03" w:rsidRPr="00843081">
          <w:headerReference w:type="default" r:id="rId9"/>
          <w:footerReference w:type="default" r:id="rId10"/>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62CC3CDB" w14:textId="77777777" w:rsidR="00F84F03" w:rsidRPr="00843081" w:rsidRDefault="00F84F03">
      <w:pPr>
        <w:pStyle w:val="DocControlHeading"/>
      </w:pPr>
      <w:bookmarkStart w:id="3" w:name="_Toc20391825"/>
      <w:bookmarkStart w:id="4" w:name="_Toc20402249"/>
      <w:r w:rsidRPr="00843081">
        <w:lastRenderedPageBreak/>
        <w:t>Document Control</w:t>
      </w:r>
      <w:bookmarkEnd w:id="0"/>
      <w:bookmarkEnd w:id="1"/>
      <w:bookmarkEnd w:id="2"/>
      <w:bookmarkEnd w:id="3"/>
      <w:bookmarkEnd w:id="4"/>
    </w:p>
    <w:p w14:paraId="62CC3CDC" w14:textId="77777777" w:rsidR="00F84F03" w:rsidRPr="00843081" w:rsidRDefault="00F84F03">
      <w:pPr>
        <w:pStyle w:val="DocControlHeading2"/>
      </w:pPr>
      <w:bookmarkStart w:id="5" w:name="_Toc461626764"/>
      <w:bookmarkStart w:id="6" w:name="_Toc461628994"/>
      <w:bookmarkStart w:id="7" w:name="_Toc461632036"/>
      <w:bookmarkStart w:id="8" w:name="_Toc20391826"/>
      <w:bookmarkStart w:id="9" w:name="_Toc20402250"/>
      <w:r w:rsidRPr="00843081">
        <w:t>Approval</w:t>
      </w:r>
      <w:bookmarkEnd w:id="5"/>
      <w:bookmarkEnd w:id="6"/>
      <w:bookmarkEnd w:id="7"/>
      <w:bookmarkEnd w:id="8"/>
      <w:bookmarkEnd w:id="9"/>
    </w:p>
    <w:p w14:paraId="62CC3CDD" w14:textId="77777777" w:rsidR="00F84F03" w:rsidRPr="00843081" w:rsidRDefault="00F84F03">
      <w:pPr>
        <w:pStyle w:val="Paragraph"/>
      </w:pPr>
      <w:r w:rsidRPr="00843081">
        <w:t>The Guidance Team and the customer shall approve this document.</w:t>
      </w:r>
    </w:p>
    <w:p w14:paraId="62CC3CDE" w14:textId="77777777" w:rsidR="00F84F03" w:rsidRPr="00843081" w:rsidRDefault="00F84F03">
      <w:pPr>
        <w:pStyle w:val="DocControlHeading2"/>
      </w:pPr>
      <w:bookmarkStart w:id="10" w:name="_Toc461626765"/>
      <w:bookmarkStart w:id="11" w:name="_Toc461628995"/>
      <w:bookmarkStart w:id="12" w:name="_Toc461632037"/>
      <w:bookmarkStart w:id="13" w:name="_Toc20391827"/>
      <w:bookmarkStart w:id="14" w:name="_Toc20402251"/>
      <w:r w:rsidRPr="00843081">
        <w:t>Document Change Control</w:t>
      </w:r>
      <w:bookmarkEnd w:id="10"/>
      <w:bookmarkEnd w:id="11"/>
      <w:bookmarkEnd w:id="12"/>
      <w:bookmarkEnd w:id="13"/>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F84F03" w:rsidRPr="00843081" w14:paraId="62CC3CE1" w14:textId="77777777">
        <w:tc>
          <w:tcPr>
            <w:tcW w:w="4428" w:type="dxa"/>
          </w:tcPr>
          <w:p w14:paraId="62CC3CDF" w14:textId="77777777" w:rsidR="00F84F03" w:rsidRPr="00843081" w:rsidRDefault="00F84F03">
            <w:pPr>
              <w:jc w:val="right"/>
            </w:pPr>
            <w:r w:rsidRPr="00843081">
              <w:t>Initial Release:</w:t>
            </w:r>
          </w:p>
        </w:tc>
        <w:tc>
          <w:tcPr>
            <w:tcW w:w="4428" w:type="dxa"/>
          </w:tcPr>
          <w:p w14:paraId="62CC3CE0" w14:textId="6A86C596" w:rsidR="00F84F03" w:rsidRPr="00843081" w:rsidRDefault="00474E0F">
            <w:r w:rsidRPr="00843081">
              <w:t>0</w:t>
            </w:r>
            <w:r w:rsidR="00A61CC5" w:rsidRPr="00843081">
              <w:t>.</w:t>
            </w:r>
            <w:r w:rsidRPr="00843081">
              <w:t>1</w:t>
            </w:r>
          </w:p>
        </w:tc>
      </w:tr>
      <w:tr w:rsidR="00F84F03" w:rsidRPr="00843081" w14:paraId="62CC3CE4" w14:textId="77777777">
        <w:tc>
          <w:tcPr>
            <w:tcW w:w="4428" w:type="dxa"/>
          </w:tcPr>
          <w:p w14:paraId="62CC3CE2" w14:textId="77777777" w:rsidR="00F84F03" w:rsidRPr="00843081" w:rsidRDefault="00F84F03">
            <w:pPr>
              <w:jc w:val="right"/>
            </w:pPr>
            <w:r w:rsidRPr="00843081">
              <w:t>Current Release:</w:t>
            </w:r>
          </w:p>
        </w:tc>
        <w:tc>
          <w:tcPr>
            <w:tcW w:w="4428" w:type="dxa"/>
          </w:tcPr>
          <w:p w14:paraId="62CC3CE3" w14:textId="75226FD9" w:rsidR="00F84F03" w:rsidRPr="00843081" w:rsidRDefault="00F32D7A">
            <w:r>
              <w:t>1.0</w:t>
            </w:r>
          </w:p>
        </w:tc>
      </w:tr>
      <w:tr w:rsidR="00F84F03" w:rsidRPr="00843081" w14:paraId="62CC3CE7" w14:textId="77777777">
        <w:tc>
          <w:tcPr>
            <w:tcW w:w="4428" w:type="dxa"/>
          </w:tcPr>
          <w:p w14:paraId="62CC3CE5" w14:textId="77777777" w:rsidR="00F84F03" w:rsidRPr="00843081" w:rsidRDefault="00F84F03">
            <w:pPr>
              <w:jc w:val="right"/>
            </w:pPr>
            <w:r w:rsidRPr="00843081">
              <w:t>Indicator of Last Page in Document:</w:t>
            </w:r>
          </w:p>
        </w:tc>
        <w:tc>
          <w:tcPr>
            <w:tcW w:w="4428" w:type="dxa"/>
          </w:tcPr>
          <w:p w14:paraId="62CC3CE6" w14:textId="44F4BB24" w:rsidR="00F84F03" w:rsidRPr="00843081" w:rsidRDefault="004C14C4">
            <w:r w:rsidRPr="00843081">
              <w:t>&amp;</w:t>
            </w:r>
          </w:p>
        </w:tc>
      </w:tr>
      <w:tr w:rsidR="00F84F03" w:rsidRPr="00843081" w14:paraId="62CC3CEA" w14:textId="77777777">
        <w:tc>
          <w:tcPr>
            <w:tcW w:w="4428" w:type="dxa"/>
          </w:tcPr>
          <w:p w14:paraId="62CC3CE8" w14:textId="77777777" w:rsidR="00F84F03" w:rsidRPr="00843081" w:rsidRDefault="00F84F03">
            <w:pPr>
              <w:jc w:val="right"/>
            </w:pPr>
            <w:r w:rsidRPr="00843081">
              <w:t>Date of Last Review:</w:t>
            </w:r>
          </w:p>
        </w:tc>
        <w:tc>
          <w:tcPr>
            <w:tcW w:w="4428" w:type="dxa"/>
          </w:tcPr>
          <w:p w14:paraId="62CC3CE9" w14:textId="031E6E57" w:rsidR="00F84F03" w:rsidRPr="00843081" w:rsidRDefault="00302151">
            <w:r w:rsidRPr="00843081">
              <w:t>9/</w:t>
            </w:r>
            <w:r w:rsidR="00F32D7A">
              <w:t>2</w:t>
            </w:r>
            <w:r w:rsidR="000820AD">
              <w:t>4</w:t>
            </w:r>
            <w:r w:rsidR="00F32D7A">
              <w:t>/19</w:t>
            </w:r>
          </w:p>
        </w:tc>
      </w:tr>
      <w:tr w:rsidR="00F84F03" w:rsidRPr="00843081" w14:paraId="62CC3CED" w14:textId="77777777">
        <w:tc>
          <w:tcPr>
            <w:tcW w:w="4428" w:type="dxa"/>
          </w:tcPr>
          <w:p w14:paraId="62CC3CEB" w14:textId="77777777" w:rsidR="00F84F03" w:rsidRPr="00843081" w:rsidRDefault="00F84F03">
            <w:pPr>
              <w:jc w:val="right"/>
            </w:pPr>
            <w:r w:rsidRPr="00843081">
              <w:t>Date of Next Review:</w:t>
            </w:r>
          </w:p>
        </w:tc>
        <w:tc>
          <w:tcPr>
            <w:tcW w:w="4428" w:type="dxa"/>
          </w:tcPr>
          <w:p w14:paraId="62CC3CEC" w14:textId="7B0FABB0" w:rsidR="00F84F03" w:rsidRPr="00843081" w:rsidRDefault="000820AD">
            <w:r>
              <w:t>9/26/19</w:t>
            </w:r>
          </w:p>
        </w:tc>
      </w:tr>
      <w:tr w:rsidR="00F84F03" w:rsidRPr="00843081" w14:paraId="62CC3CF0" w14:textId="77777777">
        <w:tc>
          <w:tcPr>
            <w:tcW w:w="4428" w:type="dxa"/>
          </w:tcPr>
          <w:p w14:paraId="62CC3CEE" w14:textId="77777777" w:rsidR="00F84F03" w:rsidRPr="00843081" w:rsidRDefault="00F84F03">
            <w:pPr>
              <w:jc w:val="right"/>
            </w:pPr>
            <w:r w:rsidRPr="00843081">
              <w:t>Target Date for Next Update:</w:t>
            </w:r>
          </w:p>
        </w:tc>
        <w:tc>
          <w:tcPr>
            <w:tcW w:w="4428" w:type="dxa"/>
          </w:tcPr>
          <w:p w14:paraId="62CC3CEF" w14:textId="267CEEB1" w:rsidR="00F84F03" w:rsidRPr="00843081" w:rsidRDefault="00F32D7A">
            <w:r>
              <w:t>9/26/19</w:t>
            </w:r>
          </w:p>
        </w:tc>
      </w:tr>
    </w:tbl>
    <w:p w14:paraId="62CC3CF1" w14:textId="77777777" w:rsidR="00F84F03" w:rsidRPr="00843081" w:rsidRDefault="00F84F03">
      <w:pPr>
        <w:pStyle w:val="DocControlHeading2"/>
      </w:pPr>
      <w:bookmarkStart w:id="15" w:name="_Toc461626766"/>
      <w:bookmarkStart w:id="16" w:name="_Toc461628996"/>
      <w:bookmarkStart w:id="17" w:name="_Toc461632038"/>
      <w:bookmarkStart w:id="18" w:name="_Toc20391828"/>
      <w:bookmarkStart w:id="19" w:name="_Toc20402252"/>
      <w:r w:rsidRPr="00843081">
        <w:t>Distribution List</w:t>
      </w:r>
      <w:bookmarkEnd w:id="15"/>
      <w:bookmarkEnd w:id="16"/>
      <w:bookmarkEnd w:id="17"/>
      <w:bookmarkEnd w:id="18"/>
      <w:bookmarkEnd w:id="19"/>
    </w:p>
    <w:p w14:paraId="62CC3CF2" w14:textId="77777777" w:rsidR="00F84F03" w:rsidRPr="00843081" w:rsidRDefault="00F84F03">
      <w:pPr>
        <w:pStyle w:val="Paragraph"/>
      </w:pPr>
      <w:r w:rsidRPr="00843081">
        <w:t>This following list of people shall receive a copy of this document every time a new version of this document becomes available:</w:t>
      </w:r>
    </w:p>
    <w:p w14:paraId="1CD0C840" w14:textId="77777777" w:rsidR="0068144C" w:rsidRPr="00843081" w:rsidRDefault="0068144C" w:rsidP="0068144C">
      <w:pPr>
        <w:ind w:left="2160"/>
      </w:pPr>
      <w:bookmarkStart w:id="20" w:name="_Toc461626767"/>
      <w:bookmarkStart w:id="21" w:name="_Toc461628997"/>
      <w:bookmarkStart w:id="22" w:name="_Toc461632039"/>
      <w:r w:rsidRPr="00843081">
        <w:t>Guidance Team Members:</w:t>
      </w:r>
    </w:p>
    <w:p w14:paraId="109EEE62" w14:textId="77777777" w:rsidR="0068144C" w:rsidRPr="00843081" w:rsidRDefault="0068144C" w:rsidP="0068144C">
      <w:pPr>
        <w:ind w:left="2880" w:firstLine="720"/>
      </w:pPr>
      <w:r w:rsidRPr="00843081">
        <w:t>Dr. Gates</w:t>
      </w:r>
    </w:p>
    <w:p w14:paraId="3C2BE2BE" w14:textId="77777777" w:rsidR="0068144C" w:rsidRPr="00843081" w:rsidRDefault="0068144C" w:rsidP="0068144C">
      <w:pPr>
        <w:ind w:left="2880" w:firstLine="720"/>
      </w:pPr>
      <w:r w:rsidRPr="00843081">
        <w:t>Dr. Salamah</w:t>
      </w:r>
    </w:p>
    <w:p w14:paraId="7AA67540" w14:textId="77777777" w:rsidR="0068144C" w:rsidRPr="00843081" w:rsidRDefault="0068144C" w:rsidP="0068144C">
      <w:pPr>
        <w:ind w:left="2880" w:firstLine="720"/>
      </w:pPr>
      <w:r w:rsidRPr="00843081">
        <w:t>Dr. Roach</w:t>
      </w:r>
    </w:p>
    <w:p w14:paraId="5EED1D79" w14:textId="77777777" w:rsidR="0068144C" w:rsidRPr="00843081" w:rsidRDefault="0068144C" w:rsidP="0068144C">
      <w:pPr>
        <w:ind w:left="2880" w:firstLine="720"/>
      </w:pPr>
      <w:r w:rsidRPr="00843081">
        <w:t>Elsa Tai Ramirez</w:t>
      </w:r>
    </w:p>
    <w:p w14:paraId="4990834C" w14:textId="4A83699B" w:rsidR="0068144C" w:rsidRPr="00843081" w:rsidRDefault="0068144C" w:rsidP="0068144C">
      <w:pPr>
        <w:ind w:left="2880" w:firstLine="720"/>
      </w:pPr>
      <w:r w:rsidRPr="00843081">
        <w:t>J</w:t>
      </w:r>
      <w:r w:rsidR="00E30244" w:rsidRPr="00843081">
        <w:t>ake Lasley</w:t>
      </w:r>
    </w:p>
    <w:p w14:paraId="4809DA5E" w14:textId="77777777" w:rsidR="0068144C" w:rsidRPr="00843081" w:rsidRDefault="0068144C" w:rsidP="0068144C">
      <w:pPr>
        <w:ind w:left="2880" w:firstLine="720"/>
      </w:pPr>
    </w:p>
    <w:p w14:paraId="3D0B273C" w14:textId="77777777" w:rsidR="0068144C" w:rsidRPr="00843081" w:rsidRDefault="0068144C" w:rsidP="0068144C">
      <w:pPr>
        <w:ind w:left="1440" w:firstLine="720"/>
        <w:rPr>
          <w:lang w:val="es-MX"/>
        </w:rPr>
      </w:pPr>
      <w:r w:rsidRPr="00843081">
        <w:rPr>
          <w:lang w:val="es-MX"/>
        </w:rPr>
        <w:t xml:space="preserve">Customers: </w:t>
      </w:r>
      <w:r w:rsidRPr="00843081">
        <w:rPr>
          <w:lang w:val="es-MX"/>
        </w:rPr>
        <w:tab/>
        <w:t>Dr. Jaime C. Acosta</w:t>
      </w:r>
    </w:p>
    <w:p w14:paraId="6FECEF87" w14:textId="77777777" w:rsidR="0068144C" w:rsidRPr="00843081" w:rsidRDefault="0068144C" w:rsidP="0068144C">
      <w:pPr>
        <w:ind w:left="1440" w:firstLine="720"/>
        <w:rPr>
          <w:lang w:val="es-MX"/>
        </w:rPr>
      </w:pPr>
      <w:r w:rsidRPr="00843081">
        <w:rPr>
          <w:lang w:val="es-MX"/>
        </w:rPr>
        <w:tab/>
      </w:r>
      <w:r w:rsidRPr="00843081">
        <w:rPr>
          <w:lang w:val="es-MX"/>
        </w:rPr>
        <w:tab/>
        <w:t>Dr. Oscar A. Perez</w:t>
      </w:r>
    </w:p>
    <w:p w14:paraId="6FADF9DD" w14:textId="77777777" w:rsidR="0068144C" w:rsidRPr="00843081" w:rsidRDefault="0068144C" w:rsidP="0068144C">
      <w:pPr>
        <w:ind w:left="1440" w:firstLine="720"/>
        <w:rPr>
          <w:lang w:val="es-MX"/>
        </w:rPr>
      </w:pPr>
      <w:r w:rsidRPr="00843081">
        <w:rPr>
          <w:lang w:val="es-MX"/>
        </w:rPr>
        <w:tab/>
      </w:r>
      <w:r w:rsidRPr="00843081">
        <w:rPr>
          <w:lang w:val="es-MX"/>
        </w:rPr>
        <w:tab/>
        <w:t>Vincent Fonseca</w:t>
      </w:r>
    </w:p>
    <w:p w14:paraId="00577BD0" w14:textId="77777777" w:rsidR="0068144C" w:rsidRPr="00843081" w:rsidRDefault="0068144C" w:rsidP="0068144C">
      <w:pPr>
        <w:ind w:left="2880" w:firstLine="720"/>
        <w:rPr>
          <w:lang w:val="es-MX"/>
        </w:rPr>
      </w:pPr>
      <w:r w:rsidRPr="00843081">
        <w:rPr>
          <w:lang w:val="es-MX"/>
        </w:rPr>
        <w:t>Herandy Denisse Vazquez</w:t>
      </w:r>
    </w:p>
    <w:p w14:paraId="37359D06" w14:textId="77777777" w:rsidR="0068144C" w:rsidRPr="00843081" w:rsidRDefault="0068144C" w:rsidP="0068144C">
      <w:pPr>
        <w:ind w:left="1440" w:firstLine="720"/>
        <w:rPr>
          <w:lang w:val="es-MX"/>
        </w:rPr>
      </w:pPr>
      <w:r w:rsidRPr="00843081">
        <w:rPr>
          <w:lang w:val="es-MX"/>
        </w:rPr>
        <w:tab/>
      </w:r>
      <w:r w:rsidRPr="00843081">
        <w:rPr>
          <w:lang w:val="es-MX"/>
        </w:rPr>
        <w:tab/>
        <w:t>Baltazar Santaella</w:t>
      </w:r>
    </w:p>
    <w:p w14:paraId="1ED5CD71" w14:textId="77777777" w:rsidR="0068144C" w:rsidRPr="00843081" w:rsidRDefault="0068144C" w:rsidP="0068144C">
      <w:pPr>
        <w:ind w:left="2880" w:firstLine="720"/>
        <w:rPr>
          <w:lang w:val="es-MX"/>
        </w:rPr>
      </w:pPr>
      <w:r w:rsidRPr="00843081">
        <w:rPr>
          <w:lang w:val="es-MX"/>
        </w:rPr>
        <w:t>Florencia Larsen</w:t>
      </w:r>
      <w:r w:rsidRPr="00843081">
        <w:rPr>
          <w:lang w:val="es-MX"/>
        </w:rPr>
        <w:tab/>
      </w:r>
    </w:p>
    <w:p w14:paraId="0B373D3F" w14:textId="77777777" w:rsidR="0068144C" w:rsidRPr="00843081" w:rsidRDefault="0068144C" w:rsidP="0068144C">
      <w:pPr>
        <w:ind w:left="2880" w:firstLine="720"/>
        <w:rPr>
          <w:lang w:val="es-MX"/>
        </w:rPr>
      </w:pPr>
      <w:r w:rsidRPr="00843081">
        <w:rPr>
          <w:lang w:val="es-MX"/>
        </w:rPr>
        <w:t>Juan Ulloa</w:t>
      </w:r>
      <w:r w:rsidRPr="00843081">
        <w:rPr>
          <w:lang w:val="es-MX"/>
        </w:rPr>
        <w:tab/>
      </w:r>
    </w:p>
    <w:p w14:paraId="61356184" w14:textId="77777777" w:rsidR="0068144C" w:rsidRPr="00843081" w:rsidRDefault="0068144C" w:rsidP="0068144C">
      <w:pPr>
        <w:ind w:left="2880" w:firstLine="720"/>
        <w:rPr>
          <w:lang w:val="es-MX"/>
        </w:rPr>
      </w:pPr>
      <w:r w:rsidRPr="00843081">
        <w:rPr>
          <w:lang w:val="es-MX"/>
        </w:rPr>
        <w:t>Jesus Martinez</w:t>
      </w:r>
    </w:p>
    <w:p w14:paraId="57EAF7AB" w14:textId="77777777" w:rsidR="0068144C" w:rsidRPr="00843081" w:rsidRDefault="0068144C" w:rsidP="0068144C">
      <w:pPr>
        <w:ind w:left="1440" w:firstLine="720"/>
        <w:rPr>
          <w:lang w:val="es-MX"/>
        </w:rPr>
      </w:pPr>
      <w:r w:rsidRPr="00843081">
        <w:rPr>
          <w:lang w:val="es-MX"/>
        </w:rPr>
        <w:tab/>
      </w:r>
      <w:r w:rsidRPr="00843081">
        <w:rPr>
          <w:lang w:val="es-MX"/>
        </w:rPr>
        <w:tab/>
      </w:r>
    </w:p>
    <w:p w14:paraId="6C2C387B" w14:textId="77777777" w:rsidR="0068144C" w:rsidRPr="00843081" w:rsidRDefault="0068144C" w:rsidP="0068144C">
      <w:pPr>
        <w:ind w:left="1440" w:firstLine="720"/>
      </w:pPr>
      <w:r w:rsidRPr="00843081">
        <w:t>Software Team Members:</w:t>
      </w:r>
    </w:p>
    <w:p w14:paraId="26B398C8" w14:textId="2CDAC0C1" w:rsidR="0068144C" w:rsidRPr="00843081" w:rsidRDefault="0068144C" w:rsidP="0068144C">
      <w:pPr>
        <w:ind w:left="1440" w:firstLine="720"/>
      </w:pPr>
      <w:r w:rsidRPr="00843081">
        <w:tab/>
      </w:r>
      <w:r w:rsidRPr="00843081">
        <w:tab/>
        <w:t>Adal Rivas</w:t>
      </w:r>
    </w:p>
    <w:p w14:paraId="228485AE" w14:textId="5E4FB2FC" w:rsidR="0068144C" w:rsidRPr="00843081" w:rsidRDefault="0068144C" w:rsidP="0068144C">
      <w:pPr>
        <w:ind w:left="1440" w:firstLine="720"/>
      </w:pPr>
      <w:r w:rsidRPr="00843081">
        <w:tab/>
      </w:r>
      <w:r w:rsidRPr="00843081">
        <w:tab/>
        <w:t>Alain Sanchez</w:t>
      </w:r>
    </w:p>
    <w:p w14:paraId="75F376D6" w14:textId="3826F99C" w:rsidR="0068144C" w:rsidRPr="00843081" w:rsidRDefault="0068144C" w:rsidP="0068144C">
      <w:pPr>
        <w:ind w:left="1440" w:firstLine="720"/>
        <w:rPr>
          <w:lang w:val="es-MX"/>
        </w:rPr>
      </w:pPr>
      <w:r w:rsidRPr="00843081">
        <w:tab/>
      </w:r>
      <w:r w:rsidRPr="00843081">
        <w:tab/>
      </w:r>
      <w:r w:rsidRPr="00843081">
        <w:rPr>
          <w:lang w:val="es-MX"/>
        </w:rPr>
        <w:t>Andrea Labrado</w:t>
      </w:r>
    </w:p>
    <w:p w14:paraId="52B2FEB0" w14:textId="33B78C3F" w:rsidR="0068144C" w:rsidRPr="00843081" w:rsidRDefault="0068144C" w:rsidP="0068144C">
      <w:pPr>
        <w:ind w:left="1440" w:firstLine="720"/>
        <w:rPr>
          <w:lang w:val="es-MX"/>
        </w:rPr>
      </w:pPr>
      <w:r w:rsidRPr="00843081">
        <w:rPr>
          <w:lang w:val="es-MX"/>
        </w:rPr>
        <w:tab/>
      </w:r>
      <w:r w:rsidRPr="00843081">
        <w:rPr>
          <w:lang w:val="es-MX"/>
        </w:rPr>
        <w:tab/>
      </w:r>
      <w:r w:rsidR="00C406CE" w:rsidRPr="00843081">
        <w:rPr>
          <w:lang w:val="es-MX"/>
        </w:rPr>
        <w:t>Mark Nunez</w:t>
      </w:r>
    </w:p>
    <w:p w14:paraId="51A28BA8" w14:textId="0A7FE0C5" w:rsidR="00C406CE" w:rsidRPr="00843081" w:rsidRDefault="00C406CE" w:rsidP="0068144C">
      <w:pPr>
        <w:ind w:left="1440" w:firstLine="720"/>
        <w:rPr>
          <w:lang w:val="es-MX"/>
        </w:rPr>
      </w:pPr>
      <w:r w:rsidRPr="00843081">
        <w:rPr>
          <w:lang w:val="es-MX"/>
        </w:rPr>
        <w:tab/>
      </w:r>
      <w:r w:rsidRPr="00843081">
        <w:rPr>
          <w:lang w:val="es-MX"/>
        </w:rPr>
        <w:tab/>
        <w:t>Juan Gaucin</w:t>
      </w:r>
    </w:p>
    <w:p w14:paraId="62CC3CF8" w14:textId="77777777" w:rsidR="00F84F03" w:rsidRPr="00843081" w:rsidRDefault="00F84F03">
      <w:pPr>
        <w:pStyle w:val="DocControlHeading2"/>
      </w:pPr>
      <w:bookmarkStart w:id="23" w:name="_Toc20391829"/>
      <w:bookmarkStart w:id="24" w:name="_Toc20402253"/>
      <w:r w:rsidRPr="00843081">
        <w:t>Change Summary</w:t>
      </w:r>
      <w:bookmarkEnd w:id="20"/>
      <w:bookmarkEnd w:id="21"/>
      <w:bookmarkEnd w:id="22"/>
      <w:bookmarkEnd w:id="23"/>
      <w:bookmarkEnd w:id="24"/>
    </w:p>
    <w:p w14:paraId="62CC3CF9" w14:textId="77777777" w:rsidR="00F84F03" w:rsidRPr="00843081" w:rsidRDefault="00F84F03">
      <w:pPr>
        <w:pStyle w:val="Paragraph"/>
      </w:pPr>
      <w:r w:rsidRPr="00843081">
        <w:t>The following table details changes made between versions of this document</w:t>
      </w:r>
    </w:p>
    <w:p w14:paraId="62CC3CFA" w14:textId="77777777" w:rsidR="00F84F03" w:rsidRPr="00843081" w:rsidRDefault="00F84F0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F84F03" w:rsidRPr="00843081" w14:paraId="62CC3CFF" w14:textId="77777777">
        <w:tc>
          <w:tcPr>
            <w:tcW w:w="1764" w:type="dxa"/>
          </w:tcPr>
          <w:p w14:paraId="62CC3CFB" w14:textId="77777777" w:rsidR="00F84F03" w:rsidRPr="00843081" w:rsidRDefault="00F84F03">
            <w:pPr>
              <w:jc w:val="center"/>
            </w:pPr>
            <w:r w:rsidRPr="00843081">
              <w:t>Version</w:t>
            </w:r>
          </w:p>
        </w:tc>
        <w:tc>
          <w:tcPr>
            <w:tcW w:w="1170" w:type="dxa"/>
          </w:tcPr>
          <w:p w14:paraId="62CC3CFC" w14:textId="77777777" w:rsidR="00F84F03" w:rsidRPr="00843081" w:rsidRDefault="00F84F03">
            <w:pPr>
              <w:jc w:val="center"/>
            </w:pPr>
            <w:r w:rsidRPr="00843081">
              <w:t>Date</w:t>
            </w:r>
          </w:p>
        </w:tc>
        <w:tc>
          <w:tcPr>
            <w:tcW w:w="1800" w:type="dxa"/>
          </w:tcPr>
          <w:p w14:paraId="62CC3CFD" w14:textId="77777777" w:rsidR="00F84F03" w:rsidRPr="00843081" w:rsidRDefault="00F84F03">
            <w:pPr>
              <w:jc w:val="center"/>
            </w:pPr>
            <w:r w:rsidRPr="00843081">
              <w:t>Modifier</w:t>
            </w:r>
          </w:p>
        </w:tc>
        <w:tc>
          <w:tcPr>
            <w:tcW w:w="3978" w:type="dxa"/>
          </w:tcPr>
          <w:p w14:paraId="62CC3CFE" w14:textId="77777777" w:rsidR="00F84F03" w:rsidRPr="00843081" w:rsidRDefault="00F84F03">
            <w:pPr>
              <w:jc w:val="center"/>
            </w:pPr>
            <w:r w:rsidRPr="00843081">
              <w:t>Description</w:t>
            </w:r>
          </w:p>
        </w:tc>
      </w:tr>
      <w:tr w:rsidR="00F84F03" w:rsidRPr="00843081" w14:paraId="62CC3D04" w14:textId="77777777">
        <w:tc>
          <w:tcPr>
            <w:tcW w:w="1764" w:type="dxa"/>
          </w:tcPr>
          <w:p w14:paraId="62CC3D00" w14:textId="2C27A5AC" w:rsidR="00F84F03" w:rsidRPr="00843081" w:rsidRDefault="00474E0F">
            <w:pPr>
              <w:jc w:val="center"/>
            </w:pPr>
            <w:r w:rsidRPr="00843081">
              <w:t>0.1</w:t>
            </w:r>
          </w:p>
        </w:tc>
        <w:tc>
          <w:tcPr>
            <w:tcW w:w="1170" w:type="dxa"/>
          </w:tcPr>
          <w:p w14:paraId="62CC3D01" w14:textId="00B9021C" w:rsidR="00F84F03" w:rsidRPr="00843081" w:rsidRDefault="0061145E">
            <w:pPr>
              <w:jc w:val="center"/>
            </w:pPr>
            <w:r w:rsidRPr="00843081">
              <w:t>9/5</w:t>
            </w:r>
          </w:p>
        </w:tc>
        <w:tc>
          <w:tcPr>
            <w:tcW w:w="1800" w:type="dxa"/>
          </w:tcPr>
          <w:p w14:paraId="62CC3D02" w14:textId="4A4E709A" w:rsidR="00F84F03" w:rsidRPr="00843081" w:rsidRDefault="0061145E">
            <w:pPr>
              <w:jc w:val="center"/>
            </w:pPr>
            <w:r w:rsidRPr="00843081">
              <w:t>Team 5</w:t>
            </w:r>
          </w:p>
        </w:tc>
        <w:tc>
          <w:tcPr>
            <w:tcW w:w="3978" w:type="dxa"/>
          </w:tcPr>
          <w:p w14:paraId="62CC3D03" w14:textId="4532A1AB" w:rsidR="00F84F03" w:rsidRPr="00843081" w:rsidRDefault="00587D0F">
            <w:pPr>
              <w:pStyle w:val="TableText"/>
              <w:widowControl/>
              <w:spacing w:before="0" w:after="0"/>
            </w:pPr>
            <w:r w:rsidRPr="00843081">
              <w:t xml:space="preserve">Started </w:t>
            </w:r>
            <w:r w:rsidR="00474E0F" w:rsidRPr="00843081">
              <w:t xml:space="preserve">draft on </w:t>
            </w:r>
            <w:r w:rsidRPr="00843081">
              <w:t>sections 2</w:t>
            </w:r>
            <w:r w:rsidR="003C24E5" w:rsidRPr="00843081">
              <w:t xml:space="preserve">, </w:t>
            </w:r>
            <w:r w:rsidR="004E652B" w:rsidRPr="00843081">
              <w:t>3.2 and 3.3</w:t>
            </w:r>
          </w:p>
        </w:tc>
      </w:tr>
      <w:tr w:rsidR="00F84F03" w:rsidRPr="00843081" w14:paraId="62CC3D09" w14:textId="77777777">
        <w:tc>
          <w:tcPr>
            <w:tcW w:w="1764" w:type="dxa"/>
          </w:tcPr>
          <w:p w14:paraId="62CC3D05" w14:textId="5CF5836C" w:rsidR="00F84F03" w:rsidRPr="00843081" w:rsidRDefault="00C939B7" w:rsidP="0095619F">
            <w:pPr>
              <w:jc w:val="center"/>
            </w:pPr>
            <w:r w:rsidRPr="00843081">
              <w:t>0.2</w:t>
            </w:r>
          </w:p>
        </w:tc>
        <w:tc>
          <w:tcPr>
            <w:tcW w:w="1170" w:type="dxa"/>
          </w:tcPr>
          <w:p w14:paraId="62CC3D06" w14:textId="27BEEF68" w:rsidR="00F84F03" w:rsidRPr="00843081" w:rsidRDefault="00C939B7" w:rsidP="0095619F">
            <w:pPr>
              <w:jc w:val="center"/>
            </w:pPr>
            <w:r w:rsidRPr="00843081">
              <w:t>9/</w:t>
            </w:r>
            <w:r w:rsidR="00260404" w:rsidRPr="00843081">
              <w:t>2</w:t>
            </w:r>
            <w:r w:rsidR="009F3C39" w:rsidRPr="00843081">
              <w:t>4</w:t>
            </w:r>
          </w:p>
        </w:tc>
        <w:tc>
          <w:tcPr>
            <w:tcW w:w="1800" w:type="dxa"/>
          </w:tcPr>
          <w:p w14:paraId="62CC3D07" w14:textId="5193E2D7" w:rsidR="00F84F03" w:rsidRPr="00843081" w:rsidRDefault="00260404" w:rsidP="0095619F">
            <w:pPr>
              <w:jc w:val="center"/>
            </w:pPr>
            <w:r w:rsidRPr="00843081">
              <w:t>Team 5</w:t>
            </w:r>
          </w:p>
        </w:tc>
        <w:tc>
          <w:tcPr>
            <w:tcW w:w="3978" w:type="dxa"/>
          </w:tcPr>
          <w:p w14:paraId="62CC3D08" w14:textId="0B0086D4" w:rsidR="00F84F03" w:rsidRPr="00843081" w:rsidRDefault="00260404" w:rsidP="0095619F">
            <w:pPr>
              <w:jc w:val="center"/>
            </w:pPr>
            <w:r w:rsidRPr="00843081">
              <w:t xml:space="preserve">Completed Section </w:t>
            </w:r>
            <w:r w:rsidR="009F3C39" w:rsidRPr="00843081">
              <w:t>1,</w:t>
            </w:r>
            <w:r w:rsidRPr="00843081">
              <w:t>2,</w:t>
            </w:r>
            <w:r w:rsidR="009F3C39" w:rsidRPr="00843081">
              <w:t>3</w:t>
            </w:r>
          </w:p>
        </w:tc>
      </w:tr>
      <w:tr w:rsidR="00F84F03" w:rsidRPr="00843081" w14:paraId="62CC3D0E" w14:textId="77777777">
        <w:tc>
          <w:tcPr>
            <w:tcW w:w="1764" w:type="dxa"/>
          </w:tcPr>
          <w:p w14:paraId="62CC3D0A" w14:textId="2A5AC4D3" w:rsidR="00F84F03" w:rsidRPr="00843081" w:rsidRDefault="009F3C39" w:rsidP="0095619F">
            <w:pPr>
              <w:jc w:val="center"/>
            </w:pPr>
            <w:r w:rsidRPr="00843081">
              <w:t>0.3</w:t>
            </w:r>
          </w:p>
        </w:tc>
        <w:tc>
          <w:tcPr>
            <w:tcW w:w="1170" w:type="dxa"/>
          </w:tcPr>
          <w:p w14:paraId="62CC3D0B" w14:textId="28B4666B" w:rsidR="00F84F03" w:rsidRPr="00843081" w:rsidRDefault="009F3C39" w:rsidP="0095619F">
            <w:pPr>
              <w:jc w:val="center"/>
            </w:pPr>
            <w:r w:rsidRPr="00843081">
              <w:t>9/25</w:t>
            </w:r>
          </w:p>
        </w:tc>
        <w:tc>
          <w:tcPr>
            <w:tcW w:w="1800" w:type="dxa"/>
          </w:tcPr>
          <w:p w14:paraId="62CC3D0C" w14:textId="23B4C1EE" w:rsidR="00F84F03" w:rsidRPr="00843081" w:rsidRDefault="009F3C39" w:rsidP="0095619F">
            <w:pPr>
              <w:jc w:val="center"/>
            </w:pPr>
            <w:r w:rsidRPr="00843081">
              <w:t>Team 5</w:t>
            </w:r>
          </w:p>
        </w:tc>
        <w:tc>
          <w:tcPr>
            <w:tcW w:w="3978" w:type="dxa"/>
          </w:tcPr>
          <w:p w14:paraId="62CC3D0D" w14:textId="1BF02299" w:rsidR="00F84F03" w:rsidRPr="00843081" w:rsidRDefault="009F3C39" w:rsidP="0095619F">
            <w:pPr>
              <w:jc w:val="center"/>
            </w:pPr>
            <w:r w:rsidRPr="00843081">
              <w:t>Completed Section 4</w:t>
            </w:r>
          </w:p>
        </w:tc>
      </w:tr>
      <w:tr w:rsidR="009F3C39" w:rsidRPr="00843081" w14:paraId="1F8D2F33" w14:textId="77777777">
        <w:tc>
          <w:tcPr>
            <w:tcW w:w="1764" w:type="dxa"/>
          </w:tcPr>
          <w:p w14:paraId="55F31160" w14:textId="2E9A1E33" w:rsidR="009F3C39" w:rsidRPr="00843081" w:rsidRDefault="002665D7" w:rsidP="0095619F">
            <w:pPr>
              <w:jc w:val="center"/>
            </w:pPr>
            <w:r w:rsidRPr="00843081">
              <w:t>1.</w:t>
            </w:r>
            <w:r w:rsidR="009F3C39" w:rsidRPr="00843081">
              <w:t>0</w:t>
            </w:r>
          </w:p>
        </w:tc>
        <w:tc>
          <w:tcPr>
            <w:tcW w:w="1170" w:type="dxa"/>
          </w:tcPr>
          <w:p w14:paraId="68EE856F" w14:textId="4147167F" w:rsidR="009F3C39" w:rsidRPr="00843081" w:rsidRDefault="009F3C39" w:rsidP="0095619F">
            <w:pPr>
              <w:jc w:val="center"/>
            </w:pPr>
            <w:r w:rsidRPr="00843081">
              <w:t>9/26</w:t>
            </w:r>
          </w:p>
        </w:tc>
        <w:tc>
          <w:tcPr>
            <w:tcW w:w="1800" w:type="dxa"/>
          </w:tcPr>
          <w:p w14:paraId="2181F34E" w14:textId="601722EE" w:rsidR="009F3C39" w:rsidRPr="00843081" w:rsidRDefault="009F3C39" w:rsidP="0095619F">
            <w:pPr>
              <w:jc w:val="center"/>
            </w:pPr>
            <w:r w:rsidRPr="00843081">
              <w:t>Team 5</w:t>
            </w:r>
          </w:p>
        </w:tc>
        <w:tc>
          <w:tcPr>
            <w:tcW w:w="3978" w:type="dxa"/>
          </w:tcPr>
          <w:p w14:paraId="115FB41B" w14:textId="14D4027F" w:rsidR="009F3C39" w:rsidRPr="00843081" w:rsidRDefault="009F3C39" w:rsidP="0095619F">
            <w:pPr>
              <w:jc w:val="center"/>
            </w:pPr>
            <w:r w:rsidRPr="00843081">
              <w:t>Complete/Revise Document</w:t>
            </w:r>
          </w:p>
        </w:tc>
      </w:tr>
    </w:tbl>
    <w:p w14:paraId="62CC3D12" w14:textId="77777777" w:rsidR="00F84F03" w:rsidRPr="00843081" w:rsidRDefault="00F84F03" w:rsidP="00593E39"/>
    <w:p w14:paraId="62CC3D13" w14:textId="77777777" w:rsidR="00F84F03" w:rsidRPr="00843081" w:rsidRDefault="00F84F03">
      <w:pPr>
        <w:pStyle w:val="Paragraph"/>
      </w:pPr>
      <w:r w:rsidRPr="00843081">
        <w:br w:type="column"/>
      </w:r>
    </w:p>
    <w:p w14:paraId="62CC3D14" w14:textId="77777777" w:rsidR="00F84F03" w:rsidRPr="00843081" w:rsidRDefault="00F84F03">
      <w:pPr>
        <w:ind w:left="144"/>
      </w:pPr>
    </w:p>
    <w:p w14:paraId="62CC3D15" w14:textId="77777777" w:rsidR="00F84F03" w:rsidRPr="00843081" w:rsidRDefault="00F84F03">
      <w:pPr>
        <w:pStyle w:val="TOC2"/>
        <w:rPr>
          <w:sz w:val="28"/>
        </w:rPr>
      </w:pPr>
      <w:r w:rsidRPr="00843081">
        <w:rPr>
          <w:sz w:val="28"/>
        </w:rPr>
        <w:t>Table of Contents</w:t>
      </w:r>
    </w:p>
    <w:p w14:paraId="141310F4" w14:textId="509B8290" w:rsidR="005C5A42" w:rsidRPr="005C5A42" w:rsidRDefault="004A4872">
      <w:pPr>
        <w:pStyle w:val="TOC1"/>
        <w:rPr>
          <w:rFonts w:asciiTheme="minorHAnsi" w:eastAsiaTheme="minorEastAsia" w:hAnsiTheme="minorHAnsi" w:cstheme="minorBidi"/>
          <w:bCs/>
          <w:caps w:val="0"/>
          <w:noProof/>
          <w:sz w:val="24"/>
          <w:szCs w:val="24"/>
        </w:rPr>
      </w:pPr>
      <w:r w:rsidRPr="005C5A42">
        <w:rPr>
          <w:bCs/>
          <w:smallCaps/>
          <w:sz w:val="28"/>
        </w:rPr>
        <w:fldChar w:fldCharType="begin"/>
      </w:r>
      <w:r w:rsidRPr="005C5A42">
        <w:rPr>
          <w:bCs/>
          <w:smallCaps/>
          <w:sz w:val="28"/>
        </w:rPr>
        <w:instrText xml:space="preserve"> TOC \o "1-3" \h \z \u </w:instrText>
      </w:r>
      <w:r w:rsidRPr="005C5A42">
        <w:rPr>
          <w:bCs/>
          <w:smallCaps/>
          <w:sz w:val="28"/>
        </w:rPr>
        <w:fldChar w:fldCharType="separate"/>
      </w:r>
      <w:hyperlink w:anchor="_Toc20402249" w:history="1">
        <w:r w:rsidR="005C5A42" w:rsidRPr="005C5A42">
          <w:rPr>
            <w:rStyle w:val="Hyperlink"/>
            <w:bCs/>
            <w:noProof/>
          </w:rPr>
          <w:t>Document Control</w:t>
        </w:r>
        <w:r w:rsidR="005C5A42" w:rsidRPr="005C5A42">
          <w:rPr>
            <w:bCs/>
            <w:noProof/>
            <w:webHidden/>
          </w:rPr>
          <w:tab/>
        </w:r>
        <w:r w:rsidR="005C5A42" w:rsidRPr="005C5A42">
          <w:rPr>
            <w:bCs/>
            <w:noProof/>
            <w:webHidden/>
          </w:rPr>
          <w:fldChar w:fldCharType="begin"/>
        </w:r>
        <w:r w:rsidR="005C5A42" w:rsidRPr="005C5A42">
          <w:rPr>
            <w:bCs/>
            <w:noProof/>
            <w:webHidden/>
          </w:rPr>
          <w:instrText xml:space="preserve"> PAGEREF _Toc20402249 \h </w:instrText>
        </w:r>
        <w:r w:rsidR="005C5A42" w:rsidRPr="005C5A42">
          <w:rPr>
            <w:bCs/>
            <w:noProof/>
            <w:webHidden/>
          </w:rPr>
        </w:r>
        <w:r w:rsidR="005C5A42" w:rsidRPr="005C5A42">
          <w:rPr>
            <w:bCs/>
            <w:noProof/>
            <w:webHidden/>
          </w:rPr>
          <w:fldChar w:fldCharType="separate"/>
        </w:r>
        <w:r w:rsidR="005C5A42" w:rsidRPr="005C5A42">
          <w:rPr>
            <w:bCs/>
            <w:noProof/>
            <w:webHidden/>
          </w:rPr>
          <w:t>ii</w:t>
        </w:r>
        <w:r w:rsidR="005C5A42" w:rsidRPr="005C5A42">
          <w:rPr>
            <w:bCs/>
            <w:noProof/>
            <w:webHidden/>
          </w:rPr>
          <w:fldChar w:fldCharType="end"/>
        </w:r>
      </w:hyperlink>
    </w:p>
    <w:p w14:paraId="3A7E12C5" w14:textId="0931BE0B" w:rsidR="005C5A42" w:rsidRPr="005C5A42" w:rsidRDefault="005C5A42">
      <w:pPr>
        <w:pStyle w:val="TOC2"/>
        <w:rPr>
          <w:rFonts w:asciiTheme="minorHAnsi" w:eastAsiaTheme="minorEastAsia" w:hAnsiTheme="minorHAnsi" w:cstheme="minorBidi"/>
          <w:smallCaps w:val="0"/>
          <w:noProof/>
          <w:sz w:val="24"/>
          <w:szCs w:val="24"/>
        </w:rPr>
      </w:pPr>
      <w:hyperlink w:anchor="_Toc20402250" w:history="1">
        <w:r w:rsidRPr="005C5A42">
          <w:rPr>
            <w:rStyle w:val="Hyperlink"/>
            <w:noProof/>
          </w:rPr>
          <w:t>Approval</w:t>
        </w:r>
        <w:r w:rsidRPr="005C5A42">
          <w:rPr>
            <w:noProof/>
            <w:webHidden/>
          </w:rPr>
          <w:tab/>
        </w:r>
        <w:r w:rsidRPr="005C5A42">
          <w:rPr>
            <w:noProof/>
            <w:webHidden/>
          </w:rPr>
          <w:fldChar w:fldCharType="begin"/>
        </w:r>
        <w:r w:rsidRPr="005C5A42">
          <w:rPr>
            <w:noProof/>
            <w:webHidden/>
          </w:rPr>
          <w:instrText xml:space="preserve"> PAGEREF _Toc20402250 \h </w:instrText>
        </w:r>
        <w:r w:rsidRPr="005C5A42">
          <w:rPr>
            <w:noProof/>
            <w:webHidden/>
          </w:rPr>
        </w:r>
        <w:r w:rsidRPr="005C5A42">
          <w:rPr>
            <w:noProof/>
            <w:webHidden/>
          </w:rPr>
          <w:fldChar w:fldCharType="separate"/>
        </w:r>
        <w:r w:rsidRPr="005C5A42">
          <w:rPr>
            <w:noProof/>
            <w:webHidden/>
          </w:rPr>
          <w:t>ii</w:t>
        </w:r>
        <w:r w:rsidRPr="005C5A42">
          <w:rPr>
            <w:noProof/>
            <w:webHidden/>
          </w:rPr>
          <w:fldChar w:fldCharType="end"/>
        </w:r>
      </w:hyperlink>
    </w:p>
    <w:p w14:paraId="11A2D6E7" w14:textId="498AE742" w:rsidR="005C5A42" w:rsidRPr="005C5A42" w:rsidRDefault="005C5A42">
      <w:pPr>
        <w:pStyle w:val="TOC2"/>
        <w:rPr>
          <w:rFonts w:asciiTheme="minorHAnsi" w:eastAsiaTheme="minorEastAsia" w:hAnsiTheme="minorHAnsi" w:cstheme="minorBidi"/>
          <w:smallCaps w:val="0"/>
          <w:noProof/>
          <w:sz w:val="24"/>
          <w:szCs w:val="24"/>
        </w:rPr>
      </w:pPr>
      <w:hyperlink w:anchor="_Toc20402251" w:history="1">
        <w:r w:rsidRPr="005C5A42">
          <w:rPr>
            <w:rStyle w:val="Hyperlink"/>
            <w:noProof/>
          </w:rPr>
          <w:t>Document Change Control</w:t>
        </w:r>
        <w:r w:rsidRPr="005C5A42">
          <w:rPr>
            <w:noProof/>
            <w:webHidden/>
          </w:rPr>
          <w:tab/>
        </w:r>
        <w:r w:rsidRPr="005C5A42">
          <w:rPr>
            <w:noProof/>
            <w:webHidden/>
          </w:rPr>
          <w:fldChar w:fldCharType="begin"/>
        </w:r>
        <w:r w:rsidRPr="005C5A42">
          <w:rPr>
            <w:noProof/>
            <w:webHidden/>
          </w:rPr>
          <w:instrText xml:space="preserve"> PAGEREF _Toc20402251 \h </w:instrText>
        </w:r>
        <w:r w:rsidRPr="005C5A42">
          <w:rPr>
            <w:noProof/>
            <w:webHidden/>
          </w:rPr>
        </w:r>
        <w:r w:rsidRPr="005C5A42">
          <w:rPr>
            <w:noProof/>
            <w:webHidden/>
          </w:rPr>
          <w:fldChar w:fldCharType="separate"/>
        </w:r>
        <w:r w:rsidRPr="005C5A42">
          <w:rPr>
            <w:noProof/>
            <w:webHidden/>
          </w:rPr>
          <w:t>ii</w:t>
        </w:r>
        <w:r w:rsidRPr="005C5A42">
          <w:rPr>
            <w:noProof/>
            <w:webHidden/>
          </w:rPr>
          <w:fldChar w:fldCharType="end"/>
        </w:r>
      </w:hyperlink>
    </w:p>
    <w:p w14:paraId="2F1B0C66" w14:textId="034E3557" w:rsidR="005C5A42" w:rsidRPr="005C5A42" w:rsidRDefault="005C5A42">
      <w:pPr>
        <w:pStyle w:val="TOC2"/>
        <w:rPr>
          <w:rFonts w:asciiTheme="minorHAnsi" w:eastAsiaTheme="minorEastAsia" w:hAnsiTheme="minorHAnsi" w:cstheme="minorBidi"/>
          <w:smallCaps w:val="0"/>
          <w:noProof/>
          <w:sz w:val="24"/>
          <w:szCs w:val="24"/>
        </w:rPr>
      </w:pPr>
      <w:hyperlink w:anchor="_Toc20402252" w:history="1">
        <w:r w:rsidRPr="005C5A42">
          <w:rPr>
            <w:rStyle w:val="Hyperlink"/>
            <w:noProof/>
          </w:rPr>
          <w:t>Distribution List</w:t>
        </w:r>
        <w:r w:rsidRPr="005C5A42">
          <w:rPr>
            <w:noProof/>
            <w:webHidden/>
          </w:rPr>
          <w:tab/>
        </w:r>
        <w:r w:rsidRPr="005C5A42">
          <w:rPr>
            <w:noProof/>
            <w:webHidden/>
          </w:rPr>
          <w:fldChar w:fldCharType="begin"/>
        </w:r>
        <w:r w:rsidRPr="005C5A42">
          <w:rPr>
            <w:noProof/>
            <w:webHidden/>
          </w:rPr>
          <w:instrText xml:space="preserve"> PAGEREF _Toc20402252 \h </w:instrText>
        </w:r>
        <w:r w:rsidRPr="005C5A42">
          <w:rPr>
            <w:noProof/>
            <w:webHidden/>
          </w:rPr>
        </w:r>
        <w:r w:rsidRPr="005C5A42">
          <w:rPr>
            <w:noProof/>
            <w:webHidden/>
          </w:rPr>
          <w:fldChar w:fldCharType="separate"/>
        </w:r>
        <w:r w:rsidRPr="005C5A42">
          <w:rPr>
            <w:noProof/>
            <w:webHidden/>
          </w:rPr>
          <w:t>ii</w:t>
        </w:r>
        <w:r w:rsidRPr="005C5A42">
          <w:rPr>
            <w:noProof/>
            <w:webHidden/>
          </w:rPr>
          <w:fldChar w:fldCharType="end"/>
        </w:r>
      </w:hyperlink>
    </w:p>
    <w:p w14:paraId="3BB76C89" w14:textId="44D9F52F" w:rsidR="005C5A42" w:rsidRPr="005C5A42" w:rsidRDefault="005C5A42">
      <w:pPr>
        <w:pStyle w:val="TOC2"/>
        <w:rPr>
          <w:rFonts w:asciiTheme="minorHAnsi" w:eastAsiaTheme="minorEastAsia" w:hAnsiTheme="minorHAnsi" w:cstheme="minorBidi"/>
          <w:smallCaps w:val="0"/>
          <w:noProof/>
          <w:sz w:val="24"/>
          <w:szCs w:val="24"/>
        </w:rPr>
      </w:pPr>
      <w:hyperlink w:anchor="_Toc20402253" w:history="1">
        <w:r w:rsidRPr="005C5A42">
          <w:rPr>
            <w:rStyle w:val="Hyperlink"/>
            <w:noProof/>
          </w:rPr>
          <w:t>Change Summary</w:t>
        </w:r>
        <w:r w:rsidRPr="005C5A42">
          <w:rPr>
            <w:noProof/>
            <w:webHidden/>
          </w:rPr>
          <w:tab/>
        </w:r>
        <w:r w:rsidRPr="005C5A42">
          <w:rPr>
            <w:noProof/>
            <w:webHidden/>
          </w:rPr>
          <w:fldChar w:fldCharType="begin"/>
        </w:r>
        <w:r w:rsidRPr="005C5A42">
          <w:rPr>
            <w:noProof/>
            <w:webHidden/>
          </w:rPr>
          <w:instrText xml:space="preserve"> PAGEREF _Toc20402253 \h </w:instrText>
        </w:r>
        <w:r w:rsidRPr="005C5A42">
          <w:rPr>
            <w:noProof/>
            <w:webHidden/>
          </w:rPr>
        </w:r>
        <w:r w:rsidRPr="005C5A42">
          <w:rPr>
            <w:noProof/>
            <w:webHidden/>
          </w:rPr>
          <w:fldChar w:fldCharType="separate"/>
        </w:r>
        <w:r w:rsidRPr="005C5A42">
          <w:rPr>
            <w:noProof/>
            <w:webHidden/>
          </w:rPr>
          <w:t>ii</w:t>
        </w:r>
        <w:r w:rsidRPr="005C5A42">
          <w:rPr>
            <w:noProof/>
            <w:webHidden/>
          </w:rPr>
          <w:fldChar w:fldCharType="end"/>
        </w:r>
      </w:hyperlink>
    </w:p>
    <w:p w14:paraId="06CBA88D" w14:textId="3F5BCAB9" w:rsidR="005C5A42" w:rsidRPr="005C5A42" w:rsidRDefault="005C5A42">
      <w:pPr>
        <w:pStyle w:val="TOC1"/>
        <w:tabs>
          <w:tab w:val="left" w:pos="400"/>
        </w:tabs>
        <w:rPr>
          <w:rFonts w:asciiTheme="minorHAnsi" w:eastAsiaTheme="minorEastAsia" w:hAnsiTheme="minorHAnsi" w:cstheme="minorBidi"/>
          <w:bCs/>
          <w:caps w:val="0"/>
          <w:noProof/>
          <w:sz w:val="24"/>
          <w:szCs w:val="24"/>
        </w:rPr>
      </w:pPr>
      <w:hyperlink w:anchor="_Toc20402254" w:history="1">
        <w:r w:rsidRPr="005C5A42">
          <w:rPr>
            <w:rStyle w:val="Hyperlink"/>
            <w:bCs/>
            <w:noProof/>
          </w:rPr>
          <w:t>1.</w:t>
        </w:r>
        <w:r w:rsidRPr="005C5A42">
          <w:rPr>
            <w:rFonts w:asciiTheme="minorHAnsi" w:eastAsiaTheme="minorEastAsia" w:hAnsiTheme="minorHAnsi" w:cstheme="minorBidi"/>
            <w:bCs/>
            <w:caps w:val="0"/>
            <w:noProof/>
            <w:sz w:val="24"/>
            <w:szCs w:val="24"/>
          </w:rPr>
          <w:tab/>
        </w:r>
        <w:r w:rsidRPr="005C5A42">
          <w:rPr>
            <w:rStyle w:val="Hyperlink"/>
            <w:bCs/>
            <w:noProof/>
          </w:rPr>
          <w:t>Introduction</w:t>
        </w:r>
        <w:r w:rsidRPr="005C5A42">
          <w:rPr>
            <w:bCs/>
            <w:noProof/>
            <w:webHidden/>
          </w:rPr>
          <w:tab/>
        </w:r>
        <w:r w:rsidRPr="005C5A42">
          <w:rPr>
            <w:bCs/>
            <w:noProof/>
            <w:webHidden/>
          </w:rPr>
          <w:fldChar w:fldCharType="begin"/>
        </w:r>
        <w:r w:rsidRPr="005C5A42">
          <w:rPr>
            <w:bCs/>
            <w:noProof/>
            <w:webHidden/>
          </w:rPr>
          <w:instrText xml:space="preserve"> PAGEREF _Toc20402254 \h </w:instrText>
        </w:r>
        <w:r w:rsidRPr="005C5A42">
          <w:rPr>
            <w:bCs/>
            <w:noProof/>
            <w:webHidden/>
          </w:rPr>
        </w:r>
        <w:r w:rsidRPr="005C5A42">
          <w:rPr>
            <w:bCs/>
            <w:noProof/>
            <w:webHidden/>
          </w:rPr>
          <w:fldChar w:fldCharType="separate"/>
        </w:r>
        <w:r w:rsidRPr="005C5A42">
          <w:rPr>
            <w:bCs/>
            <w:noProof/>
            <w:webHidden/>
          </w:rPr>
          <w:t>1</w:t>
        </w:r>
        <w:r w:rsidRPr="005C5A42">
          <w:rPr>
            <w:bCs/>
            <w:noProof/>
            <w:webHidden/>
          </w:rPr>
          <w:fldChar w:fldCharType="end"/>
        </w:r>
      </w:hyperlink>
    </w:p>
    <w:p w14:paraId="4E0DE876" w14:textId="51A7E7B7" w:rsidR="005C5A42" w:rsidRPr="005C5A42" w:rsidRDefault="005C5A42">
      <w:pPr>
        <w:pStyle w:val="TOC2"/>
        <w:tabs>
          <w:tab w:val="left" w:pos="1200"/>
        </w:tabs>
        <w:rPr>
          <w:rFonts w:asciiTheme="minorHAnsi" w:eastAsiaTheme="minorEastAsia" w:hAnsiTheme="minorHAnsi" w:cstheme="minorBidi"/>
          <w:smallCaps w:val="0"/>
          <w:noProof/>
          <w:sz w:val="24"/>
          <w:szCs w:val="24"/>
        </w:rPr>
      </w:pPr>
      <w:hyperlink w:anchor="_Toc20402255" w:history="1">
        <w:r w:rsidRPr="005C5A42">
          <w:rPr>
            <w:rStyle w:val="Hyperlink"/>
            <w:noProof/>
          </w:rPr>
          <w:t>1.1.</w:t>
        </w:r>
        <w:r w:rsidRPr="005C5A42">
          <w:rPr>
            <w:rFonts w:asciiTheme="minorHAnsi" w:eastAsiaTheme="minorEastAsia" w:hAnsiTheme="minorHAnsi" w:cstheme="minorBidi"/>
            <w:smallCaps w:val="0"/>
            <w:noProof/>
            <w:sz w:val="24"/>
            <w:szCs w:val="24"/>
          </w:rPr>
          <w:tab/>
        </w:r>
        <w:r w:rsidRPr="005C5A42">
          <w:rPr>
            <w:rStyle w:val="Hyperlink"/>
            <w:noProof/>
          </w:rPr>
          <w:t>References</w:t>
        </w:r>
        <w:r w:rsidRPr="005C5A42">
          <w:rPr>
            <w:noProof/>
            <w:webHidden/>
          </w:rPr>
          <w:tab/>
        </w:r>
        <w:r w:rsidRPr="005C5A42">
          <w:rPr>
            <w:noProof/>
            <w:webHidden/>
          </w:rPr>
          <w:fldChar w:fldCharType="begin"/>
        </w:r>
        <w:r w:rsidRPr="005C5A42">
          <w:rPr>
            <w:noProof/>
            <w:webHidden/>
          </w:rPr>
          <w:instrText xml:space="preserve"> PAGEREF _Toc20402255 \h </w:instrText>
        </w:r>
        <w:r w:rsidRPr="005C5A42">
          <w:rPr>
            <w:noProof/>
            <w:webHidden/>
          </w:rPr>
        </w:r>
        <w:r w:rsidRPr="005C5A42">
          <w:rPr>
            <w:noProof/>
            <w:webHidden/>
          </w:rPr>
          <w:fldChar w:fldCharType="separate"/>
        </w:r>
        <w:r w:rsidRPr="005C5A42">
          <w:rPr>
            <w:noProof/>
            <w:webHidden/>
          </w:rPr>
          <w:t>1</w:t>
        </w:r>
        <w:r w:rsidRPr="005C5A42">
          <w:rPr>
            <w:noProof/>
            <w:webHidden/>
          </w:rPr>
          <w:fldChar w:fldCharType="end"/>
        </w:r>
      </w:hyperlink>
    </w:p>
    <w:p w14:paraId="069BDC66" w14:textId="2B0DB685" w:rsidR="005C5A42" w:rsidRPr="005C5A42" w:rsidRDefault="005C5A42">
      <w:pPr>
        <w:pStyle w:val="TOC1"/>
        <w:tabs>
          <w:tab w:val="left" w:pos="400"/>
        </w:tabs>
        <w:rPr>
          <w:rFonts w:asciiTheme="minorHAnsi" w:eastAsiaTheme="minorEastAsia" w:hAnsiTheme="minorHAnsi" w:cstheme="minorBidi"/>
          <w:bCs/>
          <w:caps w:val="0"/>
          <w:noProof/>
          <w:sz w:val="24"/>
          <w:szCs w:val="24"/>
        </w:rPr>
      </w:pPr>
      <w:hyperlink w:anchor="_Toc20402256" w:history="1">
        <w:r w:rsidRPr="005C5A42">
          <w:rPr>
            <w:rStyle w:val="Hyperlink"/>
            <w:bCs/>
            <w:noProof/>
          </w:rPr>
          <w:t>2.</w:t>
        </w:r>
        <w:r w:rsidRPr="005C5A42">
          <w:rPr>
            <w:rFonts w:asciiTheme="minorHAnsi" w:eastAsiaTheme="minorEastAsia" w:hAnsiTheme="minorHAnsi" w:cstheme="minorBidi"/>
            <w:bCs/>
            <w:caps w:val="0"/>
            <w:noProof/>
            <w:sz w:val="24"/>
            <w:szCs w:val="24"/>
          </w:rPr>
          <w:tab/>
        </w:r>
        <w:r w:rsidRPr="005C5A42">
          <w:rPr>
            <w:rStyle w:val="Hyperlink"/>
            <w:bCs/>
            <w:noProof/>
          </w:rPr>
          <w:t>Software Configuration Identification</w:t>
        </w:r>
        <w:r w:rsidRPr="005C5A42">
          <w:rPr>
            <w:bCs/>
            <w:noProof/>
            <w:webHidden/>
          </w:rPr>
          <w:tab/>
        </w:r>
        <w:r w:rsidRPr="005C5A42">
          <w:rPr>
            <w:bCs/>
            <w:noProof/>
            <w:webHidden/>
          </w:rPr>
          <w:fldChar w:fldCharType="begin"/>
        </w:r>
        <w:r w:rsidRPr="005C5A42">
          <w:rPr>
            <w:bCs/>
            <w:noProof/>
            <w:webHidden/>
          </w:rPr>
          <w:instrText xml:space="preserve"> PAGEREF _Toc20402256 \h </w:instrText>
        </w:r>
        <w:r w:rsidRPr="005C5A42">
          <w:rPr>
            <w:bCs/>
            <w:noProof/>
            <w:webHidden/>
          </w:rPr>
        </w:r>
        <w:r w:rsidRPr="005C5A42">
          <w:rPr>
            <w:bCs/>
            <w:noProof/>
            <w:webHidden/>
          </w:rPr>
          <w:fldChar w:fldCharType="separate"/>
        </w:r>
        <w:r w:rsidRPr="005C5A42">
          <w:rPr>
            <w:bCs/>
            <w:noProof/>
            <w:webHidden/>
          </w:rPr>
          <w:t>2</w:t>
        </w:r>
        <w:r w:rsidRPr="005C5A42">
          <w:rPr>
            <w:bCs/>
            <w:noProof/>
            <w:webHidden/>
          </w:rPr>
          <w:fldChar w:fldCharType="end"/>
        </w:r>
      </w:hyperlink>
    </w:p>
    <w:p w14:paraId="2462ED41" w14:textId="0A9B1408" w:rsidR="005C5A42" w:rsidRPr="005C5A42" w:rsidRDefault="005C5A42">
      <w:pPr>
        <w:pStyle w:val="TOC2"/>
        <w:tabs>
          <w:tab w:val="left" w:pos="1200"/>
        </w:tabs>
        <w:rPr>
          <w:rFonts w:asciiTheme="minorHAnsi" w:eastAsiaTheme="minorEastAsia" w:hAnsiTheme="minorHAnsi" w:cstheme="minorBidi"/>
          <w:smallCaps w:val="0"/>
          <w:noProof/>
          <w:sz w:val="24"/>
          <w:szCs w:val="24"/>
        </w:rPr>
      </w:pPr>
      <w:hyperlink w:anchor="_Toc20402257" w:history="1">
        <w:r w:rsidRPr="005C5A42">
          <w:rPr>
            <w:rStyle w:val="Hyperlink"/>
            <w:noProof/>
          </w:rPr>
          <w:t>2.1.</w:t>
        </w:r>
        <w:r w:rsidRPr="005C5A42">
          <w:rPr>
            <w:rFonts w:asciiTheme="minorHAnsi" w:eastAsiaTheme="minorEastAsia" w:hAnsiTheme="minorHAnsi" w:cstheme="minorBidi"/>
            <w:smallCaps w:val="0"/>
            <w:noProof/>
            <w:sz w:val="24"/>
            <w:szCs w:val="24"/>
          </w:rPr>
          <w:tab/>
        </w:r>
        <w:r w:rsidRPr="005C5A42">
          <w:rPr>
            <w:rStyle w:val="Hyperlink"/>
            <w:noProof/>
          </w:rPr>
          <w:t>Software Configuration Item Identification</w:t>
        </w:r>
        <w:r w:rsidRPr="005C5A42">
          <w:rPr>
            <w:noProof/>
            <w:webHidden/>
          </w:rPr>
          <w:tab/>
        </w:r>
        <w:r w:rsidRPr="005C5A42">
          <w:rPr>
            <w:noProof/>
            <w:webHidden/>
          </w:rPr>
          <w:fldChar w:fldCharType="begin"/>
        </w:r>
        <w:r w:rsidRPr="005C5A42">
          <w:rPr>
            <w:noProof/>
            <w:webHidden/>
          </w:rPr>
          <w:instrText xml:space="preserve"> PAGEREF _Toc20402257 \h </w:instrText>
        </w:r>
        <w:r w:rsidRPr="005C5A42">
          <w:rPr>
            <w:noProof/>
            <w:webHidden/>
          </w:rPr>
        </w:r>
        <w:r w:rsidRPr="005C5A42">
          <w:rPr>
            <w:noProof/>
            <w:webHidden/>
          </w:rPr>
          <w:fldChar w:fldCharType="separate"/>
        </w:r>
        <w:r w:rsidRPr="005C5A42">
          <w:rPr>
            <w:noProof/>
            <w:webHidden/>
          </w:rPr>
          <w:t>2</w:t>
        </w:r>
        <w:r w:rsidRPr="005C5A42">
          <w:rPr>
            <w:noProof/>
            <w:webHidden/>
          </w:rPr>
          <w:fldChar w:fldCharType="end"/>
        </w:r>
      </w:hyperlink>
    </w:p>
    <w:p w14:paraId="023492EF" w14:textId="7E2E6AD9" w:rsidR="005C5A42" w:rsidRPr="005C5A42" w:rsidRDefault="005C5A42">
      <w:pPr>
        <w:pStyle w:val="TOC2"/>
        <w:tabs>
          <w:tab w:val="left" w:pos="1200"/>
        </w:tabs>
        <w:rPr>
          <w:rFonts w:asciiTheme="minorHAnsi" w:eastAsiaTheme="minorEastAsia" w:hAnsiTheme="minorHAnsi" w:cstheme="minorBidi"/>
          <w:smallCaps w:val="0"/>
          <w:noProof/>
          <w:sz w:val="24"/>
          <w:szCs w:val="24"/>
        </w:rPr>
      </w:pPr>
      <w:hyperlink w:anchor="_Toc20402258" w:history="1">
        <w:r w:rsidRPr="005C5A42">
          <w:rPr>
            <w:rStyle w:val="Hyperlink"/>
            <w:noProof/>
          </w:rPr>
          <w:t>2.2.</w:t>
        </w:r>
        <w:r w:rsidRPr="005C5A42">
          <w:rPr>
            <w:rFonts w:asciiTheme="minorHAnsi" w:eastAsiaTheme="minorEastAsia" w:hAnsiTheme="minorHAnsi" w:cstheme="minorBidi"/>
            <w:smallCaps w:val="0"/>
            <w:noProof/>
            <w:sz w:val="24"/>
            <w:szCs w:val="24"/>
          </w:rPr>
          <w:tab/>
        </w:r>
        <w:r w:rsidRPr="005C5A42">
          <w:rPr>
            <w:rStyle w:val="Hyperlink"/>
            <w:noProof/>
          </w:rPr>
          <w:t>Labeling Schema</w:t>
        </w:r>
        <w:r w:rsidRPr="005C5A42">
          <w:rPr>
            <w:noProof/>
            <w:webHidden/>
          </w:rPr>
          <w:tab/>
        </w:r>
        <w:r w:rsidRPr="005C5A42">
          <w:rPr>
            <w:noProof/>
            <w:webHidden/>
          </w:rPr>
          <w:fldChar w:fldCharType="begin"/>
        </w:r>
        <w:r w:rsidRPr="005C5A42">
          <w:rPr>
            <w:noProof/>
            <w:webHidden/>
          </w:rPr>
          <w:instrText xml:space="preserve"> PAGEREF _Toc20402258 \h </w:instrText>
        </w:r>
        <w:r w:rsidRPr="005C5A42">
          <w:rPr>
            <w:noProof/>
            <w:webHidden/>
          </w:rPr>
        </w:r>
        <w:r w:rsidRPr="005C5A42">
          <w:rPr>
            <w:noProof/>
            <w:webHidden/>
          </w:rPr>
          <w:fldChar w:fldCharType="separate"/>
        </w:r>
        <w:r w:rsidRPr="005C5A42">
          <w:rPr>
            <w:noProof/>
            <w:webHidden/>
          </w:rPr>
          <w:t>2</w:t>
        </w:r>
        <w:r w:rsidRPr="005C5A42">
          <w:rPr>
            <w:noProof/>
            <w:webHidden/>
          </w:rPr>
          <w:fldChar w:fldCharType="end"/>
        </w:r>
      </w:hyperlink>
    </w:p>
    <w:p w14:paraId="35F596C5" w14:textId="3080A5F0" w:rsidR="005C5A42" w:rsidRPr="005C5A42" w:rsidRDefault="005C5A42">
      <w:pPr>
        <w:pStyle w:val="TOC2"/>
        <w:tabs>
          <w:tab w:val="left" w:pos="1200"/>
        </w:tabs>
        <w:rPr>
          <w:rFonts w:asciiTheme="minorHAnsi" w:eastAsiaTheme="minorEastAsia" w:hAnsiTheme="minorHAnsi" w:cstheme="minorBidi"/>
          <w:smallCaps w:val="0"/>
          <w:noProof/>
          <w:sz w:val="24"/>
          <w:szCs w:val="24"/>
        </w:rPr>
      </w:pPr>
      <w:hyperlink w:anchor="_Toc20402259" w:history="1">
        <w:r w:rsidRPr="005C5A42">
          <w:rPr>
            <w:rStyle w:val="Hyperlink"/>
            <w:noProof/>
          </w:rPr>
          <w:t>2.3.</w:t>
        </w:r>
        <w:r w:rsidRPr="005C5A42">
          <w:rPr>
            <w:rFonts w:asciiTheme="minorHAnsi" w:eastAsiaTheme="minorEastAsia" w:hAnsiTheme="minorHAnsi" w:cstheme="minorBidi"/>
            <w:smallCaps w:val="0"/>
            <w:noProof/>
            <w:sz w:val="24"/>
            <w:szCs w:val="24"/>
          </w:rPr>
          <w:tab/>
        </w:r>
        <w:r w:rsidRPr="005C5A42">
          <w:rPr>
            <w:rStyle w:val="Hyperlink"/>
            <w:noProof/>
          </w:rPr>
          <w:t>Directory Structure</w:t>
        </w:r>
        <w:r w:rsidRPr="005C5A42">
          <w:rPr>
            <w:noProof/>
            <w:webHidden/>
          </w:rPr>
          <w:tab/>
        </w:r>
        <w:r w:rsidRPr="005C5A42">
          <w:rPr>
            <w:noProof/>
            <w:webHidden/>
          </w:rPr>
          <w:fldChar w:fldCharType="begin"/>
        </w:r>
        <w:r w:rsidRPr="005C5A42">
          <w:rPr>
            <w:noProof/>
            <w:webHidden/>
          </w:rPr>
          <w:instrText xml:space="preserve"> PAGEREF _Toc20402259 \h </w:instrText>
        </w:r>
        <w:r w:rsidRPr="005C5A42">
          <w:rPr>
            <w:noProof/>
            <w:webHidden/>
          </w:rPr>
        </w:r>
        <w:r w:rsidRPr="005C5A42">
          <w:rPr>
            <w:noProof/>
            <w:webHidden/>
          </w:rPr>
          <w:fldChar w:fldCharType="separate"/>
        </w:r>
        <w:r w:rsidRPr="005C5A42">
          <w:rPr>
            <w:noProof/>
            <w:webHidden/>
          </w:rPr>
          <w:t>3</w:t>
        </w:r>
        <w:r w:rsidRPr="005C5A42">
          <w:rPr>
            <w:noProof/>
            <w:webHidden/>
          </w:rPr>
          <w:fldChar w:fldCharType="end"/>
        </w:r>
      </w:hyperlink>
    </w:p>
    <w:p w14:paraId="29A5C309" w14:textId="2299469A" w:rsidR="005C5A42" w:rsidRPr="005C5A42" w:rsidRDefault="005C5A42">
      <w:pPr>
        <w:pStyle w:val="TOC2"/>
        <w:tabs>
          <w:tab w:val="left" w:pos="1200"/>
        </w:tabs>
        <w:rPr>
          <w:rFonts w:asciiTheme="minorHAnsi" w:eastAsiaTheme="minorEastAsia" w:hAnsiTheme="minorHAnsi" w:cstheme="minorBidi"/>
          <w:smallCaps w:val="0"/>
          <w:noProof/>
          <w:sz w:val="24"/>
          <w:szCs w:val="24"/>
        </w:rPr>
      </w:pPr>
      <w:hyperlink w:anchor="_Toc20402260" w:history="1">
        <w:r w:rsidRPr="005C5A42">
          <w:rPr>
            <w:rStyle w:val="Hyperlink"/>
            <w:noProof/>
          </w:rPr>
          <w:t>2.4.</w:t>
        </w:r>
        <w:r w:rsidRPr="005C5A42">
          <w:rPr>
            <w:rFonts w:asciiTheme="minorHAnsi" w:eastAsiaTheme="minorEastAsia" w:hAnsiTheme="minorHAnsi" w:cstheme="minorBidi"/>
            <w:smallCaps w:val="0"/>
            <w:noProof/>
            <w:sz w:val="24"/>
            <w:szCs w:val="24"/>
          </w:rPr>
          <w:tab/>
        </w:r>
        <w:r w:rsidRPr="005C5A42">
          <w:rPr>
            <w:rStyle w:val="Hyperlink"/>
            <w:noProof/>
          </w:rPr>
          <w:t>Back-Up Plan</w:t>
        </w:r>
        <w:r w:rsidRPr="005C5A42">
          <w:rPr>
            <w:noProof/>
            <w:webHidden/>
          </w:rPr>
          <w:tab/>
        </w:r>
        <w:r w:rsidRPr="005C5A42">
          <w:rPr>
            <w:noProof/>
            <w:webHidden/>
          </w:rPr>
          <w:fldChar w:fldCharType="begin"/>
        </w:r>
        <w:r w:rsidRPr="005C5A42">
          <w:rPr>
            <w:noProof/>
            <w:webHidden/>
          </w:rPr>
          <w:instrText xml:space="preserve"> PAGEREF _Toc20402260 \h </w:instrText>
        </w:r>
        <w:r w:rsidRPr="005C5A42">
          <w:rPr>
            <w:noProof/>
            <w:webHidden/>
          </w:rPr>
        </w:r>
        <w:r w:rsidRPr="005C5A42">
          <w:rPr>
            <w:noProof/>
            <w:webHidden/>
          </w:rPr>
          <w:fldChar w:fldCharType="separate"/>
        </w:r>
        <w:r w:rsidRPr="005C5A42">
          <w:rPr>
            <w:noProof/>
            <w:webHidden/>
          </w:rPr>
          <w:t>3</w:t>
        </w:r>
        <w:r w:rsidRPr="005C5A42">
          <w:rPr>
            <w:noProof/>
            <w:webHidden/>
          </w:rPr>
          <w:fldChar w:fldCharType="end"/>
        </w:r>
      </w:hyperlink>
    </w:p>
    <w:p w14:paraId="5737F4FA" w14:textId="70EC2CB4" w:rsidR="005C5A42" w:rsidRPr="005C5A42" w:rsidRDefault="005C5A42">
      <w:pPr>
        <w:pStyle w:val="TOC2"/>
        <w:tabs>
          <w:tab w:val="left" w:pos="1200"/>
        </w:tabs>
        <w:rPr>
          <w:rFonts w:asciiTheme="minorHAnsi" w:eastAsiaTheme="minorEastAsia" w:hAnsiTheme="minorHAnsi" w:cstheme="minorBidi"/>
          <w:smallCaps w:val="0"/>
          <w:noProof/>
          <w:sz w:val="24"/>
          <w:szCs w:val="24"/>
        </w:rPr>
      </w:pPr>
      <w:hyperlink w:anchor="_Toc20402261" w:history="1">
        <w:r w:rsidRPr="005C5A42">
          <w:rPr>
            <w:rStyle w:val="Hyperlink"/>
            <w:noProof/>
          </w:rPr>
          <w:t>2.5.</w:t>
        </w:r>
        <w:r w:rsidRPr="005C5A42">
          <w:rPr>
            <w:rFonts w:asciiTheme="minorHAnsi" w:eastAsiaTheme="minorEastAsia" w:hAnsiTheme="minorHAnsi" w:cstheme="minorBidi"/>
            <w:smallCaps w:val="0"/>
            <w:noProof/>
            <w:sz w:val="24"/>
            <w:szCs w:val="24"/>
          </w:rPr>
          <w:tab/>
        </w:r>
        <w:r w:rsidRPr="005C5A42">
          <w:rPr>
            <w:rStyle w:val="Hyperlink"/>
            <w:noProof/>
          </w:rPr>
          <w:t>Organizational Process</w:t>
        </w:r>
        <w:r w:rsidRPr="005C5A42">
          <w:rPr>
            <w:noProof/>
            <w:webHidden/>
          </w:rPr>
          <w:tab/>
        </w:r>
        <w:r w:rsidRPr="005C5A42">
          <w:rPr>
            <w:noProof/>
            <w:webHidden/>
          </w:rPr>
          <w:fldChar w:fldCharType="begin"/>
        </w:r>
        <w:r w:rsidRPr="005C5A42">
          <w:rPr>
            <w:noProof/>
            <w:webHidden/>
          </w:rPr>
          <w:instrText xml:space="preserve"> PAGEREF _Toc20402261 \h </w:instrText>
        </w:r>
        <w:r w:rsidRPr="005C5A42">
          <w:rPr>
            <w:noProof/>
            <w:webHidden/>
          </w:rPr>
        </w:r>
        <w:r w:rsidRPr="005C5A42">
          <w:rPr>
            <w:noProof/>
            <w:webHidden/>
          </w:rPr>
          <w:fldChar w:fldCharType="separate"/>
        </w:r>
        <w:r w:rsidRPr="005C5A42">
          <w:rPr>
            <w:noProof/>
            <w:webHidden/>
          </w:rPr>
          <w:t>3</w:t>
        </w:r>
        <w:r w:rsidRPr="005C5A42">
          <w:rPr>
            <w:noProof/>
            <w:webHidden/>
          </w:rPr>
          <w:fldChar w:fldCharType="end"/>
        </w:r>
      </w:hyperlink>
    </w:p>
    <w:p w14:paraId="18BE0A51" w14:textId="4445C850" w:rsidR="005C5A42" w:rsidRPr="005C5A42" w:rsidRDefault="005C5A42">
      <w:pPr>
        <w:pStyle w:val="TOC1"/>
        <w:tabs>
          <w:tab w:val="left" w:pos="400"/>
        </w:tabs>
        <w:rPr>
          <w:rFonts w:asciiTheme="minorHAnsi" w:eastAsiaTheme="minorEastAsia" w:hAnsiTheme="minorHAnsi" w:cstheme="minorBidi"/>
          <w:bCs/>
          <w:caps w:val="0"/>
          <w:noProof/>
          <w:sz w:val="24"/>
          <w:szCs w:val="24"/>
        </w:rPr>
      </w:pPr>
      <w:hyperlink w:anchor="_Toc20402262" w:history="1">
        <w:r w:rsidRPr="005C5A42">
          <w:rPr>
            <w:rStyle w:val="Hyperlink"/>
            <w:bCs/>
            <w:noProof/>
          </w:rPr>
          <w:t>3.</w:t>
        </w:r>
        <w:r w:rsidRPr="005C5A42">
          <w:rPr>
            <w:rFonts w:asciiTheme="minorHAnsi" w:eastAsiaTheme="minorEastAsia" w:hAnsiTheme="minorHAnsi" w:cstheme="minorBidi"/>
            <w:bCs/>
            <w:caps w:val="0"/>
            <w:noProof/>
            <w:sz w:val="24"/>
            <w:szCs w:val="24"/>
          </w:rPr>
          <w:tab/>
        </w:r>
        <w:r w:rsidRPr="005C5A42">
          <w:rPr>
            <w:rStyle w:val="Hyperlink"/>
            <w:bCs/>
            <w:noProof/>
          </w:rPr>
          <w:t>Software Configuration Item Organization</w:t>
        </w:r>
        <w:r w:rsidRPr="005C5A42">
          <w:rPr>
            <w:bCs/>
            <w:noProof/>
            <w:webHidden/>
          </w:rPr>
          <w:tab/>
        </w:r>
        <w:r w:rsidRPr="005C5A42">
          <w:rPr>
            <w:bCs/>
            <w:noProof/>
            <w:webHidden/>
          </w:rPr>
          <w:fldChar w:fldCharType="begin"/>
        </w:r>
        <w:r w:rsidRPr="005C5A42">
          <w:rPr>
            <w:bCs/>
            <w:noProof/>
            <w:webHidden/>
          </w:rPr>
          <w:instrText xml:space="preserve"> PAGEREF _Toc20402262 \h </w:instrText>
        </w:r>
        <w:r w:rsidRPr="005C5A42">
          <w:rPr>
            <w:bCs/>
            <w:noProof/>
            <w:webHidden/>
          </w:rPr>
        </w:r>
        <w:r w:rsidRPr="005C5A42">
          <w:rPr>
            <w:bCs/>
            <w:noProof/>
            <w:webHidden/>
          </w:rPr>
          <w:fldChar w:fldCharType="separate"/>
        </w:r>
        <w:r w:rsidRPr="005C5A42">
          <w:rPr>
            <w:bCs/>
            <w:noProof/>
            <w:webHidden/>
          </w:rPr>
          <w:t>4</w:t>
        </w:r>
        <w:r w:rsidRPr="005C5A42">
          <w:rPr>
            <w:bCs/>
            <w:noProof/>
            <w:webHidden/>
          </w:rPr>
          <w:fldChar w:fldCharType="end"/>
        </w:r>
      </w:hyperlink>
    </w:p>
    <w:p w14:paraId="4D9E83B1" w14:textId="231160EC" w:rsidR="005C5A42" w:rsidRPr="005C5A42" w:rsidRDefault="005C5A42">
      <w:pPr>
        <w:pStyle w:val="TOC2"/>
        <w:tabs>
          <w:tab w:val="left" w:pos="1200"/>
        </w:tabs>
        <w:rPr>
          <w:rFonts w:asciiTheme="minorHAnsi" w:eastAsiaTheme="minorEastAsia" w:hAnsiTheme="minorHAnsi" w:cstheme="minorBidi"/>
          <w:smallCaps w:val="0"/>
          <w:noProof/>
          <w:sz w:val="24"/>
          <w:szCs w:val="24"/>
        </w:rPr>
      </w:pPr>
      <w:hyperlink w:anchor="_Toc20402263" w:history="1">
        <w:r w:rsidRPr="005C5A42">
          <w:rPr>
            <w:rStyle w:val="Hyperlink"/>
            <w:noProof/>
          </w:rPr>
          <w:t>3.1.</w:t>
        </w:r>
        <w:r w:rsidRPr="005C5A42">
          <w:rPr>
            <w:rFonts w:asciiTheme="minorHAnsi" w:eastAsiaTheme="minorEastAsia" w:hAnsiTheme="minorHAnsi" w:cstheme="minorBidi"/>
            <w:smallCaps w:val="0"/>
            <w:noProof/>
            <w:sz w:val="24"/>
            <w:szCs w:val="24"/>
          </w:rPr>
          <w:tab/>
        </w:r>
        <w:r w:rsidRPr="005C5A42">
          <w:rPr>
            <w:rStyle w:val="Hyperlink"/>
            <w:noProof/>
          </w:rPr>
          <w:t>Documentation</w:t>
        </w:r>
        <w:r w:rsidRPr="005C5A42">
          <w:rPr>
            <w:noProof/>
            <w:webHidden/>
          </w:rPr>
          <w:tab/>
        </w:r>
        <w:r w:rsidRPr="005C5A42">
          <w:rPr>
            <w:noProof/>
            <w:webHidden/>
          </w:rPr>
          <w:fldChar w:fldCharType="begin"/>
        </w:r>
        <w:r w:rsidRPr="005C5A42">
          <w:rPr>
            <w:noProof/>
            <w:webHidden/>
          </w:rPr>
          <w:instrText xml:space="preserve"> PAGEREF _Toc20402263 \h </w:instrText>
        </w:r>
        <w:r w:rsidRPr="005C5A42">
          <w:rPr>
            <w:noProof/>
            <w:webHidden/>
          </w:rPr>
        </w:r>
        <w:r w:rsidRPr="005C5A42">
          <w:rPr>
            <w:noProof/>
            <w:webHidden/>
          </w:rPr>
          <w:fldChar w:fldCharType="separate"/>
        </w:r>
        <w:r w:rsidRPr="005C5A42">
          <w:rPr>
            <w:noProof/>
            <w:webHidden/>
          </w:rPr>
          <w:t>4</w:t>
        </w:r>
        <w:r w:rsidRPr="005C5A42">
          <w:rPr>
            <w:noProof/>
            <w:webHidden/>
          </w:rPr>
          <w:fldChar w:fldCharType="end"/>
        </w:r>
      </w:hyperlink>
    </w:p>
    <w:p w14:paraId="552EF4F7" w14:textId="7075FA6B" w:rsidR="005C5A42" w:rsidRPr="005C5A42" w:rsidRDefault="005C5A42">
      <w:pPr>
        <w:pStyle w:val="TOC2"/>
        <w:tabs>
          <w:tab w:val="left" w:pos="1200"/>
        </w:tabs>
        <w:rPr>
          <w:rFonts w:asciiTheme="minorHAnsi" w:eastAsiaTheme="minorEastAsia" w:hAnsiTheme="minorHAnsi" w:cstheme="minorBidi"/>
          <w:smallCaps w:val="0"/>
          <w:noProof/>
          <w:sz w:val="24"/>
          <w:szCs w:val="24"/>
        </w:rPr>
      </w:pPr>
      <w:hyperlink w:anchor="_Toc20402264" w:history="1">
        <w:r w:rsidRPr="005C5A42">
          <w:rPr>
            <w:rStyle w:val="Hyperlink"/>
            <w:noProof/>
          </w:rPr>
          <w:t>3.2.</w:t>
        </w:r>
        <w:r w:rsidRPr="005C5A42">
          <w:rPr>
            <w:rFonts w:asciiTheme="minorHAnsi" w:eastAsiaTheme="minorEastAsia" w:hAnsiTheme="minorHAnsi" w:cstheme="minorBidi"/>
            <w:smallCaps w:val="0"/>
            <w:noProof/>
            <w:sz w:val="24"/>
            <w:szCs w:val="24"/>
          </w:rPr>
          <w:tab/>
        </w:r>
        <w:r w:rsidRPr="005C5A42">
          <w:rPr>
            <w:rStyle w:val="Hyperlink"/>
            <w:noProof/>
          </w:rPr>
          <w:t>Configuration Control Board</w:t>
        </w:r>
        <w:r w:rsidRPr="005C5A42">
          <w:rPr>
            <w:noProof/>
            <w:webHidden/>
          </w:rPr>
          <w:tab/>
        </w:r>
        <w:r w:rsidRPr="005C5A42">
          <w:rPr>
            <w:noProof/>
            <w:webHidden/>
          </w:rPr>
          <w:fldChar w:fldCharType="begin"/>
        </w:r>
        <w:r w:rsidRPr="005C5A42">
          <w:rPr>
            <w:noProof/>
            <w:webHidden/>
          </w:rPr>
          <w:instrText xml:space="preserve"> PAGEREF _Toc20402264 \h </w:instrText>
        </w:r>
        <w:r w:rsidRPr="005C5A42">
          <w:rPr>
            <w:noProof/>
            <w:webHidden/>
          </w:rPr>
        </w:r>
        <w:r w:rsidRPr="005C5A42">
          <w:rPr>
            <w:noProof/>
            <w:webHidden/>
          </w:rPr>
          <w:fldChar w:fldCharType="separate"/>
        </w:r>
        <w:r w:rsidRPr="005C5A42">
          <w:rPr>
            <w:noProof/>
            <w:webHidden/>
          </w:rPr>
          <w:t>4</w:t>
        </w:r>
        <w:r w:rsidRPr="005C5A42">
          <w:rPr>
            <w:noProof/>
            <w:webHidden/>
          </w:rPr>
          <w:fldChar w:fldCharType="end"/>
        </w:r>
      </w:hyperlink>
    </w:p>
    <w:p w14:paraId="05789581" w14:textId="6BE21B30" w:rsidR="005C5A42" w:rsidRPr="005C5A42" w:rsidRDefault="005C5A42">
      <w:pPr>
        <w:pStyle w:val="TOC2"/>
        <w:tabs>
          <w:tab w:val="left" w:pos="1200"/>
        </w:tabs>
        <w:rPr>
          <w:rFonts w:asciiTheme="minorHAnsi" w:eastAsiaTheme="minorEastAsia" w:hAnsiTheme="minorHAnsi" w:cstheme="minorBidi"/>
          <w:smallCaps w:val="0"/>
          <w:noProof/>
          <w:sz w:val="24"/>
          <w:szCs w:val="24"/>
        </w:rPr>
      </w:pPr>
      <w:hyperlink w:anchor="_Toc20402265" w:history="1">
        <w:r w:rsidRPr="005C5A42">
          <w:rPr>
            <w:rStyle w:val="Hyperlink"/>
            <w:noProof/>
          </w:rPr>
          <w:t>3.3.</w:t>
        </w:r>
        <w:r w:rsidRPr="005C5A42">
          <w:rPr>
            <w:rFonts w:asciiTheme="minorHAnsi" w:eastAsiaTheme="minorEastAsia" w:hAnsiTheme="minorHAnsi" w:cstheme="minorBidi"/>
            <w:smallCaps w:val="0"/>
            <w:noProof/>
            <w:sz w:val="24"/>
            <w:szCs w:val="24"/>
          </w:rPr>
          <w:tab/>
        </w:r>
        <w:r w:rsidRPr="005C5A42">
          <w:rPr>
            <w:rStyle w:val="Hyperlink"/>
            <w:noProof/>
          </w:rPr>
          <w:t>Review and Approval Committee</w:t>
        </w:r>
        <w:r w:rsidRPr="005C5A42">
          <w:rPr>
            <w:noProof/>
            <w:webHidden/>
          </w:rPr>
          <w:tab/>
        </w:r>
        <w:r w:rsidRPr="005C5A42">
          <w:rPr>
            <w:noProof/>
            <w:webHidden/>
          </w:rPr>
          <w:fldChar w:fldCharType="begin"/>
        </w:r>
        <w:r w:rsidRPr="005C5A42">
          <w:rPr>
            <w:noProof/>
            <w:webHidden/>
          </w:rPr>
          <w:instrText xml:space="preserve"> PAGEREF _Toc20402265 \h </w:instrText>
        </w:r>
        <w:r w:rsidRPr="005C5A42">
          <w:rPr>
            <w:noProof/>
            <w:webHidden/>
          </w:rPr>
        </w:r>
        <w:r w:rsidRPr="005C5A42">
          <w:rPr>
            <w:noProof/>
            <w:webHidden/>
          </w:rPr>
          <w:fldChar w:fldCharType="separate"/>
        </w:r>
        <w:r w:rsidRPr="005C5A42">
          <w:rPr>
            <w:noProof/>
            <w:webHidden/>
          </w:rPr>
          <w:t>4</w:t>
        </w:r>
        <w:r w:rsidRPr="005C5A42">
          <w:rPr>
            <w:noProof/>
            <w:webHidden/>
          </w:rPr>
          <w:fldChar w:fldCharType="end"/>
        </w:r>
      </w:hyperlink>
    </w:p>
    <w:p w14:paraId="7E0C2D4F" w14:textId="4C425CE0" w:rsidR="005C5A42" w:rsidRPr="005C5A42" w:rsidRDefault="005C5A42">
      <w:pPr>
        <w:pStyle w:val="TOC2"/>
        <w:tabs>
          <w:tab w:val="left" w:pos="1200"/>
        </w:tabs>
        <w:rPr>
          <w:rFonts w:asciiTheme="minorHAnsi" w:eastAsiaTheme="minorEastAsia" w:hAnsiTheme="minorHAnsi" w:cstheme="minorBidi"/>
          <w:smallCaps w:val="0"/>
          <w:noProof/>
          <w:sz w:val="24"/>
          <w:szCs w:val="24"/>
        </w:rPr>
      </w:pPr>
      <w:hyperlink w:anchor="_Toc20402266" w:history="1">
        <w:r w:rsidRPr="005C5A42">
          <w:rPr>
            <w:rStyle w:val="Hyperlink"/>
            <w:noProof/>
          </w:rPr>
          <w:t>3.4.</w:t>
        </w:r>
        <w:r w:rsidRPr="005C5A42">
          <w:rPr>
            <w:rFonts w:asciiTheme="minorHAnsi" w:eastAsiaTheme="minorEastAsia" w:hAnsiTheme="minorHAnsi" w:cstheme="minorBidi"/>
            <w:smallCaps w:val="0"/>
            <w:noProof/>
            <w:sz w:val="24"/>
            <w:szCs w:val="24"/>
          </w:rPr>
          <w:tab/>
        </w:r>
        <w:r w:rsidRPr="005C5A42">
          <w:rPr>
            <w:rStyle w:val="Hyperlink"/>
            <w:noProof/>
          </w:rPr>
          <w:t>Assignment and Verification Committee</w:t>
        </w:r>
        <w:r w:rsidRPr="005C5A42">
          <w:rPr>
            <w:noProof/>
            <w:webHidden/>
          </w:rPr>
          <w:tab/>
        </w:r>
        <w:r w:rsidRPr="005C5A42">
          <w:rPr>
            <w:noProof/>
            <w:webHidden/>
          </w:rPr>
          <w:fldChar w:fldCharType="begin"/>
        </w:r>
        <w:r w:rsidRPr="005C5A42">
          <w:rPr>
            <w:noProof/>
            <w:webHidden/>
          </w:rPr>
          <w:instrText xml:space="preserve"> PAGEREF _Toc20402266 \h </w:instrText>
        </w:r>
        <w:r w:rsidRPr="005C5A42">
          <w:rPr>
            <w:noProof/>
            <w:webHidden/>
          </w:rPr>
        </w:r>
        <w:r w:rsidRPr="005C5A42">
          <w:rPr>
            <w:noProof/>
            <w:webHidden/>
          </w:rPr>
          <w:fldChar w:fldCharType="separate"/>
        </w:r>
        <w:r w:rsidRPr="005C5A42">
          <w:rPr>
            <w:noProof/>
            <w:webHidden/>
          </w:rPr>
          <w:t>5</w:t>
        </w:r>
        <w:r w:rsidRPr="005C5A42">
          <w:rPr>
            <w:noProof/>
            <w:webHidden/>
          </w:rPr>
          <w:fldChar w:fldCharType="end"/>
        </w:r>
      </w:hyperlink>
    </w:p>
    <w:p w14:paraId="3433196D" w14:textId="2C9F9903" w:rsidR="005C5A42" w:rsidRPr="005C5A42" w:rsidRDefault="005C5A42">
      <w:pPr>
        <w:pStyle w:val="TOC2"/>
        <w:tabs>
          <w:tab w:val="left" w:pos="1200"/>
        </w:tabs>
        <w:rPr>
          <w:rFonts w:asciiTheme="minorHAnsi" w:eastAsiaTheme="minorEastAsia" w:hAnsiTheme="minorHAnsi" w:cstheme="minorBidi"/>
          <w:smallCaps w:val="0"/>
          <w:noProof/>
          <w:sz w:val="24"/>
          <w:szCs w:val="24"/>
        </w:rPr>
      </w:pPr>
      <w:hyperlink w:anchor="_Toc20402267" w:history="1">
        <w:r w:rsidRPr="005C5A42">
          <w:rPr>
            <w:rStyle w:val="Hyperlink"/>
            <w:noProof/>
          </w:rPr>
          <w:t>3.5.</w:t>
        </w:r>
        <w:r w:rsidRPr="005C5A42">
          <w:rPr>
            <w:rFonts w:asciiTheme="minorHAnsi" w:eastAsiaTheme="minorEastAsia" w:hAnsiTheme="minorHAnsi" w:cstheme="minorBidi"/>
            <w:smallCaps w:val="0"/>
            <w:noProof/>
            <w:sz w:val="24"/>
            <w:szCs w:val="24"/>
          </w:rPr>
          <w:tab/>
        </w:r>
        <w:r w:rsidRPr="005C5A42">
          <w:rPr>
            <w:rStyle w:val="Hyperlink"/>
            <w:noProof/>
          </w:rPr>
          <w:t>Procedures</w:t>
        </w:r>
        <w:r w:rsidRPr="005C5A42">
          <w:rPr>
            <w:noProof/>
            <w:webHidden/>
          </w:rPr>
          <w:tab/>
        </w:r>
        <w:r w:rsidRPr="005C5A42">
          <w:rPr>
            <w:noProof/>
            <w:webHidden/>
          </w:rPr>
          <w:fldChar w:fldCharType="begin"/>
        </w:r>
        <w:r w:rsidRPr="005C5A42">
          <w:rPr>
            <w:noProof/>
            <w:webHidden/>
          </w:rPr>
          <w:instrText xml:space="preserve"> PAGEREF _Toc20402267 \h </w:instrText>
        </w:r>
        <w:r w:rsidRPr="005C5A42">
          <w:rPr>
            <w:noProof/>
            <w:webHidden/>
          </w:rPr>
        </w:r>
        <w:r w:rsidRPr="005C5A42">
          <w:rPr>
            <w:noProof/>
            <w:webHidden/>
          </w:rPr>
          <w:fldChar w:fldCharType="separate"/>
        </w:r>
        <w:r w:rsidRPr="005C5A42">
          <w:rPr>
            <w:noProof/>
            <w:webHidden/>
          </w:rPr>
          <w:t>5</w:t>
        </w:r>
        <w:r w:rsidRPr="005C5A42">
          <w:rPr>
            <w:noProof/>
            <w:webHidden/>
          </w:rPr>
          <w:fldChar w:fldCharType="end"/>
        </w:r>
      </w:hyperlink>
    </w:p>
    <w:p w14:paraId="27632977" w14:textId="469D8E68" w:rsidR="005C5A42" w:rsidRPr="005C5A42" w:rsidRDefault="005C5A42">
      <w:pPr>
        <w:pStyle w:val="TOC3"/>
        <w:tabs>
          <w:tab w:val="left" w:pos="1200"/>
        </w:tabs>
        <w:rPr>
          <w:rFonts w:asciiTheme="minorHAnsi" w:eastAsiaTheme="minorEastAsia" w:hAnsiTheme="minorHAnsi" w:cstheme="minorBidi"/>
          <w:b/>
          <w:bCs/>
          <w:i w:val="0"/>
          <w:noProof/>
          <w:sz w:val="24"/>
          <w:szCs w:val="24"/>
        </w:rPr>
      </w:pPr>
      <w:hyperlink w:anchor="_Toc20402268" w:history="1">
        <w:r w:rsidRPr="005C5A42">
          <w:rPr>
            <w:rStyle w:val="Hyperlink"/>
            <w:b/>
            <w:bCs/>
            <w:noProof/>
          </w:rPr>
          <w:t>3.5.1.</w:t>
        </w:r>
        <w:r w:rsidRPr="005C5A42">
          <w:rPr>
            <w:rFonts w:asciiTheme="minorHAnsi" w:eastAsiaTheme="minorEastAsia" w:hAnsiTheme="minorHAnsi" w:cstheme="minorBidi"/>
            <w:b/>
            <w:bCs/>
            <w:i w:val="0"/>
            <w:noProof/>
            <w:sz w:val="24"/>
            <w:szCs w:val="24"/>
          </w:rPr>
          <w:tab/>
        </w:r>
        <w:r w:rsidRPr="005C5A42">
          <w:rPr>
            <w:rStyle w:val="Hyperlink"/>
            <w:b/>
            <w:bCs/>
            <w:noProof/>
          </w:rPr>
          <w:t>Change Request and Approval</w:t>
        </w:r>
        <w:r w:rsidRPr="005C5A42">
          <w:rPr>
            <w:b/>
            <w:bCs/>
            <w:noProof/>
            <w:webHidden/>
          </w:rPr>
          <w:tab/>
        </w:r>
        <w:r w:rsidRPr="005C5A42">
          <w:rPr>
            <w:b/>
            <w:bCs/>
            <w:noProof/>
            <w:webHidden/>
          </w:rPr>
          <w:fldChar w:fldCharType="begin"/>
        </w:r>
        <w:r w:rsidRPr="005C5A42">
          <w:rPr>
            <w:b/>
            <w:bCs/>
            <w:noProof/>
            <w:webHidden/>
          </w:rPr>
          <w:instrText xml:space="preserve"> PAGEREF _Toc20402268 \h </w:instrText>
        </w:r>
        <w:r w:rsidRPr="005C5A42">
          <w:rPr>
            <w:b/>
            <w:bCs/>
            <w:noProof/>
            <w:webHidden/>
          </w:rPr>
        </w:r>
        <w:r w:rsidRPr="005C5A42">
          <w:rPr>
            <w:b/>
            <w:bCs/>
            <w:noProof/>
            <w:webHidden/>
          </w:rPr>
          <w:fldChar w:fldCharType="separate"/>
        </w:r>
        <w:r w:rsidRPr="005C5A42">
          <w:rPr>
            <w:b/>
            <w:bCs/>
            <w:noProof/>
            <w:webHidden/>
          </w:rPr>
          <w:t>5</w:t>
        </w:r>
        <w:r w:rsidRPr="005C5A42">
          <w:rPr>
            <w:b/>
            <w:bCs/>
            <w:noProof/>
            <w:webHidden/>
          </w:rPr>
          <w:fldChar w:fldCharType="end"/>
        </w:r>
      </w:hyperlink>
    </w:p>
    <w:p w14:paraId="223A7CEB" w14:textId="6F05A4EE" w:rsidR="005C5A42" w:rsidRPr="005C5A42" w:rsidRDefault="005C5A42">
      <w:pPr>
        <w:pStyle w:val="TOC3"/>
        <w:tabs>
          <w:tab w:val="left" w:pos="1200"/>
        </w:tabs>
        <w:rPr>
          <w:rFonts w:asciiTheme="minorHAnsi" w:eastAsiaTheme="minorEastAsia" w:hAnsiTheme="minorHAnsi" w:cstheme="minorBidi"/>
          <w:b/>
          <w:bCs/>
          <w:i w:val="0"/>
          <w:noProof/>
          <w:sz w:val="24"/>
          <w:szCs w:val="24"/>
        </w:rPr>
      </w:pPr>
      <w:hyperlink w:anchor="_Toc20402269" w:history="1">
        <w:r w:rsidRPr="005C5A42">
          <w:rPr>
            <w:rStyle w:val="Hyperlink"/>
            <w:b/>
            <w:bCs/>
            <w:noProof/>
          </w:rPr>
          <w:t>3.5.2.</w:t>
        </w:r>
        <w:r w:rsidRPr="005C5A42">
          <w:rPr>
            <w:rFonts w:asciiTheme="minorHAnsi" w:eastAsiaTheme="minorEastAsia" w:hAnsiTheme="minorHAnsi" w:cstheme="minorBidi"/>
            <w:b/>
            <w:bCs/>
            <w:i w:val="0"/>
            <w:noProof/>
            <w:sz w:val="24"/>
            <w:szCs w:val="24"/>
          </w:rPr>
          <w:tab/>
        </w:r>
        <w:r w:rsidRPr="005C5A42">
          <w:rPr>
            <w:rStyle w:val="Hyperlink"/>
            <w:b/>
            <w:bCs/>
            <w:noProof/>
          </w:rPr>
          <w:t>Assignment</w:t>
        </w:r>
        <w:r w:rsidRPr="005C5A42">
          <w:rPr>
            <w:b/>
            <w:bCs/>
            <w:noProof/>
            <w:webHidden/>
          </w:rPr>
          <w:tab/>
        </w:r>
        <w:r w:rsidRPr="005C5A42">
          <w:rPr>
            <w:b/>
            <w:bCs/>
            <w:noProof/>
            <w:webHidden/>
          </w:rPr>
          <w:fldChar w:fldCharType="begin"/>
        </w:r>
        <w:r w:rsidRPr="005C5A42">
          <w:rPr>
            <w:b/>
            <w:bCs/>
            <w:noProof/>
            <w:webHidden/>
          </w:rPr>
          <w:instrText xml:space="preserve"> PAGEREF _Toc20402269 \h </w:instrText>
        </w:r>
        <w:r w:rsidRPr="005C5A42">
          <w:rPr>
            <w:b/>
            <w:bCs/>
            <w:noProof/>
            <w:webHidden/>
          </w:rPr>
        </w:r>
        <w:r w:rsidRPr="005C5A42">
          <w:rPr>
            <w:b/>
            <w:bCs/>
            <w:noProof/>
            <w:webHidden/>
          </w:rPr>
          <w:fldChar w:fldCharType="separate"/>
        </w:r>
        <w:r w:rsidRPr="005C5A42">
          <w:rPr>
            <w:b/>
            <w:bCs/>
            <w:noProof/>
            <w:webHidden/>
          </w:rPr>
          <w:t>5</w:t>
        </w:r>
        <w:r w:rsidRPr="005C5A42">
          <w:rPr>
            <w:b/>
            <w:bCs/>
            <w:noProof/>
            <w:webHidden/>
          </w:rPr>
          <w:fldChar w:fldCharType="end"/>
        </w:r>
      </w:hyperlink>
    </w:p>
    <w:p w14:paraId="38D7102C" w14:textId="0BD10452" w:rsidR="005C5A42" w:rsidRPr="005C5A42" w:rsidRDefault="005C5A42">
      <w:pPr>
        <w:pStyle w:val="TOC3"/>
        <w:tabs>
          <w:tab w:val="left" w:pos="1200"/>
        </w:tabs>
        <w:rPr>
          <w:rFonts w:asciiTheme="minorHAnsi" w:eastAsiaTheme="minorEastAsia" w:hAnsiTheme="minorHAnsi" w:cstheme="minorBidi"/>
          <w:b/>
          <w:bCs/>
          <w:i w:val="0"/>
          <w:noProof/>
          <w:sz w:val="24"/>
          <w:szCs w:val="24"/>
        </w:rPr>
      </w:pPr>
      <w:hyperlink w:anchor="_Toc20402270" w:history="1">
        <w:r w:rsidRPr="005C5A42">
          <w:rPr>
            <w:rStyle w:val="Hyperlink"/>
            <w:b/>
            <w:bCs/>
            <w:noProof/>
          </w:rPr>
          <w:t>3.5.3.</w:t>
        </w:r>
        <w:r w:rsidRPr="005C5A42">
          <w:rPr>
            <w:rFonts w:asciiTheme="minorHAnsi" w:eastAsiaTheme="minorEastAsia" w:hAnsiTheme="minorHAnsi" w:cstheme="minorBidi"/>
            <w:b/>
            <w:bCs/>
            <w:i w:val="0"/>
            <w:noProof/>
            <w:sz w:val="24"/>
            <w:szCs w:val="24"/>
          </w:rPr>
          <w:tab/>
        </w:r>
        <w:r w:rsidRPr="005C5A42">
          <w:rPr>
            <w:rStyle w:val="Hyperlink"/>
            <w:b/>
            <w:bCs/>
            <w:noProof/>
          </w:rPr>
          <w:t>Verification</w:t>
        </w:r>
        <w:r w:rsidRPr="005C5A42">
          <w:rPr>
            <w:b/>
            <w:bCs/>
            <w:noProof/>
            <w:webHidden/>
          </w:rPr>
          <w:tab/>
        </w:r>
        <w:r w:rsidRPr="005C5A42">
          <w:rPr>
            <w:b/>
            <w:bCs/>
            <w:noProof/>
            <w:webHidden/>
          </w:rPr>
          <w:fldChar w:fldCharType="begin"/>
        </w:r>
        <w:r w:rsidRPr="005C5A42">
          <w:rPr>
            <w:b/>
            <w:bCs/>
            <w:noProof/>
            <w:webHidden/>
          </w:rPr>
          <w:instrText xml:space="preserve"> PAGEREF _Toc20402270 \h </w:instrText>
        </w:r>
        <w:r w:rsidRPr="005C5A42">
          <w:rPr>
            <w:b/>
            <w:bCs/>
            <w:noProof/>
            <w:webHidden/>
          </w:rPr>
        </w:r>
        <w:r w:rsidRPr="005C5A42">
          <w:rPr>
            <w:b/>
            <w:bCs/>
            <w:noProof/>
            <w:webHidden/>
          </w:rPr>
          <w:fldChar w:fldCharType="separate"/>
        </w:r>
        <w:r w:rsidRPr="005C5A42">
          <w:rPr>
            <w:b/>
            <w:bCs/>
            <w:noProof/>
            <w:webHidden/>
          </w:rPr>
          <w:t>5</w:t>
        </w:r>
        <w:r w:rsidRPr="005C5A42">
          <w:rPr>
            <w:b/>
            <w:bCs/>
            <w:noProof/>
            <w:webHidden/>
          </w:rPr>
          <w:fldChar w:fldCharType="end"/>
        </w:r>
      </w:hyperlink>
    </w:p>
    <w:p w14:paraId="2D9448CB" w14:textId="6C806DE2" w:rsidR="005C5A42" w:rsidRPr="005C5A42" w:rsidRDefault="005C5A42">
      <w:pPr>
        <w:pStyle w:val="TOC1"/>
        <w:tabs>
          <w:tab w:val="left" w:pos="400"/>
        </w:tabs>
        <w:rPr>
          <w:rFonts w:asciiTheme="minorHAnsi" w:eastAsiaTheme="minorEastAsia" w:hAnsiTheme="minorHAnsi" w:cstheme="minorBidi"/>
          <w:bCs/>
          <w:caps w:val="0"/>
          <w:noProof/>
          <w:sz w:val="24"/>
          <w:szCs w:val="24"/>
        </w:rPr>
      </w:pPr>
      <w:hyperlink w:anchor="_Toc20402271" w:history="1">
        <w:r w:rsidRPr="005C5A42">
          <w:rPr>
            <w:rStyle w:val="Hyperlink"/>
            <w:bCs/>
            <w:noProof/>
          </w:rPr>
          <w:t>4.</w:t>
        </w:r>
        <w:r w:rsidRPr="005C5A42">
          <w:rPr>
            <w:rFonts w:asciiTheme="minorHAnsi" w:eastAsiaTheme="minorEastAsia" w:hAnsiTheme="minorHAnsi" w:cstheme="minorBidi"/>
            <w:bCs/>
            <w:caps w:val="0"/>
            <w:noProof/>
            <w:sz w:val="24"/>
            <w:szCs w:val="24"/>
          </w:rPr>
          <w:tab/>
        </w:r>
        <w:r w:rsidRPr="005C5A42">
          <w:rPr>
            <w:rStyle w:val="Hyperlink"/>
            <w:bCs/>
            <w:noProof/>
          </w:rPr>
          <w:t>Software Configuration Auditing</w:t>
        </w:r>
        <w:r w:rsidRPr="005C5A42">
          <w:rPr>
            <w:bCs/>
            <w:noProof/>
            <w:webHidden/>
          </w:rPr>
          <w:tab/>
        </w:r>
        <w:r w:rsidRPr="005C5A42">
          <w:rPr>
            <w:bCs/>
            <w:noProof/>
            <w:webHidden/>
          </w:rPr>
          <w:fldChar w:fldCharType="begin"/>
        </w:r>
        <w:r w:rsidRPr="005C5A42">
          <w:rPr>
            <w:bCs/>
            <w:noProof/>
            <w:webHidden/>
          </w:rPr>
          <w:instrText xml:space="preserve"> PAGEREF _Toc20402271 \h </w:instrText>
        </w:r>
        <w:r w:rsidRPr="005C5A42">
          <w:rPr>
            <w:bCs/>
            <w:noProof/>
            <w:webHidden/>
          </w:rPr>
        </w:r>
        <w:r w:rsidRPr="005C5A42">
          <w:rPr>
            <w:bCs/>
            <w:noProof/>
            <w:webHidden/>
          </w:rPr>
          <w:fldChar w:fldCharType="separate"/>
        </w:r>
        <w:r w:rsidRPr="005C5A42">
          <w:rPr>
            <w:bCs/>
            <w:noProof/>
            <w:webHidden/>
          </w:rPr>
          <w:t>6</w:t>
        </w:r>
        <w:r w:rsidRPr="005C5A42">
          <w:rPr>
            <w:bCs/>
            <w:noProof/>
            <w:webHidden/>
          </w:rPr>
          <w:fldChar w:fldCharType="end"/>
        </w:r>
      </w:hyperlink>
    </w:p>
    <w:p w14:paraId="2CB9614C" w14:textId="785E6C22" w:rsidR="005C5A42" w:rsidRPr="005C5A42" w:rsidRDefault="005C5A42">
      <w:pPr>
        <w:pStyle w:val="TOC2"/>
        <w:tabs>
          <w:tab w:val="left" w:pos="1200"/>
        </w:tabs>
        <w:rPr>
          <w:rFonts w:asciiTheme="minorHAnsi" w:eastAsiaTheme="minorEastAsia" w:hAnsiTheme="minorHAnsi" w:cstheme="minorBidi"/>
          <w:smallCaps w:val="0"/>
          <w:noProof/>
          <w:sz w:val="24"/>
          <w:szCs w:val="24"/>
        </w:rPr>
      </w:pPr>
      <w:hyperlink w:anchor="_Toc20402272" w:history="1">
        <w:r w:rsidRPr="005C5A42">
          <w:rPr>
            <w:rStyle w:val="Hyperlink"/>
            <w:noProof/>
          </w:rPr>
          <w:t>4.1.</w:t>
        </w:r>
        <w:r w:rsidRPr="005C5A42">
          <w:rPr>
            <w:rFonts w:asciiTheme="minorHAnsi" w:eastAsiaTheme="minorEastAsia" w:hAnsiTheme="minorHAnsi" w:cstheme="minorBidi"/>
            <w:smallCaps w:val="0"/>
            <w:noProof/>
            <w:sz w:val="24"/>
            <w:szCs w:val="24"/>
          </w:rPr>
          <w:tab/>
        </w:r>
        <w:r w:rsidRPr="005C5A42">
          <w:rPr>
            <w:rStyle w:val="Hyperlink"/>
            <w:noProof/>
          </w:rPr>
          <w:t>Baseline Verification</w:t>
        </w:r>
        <w:r w:rsidRPr="005C5A42">
          <w:rPr>
            <w:noProof/>
            <w:webHidden/>
          </w:rPr>
          <w:tab/>
        </w:r>
        <w:r w:rsidRPr="005C5A42">
          <w:rPr>
            <w:noProof/>
            <w:webHidden/>
          </w:rPr>
          <w:fldChar w:fldCharType="begin"/>
        </w:r>
        <w:r w:rsidRPr="005C5A42">
          <w:rPr>
            <w:noProof/>
            <w:webHidden/>
          </w:rPr>
          <w:instrText xml:space="preserve"> PAGEREF _Toc20402272 \h </w:instrText>
        </w:r>
        <w:r w:rsidRPr="005C5A42">
          <w:rPr>
            <w:noProof/>
            <w:webHidden/>
          </w:rPr>
        </w:r>
        <w:r w:rsidRPr="005C5A42">
          <w:rPr>
            <w:noProof/>
            <w:webHidden/>
          </w:rPr>
          <w:fldChar w:fldCharType="separate"/>
        </w:r>
        <w:r w:rsidRPr="005C5A42">
          <w:rPr>
            <w:noProof/>
            <w:webHidden/>
          </w:rPr>
          <w:t>6</w:t>
        </w:r>
        <w:r w:rsidRPr="005C5A42">
          <w:rPr>
            <w:noProof/>
            <w:webHidden/>
          </w:rPr>
          <w:fldChar w:fldCharType="end"/>
        </w:r>
      </w:hyperlink>
    </w:p>
    <w:p w14:paraId="5ED67A5F" w14:textId="7A12CC13" w:rsidR="005C5A42" w:rsidRPr="005C5A42" w:rsidRDefault="005C5A42">
      <w:pPr>
        <w:pStyle w:val="TOC2"/>
        <w:tabs>
          <w:tab w:val="left" w:pos="1200"/>
        </w:tabs>
        <w:rPr>
          <w:rFonts w:asciiTheme="minorHAnsi" w:eastAsiaTheme="minorEastAsia" w:hAnsiTheme="minorHAnsi" w:cstheme="minorBidi"/>
          <w:smallCaps w:val="0"/>
          <w:noProof/>
          <w:sz w:val="24"/>
          <w:szCs w:val="24"/>
        </w:rPr>
      </w:pPr>
      <w:hyperlink w:anchor="_Toc20402273" w:history="1">
        <w:r w:rsidRPr="005C5A42">
          <w:rPr>
            <w:rStyle w:val="Hyperlink"/>
            <w:noProof/>
          </w:rPr>
          <w:t>4.2.</w:t>
        </w:r>
        <w:r w:rsidRPr="005C5A42">
          <w:rPr>
            <w:rFonts w:asciiTheme="minorHAnsi" w:eastAsiaTheme="minorEastAsia" w:hAnsiTheme="minorHAnsi" w:cstheme="minorBidi"/>
            <w:smallCaps w:val="0"/>
            <w:noProof/>
            <w:sz w:val="24"/>
            <w:szCs w:val="24"/>
          </w:rPr>
          <w:tab/>
        </w:r>
        <w:r w:rsidRPr="005C5A42">
          <w:rPr>
            <w:rStyle w:val="Hyperlink"/>
            <w:noProof/>
          </w:rPr>
          <w:t>Baseline Validation</w:t>
        </w:r>
        <w:r w:rsidRPr="005C5A42">
          <w:rPr>
            <w:noProof/>
            <w:webHidden/>
          </w:rPr>
          <w:tab/>
        </w:r>
        <w:r w:rsidRPr="005C5A42">
          <w:rPr>
            <w:noProof/>
            <w:webHidden/>
          </w:rPr>
          <w:fldChar w:fldCharType="begin"/>
        </w:r>
        <w:r w:rsidRPr="005C5A42">
          <w:rPr>
            <w:noProof/>
            <w:webHidden/>
          </w:rPr>
          <w:instrText xml:space="preserve"> PAGEREF _Toc20402273 \h </w:instrText>
        </w:r>
        <w:r w:rsidRPr="005C5A42">
          <w:rPr>
            <w:noProof/>
            <w:webHidden/>
          </w:rPr>
        </w:r>
        <w:r w:rsidRPr="005C5A42">
          <w:rPr>
            <w:noProof/>
            <w:webHidden/>
          </w:rPr>
          <w:fldChar w:fldCharType="separate"/>
        </w:r>
        <w:r w:rsidRPr="005C5A42">
          <w:rPr>
            <w:noProof/>
            <w:webHidden/>
          </w:rPr>
          <w:t>6</w:t>
        </w:r>
        <w:r w:rsidRPr="005C5A42">
          <w:rPr>
            <w:noProof/>
            <w:webHidden/>
          </w:rPr>
          <w:fldChar w:fldCharType="end"/>
        </w:r>
      </w:hyperlink>
    </w:p>
    <w:p w14:paraId="62CC3D25" w14:textId="340A8EBF" w:rsidR="00F84F03" w:rsidRPr="005C5A42" w:rsidRDefault="004A4872">
      <w:pPr>
        <w:pStyle w:val="TOC2"/>
      </w:pPr>
      <w:r w:rsidRPr="005C5A42">
        <w:rPr>
          <w:caps/>
          <w:smallCaps w:val="0"/>
          <w:sz w:val="28"/>
        </w:rPr>
        <w:fldChar w:fldCharType="end"/>
      </w:r>
    </w:p>
    <w:p w14:paraId="62CC3D26" w14:textId="77777777" w:rsidR="00F84F03" w:rsidRPr="005C5A42" w:rsidRDefault="00F84F03">
      <w:pPr>
        <w:rPr>
          <w:b/>
          <w:bCs/>
        </w:rPr>
        <w:sectPr w:rsidR="00F84F03" w:rsidRPr="005C5A42">
          <w:headerReference w:type="default" r:id="rId11"/>
          <w:footerReference w:type="default" r:id="rId12"/>
          <w:pgSz w:w="12240" w:h="15840" w:code="1"/>
          <w:pgMar w:top="1440" w:right="1440" w:bottom="1440" w:left="1800" w:header="720" w:footer="720" w:gutter="0"/>
          <w:pgNumType w:fmt="lowerRoman"/>
          <w:cols w:space="720"/>
        </w:sectPr>
      </w:pPr>
      <w:r w:rsidRPr="005C5A42">
        <w:rPr>
          <w:b/>
          <w:bCs/>
        </w:rPr>
        <w:t xml:space="preserve"> </w:t>
      </w:r>
    </w:p>
    <w:p w14:paraId="62CC3D27" w14:textId="77777777" w:rsidR="00F84F03" w:rsidRPr="00843081" w:rsidRDefault="00F84F03" w:rsidP="00AB6977">
      <w:pPr>
        <w:pStyle w:val="Heading1"/>
      </w:pPr>
      <w:bookmarkStart w:id="25" w:name="_Toc20391830"/>
      <w:bookmarkStart w:id="26" w:name="_Toc20402254"/>
      <w:r w:rsidRPr="00843081">
        <w:lastRenderedPageBreak/>
        <w:t>Introduction</w:t>
      </w:r>
      <w:bookmarkEnd w:id="25"/>
      <w:bookmarkEnd w:id="26"/>
    </w:p>
    <w:p w14:paraId="62CC3D28" w14:textId="77777777" w:rsidR="00F84F03" w:rsidRPr="00843081" w:rsidRDefault="00F84F03">
      <w:pPr>
        <w:pStyle w:val="Paragraph"/>
      </w:pPr>
    </w:p>
    <w:p w14:paraId="43AABC22" w14:textId="3B4D8EB8" w:rsidR="001A0365" w:rsidRPr="00843081" w:rsidRDefault="001A0365" w:rsidP="00D05CDE">
      <w:pPr>
        <w:pStyle w:val="Paragraph"/>
      </w:pPr>
      <w:r w:rsidRPr="00843081">
        <w:t>The purpose of this document is t</w:t>
      </w:r>
      <w:r w:rsidR="006E5A86" w:rsidRPr="00843081">
        <w:t xml:space="preserve">o outline and establish the software configuration management process. </w:t>
      </w:r>
      <w:r w:rsidR="0005482C" w:rsidRPr="00843081">
        <w:t xml:space="preserve">The process consists of four different elements, </w:t>
      </w:r>
      <w:r w:rsidR="00C84BBF" w:rsidRPr="00843081">
        <w:t xml:space="preserve">software configuration identification, software configuration control, software configuration auditing and software configuration status accounting. </w:t>
      </w:r>
      <w:r w:rsidR="00E11A0E" w:rsidRPr="00843081">
        <w:t>This software configuration management process is tailored for the Binary Extraction and Analysis Tool (B</w:t>
      </w:r>
      <w:r w:rsidR="00AC5D5F" w:rsidRPr="00843081">
        <w:t>EAT) that is currently in development.</w:t>
      </w:r>
    </w:p>
    <w:p w14:paraId="62CC3D2A" w14:textId="77777777" w:rsidR="00F84F03" w:rsidRPr="00843081" w:rsidRDefault="00F84F03" w:rsidP="004A5913">
      <w:pPr>
        <w:pStyle w:val="Heading2"/>
        <w:ind w:left="1008"/>
      </w:pPr>
      <w:bookmarkStart w:id="27" w:name="_Toc20391831"/>
      <w:bookmarkStart w:id="28" w:name="_Toc20402255"/>
      <w:r w:rsidRPr="00843081">
        <w:t>References</w:t>
      </w:r>
      <w:bookmarkEnd w:id="27"/>
      <w:bookmarkEnd w:id="28"/>
    </w:p>
    <w:p w14:paraId="62CC3D2B" w14:textId="77777777" w:rsidR="00F84F03" w:rsidRPr="00843081" w:rsidRDefault="00F84F03" w:rsidP="00D05CDE"/>
    <w:p w14:paraId="4627B293" w14:textId="77777777" w:rsidR="003A19E9" w:rsidRPr="00843081" w:rsidRDefault="003A19E9" w:rsidP="004A5913">
      <w:pPr>
        <w:ind w:left="288"/>
      </w:pPr>
      <w:r w:rsidRPr="00843081">
        <w:t>[1] Elsa Tai Ramirez, Software Requirements Specification, 2019.</w:t>
      </w:r>
    </w:p>
    <w:p w14:paraId="62CC3D2D" w14:textId="77777777" w:rsidR="00F84F03" w:rsidRPr="00843081" w:rsidRDefault="002D4B73" w:rsidP="00D05CDE">
      <w:r w:rsidRPr="00843081">
        <w:br w:type="page"/>
      </w:r>
    </w:p>
    <w:p w14:paraId="62CC3D2E" w14:textId="77777777" w:rsidR="00F84F03" w:rsidRPr="00843081" w:rsidRDefault="00F84F03"/>
    <w:p w14:paraId="62CC3D2F" w14:textId="77777777" w:rsidR="00F84F03" w:rsidRDefault="00F84F03">
      <w:pPr>
        <w:pStyle w:val="Heading1"/>
      </w:pPr>
      <w:bookmarkStart w:id="29" w:name="_Toc20391832"/>
      <w:bookmarkStart w:id="30" w:name="_Toc20402256"/>
      <w:r w:rsidRPr="00843081">
        <w:t>Software Configuration Identification</w:t>
      </w:r>
      <w:bookmarkEnd w:id="29"/>
      <w:bookmarkEnd w:id="30"/>
    </w:p>
    <w:p w14:paraId="45C6FBE9" w14:textId="77777777" w:rsidR="00A5154E" w:rsidRPr="00A5154E" w:rsidRDefault="00A5154E" w:rsidP="00A5154E"/>
    <w:p w14:paraId="37AA2EEE" w14:textId="3FFB17CB" w:rsidR="006B3E44" w:rsidRPr="00843081" w:rsidRDefault="00B87749">
      <w:pPr>
        <w:overflowPunct/>
        <w:autoSpaceDE/>
        <w:autoSpaceDN/>
        <w:adjustRightInd/>
        <w:textAlignment w:val="auto"/>
        <w:rPr>
          <w:szCs w:val="32"/>
        </w:rPr>
      </w:pPr>
      <w:r w:rsidRPr="00843081">
        <w:rPr>
          <w:szCs w:val="32"/>
        </w:rPr>
        <w:t xml:space="preserve">This section will track and identify </w:t>
      </w:r>
      <w:r w:rsidR="000C7D75" w:rsidRPr="00843081">
        <w:rPr>
          <w:szCs w:val="32"/>
        </w:rPr>
        <w:t>the</w:t>
      </w:r>
      <w:r w:rsidRPr="00843081">
        <w:rPr>
          <w:szCs w:val="32"/>
        </w:rPr>
        <w:t xml:space="preserve"> </w:t>
      </w:r>
      <w:r w:rsidR="00210638" w:rsidRPr="00843081">
        <w:rPr>
          <w:szCs w:val="32"/>
        </w:rPr>
        <w:t>software configuration items</w:t>
      </w:r>
      <w:r w:rsidR="00866A6A" w:rsidRPr="00843081">
        <w:rPr>
          <w:szCs w:val="32"/>
        </w:rPr>
        <w:t xml:space="preserve"> that may change throughout </w:t>
      </w:r>
      <w:r w:rsidR="00081E2D" w:rsidRPr="00843081">
        <w:rPr>
          <w:szCs w:val="32"/>
        </w:rPr>
        <w:t>the project lifetime</w:t>
      </w:r>
      <w:r w:rsidR="00210638" w:rsidRPr="00843081">
        <w:rPr>
          <w:szCs w:val="32"/>
        </w:rPr>
        <w:t>.</w:t>
      </w:r>
      <w:r w:rsidR="006E07CD" w:rsidRPr="00843081">
        <w:rPr>
          <w:szCs w:val="32"/>
        </w:rPr>
        <w:t xml:space="preserve"> </w:t>
      </w:r>
    </w:p>
    <w:p w14:paraId="3011B3A7" w14:textId="75F197E1" w:rsidR="00A51CA2" w:rsidRPr="00843081" w:rsidRDefault="00F84F03" w:rsidP="004A5913">
      <w:pPr>
        <w:pStyle w:val="Heading2"/>
        <w:ind w:left="1008"/>
        <w:rPr>
          <w:szCs w:val="32"/>
        </w:rPr>
      </w:pPr>
      <w:bookmarkStart w:id="31" w:name="_Toc20391833"/>
      <w:bookmarkStart w:id="32" w:name="_Toc20402257"/>
      <w:r w:rsidRPr="00843081">
        <w:t>Software Configuration Item</w:t>
      </w:r>
      <w:r w:rsidR="00634505" w:rsidRPr="00843081">
        <w:t xml:space="preserve"> Identification</w:t>
      </w:r>
      <w:bookmarkEnd w:id="31"/>
      <w:bookmarkEnd w:id="32"/>
    </w:p>
    <w:p w14:paraId="17FEDEA8" w14:textId="334B3C2A" w:rsidR="008262D1" w:rsidRPr="00843081" w:rsidRDefault="00DD19A7" w:rsidP="004A5913">
      <w:pPr>
        <w:overflowPunct/>
        <w:autoSpaceDE/>
        <w:autoSpaceDN/>
        <w:adjustRightInd/>
        <w:ind w:left="288"/>
        <w:textAlignment w:val="auto"/>
        <w:rPr>
          <w:szCs w:val="32"/>
        </w:rPr>
      </w:pPr>
      <w:r w:rsidRPr="00843081">
        <w:rPr>
          <w:szCs w:val="32"/>
        </w:rPr>
        <w:t>Here we will introduce the items that are likely to change whenever a configuration is made</w:t>
      </w:r>
      <w:r w:rsidR="00C74BBB" w:rsidRPr="00843081">
        <w:rPr>
          <w:szCs w:val="32"/>
        </w:rPr>
        <w:t xml:space="preserve"> and types of configurations</w:t>
      </w:r>
      <w:r w:rsidR="008569C7" w:rsidRPr="00843081">
        <w:rPr>
          <w:szCs w:val="32"/>
        </w:rPr>
        <w:t>. Not all items will be changed in a given configuration</w:t>
      </w:r>
      <w:r w:rsidR="00E93385" w:rsidRPr="00843081">
        <w:rPr>
          <w:szCs w:val="32"/>
        </w:rPr>
        <w:t xml:space="preserve">; The items that do change will be </w:t>
      </w:r>
      <w:r w:rsidR="00384225" w:rsidRPr="00843081">
        <w:rPr>
          <w:szCs w:val="32"/>
        </w:rPr>
        <w:t>mentioned for each configuration.</w:t>
      </w:r>
    </w:p>
    <w:p w14:paraId="37018878" w14:textId="77777777" w:rsidR="00EA345B" w:rsidRPr="00843081" w:rsidRDefault="00EA345B" w:rsidP="004A5913">
      <w:pPr>
        <w:overflowPunct/>
        <w:autoSpaceDE/>
        <w:autoSpaceDN/>
        <w:adjustRightInd/>
        <w:ind w:left="1008"/>
        <w:textAlignment w:val="auto"/>
        <w:rPr>
          <w:szCs w:val="32"/>
        </w:rPr>
      </w:pPr>
    </w:p>
    <w:p w14:paraId="47AED9D5" w14:textId="41BD737D" w:rsidR="00384225" w:rsidRPr="00843081" w:rsidRDefault="00384225" w:rsidP="004A5913">
      <w:pPr>
        <w:overflowPunct/>
        <w:autoSpaceDE/>
        <w:autoSpaceDN/>
        <w:adjustRightInd/>
        <w:ind w:left="1008"/>
        <w:textAlignment w:val="auto"/>
        <w:rPr>
          <w:szCs w:val="32"/>
        </w:rPr>
      </w:pPr>
      <w:r w:rsidRPr="00843081">
        <w:rPr>
          <w:szCs w:val="32"/>
        </w:rPr>
        <w:t xml:space="preserve">Items </w:t>
      </w:r>
      <w:r w:rsidR="00A51CA2" w:rsidRPr="00843081">
        <w:rPr>
          <w:szCs w:val="32"/>
        </w:rPr>
        <w:t>that will likely change throughout the life of the project:</w:t>
      </w:r>
    </w:p>
    <w:p w14:paraId="6F032D08" w14:textId="7A49C475" w:rsidR="00A51CA2" w:rsidRPr="00843081" w:rsidRDefault="00F027F4" w:rsidP="004A5913">
      <w:pPr>
        <w:pStyle w:val="ListParagraph"/>
        <w:numPr>
          <w:ilvl w:val="0"/>
          <w:numId w:val="18"/>
        </w:numPr>
        <w:overflowPunct/>
        <w:autoSpaceDE/>
        <w:autoSpaceDN/>
        <w:adjustRightInd/>
        <w:ind w:left="1728"/>
        <w:textAlignment w:val="auto"/>
        <w:rPr>
          <w:szCs w:val="32"/>
        </w:rPr>
      </w:pPr>
      <w:r w:rsidRPr="00843081">
        <w:rPr>
          <w:szCs w:val="32"/>
        </w:rPr>
        <w:t>Source code</w:t>
      </w:r>
    </w:p>
    <w:p w14:paraId="301FFF55" w14:textId="60E3790E" w:rsidR="00F027F4" w:rsidRPr="00843081" w:rsidRDefault="00F027F4" w:rsidP="004A5913">
      <w:pPr>
        <w:pStyle w:val="ListParagraph"/>
        <w:numPr>
          <w:ilvl w:val="0"/>
          <w:numId w:val="18"/>
        </w:numPr>
        <w:overflowPunct/>
        <w:autoSpaceDE/>
        <w:autoSpaceDN/>
        <w:adjustRightInd/>
        <w:ind w:left="1728"/>
        <w:textAlignment w:val="auto"/>
        <w:rPr>
          <w:szCs w:val="32"/>
        </w:rPr>
      </w:pPr>
      <w:r w:rsidRPr="00843081">
        <w:rPr>
          <w:szCs w:val="32"/>
        </w:rPr>
        <w:t>Design documents</w:t>
      </w:r>
    </w:p>
    <w:p w14:paraId="16F046E2" w14:textId="56C3DAAD" w:rsidR="00566D9E" w:rsidRPr="00843081" w:rsidRDefault="00566D9E" w:rsidP="004A5913">
      <w:pPr>
        <w:pStyle w:val="ListParagraph"/>
        <w:numPr>
          <w:ilvl w:val="0"/>
          <w:numId w:val="18"/>
        </w:numPr>
        <w:overflowPunct/>
        <w:autoSpaceDE/>
        <w:autoSpaceDN/>
        <w:adjustRightInd/>
        <w:ind w:left="1728"/>
        <w:textAlignment w:val="auto"/>
        <w:rPr>
          <w:szCs w:val="32"/>
        </w:rPr>
      </w:pPr>
      <w:r w:rsidRPr="00843081">
        <w:rPr>
          <w:szCs w:val="32"/>
        </w:rPr>
        <w:t>Test suites</w:t>
      </w:r>
    </w:p>
    <w:p w14:paraId="716DC149" w14:textId="6211628B" w:rsidR="00F027F4" w:rsidRPr="00843081" w:rsidRDefault="00F027F4" w:rsidP="004A5913">
      <w:pPr>
        <w:pStyle w:val="ListParagraph"/>
        <w:numPr>
          <w:ilvl w:val="0"/>
          <w:numId w:val="18"/>
        </w:numPr>
        <w:overflowPunct/>
        <w:autoSpaceDE/>
        <w:autoSpaceDN/>
        <w:adjustRightInd/>
        <w:ind w:left="1728"/>
        <w:textAlignment w:val="auto"/>
        <w:rPr>
          <w:szCs w:val="32"/>
        </w:rPr>
      </w:pPr>
      <w:r w:rsidRPr="00843081">
        <w:rPr>
          <w:szCs w:val="32"/>
        </w:rPr>
        <w:t>Requirements documents</w:t>
      </w:r>
    </w:p>
    <w:p w14:paraId="69047E98" w14:textId="4035264B" w:rsidR="00F027F4" w:rsidRPr="00843081" w:rsidRDefault="00455F5B" w:rsidP="004A5913">
      <w:pPr>
        <w:pStyle w:val="ListParagraph"/>
        <w:numPr>
          <w:ilvl w:val="0"/>
          <w:numId w:val="18"/>
        </w:numPr>
        <w:overflowPunct/>
        <w:autoSpaceDE/>
        <w:autoSpaceDN/>
        <w:adjustRightInd/>
        <w:ind w:left="1728"/>
        <w:textAlignment w:val="auto"/>
        <w:rPr>
          <w:szCs w:val="32"/>
        </w:rPr>
      </w:pPr>
      <w:r w:rsidRPr="00843081">
        <w:rPr>
          <w:szCs w:val="32"/>
        </w:rPr>
        <w:t>Project plans</w:t>
      </w:r>
    </w:p>
    <w:p w14:paraId="08CF39FA" w14:textId="74D80E95" w:rsidR="00455F5B" w:rsidRPr="00843081" w:rsidRDefault="00455F5B" w:rsidP="004A5913">
      <w:pPr>
        <w:pStyle w:val="ListParagraph"/>
        <w:numPr>
          <w:ilvl w:val="0"/>
          <w:numId w:val="18"/>
        </w:numPr>
        <w:overflowPunct/>
        <w:autoSpaceDE/>
        <w:autoSpaceDN/>
        <w:adjustRightInd/>
        <w:ind w:left="1728"/>
        <w:textAlignment w:val="auto"/>
        <w:rPr>
          <w:szCs w:val="32"/>
        </w:rPr>
      </w:pPr>
      <w:r w:rsidRPr="00843081">
        <w:rPr>
          <w:szCs w:val="32"/>
        </w:rPr>
        <w:t xml:space="preserve">Project standards </w:t>
      </w:r>
    </w:p>
    <w:p w14:paraId="5D8FDC5F" w14:textId="70C82B00" w:rsidR="00B66410" w:rsidRPr="00843081" w:rsidRDefault="00455F5B" w:rsidP="004A5913">
      <w:pPr>
        <w:pStyle w:val="ListParagraph"/>
        <w:numPr>
          <w:ilvl w:val="0"/>
          <w:numId w:val="18"/>
        </w:numPr>
        <w:overflowPunct/>
        <w:autoSpaceDE/>
        <w:autoSpaceDN/>
        <w:adjustRightInd/>
        <w:ind w:left="1728"/>
        <w:textAlignment w:val="auto"/>
        <w:rPr>
          <w:szCs w:val="32"/>
        </w:rPr>
      </w:pPr>
      <w:r w:rsidRPr="00843081">
        <w:rPr>
          <w:szCs w:val="32"/>
        </w:rPr>
        <w:t>User guides</w:t>
      </w:r>
    </w:p>
    <w:p w14:paraId="194DC492" w14:textId="77777777" w:rsidR="00A10F89" w:rsidRPr="00843081" w:rsidRDefault="00A10F89" w:rsidP="004A5913">
      <w:pPr>
        <w:overflowPunct/>
        <w:autoSpaceDE/>
        <w:autoSpaceDN/>
        <w:adjustRightInd/>
        <w:ind w:left="1008"/>
        <w:textAlignment w:val="auto"/>
        <w:rPr>
          <w:szCs w:val="32"/>
        </w:rPr>
      </w:pPr>
    </w:p>
    <w:p w14:paraId="62CC3D34" w14:textId="77777777" w:rsidR="00F84F03" w:rsidRPr="00843081" w:rsidRDefault="00F84F03" w:rsidP="004A5913">
      <w:pPr>
        <w:overflowPunct/>
        <w:autoSpaceDE/>
        <w:autoSpaceDN/>
        <w:adjustRightInd/>
        <w:ind w:left="1008"/>
        <w:textAlignment w:val="auto"/>
        <w:rPr>
          <w:vanish/>
          <w:szCs w:val="24"/>
        </w:rPr>
      </w:pPr>
    </w:p>
    <w:p w14:paraId="62CC3D35" w14:textId="2F4F8255" w:rsidR="00F84F03" w:rsidRPr="00843081" w:rsidRDefault="00F50BD4" w:rsidP="004A5913">
      <w:pPr>
        <w:ind w:left="1008"/>
        <w:rPr>
          <w:szCs w:val="32"/>
        </w:rPr>
      </w:pPr>
      <w:r w:rsidRPr="00843081">
        <w:rPr>
          <w:szCs w:val="32"/>
        </w:rPr>
        <w:t xml:space="preserve">Feature configuration (i.e. </w:t>
      </w:r>
      <w:r w:rsidR="005D54E1" w:rsidRPr="00843081">
        <w:rPr>
          <w:szCs w:val="32"/>
        </w:rPr>
        <w:t>A</w:t>
      </w:r>
      <w:r w:rsidRPr="00843081">
        <w:rPr>
          <w:szCs w:val="32"/>
        </w:rPr>
        <w:t>dding a new feature to the project)</w:t>
      </w:r>
      <w:r w:rsidR="00DD4C99" w:rsidRPr="00843081">
        <w:rPr>
          <w:szCs w:val="32"/>
        </w:rPr>
        <w:t>:</w:t>
      </w:r>
    </w:p>
    <w:p w14:paraId="3D5C374A" w14:textId="34215E84" w:rsidR="00DD4C99" w:rsidRPr="00843081" w:rsidRDefault="0083245E" w:rsidP="004A5913">
      <w:pPr>
        <w:pStyle w:val="ListParagraph"/>
        <w:numPr>
          <w:ilvl w:val="0"/>
          <w:numId w:val="16"/>
        </w:numPr>
        <w:ind w:left="1728"/>
      </w:pPr>
      <w:r w:rsidRPr="00843081">
        <w:t>Source code</w:t>
      </w:r>
    </w:p>
    <w:p w14:paraId="2212D2A2" w14:textId="2B624BAB" w:rsidR="0083245E" w:rsidRPr="00843081" w:rsidRDefault="00E85B2F" w:rsidP="004A5913">
      <w:pPr>
        <w:pStyle w:val="ListParagraph"/>
        <w:numPr>
          <w:ilvl w:val="0"/>
          <w:numId w:val="16"/>
        </w:numPr>
        <w:ind w:left="1728"/>
      </w:pPr>
      <w:r w:rsidRPr="00843081">
        <w:t>Requirements documents</w:t>
      </w:r>
    </w:p>
    <w:p w14:paraId="34654638" w14:textId="6EB50980" w:rsidR="00A10F89" w:rsidRPr="00843081" w:rsidRDefault="00A10F89" w:rsidP="004A5913">
      <w:pPr>
        <w:pStyle w:val="ListParagraph"/>
        <w:numPr>
          <w:ilvl w:val="0"/>
          <w:numId w:val="16"/>
        </w:numPr>
        <w:ind w:left="1728"/>
      </w:pPr>
      <w:r w:rsidRPr="00843081">
        <w:t>Design documents</w:t>
      </w:r>
    </w:p>
    <w:p w14:paraId="364EC382" w14:textId="251FD157" w:rsidR="0083245E" w:rsidRPr="00843081" w:rsidRDefault="0083245E" w:rsidP="004A5913">
      <w:pPr>
        <w:pStyle w:val="ListParagraph"/>
        <w:numPr>
          <w:ilvl w:val="0"/>
          <w:numId w:val="16"/>
        </w:numPr>
        <w:ind w:left="1728"/>
      </w:pPr>
      <w:r w:rsidRPr="00843081">
        <w:t>User guide</w:t>
      </w:r>
    </w:p>
    <w:p w14:paraId="06F717D5" w14:textId="38591BF2" w:rsidR="00A10F89" w:rsidRPr="00843081" w:rsidRDefault="00A10F89" w:rsidP="004A5913">
      <w:pPr>
        <w:ind w:left="1008"/>
      </w:pPr>
    </w:p>
    <w:p w14:paraId="0C3C45DA" w14:textId="12C65B0F" w:rsidR="00F50BD4" w:rsidRPr="00843081" w:rsidRDefault="005D54E1" w:rsidP="004A5913">
      <w:pPr>
        <w:ind w:left="1008"/>
      </w:pPr>
      <w:r w:rsidRPr="00843081">
        <w:t>Bug configuration (i.e. Fixing a bug from the project):</w:t>
      </w:r>
    </w:p>
    <w:p w14:paraId="5EBFF1C0" w14:textId="10224ABE" w:rsidR="005D54E1" w:rsidRPr="00843081" w:rsidRDefault="007F4018" w:rsidP="004A5913">
      <w:pPr>
        <w:pStyle w:val="ListParagraph"/>
        <w:numPr>
          <w:ilvl w:val="0"/>
          <w:numId w:val="17"/>
        </w:numPr>
        <w:ind w:left="1728"/>
      </w:pPr>
      <w:r w:rsidRPr="00843081">
        <w:t>Source code</w:t>
      </w:r>
    </w:p>
    <w:p w14:paraId="47F72CFD" w14:textId="7A5CA742" w:rsidR="007F4018" w:rsidRPr="00843081" w:rsidRDefault="007F4018" w:rsidP="004A5913">
      <w:pPr>
        <w:pStyle w:val="ListParagraph"/>
        <w:numPr>
          <w:ilvl w:val="0"/>
          <w:numId w:val="17"/>
        </w:numPr>
        <w:ind w:left="1728"/>
      </w:pPr>
      <w:r w:rsidRPr="00843081">
        <w:t>Test suites</w:t>
      </w:r>
    </w:p>
    <w:p w14:paraId="4032B147" w14:textId="77777777" w:rsidR="00B05403" w:rsidRPr="00843081" w:rsidRDefault="00B05403" w:rsidP="004A5913">
      <w:pPr>
        <w:ind w:left="1008"/>
      </w:pPr>
    </w:p>
    <w:p w14:paraId="24047DF5" w14:textId="40170582" w:rsidR="00B05403" w:rsidRPr="00843081" w:rsidRDefault="00B05403" w:rsidP="004A5913">
      <w:pPr>
        <w:ind w:left="1008"/>
      </w:pPr>
      <w:r w:rsidRPr="00843081">
        <w:t>Requirement configuration (i.e. A requirement has changed):</w:t>
      </w:r>
    </w:p>
    <w:p w14:paraId="4FD3D8F7" w14:textId="45594FDD" w:rsidR="00B05403" w:rsidRPr="00843081" w:rsidRDefault="00B05403" w:rsidP="004A5913">
      <w:pPr>
        <w:pStyle w:val="ListParagraph"/>
        <w:numPr>
          <w:ilvl w:val="0"/>
          <w:numId w:val="19"/>
        </w:numPr>
        <w:ind w:left="1728"/>
      </w:pPr>
      <w:r w:rsidRPr="00843081">
        <w:t>Requirements documents</w:t>
      </w:r>
    </w:p>
    <w:p w14:paraId="209C6116" w14:textId="08A40FCC" w:rsidR="00B05403" w:rsidRPr="00843081" w:rsidRDefault="00B05403" w:rsidP="004A5913">
      <w:pPr>
        <w:pStyle w:val="ListParagraph"/>
        <w:numPr>
          <w:ilvl w:val="0"/>
          <w:numId w:val="19"/>
        </w:numPr>
        <w:ind w:left="1728"/>
      </w:pPr>
      <w:r w:rsidRPr="00843081">
        <w:t>Project plans</w:t>
      </w:r>
    </w:p>
    <w:p w14:paraId="0169083C" w14:textId="1BD65B66" w:rsidR="00B05403" w:rsidRPr="00843081" w:rsidRDefault="00B05403" w:rsidP="004A5913">
      <w:pPr>
        <w:pStyle w:val="ListParagraph"/>
        <w:numPr>
          <w:ilvl w:val="0"/>
          <w:numId w:val="19"/>
        </w:numPr>
        <w:ind w:left="1728"/>
      </w:pPr>
      <w:r w:rsidRPr="00843081">
        <w:t>Project standards</w:t>
      </w:r>
    </w:p>
    <w:p w14:paraId="2BD40BFC" w14:textId="5EA3577C" w:rsidR="000B395D" w:rsidRDefault="003F7166" w:rsidP="000B395D">
      <w:pPr>
        <w:pStyle w:val="ListParagraph"/>
        <w:numPr>
          <w:ilvl w:val="0"/>
          <w:numId w:val="19"/>
        </w:numPr>
        <w:ind w:left="1728"/>
      </w:pPr>
      <w:r w:rsidRPr="00843081">
        <w:t>Design documents</w:t>
      </w:r>
    </w:p>
    <w:p w14:paraId="27AA712F" w14:textId="7DCEBDAE" w:rsidR="00B64016" w:rsidRDefault="00BC6ACD" w:rsidP="00BC6ACD">
      <w:pPr>
        <w:pStyle w:val="Heading2"/>
        <w:ind w:left="1008"/>
      </w:pPr>
      <w:r>
        <w:t>Software Configuration Item Organization</w:t>
      </w:r>
    </w:p>
    <w:p w14:paraId="53F106C5" w14:textId="12289599" w:rsidR="00C9735D" w:rsidRPr="00C9735D" w:rsidRDefault="00C9735D" w:rsidP="00C9735D">
      <w:pPr>
        <w:ind w:left="288"/>
      </w:pPr>
      <w:bookmarkStart w:id="33" w:name="_GoBack"/>
      <w:r w:rsidRPr="00843081">
        <w:t>This section describes the procedures that the team will use in order to protect and correctly update system files. All documents and files will be stored in GitHub, but the team will use Microsoft Teams when collaborating on documents individually.</w:t>
      </w:r>
      <w:bookmarkEnd w:id="33"/>
    </w:p>
    <w:p w14:paraId="163D57C0" w14:textId="77777777" w:rsidR="000B395D" w:rsidRPr="00843081" w:rsidRDefault="000B395D" w:rsidP="00BC6ACD">
      <w:pPr>
        <w:pStyle w:val="Heading3"/>
        <w:ind w:left="1440"/>
      </w:pPr>
      <w:bookmarkStart w:id="34" w:name="_Toc20402258"/>
      <w:r w:rsidRPr="00843081">
        <w:t>Labeling Schema</w:t>
      </w:r>
      <w:bookmarkEnd w:id="34"/>
    </w:p>
    <w:p w14:paraId="4A5C1905" w14:textId="77777777" w:rsidR="000B395D" w:rsidRPr="00843081" w:rsidRDefault="000B395D" w:rsidP="00BC6ACD">
      <w:pPr>
        <w:ind w:left="720"/>
      </w:pPr>
      <w:r w:rsidRPr="00843081">
        <w:t xml:space="preserve">Naming conventions for the project will be determined by the contents of the files. On top of GitHub’s version control and file history features, we will also keep a log of versions by using GitHub commit history to determine what each version contained. </w:t>
      </w:r>
    </w:p>
    <w:p w14:paraId="4A38BE77" w14:textId="77777777" w:rsidR="000B395D" w:rsidRPr="00843081" w:rsidRDefault="000B395D" w:rsidP="00BC6ACD">
      <w:pPr>
        <w:ind w:left="720"/>
      </w:pPr>
      <w:r w:rsidRPr="00843081">
        <w:t xml:space="preserve">Version numbers will be documented within the files themselves until the final executables which will have version numbers displayed. New features will be incremented by one decimal. (1.10,1.20, etc.) Alterations to existing code or documents will be incremented by two decimals. (1.11,1.12, etc.) Final executables will be incremented by one full digit. (1.0,2.0, etc.). All team members have access to the main master branch, but when working on different sections, team members may create new branches </w:t>
      </w:r>
      <w:r w:rsidRPr="00843081">
        <w:lastRenderedPageBreak/>
        <w:t>with labels also correctly depicting what they are working on within that branch. All branches will also be associated with a new GitHub Issue until it is resolved and added to the master branch.</w:t>
      </w:r>
    </w:p>
    <w:p w14:paraId="7DEFB969" w14:textId="77777777" w:rsidR="000B395D" w:rsidRPr="00843081" w:rsidRDefault="000B395D" w:rsidP="00BC6ACD">
      <w:pPr>
        <w:pStyle w:val="Heading3"/>
        <w:ind w:left="1440"/>
      </w:pPr>
      <w:bookmarkStart w:id="35" w:name="_Toc20402259"/>
      <w:r w:rsidRPr="00843081">
        <w:t>Directory Structure</w:t>
      </w:r>
      <w:bookmarkEnd w:id="35"/>
    </w:p>
    <w:p w14:paraId="70A8FDB5" w14:textId="77777777" w:rsidR="000B395D" w:rsidRPr="00843081" w:rsidRDefault="000B395D" w:rsidP="00BC6ACD">
      <w:pPr>
        <w:ind w:left="720"/>
      </w:pPr>
      <w:r w:rsidRPr="00843081">
        <w:t>Below is the directory structure that we will be using to organize our files. Four main folders are depicted below along with a description of the contents of each folder. The team will keep folders up to date and approve all updates together.</w:t>
      </w:r>
    </w:p>
    <w:p w14:paraId="1E19FFAB" w14:textId="77777777" w:rsidR="000B395D" w:rsidRPr="00843081" w:rsidRDefault="000B395D" w:rsidP="00BC6ACD">
      <w:pPr>
        <w:ind w:left="1872" w:firstLine="1440"/>
      </w:pPr>
      <w:r w:rsidRPr="00843081">
        <w:t xml:space="preserve"> </w:t>
      </w:r>
    </w:p>
    <w:p w14:paraId="667200C9" w14:textId="77777777" w:rsidR="000B395D" w:rsidRPr="00843081" w:rsidRDefault="000B395D" w:rsidP="00BC6ACD">
      <w:pPr>
        <w:pStyle w:val="ListParagraph"/>
        <w:numPr>
          <w:ilvl w:val="2"/>
          <w:numId w:val="20"/>
        </w:numPr>
        <w:ind w:left="1512"/>
      </w:pPr>
      <w:proofErr w:type="spellStart"/>
      <w:r w:rsidRPr="00843081">
        <w:t>BuildControl</w:t>
      </w:r>
      <w:proofErr w:type="spellEnd"/>
      <w:r w:rsidRPr="00843081">
        <w:t xml:space="preserve"> folder - will contain approved final executable files.</w:t>
      </w:r>
    </w:p>
    <w:p w14:paraId="3E950BAA" w14:textId="77777777" w:rsidR="000B395D" w:rsidRPr="00843081" w:rsidRDefault="000B395D" w:rsidP="00BC6ACD">
      <w:pPr>
        <w:pStyle w:val="ListParagraph"/>
        <w:numPr>
          <w:ilvl w:val="2"/>
          <w:numId w:val="20"/>
        </w:numPr>
        <w:ind w:left="1512"/>
      </w:pPr>
      <w:r w:rsidRPr="00843081">
        <w:t xml:space="preserve">Documentation folder - will contain updated documents relating to the project. </w:t>
      </w:r>
    </w:p>
    <w:p w14:paraId="76ED6121" w14:textId="77777777" w:rsidR="000B395D" w:rsidRPr="00843081" w:rsidRDefault="000B395D" w:rsidP="00BC6ACD">
      <w:pPr>
        <w:pStyle w:val="ListParagraph"/>
        <w:numPr>
          <w:ilvl w:val="2"/>
          <w:numId w:val="20"/>
        </w:numPr>
        <w:ind w:left="1512"/>
      </w:pPr>
      <w:r w:rsidRPr="00843081">
        <w:t>SRC folder - will contain the project code including GUI and its functionalities.</w:t>
      </w:r>
    </w:p>
    <w:p w14:paraId="0BB4302B" w14:textId="77777777" w:rsidR="000B395D" w:rsidRPr="00843081" w:rsidRDefault="000B395D" w:rsidP="00BC6ACD">
      <w:pPr>
        <w:pStyle w:val="ListParagraph"/>
        <w:numPr>
          <w:ilvl w:val="2"/>
          <w:numId w:val="20"/>
        </w:numPr>
        <w:ind w:left="1512"/>
      </w:pPr>
      <w:r w:rsidRPr="00843081">
        <w:t>Testing folder - will contain project test files.</w:t>
      </w:r>
    </w:p>
    <w:p w14:paraId="1AA89ACB" w14:textId="77777777" w:rsidR="000B395D" w:rsidRPr="00843081" w:rsidRDefault="000B395D" w:rsidP="000B395D">
      <w:pPr>
        <w:ind w:left="1440"/>
      </w:pPr>
    </w:p>
    <w:p w14:paraId="514727ED" w14:textId="77777777" w:rsidR="000B395D" w:rsidRPr="00843081" w:rsidRDefault="000B395D" w:rsidP="00BC6ACD">
      <w:pPr>
        <w:pStyle w:val="Heading3"/>
        <w:ind w:left="1440"/>
      </w:pPr>
      <w:bookmarkStart w:id="36" w:name="_Toc20402260"/>
      <w:r w:rsidRPr="00843081">
        <w:t>Back-Up Plan</w:t>
      </w:r>
      <w:bookmarkEnd w:id="36"/>
    </w:p>
    <w:p w14:paraId="31D38232" w14:textId="77777777" w:rsidR="000B395D" w:rsidRPr="00843081" w:rsidRDefault="000B395D" w:rsidP="00BC6ACD">
      <w:pPr>
        <w:ind w:left="720"/>
      </w:pPr>
      <w:r w:rsidRPr="00843081">
        <w:t xml:space="preserve">In order to ensure that all project files are recoverable the System Analyst, Andrea </w:t>
      </w:r>
      <w:proofErr w:type="spellStart"/>
      <w:r w:rsidRPr="00843081">
        <w:t>Labrado</w:t>
      </w:r>
      <w:proofErr w:type="spellEnd"/>
      <w:r w:rsidRPr="00843081">
        <w:t>, will pull and save all working files from GitHub once every Friday into her local computer in a control folder. No alterations will be made to this file until the next scheduled pull. Andrea may also pull files more than once if the team deems it necessary to protect important files. No pulls will be made until the team ensures that all files are working and in proper order.</w:t>
      </w:r>
    </w:p>
    <w:p w14:paraId="1A367C80" w14:textId="77777777" w:rsidR="000B395D" w:rsidRPr="00843081" w:rsidRDefault="000B395D" w:rsidP="000B395D">
      <w:pPr>
        <w:ind w:left="1440"/>
      </w:pPr>
    </w:p>
    <w:p w14:paraId="37530727" w14:textId="77777777" w:rsidR="000B395D" w:rsidRPr="00843081" w:rsidRDefault="000B395D" w:rsidP="00BC6ACD">
      <w:pPr>
        <w:pStyle w:val="Heading3"/>
        <w:ind w:left="1440"/>
      </w:pPr>
      <w:bookmarkStart w:id="37" w:name="_Toc20402261"/>
      <w:r w:rsidRPr="00843081">
        <w:t>Organizational Process</w:t>
      </w:r>
      <w:bookmarkEnd w:id="37"/>
    </w:p>
    <w:p w14:paraId="0746360B" w14:textId="77777777" w:rsidR="000B395D" w:rsidRPr="00843081" w:rsidRDefault="000B395D" w:rsidP="00BC6ACD">
      <w:pPr>
        <w:ind w:left="720"/>
      </w:pPr>
      <w:r w:rsidRPr="00843081">
        <w:t xml:space="preserve">Each member is responsible of confirming major changes or updates with all other team members. Documents and files will be updated on GitHub following team approval. </w:t>
      </w:r>
    </w:p>
    <w:p w14:paraId="66599887" w14:textId="77777777" w:rsidR="000B395D" w:rsidRPr="00843081" w:rsidRDefault="000B395D" w:rsidP="000B395D"/>
    <w:p w14:paraId="5C5E2148" w14:textId="5BB773A3" w:rsidR="00EE3542" w:rsidRPr="00843081" w:rsidRDefault="00EE3542">
      <w:pPr>
        <w:overflowPunct/>
        <w:autoSpaceDE/>
        <w:autoSpaceDN/>
        <w:adjustRightInd/>
        <w:textAlignment w:val="auto"/>
      </w:pPr>
      <w:r w:rsidRPr="00843081">
        <w:br w:type="page"/>
      </w:r>
    </w:p>
    <w:p w14:paraId="27DC0ECE" w14:textId="77777777" w:rsidR="00EE3542" w:rsidRPr="00843081" w:rsidRDefault="00EE3542" w:rsidP="00EE3542"/>
    <w:p w14:paraId="56EA9F9D" w14:textId="77777777" w:rsidR="00EE3542" w:rsidRDefault="00EE3542" w:rsidP="00EE3542">
      <w:pPr>
        <w:pStyle w:val="Heading1"/>
      </w:pPr>
      <w:bookmarkStart w:id="38" w:name="_Toc20402262"/>
      <w:r w:rsidRPr="00843081">
        <w:t>Software Configuration Item Organization</w:t>
      </w:r>
      <w:bookmarkEnd w:id="38"/>
      <w:r w:rsidRPr="00843081">
        <w:t xml:space="preserve"> </w:t>
      </w:r>
    </w:p>
    <w:p w14:paraId="38EDCCF8" w14:textId="77777777" w:rsidR="005C5A42" w:rsidRPr="005C5A42" w:rsidRDefault="005C5A42" w:rsidP="005C5A42"/>
    <w:p w14:paraId="3C1F96BF" w14:textId="23808B41" w:rsidR="000C0CBD" w:rsidRDefault="003B14A5" w:rsidP="003B14A5">
      <w:pPr>
        <w:overflowPunct/>
        <w:autoSpaceDE/>
        <w:autoSpaceDN/>
        <w:adjustRightInd/>
        <w:textAlignment w:val="auto"/>
        <w:rPr>
          <w:szCs w:val="32"/>
        </w:rPr>
      </w:pPr>
      <w:r w:rsidRPr="00843081">
        <w:rPr>
          <w:szCs w:val="32"/>
        </w:rPr>
        <w:t>This section details the process and mechanisms established in order have efficient control of the software configuration. The processes and mechanisms are in place to manage who can access the project information as well as what they have access to and when it is appropriate to do so. GitHub will be the main tool to assist with the software configuration control along with additional procedures further outline in this section. In addition to this, the software configuration control aims to discern what changes are beneficial before implementation.</w:t>
      </w:r>
    </w:p>
    <w:p w14:paraId="1CF7EFCA" w14:textId="77777777" w:rsidR="000C0CBD" w:rsidRPr="00843081" w:rsidRDefault="000C0CBD" w:rsidP="000C0CBD">
      <w:pPr>
        <w:pStyle w:val="Heading2"/>
        <w:ind w:left="1008"/>
      </w:pPr>
      <w:bookmarkStart w:id="39" w:name="_Toc20391836"/>
      <w:bookmarkStart w:id="40" w:name="_Toc20402263"/>
      <w:r w:rsidRPr="00843081">
        <w:t>Documentation</w:t>
      </w:r>
      <w:bookmarkEnd w:id="39"/>
      <w:bookmarkEnd w:id="40"/>
    </w:p>
    <w:p w14:paraId="6EB6D79F" w14:textId="77777777" w:rsidR="000C0CBD" w:rsidRPr="00843081" w:rsidRDefault="000C0CBD" w:rsidP="000C0CBD">
      <w:pPr>
        <w:overflowPunct/>
        <w:autoSpaceDE/>
        <w:autoSpaceDN/>
        <w:adjustRightInd/>
        <w:ind w:left="288"/>
        <w:textAlignment w:val="auto"/>
        <w:rPr>
          <w:szCs w:val="26"/>
        </w:rPr>
      </w:pPr>
      <w:r w:rsidRPr="00843081">
        <w:rPr>
          <w:szCs w:val="26"/>
        </w:rPr>
        <w:t>In order to maintain accountability and assess the feasibility of each change, a change request form will be submitted. The form will track several key aspects pertaining the requested changed and will require approval form a control committee. The procedures and committee outline will be presented in sections 3.2 and 3.3. Figure 1 below represents the change request form.</w:t>
      </w:r>
    </w:p>
    <w:p w14:paraId="777AD449" w14:textId="77777777" w:rsidR="000C0CBD" w:rsidRPr="00843081" w:rsidRDefault="000C0CBD" w:rsidP="000C0CBD">
      <w:pPr>
        <w:overflowPunct/>
        <w:autoSpaceDE/>
        <w:autoSpaceDN/>
        <w:adjustRightInd/>
        <w:textAlignment w:val="auto"/>
        <w:rPr>
          <w:szCs w:val="26"/>
        </w:rPr>
      </w:pPr>
    </w:p>
    <w:p w14:paraId="3E2EF985" w14:textId="77777777" w:rsidR="000C0CBD" w:rsidRPr="00843081" w:rsidRDefault="000C0CBD" w:rsidP="000C0CBD">
      <w:pPr>
        <w:overflowPunct/>
        <w:autoSpaceDE/>
        <w:autoSpaceDN/>
        <w:adjustRightInd/>
        <w:textAlignment w:val="auto"/>
        <w:rPr>
          <w:szCs w:val="26"/>
        </w:rPr>
      </w:pPr>
      <w:r w:rsidRPr="00843081">
        <w:rPr>
          <w:noProof/>
          <w:szCs w:val="26"/>
        </w:rPr>
        <w:drawing>
          <wp:inline distT="0" distB="0" distL="0" distR="0" wp14:anchorId="4810EBB9" wp14:editId="4C2FE250">
            <wp:extent cx="5715000" cy="2987040"/>
            <wp:effectExtent l="0" t="0" r="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8CBBD5.tmp"/>
                    <pic:cNvPicPr/>
                  </pic:nvPicPr>
                  <pic:blipFill>
                    <a:blip r:embed="rId13">
                      <a:extLst>
                        <a:ext uri="{28A0092B-C50C-407E-A947-70E740481C1C}">
                          <a14:useLocalDpi xmlns:a14="http://schemas.microsoft.com/office/drawing/2010/main" val="0"/>
                        </a:ext>
                      </a:extLst>
                    </a:blip>
                    <a:stretch>
                      <a:fillRect/>
                    </a:stretch>
                  </pic:blipFill>
                  <pic:spPr>
                    <a:xfrm>
                      <a:off x="0" y="0"/>
                      <a:ext cx="5715000" cy="2987040"/>
                    </a:xfrm>
                    <a:prstGeom prst="rect">
                      <a:avLst/>
                    </a:prstGeom>
                  </pic:spPr>
                </pic:pic>
              </a:graphicData>
            </a:graphic>
          </wp:inline>
        </w:drawing>
      </w:r>
    </w:p>
    <w:p w14:paraId="2B2726AE" w14:textId="77777777" w:rsidR="000C0CBD" w:rsidRPr="00371CED" w:rsidRDefault="000C0CBD" w:rsidP="000C0CBD">
      <w:pPr>
        <w:overflowPunct/>
        <w:autoSpaceDE/>
        <w:autoSpaceDN/>
        <w:adjustRightInd/>
        <w:jc w:val="center"/>
        <w:textAlignment w:val="auto"/>
        <w:rPr>
          <w:b/>
          <w:bCs/>
          <w:szCs w:val="26"/>
        </w:rPr>
      </w:pPr>
      <w:r w:rsidRPr="00843081">
        <w:rPr>
          <w:b/>
          <w:bCs/>
          <w:szCs w:val="26"/>
        </w:rPr>
        <w:t>Figure 1. Change Request Form</w:t>
      </w:r>
    </w:p>
    <w:p w14:paraId="1803A001" w14:textId="77777777" w:rsidR="000C0CBD" w:rsidRPr="00843081" w:rsidRDefault="000C0CBD" w:rsidP="000C0CBD">
      <w:pPr>
        <w:pStyle w:val="Heading2"/>
        <w:ind w:left="1008"/>
      </w:pPr>
      <w:bookmarkStart w:id="41" w:name="_Toc20391837"/>
      <w:bookmarkStart w:id="42" w:name="_Toc20402264"/>
      <w:r w:rsidRPr="00843081">
        <w:t>Configuration Control Board</w:t>
      </w:r>
      <w:bookmarkEnd w:id="42"/>
    </w:p>
    <w:p w14:paraId="5E1E0214" w14:textId="77777777" w:rsidR="000C0CBD" w:rsidRPr="00843081" w:rsidRDefault="000C0CBD" w:rsidP="000C0CBD">
      <w:pPr>
        <w:ind w:left="288"/>
        <w:rPr>
          <w:szCs w:val="26"/>
        </w:rPr>
      </w:pPr>
      <w:r w:rsidRPr="00843081">
        <w:rPr>
          <w:szCs w:val="26"/>
        </w:rPr>
        <w:t>This section describes the organization of the control board and the individuals assigned to specific roles. This will facilitate the approval and disapproval process for changes as well as reporting of error. Those processes will be further outlined in section 3.3</w:t>
      </w:r>
    </w:p>
    <w:p w14:paraId="4042B08D" w14:textId="77777777" w:rsidR="000C0CBD" w:rsidRPr="00843081" w:rsidRDefault="000C0CBD" w:rsidP="000C0CBD">
      <w:pPr>
        <w:pStyle w:val="Heading2"/>
        <w:ind w:left="1008"/>
      </w:pPr>
      <w:bookmarkStart w:id="43" w:name="_Toc20402265"/>
      <w:r w:rsidRPr="00843081">
        <w:t>Review and Approval Committee</w:t>
      </w:r>
      <w:bookmarkEnd w:id="43"/>
    </w:p>
    <w:p w14:paraId="597BF1A7" w14:textId="77777777" w:rsidR="000C0CBD" w:rsidRPr="00843081" w:rsidRDefault="000C0CBD" w:rsidP="000C0CBD">
      <w:pPr>
        <w:ind w:left="288"/>
        <w:rPr>
          <w:b/>
        </w:rPr>
      </w:pPr>
      <w:r w:rsidRPr="00843081">
        <w:t>The entire team constitute the review and approval committee which are responsible for reviewing any change requests and evaluating them based on appropriate criteria further outlined in section 3.3. The committee is responsible for approving or disapproving and notifying the assignment and audit committee which is listed in section 3.2.2.</w:t>
      </w:r>
      <w:r w:rsidRPr="00843081">
        <w:rPr>
          <w:b/>
          <w:bCs/>
        </w:rPr>
        <w:t xml:space="preserve"> </w:t>
      </w:r>
    </w:p>
    <w:p w14:paraId="02F28B1C" w14:textId="77777777" w:rsidR="000C0CBD" w:rsidRPr="00843081" w:rsidRDefault="000C0CBD" w:rsidP="000C0CBD"/>
    <w:p w14:paraId="2DCF52D1" w14:textId="77777777" w:rsidR="000C0CBD" w:rsidRPr="00843081" w:rsidRDefault="000C0CBD" w:rsidP="000C0CBD">
      <w:pPr>
        <w:pStyle w:val="Heading2"/>
        <w:ind w:left="1008"/>
      </w:pPr>
      <w:bookmarkStart w:id="44" w:name="_Toc20402266"/>
      <w:r w:rsidRPr="00843081">
        <w:lastRenderedPageBreak/>
        <w:t>Assignment and Verification Committee</w:t>
      </w:r>
      <w:bookmarkEnd w:id="44"/>
    </w:p>
    <w:p w14:paraId="05A8E4C3" w14:textId="77777777" w:rsidR="000C0CBD" w:rsidRPr="00843081" w:rsidRDefault="000C0CBD" w:rsidP="000C0CBD">
      <w:pPr>
        <w:ind w:left="288"/>
      </w:pPr>
      <w:r w:rsidRPr="00843081">
        <w:t xml:space="preserve">The committee consists of Alain Sanchez (Lead Programmer) and Juan </w:t>
      </w:r>
      <w:proofErr w:type="spellStart"/>
      <w:r w:rsidRPr="00843081">
        <w:t>Gaucin</w:t>
      </w:r>
      <w:proofErr w:type="spellEnd"/>
      <w:r w:rsidRPr="00843081">
        <w:t xml:space="preserve"> (V&amp;V). Once a change is approved the review committee will notify the assignment and audit committee. The lead programmer will be responsible for setting up the environment for the change to be made in a process described further in section 3.3. Once a change has been requested the V&amp;V will evaluate the change for errors and take appropriate action, this process will also be detailed in section 3.3.</w:t>
      </w:r>
    </w:p>
    <w:p w14:paraId="3B5CC63C" w14:textId="77777777" w:rsidR="000C0CBD" w:rsidRPr="00843081" w:rsidRDefault="000C0CBD" w:rsidP="000C0CBD">
      <w:pPr>
        <w:pStyle w:val="Heading2"/>
        <w:ind w:left="1008"/>
      </w:pPr>
      <w:bookmarkStart w:id="45" w:name="_Toc20402267"/>
      <w:r w:rsidRPr="00843081">
        <w:t>Procedures</w:t>
      </w:r>
      <w:bookmarkEnd w:id="45"/>
    </w:p>
    <w:p w14:paraId="712DCAE1" w14:textId="77777777" w:rsidR="000C0CBD" w:rsidRPr="00843081" w:rsidRDefault="000C0CBD" w:rsidP="000C0CBD">
      <w:pPr>
        <w:ind w:left="288"/>
      </w:pPr>
      <w:r w:rsidRPr="00843081">
        <w:t>This section outlines in detail the process and procedures for controlling changes in the software system. It is a description of the policies that be used to change the configuration of the software system.</w:t>
      </w:r>
    </w:p>
    <w:p w14:paraId="04CD06D6" w14:textId="77777777" w:rsidR="000C0CBD" w:rsidRPr="00843081" w:rsidRDefault="000C0CBD" w:rsidP="000C0CBD">
      <w:pPr>
        <w:pStyle w:val="Heading3"/>
        <w:ind w:left="1440"/>
      </w:pPr>
      <w:bookmarkStart w:id="46" w:name="_Toc20402268"/>
      <w:r w:rsidRPr="00843081">
        <w:t>Change Request and Approval</w:t>
      </w:r>
      <w:bookmarkEnd w:id="46"/>
    </w:p>
    <w:p w14:paraId="488C0533" w14:textId="77777777" w:rsidR="000C0CBD" w:rsidRPr="00843081" w:rsidRDefault="000C0CBD" w:rsidP="000C0CBD">
      <w:pPr>
        <w:pStyle w:val="ListParagraph"/>
        <w:numPr>
          <w:ilvl w:val="0"/>
          <w:numId w:val="30"/>
        </w:numPr>
        <w:ind w:left="1008"/>
      </w:pPr>
      <w:r w:rsidRPr="00843081">
        <w:t>A change request form (Figure 1, Section 3.1) will be completed and will be submitted to the review and approval committee.</w:t>
      </w:r>
    </w:p>
    <w:p w14:paraId="3EB05DFA" w14:textId="77777777" w:rsidR="000C0CBD" w:rsidRPr="00843081" w:rsidRDefault="000C0CBD" w:rsidP="000C0CBD">
      <w:pPr>
        <w:pStyle w:val="ListParagraph"/>
        <w:numPr>
          <w:ilvl w:val="0"/>
          <w:numId w:val="30"/>
        </w:numPr>
        <w:ind w:left="1008"/>
      </w:pPr>
      <w:r w:rsidRPr="00843081">
        <w:t>The requestor will fill out the form to specify the following:</w:t>
      </w:r>
    </w:p>
    <w:p w14:paraId="0F12219B" w14:textId="77777777" w:rsidR="000C0CBD" w:rsidRPr="00843081" w:rsidRDefault="000C0CBD" w:rsidP="000C0CBD">
      <w:pPr>
        <w:ind w:left="936"/>
      </w:pPr>
      <w:r w:rsidRPr="00843081">
        <w:tab/>
        <w:t>a. Change Name</w:t>
      </w:r>
    </w:p>
    <w:p w14:paraId="459FEC5C" w14:textId="77777777" w:rsidR="000C0CBD" w:rsidRPr="00843081" w:rsidRDefault="000C0CBD" w:rsidP="000C0CBD">
      <w:pPr>
        <w:ind w:left="936"/>
      </w:pPr>
      <w:r w:rsidRPr="00843081">
        <w:tab/>
        <w:t>b. Change Description</w:t>
      </w:r>
    </w:p>
    <w:p w14:paraId="233B4FFA" w14:textId="77777777" w:rsidR="000C0CBD" w:rsidRPr="00843081" w:rsidRDefault="000C0CBD" w:rsidP="000C0CBD">
      <w:pPr>
        <w:ind w:left="936"/>
      </w:pPr>
      <w:r w:rsidRPr="00843081">
        <w:tab/>
        <w:t>c. Type of Change</w:t>
      </w:r>
    </w:p>
    <w:p w14:paraId="3577F965" w14:textId="77777777" w:rsidR="000C0CBD" w:rsidRPr="00843081" w:rsidRDefault="000C0CBD" w:rsidP="000C0CBD">
      <w:pPr>
        <w:ind w:left="936"/>
      </w:pPr>
      <w:r w:rsidRPr="00843081">
        <w:tab/>
        <w:t>d. Priority Level</w:t>
      </w:r>
    </w:p>
    <w:p w14:paraId="56A76DC8" w14:textId="77777777" w:rsidR="000C0CBD" w:rsidRPr="00843081" w:rsidRDefault="000C0CBD" w:rsidP="000C0CBD">
      <w:pPr>
        <w:ind w:left="936"/>
      </w:pPr>
      <w:r w:rsidRPr="00843081">
        <w:tab/>
        <w:t>e. Date Submitted</w:t>
      </w:r>
    </w:p>
    <w:p w14:paraId="702B868B" w14:textId="77777777" w:rsidR="000C0CBD" w:rsidRPr="00843081" w:rsidRDefault="000C0CBD" w:rsidP="000C0CBD">
      <w:pPr>
        <w:ind w:left="936"/>
      </w:pPr>
      <w:r w:rsidRPr="00843081">
        <w:tab/>
        <w:t>f. Requestor Name</w:t>
      </w:r>
    </w:p>
    <w:p w14:paraId="50D56A1F" w14:textId="77777777" w:rsidR="000C0CBD" w:rsidRPr="00843081" w:rsidRDefault="000C0CBD" w:rsidP="000C0CBD">
      <w:pPr>
        <w:ind w:left="936"/>
      </w:pPr>
      <w:r w:rsidRPr="00843081">
        <w:tab/>
        <w:t>g. Estimated Completion Date</w:t>
      </w:r>
    </w:p>
    <w:p w14:paraId="26550932" w14:textId="77777777" w:rsidR="000C0CBD" w:rsidRPr="00843081" w:rsidRDefault="000C0CBD" w:rsidP="000C0CBD">
      <w:pPr>
        <w:pStyle w:val="ListParagraph"/>
        <w:numPr>
          <w:ilvl w:val="0"/>
          <w:numId w:val="30"/>
        </w:numPr>
        <w:ind w:left="1008"/>
      </w:pPr>
      <w:r w:rsidRPr="00843081">
        <w:t>The review will be evaluated on the following criteria</w:t>
      </w:r>
    </w:p>
    <w:p w14:paraId="274E8627" w14:textId="77777777" w:rsidR="000C0CBD" w:rsidRPr="00843081" w:rsidRDefault="000C0CBD" w:rsidP="000C0CBD">
      <w:pPr>
        <w:ind w:left="936"/>
      </w:pPr>
      <w:r w:rsidRPr="00843081">
        <w:tab/>
        <w:t>a. Type of Change</w:t>
      </w:r>
    </w:p>
    <w:p w14:paraId="0A7D487C" w14:textId="77777777" w:rsidR="000C0CBD" w:rsidRPr="00843081" w:rsidRDefault="000C0CBD" w:rsidP="000C0CBD">
      <w:pPr>
        <w:ind w:left="936"/>
      </w:pPr>
      <w:r w:rsidRPr="00843081">
        <w:tab/>
        <w:t>b. Priority Level</w:t>
      </w:r>
    </w:p>
    <w:p w14:paraId="03526703" w14:textId="77777777" w:rsidR="000C0CBD" w:rsidRPr="00843081" w:rsidRDefault="000C0CBD" w:rsidP="000C0CBD">
      <w:pPr>
        <w:ind w:left="936"/>
      </w:pPr>
      <w:r w:rsidRPr="00843081">
        <w:tab/>
        <w:t>c. Cost (time)</w:t>
      </w:r>
    </w:p>
    <w:p w14:paraId="0B4686C8" w14:textId="77777777" w:rsidR="000C0CBD" w:rsidRPr="00843081" w:rsidRDefault="000C0CBD" w:rsidP="000C0CBD">
      <w:pPr>
        <w:pStyle w:val="ListParagraph"/>
        <w:numPr>
          <w:ilvl w:val="0"/>
          <w:numId w:val="30"/>
        </w:numPr>
        <w:ind w:left="1008"/>
      </w:pPr>
      <w:r w:rsidRPr="00843081">
        <w:t>Approved changes will be signed off by the committee and the form forwarded to the Assignment and Verification committee for further processing.</w:t>
      </w:r>
    </w:p>
    <w:p w14:paraId="2BAD4BF9" w14:textId="77777777" w:rsidR="000C0CBD" w:rsidRDefault="000C0CBD" w:rsidP="000C0CBD">
      <w:pPr>
        <w:pStyle w:val="Heading3"/>
        <w:ind w:left="1440"/>
      </w:pPr>
      <w:bookmarkStart w:id="47" w:name="_Toc20402269"/>
      <w:bookmarkEnd w:id="41"/>
      <w:r>
        <w:t>Assignment</w:t>
      </w:r>
      <w:bookmarkEnd w:id="47"/>
    </w:p>
    <w:p w14:paraId="32486B76" w14:textId="77777777" w:rsidR="000C0CBD" w:rsidRPr="00843081" w:rsidRDefault="000C0CBD" w:rsidP="000C0CBD">
      <w:pPr>
        <w:pStyle w:val="ListParagraph"/>
        <w:numPr>
          <w:ilvl w:val="0"/>
          <w:numId w:val="34"/>
        </w:numPr>
      </w:pPr>
      <w:r w:rsidRPr="00843081">
        <w:t>An approved request form is received by the Assignment and Verification committee form the Review and Approval committee.</w:t>
      </w:r>
    </w:p>
    <w:p w14:paraId="1F4F5A8F" w14:textId="77777777" w:rsidR="000C0CBD" w:rsidRPr="00843081" w:rsidRDefault="000C0CBD" w:rsidP="000C0CBD">
      <w:pPr>
        <w:pStyle w:val="ListParagraph"/>
        <w:numPr>
          <w:ilvl w:val="0"/>
          <w:numId w:val="34"/>
        </w:numPr>
      </w:pPr>
      <w:r w:rsidRPr="00843081">
        <w:t>The lead programmer within the committee will then create an issue on GitHub for the approved change.</w:t>
      </w:r>
    </w:p>
    <w:p w14:paraId="4251E31F" w14:textId="77777777" w:rsidR="000C0CBD" w:rsidRPr="00843081" w:rsidRDefault="000C0CBD" w:rsidP="000C0CBD">
      <w:pPr>
        <w:pStyle w:val="ListParagraph"/>
        <w:numPr>
          <w:ilvl w:val="0"/>
          <w:numId w:val="34"/>
        </w:numPr>
      </w:pPr>
      <w:r w:rsidRPr="00843081">
        <w:t>The issue will be assigned to the change requestor.</w:t>
      </w:r>
    </w:p>
    <w:p w14:paraId="5A83032D" w14:textId="77777777" w:rsidR="000C0CBD" w:rsidRPr="00843081" w:rsidRDefault="000C0CBD" w:rsidP="000C0CBD">
      <w:pPr>
        <w:pStyle w:val="ListParagraph"/>
        <w:numPr>
          <w:ilvl w:val="0"/>
          <w:numId w:val="34"/>
        </w:numPr>
      </w:pPr>
      <w:r w:rsidRPr="00843081">
        <w:t>A type will be assigned to the issue created.</w:t>
      </w:r>
    </w:p>
    <w:p w14:paraId="6F1DAE83" w14:textId="77777777" w:rsidR="000C0CBD" w:rsidRPr="00843081" w:rsidRDefault="000C0CBD" w:rsidP="000C0CBD">
      <w:pPr>
        <w:pStyle w:val="ListParagraph"/>
        <w:numPr>
          <w:ilvl w:val="0"/>
          <w:numId w:val="34"/>
        </w:numPr>
      </w:pPr>
      <w:r w:rsidRPr="00843081">
        <w:t>The request form will be attached to the issue.</w:t>
      </w:r>
    </w:p>
    <w:p w14:paraId="60BCB746" w14:textId="77777777" w:rsidR="000C0CBD" w:rsidRPr="00843081" w:rsidRDefault="000C0CBD" w:rsidP="000C0CBD">
      <w:pPr>
        <w:pStyle w:val="ListParagraph"/>
        <w:numPr>
          <w:ilvl w:val="0"/>
          <w:numId w:val="34"/>
        </w:numPr>
      </w:pPr>
      <w:r w:rsidRPr="00843081">
        <w:t>The requestor will then generate a branch from the latest stable build to work off.</w:t>
      </w:r>
    </w:p>
    <w:p w14:paraId="42CFD09F" w14:textId="77777777" w:rsidR="000C0CBD" w:rsidRPr="00843081" w:rsidRDefault="000C0CBD" w:rsidP="000C0CBD">
      <w:pPr>
        <w:pStyle w:val="ListParagraph"/>
        <w:numPr>
          <w:ilvl w:val="0"/>
          <w:numId w:val="34"/>
        </w:numPr>
      </w:pPr>
      <w:r w:rsidRPr="00843081">
        <w:t>All work will be performed under the branch.</w:t>
      </w:r>
    </w:p>
    <w:p w14:paraId="39833596" w14:textId="77777777" w:rsidR="000C0CBD" w:rsidRPr="00843081" w:rsidRDefault="000C0CBD" w:rsidP="000C0CBD">
      <w:pPr>
        <w:pStyle w:val="ListParagraph"/>
        <w:numPr>
          <w:ilvl w:val="0"/>
          <w:numId w:val="34"/>
        </w:numPr>
      </w:pPr>
      <w:r w:rsidRPr="00843081">
        <w:t>Before the change is finalized it will go to the V&amp;V for verification to ensure there are no errors or bugs in the change.</w:t>
      </w:r>
    </w:p>
    <w:p w14:paraId="79AB7C74" w14:textId="77777777" w:rsidR="000C0CBD" w:rsidRPr="00843081" w:rsidRDefault="000C0CBD" w:rsidP="000C0CBD"/>
    <w:p w14:paraId="42D25A7D" w14:textId="77777777" w:rsidR="000C0CBD" w:rsidRPr="00843081" w:rsidRDefault="000C0CBD" w:rsidP="000C0CBD">
      <w:pPr>
        <w:pStyle w:val="Heading3"/>
        <w:ind w:left="1440"/>
      </w:pPr>
      <w:bookmarkStart w:id="48" w:name="_Toc20402270"/>
      <w:r w:rsidRPr="00843081">
        <w:t>Verification</w:t>
      </w:r>
      <w:bookmarkEnd w:id="48"/>
    </w:p>
    <w:p w14:paraId="1AE63A10" w14:textId="77777777" w:rsidR="000C0CBD" w:rsidRPr="00843081" w:rsidRDefault="000C0CBD" w:rsidP="000C0CBD">
      <w:pPr>
        <w:pStyle w:val="ListParagraph"/>
        <w:numPr>
          <w:ilvl w:val="0"/>
          <w:numId w:val="33"/>
        </w:numPr>
      </w:pPr>
      <w:r w:rsidRPr="00843081">
        <w:t>Once a change has been completed the requestor of the change will commit and push their work into the GitHub repository and notify the V&amp;V.</w:t>
      </w:r>
    </w:p>
    <w:p w14:paraId="0D4E4AB0" w14:textId="77777777" w:rsidR="000C0CBD" w:rsidRPr="00843081" w:rsidRDefault="000C0CBD" w:rsidP="000C0CBD">
      <w:pPr>
        <w:pStyle w:val="ListParagraph"/>
        <w:numPr>
          <w:ilvl w:val="0"/>
          <w:numId w:val="33"/>
        </w:numPr>
      </w:pPr>
      <w:r w:rsidRPr="00843081">
        <w:t>The V&amp;V will then verify the change and identify any error or bugs.</w:t>
      </w:r>
    </w:p>
    <w:p w14:paraId="0F93F15F" w14:textId="77777777" w:rsidR="000C0CBD" w:rsidRPr="00843081" w:rsidRDefault="000C0CBD" w:rsidP="000C0CBD">
      <w:pPr>
        <w:pStyle w:val="ListParagraph"/>
        <w:numPr>
          <w:ilvl w:val="0"/>
          <w:numId w:val="33"/>
        </w:numPr>
      </w:pPr>
      <w:r w:rsidRPr="00843081">
        <w:t>If any errors or bugs are detected, the V&amp;V will then complete the Change Request Approval procedure to generate a change, with any suggestion for fixes if known.</w:t>
      </w:r>
    </w:p>
    <w:p w14:paraId="399F7C2A" w14:textId="77777777" w:rsidR="000C0CBD" w:rsidRPr="00843081" w:rsidRDefault="000C0CBD" w:rsidP="000C0CBD">
      <w:pPr>
        <w:pStyle w:val="ListParagraph"/>
        <w:numPr>
          <w:ilvl w:val="0"/>
          <w:numId w:val="33"/>
        </w:numPr>
      </w:pPr>
      <w:r w:rsidRPr="00843081">
        <w:t>The Assignment procedure will follow once the change is approved and assigned to the appropriate team member who submitted the original change request.</w:t>
      </w:r>
    </w:p>
    <w:p w14:paraId="1DC181FF" w14:textId="3D77AD49" w:rsidR="006D3B30" w:rsidRPr="006D3B30" w:rsidRDefault="000C0CBD" w:rsidP="006D3B30">
      <w:pPr>
        <w:overflowPunct/>
        <w:autoSpaceDE/>
        <w:autoSpaceDN/>
        <w:adjustRightInd/>
        <w:ind w:left="720"/>
        <w:textAlignment w:val="auto"/>
      </w:pPr>
      <w:r w:rsidRPr="00843081">
        <w:t>Once any change has been verified the V&amp;V will close the issue for that change request and will be responsible merging the changes with the existing system</w:t>
      </w:r>
      <w:r w:rsidR="006D3B30">
        <w:t>.</w:t>
      </w:r>
    </w:p>
    <w:p w14:paraId="62CC3D3D" w14:textId="77777777" w:rsidR="00067BA6" w:rsidRPr="00843081" w:rsidRDefault="00067BA6">
      <w:pPr>
        <w:rPr>
          <w:vanish/>
          <w:sz w:val="32"/>
          <w:szCs w:val="32"/>
        </w:rPr>
      </w:pPr>
    </w:p>
    <w:p w14:paraId="62CC3D3E" w14:textId="77777777" w:rsidR="00F84F03" w:rsidRPr="00843081" w:rsidRDefault="00F84F03">
      <w:pPr>
        <w:rPr>
          <w:vanish/>
          <w:sz w:val="24"/>
          <w:szCs w:val="24"/>
        </w:rPr>
      </w:pPr>
    </w:p>
    <w:p w14:paraId="744FC6A7" w14:textId="40794699" w:rsidR="00AB6977" w:rsidRDefault="00AB6977" w:rsidP="00AB6977">
      <w:pPr>
        <w:pStyle w:val="Heading1"/>
      </w:pPr>
      <w:bookmarkStart w:id="49" w:name="_Toc20402271"/>
      <w:r w:rsidRPr="00843081">
        <w:t xml:space="preserve">Software Configuration </w:t>
      </w:r>
      <w:r w:rsidR="00DD3EB2">
        <w:t>Auditing</w:t>
      </w:r>
      <w:bookmarkEnd w:id="49"/>
      <w:r w:rsidRPr="00843081">
        <w:t xml:space="preserve"> </w:t>
      </w:r>
    </w:p>
    <w:p w14:paraId="6F4896DF" w14:textId="77777777" w:rsidR="00F16465" w:rsidRDefault="00F16465" w:rsidP="00087B07">
      <w:pPr>
        <w:overflowPunct/>
        <w:autoSpaceDE/>
        <w:autoSpaceDN/>
        <w:adjustRightInd/>
        <w:textAlignment w:val="auto"/>
        <w:rPr>
          <w:szCs w:val="32"/>
        </w:rPr>
      </w:pPr>
    </w:p>
    <w:p w14:paraId="25DAF4D7" w14:textId="7D04FDA7" w:rsidR="003E3928" w:rsidRDefault="00F16465" w:rsidP="00F16465">
      <w:r w:rsidRPr="00843081">
        <w:t xml:space="preserve">This section will describe the procedures used to validate and verify that the current software system meets the documented system requirements. </w:t>
      </w:r>
    </w:p>
    <w:p w14:paraId="26842391" w14:textId="623A787E" w:rsidR="00B34812" w:rsidRPr="00843081" w:rsidRDefault="00BE4B57" w:rsidP="006F146B">
      <w:pPr>
        <w:pStyle w:val="Heading2"/>
        <w:ind w:left="1008"/>
      </w:pPr>
      <w:bookmarkStart w:id="50" w:name="_Toc20402272"/>
      <w:r w:rsidRPr="00843081">
        <w:t>Baseline Verification</w:t>
      </w:r>
      <w:bookmarkEnd w:id="50"/>
    </w:p>
    <w:p w14:paraId="0E3E3CAA" w14:textId="5FDF85A7" w:rsidR="00415967" w:rsidRPr="00843081" w:rsidRDefault="00B34812" w:rsidP="006F146B">
      <w:pPr>
        <w:ind w:left="288"/>
      </w:pPr>
      <w:r w:rsidRPr="00843081">
        <w:t xml:space="preserve">In order to </w:t>
      </w:r>
      <w:r w:rsidR="0091497B" w:rsidRPr="00843081">
        <w:t>verify</w:t>
      </w:r>
      <w:r w:rsidRPr="00843081">
        <w:t xml:space="preserve"> that each software construction item is successfully implemented, each team member will </w:t>
      </w:r>
      <w:r w:rsidR="0091497B" w:rsidRPr="00843081">
        <w:t xml:space="preserve">first </w:t>
      </w:r>
      <w:r w:rsidRPr="00843081">
        <w:t>be required to submit a change request form. This form will include the issue that is started or being updated. An expected completion date will also be required.</w:t>
      </w:r>
      <w:r w:rsidR="0091497B" w:rsidRPr="00843081">
        <w:t xml:space="preserve"> Once the form has been submitted, the auditing committee with either reject or accept it. If the form is rejected the team will discuss the reason why it was rejected and either dismiss the issue or agree on a better implementation. The individual who submitted the form is responsible of completing it within reasonable time.</w:t>
      </w:r>
      <w:r w:rsidRPr="00843081">
        <w:t xml:space="preserve"> Once the issue has been completed the committee will verify that this new addition is correct and free of bugs before closing the issue. GitHub will keep history of the issues initiated or completed</w:t>
      </w:r>
      <w:r w:rsidR="0091497B" w:rsidRPr="00843081">
        <w:t xml:space="preserve"> for future reference.</w:t>
      </w:r>
    </w:p>
    <w:p w14:paraId="766FA0B2" w14:textId="4A7AE3FA" w:rsidR="00BE4B57" w:rsidRPr="00843081" w:rsidRDefault="00BE4B57" w:rsidP="006F146B">
      <w:pPr>
        <w:pStyle w:val="Heading2"/>
        <w:ind w:left="1008"/>
      </w:pPr>
      <w:bookmarkStart w:id="51" w:name="_Toc20402273"/>
      <w:r w:rsidRPr="00843081">
        <w:t>Baseline Validation</w:t>
      </w:r>
      <w:bookmarkEnd w:id="51"/>
    </w:p>
    <w:p w14:paraId="20B018EC" w14:textId="6159AE54" w:rsidR="0091497B" w:rsidRDefault="0091497B" w:rsidP="006F146B">
      <w:pPr>
        <w:ind w:left="288"/>
      </w:pPr>
      <w:r w:rsidRPr="00843081">
        <w:t xml:space="preserve">Once a new feature or update has been added the team will review the software together as a whole and </w:t>
      </w:r>
      <w:r w:rsidR="007B216E" w:rsidRPr="00843081">
        <w:t>confirm that it is building the right system for the clients</w:t>
      </w:r>
      <w:r w:rsidRPr="00843081">
        <w:t xml:space="preserve">. The individuals who initiated the issue will also be required to provide </w:t>
      </w:r>
      <w:r w:rsidR="007B216E" w:rsidRPr="00843081">
        <w:t xml:space="preserve">a </w:t>
      </w:r>
      <w:r w:rsidRPr="00843081">
        <w:t>referen</w:t>
      </w:r>
      <w:r w:rsidR="007B216E" w:rsidRPr="00843081">
        <w:t>ce</w:t>
      </w:r>
      <w:r w:rsidRPr="00843081">
        <w:t xml:space="preserve"> back to the main specification requirements. The Auditing committee will again review the changes and correctly log that these issues were resolved by some specification. </w:t>
      </w:r>
      <w:r w:rsidR="007B216E" w:rsidRPr="00843081">
        <w:t xml:space="preserve">In order to validate that the system is what the clients are looking for, the team will also schedule demos with the clients every two weeks to confirm that the system satisfies their requirements. Feedback will be documented and will need to be assigned to a specific member to be resolved. </w:t>
      </w:r>
    </w:p>
    <w:p w14:paraId="60EE2CF9" w14:textId="77777777" w:rsidR="00B06C70" w:rsidRDefault="00B06C70" w:rsidP="006F146B">
      <w:pPr>
        <w:ind w:left="288"/>
      </w:pPr>
    </w:p>
    <w:p w14:paraId="4CEA7848" w14:textId="77777777" w:rsidR="00B06C70" w:rsidRPr="00843081" w:rsidRDefault="00B06C70" w:rsidP="006F146B">
      <w:pPr>
        <w:ind w:left="288"/>
      </w:pPr>
    </w:p>
    <w:p w14:paraId="62CC3D56" w14:textId="77777777" w:rsidR="00F84F03" w:rsidRPr="00843081" w:rsidRDefault="00F84F03">
      <w:pPr>
        <w:numPr>
          <w:ilvl w:val="0"/>
          <w:numId w:val="13"/>
        </w:numPr>
        <w:rPr>
          <w:vanish/>
          <w:sz w:val="24"/>
          <w:szCs w:val="24"/>
        </w:rPr>
      </w:pPr>
    </w:p>
    <w:sectPr w:rsidR="00F84F03" w:rsidRPr="00843081">
      <w:pgSz w:w="12240" w:h="15840" w:code="1"/>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099D8" w14:textId="77777777" w:rsidR="00826A59" w:rsidRDefault="00826A59">
      <w:r>
        <w:separator/>
      </w:r>
    </w:p>
  </w:endnote>
  <w:endnote w:type="continuationSeparator" w:id="0">
    <w:p w14:paraId="1B5BFB4D" w14:textId="77777777" w:rsidR="00826A59" w:rsidRDefault="00826A59">
      <w:r>
        <w:continuationSeparator/>
      </w:r>
    </w:p>
  </w:endnote>
  <w:endnote w:type="continuationNotice" w:id="1">
    <w:p w14:paraId="34A3C7E6" w14:textId="77777777" w:rsidR="005E58D1" w:rsidRDefault="005E58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950857" w14:paraId="62CC3D6E" w14:textId="77777777">
      <w:tc>
        <w:tcPr>
          <w:tcW w:w="4428" w:type="dxa"/>
        </w:tcPr>
        <w:p w14:paraId="62CC3D6C" w14:textId="77777777" w:rsidR="00950857" w:rsidRDefault="00950857">
          <w:pPr>
            <w:pStyle w:val="Footer"/>
          </w:pPr>
          <w:r>
            <w:rPr>
              <w:rFonts w:ascii="Symbol" w:eastAsia="Symbol" w:hAnsi="Symbol" w:cs="Symbol"/>
              <w:color w:val="000000"/>
            </w:rPr>
            <w:t></w:t>
          </w:r>
          <w:r w:rsidR="00067BA6">
            <w:rPr>
              <w:color w:val="000000"/>
            </w:rPr>
            <w:t xml:space="preserve"> 2002</w:t>
          </w:r>
          <w:r>
            <w:rPr>
              <w:color w:val="000000"/>
            </w:rPr>
            <w:t xml:space="preserve"> </w:t>
          </w:r>
          <w:fldSimple w:instr=" DOCPROPERTY &quot;Company&quot;  \* MERGEFORMAT ">
            <w:r w:rsidR="00173D67">
              <w:t>&lt;TEAM 5</w:t>
            </w:r>
            <w:r w:rsidR="00D87586">
              <w:t>&gt;</w:t>
            </w:r>
          </w:fldSimple>
        </w:p>
      </w:tc>
      <w:tc>
        <w:tcPr>
          <w:tcW w:w="4428" w:type="dxa"/>
        </w:tcPr>
        <w:p w14:paraId="62CC3D6D" w14:textId="77777777" w:rsidR="00950857" w:rsidRDefault="00950857">
          <w:pPr>
            <w:pStyle w:val="Footer"/>
            <w:jc w:val="right"/>
          </w:pPr>
          <w:r>
            <w:t>&lt;Drive:\Directory\Filename.ext&gt;</w:t>
          </w:r>
        </w:p>
      </w:tc>
    </w:tr>
  </w:tbl>
  <w:p w14:paraId="62CC3D6F" w14:textId="77777777" w:rsidR="00950857" w:rsidRDefault="009508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950857" w14:paraId="62CC3D7B" w14:textId="77777777">
      <w:trPr>
        <w:trHeight w:hRule="exact" w:val="552"/>
      </w:trPr>
      <w:tc>
        <w:tcPr>
          <w:tcW w:w="3060" w:type="dxa"/>
        </w:tcPr>
        <w:p w14:paraId="62CC3D71" w14:textId="77777777" w:rsidR="00950857" w:rsidRDefault="00950857">
          <w:pPr>
            <w:pStyle w:val="Footer"/>
            <w:spacing w:before="80"/>
            <w:rPr>
              <w:bCs/>
            </w:rPr>
          </w:pPr>
          <w:r>
            <w:t>SCM</w:t>
          </w:r>
        </w:p>
        <w:p w14:paraId="62CC3D72" w14:textId="77777777" w:rsidR="00950857" w:rsidRDefault="00950857">
          <w:pPr>
            <w:pStyle w:val="Footer"/>
            <w:spacing w:before="80"/>
          </w:pPr>
        </w:p>
        <w:p w14:paraId="62CC3D73" w14:textId="77777777" w:rsidR="00950857" w:rsidRDefault="00950857">
          <w:pPr>
            <w:pStyle w:val="Footer"/>
            <w:spacing w:before="80"/>
          </w:pPr>
        </w:p>
      </w:tc>
      <w:tc>
        <w:tcPr>
          <w:tcW w:w="2880" w:type="dxa"/>
        </w:tcPr>
        <w:p w14:paraId="62CC3D74" w14:textId="658838B4" w:rsidR="00950857" w:rsidRDefault="00C76F5B">
          <w:pPr>
            <w:pStyle w:val="Footer"/>
            <w:spacing w:before="80"/>
            <w:rPr>
              <w:bCs/>
            </w:rPr>
          </w:pPr>
          <w:fldSimple w:instr=" DOCPROPERTY &quot;Company&quot;  \* MERGEFORMAT ">
            <w:r w:rsidR="00D87586">
              <w:t>&lt;</w:t>
            </w:r>
            <w:r w:rsidR="0023314A">
              <w:t>TEAM 5</w:t>
            </w:r>
            <w:r w:rsidR="00D87586">
              <w:t>&gt;</w:t>
            </w:r>
          </w:fldSimple>
        </w:p>
      </w:tc>
      <w:tc>
        <w:tcPr>
          <w:tcW w:w="1980" w:type="dxa"/>
        </w:tcPr>
        <w:p w14:paraId="62CC3D75" w14:textId="77777777" w:rsidR="00950857" w:rsidRDefault="00950857">
          <w:pPr>
            <w:pStyle w:val="Footer"/>
            <w:spacing w:before="80"/>
            <w:rPr>
              <w:bCs/>
            </w:rPr>
          </w:pPr>
          <w:r>
            <w:rPr>
              <w:bCs/>
            </w:rPr>
            <w:t>Date</w:t>
          </w:r>
        </w:p>
        <w:p w14:paraId="62CC3D76" w14:textId="49CC286F" w:rsidR="00950857" w:rsidRDefault="00950857">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A275B8">
            <w:rPr>
              <w:b w:val="0"/>
              <w:bCs/>
              <w:noProof/>
            </w:rPr>
            <w:t>9/26/2019</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A275B8">
            <w:rPr>
              <w:b w:val="0"/>
              <w:bCs/>
              <w:noProof/>
            </w:rPr>
            <w:t>1:27 PM</w:t>
          </w:r>
          <w:r>
            <w:rPr>
              <w:b w:val="0"/>
              <w:bCs/>
            </w:rPr>
            <w:fldChar w:fldCharType="end"/>
          </w:r>
        </w:p>
      </w:tc>
      <w:tc>
        <w:tcPr>
          <w:tcW w:w="1080" w:type="dxa"/>
        </w:tcPr>
        <w:p w14:paraId="62CC3D77" w14:textId="77777777" w:rsidR="00950857" w:rsidRDefault="00950857">
          <w:pPr>
            <w:pStyle w:val="Footer"/>
            <w:spacing w:before="80"/>
            <w:rPr>
              <w:bCs/>
            </w:rPr>
          </w:pPr>
          <w:r>
            <w:rPr>
              <w:bCs/>
            </w:rPr>
            <w:t>Page</w:t>
          </w:r>
        </w:p>
        <w:p w14:paraId="62CC3D78" w14:textId="77777777" w:rsidR="00950857" w:rsidRDefault="00950857">
          <w:pPr>
            <w:pStyle w:val="Footer"/>
            <w:spacing w:before="80"/>
          </w:pPr>
          <w:r>
            <w:rPr>
              <w:b w:val="0"/>
              <w:bCs/>
            </w:rPr>
            <w:fldChar w:fldCharType="begin"/>
          </w:r>
          <w:r>
            <w:rPr>
              <w:b w:val="0"/>
              <w:bCs/>
            </w:rPr>
            <w:instrText xml:space="preserve">page </w:instrText>
          </w:r>
          <w:r>
            <w:rPr>
              <w:b w:val="0"/>
              <w:bCs/>
            </w:rPr>
            <w:fldChar w:fldCharType="separate"/>
          </w:r>
          <w:r w:rsidR="00EB1195">
            <w:rPr>
              <w:b w:val="0"/>
              <w:bCs/>
              <w:noProof/>
            </w:rPr>
            <w:t>4</w:t>
          </w:r>
          <w:r>
            <w:rPr>
              <w:b w:val="0"/>
              <w:bCs/>
            </w:rPr>
            <w:fldChar w:fldCharType="end"/>
          </w:r>
          <w:r>
            <w:t xml:space="preserve"> </w:t>
          </w:r>
        </w:p>
        <w:p w14:paraId="62CC3D79" w14:textId="77777777" w:rsidR="00950857" w:rsidRDefault="00950857">
          <w:pPr>
            <w:pStyle w:val="Footer"/>
            <w:spacing w:before="80"/>
          </w:pPr>
        </w:p>
        <w:p w14:paraId="62CC3D7A" w14:textId="77777777" w:rsidR="00950857" w:rsidRDefault="00950857">
          <w:pPr>
            <w:pStyle w:val="Footer"/>
            <w:spacing w:before="80"/>
          </w:pPr>
        </w:p>
      </w:tc>
    </w:tr>
  </w:tbl>
  <w:p w14:paraId="62CC3D7C" w14:textId="77777777" w:rsidR="00950857" w:rsidRDefault="00950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59196" w14:textId="77777777" w:rsidR="00826A59" w:rsidRDefault="00826A59">
      <w:r>
        <w:separator/>
      </w:r>
    </w:p>
  </w:footnote>
  <w:footnote w:type="continuationSeparator" w:id="0">
    <w:p w14:paraId="13A0CE87" w14:textId="77777777" w:rsidR="00826A59" w:rsidRDefault="00826A59">
      <w:r>
        <w:continuationSeparator/>
      </w:r>
    </w:p>
  </w:footnote>
  <w:footnote w:type="continuationNotice" w:id="1">
    <w:p w14:paraId="2F667599" w14:textId="77777777" w:rsidR="005E58D1" w:rsidRDefault="005E58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C3D5B" w14:textId="77777777" w:rsidR="00950857" w:rsidRDefault="00950857">
    <w:pPr>
      <w:rPr>
        <w:sz w:val="24"/>
      </w:rPr>
    </w:pPr>
  </w:p>
  <w:p w14:paraId="62CC3D5C" w14:textId="77777777" w:rsidR="00950857" w:rsidRDefault="00950857">
    <w:pPr>
      <w:pBdr>
        <w:top w:val="single" w:sz="6" w:space="1" w:color="auto"/>
      </w:pBdr>
      <w:rPr>
        <w:sz w:val="24"/>
      </w:rPr>
    </w:pPr>
  </w:p>
  <w:p w14:paraId="62CC3D5D" w14:textId="77777777" w:rsidR="00950857" w:rsidRDefault="00C76F5B">
    <w:pPr>
      <w:pStyle w:val="Title"/>
    </w:pPr>
    <w:fldSimple w:instr=" DOCPROPERTY &quot;Company&quot;  \* MERGEFORMAT ">
      <w:r w:rsidR="00D87586">
        <w:t>&lt;</w:t>
      </w:r>
      <w:r w:rsidR="00173D67">
        <w:t>TEAM 5</w:t>
      </w:r>
      <w:r w:rsidR="00D87586">
        <w:t>&gt;</w:t>
      </w:r>
    </w:fldSimple>
  </w:p>
  <w:p w14:paraId="62CC3D5E" w14:textId="77777777" w:rsidR="00950857" w:rsidRDefault="00950857">
    <w:pPr>
      <w:pBdr>
        <w:bottom w:val="single" w:sz="6" w:space="1" w:color="auto"/>
      </w:pBdr>
      <w:jc w:val="right"/>
      <w:rPr>
        <w:sz w:val="24"/>
      </w:rPr>
    </w:pPr>
  </w:p>
  <w:p w14:paraId="62CC3D5F" w14:textId="77777777" w:rsidR="00950857" w:rsidRDefault="00950857">
    <w:pPr>
      <w:pStyle w:val="Title"/>
    </w:pPr>
  </w:p>
  <w:p w14:paraId="62CC3D60" w14:textId="77777777" w:rsidR="00950857" w:rsidRDefault="00950857">
    <w:pPr>
      <w:pStyle w:val="Title"/>
    </w:pPr>
  </w:p>
  <w:p w14:paraId="62CC3D61" w14:textId="77777777" w:rsidR="00950857" w:rsidRDefault="00950857">
    <w:pPr>
      <w:pStyle w:val="Title"/>
    </w:pPr>
  </w:p>
  <w:p w14:paraId="62CC3D62" w14:textId="77777777" w:rsidR="00950857" w:rsidRDefault="00950857">
    <w:pPr>
      <w:pStyle w:val="Title"/>
    </w:pPr>
  </w:p>
  <w:p w14:paraId="62CC3D63" w14:textId="77777777" w:rsidR="00950857" w:rsidRDefault="00950857">
    <w:pPr>
      <w:pStyle w:val="Title"/>
    </w:pPr>
  </w:p>
  <w:p w14:paraId="62CC3D64" w14:textId="77777777" w:rsidR="00950857" w:rsidRDefault="00950857">
    <w:pPr>
      <w:pStyle w:val="Title"/>
    </w:pPr>
  </w:p>
  <w:p w14:paraId="62CC3D65" w14:textId="77777777" w:rsidR="00950857" w:rsidRDefault="00950857">
    <w:pPr>
      <w:pStyle w:val="Title"/>
    </w:pPr>
  </w:p>
  <w:p w14:paraId="62CC3D66" w14:textId="77777777" w:rsidR="00950857" w:rsidRDefault="00950857">
    <w:pPr>
      <w:pStyle w:val="Title"/>
    </w:pPr>
  </w:p>
  <w:p w14:paraId="62CC3D67" w14:textId="77777777" w:rsidR="00950857" w:rsidRDefault="00950857">
    <w:pPr>
      <w:pStyle w:val="Title"/>
    </w:pPr>
  </w:p>
  <w:p w14:paraId="62CC3D68" w14:textId="77777777" w:rsidR="00950857" w:rsidRDefault="00950857">
    <w:pPr>
      <w:pStyle w:val="Title"/>
    </w:pPr>
  </w:p>
  <w:p w14:paraId="62CC3D69" w14:textId="77777777" w:rsidR="00950857" w:rsidRDefault="00950857"/>
  <w:p w14:paraId="62CC3D6A" w14:textId="77777777" w:rsidR="00950857" w:rsidRDefault="00950857"/>
  <w:p w14:paraId="62CC3D6B" w14:textId="77777777" w:rsidR="00950857" w:rsidRDefault="009508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C3D70" w14:textId="77777777" w:rsidR="00950857" w:rsidRDefault="00950857">
    <w:pPr>
      <w:pStyle w:val="Header"/>
    </w:pPr>
    <w:r>
      <w:t>Software Configuration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8DC7998"/>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rPr>
        <w:rFonts w:ascii="Times New Roman" w:hAnsi="Times New Roman"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egacy w:legacy="1" w:legacySpace="0" w:legacyIndent="720"/>
      <w:lvlJc w:val="left"/>
      <w:pPr>
        <w:ind w:left="2160" w:hanging="720"/>
      </w:pPr>
      <w:rPr>
        <w:b/>
        <w:bCs w:val="0"/>
      </w:r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4AA108B"/>
    <w:multiLevelType w:val="multilevel"/>
    <w:tmpl w:val="E4B22746"/>
    <w:lvl w:ilvl="0">
      <w:start w:val="1"/>
      <w:numFmt w:val="decimal"/>
      <w:lvlText w:val="%1."/>
      <w:lvlJc w:val="left"/>
      <w:pPr>
        <w:ind w:left="720" w:hanging="360"/>
      </w:pPr>
    </w:lvl>
    <w:lvl w:ilvl="1">
      <w:start w:val="2"/>
      <w:numFmt w:val="decimal"/>
      <w:isLgl/>
      <w:lvlText w:val="%1.%2"/>
      <w:lvlJc w:val="left"/>
      <w:pPr>
        <w:ind w:left="921" w:hanging="525"/>
      </w:pPr>
      <w:rPr>
        <w:rFonts w:hint="default"/>
      </w:rPr>
    </w:lvl>
    <w:lvl w:ilvl="2">
      <w:start w:val="1"/>
      <w:numFmt w:val="decimal"/>
      <w:isLgl/>
      <w:lvlText w:val="%1.%2.%3"/>
      <w:lvlJc w:val="left"/>
      <w:pPr>
        <w:ind w:left="1152" w:hanging="720"/>
      </w:pPr>
      <w:rPr>
        <w:rFonts w:hint="default"/>
        <w:b/>
        <w:bCs/>
      </w:rPr>
    </w:lvl>
    <w:lvl w:ilvl="3">
      <w:start w:val="1"/>
      <w:numFmt w:val="decimal"/>
      <w:isLgl/>
      <w:lvlText w:val="%1.%2.%3.%4"/>
      <w:lvlJc w:val="left"/>
      <w:pPr>
        <w:ind w:left="1188" w:hanging="72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52" w:hanging="1440"/>
      </w:pPr>
      <w:rPr>
        <w:rFonts w:hint="default"/>
      </w:rPr>
    </w:lvl>
    <w:lvl w:ilvl="8">
      <w:start w:val="1"/>
      <w:numFmt w:val="decimal"/>
      <w:isLgl/>
      <w:lvlText w:val="%1.%2.%3.%4.%5.%6.%7.%8.%9"/>
      <w:lvlJc w:val="left"/>
      <w:pPr>
        <w:ind w:left="2088" w:hanging="1440"/>
      </w:pPr>
      <w:rPr>
        <w:rFonts w:hint="default"/>
      </w:rPr>
    </w:lvl>
  </w:abstractNum>
  <w:abstractNum w:abstractNumId="2" w15:restartNumberingAfterBreak="0">
    <w:nsid w:val="05F23C66"/>
    <w:multiLevelType w:val="hybridMultilevel"/>
    <w:tmpl w:val="A8041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7209A"/>
    <w:multiLevelType w:val="hybridMultilevel"/>
    <w:tmpl w:val="458ED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13A11"/>
    <w:multiLevelType w:val="multilevel"/>
    <w:tmpl w:val="0409001F"/>
    <w:lvl w:ilvl="0">
      <w:start w:val="1"/>
      <w:numFmt w:val="decimal"/>
      <w:lvlText w:val="%1."/>
      <w:lvlJc w:val="left"/>
      <w:pPr>
        <w:ind w:left="648" w:hanging="360"/>
      </w:pPr>
    </w:lvl>
    <w:lvl w:ilvl="1">
      <w:start w:val="1"/>
      <w:numFmt w:val="decimal"/>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5" w15:restartNumberingAfterBreak="0">
    <w:nsid w:val="16C53F1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321E58C0"/>
    <w:multiLevelType w:val="multilevel"/>
    <w:tmpl w:val="E4B22746"/>
    <w:lvl w:ilvl="0">
      <w:start w:val="1"/>
      <w:numFmt w:val="decimal"/>
      <w:lvlText w:val="%1."/>
      <w:lvlJc w:val="left"/>
      <w:pPr>
        <w:ind w:left="720" w:hanging="360"/>
      </w:pPr>
    </w:lvl>
    <w:lvl w:ilvl="1">
      <w:start w:val="2"/>
      <w:numFmt w:val="decimal"/>
      <w:isLgl/>
      <w:lvlText w:val="%1.%2"/>
      <w:lvlJc w:val="left"/>
      <w:pPr>
        <w:ind w:left="921" w:hanging="525"/>
      </w:pPr>
      <w:rPr>
        <w:rFonts w:hint="default"/>
      </w:rPr>
    </w:lvl>
    <w:lvl w:ilvl="2">
      <w:start w:val="1"/>
      <w:numFmt w:val="decimal"/>
      <w:isLgl/>
      <w:lvlText w:val="%1.%2.%3"/>
      <w:lvlJc w:val="left"/>
      <w:pPr>
        <w:ind w:left="1152" w:hanging="720"/>
      </w:pPr>
      <w:rPr>
        <w:rFonts w:hint="default"/>
        <w:b/>
        <w:bCs/>
      </w:rPr>
    </w:lvl>
    <w:lvl w:ilvl="3">
      <w:start w:val="1"/>
      <w:numFmt w:val="decimal"/>
      <w:isLgl/>
      <w:lvlText w:val="%1.%2.%3.%4"/>
      <w:lvlJc w:val="left"/>
      <w:pPr>
        <w:ind w:left="1188" w:hanging="72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52" w:hanging="1440"/>
      </w:pPr>
      <w:rPr>
        <w:rFonts w:hint="default"/>
      </w:rPr>
    </w:lvl>
    <w:lvl w:ilvl="8">
      <w:start w:val="1"/>
      <w:numFmt w:val="decimal"/>
      <w:isLgl/>
      <w:lvlText w:val="%1.%2.%3.%4.%5.%6.%7.%8.%9"/>
      <w:lvlJc w:val="left"/>
      <w:pPr>
        <w:ind w:left="2088" w:hanging="1440"/>
      </w:pPr>
      <w:rPr>
        <w:rFonts w:hint="default"/>
      </w:rPr>
    </w:lvl>
  </w:abstractNum>
  <w:abstractNum w:abstractNumId="7" w15:restartNumberingAfterBreak="0">
    <w:nsid w:val="361925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400F4634"/>
    <w:multiLevelType w:val="hybridMultilevel"/>
    <w:tmpl w:val="EF5AF49A"/>
    <w:lvl w:ilvl="0" w:tplc="719E15DE">
      <w:start w:val="1"/>
      <w:numFmt w:val="decimal"/>
      <w:lvlText w:val="%1."/>
      <w:lvlJc w:val="left"/>
      <w:pPr>
        <w:tabs>
          <w:tab w:val="num" w:pos="432"/>
        </w:tabs>
        <w:ind w:left="43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11" w15:restartNumberingAfterBreak="0">
    <w:nsid w:val="494E6F9A"/>
    <w:multiLevelType w:val="multilevel"/>
    <w:tmpl w:val="0409001F"/>
    <w:lvl w:ilvl="0">
      <w:start w:val="1"/>
      <w:numFmt w:val="decimal"/>
      <w:lvlText w:val="%1."/>
      <w:lvlJc w:val="left"/>
      <w:pPr>
        <w:ind w:left="1008" w:hanging="360"/>
      </w:pPr>
    </w:lvl>
    <w:lvl w:ilvl="1">
      <w:start w:val="1"/>
      <w:numFmt w:val="decimal"/>
      <w:lvlText w:val="%1.%2."/>
      <w:lvlJc w:val="left"/>
      <w:pPr>
        <w:ind w:left="1440" w:hanging="432"/>
      </w:pPr>
    </w:lvl>
    <w:lvl w:ilvl="2">
      <w:start w:val="1"/>
      <w:numFmt w:val="decimal"/>
      <w:lvlText w:val="%1.%2.%3."/>
      <w:lvlJc w:val="left"/>
      <w:pPr>
        <w:ind w:left="1872" w:hanging="504"/>
      </w:pPr>
    </w:lvl>
    <w:lvl w:ilvl="3">
      <w:start w:val="1"/>
      <w:numFmt w:val="decimal"/>
      <w:lvlText w:val="%1.%2.%3.%4."/>
      <w:lvlJc w:val="left"/>
      <w:pPr>
        <w:ind w:left="2376" w:hanging="648"/>
      </w:pPr>
    </w:lvl>
    <w:lvl w:ilvl="4">
      <w:start w:val="1"/>
      <w:numFmt w:val="decimal"/>
      <w:lvlText w:val="%1.%2.%3.%4.%5."/>
      <w:lvlJc w:val="left"/>
      <w:pPr>
        <w:ind w:left="2880" w:hanging="792"/>
      </w:pPr>
    </w:lvl>
    <w:lvl w:ilvl="5">
      <w:start w:val="1"/>
      <w:numFmt w:val="decimal"/>
      <w:lvlText w:val="%1.%2.%3.%4.%5.%6."/>
      <w:lvlJc w:val="left"/>
      <w:pPr>
        <w:ind w:left="3384" w:hanging="936"/>
      </w:pPr>
    </w:lvl>
    <w:lvl w:ilvl="6">
      <w:start w:val="1"/>
      <w:numFmt w:val="decimal"/>
      <w:lvlText w:val="%1.%2.%3.%4.%5.%6.%7."/>
      <w:lvlJc w:val="left"/>
      <w:pPr>
        <w:ind w:left="3888" w:hanging="1080"/>
      </w:pPr>
    </w:lvl>
    <w:lvl w:ilvl="7">
      <w:start w:val="1"/>
      <w:numFmt w:val="decimal"/>
      <w:lvlText w:val="%1.%2.%3.%4.%5.%6.%7.%8."/>
      <w:lvlJc w:val="left"/>
      <w:pPr>
        <w:ind w:left="4392" w:hanging="1224"/>
      </w:pPr>
    </w:lvl>
    <w:lvl w:ilvl="8">
      <w:start w:val="1"/>
      <w:numFmt w:val="decimal"/>
      <w:lvlText w:val="%1.%2.%3.%4.%5.%6.%7.%8.%9."/>
      <w:lvlJc w:val="left"/>
      <w:pPr>
        <w:ind w:left="4968" w:hanging="1440"/>
      </w:pPr>
    </w:lvl>
  </w:abstractNum>
  <w:abstractNum w:abstractNumId="12" w15:restartNumberingAfterBreak="0">
    <w:nsid w:val="4A316D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5966D7"/>
    <w:multiLevelType w:val="hybridMultilevel"/>
    <w:tmpl w:val="220C8B2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4" w15:restartNumberingAfterBreak="0">
    <w:nsid w:val="5A7342AC"/>
    <w:multiLevelType w:val="hybridMultilevel"/>
    <w:tmpl w:val="173E0E50"/>
    <w:lvl w:ilvl="0" w:tplc="8A00C33E">
      <w:start w:val="1"/>
      <w:numFmt w:val="decimal"/>
      <w:lvlText w:val="%1."/>
      <w:lvlJc w:val="left"/>
      <w:pPr>
        <w:ind w:left="720" w:hanging="360"/>
      </w:pPr>
    </w:lvl>
    <w:lvl w:ilvl="1" w:tplc="BAC6DA42">
      <w:start w:val="1"/>
      <w:numFmt w:val="lowerLetter"/>
      <w:lvlText w:val="%2."/>
      <w:lvlJc w:val="left"/>
      <w:pPr>
        <w:ind w:left="1440" w:hanging="360"/>
      </w:pPr>
    </w:lvl>
    <w:lvl w:ilvl="2" w:tplc="C568BB9A">
      <w:start w:val="1"/>
      <w:numFmt w:val="decimal"/>
      <w:lvlText w:val="%3."/>
      <w:lvlJc w:val="left"/>
      <w:pPr>
        <w:ind w:left="2160" w:hanging="180"/>
      </w:pPr>
    </w:lvl>
    <w:lvl w:ilvl="3" w:tplc="A47A4A58">
      <w:start w:val="1"/>
      <w:numFmt w:val="decimal"/>
      <w:lvlText w:val="%4."/>
      <w:lvlJc w:val="left"/>
      <w:pPr>
        <w:ind w:left="2880" w:hanging="360"/>
      </w:pPr>
    </w:lvl>
    <w:lvl w:ilvl="4" w:tplc="607CDC2C">
      <w:start w:val="1"/>
      <w:numFmt w:val="lowerLetter"/>
      <w:lvlText w:val="%5."/>
      <w:lvlJc w:val="left"/>
      <w:pPr>
        <w:ind w:left="3600" w:hanging="360"/>
      </w:pPr>
    </w:lvl>
    <w:lvl w:ilvl="5" w:tplc="38A22CD4">
      <w:start w:val="1"/>
      <w:numFmt w:val="lowerRoman"/>
      <w:lvlText w:val="%6."/>
      <w:lvlJc w:val="right"/>
      <w:pPr>
        <w:ind w:left="4320" w:hanging="180"/>
      </w:pPr>
    </w:lvl>
    <w:lvl w:ilvl="6" w:tplc="245681C0">
      <w:start w:val="1"/>
      <w:numFmt w:val="decimal"/>
      <w:lvlText w:val="%7."/>
      <w:lvlJc w:val="left"/>
      <w:pPr>
        <w:ind w:left="5040" w:hanging="360"/>
      </w:pPr>
    </w:lvl>
    <w:lvl w:ilvl="7" w:tplc="148CB76E">
      <w:start w:val="1"/>
      <w:numFmt w:val="lowerLetter"/>
      <w:lvlText w:val="%8."/>
      <w:lvlJc w:val="left"/>
      <w:pPr>
        <w:ind w:left="5760" w:hanging="360"/>
      </w:pPr>
    </w:lvl>
    <w:lvl w:ilvl="8" w:tplc="AC967776">
      <w:start w:val="1"/>
      <w:numFmt w:val="lowerRoman"/>
      <w:lvlText w:val="%9."/>
      <w:lvlJc w:val="right"/>
      <w:pPr>
        <w:ind w:left="6480" w:hanging="180"/>
      </w:pPr>
    </w:lvl>
  </w:abstractNum>
  <w:abstractNum w:abstractNumId="15" w15:restartNumberingAfterBreak="0">
    <w:nsid w:val="5B6E5059"/>
    <w:multiLevelType w:val="multilevel"/>
    <w:tmpl w:val="E4B22746"/>
    <w:lvl w:ilvl="0">
      <w:start w:val="1"/>
      <w:numFmt w:val="decimal"/>
      <w:lvlText w:val="%1."/>
      <w:lvlJc w:val="left"/>
      <w:pPr>
        <w:ind w:left="720" w:hanging="360"/>
      </w:pPr>
    </w:lvl>
    <w:lvl w:ilvl="1">
      <w:start w:val="2"/>
      <w:numFmt w:val="decimal"/>
      <w:isLgl/>
      <w:lvlText w:val="%1.%2"/>
      <w:lvlJc w:val="left"/>
      <w:pPr>
        <w:ind w:left="921" w:hanging="525"/>
      </w:pPr>
      <w:rPr>
        <w:rFonts w:hint="default"/>
      </w:rPr>
    </w:lvl>
    <w:lvl w:ilvl="2">
      <w:start w:val="1"/>
      <w:numFmt w:val="decimal"/>
      <w:isLgl/>
      <w:lvlText w:val="%1.%2.%3"/>
      <w:lvlJc w:val="left"/>
      <w:pPr>
        <w:ind w:left="1152" w:hanging="720"/>
      </w:pPr>
      <w:rPr>
        <w:rFonts w:hint="default"/>
        <w:b/>
        <w:bCs/>
      </w:rPr>
    </w:lvl>
    <w:lvl w:ilvl="3">
      <w:start w:val="1"/>
      <w:numFmt w:val="decimal"/>
      <w:isLgl/>
      <w:lvlText w:val="%1.%2.%3.%4"/>
      <w:lvlJc w:val="left"/>
      <w:pPr>
        <w:ind w:left="1188" w:hanging="72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52" w:hanging="1440"/>
      </w:pPr>
      <w:rPr>
        <w:rFonts w:hint="default"/>
      </w:rPr>
    </w:lvl>
    <w:lvl w:ilvl="8">
      <w:start w:val="1"/>
      <w:numFmt w:val="decimal"/>
      <w:isLgl/>
      <w:lvlText w:val="%1.%2.%3.%4.%5.%6.%7.%8.%9"/>
      <w:lvlJc w:val="left"/>
      <w:pPr>
        <w:ind w:left="2088" w:hanging="1440"/>
      </w:pPr>
      <w:rPr>
        <w:rFonts w:hint="default"/>
      </w:rPr>
    </w:lvl>
  </w:abstractNum>
  <w:abstractNum w:abstractNumId="16" w15:restartNumberingAfterBreak="0">
    <w:nsid w:val="5E6933D2"/>
    <w:multiLevelType w:val="hybridMultilevel"/>
    <w:tmpl w:val="931C3C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1333F47"/>
    <w:multiLevelType w:val="hybridMultilevel"/>
    <w:tmpl w:val="A9C42F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1734010"/>
    <w:multiLevelType w:val="multilevel"/>
    <w:tmpl w:val="B312694C"/>
    <w:lvl w:ilvl="0">
      <w:start w:val="1"/>
      <w:numFmt w:val="decimal"/>
      <w:lvlText w:val="%1."/>
      <w:lvlJc w:val="left"/>
      <w:pPr>
        <w:ind w:left="720" w:hanging="360"/>
      </w:pPr>
    </w:lvl>
    <w:lvl w:ilvl="1">
      <w:start w:val="2"/>
      <w:numFmt w:val="decimal"/>
      <w:isLgl/>
      <w:lvlText w:val="%1.%2"/>
      <w:lvlJc w:val="left"/>
      <w:pPr>
        <w:ind w:left="921" w:hanging="525"/>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88" w:hanging="72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52" w:hanging="1440"/>
      </w:pPr>
      <w:rPr>
        <w:rFonts w:hint="default"/>
      </w:rPr>
    </w:lvl>
    <w:lvl w:ilvl="8">
      <w:start w:val="1"/>
      <w:numFmt w:val="decimal"/>
      <w:isLgl/>
      <w:lvlText w:val="%1.%2.%3.%4.%5.%6.%7.%8.%9"/>
      <w:lvlJc w:val="left"/>
      <w:pPr>
        <w:ind w:left="2088" w:hanging="1440"/>
      </w:pPr>
      <w:rPr>
        <w:rFonts w:hint="default"/>
      </w:rPr>
    </w:lvl>
  </w:abstractNum>
  <w:abstractNum w:abstractNumId="19" w15:restartNumberingAfterBreak="0">
    <w:nsid w:val="67E21C43"/>
    <w:multiLevelType w:val="hybridMultilevel"/>
    <w:tmpl w:val="FAB22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C938EA"/>
    <w:multiLevelType w:val="hybridMultilevel"/>
    <w:tmpl w:val="2ADE1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787DCE"/>
    <w:multiLevelType w:val="multilevel"/>
    <w:tmpl w:val="E4B22746"/>
    <w:lvl w:ilvl="0">
      <w:start w:val="1"/>
      <w:numFmt w:val="decimal"/>
      <w:lvlText w:val="%1."/>
      <w:lvlJc w:val="left"/>
      <w:pPr>
        <w:ind w:left="720" w:hanging="360"/>
      </w:pPr>
    </w:lvl>
    <w:lvl w:ilvl="1">
      <w:start w:val="2"/>
      <w:numFmt w:val="decimal"/>
      <w:isLgl/>
      <w:lvlText w:val="%1.%2"/>
      <w:lvlJc w:val="left"/>
      <w:pPr>
        <w:ind w:left="921" w:hanging="525"/>
      </w:pPr>
      <w:rPr>
        <w:rFonts w:hint="default"/>
      </w:rPr>
    </w:lvl>
    <w:lvl w:ilvl="2">
      <w:start w:val="1"/>
      <w:numFmt w:val="decimal"/>
      <w:isLgl/>
      <w:lvlText w:val="%1.%2.%3"/>
      <w:lvlJc w:val="left"/>
      <w:pPr>
        <w:ind w:left="1152" w:hanging="720"/>
      </w:pPr>
      <w:rPr>
        <w:rFonts w:hint="default"/>
        <w:b/>
        <w:bCs/>
      </w:rPr>
    </w:lvl>
    <w:lvl w:ilvl="3">
      <w:start w:val="1"/>
      <w:numFmt w:val="decimal"/>
      <w:isLgl/>
      <w:lvlText w:val="%1.%2.%3.%4"/>
      <w:lvlJc w:val="left"/>
      <w:pPr>
        <w:ind w:left="1188" w:hanging="72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52" w:hanging="1440"/>
      </w:pPr>
      <w:rPr>
        <w:rFonts w:hint="default"/>
      </w:rPr>
    </w:lvl>
    <w:lvl w:ilvl="8">
      <w:start w:val="1"/>
      <w:numFmt w:val="decimal"/>
      <w:isLgl/>
      <w:lvlText w:val="%1.%2.%3.%4.%5.%6.%7.%8.%9"/>
      <w:lvlJc w:val="left"/>
      <w:pPr>
        <w:ind w:left="2088" w:hanging="1440"/>
      </w:pPr>
      <w:rPr>
        <w:rFonts w:hint="default"/>
      </w:rPr>
    </w:lvl>
  </w:abstractNum>
  <w:abstractNum w:abstractNumId="23" w15:restartNumberingAfterBreak="0">
    <w:nsid w:val="6CCB031C"/>
    <w:multiLevelType w:val="hybridMultilevel"/>
    <w:tmpl w:val="F63C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730C09"/>
    <w:multiLevelType w:val="hybridMultilevel"/>
    <w:tmpl w:val="D0BA1692"/>
    <w:lvl w:ilvl="0" w:tplc="4104B104">
      <w:start w:val="1"/>
      <w:numFmt w:val="bullet"/>
      <w:lvlText w:val=""/>
      <w:lvlJc w:val="left"/>
      <w:pPr>
        <w:ind w:left="720" w:hanging="360"/>
      </w:pPr>
      <w:rPr>
        <w:rFonts w:ascii="Symbol" w:hAnsi="Symbol" w:hint="default"/>
      </w:rPr>
    </w:lvl>
    <w:lvl w:ilvl="1" w:tplc="99D4F1C0">
      <w:start w:val="1"/>
      <w:numFmt w:val="bullet"/>
      <w:lvlText w:val="o"/>
      <w:lvlJc w:val="left"/>
      <w:pPr>
        <w:ind w:left="1440" w:hanging="360"/>
      </w:pPr>
      <w:rPr>
        <w:rFonts w:ascii="Courier New" w:hAnsi="Courier New" w:hint="default"/>
      </w:rPr>
    </w:lvl>
    <w:lvl w:ilvl="2" w:tplc="02303452">
      <w:start w:val="1"/>
      <w:numFmt w:val="bullet"/>
      <w:lvlText w:val=""/>
      <w:lvlJc w:val="left"/>
      <w:pPr>
        <w:ind w:left="2160" w:hanging="360"/>
      </w:pPr>
      <w:rPr>
        <w:rFonts w:ascii="Symbol" w:hAnsi="Symbol" w:hint="default"/>
      </w:rPr>
    </w:lvl>
    <w:lvl w:ilvl="3" w:tplc="B12A3486">
      <w:start w:val="1"/>
      <w:numFmt w:val="bullet"/>
      <w:lvlText w:val=""/>
      <w:lvlJc w:val="left"/>
      <w:pPr>
        <w:ind w:left="2880" w:hanging="360"/>
      </w:pPr>
      <w:rPr>
        <w:rFonts w:ascii="Symbol" w:hAnsi="Symbol" w:hint="default"/>
      </w:rPr>
    </w:lvl>
    <w:lvl w:ilvl="4" w:tplc="74F684A4">
      <w:start w:val="1"/>
      <w:numFmt w:val="bullet"/>
      <w:lvlText w:val="o"/>
      <w:lvlJc w:val="left"/>
      <w:pPr>
        <w:ind w:left="3600" w:hanging="360"/>
      </w:pPr>
      <w:rPr>
        <w:rFonts w:ascii="Courier New" w:hAnsi="Courier New" w:hint="default"/>
      </w:rPr>
    </w:lvl>
    <w:lvl w:ilvl="5" w:tplc="01A44960">
      <w:start w:val="1"/>
      <w:numFmt w:val="bullet"/>
      <w:lvlText w:val=""/>
      <w:lvlJc w:val="left"/>
      <w:pPr>
        <w:ind w:left="4320" w:hanging="360"/>
      </w:pPr>
      <w:rPr>
        <w:rFonts w:ascii="Wingdings" w:hAnsi="Wingdings" w:hint="default"/>
      </w:rPr>
    </w:lvl>
    <w:lvl w:ilvl="6" w:tplc="595C84FC">
      <w:start w:val="1"/>
      <w:numFmt w:val="bullet"/>
      <w:lvlText w:val=""/>
      <w:lvlJc w:val="left"/>
      <w:pPr>
        <w:ind w:left="5040" w:hanging="360"/>
      </w:pPr>
      <w:rPr>
        <w:rFonts w:ascii="Symbol" w:hAnsi="Symbol" w:hint="default"/>
      </w:rPr>
    </w:lvl>
    <w:lvl w:ilvl="7" w:tplc="59380EA2">
      <w:start w:val="1"/>
      <w:numFmt w:val="bullet"/>
      <w:lvlText w:val="o"/>
      <w:lvlJc w:val="left"/>
      <w:pPr>
        <w:ind w:left="5760" w:hanging="360"/>
      </w:pPr>
      <w:rPr>
        <w:rFonts w:ascii="Courier New" w:hAnsi="Courier New" w:hint="default"/>
      </w:rPr>
    </w:lvl>
    <w:lvl w:ilvl="8" w:tplc="C270FEC0">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8"/>
  </w:num>
  <w:num w:numId="11">
    <w:abstractNumId w:val="10"/>
  </w:num>
  <w:num w:numId="12">
    <w:abstractNumId w:val="21"/>
  </w:num>
  <w:num w:numId="13">
    <w:abstractNumId w:val="9"/>
  </w:num>
  <w:num w:numId="14">
    <w:abstractNumId w:val="13"/>
  </w:num>
  <w:num w:numId="15">
    <w:abstractNumId w:val="23"/>
  </w:num>
  <w:num w:numId="16">
    <w:abstractNumId w:val="20"/>
  </w:num>
  <w:num w:numId="17">
    <w:abstractNumId w:val="1"/>
  </w:num>
  <w:num w:numId="18">
    <w:abstractNumId w:val="19"/>
  </w:num>
  <w:num w:numId="19">
    <w:abstractNumId w:val="3"/>
  </w:num>
  <w:num w:numId="20">
    <w:abstractNumId w:val="2"/>
  </w:num>
  <w:num w:numId="21">
    <w:abstractNumId w:val="24"/>
  </w:num>
  <w:num w:numId="22">
    <w:abstractNumId w:val="14"/>
  </w:num>
  <w:num w:numId="23">
    <w:abstractNumId w:val="18"/>
  </w:num>
  <w:num w:numId="24">
    <w:abstractNumId w:val="22"/>
  </w:num>
  <w:num w:numId="25">
    <w:abstractNumId w:val="15"/>
  </w:num>
  <w:num w:numId="26">
    <w:abstractNumId w:val="17"/>
  </w:num>
  <w:num w:numId="27">
    <w:abstractNumId w:val="16"/>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4"/>
  </w:num>
  <w:num w:numId="32">
    <w:abstractNumId w:val="7"/>
  </w:num>
  <w:num w:numId="33">
    <w:abstractNumId w:val="5"/>
  </w:num>
  <w:num w:numId="34">
    <w:abstractNumId w:val="11"/>
  </w:num>
  <w:num w:numId="35">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D1"/>
    <w:rsid w:val="000003CB"/>
    <w:rsid w:val="00002E64"/>
    <w:rsid w:val="00020A0D"/>
    <w:rsid w:val="00030FA8"/>
    <w:rsid w:val="0003351C"/>
    <w:rsid w:val="00041E2B"/>
    <w:rsid w:val="00047074"/>
    <w:rsid w:val="00050D4C"/>
    <w:rsid w:val="0005482C"/>
    <w:rsid w:val="000550DE"/>
    <w:rsid w:val="0006472C"/>
    <w:rsid w:val="00067BA6"/>
    <w:rsid w:val="00077A07"/>
    <w:rsid w:val="00080368"/>
    <w:rsid w:val="00081E2D"/>
    <w:rsid w:val="000820AD"/>
    <w:rsid w:val="00084AF3"/>
    <w:rsid w:val="0008503F"/>
    <w:rsid w:val="00087B07"/>
    <w:rsid w:val="00090D0C"/>
    <w:rsid w:val="000A38F5"/>
    <w:rsid w:val="000A6F4F"/>
    <w:rsid w:val="000B395D"/>
    <w:rsid w:val="000C0CBD"/>
    <w:rsid w:val="000C7D75"/>
    <w:rsid w:val="000E3894"/>
    <w:rsid w:val="000E4131"/>
    <w:rsid w:val="000F420D"/>
    <w:rsid w:val="0011323F"/>
    <w:rsid w:val="00126FC5"/>
    <w:rsid w:val="00131023"/>
    <w:rsid w:val="001404D5"/>
    <w:rsid w:val="00144D45"/>
    <w:rsid w:val="00152595"/>
    <w:rsid w:val="001559FF"/>
    <w:rsid w:val="00165D2D"/>
    <w:rsid w:val="00173D67"/>
    <w:rsid w:val="00176A1D"/>
    <w:rsid w:val="0018519C"/>
    <w:rsid w:val="0019386F"/>
    <w:rsid w:val="001943C1"/>
    <w:rsid w:val="00194CB2"/>
    <w:rsid w:val="001A0365"/>
    <w:rsid w:val="001A1C10"/>
    <w:rsid w:val="001A6071"/>
    <w:rsid w:val="001B1A54"/>
    <w:rsid w:val="001D2A97"/>
    <w:rsid w:val="001E49FC"/>
    <w:rsid w:val="001E6483"/>
    <w:rsid w:val="001F5939"/>
    <w:rsid w:val="00200485"/>
    <w:rsid w:val="0020320F"/>
    <w:rsid w:val="00204FBD"/>
    <w:rsid w:val="00205A76"/>
    <w:rsid w:val="00210638"/>
    <w:rsid w:val="002125AD"/>
    <w:rsid w:val="00216C73"/>
    <w:rsid w:val="00220144"/>
    <w:rsid w:val="00223250"/>
    <w:rsid w:val="002246E0"/>
    <w:rsid w:val="00226943"/>
    <w:rsid w:val="0023314A"/>
    <w:rsid w:val="00234D86"/>
    <w:rsid w:val="00237B5B"/>
    <w:rsid w:val="00237DA7"/>
    <w:rsid w:val="002509BE"/>
    <w:rsid w:val="00256166"/>
    <w:rsid w:val="00260404"/>
    <w:rsid w:val="00263193"/>
    <w:rsid w:val="002665D7"/>
    <w:rsid w:val="00267A50"/>
    <w:rsid w:val="00271BD0"/>
    <w:rsid w:val="00284CA6"/>
    <w:rsid w:val="00285E5B"/>
    <w:rsid w:val="00294BF1"/>
    <w:rsid w:val="002A08E5"/>
    <w:rsid w:val="002A2048"/>
    <w:rsid w:val="002A3CA2"/>
    <w:rsid w:val="002A668B"/>
    <w:rsid w:val="002B0849"/>
    <w:rsid w:val="002B16C7"/>
    <w:rsid w:val="002C20ED"/>
    <w:rsid w:val="002C379F"/>
    <w:rsid w:val="002C49A9"/>
    <w:rsid w:val="002D2B22"/>
    <w:rsid w:val="002D4B73"/>
    <w:rsid w:val="002E1154"/>
    <w:rsid w:val="002F15BA"/>
    <w:rsid w:val="002F328F"/>
    <w:rsid w:val="002F4371"/>
    <w:rsid w:val="002F5F21"/>
    <w:rsid w:val="00302151"/>
    <w:rsid w:val="00315E71"/>
    <w:rsid w:val="003200C0"/>
    <w:rsid w:val="003206E1"/>
    <w:rsid w:val="00323487"/>
    <w:rsid w:val="0032388A"/>
    <w:rsid w:val="00327B6E"/>
    <w:rsid w:val="00340BDC"/>
    <w:rsid w:val="00341080"/>
    <w:rsid w:val="003415BB"/>
    <w:rsid w:val="00342A4E"/>
    <w:rsid w:val="00343C95"/>
    <w:rsid w:val="00371CED"/>
    <w:rsid w:val="003736FC"/>
    <w:rsid w:val="00374E24"/>
    <w:rsid w:val="00384225"/>
    <w:rsid w:val="00384B11"/>
    <w:rsid w:val="0039646C"/>
    <w:rsid w:val="003A19E9"/>
    <w:rsid w:val="003A6504"/>
    <w:rsid w:val="003A6994"/>
    <w:rsid w:val="003A71F6"/>
    <w:rsid w:val="003A7F38"/>
    <w:rsid w:val="003B14A5"/>
    <w:rsid w:val="003B45FE"/>
    <w:rsid w:val="003C24E5"/>
    <w:rsid w:val="003D2FB4"/>
    <w:rsid w:val="003D39FC"/>
    <w:rsid w:val="003D744D"/>
    <w:rsid w:val="003E2381"/>
    <w:rsid w:val="003E3928"/>
    <w:rsid w:val="003E6865"/>
    <w:rsid w:val="003F0743"/>
    <w:rsid w:val="003F3DB4"/>
    <w:rsid w:val="003F5E13"/>
    <w:rsid w:val="003F7166"/>
    <w:rsid w:val="00403C23"/>
    <w:rsid w:val="00415967"/>
    <w:rsid w:val="00427A68"/>
    <w:rsid w:val="00441CE8"/>
    <w:rsid w:val="00454D11"/>
    <w:rsid w:val="00455F5B"/>
    <w:rsid w:val="00473550"/>
    <w:rsid w:val="00474E0F"/>
    <w:rsid w:val="004807F4"/>
    <w:rsid w:val="004A3E05"/>
    <w:rsid w:val="004A4872"/>
    <w:rsid w:val="004A5913"/>
    <w:rsid w:val="004A791E"/>
    <w:rsid w:val="004B0CCE"/>
    <w:rsid w:val="004B1F14"/>
    <w:rsid w:val="004C14C4"/>
    <w:rsid w:val="004C32FC"/>
    <w:rsid w:val="004C38AA"/>
    <w:rsid w:val="004D264B"/>
    <w:rsid w:val="004D31FF"/>
    <w:rsid w:val="004D3B02"/>
    <w:rsid w:val="004D3B3A"/>
    <w:rsid w:val="004D6FEF"/>
    <w:rsid w:val="004E33B9"/>
    <w:rsid w:val="004E652B"/>
    <w:rsid w:val="004F1008"/>
    <w:rsid w:val="004F2BAD"/>
    <w:rsid w:val="004F5F08"/>
    <w:rsid w:val="004F6884"/>
    <w:rsid w:val="004F6C45"/>
    <w:rsid w:val="00505EBA"/>
    <w:rsid w:val="0050794A"/>
    <w:rsid w:val="005079AF"/>
    <w:rsid w:val="00507CE5"/>
    <w:rsid w:val="00521A69"/>
    <w:rsid w:val="00525179"/>
    <w:rsid w:val="00534AD6"/>
    <w:rsid w:val="00542945"/>
    <w:rsid w:val="00556FAB"/>
    <w:rsid w:val="005645AE"/>
    <w:rsid w:val="00564B3A"/>
    <w:rsid w:val="00566D9E"/>
    <w:rsid w:val="005758E7"/>
    <w:rsid w:val="00580463"/>
    <w:rsid w:val="00584887"/>
    <w:rsid w:val="00587D0F"/>
    <w:rsid w:val="005921A7"/>
    <w:rsid w:val="00593E39"/>
    <w:rsid w:val="005A6AC6"/>
    <w:rsid w:val="005C5A42"/>
    <w:rsid w:val="005D54E1"/>
    <w:rsid w:val="005E54DB"/>
    <w:rsid w:val="005E58D1"/>
    <w:rsid w:val="005F18EB"/>
    <w:rsid w:val="005F37FB"/>
    <w:rsid w:val="005F571A"/>
    <w:rsid w:val="00607604"/>
    <w:rsid w:val="0061145E"/>
    <w:rsid w:val="00613DA7"/>
    <w:rsid w:val="00634505"/>
    <w:rsid w:val="00636526"/>
    <w:rsid w:val="00637617"/>
    <w:rsid w:val="00657570"/>
    <w:rsid w:val="00675D6B"/>
    <w:rsid w:val="00681301"/>
    <w:rsid w:val="0068144C"/>
    <w:rsid w:val="006859B8"/>
    <w:rsid w:val="00695796"/>
    <w:rsid w:val="006A0F9B"/>
    <w:rsid w:val="006A5536"/>
    <w:rsid w:val="006B12DE"/>
    <w:rsid w:val="006B2348"/>
    <w:rsid w:val="006B3E44"/>
    <w:rsid w:val="006B7704"/>
    <w:rsid w:val="006C2681"/>
    <w:rsid w:val="006C4B6D"/>
    <w:rsid w:val="006C4D93"/>
    <w:rsid w:val="006C5161"/>
    <w:rsid w:val="006D1F44"/>
    <w:rsid w:val="006D2357"/>
    <w:rsid w:val="006D3B30"/>
    <w:rsid w:val="006D50F4"/>
    <w:rsid w:val="006E07CD"/>
    <w:rsid w:val="006E581D"/>
    <w:rsid w:val="006E5A86"/>
    <w:rsid w:val="006F12AD"/>
    <w:rsid w:val="006F146B"/>
    <w:rsid w:val="006F6FB0"/>
    <w:rsid w:val="00716E7D"/>
    <w:rsid w:val="00717D72"/>
    <w:rsid w:val="0072462B"/>
    <w:rsid w:val="00726067"/>
    <w:rsid w:val="0073245B"/>
    <w:rsid w:val="00744897"/>
    <w:rsid w:val="007522F8"/>
    <w:rsid w:val="007559EF"/>
    <w:rsid w:val="007672BE"/>
    <w:rsid w:val="00773711"/>
    <w:rsid w:val="00775D32"/>
    <w:rsid w:val="00787098"/>
    <w:rsid w:val="007932C6"/>
    <w:rsid w:val="007968D1"/>
    <w:rsid w:val="007A10B7"/>
    <w:rsid w:val="007A41BA"/>
    <w:rsid w:val="007B11CA"/>
    <w:rsid w:val="007B216E"/>
    <w:rsid w:val="007B7325"/>
    <w:rsid w:val="007C28AC"/>
    <w:rsid w:val="007D29D6"/>
    <w:rsid w:val="007E55F0"/>
    <w:rsid w:val="007F4018"/>
    <w:rsid w:val="007F6CF8"/>
    <w:rsid w:val="00802857"/>
    <w:rsid w:val="008032A2"/>
    <w:rsid w:val="00806662"/>
    <w:rsid w:val="00813A18"/>
    <w:rsid w:val="008262D1"/>
    <w:rsid w:val="00826A59"/>
    <w:rsid w:val="0083245E"/>
    <w:rsid w:val="00833A0F"/>
    <w:rsid w:val="00833FDE"/>
    <w:rsid w:val="00843081"/>
    <w:rsid w:val="00855251"/>
    <w:rsid w:val="008569C7"/>
    <w:rsid w:val="0086324B"/>
    <w:rsid w:val="008657E2"/>
    <w:rsid w:val="00865A21"/>
    <w:rsid w:val="00866A6A"/>
    <w:rsid w:val="00882F8D"/>
    <w:rsid w:val="008C1568"/>
    <w:rsid w:val="008D19AB"/>
    <w:rsid w:val="008D7E41"/>
    <w:rsid w:val="008E027A"/>
    <w:rsid w:val="00903263"/>
    <w:rsid w:val="00910ED0"/>
    <w:rsid w:val="0091429F"/>
    <w:rsid w:val="0091497B"/>
    <w:rsid w:val="00915321"/>
    <w:rsid w:val="009277BC"/>
    <w:rsid w:val="00933D90"/>
    <w:rsid w:val="009378DD"/>
    <w:rsid w:val="00944BBB"/>
    <w:rsid w:val="00950857"/>
    <w:rsid w:val="00951B58"/>
    <w:rsid w:val="00954BD4"/>
    <w:rsid w:val="0095619F"/>
    <w:rsid w:val="00962C72"/>
    <w:rsid w:val="0096526D"/>
    <w:rsid w:val="00971A8E"/>
    <w:rsid w:val="00984302"/>
    <w:rsid w:val="009909EF"/>
    <w:rsid w:val="009A11B3"/>
    <w:rsid w:val="009A36C1"/>
    <w:rsid w:val="009D114B"/>
    <w:rsid w:val="009D1A3E"/>
    <w:rsid w:val="009D20CF"/>
    <w:rsid w:val="009D6F11"/>
    <w:rsid w:val="009E2F90"/>
    <w:rsid w:val="009E370E"/>
    <w:rsid w:val="009F2DB9"/>
    <w:rsid w:val="009F3C39"/>
    <w:rsid w:val="009F7096"/>
    <w:rsid w:val="00A06278"/>
    <w:rsid w:val="00A10F89"/>
    <w:rsid w:val="00A13CD1"/>
    <w:rsid w:val="00A275B8"/>
    <w:rsid w:val="00A27791"/>
    <w:rsid w:val="00A40623"/>
    <w:rsid w:val="00A429F4"/>
    <w:rsid w:val="00A5154E"/>
    <w:rsid w:val="00A51CA2"/>
    <w:rsid w:val="00A52083"/>
    <w:rsid w:val="00A61CC5"/>
    <w:rsid w:val="00A674F1"/>
    <w:rsid w:val="00A72978"/>
    <w:rsid w:val="00A810DF"/>
    <w:rsid w:val="00A8286D"/>
    <w:rsid w:val="00A9077F"/>
    <w:rsid w:val="00AA31CB"/>
    <w:rsid w:val="00AA373A"/>
    <w:rsid w:val="00AB235C"/>
    <w:rsid w:val="00AB6977"/>
    <w:rsid w:val="00AC3547"/>
    <w:rsid w:val="00AC5D5F"/>
    <w:rsid w:val="00AD2DB4"/>
    <w:rsid w:val="00AF659F"/>
    <w:rsid w:val="00B05403"/>
    <w:rsid w:val="00B06C70"/>
    <w:rsid w:val="00B07CE3"/>
    <w:rsid w:val="00B1130F"/>
    <w:rsid w:val="00B11672"/>
    <w:rsid w:val="00B12341"/>
    <w:rsid w:val="00B210D5"/>
    <w:rsid w:val="00B214E0"/>
    <w:rsid w:val="00B2249C"/>
    <w:rsid w:val="00B34812"/>
    <w:rsid w:val="00B36F52"/>
    <w:rsid w:val="00B44A02"/>
    <w:rsid w:val="00B62355"/>
    <w:rsid w:val="00B63502"/>
    <w:rsid w:val="00B63D5B"/>
    <w:rsid w:val="00B64016"/>
    <w:rsid w:val="00B66410"/>
    <w:rsid w:val="00B722AB"/>
    <w:rsid w:val="00B76CDF"/>
    <w:rsid w:val="00B87749"/>
    <w:rsid w:val="00B95131"/>
    <w:rsid w:val="00BA5903"/>
    <w:rsid w:val="00BB02C6"/>
    <w:rsid w:val="00BC3290"/>
    <w:rsid w:val="00BC346D"/>
    <w:rsid w:val="00BC4AC8"/>
    <w:rsid w:val="00BC5611"/>
    <w:rsid w:val="00BC65F1"/>
    <w:rsid w:val="00BC6ACD"/>
    <w:rsid w:val="00BD52C6"/>
    <w:rsid w:val="00BD571D"/>
    <w:rsid w:val="00BE3142"/>
    <w:rsid w:val="00BE322B"/>
    <w:rsid w:val="00BE4B57"/>
    <w:rsid w:val="00BE699E"/>
    <w:rsid w:val="00BE7F7B"/>
    <w:rsid w:val="00BF7BCD"/>
    <w:rsid w:val="00C02AF8"/>
    <w:rsid w:val="00C036B5"/>
    <w:rsid w:val="00C0712D"/>
    <w:rsid w:val="00C166C6"/>
    <w:rsid w:val="00C20BE6"/>
    <w:rsid w:val="00C334B2"/>
    <w:rsid w:val="00C406CE"/>
    <w:rsid w:val="00C42FC8"/>
    <w:rsid w:val="00C44BC7"/>
    <w:rsid w:val="00C45EF5"/>
    <w:rsid w:val="00C46CC3"/>
    <w:rsid w:val="00C52E72"/>
    <w:rsid w:val="00C52EAE"/>
    <w:rsid w:val="00C60E25"/>
    <w:rsid w:val="00C66184"/>
    <w:rsid w:val="00C74BBB"/>
    <w:rsid w:val="00C76F5B"/>
    <w:rsid w:val="00C76FC2"/>
    <w:rsid w:val="00C84A92"/>
    <w:rsid w:val="00C84BBF"/>
    <w:rsid w:val="00C939B7"/>
    <w:rsid w:val="00C95705"/>
    <w:rsid w:val="00C96BCB"/>
    <w:rsid w:val="00C9735D"/>
    <w:rsid w:val="00CA434C"/>
    <w:rsid w:val="00CA7733"/>
    <w:rsid w:val="00CB1F1C"/>
    <w:rsid w:val="00CC4BC1"/>
    <w:rsid w:val="00CC7DF6"/>
    <w:rsid w:val="00CD228D"/>
    <w:rsid w:val="00CD2B11"/>
    <w:rsid w:val="00CD4BC9"/>
    <w:rsid w:val="00CE15D3"/>
    <w:rsid w:val="00CF15D2"/>
    <w:rsid w:val="00CF1790"/>
    <w:rsid w:val="00CF192E"/>
    <w:rsid w:val="00CF1ED1"/>
    <w:rsid w:val="00CF2D82"/>
    <w:rsid w:val="00CF35A0"/>
    <w:rsid w:val="00D0036C"/>
    <w:rsid w:val="00D05CDE"/>
    <w:rsid w:val="00D10567"/>
    <w:rsid w:val="00D343B0"/>
    <w:rsid w:val="00D52221"/>
    <w:rsid w:val="00D57CB2"/>
    <w:rsid w:val="00D84DBA"/>
    <w:rsid w:val="00D85A53"/>
    <w:rsid w:val="00D87586"/>
    <w:rsid w:val="00D9015D"/>
    <w:rsid w:val="00DA03AE"/>
    <w:rsid w:val="00DA0DFD"/>
    <w:rsid w:val="00DA71E3"/>
    <w:rsid w:val="00DB135E"/>
    <w:rsid w:val="00DB4C4C"/>
    <w:rsid w:val="00DB56C7"/>
    <w:rsid w:val="00DC5AC5"/>
    <w:rsid w:val="00DC701E"/>
    <w:rsid w:val="00DC7D5A"/>
    <w:rsid w:val="00DD197D"/>
    <w:rsid w:val="00DD19A7"/>
    <w:rsid w:val="00DD3EB2"/>
    <w:rsid w:val="00DD4B06"/>
    <w:rsid w:val="00DD4C99"/>
    <w:rsid w:val="00DE0452"/>
    <w:rsid w:val="00DE1540"/>
    <w:rsid w:val="00DE211A"/>
    <w:rsid w:val="00DE6F44"/>
    <w:rsid w:val="00E11550"/>
    <w:rsid w:val="00E11A0E"/>
    <w:rsid w:val="00E125F2"/>
    <w:rsid w:val="00E17F42"/>
    <w:rsid w:val="00E24184"/>
    <w:rsid w:val="00E25ADA"/>
    <w:rsid w:val="00E25F99"/>
    <w:rsid w:val="00E30244"/>
    <w:rsid w:val="00E32E6E"/>
    <w:rsid w:val="00E35BD0"/>
    <w:rsid w:val="00E403F5"/>
    <w:rsid w:val="00E434B2"/>
    <w:rsid w:val="00E50D74"/>
    <w:rsid w:val="00E56B47"/>
    <w:rsid w:val="00E63A4D"/>
    <w:rsid w:val="00E85B2F"/>
    <w:rsid w:val="00E93385"/>
    <w:rsid w:val="00E957C2"/>
    <w:rsid w:val="00EA345B"/>
    <w:rsid w:val="00EA7926"/>
    <w:rsid w:val="00EB1195"/>
    <w:rsid w:val="00EB4821"/>
    <w:rsid w:val="00EB79D0"/>
    <w:rsid w:val="00EC166F"/>
    <w:rsid w:val="00ED2841"/>
    <w:rsid w:val="00ED46B1"/>
    <w:rsid w:val="00ED5759"/>
    <w:rsid w:val="00EE233E"/>
    <w:rsid w:val="00EE3055"/>
    <w:rsid w:val="00EE3542"/>
    <w:rsid w:val="00EF3915"/>
    <w:rsid w:val="00EF6BB7"/>
    <w:rsid w:val="00F027F4"/>
    <w:rsid w:val="00F05A94"/>
    <w:rsid w:val="00F1353A"/>
    <w:rsid w:val="00F16465"/>
    <w:rsid w:val="00F21AEA"/>
    <w:rsid w:val="00F27A0C"/>
    <w:rsid w:val="00F3134D"/>
    <w:rsid w:val="00F32D7A"/>
    <w:rsid w:val="00F36795"/>
    <w:rsid w:val="00F409C6"/>
    <w:rsid w:val="00F41261"/>
    <w:rsid w:val="00F421E3"/>
    <w:rsid w:val="00F43CBE"/>
    <w:rsid w:val="00F43F14"/>
    <w:rsid w:val="00F50BD4"/>
    <w:rsid w:val="00F5157D"/>
    <w:rsid w:val="00F562DB"/>
    <w:rsid w:val="00F702F3"/>
    <w:rsid w:val="00F713D5"/>
    <w:rsid w:val="00F71B26"/>
    <w:rsid w:val="00F80570"/>
    <w:rsid w:val="00F810EF"/>
    <w:rsid w:val="00F82C44"/>
    <w:rsid w:val="00F84F03"/>
    <w:rsid w:val="00F8678C"/>
    <w:rsid w:val="00F900F8"/>
    <w:rsid w:val="00F95375"/>
    <w:rsid w:val="00F95E42"/>
    <w:rsid w:val="00FA539E"/>
    <w:rsid w:val="00FB11CE"/>
    <w:rsid w:val="00FC227C"/>
    <w:rsid w:val="00FC30E8"/>
    <w:rsid w:val="00FD255C"/>
    <w:rsid w:val="00FD6F69"/>
    <w:rsid w:val="00FF3A42"/>
    <w:rsid w:val="00FF714C"/>
    <w:rsid w:val="00FF729A"/>
    <w:rsid w:val="15E9BC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2CC3CD6"/>
  <w15:chartTrackingRefBased/>
  <w15:docId w15:val="{09987E25-0402-AC4F-80BE-BBBF07E0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qFormat/>
    <w:rsid w:val="00067BA6"/>
    <w:pPr>
      <w:keepNext/>
      <w:numPr>
        <w:numId w:val="28"/>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8"/>
      </w:numPr>
      <w:spacing w:before="240" w:after="60"/>
      <w:outlineLvl w:val="1"/>
    </w:pPr>
    <w:rPr>
      <w:b/>
      <w:sz w:val="28"/>
    </w:rPr>
  </w:style>
  <w:style w:type="paragraph" w:styleId="Heading3">
    <w:name w:val="heading 3"/>
    <w:basedOn w:val="Normal"/>
    <w:next w:val="Normal"/>
    <w:qFormat/>
    <w:pPr>
      <w:keepNext/>
      <w:numPr>
        <w:ilvl w:val="2"/>
        <w:numId w:val="28"/>
      </w:numPr>
      <w:spacing w:before="240" w:after="60"/>
      <w:outlineLvl w:val="2"/>
    </w:pPr>
    <w:rPr>
      <w:b/>
      <w:sz w:val="24"/>
    </w:rPr>
  </w:style>
  <w:style w:type="paragraph" w:styleId="Heading4">
    <w:name w:val="heading 4"/>
    <w:basedOn w:val="Heading3"/>
    <w:next w:val="Normal"/>
    <w:qFormat/>
    <w:pPr>
      <w:numPr>
        <w:ilvl w:val="3"/>
      </w:numPr>
      <w:outlineLvl w:val="3"/>
    </w:pPr>
  </w:style>
  <w:style w:type="paragraph" w:styleId="Heading5">
    <w:name w:val="heading 5"/>
    <w:basedOn w:val="Normal"/>
    <w:next w:val="Normal"/>
    <w:qFormat/>
    <w:pPr>
      <w:numPr>
        <w:ilvl w:val="4"/>
        <w:numId w:val="28"/>
      </w:numPr>
      <w:spacing w:before="240" w:after="60"/>
      <w:outlineLvl w:val="4"/>
    </w:pPr>
    <w:rPr>
      <w:b/>
    </w:rPr>
  </w:style>
  <w:style w:type="paragraph" w:styleId="Heading6">
    <w:name w:val="heading 6"/>
    <w:basedOn w:val="Normal"/>
    <w:next w:val="Normal"/>
    <w:qFormat/>
    <w:pPr>
      <w:numPr>
        <w:ilvl w:val="5"/>
        <w:numId w:val="28"/>
      </w:numPr>
      <w:spacing w:before="240" w:after="60"/>
      <w:outlineLvl w:val="5"/>
    </w:pPr>
    <w:rPr>
      <w:i/>
    </w:rPr>
  </w:style>
  <w:style w:type="paragraph" w:styleId="Heading7">
    <w:name w:val="heading 7"/>
    <w:basedOn w:val="Normal"/>
    <w:next w:val="Normal"/>
    <w:qFormat/>
    <w:pPr>
      <w:numPr>
        <w:ilvl w:val="6"/>
        <w:numId w:val="28"/>
      </w:numPr>
      <w:spacing w:before="240" w:after="60"/>
      <w:outlineLvl w:val="6"/>
    </w:pPr>
  </w:style>
  <w:style w:type="paragraph" w:styleId="Heading8">
    <w:name w:val="heading 8"/>
    <w:basedOn w:val="Normal"/>
    <w:next w:val="Normal"/>
    <w:qFormat/>
    <w:pPr>
      <w:numPr>
        <w:ilvl w:val="7"/>
        <w:numId w:val="28"/>
      </w:numPr>
      <w:spacing w:before="240" w:after="60"/>
      <w:outlineLvl w:val="7"/>
    </w:pPr>
    <w:rPr>
      <w:i/>
    </w:rPr>
  </w:style>
  <w:style w:type="paragraph" w:styleId="Heading9">
    <w:name w:val="heading 9"/>
    <w:basedOn w:val="Normal"/>
    <w:next w:val="Normal"/>
    <w:qFormat/>
    <w:pPr>
      <w:numPr>
        <w:ilvl w:val="8"/>
        <w:numId w:val="28"/>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rsid w:val="00384B11"/>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2"/>
      </w:numPr>
    </w:pPr>
  </w:style>
  <w:style w:type="paragraph" w:styleId="BalloonText">
    <w:name w:val="Balloon Text"/>
    <w:basedOn w:val="Normal"/>
    <w:link w:val="BalloonTextChar"/>
    <w:rsid w:val="00EB1195"/>
    <w:rPr>
      <w:rFonts w:ascii="Tahoma" w:hAnsi="Tahoma" w:cs="Tahoma"/>
      <w:sz w:val="16"/>
      <w:szCs w:val="16"/>
    </w:rPr>
  </w:style>
  <w:style w:type="character" w:customStyle="1" w:styleId="BalloonTextChar">
    <w:name w:val="Balloon Text Char"/>
    <w:link w:val="BalloonText"/>
    <w:rsid w:val="00EB1195"/>
    <w:rPr>
      <w:rFonts w:ascii="Tahoma" w:hAnsi="Tahoma" w:cs="Tahoma"/>
      <w:sz w:val="16"/>
      <w:szCs w:val="16"/>
    </w:rPr>
  </w:style>
  <w:style w:type="paragraph" w:styleId="ListParagraph">
    <w:name w:val="List Paragraph"/>
    <w:basedOn w:val="Normal"/>
    <w:uiPriority w:val="34"/>
    <w:qFormat/>
    <w:rsid w:val="00DD4C99"/>
    <w:pPr>
      <w:ind w:left="720"/>
      <w:contextualSpacing/>
    </w:pPr>
  </w:style>
  <w:style w:type="paragraph" w:styleId="Revision">
    <w:name w:val="Revision"/>
    <w:hidden/>
    <w:uiPriority w:val="99"/>
    <w:semiHidden/>
    <w:rsid w:val="003A71F6"/>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89521">
      <w:bodyDiv w:val="1"/>
      <w:marLeft w:val="0"/>
      <w:marRight w:val="0"/>
      <w:marTop w:val="0"/>
      <w:marBottom w:val="0"/>
      <w:divBdr>
        <w:top w:val="none" w:sz="0" w:space="0" w:color="auto"/>
        <w:left w:val="none" w:sz="0" w:space="0" w:color="auto"/>
        <w:bottom w:val="none" w:sz="0" w:space="0" w:color="auto"/>
        <w:right w:val="none" w:sz="0" w:space="0" w:color="auto"/>
      </w:divBdr>
    </w:div>
    <w:div w:id="59613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tmp"/><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A9040BA36FFD4E8472F4D0166021DC" ma:contentTypeVersion="8" ma:contentTypeDescription="Create a new document." ma:contentTypeScope="" ma:versionID="dd616c6dadb0927c99634feaed037f81">
  <xsd:schema xmlns:xsd="http://www.w3.org/2001/XMLSchema" xmlns:xs="http://www.w3.org/2001/XMLSchema" xmlns:p="http://schemas.microsoft.com/office/2006/metadata/properties" xmlns:ns2="0212782a-7eb2-4d8c-bcf2-ae4bd1b27251" targetNamespace="http://schemas.microsoft.com/office/2006/metadata/properties" ma:root="true" ma:fieldsID="2366aa11e70a61d60f589e39fa2d7052" ns2:_="">
    <xsd:import namespace="0212782a-7eb2-4d8c-bcf2-ae4bd1b2725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2782a-7eb2-4d8c-bcf2-ae4bd1b272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CE3878-D49C-4706-83DC-E19C0D3418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2782a-7eb2-4d8c-bcf2-ae4bd1b27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592485-CA7D-4AFA-9A70-26B1E2B25F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S:\Course Documents\Rational RequisitePro\ReqProFall01\SRS.dot</Template>
  <TotalTime>1180</TotalTime>
  <Pages>9</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13614</CharactersWithSpaces>
  <SharedDoc>false</SharedDoc>
  <HLinks>
    <vt:vector size="150" baseType="variant">
      <vt:variant>
        <vt:i4>1441843</vt:i4>
      </vt:variant>
      <vt:variant>
        <vt:i4>152</vt:i4>
      </vt:variant>
      <vt:variant>
        <vt:i4>0</vt:i4>
      </vt:variant>
      <vt:variant>
        <vt:i4>5</vt:i4>
      </vt:variant>
      <vt:variant>
        <vt:lpwstr/>
      </vt:variant>
      <vt:variant>
        <vt:lpwstr>_Toc20402273</vt:lpwstr>
      </vt:variant>
      <vt:variant>
        <vt:i4>1507379</vt:i4>
      </vt:variant>
      <vt:variant>
        <vt:i4>146</vt:i4>
      </vt:variant>
      <vt:variant>
        <vt:i4>0</vt:i4>
      </vt:variant>
      <vt:variant>
        <vt:i4>5</vt:i4>
      </vt:variant>
      <vt:variant>
        <vt:lpwstr/>
      </vt:variant>
      <vt:variant>
        <vt:lpwstr>_Toc20402272</vt:lpwstr>
      </vt:variant>
      <vt:variant>
        <vt:i4>1310771</vt:i4>
      </vt:variant>
      <vt:variant>
        <vt:i4>140</vt:i4>
      </vt:variant>
      <vt:variant>
        <vt:i4>0</vt:i4>
      </vt:variant>
      <vt:variant>
        <vt:i4>5</vt:i4>
      </vt:variant>
      <vt:variant>
        <vt:lpwstr/>
      </vt:variant>
      <vt:variant>
        <vt:lpwstr>_Toc20402271</vt:lpwstr>
      </vt:variant>
      <vt:variant>
        <vt:i4>1376307</vt:i4>
      </vt:variant>
      <vt:variant>
        <vt:i4>134</vt:i4>
      </vt:variant>
      <vt:variant>
        <vt:i4>0</vt:i4>
      </vt:variant>
      <vt:variant>
        <vt:i4>5</vt:i4>
      </vt:variant>
      <vt:variant>
        <vt:lpwstr/>
      </vt:variant>
      <vt:variant>
        <vt:lpwstr>_Toc20402270</vt:lpwstr>
      </vt:variant>
      <vt:variant>
        <vt:i4>1835058</vt:i4>
      </vt:variant>
      <vt:variant>
        <vt:i4>128</vt:i4>
      </vt:variant>
      <vt:variant>
        <vt:i4>0</vt:i4>
      </vt:variant>
      <vt:variant>
        <vt:i4>5</vt:i4>
      </vt:variant>
      <vt:variant>
        <vt:lpwstr/>
      </vt:variant>
      <vt:variant>
        <vt:lpwstr>_Toc20402269</vt:lpwstr>
      </vt:variant>
      <vt:variant>
        <vt:i4>1900594</vt:i4>
      </vt:variant>
      <vt:variant>
        <vt:i4>122</vt:i4>
      </vt:variant>
      <vt:variant>
        <vt:i4>0</vt:i4>
      </vt:variant>
      <vt:variant>
        <vt:i4>5</vt:i4>
      </vt:variant>
      <vt:variant>
        <vt:lpwstr/>
      </vt:variant>
      <vt:variant>
        <vt:lpwstr>_Toc20402268</vt:lpwstr>
      </vt:variant>
      <vt:variant>
        <vt:i4>1179698</vt:i4>
      </vt:variant>
      <vt:variant>
        <vt:i4>116</vt:i4>
      </vt:variant>
      <vt:variant>
        <vt:i4>0</vt:i4>
      </vt:variant>
      <vt:variant>
        <vt:i4>5</vt:i4>
      </vt:variant>
      <vt:variant>
        <vt:lpwstr/>
      </vt:variant>
      <vt:variant>
        <vt:lpwstr>_Toc20402267</vt:lpwstr>
      </vt:variant>
      <vt:variant>
        <vt:i4>1245234</vt:i4>
      </vt:variant>
      <vt:variant>
        <vt:i4>110</vt:i4>
      </vt:variant>
      <vt:variant>
        <vt:i4>0</vt:i4>
      </vt:variant>
      <vt:variant>
        <vt:i4>5</vt:i4>
      </vt:variant>
      <vt:variant>
        <vt:lpwstr/>
      </vt:variant>
      <vt:variant>
        <vt:lpwstr>_Toc20402266</vt:lpwstr>
      </vt:variant>
      <vt:variant>
        <vt:i4>1048626</vt:i4>
      </vt:variant>
      <vt:variant>
        <vt:i4>104</vt:i4>
      </vt:variant>
      <vt:variant>
        <vt:i4>0</vt:i4>
      </vt:variant>
      <vt:variant>
        <vt:i4>5</vt:i4>
      </vt:variant>
      <vt:variant>
        <vt:lpwstr/>
      </vt:variant>
      <vt:variant>
        <vt:lpwstr>_Toc20402265</vt:lpwstr>
      </vt:variant>
      <vt:variant>
        <vt:i4>1114162</vt:i4>
      </vt:variant>
      <vt:variant>
        <vt:i4>98</vt:i4>
      </vt:variant>
      <vt:variant>
        <vt:i4>0</vt:i4>
      </vt:variant>
      <vt:variant>
        <vt:i4>5</vt:i4>
      </vt:variant>
      <vt:variant>
        <vt:lpwstr/>
      </vt:variant>
      <vt:variant>
        <vt:lpwstr>_Toc20402264</vt:lpwstr>
      </vt:variant>
      <vt:variant>
        <vt:i4>1441842</vt:i4>
      </vt:variant>
      <vt:variant>
        <vt:i4>92</vt:i4>
      </vt:variant>
      <vt:variant>
        <vt:i4>0</vt:i4>
      </vt:variant>
      <vt:variant>
        <vt:i4>5</vt:i4>
      </vt:variant>
      <vt:variant>
        <vt:lpwstr/>
      </vt:variant>
      <vt:variant>
        <vt:lpwstr>_Toc20402263</vt:lpwstr>
      </vt:variant>
      <vt:variant>
        <vt:i4>1507378</vt:i4>
      </vt:variant>
      <vt:variant>
        <vt:i4>86</vt:i4>
      </vt:variant>
      <vt:variant>
        <vt:i4>0</vt:i4>
      </vt:variant>
      <vt:variant>
        <vt:i4>5</vt:i4>
      </vt:variant>
      <vt:variant>
        <vt:lpwstr/>
      </vt:variant>
      <vt:variant>
        <vt:lpwstr>_Toc20402262</vt:lpwstr>
      </vt:variant>
      <vt:variant>
        <vt:i4>1310770</vt:i4>
      </vt:variant>
      <vt:variant>
        <vt:i4>80</vt:i4>
      </vt:variant>
      <vt:variant>
        <vt:i4>0</vt:i4>
      </vt:variant>
      <vt:variant>
        <vt:i4>5</vt:i4>
      </vt:variant>
      <vt:variant>
        <vt:lpwstr/>
      </vt:variant>
      <vt:variant>
        <vt:lpwstr>_Toc20402261</vt:lpwstr>
      </vt:variant>
      <vt:variant>
        <vt:i4>1376306</vt:i4>
      </vt:variant>
      <vt:variant>
        <vt:i4>74</vt:i4>
      </vt:variant>
      <vt:variant>
        <vt:i4>0</vt:i4>
      </vt:variant>
      <vt:variant>
        <vt:i4>5</vt:i4>
      </vt:variant>
      <vt:variant>
        <vt:lpwstr/>
      </vt:variant>
      <vt:variant>
        <vt:lpwstr>_Toc20402260</vt:lpwstr>
      </vt:variant>
      <vt:variant>
        <vt:i4>1835057</vt:i4>
      </vt:variant>
      <vt:variant>
        <vt:i4>68</vt:i4>
      </vt:variant>
      <vt:variant>
        <vt:i4>0</vt:i4>
      </vt:variant>
      <vt:variant>
        <vt:i4>5</vt:i4>
      </vt:variant>
      <vt:variant>
        <vt:lpwstr/>
      </vt:variant>
      <vt:variant>
        <vt:lpwstr>_Toc20402259</vt:lpwstr>
      </vt:variant>
      <vt:variant>
        <vt:i4>1900593</vt:i4>
      </vt:variant>
      <vt:variant>
        <vt:i4>62</vt:i4>
      </vt:variant>
      <vt:variant>
        <vt:i4>0</vt:i4>
      </vt:variant>
      <vt:variant>
        <vt:i4>5</vt:i4>
      </vt:variant>
      <vt:variant>
        <vt:lpwstr/>
      </vt:variant>
      <vt:variant>
        <vt:lpwstr>_Toc20402258</vt:lpwstr>
      </vt:variant>
      <vt:variant>
        <vt:i4>1179697</vt:i4>
      </vt:variant>
      <vt:variant>
        <vt:i4>56</vt:i4>
      </vt:variant>
      <vt:variant>
        <vt:i4>0</vt:i4>
      </vt:variant>
      <vt:variant>
        <vt:i4>5</vt:i4>
      </vt:variant>
      <vt:variant>
        <vt:lpwstr/>
      </vt:variant>
      <vt:variant>
        <vt:lpwstr>_Toc20402257</vt:lpwstr>
      </vt:variant>
      <vt:variant>
        <vt:i4>1245233</vt:i4>
      </vt:variant>
      <vt:variant>
        <vt:i4>50</vt:i4>
      </vt:variant>
      <vt:variant>
        <vt:i4>0</vt:i4>
      </vt:variant>
      <vt:variant>
        <vt:i4>5</vt:i4>
      </vt:variant>
      <vt:variant>
        <vt:lpwstr/>
      </vt:variant>
      <vt:variant>
        <vt:lpwstr>_Toc20402256</vt:lpwstr>
      </vt:variant>
      <vt:variant>
        <vt:i4>1048625</vt:i4>
      </vt:variant>
      <vt:variant>
        <vt:i4>44</vt:i4>
      </vt:variant>
      <vt:variant>
        <vt:i4>0</vt:i4>
      </vt:variant>
      <vt:variant>
        <vt:i4>5</vt:i4>
      </vt:variant>
      <vt:variant>
        <vt:lpwstr/>
      </vt:variant>
      <vt:variant>
        <vt:lpwstr>_Toc20402255</vt:lpwstr>
      </vt:variant>
      <vt:variant>
        <vt:i4>1114161</vt:i4>
      </vt:variant>
      <vt:variant>
        <vt:i4>38</vt:i4>
      </vt:variant>
      <vt:variant>
        <vt:i4>0</vt:i4>
      </vt:variant>
      <vt:variant>
        <vt:i4>5</vt:i4>
      </vt:variant>
      <vt:variant>
        <vt:lpwstr/>
      </vt:variant>
      <vt:variant>
        <vt:lpwstr>_Toc20402254</vt:lpwstr>
      </vt:variant>
      <vt:variant>
        <vt:i4>1441841</vt:i4>
      </vt:variant>
      <vt:variant>
        <vt:i4>32</vt:i4>
      </vt:variant>
      <vt:variant>
        <vt:i4>0</vt:i4>
      </vt:variant>
      <vt:variant>
        <vt:i4>5</vt:i4>
      </vt:variant>
      <vt:variant>
        <vt:lpwstr/>
      </vt:variant>
      <vt:variant>
        <vt:lpwstr>_Toc20402253</vt:lpwstr>
      </vt:variant>
      <vt:variant>
        <vt:i4>1507377</vt:i4>
      </vt:variant>
      <vt:variant>
        <vt:i4>26</vt:i4>
      </vt:variant>
      <vt:variant>
        <vt:i4>0</vt:i4>
      </vt:variant>
      <vt:variant>
        <vt:i4>5</vt:i4>
      </vt:variant>
      <vt:variant>
        <vt:lpwstr/>
      </vt:variant>
      <vt:variant>
        <vt:lpwstr>_Toc20402252</vt:lpwstr>
      </vt:variant>
      <vt:variant>
        <vt:i4>1310769</vt:i4>
      </vt:variant>
      <vt:variant>
        <vt:i4>20</vt:i4>
      </vt:variant>
      <vt:variant>
        <vt:i4>0</vt:i4>
      </vt:variant>
      <vt:variant>
        <vt:i4>5</vt:i4>
      </vt:variant>
      <vt:variant>
        <vt:lpwstr/>
      </vt:variant>
      <vt:variant>
        <vt:lpwstr>_Toc20402251</vt:lpwstr>
      </vt:variant>
      <vt:variant>
        <vt:i4>1376305</vt:i4>
      </vt:variant>
      <vt:variant>
        <vt:i4>14</vt:i4>
      </vt:variant>
      <vt:variant>
        <vt:i4>0</vt:i4>
      </vt:variant>
      <vt:variant>
        <vt:i4>5</vt:i4>
      </vt:variant>
      <vt:variant>
        <vt:lpwstr/>
      </vt:variant>
      <vt:variant>
        <vt:lpwstr>_Toc20402250</vt:lpwstr>
      </vt:variant>
      <vt:variant>
        <vt:i4>1835056</vt:i4>
      </vt:variant>
      <vt:variant>
        <vt:i4>8</vt:i4>
      </vt:variant>
      <vt:variant>
        <vt:i4>0</vt:i4>
      </vt:variant>
      <vt:variant>
        <vt:i4>5</vt:i4>
      </vt:variant>
      <vt:variant>
        <vt:lpwstr/>
      </vt:variant>
      <vt:variant>
        <vt:lpwstr>_Toc20402249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dc:description/>
  <cp:lastModifiedBy>Sanchez, Alain</cp:lastModifiedBy>
  <cp:revision>188</cp:revision>
  <cp:lastPrinted>2005-01-16T21:53:00Z</cp:lastPrinted>
  <dcterms:created xsi:type="dcterms:W3CDTF">2019-09-05T22:42:00Z</dcterms:created>
  <dcterms:modified xsi:type="dcterms:W3CDTF">2019-09-26T20:59:00Z</dcterms:modified>
</cp:coreProperties>
</file>