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64206620"/>
    <w:bookmarkEnd w:id="0"/>
    <w:p w:rsidR="00582CE7" w:rsidRDefault="00C32969">
      <w:r>
        <w:object w:dxaOrig="6746" w:dyaOrig="3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6.5pt;height:190.5pt" o:ole="">
            <v:imagedata r:id="rId4" o:title=""/>
          </v:shape>
          <o:OLEObject Type="Embed" ProgID="Excel.Sheet.12" ShapeID="_x0000_i1026" DrawAspect="Content" ObjectID="_1464387229" r:id="rId5"/>
        </w:object>
      </w:r>
      <w:r w:rsidR="00DF7CCC">
        <w:t xml:space="preserve">For Volume and Surface Area measures, the means </w:t>
      </w:r>
      <w:r w:rsidR="008B4574">
        <w:t xml:space="preserve">of the statistics </w:t>
      </w:r>
      <w:r w:rsidR="00DF7CCC">
        <w:t xml:space="preserve">for the left </w:t>
      </w:r>
      <w:proofErr w:type="gramStart"/>
      <w:r w:rsidR="00DF7CCC">
        <w:t>side  is</w:t>
      </w:r>
      <w:proofErr w:type="gramEnd"/>
      <w:r w:rsidR="00DF7CCC">
        <w:t xml:space="preserve"> smaller, while for the thickness measure, the means for  the right side is smaller.</w:t>
      </w:r>
    </w:p>
    <w:p w:rsidR="009E3236" w:rsidRDefault="00FE0C52">
      <w:r>
        <w:t xml:space="preserve">In addition, all three LCDM summary statistics are associated with </w:t>
      </w:r>
      <w:r w:rsidR="00CD16A4">
        <w:t>side, significant  at a level of p=0.005.</w:t>
      </w:r>
      <w:r w:rsidR="009E3236">
        <w:t xml:space="preserve"> </w:t>
      </w:r>
      <w:r w:rsidR="00AE2000">
        <w:t xml:space="preserve">The diagnosis has no main effect on the LCDM measure, and interaction effect of side </w:t>
      </w:r>
      <w:proofErr w:type="gramStart"/>
      <w:r w:rsidR="00AE2000">
        <w:t>and  diagnosis</w:t>
      </w:r>
      <w:proofErr w:type="gramEnd"/>
      <w:r w:rsidR="00AE2000">
        <w:t xml:space="preserve"> at a significant level.</w:t>
      </w:r>
    </w:p>
    <w:bookmarkStart w:id="1" w:name="_MON_1464386019"/>
    <w:bookmarkEnd w:id="1"/>
    <w:p w:rsidR="009E3236" w:rsidRDefault="00C32969">
      <w:r>
        <w:object w:dxaOrig="6912" w:dyaOrig="3479">
          <v:shape id="_x0000_i1025" type="#_x0000_t75" style="width:345.5pt;height:174pt" o:ole="">
            <v:imagedata r:id="rId6" o:title=""/>
          </v:shape>
          <o:OLEObject Type="Embed" ProgID="Excel.Sheet.12" ShapeID="_x0000_i1025" DrawAspect="Content" ObjectID="_1464387230" r:id="rId7"/>
        </w:object>
      </w:r>
    </w:p>
    <w:p w:rsidR="00AE2000" w:rsidRDefault="00AE2000"/>
    <w:p w:rsidR="00AE2000" w:rsidRDefault="00AE2000">
      <w:r>
        <w:t>There was no significant correlation between the PT measures and age of onset of illness, estimated IQ, SANS/SAPS subscales, number of times hospitalized,</w:t>
      </w:r>
      <w:r w:rsidR="00E36F3F">
        <w:t xml:space="preserve"> educational level, left/right hand</w:t>
      </w:r>
      <w:r w:rsidR="006D3CC3">
        <w:t>edness and</w:t>
      </w:r>
      <w:r w:rsidR="00E36F3F">
        <w:t xml:space="preserve"> race</w:t>
      </w:r>
      <w:r>
        <w:t xml:space="preserve"> medications</w:t>
      </w:r>
      <w:r w:rsidR="006D3CC3">
        <w:t>.</w:t>
      </w:r>
    </w:p>
    <w:p w:rsidR="006D3CC3" w:rsidRDefault="006D3CC3"/>
    <w:p w:rsidR="006D3CC3" w:rsidRDefault="006D3CC3"/>
    <w:p w:rsidR="006D3CC3" w:rsidRDefault="006D3CC3"/>
    <w:bookmarkStart w:id="2" w:name="_MON_1464387115"/>
    <w:bookmarkEnd w:id="2"/>
    <w:p w:rsidR="006D3CC3" w:rsidRDefault="006D3CC3">
      <w:r>
        <w:object w:dxaOrig="9147" w:dyaOrig="2924">
          <v:shape id="_x0000_i1027" type="#_x0000_t75" style="width:457.5pt;height:146pt" o:ole="">
            <v:imagedata r:id="rId8" o:title=""/>
          </v:shape>
          <o:OLEObject Type="Embed" ProgID="Excel.Sheet.12" ShapeID="_x0000_i1027" DrawAspect="Content" ObjectID="_1464387231" r:id="rId9"/>
        </w:object>
      </w:r>
    </w:p>
    <w:p w:rsidR="006D3CC3" w:rsidRDefault="006D3CC3">
      <w:r>
        <w:t>In addition the statistical testing of the pooled</w:t>
      </w:r>
      <w:bookmarkStart w:id="3" w:name="_GoBack"/>
      <w:bookmarkEnd w:id="3"/>
      <w:r>
        <w:t xml:space="preserve"> </w:t>
      </w:r>
      <w:proofErr w:type="spellStart"/>
      <w:r>
        <w:t>setttings</w:t>
      </w:r>
      <w:proofErr w:type="spellEnd"/>
    </w:p>
    <w:p w:rsidR="006D3CC3" w:rsidRDefault="006D3CC3"/>
    <w:p w:rsidR="006D3CC3" w:rsidRDefault="006D3CC3"/>
    <w:p w:rsidR="006D3CC3" w:rsidRDefault="006D3CC3"/>
    <w:sectPr w:rsidR="006D3C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B3"/>
    <w:rsid w:val="003529D6"/>
    <w:rsid w:val="003B0B4C"/>
    <w:rsid w:val="003E16B3"/>
    <w:rsid w:val="00582CE7"/>
    <w:rsid w:val="006D3CC3"/>
    <w:rsid w:val="008B4574"/>
    <w:rsid w:val="008F0449"/>
    <w:rsid w:val="009E3236"/>
    <w:rsid w:val="00AE2000"/>
    <w:rsid w:val="00B97F17"/>
    <w:rsid w:val="00C32969"/>
    <w:rsid w:val="00CD16A4"/>
    <w:rsid w:val="00D90361"/>
    <w:rsid w:val="00DF7CCC"/>
    <w:rsid w:val="00E36F3F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08AB-9FB5-4C3D-AF59-05B4AC3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Excel_Worksheet1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sancar a</dc:creator>
  <cp:keywords/>
  <dc:description/>
  <cp:lastModifiedBy>sancar a</cp:lastModifiedBy>
  <cp:revision>6</cp:revision>
  <dcterms:created xsi:type="dcterms:W3CDTF">2014-06-14T00:11:00Z</dcterms:created>
  <dcterms:modified xsi:type="dcterms:W3CDTF">2014-06-16T05:27:00Z</dcterms:modified>
</cp:coreProperties>
</file>