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86A4" w14:textId="5293D8CB" w:rsidR="007F600F" w:rsidRPr="007F600F" w:rsidRDefault="007F600F" w:rsidP="007F600F">
      <w:pPr>
        <w:jc w:val="center"/>
        <w:rPr>
          <w:rFonts w:ascii="Arial" w:hAnsi="Arial" w:cs="Arial"/>
          <w:sz w:val="28"/>
          <w:szCs w:val="28"/>
        </w:rPr>
      </w:pPr>
      <w:r w:rsidRPr="007F600F">
        <w:rPr>
          <w:rFonts w:ascii="Arial" w:hAnsi="Arial" w:cs="Arial"/>
          <w:b/>
          <w:bCs/>
          <w:sz w:val="28"/>
          <w:szCs w:val="28"/>
        </w:rPr>
        <w:t>1.-</w:t>
      </w:r>
      <w:r w:rsidRPr="007F600F">
        <w:rPr>
          <w:rFonts w:ascii="Arial" w:hAnsi="Arial" w:cs="Arial"/>
          <w:sz w:val="28"/>
          <w:szCs w:val="28"/>
        </w:rPr>
        <w:t xml:space="preserve"> </w:t>
      </w:r>
      <w:r w:rsidRPr="007F600F">
        <w:rPr>
          <w:rStyle w:val="Textoennegrita"/>
          <w:rFonts w:ascii="Arial" w:hAnsi="Arial" w:cs="Arial"/>
          <w:sz w:val="28"/>
          <w:szCs w:val="28"/>
        </w:rPr>
        <w:t>Teoría de la Inteligencia Múltiple (Howard Gardner)</w:t>
      </w:r>
    </w:p>
    <w:p w14:paraId="05D90DA2" w14:textId="77777777" w:rsidR="007F600F" w:rsidRPr="007F600F" w:rsidRDefault="007F600F" w:rsidP="007F600F">
      <w:pPr>
        <w:pStyle w:val="NormalWeb"/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 xml:space="preserve">El psicólogo </w:t>
      </w: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Howard Gardner</w:t>
      </w:r>
      <w:r w:rsidRPr="007F600F">
        <w:rPr>
          <w:rFonts w:ascii="Arial" w:hAnsi="Arial" w:cs="Arial"/>
          <w:sz w:val="24"/>
          <w:szCs w:val="24"/>
        </w:rPr>
        <w:t xml:space="preserve"> propuso en 1983 la </w:t>
      </w: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Teoría de las Inteligencias Múltiples</w:t>
      </w:r>
      <w:r w:rsidRPr="007F600F">
        <w:rPr>
          <w:rFonts w:ascii="Arial" w:hAnsi="Arial" w:cs="Arial"/>
          <w:sz w:val="24"/>
          <w:szCs w:val="24"/>
        </w:rPr>
        <w:t>, la cual sostiene que la inteligencia no es una única capacidad medida por pruebas tradicionales como el CI, sino un conjunto de habilidades distintas que las personas poseen en mayor o menor medida.</w:t>
      </w:r>
      <w:r w:rsidRPr="007F600F">
        <w:rPr>
          <w:rFonts w:ascii="Arial" w:hAnsi="Arial" w:cs="Arial"/>
          <w:sz w:val="24"/>
          <w:szCs w:val="24"/>
        </w:rPr>
        <w:br/>
        <w:t xml:space="preserve">Según Gardner, </w:t>
      </w: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todos nacemos con cada una de estas inteligencias</w:t>
      </w:r>
      <w:r w:rsidRPr="007F600F">
        <w:rPr>
          <w:rFonts w:ascii="Arial" w:hAnsi="Arial" w:cs="Arial"/>
          <w:sz w:val="24"/>
          <w:szCs w:val="24"/>
        </w:rPr>
        <w:t>, pero el entorno y la educación influyen en su desarrollo.</w:t>
      </w:r>
    </w:p>
    <w:p w14:paraId="72ECC156" w14:textId="77777777" w:rsidR="007F600F" w:rsidRPr="007F600F" w:rsidRDefault="007F600F" w:rsidP="007F600F">
      <w:pPr>
        <w:pStyle w:val="NormalWeb"/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 xml:space="preserve">A continuación, los </w:t>
      </w: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siete tipos de inteligencia</w:t>
      </w:r>
      <w:r w:rsidRPr="007F600F">
        <w:rPr>
          <w:rFonts w:ascii="Arial" w:hAnsi="Arial" w:cs="Arial"/>
          <w:sz w:val="24"/>
          <w:szCs w:val="24"/>
        </w:rPr>
        <w:t xml:space="preserve"> originales que propuso Gardner:</w:t>
      </w:r>
    </w:p>
    <w:p w14:paraId="4F2DB775" w14:textId="0E494B44" w:rsidR="007F600F" w:rsidRPr="007F600F" w:rsidRDefault="007F600F" w:rsidP="007F600F">
      <w:p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sz w:val="24"/>
          <w:szCs w:val="24"/>
        </w:rPr>
        <w:t>1. Inteligencia lingüística-verbal</w:t>
      </w:r>
    </w:p>
    <w:p w14:paraId="27E3D21B" w14:textId="77777777" w:rsidR="007F600F" w:rsidRPr="007F600F" w:rsidRDefault="007F600F" w:rsidP="007F600F">
      <w:pPr>
        <w:pStyle w:val="NormalWeb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Definición:</w:t>
      </w:r>
      <w:r w:rsidRPr="007F600F">
        <w:rPr>
          <w:rFonts w:ascii="Arial" w:hAnsi="Arial" w:cs="Arial"/>
          <w:sz w:val="24"/>
          <w:szCs w:val="24"/>
        </w:rPr>
        <w:t xml:space="preserve"> Capacidad para utilizar el lenguaje de manera efectiva para comunicarse, persuadir y transmitir ideas.</w:t>
      </w:r>
    </w:p>
    <w:p w14:paraId="6A001E0A" w14:textId="77777777" w:rsidR="007F600F" w:rsidRPr="007F600F" w:rsidRDefault="007F600F" w:rsidP="007F600F">
      <w:pPr>
        <w:pStyle w:val="NormalWeb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Ejemplos de profesiones:</w:t>
      </w:r>
      <w:r w:rsidRPr="007F600F">
        <w:rPr>
          <w:rFonts w:ascii="Arial" w:hAnsi="Arial" w:cs="Arial"/>
          <w:sz w:val="24"/>
          <w:szCs w:val="24"/>
        </w:rPr>
        <w:t xml:space="preserve"> Escritores, periodistas, abogados, conferencistas.</w:t>
      </w:r>
    </w:p>
    <w:p w14:paraId="218D435F" w14:textId="77777777" w:rsidR="007F600F" w:rsidRPr="007F600F" w:rsidRDefault="007F600F" w:rsidP="007F600F">
      <w:pPr>
        <w:pStyle w:val="NormalWeb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Habilidades clave:</w:t>
      </w:r>
      <w:r w:rsidRPr="007F600F">
        <w:rPr>
          <w:rFonts w:ascii="Arial" w:hAnsi="Arial" w:cs="Arial"/>
          <w:sz w:val="24"/>
          <w:szCs w:val="24"/>
        </w:rPr>
        <w:t xml:space="preserve"> Redacción, narración, oratoria, memorización de información verbal.</w:t>
      </w:r>
    </w:p>
    <w:p w14:paraId="142C3A32" w14:textId="2235A13A" w:rsidR="007F600F" w:rsidRPr="007F600F" w:rsidRDefault="007F600F" w:rsidP="007F600F">
      <w:p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sz w:val="24"/>
          <w:szCs w:val="24"/>
        </w:rPr>
        <w:t>2. Inteligencia lógico-matemática</w:t>
      </w:r>
    </w:p>
    <w:p w14:paraId="7FC14B81" w14:textId="77777777" w:rsidR="007F600F" w:rsidRPr="007F600F" w:rsidRDefault="007F600F" w:rsidP="007F600F">
      <w:pPr>
        <w:pStyle w:val="NormalWeb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Definición:</w:t>
      </w:r>
      <w:r w:rsidRPr="007F600F">
        <w:rPr>
          <w:rFonts w:ascii="Arial" w:hAnsi="Arial" w:cs="Arial"/>
          <w:sz w:val="24"/>
          <w:szCs w:val="24"/>
        </w:rPr>
        <w:t xml:space="preserve"> Habilidad para razonar, resolver problemas lógicos y trabajar con números y patrones.</w:t>
      </w:r>
    </w:p>
    <w:p w14:paraId="357A8EAC" w14:textId="77777777" w:rsidR="007F600F" w:rsidRPr="007F600F" w:rsidRDefault="007F600F" w:rsidP="007F600F">
      <w:pPr>
        <w:pStyle w:val="NormalWeb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Ejemplos de profesiones:</w:t>
      </w:r>
      <w:r w:rsidRPr="007F600F">
        <w:rPr>
          <w:rFonts w:ascii="Arial" w:hAnsi="Arial" w:cs="Arial"/>
          <w:sz w:val="24"/>
          <w:szCs w:val="24"/>
        </w:rPr>
        <w:t xml:space="preserve"> Científicos, ingenieros, programadores, contadores.</w:t>
      </w:r>
    </w:p>
    <w:p w14:paraId="39C02B3C" w14:textId="77777777" w:rsidR="007F600F" w:rsidRPr="007F600F" w:rsidRDefault="007F600F" w:rsidP="007F600F">
      <w:pPr>
        <w:pStyle w:val="NormalWeb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Habilidades clave:</w:t>
      </w:r>
      <w:r w:rsidRPr="007F600F">
        <w:rPr>
          <w:rFonts w:ascii="Arial" w:hAnsi="Arial" w:cs="Arial"/>
          <w:sz w:val="24"/>
          <w:szCs w:val="24"/>
        </w:rPr>
        <w:t xml:space="preserve"> Cálculo, razonamiento lógico, pensamiento crítico.</w:t>
      </w:r>
    </w:p>
    <w:p w14:paraId="7C124338" w14:textId="36D64E8F" w:rsidR="007F600F" w:rsidRPr="007F600F" w:rsidRDefault="007F600F" w:rsidP="007F600F">
      <w:p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sz w:val="24"/>
          <w:szCs w:val="24"/>
        </w:rPr>
        <w:t>3. Inteligencia espacial</w:t>
      </w:r>
    </w:p>
    <w:p w14:paraId="63A9C536" w14:textId="77777777" w:rsidR="007F600F" w:rsidRPr="007F600F" w:rsidRDefault="007F600F" w:rsidP="007F600F">
      <w:pPr>
        <w:pStyle w:val="NormalWeb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Definición:</w:t>
      </w:r>
      <w:r w:rsidRPr="007F600F">
        <w:rPr>
          <w:rFonts w:ascii="Arial" w:hAnsi="Arial" w:cs="Arial"/>
          <w:sz w:val="24"/>
          <w:szCs w:val="24"/>
        </w:rPr>
        <w:t xml:space="preserve"> Capacidad para visualizar, manipular y comprender el espacio y las relaciones entre objetos.</w:t>
      </w:r>
    </w:p>
    <w:p w14:paraId="02FF8ADA" w14:textId="77777777" w:rsidR="007F600F" w:rsidRPr="007F600F" w:rsidRDefault="007F600F" w:rsidP="007F600F">
      <w:pPr>
        <w:pStyle w:val="NormalWeb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Ejemplos de profesiones:</w:t>
      </w:r>
      <w:r w:rsidRPr="007F600F">
        <w:rPr>
          <w:rFonts w:ascii="Arial" w:hAnsi="Arial" w:cs="Arial"/>
          <w:sz w:val="24"/>
          <w:szCs w:val="24"/>
        </w:rPr>
        <w:t xml:space="preserve"> Arquitectos, diseñadores gráficos, pilotos, artistas visuales.</w:t>
      </w:r>
    </w:p>
    <w:p w14:paraId="207E85B2" w14:textId="77777777" w:rsidR="007F600F" w:rsidRPr="007F600F" w:rsidRDefault="007F600F" w:rsidP="007F600F">
      <w:pPr>
        <w:pStyle w:val="NormalWeb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Habilidades clave:</w:t>
      </w:r>
      <w:r w:rsidRPr="007F600F">
        <w:rPr>
          <w:rFonts w:ascii="Arial" w:hAnsi="Arial" w:cs="Arial"/>
          <w:sz w:val="24"/>
          <w:szCs w:val="24"/>
        </w:rPr>
        <w:t xml:space="preserve"> Imaginación visual, interpretación de mapas, diseño.</w:t>
      </w:r>
    </w:p>
    <w:p w14:paraId="76E85D98" w14:textId="050D9F8B" w:rsidR="007F600F" w:rsidRPr="007F600F" w:rsidRDefault="007F600F" w:rsidP="007F600F">
      <w:p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sz w:val="24"/>
          <w:szCs w:val="24"/>
        </w:rPr>
        <w:t>4. Inteligencia musical</w:t>
      </w:r>
    </w:p>
    <w:p w14:paraId="4B5B94D7" w14:textId="77777777" w:rsidR="007F600F" w:rsidRPr="007F600F" w:rsidRDefault="007F600F" w:rsidP="007F600F">
      <w:pPr>
        <w:pStyle w:val="NormalWeb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Definición:</w:t>
      </w:r>
      <w:r w:rsidRPr="007F600F">
        <w:rPr>
          <w:rFonts w:ascii="Arial" w:hAnsi="Arial" w:cs="Arial"/>
          <w:sz w:val="24"/>
          <w:szCs w:val="24"/>
        </w:rPr>
        <w:t xml:space="preserve"> Sensibilidad para crear, interpretar y comprender la música, los ritmos y las melodías.</w:t>
      </w:r>
    </w:p>
    <w:p w14:paraId="1369E96E" w14:textId="77777777" w:rsidR="007F600F" w:rsidRPr="007F600F" w:rsidRDefault="007F600F" w:rsidP="007F600F">
      <w:pPr>
        <w:pStyle w:val="NormalWeb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Ejemplos de profesiones:</w:t>
      </w:r>
      <w:r w:rsidRPr="007F600F">
        <w:rPr>
          <w:rFonts w:ascii="Arial" w:hAnsi="Arial" w:cs="Arial"/>
          <w:sz w:val="24"/>
          <w:szCs w:val="24"/>
        </w:rPr>
        <w:t xml:space="preserve"> Músicos, compositores, cantantes, productores musicales.</w:t>
      </w:r>
    </w:p>
    <w:p w14:paraId="612CD4F6" w14:textId="77777777" w:rsidR="007F600F" w:rsidRPr="007F600F" w:rsidRDefault="007F600F" w:rsidP="007F600F">
      <w:pPr>
        <w:pStyle w:val="NormalWeb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Habilidades clave:</w:t>
      </w:r>
      <w:r w:rsidRPr="007F600F">
        <w:rPr>
          <w:rFonts w:ascii="Arial" w:hAnsi="Arial" w:cs="Arial"/>
          <w:sz w:val="24"/>
          <w:szCs w:val="24"/>
        </w:rPr>
        <w:t xml:space="preserve"> Afinación, composición, ritmo, interpretación.</w:t>
      </w:r>
    </w:p>
    <w:p w14:paraId="6E5AEE0B" w14:textId="14F5615C" w:rsidR="007F600F" w:rsidRPr="007F600F" w:rsidRDefault="007F600F" w:rsidP="007F600F">
      <w:p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sz w:val="24"/>
          <w:szCs w:val="24"/>
        </w:rPr>
        <w:t>5. Inteligencia corporal-kinestésica</w:t>
      </w:r>
    </w:p>
    <w:p w14:paraId="316B1335" w14:textId="77777777" w:rsidR="007F600F" w:rsidRPr="007F600F" w:rsidRDefault="007F600F" w:rsidP="007F600F">
      <w:pPr>
        <w:pStyle w:val="NormalWeb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lastRenderedPageBreak/>
        <w:t>Definición:</w:t>
      </w:r>
      <w:r w:rsidRPr="007F600F">
        <w:rPr>
          <w:rFonts w:ascii="Arial" w:hAnsi="Arial" w:cs="Arial"/>
          <w:sz w:val="24"/>
          <w:szCs w:val="24"/>
        </w:rPr>
        <w:t xml:space="preserve"> Capacidad para utilizar el cuerpo de manera controlada y precisa en actividades físicas o artísticas.</w:t>
      </w:r>
    </w:p>
    <w:p w14:paraId="73CCB1CA" w14:textId="77777777" w:rsidR="007F600F" w:rsidRPr="007F600F" w:rsidRDefault="007F600F" w:rsidP="007F600F">
      <w:pPr>
        <w:pStyle w:val="NormalWeb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Ejemplos de profesiones:</w:t>
      </w:r>
      <w:r w:rsidRPr="007F600F">
        <w:rPr>
          <w:rFonts w:ascii="Arial" w:hAnsi="Arial" w:cs="Arial"/>
          <w:sz w:val="24"/>
          <w:szCs w:val="24"/>
        </w:rPr>
        <w:t xml:space="preserve"> Deportistas, bailarines, cirujanos, actores.</w:t>
      </w:r>
    </w:p>
    <w:p w14:paraId="0ECD94E9" w14:textId="5E330B2F" w:rsidR="007F600F" w:rsidRPr="007F600F" w:rsidRDefault="007F600F" w:rsidP="007F600F">
      <w:pPr>
        <w:pStyle w:val="NormalWeb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Habilidades clave:</w:t>
      </w:r>
      <w:r w:rsidRPr="007F600F">
        <w:rPr>
          <w:rFonts w:ascii="Arial" w:hAnsi="Arial" w:cs="Arial"/>
          <w:sz w:val="24"/>
          <w:szCs w:val="24"/>
        </w:rPr>
        <w:t xml:space="preserve"> Coordinación, destreza física, expresión corporal.</w:t>
      </w:r>
    </w:p>
    <w:p w14:paraId="60EBF4FF" w14:textId="30846A76" w:rsidR="007F600F" w:rsidRPr="007F600F" w:rsidRDefault="007F600F" w:rsidP="007F600F">
      <w:p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sz w:val="24"/>
          <w:szCs w:val="24"/>
        </w:rPr>
        <w:t>6. Inteligencia interpersonal</w:t>
      </w:r>
    </w:p>
    <w:p w14:paraId="5722D2BF" w14:textId="77777777" w:rsidR="007F600F" w:rsidRPr="007F600F" w:rsidRDefault="007F600F" w:rsidP="007F600F">
      <w:pPr>
        <w:pStyle w:val="NormalWeb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Definición:</w:t>
      </w:r>
      <w:r w:rsidRPr="007F600F">
        <w:rPr>
          <w:rFonts w:ascii="Arial" w:hAnsi="Arial" w:cs="Arial"/>
          <w:sz w:val="24"/>
          <w:szCs w:val="24"/>
        </w:rPr>
        <w:t xml:space="preserve"> Habilidad para comprender, relacionarse y comunicarse eficazmente con otras personas.</w:t>
      </w:r>
    </w:p>
    <w:p w14:paraId="6DFBC9BE" w14:textId="77777777" w:rsidR="007F600F" w:rsidRPr="007F600F" w:rsidRDefault="007F600F" w:rsidP="007F600F">
      <w:pPr>
        <w:pStyle w:val="NormalWeb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Ejemplos de profesiones:</w:t>
      </w:r>
      <w:r w:rsidRPr="007F600F">
        <w:rPr>
          <w:rFonts w:ascii="Arial" w:hAnsi="Arial" w:cs="Arial"/>
          <w:sz w:val="24"/>
          <w:szCs w:val="24"/>
        </w:rPr>
        <w:t xml:space="preserve"> Docentes, psicólogos, líderes, terapeutas.</w:t>
      </w:r>
    </w:p>
    <w:p w14:paraId="6F776E7D" w14:textId="77777777" w:rsidR="007F600F" w:rsidRPr="007F600F" w:rsidRDefault="007F600F" w:rsidP="007F600F">
      <w:pPr>
        <w:pStyle w:val="NormalWeb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Habilidades clave:</w:t>
      </w:r>
      <w:r w:rsidRPr="007F600F">
        <w:rPr>
          <w:rFonts w:ascii="Arial" w:hAnsi="Arial" w:cs="Arial"/>
          <w:sz w:val="24"/>
          <w:szCs w:val="24"/>
        </w:rPr>
        <w:t xml:space="preserve"> Empatía, comunicación, trabajo en equipo.</w:t>
      </w:r>
    </w:p>
    <w:p w14:paraId="6C5D7D51" w14:textId="6AD43403" w:rsidR="007F600F" w:rsidRPr="007F600F" w:rsidRDefault="007F600F" w:rsidP="007F600F">
      <w:p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sz w:val="24"/>
          <w:szCs w:val="24"/>
        </w:rPr>
        <w:t>7. Inteligencia intrapersonal</w:t>
      </w:r>
    </w:p>
    <w:p w14:paraId="599D81E9" w14:textId="77777777" w:rsidR="007F600F" w:rsidRPr="007F600F" w:rsidRDefault="007F600F" w:rsidP="007F600F">
      <w:pPr>
        <w:pStyle w:val="NormalWeb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Definición:</w:t>
      </w:r>
      <w:r w:rsidRPr="007F600F">
        <w:rPr>
          <w:rFonts w:ascii="Arial" w:hAnsi="Arial" w:cs="Arial"/>
          <w:sz w:val="24"/>
          <w:szCs w:val="24"/>
        </w:rPr>
        <w:t xml:space="preserve"> Capacidad para conocerse a uno mismo, entender las propias emociones, motivaciones y objetivos.</w:t>
      </w:r>
    </w:p>
    <w:p w14:paraId="0A8DC0A8" w14:textId="77777777" w:rsidR="007F600F" w:rsidRPr="007F600F" w:rsidRDefault="007F600F" w:rsidP="007F600F">
      <w:pPr>
        <w:pStyle w:val="NormalWeb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Ejemplos de profesiones:</w:t>
      </w:r>
      <w:r w:rsidRPr="007F600F">
        <w:rPr>
          <w:rFonts w:ascii="Arial" w:hAnsi="Arial" w:cs="Arial"/>
          <w:sz w:val="24"/>
          <w:szCs w:val="24"/>
        </w:rPr>
        <w:t xml:space="preserve"> Filósofos, escritores, líderes espirituales, coaches.</w:t>
      </w:r>
    </w:p>
    <w:p w14:paraId="7B24ADEA" w14:textId="2BEC63AD" w:rsidR="007F600F" w:rsidRDefault="007F600F" w:rsidP="007F600F">
      <w:pPr>
        <w:pStyle w:val="NormalWeb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Habilidades clave:</w:t>
      </w:r>
      <w:r w:rsidRPr="007F600F">
        <w:rPr>
          <w:rFonts w:ascii="Arial" w:hAnsi="Arial" w:cs="Arial"/>
          <w:sz w:val="24"/>
          <w:szCs w:val="24"/>
        </w:rPr>
        <w:t xml:space="preserve"> Autoconciencia, reflexión personal, autorregulación.</w:t>
      </w:r>
    </w:p>
    <w:p w14:paraId="26B8A3EA" w14:textId="77777777" w:rsidR="00DC4878" w:rsidRPr="007F600F" w:rsidRDefault="00DC4878" w:rsidP="00DC4878">
      <w:pPr>
        <w:pStyle w:val="NormalWeb"/>
        <w:ind w:left="720"/>
        <w:rPr>
          <w:rFonts w:ascii="Arial" w:hAnsi="Arial" w:cs="Arial"/>
          <w:sz w:val="24"/>
          <w:szCs w:val="24"/>
        </w:rPr>
      </w:pPr>
    </w:p>
    <w:p w14:paraId="5ACBE6EB" w14:textId="559C129A" w:rsidR="007F600F" w:rsidRDefault="007F600F" w:rsidP="007F600F">
      <w:pPr>
        <w:jc w:val="center"/>
        <w:rPr>
          <w:rStyle w:val="Textoennegrita"/>
          <w:rFonts w:ascii="Arial" w:hAnsi="Arial" w:cs="Arial"/>
          <w:sz w:val="28"/>
          <w:szCs w:val="28"/>
        </w:rPr>
      </w:pPr>
      <w:r w:rsidRPr="007F600F">
        <w:rPr>
          <w:rStyle w:val="Textoennegrita"/>
          <w:rFonts w:ascii="Arial" w:hAnsi="Arial" w:cs="Arial"/>
          <w:sz w:val="28"/>
          <w:szCs w:val="28"/>
        </w:rPr>
        <w:t>2</w:t>
      </w:r>
      <w:r w:rsidRPr="007F600F">
        <w:rPr>
          <w:rStyle w:val="Textoennegrita"/>
          <w:rFonts w:ascii="Arial" w:hAnsi="Arial" w:cs="Arial"/>
          <w:sz w:val="28"/>
          <w:szCs w:val="28"/>
        </w:rPr>
        <w:t xml:space="preserve">.- </w:t>
      </w:r>
      <w:r w:rsidRPr="007F600F">
        <w:rPr>
          <w:rStyle w:val="Textoennegrita"/>
          <w:rFonts w:ascii="Arial" w:hAnsi="Arial" w:cs="Arial"/>
          <w:sz w:val="28"/>
          <w:szCs w:val="28"/>
        </w:rPr>
        <w:t>Inteligencia Artificial Generativa</w:t>
      </w:r>
    </w:p>
    <w:p w14:paraId="5F827C6E" w14:textId="77777777" w:rsidR="00DC4878" w:rsidRPr="007F600F" w:rsidRDefault="00DC4878" w:rsidP="007F600F">
      <w:pPr>
        <w:jc w:val="center"/>
        <w:rPr>
          <w:rFonts w:ascii="Arial" w:hAnsi="Arial" w:cs="Arial"/>
          <w:sz w:val="28"/>
          <w:szCs w:val="28"/>
        </w:rPr>
      </w:pPr>
    </w:p>
    <w:p w14:paraId="5B66A308" w14:textId="77777777" w:rsidR="007F600F" w:rsidRPr="007F600F" w:rsidRDefault="007F600F" w:rsidP="007F600F">
      <w:pPr>
        <w:pStyle w:val="NormalWeb"/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 xml:space="preserve">La </w:t>
      </w:r>
      <w:r w:rsidRPr="00DC4878">
        <w:rPr>
          <w:rStyle w:val="Textoennegrita"/>
          <w:rFonts w:ascii="Arial" w:hAnsi="Arial" w:cs="Arial"/>
          <w:b w:val="0"/>
          <w:bCs w:val="0"/>
          <w:sz w:val="24"/>
          <w:szCs w:val="24"/>
        </w:rPr>
        <w:t>IA generativa</w:t>
      </w:r>
      <w:r w:rsidRPr="007F600F">
        <w:rPr>
          <w:rFonts w:ascii="Arial" w:hAnsi="Arial" w:cs="Arial"/>
          <w:sz w:val="24"/>
          <w:szCs w:val="24"/>
        </w:rPr>
        <w:t xml:space="preserve"> es un tipo de inteligencia artificial diseñada para </w:t>
      </w:r>
      <w:r w:rsidRPr="00DC4878">
        <w:rPr>
          <w:rStyle w:val="Textoennegrita"/>
          <w:rFonts w:ascii="Arial" w:hAnsi="Arial" w:cs="Arial"/>
          <w:b w:val="0"/>
          <w:bCs w:val="0"/>
          <w:sz w:val="24"/>
          <w:szCs w:val="24"/>
        </w:rPr>
        <w:t>crear contenido nuevo</w:t>
      </w:r>
      <w:r w:rsidRPr="00DC4878">
        <w:rPr>
          <w:rFonts w:ascii="Arial" w:hAnsi="Arial" w:cs="Arial"/>
          <w:b/>
          <w:bCs/>
          <w:sz w:val="24"/>
          <w:szCs w:val="24"/>
        </w:rPr>
        <w:t xml:space="preserve"> </w:t>
      </w:r>
      <w:r w:rsidRPr="007F600F">
        <w:rPr>
          <w:rFonts w:ascii="Arial" w:hAnsi="Arial" w:cs="Arial"/>
          <w:sz w:val="24"/>
          <w:szCs w:val="24"/>
        </w:rPr>
        <w:t>a partir de datos existentes.</w:t>
      </w:r>
      <w:r w:rsidRPr="007F600F">
        <w:rPr>
          <w:rFonts w:ascii="Arial" w:hAnsi="Arial" w:cs="Arial"/>
          <w:sz w:val="24"/>
          <w:szCs w:val="24"/>
        </w:rPr>
        <w:br/>
        <w:t xml:space="preserve">Utiliza modelos como </w:t>
      </w:r>
      <w:r w:rsidRPr="007F600F">
        <w:rPr>
          <w:rStyle w:val="nfasis"/>
          <w:rFonts w:ascii="Arial" w:eastAsiaTheme="majorEastAsia" w:hAnsi="Arial" w:cs="Arial"/>
          <w:sz w:val="24"/>
          <w:szCs w:val="24"/>
        </w:rPr>
        <w:t>redes neuronales profundas</w:t>
      </w:r>
      <w:r w:rsidRPr="007F600F">
        <w:rPr>
          <w:rFonts w:ascii="Arial" w:hAnsi="Arial" w:cs="Arial"/>
          <w:sz w:val="24"/>
          <w:szCs w:val="24"/>
        </w:rPr>
        <w:t xml:space="preserve"> (Deep Learning) y técnicas de </w:t>
      </w:r>
      <w:r w:rsidRPr="007F600F">
        <w:rPr>
          <w:rStyle w:val="nfasis"/>
          <w:rFonts w:ascii="Arial" w:eastAsiaTheme="majorEastAsia" w:hAnsi="Arial" w:cs="Arial"/>
          <w:sz w:val="24"/>
          <w:szCs w:val="24"/>
        </w:rPr>
        <w:t>aprendizaje automático</w:t>
      </w:r>
      <w:r w:rsidRPr="007F600F">
        <w:rPr>
          <w:rFonts w:ascii="Arial" w:hAnsi="Arial" w:cs="Arial"/>
          <w:sz w:val="24"/>
          <w:szCs w:val="24"/>
        </w:rPr>
        <w:t>.</w:t>
      </w:r>
    </w:p>
    <w:p w14:paraId="0B8945B2" w14:textId="77777777" w:rsidR="007F600F" w:rsidRPr="007F600F" w:rsidRDefault="007F600F" w:rsidP="007F600F">
      <w:pPr>
        <w:pStyle w:val="NormalWeb"/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sz w:val="24"/>
          <w:szCs w:val="24"/>
        </w:rPr>
        <w:t>Ejemplos:</w:t>
      </w:r>
    </w:p>
    <w:p w14:paraId="2C4384B3" w14:textId="77777777" w:rsidR="007F600F" w:rsidRPr="007F600F" w:rsidRDefault="007F600F" w:rsidP="007F600F">
      <w:pPr>
        <w:pStyle w:val="NormalWeb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F600F">
        <w:rPr>
          <w:rFonts w:ascii="Arial" w:hAnsi="Arial" w:cs="Arial"/>
          <w:sz w:val="24"/>
          <w:szCs w:val="24"/>
          <w:lang w:val="en-US"/>
        </w:rPr>
        <w:t>Generar imágenes (DALL·E, MidJourney).</w:t>
      </w:r>
    </w:p>
    <w:p w14:paraId="354681FF" w14:textId="77777777" w:rsidR="007F600F" w:rsidRPr="007F600F" w:rsidRDefault="007F600F" w:rsidP="007F600F">
      <w:pPr>
        <w:pStyle w:val="NormalWeb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>Crear texto (ChatGPT).</w:t>
      </w:r>
    </w:p>
    <w:p w14:paraId="6CF5EB9A" w14:textId="77777777" w:rsidR="007F600F" w:rsidRPr="007F600F" w:rsidRDefault="007F600F" w:rsidP="007F600F">
      <w:pPr>
        <w:pStyle w:val="NormalWeb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>Componer música o videos.</w:t>
      </w:r>
    </w:p>
    <w:p w14:paraId="315C563A" w14:textId="77777777" w:rsidR="007F600F" w:rsidRPr="007F600F" w:rsidRDefault="007F600F" w:rsidP="007F600F">
      <w:pPr>
        <w:pStyle w:val="NormalWeb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>Producir código de programación.</w:t>
      </w:r>
    </w:p>
    <w:p w14:paraId="3E64BC79" w14:textId="77777777" w:rsidR="007F600F" w:rsidRPr="007F600F" w:rsidRDefault="007F600F" w:rsidP="007F600F">
      <w:pPr>
        <w:pStyle w:val="NormalWeb"/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sz w:val="24"/>
          <w:szCs w:val="24"/>
        </w:rPr>
        <w:t>Características:</w:t>
      </w:r>
    </w:p>
    <w:p w14:paraId="399F39C9" w14:textId="77777777" w:rsidR="007F600F" w:rsidRPr="007F600F" w:rsidRDefault="007F600F" w:rsidP="007F600F">
      <w:pPr>
        <w:pStyle w:val="NormalWeb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>Aprende patrones de grandes volúmenes de datos.</w:t>
      </w:r>
    </w:p>
    <w:p w14:paraId="2C78A6F7" w14:textId="77777777" w:rsidR="007F600F" w:rsidRPr="007F600F" w:rsidRDefault="007F600F" w:rsidP="007F600F">
      <w:pPr>
        <w:pStyle w:val="NormalWeb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>Produce contenido original pero basado en el entrenamiento recibido.</w:t>
      </w:r>
    </w:p>
    <w:p w14:paraId="2BAA2E7E" w14:textId="77777777" w:rsidR="007F600F" w:rsidRPr="007F600F" w:rsidRDefault="007F600F" w:rsidP="007F600F">
      <w:pPr>
        <w:pStyle w:val="NormalWeb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>Se aplica en arte, diseño, educación, investigación científica y más.</w:t>
      </w:r>
    </w:p>
    <w:p w14:paraId="3CC11C3D" w14:textId="77777777" w:rsidR="00DC4878" w:rsidRDefault="00DC4878" w:rsidP="00DC4878">
      <w:pPr>
        <w:jc w:val="center"/>
        <w:rPr>
          <w:rStyle w:val="Textoennegrita"/>
          <w:rFonts w:ascii="Arial" w:hAnsi="Arial" w:cs="Arial"/>
          <w:sz w:val="28"/>
          <w:szCs w:val="28"/>
        </w:rPr>
      </w:pPr>
    </w:p>
    <w:p w14:paraId="6943AE3E" w14:textId="576534B6" w:rsidR="007F600F" w:rsidRDefault="007F600F" w:rsidP="00DC4878">
      <w:pPr>
        <w:jc w:val="center"/>
        <w:rPr>
          <w:rStyle w:val="Textoennegrita"/>
          <w:rFonts w:ascii="Arial" w:hAnsi="Arial" w:cs="Arial"/>
          <w:sz w:val="28"/>
          <w:szCs w:val="28"/>
        </w:rPr>
      </w:pPr>
      <w:r w:rsidRPr="00DC4878">
        <w:rPr>
          <w:rStyle w:val="Textoennegrita"/>
          <w:rFonts w:ascii="Arial" w:hAnsi="Arial" w:cs="Arial"/>
          <w:sz w:val="28"/>
          <w:szCs w:val="28"/>
        </w:rPr>
        <w:t>3.</w:t>
      </w:r>
      <w:r w:rsidRPr="00DC4878">
        <w:rPr>
          <w:rStyle w:val="Textoennegrita"/>
          <w:rFonts w:ascii="Arial" w:hAnsi="Arial" w:cs="Arial"/>
          <w:sz w:val="28"/>
          <w:szCs w:val="28"/>
        </w:rPr>
        <w:t>- Singularidad</w:t>
      </w:r>
      <w:r w:rsidRPr="00DC4878">
        <w:rPr>
          <w:rStyle w:val="Textoennegrita"/>
          <w:rFonts w:ascii="Arial" w:hAnsi="Arial" w:cs="Arial"/>
          <w:sz w:val="28"/>
          <w:szCs w:val="28"/>
        </w:rPr>
        <w:t xml:space="preserve"> Tecnológica</w:t>
      </w:r>
    </w:p>
    <w:p w14:paraId="60A4212D" w14:textId="77777777" w:rsidR="00DC4878" w:rsidRPr="00DC4878" w:rsidRDefault="00DC4878" w:rsidP="00DC4878">
      <w:pPr>
        <w:jc w:val="center"/>
        <w:rPr>
          <w:rFonts w:ascii="Arial" w:hAnsi="Arial" w:cs="Arial"/>
          <w:sz w:val="28"/>
          <w:szCs w:val="28"/>
        </w:rPr>
      </w:pPr>
    </w:p>
    <w:p w14:paraId="64805D5C" w14:textId="77777777" w:rsidR="007F600F" w:rsidRPr="007F600F" w:rsidRDefault="007F600F" w:rsidP="007F600F">
      <w:pPr>
        <w:pStyle w:val="NormalWeb"/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 xml:space="preserve">La </w:t>
      </w:r>
      <w:r w:rsidRPr="00DC4878">
        <w:rPr>
          <w:rStyle w:val="Textoennegrita"/>
          <w:rFonts w:ascii="Arial" w:hAnsi="Arial" w:cs="Arial"/>
          <w:b w:val="0"/>
          <w:bCs w:val="0"/>
          <w:sz w:val="24"/>
          <w:szCs w:val="24"/>
        </w:rPr>
        <w:t>Singularidad Tecnológica</w:t>
      </w:r>
      <w:r w:rsidRPr="00DC4878">
        <w:rPr>
          <w:rFonts w:ascii="Arial" w:hAnsi="Arial" w:cs="Arial"/>
          <w:b/>
          <w:bCs/>
          <w:sz w:val="24"/>
          <w:szCs w:val="24"/>
        </w:rPr>
        <w:t xml:space="preserve"> </w:t>
      </w:r>
      <w:r w:rsidRPr="007F600F">
        <w:rPr>
          <w:rFonts w:ascii="Arial" w:hAnsi="Arial" w:cs="Arial"/>
          <w:sz w:val="24"/>
          <w:szCs w:val="24"/>
        </w:rPr>
        <w:t>es un concepto futurista que propone un punto en el tiempo en el que la inteligencia artificial superará a la inteligencia humana, provocando cambios impredecibles y acelerados en la civilización.</w:t>
      </w:r>
    </w:p>
    <w:p w14:paraId="2B8A6E49" w14:textId="77777777" w:rsidR="007F600F" w:rsidRPr="007F600F" w:rsidRDefault="007F600F" w:rsidP="007F600F">
      <w:pPr>
        <w:pStyle w:val="NormalWeb"/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sz w:val="24"/>
          <w:szCs w:val="24"/>
        </w:rPr>
        <w:t>Aspectos clave:</w:t>
      </w:r>
    </w:p>
    <w:p w14:paraId="78B5B484" w14:textId="77777777" w:rsidR="007F600F" w:rsidRPr="007F600F" w:rsidRDefault="007F600F" w:rsidP="007F600F">
      <w:pPr>
        <w:pStyle w:val="NormalWeb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>Las máquinas podrían mejorar sus propias capacidades sin intervención humana.</w:t>
      </w:r>
    </w:p>
    <w:p w14:paraId="6DDB2F86" w14:textId="77777777" w:rsidR="007F600F" w:rsidRPr="007F600F" w:rsidRDefault="007F600F" w:rsidP="007F600F">
      <w:pPr>
        <w:pStyle w:val="NormalWeb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>Esto podría llevar a avances científicos y tecnológicos imposibles de predecir.</w:t>
      </w:r>
    </w:p>
    <w:p w14:paraId="0CBB2663" w14:textId="77777777" w:rsidR="007F600F" w:rsidRPr="007F600F" w:rsidRDefault="007F600F" w:rsidP="007F600F">
      <w:pPr>
        <w:pStyle w:val="NormalWeb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>Se asocia a riesgos (pérdida de control humano) y oportunidades (solución de problemas globales).</w:t>
      </w:r>
    </w:p>
    <w:p w14:paraId="02BC5D70" w14:textId="77777777" w:rsidR="007F600F" w:rsidRPr="007F600F" w:rsidRDefault="007F600F" w:rsidP="007F600F">
      <w:pPr>
        <w:pStyle w:val="NormalWeb"/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sz w:val="24"/>
          <w:szCs w:val="24"/>
        </w:rPr>
        <w:t>Defensores y críticos:</w:t>
      </w:r>
    </w:p>
    <w:p w14:paraId="0F595161" w14:textId="77777777" w:rsidR="007F600F" w:rsidRPr="007F600F" w:rsidRDefault="007F600F" w:rsidP="007F600F">
      <w:pPr>
        <w:pStyle w:val="NormalWeb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 xml:space="preserve">Defensores como </w:t>
      </w:r>
      <w:r w:rsidRPr="00DC4878">
        <w:rPr>
          <w:rStyle w:val="Textoennegrita"/>
          <w:rFonts w:ascii="Arial" w:hAnsi="Arial" w:cs="Arial"/>
          <w:b w:val="0"/>
          <w:bCs w:val="0"/>
          <w:sz w:val="24"/>
          <w:szCs w:val="24"/>
        </w:rPr>
        <w:t>Ray Kurzweil</w:t>
      </w:r>
      <w:r w:rsidRPr="00DC4878">
        <w:rPr>
          <w:rFonts w:ascii="Arial" w:hAnsi="Arial" w:cs="Arial"/>
          <w:b/>
          <w:bCs/>
          <w:sz w:val="24"/>
          <w:szCs w:val="24"/>
        </w:rPr>
        <w:t xml:space="preserve"> </w:t>
      </w:r>
      <w:r w:rsidRPr="007F600F">
        <w:rPr>
          <w:rFonts w:ascii="Arial" w:hAnsi="Arial" w:cs="Arial"/>
          <w:sz w:val="24"/>
          <w:szCs w:val="24"/>
        </w:rPr>
        <w:t>creen que podría ocurrir a mediados del siglo XXI.</w:t>
      </w:r>
    </w:p>
    <w:p w14:paraId="7093B8D9" w14:textId="77777777" w:rsidR="007F600F" w:rsidRPr="007F600F" w:rsidRDefault="007F600F" w:rsidP="007F600F">
      <w:pPr>
        <w:pStyle w:val="NormalWeb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>Críticos advierten sobre riesgos éticos, sociales y de seguridad.</w:t>
      </w:r>
    </w:p>
    <w:p w14:paraId="779BEED7" w14:textId="22184C86" w:rsidR="007F600F" w:rsidRPr="007F600F" w:rsidRDefault="007F600F" w:rsidP="007F600F">
      <w:pPr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4.</w:t>
      </w: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>-</w:t>
      </w:r>
      <w:r w:rsidRPr="007F600F"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Raymond Kurzweil – Aportaciones</w:t>
      </w:r>
    </w:p>
    <w:p w14:paraId="3426A983" w14:textId="77777777" w:rsidR="007F600F" w:rsidRPr="007F600F" w:rsidRDefault="007F600F" w:rsidP="007F600F">
      <w:pPr>
        <w:pStyle w:val="NormalWeb"/>
        <w:rPr>
          <w:rFonts w:ascii="Arial" w:hAnsi="Arial" w:cs="Arial"/>
          <w:sz w:val="24"/>
          <w:szCs w:val="24"/>
        </w:rPr>
      </w:pPr>
      <w:r w:rsidRPr="007F600F">
        <w:rPr>
          <w:rFonts w:ascii="Arial" w:hAnsi="Arial" w:cs="Arial"/>
          <w:sz w:val="24"/>
          <w:szCs w:val="24"/>
        </w:rPr>
        <w:t>Raymond “Ray” Kurzweil es un inventor, futurista y director de ingeniería en Google.</w:t>
      </w:r>
      <w:r w:rsidRPr="007F600F">
        <w:rPr>
          <w:rFonts w:ascii="Arial" w:hAnsi="Arial" w:cs="Arial"/>
          <w:sz w:val="24"/>
          <w:szCs w:val="24"/>
        </w:rPr>
        <w:br/>
        <w:t>Es conocido por sus predicciones sobre el futuro de la tecnología y la IA.</w:t>
      </w:r>
    </w:p>
    <w:p w14:paraId="4A41E6B9" w14:textId="77777777" w:rsidR="007F600F" w:rsidRPr="007F600F" w:rsidRDefault="007F600F" w:rsidP="007F600F">
      <w:pPr>
        <w:pStyle w:val="NormalWeb"/>
        <w:rPr>
          <w:rFonts w:ascii="Arial" w:hAnsi="Arial" w:cs="Arial"/>
          <w:sz w:val="24"/>
          <w:szCs w:val="24"/>
        </w:rPr>
      </w:pPr>
      <w:r w:rsidRPr="007F600F">
        <w:rPr>
          <w:rStyle w:val="Textoennegrita"/>
          <w:rFonts w:ascii="Arial" w:hAnsi="Arial" w:cs="Arial"/>
          <w:sz w:val="24"/>
          <w:szCs w:val="24"/>
        </w:rPr>
        <w:t>Principales aportaciones:</w:t>
      </w:r>
    </w:p>
    <w:p w14:paraId="5D3D22C5" w14:textId="77777777" w:rsidR="007F600F" w:rsidRPr="007F600F" w:rsidRDefault="007F600F" w:rsidP="007F600F">
      <w:pPr>
        <w:pStyle w:val="NormalWeb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C4878">
        <w:rPr>
          <w:rStyle w:val="Textoennegrita"/>
          <w:rFonts w:ascii="Arial" w:hAnsi="Arial" w:cs="Arial"/>
          <w:b w:val="0"/>
          <w:bCs w:val="0"/>
          <w:sz w:val="24"/>
          <w:szCs w:val="24"/>
        </w:rPr>
        <w:t>Predicciones tecnológicas:</w:t>
      </w:r>
      <w:r w:rsidRPr="007F600F">
        <w:rPr>
          <w:rFonts w:ascii="Arial" w:hAnsi="Arial" w:cs="Arial"/>
          <w:sz w:val="24"/>
          <w:szCs w:val="24"/>
        </w:rPr>
        <w:t xml:space="preserve"> Ha pronosticado avances en IA, nanotecnología, biotecnología y singularidad tecnológica.</w:t>
      </w:r>
    </w:p>
    <w:p w14:paraId="0D6BB80F" w14:textId="77777777" w:rsidR="007F600F" w:rsidRPr="007F600F" w:rsidRDefault="007F600F" w:rsidP="007F600F">
      <w:pPr>
        <w:pStyle w:val="NormalWeb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C4878">
        <w:rPr>
          <w:rStyle w:val="Textoennegrita"/>
          <w:rFonts w:ascii="Arial" w:hAnsi="Arial" w:cs="Arial"/>
          <w:b w:val="0"/>
          <w:bCs w:val="0"/>
          <w:sz w:val="24"/>
          <w:szCs w:val="24"/>
        </w:rPr>
        <w:t>Reconocimiento óptico de caracteres (OCR):</w:t>
      </w:r>
      <w:r w:rsidRPr="007F600F">
        <w:rPr>
          <w:rFonts w:ascii="Arial" w:hAnsi="Arial" w:cs="Arial"/>
          <w:sz w:val="24"/>
          <w:szCs w:val="24"/>
        </w:rPr>
        <w:t xml:space="preserve"> Inventó sistemas que permiten a computadoras leer texto impreso.</w:t>
      </w:r>
    </w:p>
    <w:p w14:paraId="7880DEC7" w14:textId="77777777" w:rsidR="007F600F" w:rsidRPr="007F600F" w:rsidRDefault="007F600F" w:rsidP="007F600F">
      <w:pPr>
        <w:pStyle w:val="NormalWeb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C4878">
        <w:rPr>
          <w:rStyle w:val="Textoennegrita"/>
          <w:rFonts w:ascii="Arial" w:hAnsi="Arial" w:cs="Arial"/>
          <w:b w:val="0"/>
          <w:bCs w:val="0"/>
          <w:sz w:val="24"/>
          <w:szCs w:val="24"/>
        </w:rPr>
        <w:t>Síntesis de voz:</w:t>
      </w:r>
      <w:r w:rsidRPr="007F600F">
        <w:rPr>
          <w:rFonts w:ascii="Arial" w:hAnsi="Arial" w:cs="Arial"/>
          <w:sz w:val="24"/>
          <w:szCs w:val="24"/>
        </w:rPr>
        <w:t xml:space="preserve"> Creó uno de los primeros sintetizadores capaces de leer en voz alta para personas con discapacidad visual.</w:t>
      </w:r>
    </w:p>
    <w:p w14:paraId="4B47A8CB" w14:textId="77777777" w:rsidR="00DC4878" w:rsidRDefault="007F600F" w:rsidP="00DC4878">
      <w:pPr>
        <w:pStyle w:val="NormalWeb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DC4878">
        <w:rPr>
          <w:rStyle w:val="Textoennegrita"/>
          <w:rFonts w:ascii="Arial" w:hAnsi="Arial" w:cs="Arial"/>
          <w:b w:val="0"/>
          <w:bCs w:val="0"/>
          <w:sz w:val="24"/>
          <w:szCs w:val="24"/>
        </w:rPr>
        <w:t>Libros influyentes:</w:t>
      </w:r>
    </w:p>
    <w:p w14:paraId="5C820080" w14:textId="77777777" w:rsidR="00DC4878" w:rsidRDefault="007F600F" w:rsidP="00DC4878">
      <w:pPr>
        <w:pStyle w:val="NormalWeb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DC4878">
        <w:rPr>
          <w:rStyle w:val="nfasis"/>
          <w:rFonts w:ascii="Arial" w:eastAsiaTheme="majorEastAsia" w:hAnsi="Arial" w:cs="Arial"/>
          <w:sz w:val="24"/>
          <w:szCs w:val="24"/>
          <w:lang w:val="en-US"/>
        </w:rPr>
        <w:t>The Age of Intelligent Machines</w:t>
      </w:r>
      <w:r w:rsidRPr="00DC4878">
        <w:rPr>
          <w:rFonts w:ascii="Arial" w:hAnsi="Arial" w:cs="Arial"/>
          <w:sz w:val="24"/>
          <w:szCs w:val="24"/>
          <w:lang w:val="en-US"/>
        </w:rPr>
        <w:t xml:space="preserve"> (1990)</w:t>
      </w:r>
    </w:p>
    <w:p w14:paraId="16933FD7" w14:textId="77B1010B" w:rsidR="007F600F" w:rsidRPr="00DC4878" w:rsidRDefault="007F600F" w:rsidP="00DC4878">
      <w:pPr>
        <w:pStyle w:val="NormalWeb"/>
        <w:numPr>
          <w:ilvl w:val="1"/>
          <w:numId w:val="6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DC4878">
        <w:rPr>
          <w:rStyle w:val="nfasis"/>
          <w:rFonts w:ascii="Arial" w:eastAsiaTheme="majorEastAsia" w:hAnsi="Arial" w:cs="Arial"/>
          <w:sz w:val="24"/>
          <w:szCs w:val="24"/>
        </w:rPr>
        <w:t>The Singularity is Near</w:t>
      </w:r>
      <w:r w:rsidRPr="00DC4878">
        <w:rPr>
          <w:rFonts w:ascii="Arial" w:hAnsi="Arial" w:cs="Arial"/>
          <w:sz w:val="24"/>
          <w:szCs w:val="24"/>
        </w:rPr>
        <w:t xml:space="preserve"> (2005)</w:t>
      </w:r>
    </w:p>
    <w:p w14:paraId="2A04C6DE" w14:textId="77777777" w:rsidR="007F600F" w:rsidRPr="007F600F" w:rsidRDefault="007F600F" w:rsidP="007F600F">
      <w:pPr>
        <w:pStyle w:val="NormalWeb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DC4878">
        <w:rPr>
          <w:rStyle w:val="Textoennegrita"/>
          <w:rFonts w:ascii="Arial" w:hAnsi="Arial" w:cs="Arial"/>
          <w:b w:val="0"/>
          <w:bCs w:val="0"/>
          <w:sz w:val="24"/>
          <w:szCs w:val="24"/>
        </w:rPr>
        <w:t>Visión de la Singularidad:</w:t>
      </w:r>
      <w:r w:rsidRPr="007F600F">
        <w:rPr>
          <w:rFonts w:ascii="Arial" w:hAnsi="Arial" w:cs="Arial"/>
          <w:sz w:val="24"/>
          <w:szCs w:val="24"/>
        </w:rPr>
        <w:t xml:space="preserve"> Plantea que la IA superará la inteligencia humana hacia 2045, transformando radicalmente la sociedad.</w:t>
      </w:r>
    </w:p>
    <w:p w14:paraId="2E483219" w14:textId="7DD8A68A" w:rsidR="007F600F" w:rsidRDefault="007F600F"/>
    <w:p w14:paraId="7B7A03E6" w14:textId="77777777" w:rsidR="007F600F" w:rsidRDefault="007F600F"/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1725"/>
        <w:gridCol w:w="3111"/>
        <w:gridCol w:w="3677"/>
        <w:gridCol w:w="2828"/>
      </w:tblGrid>
      <w:tr w:rsidR="00C91EED" w14:paraId="61531767" w14:textId="77777777" w:rsidTr="00DC4878">
        <w:tc>
          <w:tcPr>
            <w:tcW w:w="1725" w:type="dxa"/>
            <w:shd w:val="clear" w:color="auto" w:fill="C5E0B3" w:themeFill="accent6" w:themeFillTint="66"/>
          </w:tcPr>
          <w:p w14:paraId="4AC09644" w14:textId="48D70B53" w:rsidR="007F600F" w:rsidRPr="00C91EED" w:rsidRDefault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Enfoque</w:t>
            </w:r>
          </w:p>
        </w:tc>
        <w:tc>
          <w:tcPr>
            <w:tcW w:w="3111" w:type="dxa"/>
            <w:shd w:val="clear" w:color="auto" w:fill="C5E0B3" w:themeFill="accent6" w:themeFillTint="66"/>
          </w:tcPr>
          <w:p w14:paraId="59518013" w14:textId="77777777" w:rsidR="00C91EED" w:rsidRPr="00C91EED" w:rsidRDefault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677" w:type="dxa"/>
            <w:shd w:val="clear" w:color="auto" w:fill="C5E0B3" w:themeFill="accent6" w:themeFillTint="66"/>
          </w:tcPr>
          <w:p w14:paraId="26AB3CC9" w14:textId="77777777" w:rsidR="00C91EED" w:rsidRPr="00C91EED" w:rsidRDefault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Autor y definición</w:t>
            </w:r>
          </w:p>
        </w:tc>
        <w:tc>
          <w:tcPr>
            <w:tcW w:w="2828" w:type="dxa"/>
            <w:shd w:val="clear" w:color="auto" w:fill="C5E0B3" w:themeFill="accent6" w:themeFillTint="66"/>
          </w:tcPr>
          <w:p w14:paraId="1247A35E" w14:textId="77777777" w:rsidR="00C91EED" w:rsidRPr="00C91EED" w:rsidRDefault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Ejemplos</w:t>
            </w:r>
          </w:p>
        </w:tc>
      </w:tr>
      <w:tr w:rsidR="00C91EED" w14:paraId="71D87CAF" w14:textId="77777777" w:rsidTr="00DC4878">
        <w:tc>
          <w:tcPr>
            <w:tcW w:w="1725" w:type="dxa"/>
            <w:shd w:val="clear" w:color="auto" w:fill="EDEDED" w:themeFill="accent3" w:themeFillTint="33"/>
          </w:tcPr>
          <w:p w14:paraId="4BB5A47B" w14:textId="77777777" w:rsidR="00C91EED" w:rsidRPr="00C91EED" w:rsidRDefault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Sistemas que piensan como humanos</w:t>
            </w:r>
          </w:p>
        </w:tc>
        <w:tc>
          <w:tcPr>
            <w:tcW w:w="3111" w:type="dxa"/>
            <w:shd w:val="clear" w:color="auto" w:fill="EDEDED" w:themeFill="accent3" w:themeFillTint="33"/>
          </w:tcPr>
          <w:p w14:paraId="1273E943" w14:textId="77777777" w:rsidR="00C91EED" w:rsidRPr="00C91EED" w:rsidRDefault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Buscan imitar directamente los procesos de pensamiento humano. No solo dar un resultado correcto, sino hacerlo mediante mecanismos similares al razonamiento humano.</w:t>
            </w:r>
          </w:p>
        </w:tc>
        <w:tc>
          <w:tcPr>
            <w:tcW w:w="3677" w:type="dxa"/>
            <w:shd w:val="clear" w:color="auto" w:fill="EDEDED" w:themeFill="accent3" w:themeFillTint="33"/>
          </w:tcPr>
          <w:p w14:paraId="03C87C5F" w14:textId="77777777" w:rsidR="00C91EED" w:rsidRPr="00C91EED" w:rsidRDefault="00C91EED" w:rsidP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Style w:val="Textoennegrita"/>
                <w:rFonts w:ascii="Arial" w:hAnsi="Arial" w:cs="Arial"/>
                <w:sz w:val="24"/>
                <w:szCs w:val="24"/>
              </w:rPr>
              <w:t>Haugeland (1985):</w:t>
            </w:r>
            <w:r w:rsidRPr="00C91EED">
              <w:rPr>
                <w:rFonts w:ascii="Arial" w:hAnsi="Arial" w:cs="Arial"/>
                <w:sz w:val="24"/>
                <w:szCs w:val="24"/>
              </w:rPr>
              <w:t xml:space="preserve"> La IA es el intento de construir “máquinas con mentes” en sentido literal, replicando procesos de razonamiento y comprensión humanos.</w:t>
            </w:r>
            <w:r w:rsidRPr="00C91EED">
              <w:rPr>
                <w:rFonts w:ascii="Arial" w:hAnsi="Arial" w:cs="Arial"/>
                <w:sz w:val="24"/>
                <w:szCs w:val="24"/>
              </w:rPr>
              <w:br/>
            </w:r>
            <w:r w:rsidRPr="00C91EED">
              <w:rPr>
                <w:rStyle w:val="Textoennegrita"/>
                <w:rFonts w:ascii="Arial" w:hAnsi="Arial" w:cs="Arial"/>
                <w:sz w:val="24"/>
                <w:szCs w:val="24"/>
              </w:rPr>
              <w:t>Bellman (1978):</w:t>
            </w:r>
            <w:r w:rsidRPr="00C91EED">
              <w:rPr>
                <w:rFonts w:ascii="Arial" w:hAnsi="Arial" w:cs="Arial"/>
                <w:sz w:val="24"/>
                <w:szCs w:val="24"/>
              </w:rPr>
              <w:t xml:space="preserve"> Automatización de actividades asociadas al pensamiento humano, como toma de decisiones, resolución de problemas y aprendizaje; vinculado a ciencias cognitivas y psicología.</w:t>
            </w:r>
          </w:p>
        </w:tc>
        <w:tc>
          <w:tcPr>
            <w:tcW w:w="2828" w:type="dxa"/>
            <w:shd w:val="clear" w:color="auto" w:fill="EDEDED" w:themeFill="accent3" w:themeFillTint="33"/>
          </w:tcPr>
          <w:p w14:paraId="3D57F17F" w14:textId="77777777" w:rsidR="00C91EED" w:rsidRPr="00C91EED" w:rsidRDefault="00C91EED" w:rsidP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Modelos de IA cognitiva que procesan lenguaje natural (ej. ChatGPT) o asistentes que aprenden de interacciones para imitar respuestas humanas.</w:t>
            </w:r>
          </w:p>
        </w:tc>
      </w:tr>
      <w:tr w:rsidR="00C91EED" w14:paraId="608C6E88" w14:textId="77777777" w:rsidTr="00DC4878">
        <w:tc>
          <w:tcPr>
            <w:tcW w:w="1725" w:type="dxa"/>
            <w:shd w:val="clear" w:color="auto" w:fill="EDEDED" w:themeFill="accent3" w:themeFillTint="33"/>
          </w:tcPr>
          <w:p w14:paraId="193446D4" w14:textId="6605F92E" w:rsidR="00C91EED" w:rsidRPr="00C91EED" w:rsidRDefault="00C91EED" w:rsidP="00C91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Sistemas que piensan racionalmente</w:t>
            </w:r>
          </w:p>
        </w:tc>
        <w:tc>
          <w:tcPr>
            <w:tcW w:w="3111" w:type="dxa"/>
            <w:shd w:val="clear" w:color="auto" w:fill="EDEDED" w:themeFill="accent3" w:themeFillTint="33"/>
          </w:tcPr>
          <w:p w14:paraId="058DF33C" w14:textId="77777777" w:rsidR="00C91EED" w:rsidRPr="00C91EED" w:rsidRDefault="00C91EED" w:rsidP="00C91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No buscan imitar el pensamiento humano, sino seguir un razonamiento lógico y óptimo, basado en teorías formales como la lógica matemática.</w:t>
            </w:r>
          </w:p>
        </w:tc>
        <w:tc>
          <w:tcPr>
            <w:tcW w:w="3677" w:type="dxa"/>
            <w:shd w:val="clear" w:color="auto" w:fill="EDEDED" w:themeFill="accent3" w:themeFillTint="33"/>
          </w:tcPr>
          <w:p w14:paraId="31B8EB76" w14:textId="77777777" w:rsidR="00C91EED" w:rsidRPr="00C91EED" w:rsidRDefault="00C91EED" w:rsidP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Style w:val="Textoennegrita"/>
                <w:rFonts w:ascii="Arial" w:hAnsi="Arial" w:cs="Arial"/>
                <w:sz w:val="24"/>
                <w:szCs w:val="24"/>
              </w:rPr>
              <w:t>Charniak y McDermott (1985):</w:t>
            </w:r>
            <w:r w:rsidRPr="00C91EED">
              <w:rPr>
                <w:rFonts w:ascii="Arial" w:hAnsi="Arial" w:cs="Arial"/>
                <w:sz w:val="24"/>
                <w:szCs w:val="24"/>
              </w:rPr>
              <w:t xml:space="preserve"> Estudio de las facultades mentales mediante modelos computacionales, simulando razonamiento, percepción y aprendizaje.</w:t>
            </w:r>
            <w:r w:rsidRPr="00C91EED">
              <w:rPr>
                <w:rFonts w:ascii="Arial" w:hAnsi="Arial" w:cs="Arial"/>
                <w:sz w:val="24"/>
                <w:szCs w:val="24"/>
              </w:rPr>
              <w:br/>
            </w:r>
            <w:r w:rsidRPr="00C91EED">
              <w:rPr>
                <w:rStyle w:val="Textoennegrita"/>
                <w:rFonts w:ascii="Arial" w:hAnsi="Arial" w:cs="Arial"/>
                <w:sz w:val="24"/>
                <w:szCs w:val="24"/>
              </w:rPr>
              <w:t>Winston (1992):</w:t>
            </w:r>
            <w:r w:rsidRPr="00C91EED">
              <w:rPr>
                <w:rFonts w:ascii="Arial" w:hAnsi="Arial" w:cs="Arial"/>
                <w:sz w:val="24"/>
                <w:szCs w:val="24"/>
              </w:rPr>
              <w:t xml:space="preserve"> Estudio de cálculos que permiten a un sistema percibir, razonar y actuar con precisión lógica.</w:t>
            </w:r>
          </w:p>
        </w:tc>
        <w:tc>
          <w:tcPr>
            <w:tcW w:w="2828" w:type="dxa"/>
            <w:shd w:val="clear" w:color="auto" w:fill="EDEDED" w:themeFill="accent3" w:themeFillTint="33"/>
          </w:tcPr>
          <w:p w14:paraId="1E2DDD38" w14:textId="77777777" w:rsidR="00C91EED" w:rsidRPr="00C91EED" w:rsidRDefault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Algoritmos de planificación en robótica o sistemas expertos que deciden basándose en reglas lógicas estrictas.</w:t>
            </w:r>
          </w:p>
        </w:tc>
      </w:tr>
      <w:tr w:rsidR="00C91EED" w14:paraId="3844832B" w14:textId="77777777" w:rsidTr="00DC4878">
        <w:tc>
          <w:tcPr>
            <w:tcW w:w="1725" w:type="dxa"/>
            <w:shd w:val="clear" w:color="auto" w:fill="EDEDED" w:themeFill="accent3" w:themeFillTint="33"/>
          </w:tcPr>
          <w:p w14:paraId="0679324C" w14:textId="77777777" w:rsidR="00C91EED" w:rsidRPr="00C91EED" w:rsidRDefault="00C91EED" w:rsidP="00C91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Sistemas que actúan como humanos</w:t>
            </w:r>
          </w:p>
        </w:tc>
        <w:tc>
          <w:tcPr>
            <w:tcW w:w="3111" w:type="dxa"/>
            <w:shd w:val="clear" w:color="auto" w:fill="EDEDED" w:themeFill="accent3" w:themeFillTint="33"/>
          </w:tcPr>
          <w:p w14:paraId="728B4DBF" w14:textId="77777777" w:rsidR="00C91EED" w:rsidRPr="00C91EED" w:rsidRDefault="00C91EED" w:rsidP="00C91EED">
            <w:pPr>
              <w:ind w:firstLine="708"/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No importa si piensan como humanos, pero su comportamiento debe ser indistinguible del humano.</w:t>
            </w:r>
          </w:p>
        </w:tc>
        <w:tc>
          <w:tcPr>
            <w:tcW w:w="3677" w:type="dxa"/>
            <w:shd w:val="clear" w:color="auto" w:fill="EDEDED" w:themeFill="accent3" w:themeFillTint="33"/>
          </w:tcPr>
          <w:p w14:paraId="653284CE" w14:textId="77777777" w:rsidR="00C91EED" w:rsidRPr="00C91EED" w:rsidRDefault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Style w:val="Textoennegrita"/>
                <w:rFonts w:ascii="Arial" w:hAnsi="Arial" w:cs="Arial"/>
                <w:sz w:val="24"/>
                <w:szCs w:val="24"/>
              </w:rPr>
              <w:t>Kurzweil (1990):</w:t>
            </w:r>
            <w:r w:rsidRPr="00C91EED">
              <w:rPr>
                <w:rFonts w:ascii="Arial" w:hAnsi="Arial" w:cs="Arial"/>
                <w:sz w:val="24"/>
                <w:szCs w:val="24"/>
              </w:rPr>
              <w:t xml:space="preserve"> Desarrollo de máquinas capaces de realizar funciones que normalmente requieren inteligencia humana.</w:t>
            </w:r>
            <w:r w:rsidRPr="00C91EED">
              <w:rPr>
                <w:rFonts w:ascii="Arial" w:hAnsi="Arial" w:cs="Arial"/>
                <w:sz w:val="24"/>
                <w:szCs w:val="24"/>
              </w:rPr>
              <w:br/>
            </w:r>
            <w:r w:rsidRPr="00C91EED">
              <w:rPr>
                <w:rStyle w:val="Textoennegrita"/>
                <w:rFonts w:ascii="Arial" w:hAnsi="Arial" w:cs="Arial"/>
                <w:sz w:val="24"/>
                <w:szCs w:val="24"/>
              </w:rPr>
              <w:t>Rich y Knight (1991):</w:t>
            </w:r>
            <w:r w:rsidRPr="00C91EED">
              <w:rPr>
                <w:rFonts w:ascii="Arial" w:hAnsi="Arial" w:cs="Arial"/>
                <w:sz w:val="24"/>
                <w:szCs w:val="24"/>
              </w:rPr>
              <w:t xml:space="preserve"> Estudio de cómo lograr que computadoras realicen tareas que las personas hacen mejor en ese momento.</w:t>
            </w:r>
          </w:p>
        </w:tc>
        <w:tc>
          <w:tcPr>
            <w:tcW w:w="2828" w:type="dxa"/>
            <w:shd w:val="clear" w:color="auto" w:fill="EDEDED" w:themeFill="accent3" w:themeFillTint="33"/>
          </w:tcPr>
          <w:p w14:paraId="5E1DCCBE" w14:textId="77777777" w:rsidR="00C91EED" w:rsidRPr="00C91EED" w:rsidRDefault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Pruebas de Turing, chatbots con interacción natural o robots humanoides que imitan expresiones y gestos.</w:t>
            </w:r>
          </w:p>
        </w:tc>
      </w:tr>
      <w:tr w:rsidR="00C91EED" w14:paraId="5197B73F" w14:textId="77777777" w:rsidTr="00DC4878">
        <w:tc>
          <w:tcPr>
            <w:tcW w:w="1725" w:type="dxa"/>
            <w:shd w:val="clear" w:color="auto" w:fill="EDEDED" w:themeFill="accent3" w:themeFillTint="33"/>
          </w:tcPr>
          <w:p w14:paraId="3768E2E9" w14:textId="77777777" w:rsidR="00C91EED" w:rsidRPr="00C91EED" w:rsidRDefault="00C91EED" w:rsidP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Sistemas que actúan racionalmente</w:t>
            </w:r>
          </w:p>
        </w:tc>
        <w:tc>
          <w:tcPr>
            <w:tcW w:w="3111" w:type="dxa"/>
            <w:shd w:val="clear" w:color="auto" w:fill="EDEDED" w:themeFill="accent3" w:themeFillTint="33"/>
          </w:tcPr>
          <w:p w14:paraId="4DD5D9C3" w14:textId="77777777" w:rsidR="00C91EED" w:rsidRPr="00C91EED" w:rsidRDefault="00C91EED" w:rsidP="00C91E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Buscan actuar de manera óptima para lograr objetivos, sin importar si lo hacen como humanos o no.</w:t>
            </w:r>
          </w:p>
        </w:tc>
        <w:tc>
          <w:tcPr>
            <w:tcW w:w="3677" w:type="dxa"/>
            <w:shd w:val="clear" w:color="auto" w:fill="EDEDED" w:themeFill="accent3" w:themeFillTint="33"/>
          </w:tcPr>
          <w:p w14:paraId="200FF4DE" w14:textId="77777777" w:rsidR="00C91EED" w:rsidRPr="00C91EED" w:rsidRDefault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Style w:val="Textoennegrita"/>
                <w:rFonts w:ascii="Arial" w:hAnsi="Arial" w:cs="Arial"/>
                <w:sz w:val="24"/>
                <w:szCs w:val="24"/>
              </w:rPr>
              <w:t>Poole et al. (1998):</w:t>
            </w:r>
            <w:r w:rsidRPr="00C91EED">
              <w:rPr>
                <w:rFonts w:ascii="Arial" w:hAnsi="Arial" w:cs="Arial"/>
                <w:sz w:val="24"/>
                <w:szCs w:val="24"/>
              </w:rPr>
              <w:t xml:space="preserve"> Estudio del diseño de agentes inteligentes que perciben su entorno y toman decisiones para maximizar el éxito.</w:t>
            </w:r>
            <w:r w:rsidRPr="00C91EED">
              <w:rPr>
                <w:rFonts w:ascii="Arial" w:hAnsi="Arial" w:cs="Arial"/>
                <w:sz w:val="24"/>
                <w:szCs w:val="24"/>
              </w:rPr>
              <w:br/>
            </w:r>
            <w:r w:rsidRPr="00C91EED">
              <w:rPr>
                <w:rStyle w:val="Textoennegrita"/>
                <w:rFonts w:ascii="Arial" w:hAnsi="Arial" w:cs="Arial"/>
                <w:sz w:val="24"/>
                <w:szCs w:val="24"/>
              </w:rPr>
              <w:t>Nilsson (1998):</w:t>
            </w:r>
            <w:r w:rsidRPr="00C91EED">
              <w:rPr>
                <w:rFonts w:ascii="Arial" w:hAnsi="Arial" w:cs="Arial"/>
                <w:sz w:val="24"/>
                <w:szCs w:val="24"/>
              </w:rPr>
              <w:t xml:space="preserve"> Conductas inteligentes en artefactos enfocadas en efectividad y adaptabilidad.</w:t>
            </w:r>
          </w:p>
        </w:tc>
        <w:tc>
          <w:tcPr>
            <w:tcW w:w="2828" w:type="dxa"/>
            <w:shd w:val="clear" w:color="auto" w:fill="EDEDED" w:themeFill="accent3" w:themeFillTint="33"/>
          </w:tcPr>
          <w:p w14:paraId="1F31B920" w14:textId="77777777" w:rsidR="00C91EED" w:rsidRPr="00C91EED" w:rsidRDefault="00C91EED" w:rsidP="00C91EED">
            <w:pPr>
              <w:rPr>
                <w:rFonts w:ascii="Arial" w:hAnsi="Arial" w:cs="Arial"/>
                <w:sz w:val="24"/>
                <w:szCs w:val="24"/>
              </w:rPr>
            </w:pPr>
            <w:r w:rsidRPr="00C91EED">
              <w:rPr>
                <w:rFonts w:ascii="Arial" w:hAnsi="Arial" w:cs="Arial"/>
                <w:sz w:val="24"/>
                <w:szCs w:val="24"/>
              </w:rPr>
              <w:t>Vehículos autónomos que deciden rutas óptimas en tiempo real o algoritmos de optimización industrial.</w:t>
            </w:r>
          </w:p>
        </w:tc>
      </w:tr>
    </w:tbl>
    <w:p w14:paraId="445DD5AF" w14:textId="77777777" w:rsidR="009C535E" w:rsidRDefault="009C535E"/>
    <w:sectPr w:rsidR="009C5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C25FC" w14:textId="77777777" w:rsidR="005C3986" w:rsidRDefault="005C3986" w:rsidP="007F600F">
      <w:pPr>
        <w:spacing w:after="0" w:line="240" w:lineRule="auto"/>
      </w:pPr>
      <w:r>
        <w:separator/>
      </w:r>
    </w:p>
  </w:endnote>
  <w:endnote w:type="continuationSeparator" w:id="0">
    <w:p w14:paraId="49B516EA" w14:textId="77777777" w:rsidR="005C3986" w:rsidRDefault="005C3986" w:rsidP="007F6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70BA" w14:textId="77777777" w:rsidR="005C3986" w:rsidRDefault="005C3986" w:rsidP="007F600F">
      <w:pPr>
        <w:spacing w:after="0" w:line="240" w:lineRule="auto"/>
      </w:pPr>
      <w:r>
        <w:separator/>
      </w:r>
    </w:p>
  </w:footnote>
  <w:footnote w:type="continuationSeparator" w:id="0">
    <w:p w14:paraId="22820DEC" w14:textId="77777777" w:rsidR="005C3986" w:rsidRDefault="005C3986" w:rsidP="007F6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71F"/>
    <w:multiLevelType w:val="multilevel"/>
    <w:tmpl w:val="6C92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437FF"/>
    <w:multiLevelType w:val="multilevel"/>
    <w:tmpl w:val="F2B2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A7770"/>
    <w:multiLevelType w:val="multilevel"/>
    <w:tmpl w:val="B2DE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319D0"/>
    <w:multiLevelType w:val="multilevel"/>
    <w:tmpl w:val="FF94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77DC3"/>
    <w:multiLevelType w:val="multilevel"/>
    <w:tmpl w:val="104C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E56F8"/>
    <w:multiLevelType w:val="multilevel"/>
    <w:tmpl w:val="7F5C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F038D"/>
    <w:multiLevelType w:val="multilevel"/>
    <w:tmpl w:val="CBF4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C0876"/>
    <w:multiLevelType w:val="multilevel"/>
    <w:tmpl w:val="784C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61351"/>
    <w:multiLevelType w:val="multilevel"/>
    <w:tmpl w:val="8EF6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A7BAC"/>
    <w:multiLevelType w:val="multilevel"/>
    <w:tmpl w:val="7D60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E251A"/>
    <w:multiLevelType w:val="multilevel"/>
    <w:tmpl w:val="1E1A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71BA8"/>
    <w:multiLevelType w:val="multilevel"/>
    <w:tmpl w:val="696C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8F60B3"/>
    <w:multiLevelType w:val="multilevel"/>
    <w:tmpl w:val="F33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593653">
    <w:abstractNumId w:val="5"/>
  </w:num>
  <w:num w:numId="2" w16cid:durableId="1455638471">
    <w:abstractNumId w:val="3"/>
  </w:num>
  <w:num w:numId="3" w16cid:durableId="1755592755">
    <w:abstractNumId w:val="0"/>
  </w:num>
  <w:num w:numId="4" w16cid:durableId="1011251402">
    <w:abstractNumId w:val="12"/>
  </w:num>
  <w:num w:numId="5" w16cid:durableId="483856002">
    <w:abstractNumId w:val="9"/>
  </w:num>
  <w:num w:numId="6" w16cid:durableId="1158613908">
    <w:abstractNumId w:val="4"/>
  </w:num>
  <w:num w:numId="7" w16cid:durableId="100956162">
    <w:abstractNumId w:val="1"/>
  </w:num>
  <w:num w:numId="8" w16cid:durableId="914166192">
    <w:abstractNumId w:val="2"/>
  </w:num>
  <w:num w:numId="9" w16cid:durableId="1007829590">
    <w:abstractNumId w:val="11"/>
  </w:num>
  <w:num w:numId="10" w16cid:durableId="715467212">
    <w:abstractNumId w:val="6"/>
  </w:num>
  <w:num w:numId="11" w16cid:durableId="1149056727">
    <w:abstractNumId w:val="8"/>
  </w:num>
  <w:num w:numId="12" w16cid:durableId="566650424">
    <w:abstractNumId w:val="10"/>
  </w:num>
  <w:num w:numId="13" w16cid:durableId="11640508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ED"/>
    <w:rsid w:val="00024A8A"/>
    <w:rsid w:val="005C3986"/>
    <w:rsid w:val="005E699E"/>
    <w:rsid w:val="007F600F"/>
    <w:rsid w:val="009C535E"/>
    <w:rsid w:val="00B72CE1"/>
    <w:rsid w:val="00C91EED"/>
    <w:rsid w:val="00D53D6C"/>
    <w:rsid w:val="00DC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C830"/>
  <w15:chartTrackingRefBased/>
  <w15:docId w15:val="{EE3A639E-BE27-430C-8256-076D8C55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EED"/>
  </w:style>
  <w:style w:type="paragraph" w:styleId="Ttulo1">
    <w:name w:val="heading 1"/>
    <w:basedOn w:val="Normal"/>
    <w:next w:val="Normal"/>
    <w:link w:val="Ttulo1Car"/>
    <w:uiPriority w:val="9"/>
    <w:qFormat/>
    <w:rsid w:val="00C91E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1E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E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E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1E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1E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1E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1E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1E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1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C91EED"/>
    <w:rPr>
      <w:b/>
      <w:bCs/>
    </w:rPr>
  </w:style>
  <w:style w:type="paragraph" w:styleId="NormalWeb">
    <w:name w:val="Normal (Web)"/>
    <w:basedOn w:val="Normal"/>
    <w:uiPriority w:val="99"/>
    <w:unhideWhenUsed/>
    <w:rsid w:val="005E6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5E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1E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E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1E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1E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1E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1E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1E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1E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91EE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C91E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91E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91E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1E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C91EED"/>
    <w:rPr>
      <w:i/>
      <w:iCs/>
    </w:rPr>
  </w:style>
  <w:style w:type="paragraph" w:styleId="Sinespaciado">
    <w:name w:val="No Spacing"/>
    <w:uiPriority w:val="1"/>
    <w:qFormat/>
    <w:rsid w:val="00C91EE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91E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91EE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1E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1E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C91EE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91EE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C91E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C91EE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C91EED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91EED"/>
    <w:pPr>
      <w:outlineLvl w:val="9"/>
    </w:pPr>
  </w:style>
  <w:style w:type="table" w:styleId="Tablaconcuadrcula">
    <w:name w:val="Table Grid"/>
    <w:basedOn w:val="Tablanormal"/>
    <w:uiPriority w:val="39"/>
    <w:rsid w:val="00C91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F60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00F"/>
  </w:style>
  <w:style w:type="paragraph" w:styleId="Piedepgina">
    <w:name w:val="footer"/>
    <w:basedOn w:val="Normal"/>
    <w:link w:val="PiedepginaCar"/>
    <w:uiPriority w:val="99"/>
    <w:unhideWhenUsed/>
    <w:rsid w:val="007F60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1052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adalberto juarez</dc:creator>
  <cp:keywords/>
  <dc:description/>
  <cp:lastModifiedBy>jose adalberto juarez</cp:lastModifiedBy>
  <cp:revision>3</cp:revision>
  <dcterms:created xsi:type="dcterms:W3CDTF">2025-08-13T04:24:00Z</dcterms:created>
  <dcterms:modified xsi:type="dcterms:W3CDTF">2025-08-14T16:22:00Z</dcterms:modified>
</cp:coreProperties>
</file>