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2AEE" w14:textId="77777777" w:rsidR="00E12D1E" w:rsidRPr="0090042C" w:rsidRDefault="00E12D1E" w:rsidP="00E12D1E">
      <w:pPr>
        <w:spacing w:after="0"/>
        <w:rPr>
          <w:rFonts w:ascii="Alef" w:hAnsi="Alef" w:cs="Alef"/>
          <w:sz w:val="20"/>
          <w:szCs w:val="20"/>
          <w:rtl/>
        </w:rPr>
      </w:pPr>
      <w:r w:rsidRPr="0090042C">
        <w:rPr>
          <w:rFonts w:ascii="Alef" w:hAnsi="Alef" w:cs="Alef"/>
          <w:sz w:val="20"/>
          <w:szCs w:val="20"/>
          <w:rtl/>
        </w:rPr>
        <w:t>אוניברסיטת תל אביב</w:t>
      </w:r>
    </w:p>
    <w:p w14:paraId="248AE7CB" w14:textId="7FE3D173" w:rsidR="00E12D1E" w:rsidRPr="0090042C" w:rsidRDefault="00E12D1E" w:rsidP="003868DD">
      <w:pPr>
        <w:spacing w:after="0"/>
        <w:rPr>
          <w:rFonts w:ascii="Alef" w:hAnsi="Alef" w:cs="Alef"/>
          <w:sz w:val="20"/>
          <w:szCs w:val="20"/>
          <w:rtl/>
        </w:rPr>
      </w:pPr>
      <w:r w:rsidRPr="0090042C">
        <w:rPr>
          <w:rFonts w:ascii="Alef" w:hAnsi="Alef" w:cs="Alef" w:hint="cs"/>
          <w:sz w:val="20"/>
          <w:szCs w:val="20"/>
          <w:rtl/>
        </w:rPr>
        <w:t xml:space="preserve">סמסטר </w:t>
      </w:r>
      <w:r w:rsidR="00BA7EDF">
        <w:rPr>
          <w:rFonts w:ascii="Alef" w:hAnsi="Alef" w:cs="Alef" w:hint="cs"/>
          <w:sz w:val="20"/>
          <w:szCs w:val="20"/>
          <w:rtl/>
        </w:rPr>
        <w:t>ב</w:t>
      </w:r>
      <w:r w:rsidRPr="0090042C">
        <w:rPr>
          <w:rFonts w:ascii="Alef" w:hAnsi="Alef" w:cs="Alef" w:hint="cs"/>
          <w:sz w:val="20"/>
          <w:szCs w:val="20"/>
          <w:rtl/>
        </w:rPr>
        <w:t>' תש</w:t>
      </w:r>
      <w:r w:rsidR="009F56EC">
        <w:rPr>
          <w:rFonts w:ascii="Alef" w:hAnsi="Alef" w:cs="Alef" w:hint="cs"/>
          <w:sz w:val="20"/>
          <w:szCs w:val="20"/>
          <w:rtl/>
        </w:rPr>
        <w:t>פ"א</w:t>
      </w:r>
    </w:p>
    <w:p w14:paraId="7FEB2FD5" w14:textId="610E55E7" w:rsidR="00E12D1E" w:rsidRPr="00E12D1E" w:rsidRDefault="00E12D1E" w:rsidP="002A3171">
      <w:pPr>
        <w:pBdr>
          <w:bottom w:val="single" w:sz="4" w:space="1" w:color="auto"/>
        </w:pBdr>
        <w:spacing w:after="0"/>
        <w:rPr>
          <w:rFonts w:ascii="Alef" w:hAnsi="Alef" w:cs="Alef"/>
          <w:b/>
          <w:bCs/>
          <w:color w:val="4F81BD" w:themeColor="accent1"/>
          <w:sz w:val="36"/>
          <w:szCs w:val="36"/>
          <w:rtl/>
        </w:rPr>
      </w:pP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מבני נתונים - </w:t>
      </w:r>
      <w:r w:rsidR="0090042C"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פרויקט</w:t>
      </w: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מספר </w:t>
      </w:r>
      <w:r w:rsidR="00FD0024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2</w:t>
      </w: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</w:t>
      </w:r>
      <w:r w:rsidR="00F521CB">
        <w:rPr>
          <w:rFonts w:ascii="Alef" w:hAnsi="Alef" w:cs="Alef"/>
          <w:b/>
          <w:bCs/>
          <w:color w:val="4F81BD" w:themeColor="accent1"/>
          <w:sz w:val="36"/>
          <w:szCs w:val="36"/>
          <w:rtl/>
        </w:rPr>
        <w:t>–</w:t>
      </w: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</w:t>
      </w:r>
      <w:r w:rsidR="00F521CB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גרף עם משקלי סביבות</w:t>
      </w:r>
    </w:p>
    <w:p w14:paraId="7C96FD74" w14:textId="77777777" w:rsidR="00E12D1E" w:rsidRDefault="00E12D1E" w:rsidP="00E12D1E">
      <w:pPr>
        <w:spacing w:after="0"/>
        <w:rPr>
          <w:rFonts w:ascii="Gisha" w:hAnsi="Gisha" w:cs="Gisha"/>
          <w:rtl/>
        </w:rPr>
      </w:pPr>
    </w:p>
    <w:p w14:paraId="47864DBE" w14:textId="61E75FC0" w:rsidR="00E12D1E" w:rsidRPr="0090042C" w:rsidRDefault="00AF53AE" w:rsidP="00923312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תיאור הבעיה</w:t>
      </w:r>
    </w:p>
    <w:p w14:paraId="0FC58A04" w14:textId="4B65F8DD" w:rsidR="00FD0024" w:rsidRDefault="00FD0024" w:rsidP="006631F1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עליכם לממש מבנה נתונים המייצג גרף</w:t>
      </w:r>
      <w:r w:rsidR="00337C83">
        <w:rPr>
          <w:rFonts w:ascii="Gisha" w:hAnsi="Gisha" w:cs="Gisha" w:hint="cs"/>
          <w:sz w:val="20"/>
          <w:szCs w:val="20"/>
          <w:rtl/>
        </w:rPr>
        <w:t xml:space="preserve"> פשוט לא מכוון</w:t>
      </w:r>
      <w:r>
        <w:rPr>
          <w:rFonts w:ascii="Gisha" w:hAnsi="Gisha" w:cs="Gisha" w:hint="cs"/>
          <w:sz w:val="20"/>
          <w:szCs w:val="20"/>
          <w:rtl/>
        </w:rPr>
        <w:t xml:space="preserve"> (קודקודים + קשתות). לכל קודקוד בגרף זה יש מזהה ומשקל (שניהם מספרים </w:t>
      </w:r>
      <w:r w:rsidR="00DC6097">
        <w:rPr>
          <w:rFonts w:ascii="Gisha" w:hAnsi="Gisha" w:cs="Gisha" w:hint="cs"/>
          <w:sz w:val="20"/>
          <w:szCs w:val="20"/>
          <w:rtl/>
        </w:rPr>
        <w:t>שלמים ואי-שליליים</w:t>
      </w:r>
      <w:r>
        <w:rPr>
          <w:rFonts w:ascii="Gisha" w:hAnsi="Gisha" w:cs="Gisha" w:hint="cs"/>
          <w:sz w:val="20"/>
          <w:szCs w:val="20"/>
          <w:rtl/>
        </w:rPr>
        <w:t>), ועליכם יהיה לתחזק מבנה נתונים שמאפשר לבצע שינויים בגרף כנדרש, וגם להחזיר באופן יעיל את הקודקוד שסכום משקלו ומשקלי שכניו הוא המקסימלי כרגע (בדומה ל</w:t>
      </w:r>
      <w:r w:rsidR="006631F1">
        <w:rPr>
          <w:rFonts w:ascii="Gisha" w:hAnsi="Gisha" w:cs="Gisha" w:hint="cs"/>
          <w:sz w:val="20"/>
          <w:szCs w:val="20"/>
          <w:rtl/>
        </w:rPr>
        <w:t>שאלה</w:t>
      </w:r>
      <w:r>
        <w:rPr>
          <w:rFonts w:ascii="Gisha" w:hAnsi="Gisha" w:cs="Gisha" w:hint="cs"/>
          <w:sz w:val="20"/>
          <w:szCs w:val="20"/>
          <w:rtl/>
        </w:rPr>
        <w:t xml:space="preserve"> שקיבלתם בתרגיל 3 בשיעורי הבית).</w:t>
      </w:r>
    </w:p>
    <w:p w14:paraId="3D129B61" w14:textId="0DDFB47A" w:rsidR="005B6C70" w:rsidRDefault="005B6C70" w:rsidP="00832AA5">
      <w:pPr>
        <w:spacing w:after="0"/>
        <w:rPr>
          <w:rFonts w:ascii="Gisha" w:hAnsi="Gisha" w:cs="Gisha"/>
          <w:sz w:val="20"/>
          <w:szCs w:val="20"/>
          <w:rtl/>
        </w:rPr>
      </w:pPr>
    </w:p>
    <w:p w14:paraId="5A1B76CC" w14:textId="7556DF39" w:rsidR="005B6C70" w:rsidRPr="005B6C70" w:rsidRDefault="005B6C70" w:rsidP="00832AA5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5B6C70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נוטציה</w:t>
      </w:r>
    </w:p>
    <w:p w14:paraId="1ABAEA6F" w14:textId="48E09DCC" w:rsidR="00FD0024" w:rsidRDefault="00FD0024" w:rsidP="00832AA5">
      <w:pPr>
        <w:spacing w:after="0"/>
        <w:rPr>
          <w:rFonts w:ascii="Gisha" w:hAnsi="Gisha" w:cs="Gisha"/>
          <w:sz w:val="20"/>
          <w:szCs w:val="20"/>
          <w:rtl/>
        </w:rPr>
      </w:pPr>
    </w:p>
    <w:p w14:paraId="6C127073" w14:textId="1B89743F" w:rsidR="00FD0024" w:rsidRDefault="00FD0024" w:rsidP="00832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הנוטציה בתרגיל זה היא:</w:t>
      </w:r>
    </w:p>
    <w:p w14:paraId="033D5D59" w14:textId="31F7C727" w:rsidR="00FD0024" w:rsidRPr="00FD0024" w:rsidRDefault="00FD0024" w:rsidP="00FD0024">
      <w:pPr>
        <w:pStyle w:val="ListParagraph"/>
        <w:numPr>
          <w:ilvl w:val="0"/>
          <w:numId w:val="6"/>
        </w:numPr>
        <w:spacing w:after="0"/>
        <w:rPr>
          <w:rFonts w:ascii="Gisha" w:hAnsi="Gisha" w:cs="Gisha"/>
          <w:sz w:val="20"/>
          <w:szCs w:val="20"/>
        </w:rPr>
      </w:pP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הוא מספר הצמתים במצב ההתחלתי של הגרף (לאחר ה-</w:t>
      </w:r>
      <w:r>
        <w:rPr>
          <w:rFonts w:ascii="Gisha" w:eastAsiaTheme="minorEastAsia" w:hAnsi="Gisha" w:cs="Gisha"/>
          <w:sz w:val="20"/>
          <w:szCs w:val="20"/>
        </w:rPr>
        <w:t>constructor</w:t>
      </w:r>
      <w:r>
        <w:rPr>
          <w:rFonts w:ascii="Gisha" w:eastAsiaTheme="minorEastAsia" w:hAnsi="Gisha" w:cs="Gisha" w:hint="cs"/>
          <w:sz w:val="20"/>
          <w:szCs w:val="20"/>
          <w:rtl/>
        </w:rPr>
        <w:t>)</w:t>
      </w:r>
    </w:p>
    <w:p w14:paraId="099FF3CB" w14:textId="1EF49028" w:rsidR="00FD0024" w:rsidRPr="00FD0024" w:rsidRDefault="00FD0024" w:rsidP="00FD0024">
      <w:pPr>
        <w:pStyle w:val="ListParagraph"/>
        <w:numPr>
          <w:ilvl w:val="0"/>
          <w:numId w:val="6"/>
        </w:numPr>
        <w:spacing w:after="0"/>
        <w:rPr>
          <w:rFonts w:ascii="Gisha" w:hAnsi="Gisha" w:cs="Gisha"/>
          <w:sz w:val="20"/>
          <w:szCs w:val="20"/>
        </w:rPr>
      </w:pP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הוא מספר הצמתים בגרף כרגע.</w:t>
      </w:r>
    </w:p>
    <w:p w14:paraId="274B0528" w14:textId="2892A9E4" w:rsidR="00FD0024" w:rsidRPr="00FD0024" w:rsidRDefault="00FD0024" w:rsidP="00FD0024">
      <w:pPr>
        <w:pStyle w:val="ListParagraph"/>
        <w:numPr>
          <w:ilvl w:val="0"/>
          <w:numId w:val="6"/>
        </w:numPr>
        <w:spacing w:after="0"/>
        <w:rPr>
          <w:rFonts w:ascii="Gisha" w:hAnsi="Gisha" w:cs="Gisha"/>
          <w:sz w:val="20"/>
          <w:szCs w:val="20"/>
          <w:rtl/>
        </w:rPr>
      </w:pPr>
      <m:oMath>
        <m:r>
          <w:rPr>
            <w:rFonts w:ascii="Cambria Math" w:hAnsi="Cambria Math" w:cs="Gisha"/>
            <w:sz w:val="20"/>
            <w:szCs w:val="20"/>
          </w:rPr>
          <m:t>m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eastAsiaTheme="minorEastAsia" w:hAnsi="Gisha" w:cs="Gisha" w:hint="cs"/>
          <w:sz w:val="20"/>
          <w:szCs w:val="20"/>
          <w:rtl/>
        </w:rPr>
        <w:t>הוא מספר הקשתות בגרף כרגע.</w:t>
      </w:r>
    </w:p>
    <w:p w14:paraId="7875F560" w14:textId="577A059C" w:rsidR="00FD0024" w:rsidRDefault="00FD0024" w:rsidP="00832AA5">
      <w:pPr>
        <w:spacing w:after="0"/>
        <w:rPr>
          <w:rFonts w:ascii="Gisha" w:hAnsi="Gisha" w:cs="Gisha"/>
          <w:sz w:val="20"/>
          <w:szCs w:val="20"/>
          <w:rtl/>
        </w:rPr>
      </w:pPr>
    </w:p>
    <w:p w14:paraId="7F361433" w14:textId="60B3E010" w:rsidR="00E57934" w:rsidRPr="005B6C70" w:rsidRDefault="00E57934" w:rsidP="00832AA5">
      <w:pPr>
        <w:spacing w:after="0"/>
        <w:rPr>
          <w:rFonts w:ascii="Gisha" w:hAnsi="Gisha" w:cs="Gisha"/>
          <w:i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בנוסף, עבור צומת </w:t>
      </w:r>
      <m:oMath>
        <m:r>
          <w:rPr>
            <w:rFonts w:ascii="Cambria Math" w:hAnsi="Cambria Math" w:cs="Gisha"/>
            <w:sz w:val="20"/>
            <w:szCs w:val="20"/>
          </w:rPr>
          <m:t>v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את </w:t>
      </w:r>
      <w:r>
        <w:rPr>
          <w:rFonts w:ascii="Gisha" w:hAnsi="Gisha" w:cs="Gisha" w:hint="cs"/>
          <w:i/>
          <w:sz w:val="20"/>
          <w:szCs w:val="20"/>
          <w:rtl/>
        </w:rPr>
        <w:t xml:space="preserve">משקל הצומת </w:t>
      </w:r>
      <m:oMath>
        <m:r>
          <w:rPr>
            <w:rFonts w:ascii="Cambria Math" w:hAnsi="Cambria Math" w:cs="Gisha"/>
            <w:sz w:val="20"/>
            <w:szCs w:val="20"/>
          </w:rPr>
          <m:t>v</m:t>
        </m:r>
      </m:oMath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וב-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μ(v)</m:t>
        </m:r>
      </m:oMath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את שכניו של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. נגדיר את משקל הסביבה של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>
        <w:rPr>
          <w:rFonts w:ascii="Gisha" w:eastAsiaTheme="minorEastAsia" w:hAnsi="Gisha" w:cs="Gisha"/>
          <w:i/>
          <w:sz w:val="20"/>
          <w:szCs w:val="20"/>
        </w:rPr>
        <w:t xml:space="preserve"> 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להיות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 w:cs="Gisha"/>
            <w:sz w:val="20"/>
            <w:szCs w:val="20"/>
          </w:rPr>
          <m:t>+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Gisha"/>
                <w:sz w:val="20"/>
                <w:szCs w:val="20"/>
              </w:rPr>
              <m:t>∈μ</m:t>
            </m:r>
            <m:d>
              <m:d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v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Gish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nary>
      </m:oMath>
      <w:r w:rsidR="005B6C70">
        <w:rPr>
          <w:rFonts w:ascii="Gisha" w:eastAsiaTheme="minorEastAsia" w:hAnsi="Gisha" w:cs="Gisha"/>
          <w:i/>
          <w:sz w:val="20"/>
          <w:szCs w:val="20"/>
        </w:rPr>
        <w:t xml:space="preserve"> </w:t>
      </w:r>
      <w:r w:rsidR="005B6C70">
        <w:rPr>
          <w:rFonts w:ascii="Gisha" w:eastAsiaTheme="minorEastAsia" w:hAnsi="Gisha" w:cs="Gisha" w:hint="cs"/>
          <w:i/>
          <w:sz w:val="20"/>
          <w:szCs w:val="20"/>
          <w:rtl/>
        </w:rPr>
        <w:t xml:space="preserve"> ונסמנו ב-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</m:oMath>
      <w:r w:rsidR="005B6C70">
        <w:rPr>
          <w:rFonts w:ascii="Gisha" w:eastAsiaTheme="minorEastAsia" w:hAnsi="Gisha" w:cs="Gisha"/>
          <w:i/>
          <w:sz w:val="20"/>
          <w:szCs w:val="20"/>
        </w:rPr>
        <w:t>.</w:t>
      </w:r>
    </w:p>
    <w:p w14:paraId="12861C58" w14:textId="77777777" w:rsidR="005B6C70" w:rsidRDefault="005B6C70" w:rsidP="00832AA5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</w:p>
    <w:p w14:paraId="797D0A4D" w14:textId="6E035FFB" w:rsidR="005B6C70" w:rsidRPr="005B6C70" w:rsidRDefault="005B6C70" w:rsidP="00832AA5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</w:rPr>
      </w:pPr>
      <w:r w:rsidRPr="005B6C70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תיאור המבנה והפעולות</w:t>
      </w:r>
    </w:p>
    <w:p w14:paraId="3B684932" w14:textId="77777777" w:rsidR="00E57934" w:rsidRDefault="00E57934" w:rsidP="00832AA5">
      <w:pPr>
        <w:spacing w:after="0"/>
        <w:rPr>
          <w:rFonts w:ascii="Gisha" w:hAnsi="Gisha" w:cs="Gisha"/>
          <w:sz w:val="20"/>
          <w:szCs w:val="20"/>
          <w:rtl/>
        </w:rPr>
      </w:pPr>
    </w:p>
    <w:p w14:paraId="269FE594" w14:textId="6FA7B933" w:rsidR="00FD0024" w:rsidRPr="00FD0024" w:rsidRDefault="00FD0024" w:rsidP="006631F1">
      <w:pPr>
        <w:spacing w:after="0"/>
        <w:rPr>
          <w:rFonts w:ascii="Gisha" w:hAnsi="Gisha" w:cs="Gisha"/>
          <w:i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על מבנה הנתונים ל</w:t>
      </w:r>
      <w:r w:rsidR="006631F1">
        <w:rPr>
          <w:rFonts w:ascii="Gisha" w:hAnsi="Gisha" w:cs="Gisha" w:hint="cs"/>
          <w:sz w:val="20"/>
          <w:szCs w:val="20"/>
          <w:rtl/>
        </w:rPr>
        <w:t>צרוך</w:t>
      </w:r>
      <w:r>
        <w:rPr>
          <w:rFonts w:ascii="Gisha" w:hAnsi="Gisha" w:cs="Gisha" w:hint="cs"/>
          <w:sz w:val="20"/>
          <w:szCs w:val="20"/>
          <w:rtl/>
        </w:rPr>
        <w:t xml:space="preserve"> לא יותר מ-</w:t>
      </w:r>
      <m:oMath>
        <m:r>
          <w:rPr>
            <w:rFonts w:ascii="Cambria Math" w:hAnsi="Cambria Math" w:cs="Gisha"/>
            <w:sz w:val="20"/>
            <w:szCs w:val="20"/>
          </w:rPr>
          <m:t>O(m+N)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hAnsi="Gisha" w:cs="Gisha" w:hint="cs"/>
          <w:i/>
          <w:sz w:val="20"/>
          <w:szCs w:val="20"/>
          <w:rtl/>
        </w:rPr>
        <w:t>זיכרון בכל רגע נתון.</w:t>
      </w:r>
    </w:p>
    <w:p w14:paraId="6424883F" w14:textId="77777777" w:rsidR="00FD0024" w:rsidRDefault="00FD0024" w:rsidP="002A3171">
      <w:pPr>
        <w:spacing w:after="0"/>
        <w:rPr>
          <w:rFonts w:ascii="Gisha" w:hAnsi="Gisha" w:cs="Gisha"/>
          <w:sz w:val="20"/>
          <w:szCs w:val="20"/>
          <w:rtl/>
        </w:rPr>
      </w:pPr>
    </w:p>
    <w:p w14:paraId="5B5DC957" w14:textId="32CED5E9" w:rsidR="00E12D1E" w:rsidRPr="0090042C" w:rsidRDefault="00E12D1E" w:rsidP="006631F1">
      <w:pPr>
        <w:spacing w:after="0"/>
        <w:rPr>
          <w:rFonts w:ascii="Gisha" w:hAnsi="Gisha" w:cs="Gisha"/>
          <w:sz w:val="20"/>
          <w:szCs w:val="20"/>
          <w:rtl/>
        </w:rPr>
      </w:pPr>
      <w:r w:rsidRPr="0090042C">
        <w:rPr>
          <w:rFonts w:ascii="Gisha" w:hAnsi="Gisha" w:cs="Gisha" w:hint="cs"/>
          <w:sz w:val="20"/>
          <w:szCs w:val="20"/>
          <w:rtl/>
        </w:rPr>
        <w:t>הפעולות שיש לממש הן</w:t>
      </w:r>
      <w:r w:rsidR="006631F1" w:rsidRPr="006631F1">
        <w:rPr>
          <w:rFonts w:ascii="Gisha" w:hAnsi="Gisha" w:cs="Gisha" w:hint="cs"/>
          <w:sz w:val="20"/>
          <w:szCs w:val="20"/>
          <w:rtl/>
        </w:rPr>
        <w:t xml:space="preserve"> </w:t>
      </w:r>
      <w:r w:rsidR="006631F1">
        <w:rPr>
          <w:rFonts w:ascii="Gisha" w:hAnsi="Gisha" w:cs="Gisha" w:hint="cs"/>
          <w:sz w:val="20"/>
          <w:szCs w:val="20"/>
          <w:rtl/>
        </w:rPr>
        <w:t xml:space="preserve">(הסיבוכיות הנדרשת של כל הפעולות היא </w:t>
      </w:r>
      <w:r w:rsidR="006631F1">
        <w:rPr>
          <w:rFonts w:ascii="Gisha" w:hAnsi="Gisha" w:cs="Gisha" w:hint="cs"/>
          <w:sz w:val="20"/>
          <w:szCs w:val="20"/>
          <w:u w:val="single"/>
          <w:rtl/>
        </w:rPr>
        <w:t>בתוחלת)</w:t>
      </w:r>
      <w:r w:rsidRPr="0090042C">
        <w:rPr>
          <w:rFonts w:ascii="Gisha" w:hAnsi="Gisha" w:cs="Gisha" w:hint="cs"/>
          <w:sz w:val="20"/>
          <w:szCs w:val="20"/>
          <w:rtl/>
        </w:rPr>
        <w:t>:</w:t>
      </w:r>
    </w:p>
    <w:p w14:paraId="3801E4B3" w14:textId="77777777" w:rsidR="00E12D1E" w:rsidRPr="0090042C" w:rsidRDefault="00E12D1E" w:rsidP="00E12D1E">
      <w:pPr>
        <w:spacing w:after="0"/>
        <w:rPr>
          <w:rFonts w:ascii="Gisha" w:hAnsi="Gisha" w:cs="Gisha"/>
          <w:sz w:val="20"/>
          <w:szCs w:val="20"/>
          <w:rtl/>
        </w:rPr>
      </w:pPr>
    </w:p>
    <w:p w14:paraId="3BAF758E" w14:textId="194CF667" w:rsidR="00E12D1E" w:rsidRDefault="00FD0024" w:rsidP="00AF53AE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Graph(Node [] nodes)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מקבל</w:t>
      </w:r>
      <w:r w:rsidR="004F0A2D">
        <w:rPr>
          <w:rFonts w:ascii="Gisha" w:hAnsi="Gisha" w:cs="Gisha" w:hint="cs"/>
          <w:sz w:val="20"/>
          <w:szCs w:val="20"/>
          <w:rtl/>
        </w:rPr>
        <w:t>ת</w:t>
      </w:r>
      <w:r>
        <w:rPr>
          <w:rFonts w:ascii="Gisha" w:hAnsi="Gisha" w:cs="Gisha" w:hint="cs"/>
          <w:sz w:val="20"/>
          <w:szCs w:val="20"/>
          <w:rtl/>
        </w:rPr>
        <w:t xml:space="preserve"> מערך צמתים מאורך </w:t>
      </w: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>
        <w:rPr>
          <w:rFonts w:ascii="Gisha" w:hAnsi="Gisha" w:cs="Gisha" w:hint="cs"/>
          <w:sz w:val="20"/>
          <w:szCs w:val="20"/>
          <w:rtl/>
        </w:rPr>
        <w:t xml:space="preserve"> (כאשר כל אוביקט צומת מכיל את המזהה שלו ואת המשקל שלו) ומאתחל</w:t>
      </w:r>
      <w:r w:rsidR="00020E3A">
        <w:rPr>
          <w:rFonts w:ascii="Gisha" w:hAnsi="Gisha" w:cs="Gisha" w:hint="cs"/>
          <w:sz w:val="20"/>
          <w:szCs w:val="20"/>
          <w:rtl/>
        </w:rPr>
        <w:t>ת</w:t>
      </w:r>
      <w:r>
        <w:rPr>
          <w:rFonts w:ascii="Gisha" w:hAnsi="Gisha" w:cs="Gisha" w:hint="cs"/>
          <w:sz w:val="20"/>
          <w:szCs w:val="20"/>
          <w:rtl/>
        </w:rPr>
        <w:t xml:space="preserve"> את מבנה הנתונים כגרף עם </w:t>
      </w: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eastAsiaTheme="minorEastAsia" w:hAnsi="Gisha" w:cs="Gisha" w:hint="cs"/>
          <w:sz w:val="20"/>
          <w:szCs w:val="20"/>
          <w:rtl/>
        </w:rPr>
        <w:t>צמתים אלו וללא קשתות.</w:t>
      </w:r>
      <w:r w:rsidR="005B6C70">
        <w:rPr>
          <w:rFonts w:ascii="Gisha" w:eastAsiaTheme="minorEastAsia" w:hAnsi="Gisha" w:cs="Gisha"/>
          <w:sz w:val="20"/>
          <w:szCs w:val="20"/>
          <w:rtl/>
        </w:rPr>
        <w:br/>
      </w:r>
      <w:r w:rsidR="005B6C70">
        <w:rPr>
          <w:rFonts w:ascii="Gisha" w:eastAsiaTheme="minorEastAsia" w:hAnsi="Gisha" w:cs="Gisha" w:hint="cs"/>
          <w:sz w:val="20"/>
          <w:szCs w:val="20"/>
          <w:rtl/>
        </w:rPr>
        <w:t>ניתן להניח שלשני קודקודים שונים יהיה מזהה שונה.</w:t>
      </w:r>
      <w:r w:rsidR="004F0A2D">
        <w:rPr>
          <w:rFonts w:ascii="Gisha" w:eastAsiaTheme="minorEastAsia" w:hAnsi="Gisha" w:cs="Gisha"/>
          <w:sz w:val="20"/>
          <w:szCs w:val="20"/>
          <w:rtl/>
        </w:rPr>
        <w:br/>
      </w:r>
      <w:r w:rsidR="004F0A2D">
        <w:rPr>
          <w:rFonts w:ascii="Gisha" w:eastAsiaTheme="minorEastAsia" w:hAnsi="Gisha" w:cs="Gisha" w:hint="cs"/>
          <w:sz w:val="20"/>
          <w:szCs w:val="20"/>
          <w:rtl/>
        </w:rPr>
        <w:t xml:space="preserve">סיבוכיות זמן נדרשת: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O(N)</m:t>
        </m:r>
      </m:oMath>
      <w:r w:rsidR="00977814">
        <w:rPr>
          <w:rFonts w:ascii="Gisha" w:hAnsi="Gisha" w:cs="Gisha" w:hint="cs"/>
          <w:sz w:val="20"/>
          <w:szCs w:val="20"/>
          <w:rtl/>
        </w:rPr>
        <w:t>.</w:t>
      </w:r>
    </w:p>
    <w:p w14:paraId="38957CB3" w14:textId="77777777" w:rsidR="004C6A5F" w:rsidRPr="004C6A5F" w:rsidRDefault="004C6A5F" w:rsidP="004C6A5F">
      <w:pPr>
        <w:spacing w:after="0"/>
        <w:rPr>
          <w:rFonts w:ascii="Gisha" w:hAnsi="Gisha" w:cs="Gisha"/>
          <w:sz w:val="20"/>
          <w:szCs w:val="20"/>
        </w:rPr>
      </w:pPr>
    </w:p>
    <w:p w14:paraId="553D89D9" w14:textId="43F11B98" w:rsidR="00E12D1E" w:rsidRPr="004C6A5F" w:rsidRDefault="00E57934" w:rsidP="006631F1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eastAsiaTheme="minorEastAsia" w:hAnsi="Gisha" w:cs="Gisha"/>
          <w:sz w:val="20"/>
          <w:szCs w:val="20"/>
        </w:rPr>
        <w:t>a</w:t>
      </w:r>
      <w:r w:rsidR="00FD0024">
        <w:rPr>
          <w:rFonts w:ascii="Gisha" w:eastAsiaTheme="minorEastAsia" w:hAnsi="Gisha" w:cs="Gisha"/>
          <w:sz w:val="20"/>
          <w:szCs w:val="20"/>
        </w:rPr>
        <w:t>ddEdge</w:t>
      </w:r>
      <w:r w:rsidR="004F0A2D">
        <w:rPr>
          <w:rFonts w:ascii="Gisha" w:hAnsi="Gisha" w:cs="Gisha"/>
          <w:sz w:val="20"/>
          <w:szCs w:val="20"/>
        </w:rPr>
        <w:t>(int node1_id, int node2_id)</w:t>
      </w:r>
      <w:r w:rsidR="00FD0024" w:rsidRPr="004F0A2D">
        <w:rPr>
          <w:rFonts w:ascii="Gisha" w:hAnsi="Gisha" w:cs="Gisha" w:hint="cs"/>
          <w:sz w:val="20"/>
          <w:szCs w:val="20"/>
          <w:rtl/>
        </w:rPr>
        <w:t xml:space="preserve"> </w:t>
      </w:r>
      <w:r w:rsidR="004F0A2D">
        <w:rPr>
          <w:rFonts w:ascii="Gisha" w:hAnsi="Gisha" w:cs="Gisha"/>
          <w:sz w:val="20"/>
          <w:szCs w:val="20"/>
          <w:rtl/>
        </w:rPr>
        <w:t>–</w:t>
      </w:r>
      <w:r w:rsidR="004F0A2D">
        <w:rPr>
          <w:rFonts w:ascii="Gisha" w:hAnsi="Gisha" w:cs="Gisha" w:hint="cs"/>
          <w:sz w:val="20"/>
          <w:szCs w:val="20"/>
          <w:rtl/>
        </w:rPr>
        <w:t xml:space="preserve"> מקבלת שני מזהים של צמתים. אם שני הצמתים נמצאים בגרף, הפעולה מוסיפה קשת ביניהם. אחרת, היא איננה עושה דבר.</w:t>
      </w:r>
      <w:r w:rsidR="00337C83">
        <w:rPr>
          <w:rFonts w:ascii="Gisha" w:hAnsi="Gisha" w:cs="Gisha" w:hint="cs"/>
          <w:sz w:val="20"/>
          <w:szCs w:val="20"/>
          <w:rtl/>
        </w:rPr>
        <w:t xml:space="preserve"> ניתן להניח שלעולם לא תתבקשו להוסיף קשת בין שני צמתים בגרף שכבר קיימת ביניהם קשת.</w:t>
      </w:r>
      <w:r w:rsidR="00020E3A">
        <w:rPr>
          <w:rFonts w:ascii="Gisha" w:hAnsi="Gisha" w:cs="Gisha"/>
          <w:sz w:val="20"/>
          <w:szCs w:val="20"/>
          <w:rtl/>
        </w:rPr>
        <w:br/>
      </w:r>
      <w:r w:rsidR="00020E3A">
        <w:rPr>
          <w:rFonts w:ascii="Gisha" w:hAnsi="Gisha" w:cs="Gisha" w:hint="cs"/>
          <w:sz w:val="20"/>
          <w:szCs w:val="20"/>
          <w:rtl/>
        </w:rPr>
        <w:t xml:space="preserve">הפונקציה מחזירה </w:t>
      </w:r>
      <w:r w:rsidR="00020E3A">
        <w:rPr>
          <w:rFonts w:ascii="Gisha" w:hAnsi="Gisha" w:cs="Gisha"/>
          <w:sz w:val="20"/>
          <w:szCs w:val="20"/>
        </w:rPr>
        <w:t>true</w:t>
      </w:r>
      <w:r w:rsidR="00020E3A">
        <w:rPr>
          <w:rFonts w:ascii="Gisha" w:hAnsi="Gisha" w:cs="Gisha" w:hint="cs"/>
          <w:sz w:val="20"/>
          <w:szCs w:val="20"/>
          <w:rtl/>
        </w:rPr>
        <w:t xml:space="preserve"> אם </w:t>
      </w:r>
      <w:r w:rsidR="006631F1">
        <w:rPr>
          <w:rFonts w:ascii="Gisha" w:hAnsi="Gisha" w:cs="Gisha" w:hint="cs"/>
          <w:sz w:val="20"/>
          <w:szCs w:val="20"/>
          <w:rtl/>
        </w:rPr>
        <w:t xml:space="preserve">נוספה </w:t>
      </w:r>
      <w:r w:rsidR="00020E3A">
        <w:rPr>
          <w:rFonts w:ascii="Gisha" w:hAnsi="Gisha" w:cs="Gisha" w:hint="cs"/>
          <w:sz w:val="20"/>
          <w:szCs w:val="20"/>
          <w:rtl/>
        </w:rPr>
        <w:t xml:space="preserve">קשת ואחרת מחזירה </w:t>
      </w:r>
      <w:r w:rsidR="00020E3A">
        <w:rPr>
          <w:rFonts w:ascii="Gisha" w:hAnsi="Gisha" w:cs="Gisha"/>
          <w:sz w:val="20"/>
          <w:szCs w:val="20"/>
        </w:rPr>
        <w:t>false</w:t>
      </w:r>
      <w:r w:rsidR="00020E3A">
        <w:rPr>
          <w:rFonts w:ascii="Gisha" w:hAnsi="Gisha" w:cs="Gisha" w:hint="cs"/>
          <w:sz w:val="20"/>
          <w:szCs w:val="20"/>
          <w:rtl/>
        </w:rPr>
        <w:t>.</w:t>
      </w:r>
      <w:r w:rsidR="004F0A2D">
        <w:rPr>
          <w:rFonts w:ascii="Gisha" w:hAnsi="Gisha" w:cs="Gisha"/>
          <w:sz w:val="20"/>
          <w:szCs w:val="20"/>
          <w:rtl/>
        </w:rPr>
        <w:br/>
      </w:r>
      <w:r w:rsidR="004F0A2D">
        <w:rPr>
          <w:rFonts w:ascii="Gisha" w:hAnsi="Gisha" w:cs="Gisha" w:hint="cs"/>
          <w:sz w:val="20"/>
          <w:szCs w:val="20"/>
          <w:rtl/>
        </w:rPr>
        <w:t xml:space="preserve">סיבוכיות זמן נדרשת: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 w:rsidR="004F0A2D"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4353018A" w14:textId="77777777" w:rsidR="004C6A5F" w:rsidRPr="004C6A5F" w:rsidRDefault="004C6A5F" w:rsidP="004C6A5F">
      <w:pPr>
        <w:spacing w:after="0"/>
        <w:rPr>
          <w:rFonts w:ascii="Gisha" w:hAnsi="Gisha" w:cs="Gisha"/>
          <w:sz w:val="20"/>
          <w:szCs w:val="20"/>
        </w:rPr>
      </w:pPr>
    </w:p>
    <w:p w14:paraId="061336FE" w14:textId="3F6B2A4F" w:rsidR="00E57934" w:rsidRDefault="00E57934" w:rsidP="005B6C70">
      <w:pPr>
        <w:pStyle w:val="ListParagraph"/>
        <w:numPr>
          <w:ilvl w:val="0"/>
          <w:numId w:val="1"/>
        </w:numPr>
        <w:spacing w:after="0"/>
        <w:rPr>
          <w:rFonts w:ascii="Gisha" w:eastAsiaTheme="minorEastAsia" w:hAnsi="Gisha" w:cs="Gisha"/>
          <w:i/>
          <w:sz w:val="20"/>
          <w:szCs w:val="20"/>
          <w:rtl/>
        </w:rPr>
      </w:pPr>
      <w:r>
        <w:rPr>
          <w:rFonts w:ascii="Gisha" w:hAnsi="Gisha" w:cs="Gisha"/>
          <w:sz w:val="20"/>
          <w:szCs w:val="20"/>
        </w:rPr>
        <w:t>m</w:t>
      </w:r>
      <w:r w:rsidR="004F0A2D">
        <w:rPr>
          <w:rFonts w:ascii="Gisha" w:hAnsi="Gisha" w:cs="Gisha"/>
          <w:sz w:val="20"/>
          <w:szCs w:val="20"/>
        </w:rPr>
        <w:t>axNeighborhoodWeight()</w:t>
      </w:r>
      <w:r w:rsidR="004F0A2D">
        <w:rPr>
          <w:rFonts w:ascii="Gisha" w:hAnsi="Gisha" w:cs="Gisha" w:hint="cs"/>
          <w:sz w:val="20"/>
          <w:szCs w:val="20"/>
          <w:rtl/>
        </w:rPr>
        <w:t xml:space="preserve"> </w:t>
      </w:r>
      <w:r w:rsidR="004F0A2D">
        <w:rPr>
          <w:rFonts w:ascii="Gisha" w:hAnsi="Gisha" w:cs="Gisha"/>
          <w:sz w:val="20"/>
          <w:szCs w:val="20"/>
          <w:rtl/>
        </w:rPr>
        <w:t>–</w:t>
      </w:r>
      <w:r w:rsidR="004F0A2D">
        <w:rPr>
          <w:rFonts w:ascii="Gisha" w:hAnsi="Gisha" w:cs="Gisha" w:hint="cs"/>
          <w:sz w:val="20"/>
          <w:szCs w:val="20"/>
          <w:rtl/>
        </w:rPr>
        <w:t xml:space="preserve"> מחזירה את הצומת</w:t>
      </w:r>
      <w:r w:rsidR="005B6C70"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v</m:t>
        </m:r>
      </m:oMath>
      <w:r w:rsidR="004F0A2D">
        <w:rPr>
          <w:rFonts w:ascii="Gisha" w:hAnsi="Gisha" w:cs="Gisha" w:hint="cs"/>
          <w:sz w:val="20"/>
          <w:szCs w:val="20"/>
          <w:rtl/>
        </w:rPr>
        <w:t xml:space="preserve"> כך </w:t>
      </w:r>
      <w:r w:rsidR="005B6C70">
        <w:rPr>
          <w:rFonts w:ascii="Gisha" w:hAnsi="Gisha" w:cs="Gisha" w:hint="cs"/>
          <w:sz w:val="20"/>
          <w:szCs w:val="20"/>
          <w:rtl/>
        </w:rPr>
        <w:t xml:space="preserve">שמשקל הסביבה שלו </w:t>
      </w:r>
      <m:oMath>
        <m:sSub>
          <m:sSub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Gisha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Gisha"/>
                <w:sz w:val="20"/>
                <w:szCs w:val="20"/>
              </w:rPr>
              <m:t>v</m:t>
            </m:r>
          </m:sub>
        </m:sSub>
      </m:oMath>
      <w:r w:rsidR="005B6C70">
        <w:rPr>
          <w:rFonts w:ascii="Gisha" w:eastAsiaTheme="minorEastAsia" w:hAnsi="Gisha" w:cs="Gisha"/>
          <w:sz w:val="20"/>
          <w:szCs w:val="20"/>
        </w:rPr>
        <w:t xml:space="preserve"> </w:t>
      </w:r>
      <w:r w:rsidR="005B6C70">
        <w:rPr>
          <w:rFonts w:ascii="Gisha" w:hAnsi="Gisha" w:cs="Gisha" w:hint="cs"/>
          <w:sz w:val="20"/>
          <w:szCs w:val="20"/>
          <w:rtl/>
        </w:rPr>
        <w:t>הוא מקסימלי.</w:t>
      </w:r>
      <w:r w:rsidR="00020E3A">
        <w:rPr>
          <w:rFonts w:ascii="Gisha" w:hAnsi="Gisha" w:cs="Gisha"/>
          <w:sz w:val="20"/>
          <w:szCs w:val="20"/>
        </w:rPr>
        <w:t xml:space="preserve"> </w:t>
      </w:r>
      <w:r w:rsidR="00020E3A">
        <w:rPr>
          <w:rFonts w:ascii="Gisha" w:hAnsi="Gisha" w:cs="Gisha" w:hint="cs"/>
          <w:sz w:val="20"/>
          <w:szCs w:val="20"/>
          <w:rtl/>
        </w:rPr>
        <w:t xml:space="preserve">אם בגרף אין צמתים, מחזירה </w:t>
      </w:r>
      <w:r w:rsidR="005274CB">
        <w:rPr>
          <w:rFonts w:ascii="Gisha" w:hAnsi="Gisha" w:cs="Gisha"/>
          <w:sz w:val="20"/>
          <w:szCs w:val="20"/>
        </w:rPr>
        <w:t>null</w:t>
      </w:r>
      <w:r w:rsidR="00020E3A">
        <w:rPr>
          <w:rFonts w:ascii="Gisha" w:hAnsi="Gisha" w:cs="Gisha" w:hint="cs"/>
          <w:sz w:val="20"/>
          <w:szCs w:val="20"/>
          <w:rtl/>
        </w:rPr>
        <w:t>.</w:t>
      </w:r>
      <w:r w:rsidR="00CB4738">
        <w:rPr>
          <w:rFonts w:ascii="Gisha" w:hAnsi="Gisha" w:cs="Gisha"/>
          <w:sz w:val="20"/>
          <w:szCs w:val="20"/>
          <w:rtl/>
        </w:rPr>
        <w:br/>
      </w:r>
      <w:r w:rsidR="00CB4738">
        <w:rPr>
          <w:rFonts w:ascii="Gisha" w:hAnsi="Gisha" w:cs="Gisha" w:hint="cs"/>
          <w:sz w:val="20"/>
          <w:szCs w:val="20"/>
          <w:rtl/>
        </w:rPr>
        <w:t xml:space="preserve">סיבוכיות זמן נדרשת: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CB4738"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6F6A8D39" w14:textId="77777777" w:rsidR="00E57934" w:rsidRPr="005B6C70" w:rsidRDefault="00E57934" w:rsidP="00E57934">
      <w:pPr>
        <w:spacing w:after="0"/>
        <w:rPr>
          <w:rFonts w:ascii="Gisha" w:hAnsi="Gisha" w:cs="Gisha"/>
          <w:i/>
          <w:sz w:val="20"/>
          <w:szCs w:val="20"/>
          <w:rtl/>
        </w:rPr>
      </w:pPr>
    </w:p>
    <w:p w14:paraId="4A3EE151" w14:textId="5BB9C67A" w:rsidR="00E12D1E" w:rsidRPr="005B6C70" w:rsidRDefault="005B6C70" w:rsidP="005B6C70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/>
          <w:sz w:val="20"/>
          <w:szCs w:val="20"/>
        </w:rPr>
        <w:t>getNeighborhoodWeight(int node_id)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בהינתן מזהה קודקוד </w:t>
      </w:r>
      <w:r>
        <w:rPr>
          <w:rFonts w:ascii="Gisha" w:hAnsi="Gisha" w:cs="Gisha"/>
          <w:sz w:val="20"/>
          <w:szCs w:val="20"/>
        </w:rPr>
        <w:t>node_id</w:t>
      </w:r>
      <w:r>
        <w:rPr>
          <w:rFonts w:ascii="Gisha" w:hAnsi="Gisha" w:cs="Gisha" w:hint="cs"/>
          <w:sz w:val="20"/>
          <w:szCs w:val="20"/>
          <w:rtl/>
        </w:rPr>
        <w:t xml:space="preserve">, מחזיר את משקל הסביבה של הקודקוד בעל מזהה זה אם הוא בגרף. אם אין קודקוד בעל מזהה זה בגרף, יש להחזיר </w:t>
      </w:r>
      <m:oMath>
        <m:r>
          <w:rPr>
            <w:rFonts w:ascii="Cambria Math" w:hAnsi="Cambria Math" w:cs="Gisha"/>
            <w:sz w:val="20"/>
            <w:szCs w:val="20"/>
          </w:rPr>
          <m:t>-1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  <w:r w:rsidR="00CB4738">
        <w:rPr>
          <w:rFonts w:ascii="Gisha" w:hAnsi="Gisha" w:cs="Gisha"/>
          <w:sz w:val="20"/>
          <w:szCs w:val="20"/>
          <w:rtl/>
        </w:rPr>
        <w:br/>
      </w:r>
      <w:r w:rsidR="00CB4738">
        <w:rPr>
          <w:rFonts w:ascii="Gisha" w:hAnsi="Gisha" w:cs="Gisha" w:hint="cs"/>
          <w:sz w:val="20"/>
          <w:szCs w:val="20"/>
          <w:rtl/>
        </w:rPr>
        <w:t xml:space="preserve">סיבוכיות זמן נדרשת: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CB4738"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6956CD38" w14:textId="3D55902F" w:rsidR="00E12D1E" w:rsidRPr="004C6A5F" w:rsidRDefault="005B6C70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lastRenderedPageBreak/>
        <w:t>deleteNode(int node_id)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מוחקת את הקודקוד </w:t>
      </w:r>
      <m:oMath>
        <m:r>
          <w:rPr>
            <w:rFonts w:ascii="Cambria Math" w:hAnsi="Cambria Math" w:cs="Gisha"/>
            <w:sz w:val="20"/>
            <w:szCs w:val="20"/>
          </w:rPr>
          <m:t>v</m:t>
        </m:r>
      </m:oMath>
      <w:r w:rsidR="00CB4738"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בעל המזהה </w:t>
      </w:r>
      <w:r>
        <w:rPr>
          <w:rFonts w:ascii="Gisha" w:hAnsi="Gisha" w:cs="Gisha"/>
          <w:sz w:val="20"/>
          <w:szCs w:val="20"/>
        </w:rPr>
        <w:t>node_id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977814">
        <w:rPr>
          <w:rFonts w:ascii="Gisha" w:hAnsi="Gisha" w:cs="Gisha" w:hint="cs"/>
          <w:sz w:val="20"/>
          <w:szCs w:val="20"/>
          <w:rtl/>
        </w:rPr>
        <w:t xml:space="preserve">(ואת כל הקשתות המערבות אותו) </w:t>
      </w:r>
      <w:r>
        <w:rPr>
          <w:rFonts w:ascii="Gisha" w:hAnsi="Gisha" w:cs="Gisha" w:hint="cs"/>
          <w:sz w:val="20"/>
          <w:szCs w:val="20"/>
          <w:rtl/>
        </w:rPr>
        <w:t>מהגרף, אם הוא קיים</w:t>
      </w:r>
      <w:r w:rsidR="00977814">
        <w:rPr>
          <w:rFonts w:ascii="Gisha" w:hAnsi="Gisha" w:cs="Gisha" w:hint="cs"/>
          <w:sz w:val="20"/>
          <w:szCs w:val="20"/>
          <w:rtl/>
        </w:rPr>
        <w:t xml:space="preserve"> </w:t>
      </w:r>
      <w:r w:rsidR="00CB4738">
        <w:rPr>
          <w:rFonts w:ascii="Gisha" w:hAnsi="Gisha" w:cs="Gisha" w:hint="cs"/>
          <w:sz w:val="20"/>
          <w:szCs w:val="20"/>
          <w:rtl/>
        </w:rPr>
        <w:t xml:space="preserve">(אחרת, הפעולה לא מבצעת דבר). שימו לב שמשקלו של קודקוד שנמחק אינו נספר </w:t>
      </w:r>
      <w:r w:rsidR="006631F1">
        <w:rPr>
          <w:rFonts w:ascii="Gisha" w:hAnsi="Gisha" w:cs="Gisha" w:hint="cs"/>
          <w:sz w:val="20"/>
          <w:szCs w:val="20"/>
          <w:rtl/>
        </w:rPr>
        <w:t xml:space="preserve">יותר </w:t>
      </w:r>
      <w:r w:rsidR="00CB4738">
        <w:rPr>
          <w:rFonts w:ascii="Gisha" w:hAnsi="Gisha" w:cs="Gisha" w:hint="cs"/>
          <w:sz w:val="20"/>
          <w:szCs w:val="20"/>
          <w:rtl/>
        </w:rPr>
        <w:t>במשקל הסביבה של אף קודקוד אחר.</w:t>
      </w:r>
      <w:r w:rsidR="00020E3A">
        <w:rPr>
          <w:rFonts w:ascii="Gisha" w:hAnsi="Gisha" w:cs="Gisha"/>
          <w:sz w:val="20"/>
          <w:szCs w:val="20"/>
        </w:rPr>
        <w:br/>
      </w:r>
      <w:r w:rsidR="00020E3A">
        <w:rPr>
          <w:rFonts w:ascii="Gisha" w:hAnsi="Gisha" w:cs="Gisha" w:hint="cs"/>
          <w:sz w:val="20"/>
          <w:szCs w:val="20"/>
          <w:rtl/>
        </w:rPr>
        <w:t xml:space="preserve">הפונקציה מחזירה </w:t>
      </w:r>
      <w:r w:rsidR="00020E3A">
        <w:rPr>
          <w:rFonts w:ascii="Gisha" w:hAnsi="Gisha" w:cs="Gisha"/>
          <w:sz w:val="20"/>
          <w:szCs w:val="20"/>
        </w:rPr>
        <w:t>true</w:t>
      </w:r>
      <w:r w:rsidR="00020E3A">
        <w:rPr>
          <w:rFonts w:ascii="Gisha" w:hAnsi="Gisha" w:cs="Gisha" w:hint="cs"/>
          <w:sz w:val="20"/>
          <w:szCs w:val="20"/>
          <w:rtl/>
        </w:rPr>
        <w:t xml:space="preserve"> אם נמחק צומת, ואחרת </w:t>
      </w:r>
      <w:r w:rsidR="00020E3A">
        <w:rPr>
          <w:rFonts w:ascii="Gisha" w:hAnsi="Gisha" w:cs="Gisha"/>
          <w:sz w:val="20"/>
          <w:szCs w:val="20"/>
        </w:rPr>
        <w:t>false</w:t>
      </w:r>
      <w:r w:rsidR="00020E3A">
        <w:rPr>
          <w:rFonts w:ascii="Gisha" w:hAnsi="Gisha" w:cs="Gisha" w:hint="cs"/>
          <w:sz w:val="20"/>
          <w:szCs w:val="20"/>
          <w:rtl/>
        </w:rPr>
        <w:t>.</w:t>
      </w:r>
      <w:r w:rsidR="00CB4738">
        <w:rPr>
          <w:rFonts w:ascii="Gisha" w:hAnsi="Gisha" w:cs="Gisha"/>
          <w:sz w:val="20"/>
          <w:szCs w:val="20"/>
          <w:rtl/>
        </w:rPr>
        <w:br/>
      </w:r>
      <w:r w:rsidR="00CB4738">
        <w:rPr>
          <w:rFonts w:ascii="Gisha" w:hAnsi="Gisha" w:cs="Gisha" w:hint="cs"/>
          <w:sz w:val="20"/>
          <w:szCs w:val="20"/>
          <w:rtl/>
        </w:rPr>
        <w:t xml:space="preserve">סיבוכיות זמן נדרשת: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Gish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Gisha"/>
                    <w:sz w:val="20"/>
                    <w:szCs w:val="20"/>
                  </w:rPr>
                  <m:t>+1</m:t>
                </m:r>
              </m:e>
            </m:d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 w:rsidR="00CB4738">
        <w:rPr>
          <w:rFonts w:ascii="Gisha" w:eastAsiaTheme="minorEastAsia" w:hAnsi="Gisha" w:cs="Gisha" w:hint="cs"/>
          <w:sz w:val="20"/>
          <w:szCs w:val="20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</m:oMath>
      <w:r w:rsidR="00CB4738">
        <w:rPr>
          <w:rFonts w:ascii="Gisha" w:eastAsiaTheme="minorEastAsia" w:hAnsi="Gisha" w:cs="Gisha"/>
          <w:sz w:val="20"/>
          <w:szCs w:val="20"/>
        </w:rPr>
        <w:t xml:space="preserve"> </w:t>
      </w:r>
      <w:r w:rsidR="00CB4738">
        <w:rPr>
          <w:rFonts w:ascii="Gisha" w:eastAsiaTheme="minorEastAsia" w:hAnsi="Gisha" w:cs="Gisha" w:hint="cs"/>
          <w:sz w:val="20"/>
          <w:szCs w:val="20"/>
          <w:rtl/>
        </w:rPr>
        <w:t xml:space="preserve"> היא דרגתו של </w:t>
      </w:r>
      <w:r w:rsidR="00977814">
        <w:rPr>
          <w:rFonts w:ascii="Gisha" w:eastAsiaTheme="minorEastAsia" w:hAnsi="Gisha" w:cs="Gisha" w:hint="cs"/>
          <w:sz w:val="20"/>
          <w:szCs w:val="20"/>
          <w:rtl/>
        </w:rPr>
        <w:t xml:space="preserve">הצומת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 w:rsidR="00977814">
        <w:rPr>
          <w:rFonts w:ascii="Gisha" w:eastAsiaTheme="minorEastAsia" w:hAnsi="Gisha" w:cs="Gisha" w:hint="cs"/>
          <w:sz w:val="20"/>
          <w:szCs w:val="20"/>
          <w:rtl/>
        </w:rPr>
        <w:t xml:space="preserve"> (כלומר, מספר שכניו בגרף כרגע).</w:t>
      </w:r>
    </w:p>
    <w:p w14:paraId="1454B81F" w14:textId="77777777" w:rsidR="004C6A5F" w:rsidRPr="004C6A5F" w:rsidRDefault="004C6A5F" w:rsidP="004C6A5F">
      <w:pPr>
        <w:spacing w:after="0"/>
        <w:rPr>
          <w:rFonts w:ascii="Gisha" w:hAnsi="Gisha" w:cs="Gisha"/>
          <w:sz w:val="20"/>
          <w:szCs w:val="20"/>
        </w:rPr>
      </w:pPr>
    </w:p>
    <w:p w14:paraId="35077691" w14:textId="33741C41" w:rsidR="00EF3845" w:rsidRPr="004C6A5F" w:rsidRDefault="00EF3845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eastAsiaTheme="minorEastAsia" w:hAnsi="Gisha" w:cs="Gisha"/>
          <w:sz w:val="20"/>
          <w:szCs w:val="20"/>
        </w:rPr>
        <w:t>getNumNodes()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מחזירה את מספר הצמתים שנמצאים בגרף כרגע.</w:t>
      </w:r>
    </w:p>
    <w:p w14:paraId="086CCA33" w14:textId="77777777" w:rsidR="004C6A5F" w:rsidRPr="004C6A5F" w:rsidRDefault="004C6A5F" w:rsidP="004C6A5F">
      <w:pPr>
        <w:spacing w:after="0"/>
        <w:rPr>
          <w:rFonts w:ascii="Gisha" w:hAnsi="Gisha" w:cs="Gisha"/>
          <w:sz w:val="20"/>
          <w:szCs w:val="20"/>
        </w:rPr>
      </w:pPr>
    </w:p>
    <w:p w14:paraId="1288573F" w14:textId="5FAA061B" w:rsidR="00EF3845" w:rsidRPr="00EF3845" w:rsidRDefault="00EF3845" w:rsidP="00EF384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eastAsiaTheme="minorEastAsia" w:hAnsi="Gisha" w:cs="Gisha"/>
          <w:sz w:val="20"/>
          <w:szCs w:val="20"/>
        </w:rPr>
        <w:t>getNumEdges()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מחזירה את מספר הקשתות שנמצא</w:t>
      </w:r>
      <w:r w:rsidR="001E0AE3">
        <w:rPr>
          <w:rFonts w:ascii="Gisha" w:eastAsiaTheme="minorEastAsia" w:hAnsi="Gisha" w:cs="Gisha" w:hint="cs"/>
          <w:sz w:val="20"/>
          <w:szCs w:val="20"/>
          <w:rtl/>
        </w:rPr>
        <w:t>ות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בגרף כרגע.</w:t>
      </w:r>
    </w:p>
    <w:p w14:paraId="66FCBC00" w14:textId="77777777" w:rsidR="00EF3845" w:rsidRPr="00200FF5" w:rsidRDefault="00EF3845" w:rsidP="00AF0FF8">
      <w:pPr>
        <w:pStyle w:val="ListParagraph"/>
        <w:spacing w:after="0"/>
        <w:rPr>
          <w:rFonts w:ascii="Gisha" w:hAnsi="Gisha" w:cs="Gisha"/>
          <w:sz w:val="20"/>
          <w:szCs w:val="20"/>
          <w:rtl/>
        </w:rPr>
      </w:pPr>
    </w:p>
    <w:p w14:paraId="420BD3A8" w14:textId="77777777" w:rsidR="00410270" w:rsidRPr="0090042C" w:rsidRDefault="00410270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1863DC4A" w14:textId="4A06B310" w:rsidR="00977814" w:rsidRDefault="00977814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137CE28E" w14:textId="14028B12" w:rsidR="00977814" w:rsidRDefault="00977814" w:rsidP="00977814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הנחות עבודה</w:t>
      </w:r>
    </w:p>
    <w:p w14:paraId="409DFCB1" w14:textId="38141DC3" w:rsidR="00977814" w:rsidRPr="00977814" w:rsidRDefault="00977814" w:rsidP="00977814">
      <w:pPr>
        <w:pStyle w:val="ListParagraph"/>
        <w:numPr>
          <w:ilvl w:val="0"/>
          <w:numId w:val="6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ניתן להניח שכל המזהים של קודקודים הם מספרים שלמים ואי-שליליים שהם לכל היותר </w:t>
      </w:r>
      <m:oMath>
        <m:sSup>
          <m:sSup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Gisha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Gisha"/>
                <w:sz w:val="20"/>
                <w:szCs w:val="20"/>
              </w:rPr>
              <m:t>9</m:t>
            </m:r>
          </m:sup>
        </m:sSup>
      </m:oMath>
      <w:r>
        <w:rPr>
          <w:rFonts w:ascii="Gisha" w:eastAsiaTheme="minorEastAsia" w:hAnsi="Gisha" w:cs="Gisha" w:hint="cs"/>
          <w:sz w:val="20"/>
          <w:szCs w:val="20"/>
          <w:rtl/>
        </w:rPr>
        <w:t>, ושהמזהים של שני קודקודים שונים הם שונים.</w:t>
      </w:r>
    </w:p>
    <w:p w14:paraId="252CCABE" w14:textId="5EAD397D" w:rsidR="00977814" w:rsidRPr="00977814" w:rsidRDefault="00977814" w:rsidP="00977814">
      <w:pPr>
        <w:pStyle w:val="ListParagraph"/>
        <w:numPr>
          <w:ilvl w:val="0"/>
          <w:numId w:val="6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המשקלים של צמתים הם תמיד מספרים שלמים </w:t>
      </w:r>
      <w:r w:rsidR="00DC6097">
        <w:rPr>
          <w:rFonts w:ascii="Gisha" w:hAnsi="Gisha" w:cs="Gisha" w:hint="cs"/>
          <w:sz w:val="20"/>
          <w:szCs w:val="20"/>
          <w:rtl/>
        </w:rPr>
        <w:t>ואי-שליליים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7E103EC8" w14:textId="3130285F" w:rsidR="00977814" w:rsidRDefault="00977814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1F899177" w14:textId="29A1A9EE" w:rsidR="00337C83" w:rsidRDefault="00337C83" w:rsidP="00410270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פרטי מימוש</w:t>
      </w:r>
    </w:p>
    <w:p w14:paraId="5D061194" w14:textId="5AF7143A" w:rsidR="00337C83" w:rsidRDefault="00337C83" w:rsidP="0041027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הפתרון שלכם חייב להכיל את הרכיבים הבאים:</w:t>
      </w:r>
    </w:p>
    <w:p w14:paraId="53CFDB0D" w14:textId="3E0CEDAB" w:rsidR="00337C83" w:rsidRDefault="00337C83" w:rsidP="003918C5">
      <w:pPr>
        <w:pStyle w:val="ListParagraph"/>
        <w:numPr>
          <w:ilvl w:val="0"/>
          <w:numId w:val="8"/>
        </w:numPr>
        <w:spacing w:after="0"/>
        <w:rPr>
          <w:rFonts w:ascii="Gisha" w:hAnsi="Gisha" w:cs="Gisha"/>
          <w:sz w:val="20"/>
          <w:szCs w:val="20"/>
        </w:rPr>
      </w:pPr>
      <w:r w:rsidRPr="00337C83">
        <w:rPr>
          <w:rFonts w:ascii="Gisha" w:hAnsi="Gisha" w:cs="Gisha" w:hint="cs"/>
          <w:sz w:val="20"/>
          <w:szCs w:val="20"/>
          <w:rtl/>
        </w:rPr>
        <w:t xml:space="preserve">טבלת </w:t>
      </w:r>
      <w:r w:rsidR="003918C5">
        <w:rPr>
          <w:rFonts w:ascii="Gisha" w:hAnsi="Gisha" w:cs="Gisha"/>
          <w:sz w:val="20"/>
          <w:szCs w:val="20"/>
        </w:rPr>
        <w:t>hash</w:t>
      </w:r>
      <w:r w:rsidR="003918C5" w:rsidRPr="00337C83">
        <w:rPr>
          <w:rFonts w:ascii="Gisha" w:hAnsi="Gisha" w:cs="Gisha" w:hint="cs"/>
          <w:sz w:val="20"/>
          <w:szCs w:val="20"/>
          <w:rtl/>
        </w:rPr>
        <w:t xml:space="preserve"> </w:t>
      </w:r>
      <w:r w:rsidRPr="00337C83">
        <w:rPr>
          <w:rFonts w:ascii="Gisha" w:hAnsi="Gisha" w:cs="Gisha" w:hint="cs"/>
          <w:sz w:val="20"/>
          <w:szCs w:val="20"/>
          <w:rtl/>
        </w:rPr>
        <w:t xml:space="preserve">הממפה </w:t>
      </w:r>
      <w:r>
        <w:rPr>
          <w:rFonts w:ascii="Gisha" w:hAnsi="Gisha" w:cs="Gisha" w:hint="cs"/>
          <w:sz w:val="20"/>
          <w:szCs w:val="20"/>
          <w:rtl/>
        </w:rPr>
        <w:t>ממזהה קודקוד לייצוגו בגרף ובערימת המקסימום.</w:t>
      </w:r>
      <w:r w:rsidR="00126130">
        <w:rPr>
          <w:rFonts w:ascii="Gisha" w:hAnsi="Gisha" w:cs="Gisha" w:hint="cs"/>
          <w:sz w:val="20"/>
          <w:szCs w:val="20"/>
          <w:rtl/>
        </w:rPr>
        <w:t xml:space="preserve"> עליכם לממש את טבלת ה</w:t>
      </w:r>
      <w:r w:rsidR="003918C5">
        <w:rPr>
          <w:rFonts w:ascii="Gisha" w:hAnsi="Gisha" w:cs="Gisha" w:hint="cs"/>
          <w:sz w:val="20"/>
          <w:szCs w:val="20"/>
          <w:rtl/>
        </w:rPr>
        <w:t xml:space="preserve"> </w:t>
      </w:r>
      <w:r w:rsidR="003918C5">
        <w:rPr>
          <w:rFonts w:ascii="Gisha" w:hAnsi="Gisha" w:cs="Gisha"/>
          <w:sz w:val="20"/>
          <w:szCs w:val="20"/>
        </w:rPr>
        <w:t>hash</w:t>
      </w:r>
      <w:r w:rsidR="00126130">
        <w:rPr>
          <w:rFonts w:ascii="Gisha" w:hAnsi="Gisha" w:cs="Gisha" w:hint="cs"/>
          <w:sz w:val="20"/>
          <w:szCs w:val="20"/>
          <w:rtl/>
        </w:rPr>
        <w:t xml:space="preserve"> עם </w:t>
      </w:r>
      <w:r w:rsidR="00126130">
        <w:rPr>
          <w:rFonts w:ascii="Gisha" w:hAnsi="Gisha" w:cs="Gisha"/>
          <w:sz w:val="20"/>
          <w:szCs w:val="20"/>
        </w:rPr>
        <w:t>chaining</w:t>
      </w:r>
      <w:r w:rsidR="00126130">
        <w:rPr>
          <w:rFonts w:ascii="Gisha" w:hAnsi="Gisha" w:cs="Gisha" w:hint="cs"/>
          <w:sz w:val="20"/>
          <w:szCs w:val="20"/>
          <w:rtl/>
        </w:rPr>
        <w:t xml:space="preserve"> ו-</w:t>
      </w:r>
      <w:r w:rsidR="00126130">
        <w:rPr>
          <w:rFonts w:ascii="Gisha" w:hAnsi="Gisha" w:cs="Gisha"/>
          <w:sz w:val="20"/>
          <w:szCs w:val="20"/>
        </w:rPr>
        <w:t>universal hashing</w:t>
      </w:r>
      <w:r w:rsidR="00126130">
        <w:rPr>
          <w:rFonts w:ascii="Gisha" w:hAnsi="Gisha" w:cs="Gisha" w:hint="cs"/>
          <w:sz w:val="20"/>
          <w:szCs w:val="20"/>
          <w:rtl/>
        </w:rPr>
        <w:t xml:space="preserve"> עם משפחת פונקציות המודולו, כאשר הראשוני הרלוונטי הוא </w:t>
      </w:r>
      <m:oMath>
        <m:r>
          <w:rPr>
            <w:rFonts w:ascii="Cambria Math" w:hAnsi="Cambria Math" w:cs="Gisha"/>
            <w:sz w:val="20"/>
            <w:szCs w:val="20"/>
          </w:rPr>
          <m:t>p=</m:t>
        </m:r>
        <m:sSup>
          <m:sSup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Gisha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Gisha"/>
                <w:sz w:val="20"/>
                <w:szCs w:val="20"/>
              </w:rPr>
              <m:t>9</m:t>
            </m:r>
          </m:sup>
        </m:sSup>
        <m:r>
          <w:rPr>
            <w:rFonts w:ascii="Cambria Math" w:hAnsi="Cambria Math" w:cs="Gisha"/>
            <w:sz w:val="20"/>
            <w:szCs w:val="20"/>
          </w:rPr>
          <m:t>+9</m:t>
        </m:r>
      </m:oMath>
      <w:r w:rsidR="00126130"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4E5878CA" w14:textId="737435A8" w:rsidR="00337C83" w:rsidRPr="00337C83" w:rsidRDefault="00337C83" w:rsidP="00337C83">
      <w:pPr>
        <w:pStyle w:val="ListParagraph"/>
        <w:numPr>
          <w:ilvl w:val="0"/>
          <w:numId w:val="8"/>
        </w:num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מבנה של גרף בפורמט "רשימת שכנויות" כאשר רשימת השכנים של כל צומת תהיה רשימה מקושרת דו-כיוונית, ובנוסף יתוחזקו מצביעים דו-כיווניים בין שני ייצוגיה של כל קשת </w:t>
      </w:r>
      <m:oMath>
        <m:r>
          <w:rPr>
            <w:rFonts w:ascii="Cambria Math" w:hAnsi="Cambria Math" w:cs="Gisha"/>
            <w:sz w:val="20"/>
            <w:szCs w:val="20"/>
          </w:rPr>
          <m:t>(u,v)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(הייצוג שלה ב-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u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והייצוג שלה ב-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>
        <w:rPr>
          <w:rFonts w:ascii="Gisha" w:eastAsiaTheme="minorEastAsia" w:hAnsi="Gisha" w:cs="Gisha"/>
          <w:sz w:val="20"/>
          <w:szCs w:val="20"/>
        </w:rPr>
        <w:t>(</w:t>
      </w:r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3A00DEA9" w14:textId="7F3BEE84" w:rsidR="00337C83" w:rsidRPr="00126130" w:rsidRDefault="00126130" w:rsidP="00126130">
      <w:pPr>
        <w:pStyle w:val="ListParagraph"/>
        <w:numPr>
          <w:ilvl w:val="0"/>
          <w:numId w:val="8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ערימת מקסימום בה כל זוג מפתח-ערך הוא כך שהמפתח הוא סכום הסביבה של צומת כלשהו </w:t>
      </w:r>
      <m:oMath>
        <m:r>
          <w:rPr>
            <w:rFonts w:ascii="Cambria Math" w:hAnsi="Cambria Math" w:cs="Gisha"/>
            <w:sz w:val="20"/>
            <w:szCs w:val="20"/>
          </w:rPr>
          <m:t>u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, והערך הוא הצומת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u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393A3A1C" w14:textId="1C5874C3" w:rsidR="00126130" w:rsidRDefault="00126130" w:rsidP="0012613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הפרטים במימוש המבנה הם לבחירתכם (לדוגמה, האם לשמור כערך בערימה מזהה של קודקוד או פוינטר של הקודקוד עצמו), אך יש להשתמש במבני נתונים אלו לפתרון השאלה.</w:t>
      </w:r>
    </w:p>
    <w:p w14:paraId="088412A4" w14:textId="229828B7" w:rsidR="00641692" w:rsidRPr="00641692" w:rsidRDefault="00641692" w:rsidP="0012613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כמובן שעליכם לממש את מבני הנתונים האלה בעצמכם, </w:t>
      </w:r>
      <w:r w:rsidRPr="00641692">
        <w:rPr>
          <w:rFonts w:ascii="Gisha" w:hAnsi="Gisha" w:cs="Gisha" w:hint="cs"/>
          <w:sz w:val="20"/>
          <w:szCs w:val="20"/>
          <w:u w:val="single"/>
          <w:rtl/>
        </w:rPr>
        <w:t>ואין</w:t>
      </w:r>
      <w:r>
        <w:rPr>
          <w:rFonts w:ascii="Gisha" w:hAnsi="Gisha" w:cs="Gisha" w:hint="cs"/>
          <w:sz w:val="20"/>
          <w:szCs w:val="20"/>
          <w:rtl/>
        </w:rPr>
        <w:t xml:space="preserve"> להשתמש בספריה חיצונית.</w:t>
      </w:r>
    </w:p>
    <w:p w14:paraId="797F1830" w14:textId="128C7C52" w:rsidR="00505B9C" w:rsidRDefault="00505B9C" w:rsidP="00410270">
      <w:pPr>
        <w:spacing w:after="0"/>
        <w:rPr>
          <w:rFonts w:ascii="Gisha" w:hAnsi="Gisha" w:cs="Gisha"/>
          <w:sz w:val="20"/>
          <w:szCs w:val="20"/>
          <w:u w:val="single"/>
          <w:rtl/>
        </w:rPr>
      </w:pPr>
    </w:p>
    <w:p w14:paraId="414EA438" w14:textId="77777777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00FEE093" w14:textId="77777777" w:rsidR="00D31C0D" w:rsidRPr="002C58F4" w:rsidRDefault="00D31C0D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סיבוכיות</w:t>
      </w:r>
    </w:p>
    <w:p w14:paraId="4894117D" w14:textId="48A4C4AD" w:rsidR="0046290D" w:rsidRDefault="00D31C0D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יש לתעד</w:t>
      </w:r>
      <w:r w:rsidR="00C1675D">
        <w:rPr>
          <w:rFonts w:ascii="Gisha" w:hAnsi="Gisha" w:cs="Gisha" w:hint="cs"/>
          <w:sz w:val="20"/>
          <w:szCs w:val="20"/>
          <w:rtl/>
        </w:rPr>
        <w:t xml:space="preserve"> בקוד ובמסמך נפרד (ביותר פירוט)</w:t>
      </w:r>
      <w:r>
        <w:rPr>
          <w:rFonts w:ascii="Gisha" w:hAnsi="Gisha" w:cs="Gisha" w:hint="cs"/>
          <w:sz w:val="20"/>
          <w:szCs w:val="20"/>
          <w:rtl/>
        </w:rPr>
        <w:t xml:space="preserve"> את </w:t>
      </w:r>
      <w:r w:rsidR="00F521CB">
        <w:rPr>
          <w:rFonts w:ascii="Gisha" w:hAnsi="Gisha" w:cs="Gisha" w:hint="cs"/>
          <w:sz w:val="20"/>
          <w:szCs w:val="20"/>
          <w:rtl/>
        </w:rPr>
        <w:t xml:space="preserve">סיבוכיות זמן הריצה </w:t>
      </w:r>
      <w:r w:rsidR="00F521CB" w:rsidRPr="00F521CB">
        <w:rPr>
          <w:rFonts w:ascii="Gisha" w:hAnsi="Gisha" w:cs="Gisha" w:hint="cs"/>
          <w:sz w:val="20"/>
          <w:szCs w:val="20"/>
          <w:u w:val="single"/>
          <w:rtl/>
        </w:rPr>
        <w:t>בתוחלת</w:t>
      </w:r>
      <w:r w:rsidR="00F521CB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(האסימפטוטית</w:t>
      </w:r>
      <w:r w:rsidR="00AD3DC6">
        <w:rPr>
          <w:rFonts w:ascii="Gisha" w:hAnsi="Gisha" w:cs="Gisha" w:hint="cs"/>
          <w:sz w:val="20"/>
          <w:szCs w:val="20"/>
          <w:rtl/>
        </w:rPr>
        <w:t xml:space="preserve">, במונחי </w:t>
      </w:r>
      <w:r w:rsidR="00AD3DC6">
        <w:rPr>
          <w:rFonts w:ascii="Gisha" w:hAnsi="Gisha" w:cs="Gisha" w:hint="cs"/>
          <w:sz w:val="20"/>
          <w:szCs w:val="20"/>
        </w:rPr>
        <w:t>O</w:t>
      </w:r>
      <w:r w:rsidR="00AD3DC6">
        <w:rPr>
          <w:rFonts w:ascii="Gisha" w:hAnsi="Gisha" w:cs="Gisha" w:hint="cs"/>
          <w:sz w:val="20"/>
          <w:szCs w:val="20"/>
          <w:rtl/>
        </w:rPr>
        <w:t xml:space="preserve"> הדוקים</w:t>
      </w:r>
      <w:r>
        <w:rPr>
          <w:rFonts w:ascii="Gisha" w:hAnsi="Gisha" w:cs="Gisha" w:hint="cs"/>
          <w:sz w:val="20"/>
          <w:szCs w:val="20"/>
          <w:rtl/>
        </w:rPr>
        <w:t xml:space="preserve">) של כל פונקציה, כתלות במספר האיברים בעץ </w:t>
      </w:r>
      <w:r>
        <w:rPr>
          <w:rFonts w:ascii="Gisha" w:hAnsi="Gisha" w:cs="Gisha"/>
          <w:sz w:val="20"/>
          <w:szCs w:val="20"/>
        </w:rPr>
        <w:t>n</w:t>
      </w:r>
      <w:r>
        <w:rPr>
          <w:rFonts w:ascii="Gisha" w:hAnsi="Gisha" w:cs="Gisha" w:hint="cs"/>
          <w:sz w:val="20"/>
          <w:szCs w:val="20"/>
          <w:rtl/>
        </w:rPr>
        <w:t>. עליכם להשיג סיבוכיות זמן ריצה (במקרה הגרוע ביותר) נמוכה ככל הניתן עבור כל אחת מהפונקציות</w:t>
      </w:r>
      <w:r w:rsidR="006D4AA5">
        <w:rPr>
          <w:rFonts w:ascii="Gisha" w:hAnsi="Gisha" w:cs="Gisha" w:hint="cs"/>
          <w:sz w:val="20"/>
          <w:szCs w:val="20"/>
          <w:rtl/>
        </w:rPr>
        <w:t>, והיכן שמצויינת דרישת סיבוכיות עליכם כמובן לעמוד בה</w:t>
      </w:r>
      <w:r>
        <w:rPr>
          <w:rFonts w:ascii="Gisha" w:hAnsi="Gisha" w:cs="Gisha" w:hint="cs"/>
          <w:sz w:val="20"/>
          <w:szCs w:val="20"/>
          <w:rtl/>
        </w:rPr>
        <w:t>.</w:t>
      </w:r>
      <w:r w:rsidR="006D4AA5">
        <w:rPr>
          <w:rFonts w:ascii="Gisha" w:hAnsi="Gisha" w:cs="Gisha" w:hint="cs"/>
          <w:sz w:val="20"/>
          <w:szCs w:val="20"/>
          <w:rtl/>
        </w:rPr>
        <w:t xml:space="preserve"> במסמך הנפרד עליכם להצדיק סיבוכיות של פעולות אם הניתוח איננו טריוויאלי.</w:t>
      </w:r>
    </w:p>
    <w:p w14:paraId="2FF4B1C9" w14:textId="77777777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595540E9" w14:textId="77777777" w:rsidR="00D31C0D" w:rsidRPr="002C58F4" w:rsidRDefault="00D31C0D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פלט</w:t>
      </w:r>
    </w:p>
    <w:p w14:paraId="36A82321" w14:textId="5F13770E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אין צורך בפלט למשתמש</w:t>
      </w:r>
      <w:r w:rsidR="002C58F4">
        <w:rPr>
          <w:rFonts w:ascii="Gisha" w:hAnsi="Gisha" w:cs="Gisha" w:hint="cs"/>
          <w:sz w:val="20"/>
          <w:szCs w:val="20"/>
          <w:rtl/>
        </w:rPr>
        <w:t>.</w:t>
      </w:r>
      <w:r w:rsidR="008B0CB8">
        <w:rPr>
          <w:rFonts w:ascii="Gisha" w:hAnsi="Gisha" w:cs="Gisha" w:hint="cs"/>
          <w:sz w:val="20"/>
          <w:szCs w:val="20"/>
          <w:rtl/>
        </w:rPr>
        <w:t xml:space="preserve"> </w:t>
      </w:r>
    </w:p>
    <w:p w14:paraId="7216551A" w14:textId="77777777" w:rsidR="004B2C2B" w:rsidRDefault="004B2C2B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</w:p>
    <w:p w14:paraId="5DCBB197" w14:textId="77777777" w:rsidR="00723DE8" w:rsidRPr="002C58F4" w:rsidRDefault="00723DE8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תיעוד</w:t>
      </w:r>
    </w:p>
    <w:p w14:paraId="4F4C58E6" w14:textId="7433D3CE" w:rsidR="00217562" w:rsidRDefault="00217562" w:rsidP="00C54E87">
      <w:pPr>
        <w:spacing w:after="0"/>
        <w:rPr>
          <w:rFonts w:ascii="Gisha" w:hAnsi="Gisha" w:cs="Gisha"/>
          <w:sz w:val="20"/>
          <w:szCs w:val="20"/>
          <w:rtl/>
        </w:rPr>
      </w:pPr>
    </w:p>
    <w:p w14:paraId="03516DEA" w14:textId="5BFEBB49" w:rsidR="00F521CB" w:rsidRPr="00F521CB" w:rsidRDefault="00F521CB" w:rsidP="00C54E87">
      <w:pPr>
        <w:spacing w:after="0"/>
        <w:rPr>
          <w:rFonts w:ascii="Gisha" w:hAnsi="Gisha" w:cs="Gisha"/>
          <w:b/>
          <w:bCs/>
          <w:sz w:val="20"/>
          <w:szCs w:val="20"/>
        </w:rPr>
      </w:pPr>
      <w:r>
        <w:rPr>
          <w:rFonts w:ascii="Gisha" w:hAnsi="Gisha" w:cs="Gisha" w:hint="cs"/>
          <w:b/>
          <w:bCs/>
          <w:sz w:val="20"/>
          <w:szCs w:val="20"/>
          <w:rtl/>
        </w:rPr>
        <w:t>תיעוד קוד:</w:t>
      </w:r>
    </w:p>
    <w:p w14:paraId="6A68E477" w14:textId="5663BE4E" w:rsidR="00C54E87" w:rsidRDefault="00116802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בנוסף</w:t>
      </w:r>
      <w:r w:rsidR="00386A25">
        <w:rPr>
          <w:rFonts w:ascii="Gisha" w:hAnsi="Gisha" w:cs="Gisha" w:hint="cs"/>
          <w:sz w:val="20"/>
          <w:szCs w:val="20"/>
          <w:rtl/>
        </w:rPr>
        <w:t xml:space="preserve"> לבדיקות אוטומטיות של הקוד שלכם, </w:t>
      </w:r>
      <w:r w:rsidR="00C54E87">
        <w:rPr>
          <w:rFonts w:ascii="Gisha" w:hAnsi="Gisha" w:cs="Gisha" w:hint="cs"/>
          <w:sz w:val="20"/>
          <w:szCs w:val="20"/>
          <w:rtl/>
        </w:rPr>
        <w:t>קובץ המקור ייבדק גם באופן ידני. חשוב להקפיד על תיעוד לכל פונקציה, וכמות סבירה של הערות</w:t>
      </w:r>
      <w:r w:rsidR="00723DE8">
        <w:rPr>
          <w:rFonts w:ascii="Gisha" w:hAnsi="Gisha" w:cs="Gisha" w:hint="cs"/>
          <w:sz w:val="20"/>
          <w:szCs w:val="20"/>
          <w:rtl/>
        </w:rPr>
        <w:t>.</w:t>
      </w:r>
      <w:r w:rsidR="00C54E87">
        <w:rPr>
          <w:rFonts w:ascii="Gisha" w:hAnsi="Gisha" w:cs="Gisha" w:hint="cs"/>
          <w:sz w:val="20"/>
          <w:szCs w:val="20"/>
          <w:rtl/>
        </w:rPr>
        <w:t xml:space="preserve"> הקוד צריך להיות קריא, בפרט הקפידו על בחירת שמות משתנים</w:t>
      </w:r>
      <w:r w:rsidR="006D4AA5">
        <w:rPr>
          <w:rFonts w:ascii="Gisha" w:hAnsi="Gisha" w:cs="Gisha" w:hint="cs"/>
          <w:sz w:val="20"/>
          <w:szCs w:val="20"/>
          <w:rtl/>
        </w:rPr>
        <w:t>,</w:t>
      </w:r>
      <w:r w:rsidR="00C54E87">
        <w:rPr>
          <w:rFonts w:ascii="Gisha" w:hAnsi="Gisha" w:cs="Gisha" w:hint="cs"/>
          <w:sz w:val="20"/>
          <w:szCs w:val="20"/>
          <w:rtl/>
        </w:rPr>
        <w:t xml:space="preserve"> על אורך השורות</w:t>
      </w:r>
      <w:r w:rsidR="006D4AA5">
        <w:rPr>
          <w:rFonts w:ascii="Gisha" w:hAnsi="Gisha" w:cs="Gisha" w:hint="cs"/>
          <w:sz w:val="20"/>
          <w:szCs w:val="20"/>
          <w:rtl/>
        </w:rPr>
        <w:t>, מבנה פשוט לקוד וכו'</w:t>
      </w:r>
      <w:r w:rsidR="00C54E87">
        <w:rPr>
          <w:rFonts w:ascii="Gisha" w:hAnsi="Gisha" w:cs="Gisha" w:hint="cs"/>
          <w:sz w:val="20"/>
          <w:szCs w:val="20"/>
          <w:rtl/>
        </w:rPr>
        <w:t>.</w:t>
      </w:r>
    </w:p>
    <w:p w14:paraId="4B88878F" w14:textId="4FC54EE4" w:rsidR="00F521CB" w:rsidRDefault="00F521CB" w:rsidP="006D4AA5">
      <w:pPr>
        <w:spacing w:after="0"/>
        <w:rPr>
          <w:rFonts w:ascii="Gisha" w:hAnsi="Gisha" w:cs="Gisha"/>
          <w:sz w:val="20"/>
          <w:szCs w:val="20"/>
          <w:rtl/>
        </w:rPr>
      </w:pPr>
    </w:p>
    <w:p w14:paraId="5F7067C7" w14:textId="62672E5B" w:rsidR="00F521CB" w:rsidRPr="00F521CB" w:rsidRDefault="00F521CB" w:rsidP="006D4AA5">
      <w:pPr>
        <w:spacing w:after="0"/>
        <w:rPr>
          <w:rFonts w:ascii="Gisha" w:hAnsi="Gisha" w:cs="Gisha"/>
          <w:b/>
          <w:bCs/>
          <w:sz w:val="20"/>
          <w:szCs w:val="20"/>
          <w:rtl/>
        </w:rPr>
      </w:pPr>
      <w:r w:rsidRPr="00F521CB">
        <w:rPr>
          <w:rFonts w:ascii="Gisha" w:hAnsi="Gisha" w:cs="Gisha" w:hint="cs"/>
          <w:b/>
          <w:bCs/>
          <w:sz w:val="20"/>
          <w:szCs w:val="20"/>
          <w:rtl/>
        </w:rPr>
        <w:t>תיעוד חיצוני</w:t>
      </w:r>
      <w:r>
        <w:rPr>
          <w:rFonts w:ascii="Gisha" w:hAnsi="Gisha" w:cs="Gisha" w:hint="cs"/>
          <w:b/>
          <w:bCs/>
          <w:sz w:val="20"/>
          <w:szCs w:val="20"/>
          <w:rtl/>
        </w:rPr>
        <w:t>:</w:t>
      </w:r>
    </w:p>
    <w:p w14:paraId="4520D610" w14:textId="77777777" w:rsidR="00F521CB" w:rsidRDefault="004C297E" w:rsidP="006845AA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ככתוב מעלה, </w:t>
      </w:r>
      <w:r w:rsidR="00386A25">
        <w:rPr>
          <w:rFonts w:ascii="Gisha" w:hAnsi="Gisha" w:cs="Gisha" w:hint="cs"/>
          <w:sz w:val="20"/>
          <w:szCs w:val="20"/>
          <w:rtl/>
        </w:rPr>
        <w:t xml:space="preserve">יש להגיש בנוסף לקוד גם </w:t>
      </w:r>
      <w:r w:rsidR="006845AA">
        <w:rPr>
          <w:rFonts w:ascii="Gisha" w:hAnsi="Gisha" w:cs="Gisha" w:hint="cs"/>
          <w:sz w:val="20"/>
          <w:szCs w:val="20"/>
          <w:rtl/>
        </w:rPr>
        <w:t>מסמך תיעוד חיצוני. המסמך יכלול את</w:t>
      </w:r>
      <w:r w:rsidR="00F521CB">
        <w:rPr>
          <w:rFonts w:ascii="Gisha" w:hAnsi="Gisha" w:cs="Gisha" w:hint="cs"/>
          <w:sz w:val="20"/>
          <w:szCs w:val="20"/>
          <w:rtl/>
        </w:rPr>
        <w:t>:</w:t>
      </w:r>
    </w:p>
    <w:p w14:paraId="3CD4554A" w14:textId="7536F830" w:rsidR="00F521CB" w:rsidRDefault="006845AA" w:rsidP="00F521CB">
      <w:pPr>
        <w:pStyle w:val="ListParagraph"/>
        <w:numPr>
          <w:ilvl w:val="0"/>
          <w:numId w:val="6"/>
        </w:numPr>
        <w:spacing w:after="0"/>
        <w:rPr>
          <w:rFonts w:ascii="Gisha" w:hAnsi="Gisha" w:cs="Gisha"/>
          <w:sz w:val="20"/>
          <w:szCs w:val="20"/>
        </w:rPr>
      </w:pPr>
      <w:r w:rsidRPr="00F521CB">
        <w:rPr>
          <w:rFonts w:ascii="Gisha" w:hAnsi="Gisha" w:cs="Gisha" w:hint="cs"/>
          <w:sz w:val="20"/>
          <w:szCs w:val="20"/>
          <w:rtl/>
        </w:rPr>
        <w:lastRenderedPageBreak/>
        <w:t xml:space="preserve">תיאור </w:t>
      </w:r>
      <w:r w:rsidR="00F521CB">
        <w:rPr>
          <w:rFonts w:ascii="Gisha" w:hAnsi="Gisha" w:cs="Gisha" w:hint="cs"/>
          <w:sz w:val="20"/>
          <w:szCs w:val="20"/>
          <w:rtl/>
        </w:rPr>
        <w:t xml:space="preserve">כל </w:t>
      </w:r>
      <w:r w:rsidRPr="00F521CB">
        <w:rPr>
          <w:rFonts w:ascii="Gisha" w:hAnsi="Gisha" w:cs="Gisha" w:hint="cs"/>
          <w:sz w:val="20"/>
          <w:szCs w:val="20"/>
          <w:rtl/>
        </w:rPr>
        <w:t>המחלק</w:t>
      </w:r>
      <w:r w:rsidR="00F521CB" w:rsidRPr="00F521CB">
        <w:rPr>
          <w:rFonts w:ascii="Gisha" w:hAnsi="Gisha" w:cs="Gisha" w:hint="cs"/>
          <w:sz w:val="20"/>
          <w:szCs w:val="20"/>
          <w:rtl/>
        </w:rPr>
        <w:t xml:space="preserve">ות שמימשתם </w:t>
      </w:r>
      <w:r w:rsidR="00F521CB">
        <w:rPr>
          <w:rFonts w:ascii="Gisha" w:hAnsi="Gisha" w:cs="Gisha" w:hint="cs"/>
          <w:sz w:val="20"/>
          <w:szCs w:val="20"/>
          <w:rtl/>
        </w:rPr>
        <w:t>ותפקידיהן.</w:t>
      </w:r>
    </w:p>
    <w:p w14:paraId="709F1BA0" w14:textId="4649EB46" w:rsidR="00F521CB" w:rsidRDefault="00F521CB" w:rsidP="00F521CB">
      <w:pPr>
        <w:pStyle w:val="ListParagraph"/>
        <w:numPr>
          <w:ilvl w:val="0"/>
          <w:numId w:val="6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>עבור כל מחלקה, תיאוריהם של כל חברי/מתודות המחלקה.</w:t>
      </w:r>
    </w:p>
    <w:p w14:paraId="1CD3C4A8" w14:textId="606BC346" w:rsidR="00F521CB" w:rsidRDefault="00F521CB" w:rsidP="00F521CB">
      <w:pPr>
        <w:pStyle w:val="ListParagraph"/>
        <w:numPr>
          <w:ilvl w:val="0"/>
          <w:numId w:val="6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>עבור מתודות, תיעוד וניתוח סיבוכיות (כמפורט מעלה), והתייחסות למטרתה ולדרך פעולתה.</w:t>
      </w:r>
    </w:p>
    <w:p w14:paraId="29E0E0CF" w14:textId="109AB96B" w:rsidR="00F521CB" w:rsidRDefault="00F521CB" w:rsidP="006845AA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שימו לב שדרישת התיעוד הזו תקפה גם לגבי פונקציות עזר.</w:t>
      </w:r>
    </w:p>
    <w:p w14:paraId="1EF497A6" w14:textId="77777777" w:rsidR="006845AA" w:rsidRDefault="006845AA" w:rsidP="00C54E87">
      <w:pPr>
        <w:spacing w:after="0"/>
        <w:rPr>
          <w:rFonts w:ascii="Gisha" w:hAnsi="Gisha" w:cs="Gisha"/>
          <w:sz w:val="20"/>
          <w:szCs w:val="20"/>
          <w:rtl/>
        </w:rPr>
      </w:pPr>
    </w:p>
    <w:p w14:paraId="286A7FF1" w14:textId="77777777" w:rsidR="002C58F4" w:rsidRPr="002C58F4" w:rsidRDefault="002C58F4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בדיקות</w:t>
      </w:r>
    </w:p>
    <w:p w14:paraId="18BB02B7" w14:textId="155C426D" w:rsidR="002C58F4" w:rsidRDefault="002C58F4" w:rsidP="00D31C0D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התרגילים ייבדקו באמצעות תוכנת טסטר שקוראת לפונקציות המפורטות מעלה, ומוודאת את נכונות התוצאות. קובץ הטסטר שלנו </w:t>
      </w:r>
      <w:r w:rsidRPr="002C58F4">
        <w:rPr>
          <w:rFonts w:ascii="Gisha" w:hAnsi="Gisha" w:cs="Gisha" w:hint="cs"/>
          <w:b/>
          <w:bCs/>
          <w:sz w:val="20"/>
          <w:szCs w:val="20"/>
          <w:rtl/>
        </w:rPr>
        <w:t>לא יפורסם</w:t>
      </w:r>
      <w:r>
        <w:rPr>
          <w:rFonts w:ascii="Gisha" w:hAnsi="Gisha" w:cs="Gisha" w:hint="cs"/>
          <w:sz w:val="20"/>
          <w:szCs w:val="20"/>
          <w:rtl/>
        </w:rPr>
        <w:t xml:space="preserve"> לפני הבדיקות.</w:t>
      </w:r>
      <w:r w:rsidR="00E82DEB">
        <w:rPr>
          <w:rFonts w:ascii="Gisha" w:hAnsi="Gisha" w:cs="Gisha" w:hint="cs"/>
          <w:sz w:val="20"/>
          <w:szCs w:val="20"/>
          <w:rtl/>
        </w:rPr>
        <w:t xml:space="preserve"> עליכם לבדוק את המימוש בעצמכם! בפרט, כדאי מאוד לממש טסטר, כדי לבדוק את תקינות ונכונות המימוש</w:t>
      </w:r>
      <w:r w:rsidR="006D4AA5">
        <w:rPr>
          <w:rFonts w:ascii="Gisha" w:hAnsi="Gisha" w:cs="Gisha" w:hint="cs"/>
          <w:sz w:val="20"/>
          <w:szCs w:val="20"/>
          <w:rtl/>
        </w:rPr>
        <w:t>, כולל במקרי קצה שונים</w:t>
      </w:r>
      <w:r w:rsidR="00E82DEB">
        <w:rPr>
          <w:rFonts w:ascii="Gisha" w:hAnsi="Gisha" w:cs="Gisha" w:hint="cs"/>
          <w:sz w:val="20"/>
          <w:szCs w:val="20"/>
          <w:rtl/>
        </w:rPr>
        <w:t>.</w:t>
      </w:r>
    </w:p>
    <w:p w14:paraId="5963E8DE" w14:textId="77777777" w:rsidR="00E82DEB" w:rsidRDefault="00E82DEB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68E963F0" w14:textId="462CDE4F" w:rsidR="00E82DEB" w:rsidRDefault="006D4AA5" w:rsidP="00D31C0D">
      <w:pPr>
        <w:spacing w:after="0"/>
        <w:rPr>
          <w:rFonts w:ascii="Gisha" w:hAnsi="Gisha" w:cs="Gisha"/>
          <w:sz w:val="20"/>
          <w:szCs w:val="20"/>
          <w:rtl/>
        </w:rPr>
      </w:pPr>
      <w:r w:rsidRPr="00CC7204">
        <w:rPr>
          <w:rFonts w:ascii="Gisha" w:hAnsi="Gisha" w:cs="Gisha" w:hint="eastAsia"/>
          <w:b/>
          <w:bCs/>
          <w:sz w:val="20"/>
          <w:szCs w:val="20"/>
          <w:rtl/>
        </w:rPr>
        <w:t>חשוב</w:t>
      </w:r>
      <w:r w:rsidRPr="00CC7204">
        <w:rPr>
          <w:rFonts w:ascii="Gisha" w:hAnsi="Gisha" w:cs="Gisha"/>
          <w:b/>
          <w:bCs/>
          <w:sz w:val="20"/>
          <w:szCs w:val="20"/>
          <w:rtl/>
        </w:rPr>
        <w:t>: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82DEB">
        <w:rPr>
          <w:rFonts w:ascii="Gisha" w:hAnsi="Gisha" w:cs="Gisha" w:hint="cs"/>
          <w:sz w:val="20"/>
          <w:szCs w:val="20"/>
          <w:rtl/>
        </w:rPr>
        <w:t xml:space="preserve">בקובץ שתגישו לא תהיה פונקציית </w:t>
      </w:r>
      <w:r w:rsidR="00E82DEB">
        <w:rPr>
          <w:rFonts w:ascii="Gisha" w:hAnsi="Gisha" w:cs="Gisha"/>
          <w:sz w:val="20"/>
          <w:szCs w:val="20"/>
        </w:rPr>
        <w:t>main</w:t>
      </w:r>
      <w:r w:rsidR="00C1675D">
        <w:rPr>
          <w:rFonts w:ascii="Gisha" w:hAnsi="Gisha" w:cs="Gisha" w:hint="cs"/>
          <w:sz w:val="20"/>
          <w:szCs w:val="20"/>
          <w:rtl/>
        </w:rPr>
        <w:t xml:space="preserve"> (דבר זה יפגע בטסטר שיבדוק לכם את התרגילים)</w:t>
      </w:r>
      <w:r w:rsidR="00E82DEB">
        <w:rPr>
          <w:rFonts w:ascii="Gisha" w:hAnsi="Gisha" w:cs="Gisha" w:hint="cs"/>
          <w:sz w:val="20"/>
          <w:szCs w:val="20"/>
          <w:rtl/>
        </w:rPr>
        <w:t>. אם הצלחתם לקמפל את הפרוייקט לבדו (ללא טסטר), זה סימן שמשהו לא נכון במימוש שלכם.</w:t>
      </w:r>
    </w:p>
    <w:p w14:paraId="5CABDF7A" w14:textId="77777777" w:rsidR="00C54E87" w:rsidRDefault="00C54E87" w:rsidP="00D31C0D">
      <w:pPr>
        <w:spacing w:after="0"/>
        <w:rPr>
          <w:rFonts w:ascii="Gisha" w:hAnsi="Gisha" w:cs="Gisha"/>
          <w:sz w:val="20"/>
          <w:szCs w:val="20"/>
        </w:rPr>
      </w:pPr>
    </w:p>
    <w:p w14:paraId="48A93DBC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הקוד ייבדק על מחשבי בית הספר על גירסא </w:t>
      </w:r>
      <w:r>
        <w:rPr>
          <w:rFonts w:ascii="Gisha" w:hAnsi="Gisha" w:cs="Gisha"/>
          <w:sz w:val="20"/>
          <w:szCs w:val="20"/>
        </w:rPr>
        <w:t>Java8</w:t>
      </w:r>
      <w:r>
        <w:rPr>
          <w:rFonts w:ascii="Gisha" w:hAnsi="Gisha" w:cs="Gisha" w:hint="cs"/>
          <w:sz w:val="20"/>
          <w:szCs w:val="20"/>
          <w:rtl/>
        </w:rPr>
        <w:t xml:space="preserve">. </w:t>
      </w:r>
    </w:p>
    <w:p w14:paraId="1FB23D26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</w:p>
    <w:p w14:paraId="13E0AB35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>הנחיות להשמשת סביבת העבודה בבית (ג'אווה+אקליפס):</w:t>
      </w:r>
    </w:p>
    <w:p w14:paraId="2D14BFE9" w14:textId="77777777" w:rsidR="00D429E7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DC316C">
        <w:rPr>
          <w:rFonts w:ascii="Gisha" w:hAnsi="Gisha" w:cs="Gisha"/>
          <w:sz w:val="20"/>
          <w:szCs w:val="20"/>
          <w:rtl/>
        </w:rPr>
        <w:t> </w:t>
      </w:r>
      <w:hyperlink r:id="rId8" w:tgtFrame="_blank" w:history="1">
        <w:r w:rsidRPr="00DC316C">
          <w:rPr>
            <w:rStyle w:val="Hyperlink"/>
            <w:rFonts w:ascii="Gisha" w:hAnsi="Gisha" w:cs="Gisha"/>
            <w:sz w:val="20"/>
            <w:szCs w:val="20"/>
          </w:rPr>
          <w:t>http://courses.cs.tau.ac.il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software1/1415b/misc/workenv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.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pdf</w:t>
        </w:r>
      </w:hyperlink>
    </w:p>
    <w:p w14:paraId="10131534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4D7F4D">
        <w:rPr>
          <w:rFonts w:ascii="Gisha" w:hAnsi="Gisha" w:cs="Gisha"/>
          <w:sz w:val="20"/>
          <w:szCs w:val="20"/>
          <w:rtl/>
        </w:rPr>
        <w:t xml:space="preserve">מדריך </w:t>
      </w:r>
      <w:r>
        <w:rPr>
          <w:rFonts w:ascii="Gisha" w:hAnsi="Gisha" w:cs="Gisha" w:hint="cs"/>
          <w:sz w:val="20"/>
          <w:szCs w:val="20"/>
          <w:rtl/>
        </w:rPr>
        <w:t xml:space="preserve">לעבודה עם </w:t>
      </w:r>
      <w:r>
        <w:rPr>
          <w:rFonts w:ascii="Gisha" w:hAnsi="Gisha" w:cs="Gisha"/>
          <w:sz w:val="20"/>
          <w:szCs w:val="20"/>
        </w:rPr>
        <w:t>Eclipse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4D7F4D">
        <w:rPr>
          <w:rFonts w:ascii="Gisha" w:hAnsi="Gisha" w:cs="Gisha"/>
          <w:sz w:val="20"/>
          <w:szCs w:val="20"/>
          <w:rtl/>
        </w:rPr>
        <w:t>(סעיפים 5-9, 15</w:t>
      </w:r>
      <w:r>
        <w:rPr>
          <w:rFonts w:ascii="Gisha" w:hAnsi="Gisha" w:cs="Gisha"/>
          <w:sz w:val="20"/>
          <w:szCs w:val="20"/>
        </w:rPr>
        <w:t>(</w:t>
      </w:r>
      <w:r>
        <w:rPr>
          <w:rFonts w:ascii="Gisha" w:hAnsi="Gisha" w:cs="Gisha" w:hint="cs"/>
          <w:sz w:val="20"/>
          <w:szCs w:val="20"/>
          <w:rtl/>
        </w:rPr>
        <w:t>:</w:t>
      </w:r>
    </w:p>
    <w:p w14:paraId="47213146" w14:textId="77777777" w:rsidR="00D429E7" w:rsidRPr="00DC316C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4D7F4D">
        <w:rPr>
          <w:rFonts w:ascii="Gisha" w:hAnsi="Gisha" w:cs="Gisha"/>
          <w:sz w:val="20"/>
          <w:szCs w:val="20"/>
        </w:rPr>
        <w:t> </w:t>
      </w:r>
      <w:hyperlink r:id="rId9" w:tgtFrame="_blank" w:history="1">
        <w:r w:rsidRPr="004D7F4D">
          <w:rPr>
            <w:rStyle w:val="Hyperlink"/>
            <w:rFonts w:ascii="Gisha" w:hAnsi="Gisha" w:cs="Gisha"/>
            <w:sz w:val="20"/>
            <w:szCs w:val="20"/>
          </w:rPr>
          <w:t>http://www.vogella.com/</w:t>
        </w:r>
      </w:hyperlink>
    </w:p>
    <w:p w14:paraId="5F6C2BE9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>הנחיות לפתיחת חשבון מחשב</w:t>
      </w:r>
      <w:r>
        <w:rPr>
          <w:rFonts w:ascii="Gisha" w:hAnsi="Gisha" w:cs="Gisha" w:hint="cs"/>
          <w:sz w:val="20"/>
          <w:szCs w:val="20"/>
          <w:rtl/>
        </w:rPr>
        <w:t>, למי שמעוניינ/ת</w:t>
      </w:r>
      <w:r w:rsidRPr="00DC316C">
        <w:rPr>
          <w:rFonts w:ascii="Gisha" w:hAnsi="Gisha" w:cs="Gisha"/>
          <w:sz w:val="20"/>
          <w:szCs w:val="20"/>
          <w:rtl/>
        </w:rPr>
        <w:t xml:space="preserve"> לעבוד במעבד</w:t>
      </w:r>
      <w:r>
        <w:rPr>
          <w:rFonts w:ascii="Gisha" w:hAnsi="Gisha" w:cs="Gisha" w:hint="cs"/>
          <w:sz w:val="20"/>
          <w:szCs w:val="20"/>
          <w:rtl/>
        </w:rPr>
        <w:t>ת בית הספר</w:t>
      </w:r>
      <w:r w:rsidRPr="00DC316C">
        <w:rPr>
          <w:rFonts w:ascii="Gisha" w:hAnsi="Gisha" w:cs="Gisha"/>
          <w:sz w:val="20"/>
          <w:szCs w:val="20"/>
          <w:rtl/>
        </w:rPr>
        <w:t>:</w:t>
      </w:r>
    </w:p>
    <w:p w14:paraId="53DD6F8C" w14:textId="77777777" w:rsidR="00D429E7" w:rsidRPr="00DC316C" w:rsidRDefault="00987A5D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hyperlink r:id="rId10" w:tgtFrame="_blank" w:history="1">
        <w:r w:rsidR="00D429E7" w:rsidRPr="00DC316C">
          <w:rPr>
            <w:rStyle w:val="Hyperlink"/>
            <w:rFonts w:ascii="Gisha" w:hAnsi="Gisha" w:cs="Gisha"/>
            <w:sz w:val="20"/>
            <w:szCs w:val="20"/>
          </w:rPr>
          <w:t>http://cs.tau.ac.il/system</w:t>
        </w:r>
        <w:r w:rsidR="00D429E7"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="00D429E7" w:rsidRPr="00DC316C">
          <w:rPr>
            <w:rStyle w:val="Hyperlink"/>
            <w:rFonts w:ascii="Gisha" w:hAnsi="Gisha" w:cs="Gisha"/>
            <w:sz w:val="20"/>
            <w:szCs w:val="20"/>
          </w:rPr>
          <w:t>accounts0</w:t>
        </w:r>
      </w:hyperlink>
    </w:p>
    <w:p w14:paraId="710D28E5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>שימוש בג'אווה 8 במעבדות האוניברסיטה:</w:t>
      </w:r>
    </w:p>
    <w:p w14:paraId="20E6CDA2" w14:textId="77777777" w:rsidR="00D429E7" w:rsidRPr="00DC316C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DC316C">
        <w:rPr>
          <w:rFonts w:ascii="Gisha" w:hAnsi="Gisha" w:cs="Gisha"/>
          <w:sz w:val="20"/>
          <w:szCs w:val="20"/>
          <w:rtl/>
        </w:rPr>
        <w:t> </w:t>
      </w:r>
      <w:hyperlink r:id="rId11" w:tgtFrame="_blank" w:history="1">
        <w:r w:rsidRPr="00DC316C">
          <w:rPr>
            <w:rStyle w:val="Hyperlink"/>
            <w:rFonts w:ascii="Gisha" w:hAnsi="Gisha" w:cs="Gisha"/>
            <w:sz w:val="20"/>
            <w:szCs w:val="20"/>
          </w:rPr>
          <w:t>http://courses.cs.tau.ac.il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software1/1415b/misc/lab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-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eclipse.pdf</w:t>
        </w:r>
      </w:hyperlink>
    </w:p>
    <w:p w14:paraId="516B7DD1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</w:p>
    <w:p w14:paraId="23C69D15" w14:textId="77777777" w:rsidR="00E82DEB" w:rsidRDefault="00E82DEB" w:rsidP="00E82DEB">
      <w:pPr>
        <w:spacing w:after="0"/>
        <w:rPr>
          <w:rFonts w:ascii="Gisha" w:hAnsi="Gisha" w:cs="Gisha"/>
          <w:sz w:val="20"/>
          <w:szCs w:val="20"/>
          <w:rtl/>
        </w:rPr>
      </w:pPr>
    </w:p>
    <w:p w14:paraId="36394FC9" w14:textId="0C0A1751" w:rsidR="004A2C53" w:rsidRDefault="009F56EC" w:rsidP="00B44C69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br/>
      </w:r>
      <w:r w:rsidR="00E82DEB" w:rsidRPr="003A2616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מדידות</w:t>
      </w:r>
      <w:r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br/>
      </w:r>
    </w:p>
    <w:p w14:paraId="45438084" w14:textId="13F49364" w:rsidR="00B66370" w:rsidRDefault="00B44C69" w:rsidP="003918C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בתרגיל זה ננצל את המבנה שמימשתם על מנת </w:t>
      </w:r>
      <w:r w:rsidR="00B66370">
        <w:rPr>
          <w:rFonts w:ascii="Gisha" w:hAnsi="Gisha" w:cs="Gisha" w:hint="cs"/>
          <w:sz w:val="20"/>
          <w:szCs w:val="20"/>
          <w:rtl/>
        </w:rPr>
        <w:t>למדוד את הדרגה המקסימלית בגרף אקראי</w:t>
      </w:r>
      <w:r w:rsidR="003918C5">
        <w:rPr>
          <w:rFonts w:ascii="Gisha" w:hAnsi="Gisha" w:cs="Gisha" w:hint="cs"/>
          <w:sz w:val="20"/>
          <w:szCs w:val="20"/>
          <w:rtl/>
        </w:rPr>
        <w:t xml:space="preserve">. ישנן כמה וכמה מודלים לגרף כזה, ואנחנו נתייחס לאחד הבסיסיים והמפורסמים שנקרא גרף </w:t>
      </w:r>
      <w:r w:rsidR="00B66370">
        <w:rPr>
          <w:rFonts w:ascii="Gisha" w:hAnsi="Gisha" w:cs="Gisha"/>
          <w:sz w:val="20"/>
          <w:szCs w:val="20"/>
        </w:rPr>
        <w:t>Erdos-Renyi</w:t>
      </w:r>
      <w:r w:rsidR="003918C5">
        <w:rPr>
          <w:rFonts w:ascii="Gisha" w:hAnsi="Gisha" w:cs="Gisha" w:hint="cs"/>
          <w:sz w:val="20"/>
          <w:szCs w:val="20"/>
          <w:rtl/>
        </w:rPr>
        <w:t>, בו כל קשת מופיעה בהסתברות שווה</w:t>
      </w:r>
      <w:r w:rsidR="00B66370">
        <w:rPr>
          <w:rFonts w:ascii="Gisha" w:hAnsi="Gisha" w:cs="Gisha" w:hint="cs"/>
          <w:sz w:val="20"/>
          <w:szCs w:val="20"/>
          <w:rtl/>
        </w:rPr>
        <w:t>.</w:t>
      </w:r>
      <w:r w:rsidR="00101CFD">
        <w:rPr>
          <w:rFonts w:ascii="Gisha" w:hAnsi="Gisha" w:cs="Gisha" w:hint="cs"/>
          <w:sz w:val="20"/>
          <w:szCs w:val="20"/>
          <w:rtl/>
        </w:rPr>
        <w:t xml:space="preserve"> עוד על מודל זה לגרפים אקראיים ניתן לקרוא כאן:</w:t>
      </w:r>
    </w:p>
    <w:p w14:paraId="28C714DC" w14:textId="6977CF27" w:rsidR="00101CFD" w:rsidRDefault="00101CFD" w:rsidP="003918C5">
      <w:pPr>
        <w:spacing w:after="0"/>
        <w:rPr>
          <w:rFonts w:ascii="Gisha" w:hAnsi="Gisha" w:cs="Gisha"/>
          <w:sz w:val="20"/>
          <w:szCs w:val="20"/>
          <w:rtl/>
        </w:rPr>
      </w:pPr>
      <w:r w:rsidRPr="00101CFD">
        <w:rPr>
          <w:rFonts w:ascii="Gisha" w:hAnsi="Gisha" w:cs="Gisha"/>
          <w:sz w:val="20"/>
          <w:szCs w:val="20"/>
        </w:rPr>
        <w:t>https://en.wikipedia.org/wiki/Erd%C5%91s%E2%80%93R%C3%A9nyi_model</w:t>
      </w:r>
    </w:p>
    <w:p w14:paraId="067F2E02" w14:textId="77777777" w:rsidR="00B66370" w:rsidRDefault="00B66370" w:rsidP="00B66370">
      <w:pPr>
        <w:spacing w:after="0"/>
        <w:rPr>
          <w:rFonts w:ascii="Gisha" w:hAnsi="Gisha" w:cs="Gisha"/>
          <w:sz w:val="20"/>
          <w:szCs w:val="20"/>
          <w:rtl/>
        </w:rPr>
      </w:pPr>
    </w:p>
    <w:p w14:paraId="7A2D3964" w14:textId="269AB0E3" w:rsidR="00B44C69" w:rsidRDefault="00B66370" w:rsidP="00B66370">
      <w:pPr>
        <w:spacing w:after="0"/>
        <w:rPr>
          <w:rFonts w:ascii="Gisha" w:eastAsiaTheme="minorEastAsi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עבור כל </w:t>
      </w:r>
      <m:oMath>
        <m:r>
          <w:rPr>
            <w:rFonts w:ascii="Cambria Math" w:hAnsi="Cambria Math" w:cs="Gisha"/>
            <w:sz w:val="20"/>
            <w:szCs w:val="20"/>
          </w:rPr>
          <m:t>i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טבעי בין 6 ל-</w:t>
      </w:r>
      <w:r w:rsidR="00244BC4">
        <w:rPr>
          <w:rFonts w:ascii="Gisha" w:eastAsiaTheme="minorEastAsia" w:hAnsi="Gisha" w:cs="Gisha" w:hint="cs"/>
          <w:sz w:val="20"/>
          <w:szCs w:val="20"/>
          <w:rtl/>
        </w:rPr>
        <w:t>21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(כולל), בצעו את הניסוי הבא:</w:t>
      </w:r>
    </w:p>
    <w:p w14:paraId="24498BBB" w14:textId="0D897A12" w:rsidR="00B66370" w:rsidRPr="00B66370" w:rsidRDefault="00B66370" w:rsidP="00B66370">
      <w:pPr>
        <w:pStyle w:val="ListParagraph"/>
        <w:numPr>
          <w:ilvl w:val="0"/>
          <w:numId w:val="6"/>
        </w:numPr>
        <w:spacing w:after="0"/>
        <w:rPr>
          <w:rFonts w:ascii="Gisha" w:hAnsi="Gisha" w:cs="Gisha"/>
          <w:i/>
          <w:sz w:val="20"/>
          <w:szCs w:val="20"/>
        </w:rPr>
      </w:pPr>
      <w:r>
        <w:rPr>
          <w:rFonts w:ascii="Gisha" w:hAnsi="Gisha" w:cs="Gisha" w:hint="cs"/>
          <w:i/>
          <w:sz w:val="20"/>
          <w:szCs w:val="20"/>
          <w:rtl/>
        </w:rPr>
        <w:t xml:space="preserve">צרו גרף בן </w:t>
      </w:r>
      <m:oMath>
        <m:r>
          <w:rPr>
            <w:rFonts w:ascii="Cambria Math" w:hAnsi="Cambria Math" w:cs="Gisha"/>
            <w:sz w:val="20"/>
            <w:szCs w:val="20"/>
          </w:rPr>
          <m:t>n=</m:t>
        </m:r>
        <m:sSup>
          <m:sSup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Gisha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Gisha"/>
                <w:sz w:val="20"/>
                <w:szCs w:val="20"/>
              </w:rPr>
              <m:t>i</m:t>
            </m:r>
          </m:sup>
        </m:sSup>
      </m:oMath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צמתים.</w:t>
      </w:r>
    </w:p>
    <w:p w14:paraId="6E1CB670" w14:textId="7E97CEBC" w:rsidR="00B66370" w:rsidRPr="00B66370" w:rsidRDefault="00B66370" w:rsidP="00B66370">
      <w:pPr>
        <w:pStyle w:val="ListParagraph"/>
        <w:numPr>
          <w:ilvl w:val="0"/>
          <w:numId w:val="6"/>
        </w:numPr>
        <w:spacing w:after="0"/>
        <w:rPr>
          <w:rFonts w:ascii="Gisha" w:hAnsi="Gisha" w:cs="Gisha"/>
          <w:i/>
          <w:sz w:val="20"/>
          <w:szCs w:val="20"/>
        </w:rPr>
      </w:pP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הוסיפו לגרף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n</m:t>
        </m:r>
      </m:oMath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קשתות אקראיות מתוך </w:t>
      </w:r>
      <m:oMath>
        <m:d>
          <m:d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הקשתות האפשריות, כך שכל הקשתות סבירות באותה המידה (איך תוכלו לממש זאת בזמן סביר מבלי להסתכן בלהכניס את אותה הקשת פעמיים?)</w:t>
      </w:r>
    </w:p>
    <w:p w14:paraId="4D2FC4E3" w14:textId="590EB4D6" w:rsidR="00B66370" w:rsidRDefault="00C04028" w:rsidP="00B66370">
      <w:pPr>
        <w:pStyle w:val="ListParagraph"/>
        <w:numPr>
          <w:ilvl w:val="0"/>
          <w:numId w:val="6"/>
        </w:numPr>
        <w:spacing w:after="0"/>
        <w:rPr>
          <w:rFonts w:ascii="Gisha" w:hAnsi="Gisha" w:cs="Gisha"/>
          <w:i/>
          <w:sz w:val="20"/>
          <w:szCs w:val="20"/>
        </w:rPr>
      </w:pPr>
      <w:r>
        <w:rPr>
          <w:rFonts w:ascii="Gisha" w:hAnsi="Gisha" w:cs="Gisha" w:hint="cs"/>
          <w:i/>
          <w:sz w:val="20"/>
          <w:szCs w:val="20"/>
          <w:rtl/>
        </w:rPr>
        <w:t>השתמשו ב</w:t>
      </w:r>
      <w:r w:rsidR="00B66370">
        <w:rPr>
          <w:rFonts w:ascii="Gisha" w:hAnsi="Gisha" w:cs="Gisha" w:hint="cs"/>
          <w:i/>
          <w:sz w:val="20"/>
          <w:szCs w:val="20"/>
          <w:rtl/>
        </w:rPr>
        <w:t>-</w:t>
      </w:r>
      <w:r w:rsidR="00B66370">
        <w:rPr>
          <w:rFonts w:ascii="Gisha" w:hAnsi="Gisha" w:cs="Gisha"/>
          <w:i/>
          <w:sz w:val="20"/>
          <w:szCs w:val="20"/>
        </w:rPr>
        <w:t>maxNeighborhoodWeight</w:t>
      </w:r>
      <w:r>
        <w:rPr>
          <w:rFonts w:ascii="Gisha" w:hAnsi="Gisha" w:cs="Gisha" w:hint="cs"/>
          <w:i/>
          <w:sz w:val="20"/>
          <w:szCs w:val="20"/>
          <w:rtl/>
        </w:rPr>
        <w:t xml:space="preserve"> וב-</w:t>
      </w:r>
      <w:r>
        <w:rPr>
          <w:rFonts w:ascii="Gisha" w:hAnsi="Gisha" w:cs="Gisha"/>
          <w:i/>
          <w:sz w:val="20"/>
          <w:szCs w:val="20"/>
        </w:rPr>
        <w:t>getNeighborhoodWeight</w:t>
      </w:r>
      <w:r>
        <w:rPr>
          <w:rFonts w:ascii="Gisha" w:hAnsi="Gisha" w:cs="Gisha" w:hint="cs"/>
          <w:i/>
          <w:sz w:val="20"/>
          <w:szCs w:val="20"/>
          <w:rtl/>
        </w:rPr>
        <w:t xml:space="preserve"> על מנת למצוא את הדרגה המקסימלית של קודקוד בגרף (מה הקשר בינה לבין משקל הסביבה שלו?). רשמו את הדרגה המקסימלית בטבלה.</w:t>
      </w:r>
    </w:p>
    <w:p w14:paraId="1DF49624" w14:textId="4B30B3DA" w:rsidR="00244BC4" w:rsidRDefault="00244BC4" w:rsidP="00846011">
      <w:pPr>
        <w:pStyle w:val="ListParagraph"/>
        <w:spacing w:after="0"/>
        <w:rPr>
          <w:rFonts w:ascii="Gisha" w:hAnsi="Gisha" w:cs="Gisha"/>
          <w:i/>
          <w:sz w:val="20"/>
          <w:szCs w:val="20"/>
        </w:rPr>
      </w:pPr>
    </w:p>
    <w:tbl>
      <w:tblPr>
        <w:tblStyle w:val="TableGrid"/>
        <w:bidiVisual/>
        <w:tblW w:w="5118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1607"/>
        <w:gridCol w:w="1608"/>
      </w:tblGrid>
      <w:tr w:rsidR="00244BC4" w14:paraId="1836C68F" w14:textId="77777777" w:rsidTr="00244BC4">
        <w:trPr>
          <w:trHeight w:val="1017"/>
          <w:jc w:val="center"/>
        </w:trPr>
        <w:tc>
          <w:tcPr>
            <w:tcW w:w="1903" w:type="dxa"/>
          </w:tcPr>
          <w:p w14:paraId="459F539E" w14:textId="71AF1BCB" w:rsidR="00244BC4" w:rsidRPr="00244BC4" w:rsidRDefault="00244BC4" w:rsidP="00062B60">
            <w:pPr>
              <w:rPr>
                <w:rFonts w:ascii="Gisha" w:hAnsi="Gisha" w:cs="Gisha"/>
                <w:i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</w:p>
        </w:tc>
        <w:tc>
          <w:tcPr>
            <w:tcW w:w="1607" w:type="dxa"/>
          </w:tcPr>
          <w:p w14:paraId="0C579BA9" w14:textId="128F7FA3" w:rsidR="00244BC4" w:rsidRPr="00244BC4" w:rsidRDefault="00244BC4" w:rsidP="00062B60">
            <w:pPr>
              <w:rPr>
                <w:rFonts w:ascii="Gisha" w:hAnsi="Gisha" w:cs="Gisha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608" w:type="dxa"/>
          </w:tcPr>
          <w:p w14:paraId="038B75E7" w14:textId="071214D8" w:rsidR="00244BC4" w:rsidRDefault="00244BC4" w:rsidP="00062B60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דרגה מקסימלית בגרף </w:t>
            </w:r>
          </w:p>
        </w:tc>
      </w:tr>
      <w:tr w:rsidR="00244BC4" w14:paraId="67CA0BB4" w14:textId="77777777" w:rsidTr="00244BC4">
        <w:trPr>
          <w:trHeight w:val="350"/>
          <w:jc w:val="center"/>
        </w:trPr>
        <w:tc>
          <w:tcPr>
            <w:tcW w:w="1903" w:type="dxa"/>
          </w:tcPr>
          <w:p w14:paraId="086C12CD" w14:textId="569BF40C" w:rsidR="00244BC4" w:rsidRDefault="00244BC4" w:rsidP="00244BC4">
            <w:pPr>
              <w:tabs>
                <w:tab w:val="center" w:pos="843"/>
              </w:tabs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  <w:r>
              <w:rPr>
                <w:rFonts w:ascii="Gisha" w:hAnsi="Gisha" w:cs="Gisha"/>
                <w:sz w:val="20"/>
                <w:szCs w:val="20"/>
                <w:rtl/>
              </w:rPr>
              <w:tab/>
            </w:r>
          </w:p>
        </w:tc>
        <w:tc>
          <w:tcPr>
            <w:tcW w:w="1607" w:type="dxa"/>
          </w:tcPr>
          <w:p w14:paraId="3519F473" w14:textId="05E28082" w:rsidR="00244BC4" w:rsidRDefault="00244BC4" w:rsidP="00062B60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64</w:t>
            </w:r>
          </w:p>
        </w:tc>
        <w:tc>
          <w:tcPr>
            <w:tcW w:w="1608" w:type="dxa"/>
          </w:tcPr>
          <w:p w14:paraId="01279D4C" w14:textId="77777777" w:rsidR="00244BC4" w:rsidRDefault="00244BC4" w:rsidP="00062B60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  <w:tr w:rsidR="00244BC4" w14:paraId="6C2497D6" w14:textId="77777777" w:rsidTr="00244BC4">
        <w:trPr>
          <w:trHeight w:val="350"/>
          <w:jc w:val="center"/>
        </w:trPr>
        <w:tc>
          <w:tcPr>
            <w:tcW w:w="1903" w:type="dxa"/>
          </w:tcPr>
          <w:p w14:paraId="4D2FE0D7" w14:textId="1D0A99F1" w:rsidR="00244BC4" w:rsidRDefault="00244BC4" w:rsidP="00062B60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  <w:tc>
          <w:tcPr>
            <w:tcW w:w="1607" w:type="dxa"/>
          </w:tcPr>
          <w:p w14:paraId="40D1855A" w14:textId="2D30C622" w:rsidR="00244BC4" w:rsidRDefault="00244BC4" w:rsidP="00062B60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128</w:t>
            </w:r>
          </w:p>
        </w:tc>
        <w:tc>
          <w:tcPr>
            <w:tcW w:w="1608" w:type="dxa"/>
          </w:tcPr>
          <w:p w14:paraId="53F4A9D8" w14:textId="77777777" w:rsidR="00244BC4" w:rsidRDefault="00244BC4" w:rsidP="00062B60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  <w:tr w:rsidR="00244BC4" w14:paraId="16FA80ED" w14:textId="77777777" w:rsidTr="00244BC4">
        <w:trPr>
          <w:trHeight w:val="350"/>
          <w:jc w:val="center"/>
        </w:trPr>
        <w:tc>
          <w:tcPr>
            <w:tcW w:w="1903" w:type="dxa"/>
          </w:tcPr>
          <w:p w14:paraId="52E1DAD0" w14:textId="77777777" w:rsidR="00244BC4" w:rsidRDefault="00244BC4" w:rsidP="00062B60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...</w:t>
            </w:r>
          </w:p>
        </w:tc>
        <w:tc>
          <w:tcPr>
            <w:tcW w:w="1607" w:type="dxa"/>
          </w:tcPr>
          <w:p w14:paraId="3D9430F5" w14:textId="77777777" w:rsidR="00244BC4" w:rsidRDefault="00244BC4" w:rsidP="00062B60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8" w:type="dxa"/>
          </w:tcPr>
          <w:p w14:paraId="379CD740" w14:textId="77777777" w:rsidR="00244BC4" w:rsidRDefault="00244BC4" w:rsidP="00062B60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  <w:tr w:rsidR="00244BC4" w14:paraId="5B2F84EA" w14:textId="77777777" w:rsidTr="00244BC4">
        <w:trPr>
          <w:trHeight w:val="350"/>
          <w:jc w:val="center"/>
        </w:trPr>
        <w:tc>
          <w:tcPr>
            <w:tcW w:w="1903" w:type="dxa"/>
          </w:tcPr>
          <w:p w14:paraId="3AF3E880" w14:textId="4340BA77" w:rsidR="00244BC4" w:rsidRDefault="00244BC4" w:rsidP="00062B60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21</w:t>
            </w:r>
          </w:p>
        </w:tc>
        <w:tc>
          <w:tcPr>
            <w:tcW w:w="1607" w:type="dxa"/>
          </w:tcPr>
          <w:p w14:paraId="3A2B4E77" w14:textId="607E3F45" w:rsidR="00244BC4" w:rsidRDefault="00244BC4" w:rsidP="00062B60">
            <w:pPr>
              <w:rPr>
                <w:rFonts w:ascii="Gisha" w:hAnsi="Gisha" w:cs="Gisha"/>
                <w:sz w:val="20"/>
                <w:szCs w:val="20"/>
              </w:rPr>
            </w:pPr>
            <w:r w:rsidRPr="00244BC4">
              <w:rPr>
                <w:rFonts w:ascii="Gisha" w:hAnsi="Gisha" w:cs="Gisha"/>
                <w:sz w:val="20"/>
                <w:szCs w:val="20"/>
                <w:rtl/>
              </w:rPr>
              <w:t>2097152</w:t>
            </w:r>
          </w:p>
        </w:tc>
        <w:tc>
          <w:tcPr>
            <w:tcW w:w="1608" w:type="dxa"/>
          </w:tcPr>
          <w:p w14:paraId="2A6E0E83" w14:textId="77777777" w:rsidR="00244BC4" w:rsidRDefault="00244BC4" w:rsidP="00062B60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</w:tbl>
    <w:p w14:paraId="1A106E2F" w14:textId="6D7A5F54" w:rsidR="00286001" w:rsidRDefault="001958FD" w:rsidP="00846011">
      <w:pPr>
        <w:spacing w:after="0"/>
        <w:rPr>
          <w:rFonts w:ascii="Gisha" w:eastAsiaTheme="minorEastAsia" w:hAnsi="Gisha" w:cs="Gisha"/>
          <w:i/>
          <w:sz w:val="20"/>
          <w:szCs w:val="20"/>
          <w:rtl/>
        </w:rPr>
      </w:pPr>
      <w:r>
        <w:rPr>
          <w:rFonts w:ascii="Gisha" w:hAnsi="Gisha" w:cs="Gisha" w:hint="cs"/>
          <w:i/>
          <w:sz w:val="20"/>
          <w:szCs w:val="20"/>
          <w:rtl/>
        </w:rPr>
        <w:t>איך הדרגה המקסימלית גדלה ביחס ל-</w:t>
      </w: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? </w:t>
      </w:r>
      <w:r w:rsidR="00686C35">
        <w:rPr>
          <w:rFonts w:ascii="Gisha" w:eastAsiaTheme="minorEastAsia" w:hAnsi="Gisha" w:cs="Gisha" w:hint="cs"/>
          <w:i/>
          <w:sz w:val="20"/>
          <w:szCs w:val="20"/>
          <w:rtl/>
        </w:rPr>
        <w:t>התבוננו בלינק הבא</w:t>
      </w:r>
      <w:r w:rsidR="00286001">
        <w:rPr>
          <w:rFonts w:ascii="Gisha" w:eastAsiaTheme="minorEastAsia" w:hAnsi="Gisha" w:cs="Gisha" w:hint="cs"/>
          <w:i/>
          <w:sz w:val="20"/>
          <w:szCs w:val="20"/>
          <w:rtl/>
        </w:rPr>
        <w:t>:</w:t>
      </w:r>
    </w:p>
    <w:p w14:paraId="7E20452D" w14:textId="5B40E8D1" w:rsidR="00286001" w:rsidRDefault="00987A5D" w:rsidP="00846011">
      <w:pPr>
        <w:spacing w:after="0"/>
        <w:rPr>
          <w:rFonts w:ascii="Gisha" w:eastAsiaTheme="minorEastAsia" w:hAnsi="Gisha" w:cs="Gisha"/>
          <w:i/>
          <w:sz w:val="20"/>
          <w:szCs w:val="20"/>
          <w:rtl/>
        </w:rPr>
      </w:pPr>
      <w:hyperlink r:id="rId12" w:history="1">
        <w:r w:rsidR="00286001" w:rsidRPr="00072836">
          <w:rPr>
            <w:rStyle w:val="Hyperlink"/>
            <w:rFonts w:ascii="Gisha" w:eastAsiaTheme="minorEastAsia" w:hAnsi="Gisha" w:cs="Gisha"/>
            <w:i/>
            <w:sz w:val="20"/>
            <w:szCs w:val="20"/>
          </w:rPr>
          <w:t>https://en.wikipedia.org/wiki/Balls_into_bins_problem</w:t>
        </w:r>
      </w:hyperlink>
    </w:p>
    <w:p w14:paraId="6EAF2E87" w14:textId="226B86D9" w:rsidR="001958FD" w:rsidRPr="00686C35" w:rsidRDefault="00686C35" w:rsidP="00686C35">
      <w:pPr>
        <w:spacing w:after="0"/>
        <w:rPr>
          <w:rFonts w:ascii="Gisha" w:eastAsiaTheme="minorEastAsia" w:hAnsi="Gisha" w:cs="Gisha"/>
          <w:i/>
          <w:sz w:val="20"/>
          <w:szCs w:val="20"/>
        </w:rPr>
      </w:pP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איך הבעיה שלפניכם קשורה לבעיה שבלינק? האם התוצאות האמפיריות שראיתם מתיישבות עם מה שהייתם מצפים? </w:t>
      </w:r>
      <w:r w:rsidR="00286001">
        <w:rPr>
          <w:rFonts w:ascii="Gisha" w:eastAsiaTheme="minorEastAsia" w:hAnsi="Gisha" w:cs="Gisha" w:hint="cs"/>
          <w:i/>
          <w:sz w:val="20"/>
          <w:szCs w:val="20"/>
          <w:rtl/>
        </w:rPr>
        <w:t>הסבירו ונמקו.</w:t>
      </w:r>
      <w:r w:rsidR="001958FD">
        <w:rPr>
          <w:rFonts w:ascii="Gisha" w:eastAsiaTheme="minorEastAsia" w:hAnsi="Gisha" w:cs="Gisha"/>
          <w:i/>
          <w:sz w:val="20"/>
          <w:szCs w:val="20"/>
          <w:rtl/>
        </w:rPr>
        <w:br/>
      </w:r>
    </w:p>
    <w:p w14:paraId="7EF2D18F" w14:textId="77777777" w:rsidR="00B44C69" w:rsidRPr="00A00A82" w:rsidRDefault="00B44C69" w:rsidP="00B44C69">
      <w:pPr>
        <w:spacing w:after="0"/>
        <w:rPr>
          <w:rFonts w:ascii="Gisha" w:eastAsiaTheme="minorEastAsia" w:hAnsi="Gisha" w:cs="Gisha"/>
          <w:i/>
          <w:sz w:val="20"/>
          <w:szCs w:val="20"/>
        </w:rPr>
      </w:pPr>
    </w:p>
    <w:p w14:paraId="695678EE" w14:textId="0D19EA2C" w:rsidR="003A2616" w:rsidRPr="00343DE0" w:rsidRDefault="003A2616" w:rsidP="004A2C53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343DE0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הגשה</w:t>
      </w:r>
    </w:p>
    <w:p w14:paraId="356A3135" w14:textId="77777777" w:rsidR="003A2616" w:rsidRDefault="003A2616" w:rsidP="0041027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הגשת התרגיל תתבצע באופן אלקטרוני באתר הקורס</w:t>
      </w:r>
      <w:r w:rsidR="00071FB6">
        <w:rPr>
          <w:rFonts w:ascii="Gisha" w:hAnsi="Gisha" w:cs="Gisha" w:hint="cs"/>
          <w:sz w:val="20"/>
          <w:szCs w:val="20"/>
          <w:rtl/>
        </w:rPr>
        <w:t xml:space="preserve"> במודל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45EE8390" w14:textId="6F8D3255" w:rsidR="003A2616" w:rsidRPr="006D6F13" w:rsidRDefault="00252E69" w:rsidP="00252E69">
      <w:pPr>
        <w:spacing w:after="0"/>
        <w:rPr>
          <w:rFonts w:ascii="Gisha" w:hAnsi="Gisha" w:cs="Gisha"/>
          <w:sz w:val="20"/>
          <w:szCs w:val="20"/>
          <w:rtl/>
        </w:rPr>
      </w:pPr>
      <w:r w:rsidRPr="00252E69">
        <w:rPr>
          <w:rFonts w:ascii="Gisha" w:hAnsi="Gisha" w:cs="Gisha" w:hint="cs"/>
          <w:b/>
          <w:bCs/>
          <w:sz w:val="20"/>
          <w:szCs w:val="20"/>
          <w:rtl/>
        </w:rPr>
        <w:t>הגשת התרגיל היא בזוגות בלבד</w:t>
      </w:r>
      <w:r>
        <w:rPr>
          <w:rFonts w:ascii="Gisha" w:hAnsi="Gisha" w:cs="Gisha" w:hint="cs"/>
          <w:b/>
          <w:bCs/>
          <w:sz w:val="20"/>
          <w:szCs w:val="20"/>
          <w:rtl/>
        </w:rPr>
        <w:t>!</w:t>
      </w:r>
      <w:r w:rsidR="0082665A">
        <w:rPr>
          <w:rFonts w:ascii="Gisha" w:hAnsi="Gisha" w:cs="Gisha" w:hint="cs"/>
          <w:b/>
          <w:bCs/>
          <w:sz w:val="20"/>
          <w:szCs w:val="20"/>
          <w:rtl/>
        </w:rPr>
        <w:t xml:space="preserve"> </w:t>
      </w:r>
      <w:r w:rsidR="0082665A" w:rsidRPr="0082665A">
        <w:rPr>
          <w:rFonts w:ascii="Gisha" w:hAnsi="Gisha" w:cs="Gisha" w:hint="cs"/>
          <w:sz w:val="20"/>
          <w:szCs w:val="20"/>
          <w:rtl/>
        </w:rPr>
        <w:t xml:space="preserve">על </w:t>
      </w:r>
      <w:r w:rsidR="0082665A">
        <w:rPr>
          <w:rFonts w:ascii="Gisha" w:hAnsi="Gisha" w:cs="Gisha" w:hint="cs"/>
          <w:sz w:val="20"/>
          <w:szCs w:val="20"/>
          <w:rtl/>
        </w:rPr>
        <w:t xml:space="preserve">המעוניינים לחרוג מכך </w:t>
      </w:r>
      <w:r w:rsidR="00507F39">
        <w:rPr>
          <w:rFonts w:ascii="Gisha" w:hAnsi="Gisha" w:cs="Gisha" w:hint="cs"/>
          <w:sz w:val="20"/>
          <w:szCs w:val="20"/>
          <w:rtl/>
        </w:rPr>
        <w:t>(</w:t>
      </w:r>
      <w:r w:rsidR="00DC0907">
        <w:rPr>
          <w:rFonts w:ascii="Gisha" w:hAnsi="Gisha" w:cs="Gisha" w:hint="cs"/>
          <w:sz w:val="20"/>
          <w:szCs w:val="20"/>
          <w:rtl/>
        </w:rPr>
        <w:t>להגיש ביחיד, או במקרים מוצדקים בשלישיה</w:t>
      </w:r>
      <w:r w:rsidR="00507F39">
        <w:rPr>
          <w:rFonts w:ascii="Gisha" w:hAnsi="Gisha" w:cs="Gisha" w:hint="cs"/>
          <w:sz w:val="20"/>
          <w:szCs w:val="20"/>
          <w:rtl/>
        </w:rPr>
        <w:t xml:space="preserve">) </w:t>
      </w:r>
      <w:r w:rsidR="0082665A">
        <w:rPr>
          <w:rFonts w:ascii="Gisha" w:hAnsi="Gisha" w:cs="Gisha" w:hint="cs"/>
          <w:sz w:val="20"/>
          <w:szCs w:val="20"/>
          <w:rtl/>
        </w:rPr>
        <w:t>לפנות באופן אישי למתרגלים</w:t>
      </w:r>
      <w:r w:rsidR="00507F39">
        <w:rPr>
          <w:rFonts w:ascii="Gisha" w:hAnsi="Gisha" w:cs="Gisha" w:hint="cs"/>
          <w:sz w:val="20"/>
          <w:szCs w:val="20"/>
          <w:rtl/>
        </w:rPr>
        <w:t>.</w:t>
      </w:r>
    </w:p>
    <w:p w14:paraId="6A3A05D3" w14:textId="388A3AF5" w:rsidR="00252E69" w:rsidRDefault="00252E69" w:rsidP="00382D17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כל זוג ייבחר נציג </w:t>
      </w:r>
      <w:r w:rsidRPr="00382D17">
        <w:rPr>
          <w:rFonts w:ascii="Gisha" w:hAnsi="Gisha" w:cs="Gisha" w:hint="cs"/>
          <w:b/>
          <w:bCs/>
          <w:sz w:val="20"/>
          <w:szCs w:val="20"/>
          <w:rtl/>
        </w:rPr>
        <w:t>אחד</w:t>
      </w:r>
      <w:r>
        <w:rPr>
          <w:rFonts w:ascii="Gisha" w:hAnsi="Gisha" w:cs="Gisha" w:hint="cs"/>
          <w:sz w:val="20"/>
          <w:szCs w:val="20"/>
          <w:rtl/>
        </w:rPr>
        <w:t xml:space="preserve"> ויעלה תחת שם המשתמש שלו את </w:t>
      </w:r>
      <w:r w:rsidR="00382D17">
        <w:rPr>
          <w:rFonts w:ascii="Gisha" w:hAnsi="Gisha" w:cs="Gisha" w:hint="cs"/>
          <w:sz w:val="20"/>
          <w:szCs w:val="20"/>
          <w:rtl/>
        </w:rPr>
        <w:t xml:space="preserve">קבצי </w:t>
      </w:r>
      <w:r>
        <w:rPr>
          <w:rFonts w:ascii="Gisha" w:hAnsi="Gisha" w:cs="Gisha" w:hint="cs"/>
          <w:sz w:val="20"/>
          <w:szCs w:val="20"/>
          <w:rtl/>
        </w:rPr>
        <w:t>התרגיל</w:t>
      </w:r>
      <w:r w:rsidR="008F3FD5">
        <w:rPr>
          <w:rFonts w:ascii="Gisha" w:hAnsi="Gisha" w:cs="Gisha" w:hint="cs"/>
          <w:sz w:val="20"/>
          <w:szCs w:val="20"/>
          <w:rtl/>
        </w:rPr>
        <w:t xml:space="preserve"> (תחת קובץ </w:t>
      </w:r>
      <w:r w:rsidR="008F3FD5">
        <w:rPr>
          <w:rFonts w:ascii="Gisha" w:hAnsi="Gisha" w:cs="Gisha"/>
          <w:sz w:val="20"/>
          <w:szCs w:val="20"/>
        </w:rPr>
        <w:t>zip</w:t>
      </w:r>
      <w:r w:rsidR="008F3FD5">
        <w:rPr>
          <w:rFonts w:ascii="Gisha" w:hAnsi="Gisha" w:cs="Gisha" w:hint="cs"/>
          <w:sz w:val="20"/>
          <w:szCs w:val="20"/>
          <w:rtl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למודל. על ההגשה לכלול </w:t>
      </w:r>
      <w:r w:rsidR="008F3FD5">
        <w:rPr>
          <w:rFonts w:ascii="Gisha" w:hAnsi="Gisha" w:cs="Gisha" w:hint="cs"/>
          <w:sz w:val="20"/>
          <w:szCs w:val="20"/>
          <w:rtl/>
        </w:rPr>
        <w:t>שלושה</w:t>
      </w:r>
      <w:r w:rsidR="00071FB6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קבצים:</w:t>
      </w:r>
      <w:r w:rsidR="008F3FD5">
        <w:rPr>
          <w:rFonts w:ascii="Gisha" w:hAnsi="Gisha" w:cs="Gisha"/>
          <w:sz w:val="20"/>
          <w:szCs w:val="20"/>
          <w:rtl/>
        </w:rPr>
        <w:br/>
      </w:r>
      <w:r>
        <w:rPr>
          <w:rFonts w:ascii="Gisha" w:hAnsi="Gisha" w:cs="Gisha" w:hint="cs"/>
          <w:sz w:val="20"/>
          <w:szCs w:val="20"/>
          <w:rtl/>
        </w:rPr>
        <w:t>קובץ המקור (הרחבה של קובץ השלד שניתן)</w:t>
      </w:r>
      <w:r w:rsidR="008F3FD5">
        <w:rPr>
          <w:rFonts w:ascii="Gisha" w:hAnsi="Gisha" w:cs="Gisha" w:hint="cs"/>
          <w:sz w:val="20"/>
          <w:szCs w:val="20"/>
          <w:rtl/>
        </w:rPr>
        <w:t xml:space="preserve"> תחת השם </w:t>
      </w:r>
      <w:r w:rsidR="00D363FD">
        <w:rPr>
          <w:rFonts w:ascii="Arial" w:hAnsi="Arial" w:cs="Arial"/>
          <w:color w:val="222222"/>
          <w:shd w:val="clear" w:color="auto" w:fill="FFFFFF"/>
        </w:rPr>
        <w:t>Graph</w:t>
      </w:r>
      <w:r w:rsidR="008F3FD5">
        <w:rPr>
          <w:rFonts w:ascii="Arial" w:hAnsi="Arial" w:cs="Arial"/>
          <w:color w:val="222222"/>
          <w:shd w:val="clear" w:color="auto" w:fill="FFFFFF"/>
        </w:rPr>
        <w:t>.java</w:t>
      </w:r>
      <w:r w:rsidR="008F3FD5">
        <w:rPr>
          <w:rFonts w:ascii="Arial" w:hAnsi="Arial" w:cs="Arial" w:hint="cs"/>
          <w:color w:val="222222"/>
          <w:shd w:val="clear" w:color="auto" w:fill="FFFFFF"/>
          <w:rtl/>
        </w:rPr>
        <w:t>.</w:t>
      </w:r>
      <w:r w:rsidR="008F3FD5">
        <w:rPr>
          <w:rFonts w:ascii="Gisha" w:hAnsi="Gisha" w:cs="Gisha"/>
          <w:sz w:val="20"/>
          <w:szCs w:val="20"/>
          <w:rtl/>
        </w:rPr>
        <w:br/>
      </w:r>
      <w:r w:rsidR="008F3FD5">
        <w:rPr>
          <w:rFonts w:ascii="Gisha" w:hAnsi="Gisha" w:cs="Gisha" w:hint="cs"/>
          <w:sz w:val="20"/>
          <w:szCs w:val="20"/>
          <w:rtl/>
        </w:rPr>
        <w:t xml:space="preserve">קובץ טקסט </w:t>
      </w:r>
      <w:r w:rsidR="008F3FD5">
        <w:rPr>
          <w:rFonts w:ascii="Gisha" w:hAnsi="Gisha" w:cs="Gisha"/>
          <w:sz w:val="20"/>
          <w:szCs w:val="20"/>
        </w:rPr>
        <w:t>info.txt</w:t>
      </w:r>
      <w:r w:rsidR="008F3FD5">
        <w:rPr>
          <w:rFonts w:ascii="Gisha" w:hAnsi="Gisha" w:cs="Gisha" w:hint="cs"/>
          <w:sz w:val="20"/>
          <w:szCs w:val="20"/>
          <w:rtl/>
        </w:rPr>
        <w:t xml:space="preserve"> המכיל את פרטי המגישים הבאים: תז, שמות ושמות משתמש.</w:t>
      </w:r>
      <w:r w:rsidR="008F3FD5">
        <w:rPr>
          <w:rFonts w:ascii="Gisha" w:hAnsi="Gisha" w:cs="Gisha"/>
          <w:sz w:val="20"/>
          <w:szCs w:val="20"/>
          <w:rtl/>
        </w:rPr>
        <w:br/>
      </w:r>
      <w:r w:rsidR="00C71794">
        <w:rPr>
          <w:rFonts w:ascii="Gisha" w:hAnsi="Gisha" w:cs="Gisha" w:hint="cs"/>
          <w:sz w:val="20"/>
          <w:szCs w:val="20"/>
          <w:rtl/>
        </w:rPr>
        <w:t>מסמך תיעוד חיצוני</w:t>
      </w:r>
      <w:r w:rsidR="00071FB6">
        <w:rPr>
          <w:rFonts w:ascii="Gisha" w:hAnsi="Gisha" w:cs="Gisha" w:hint="cs"/>
          <w:sz w:val="20"/>
          <w:szCs w:val="20"/>
          <w:rtl/>
        </w:rPr>
        <w:t>, המכיל גם את תוצאות המדידות</w:t>
      </w:r>
      <w:r w:rsidR="00C71794">
        <w:rPr>
          <w:rFonts w:ascii="Gisha" w:hAnsi="Gisha" w:cs="Gisha" w:hint="cs"/>
          <w:sz w:val="20"/>
          <w:szCs w:val="20"/>
          <w:rtl/>
        </w:rPr>
        <w:t xml:space="preserve">. </w:t>
      </w:r>
      <w:r w:rsidR="00071FB6">
        <w:rPr>
          <w:rFonts w:ascii="Gisha" w:hAnsi="Gisha" w:cs="Gisha" w:hint="cs"/>
          <w:sz w:val="20"/>
          <w:szCs w:val="20"/>
          <w:rtl/>
        </w:rPr>
        <w:t>את המסמך</w:t>
      </w:r>
      <w:r w:rsidR="00C71794">
        <w:rPr>
          <w:rFonts w:ascii="Gisha" w:hAnsi="Gisha" w:cs="Gisha" w:hint="cs"/>
          <w:sz w:val="20"/>
          <w:szCs w:val="20"/>
          <w:rtl/>
        </w:rPr>
        <w:t xml:space="preserve"> יש להגיש באחד הפורמטים הבאים: </w:t>
      </w:r>
      <w:r w:rsidR="00C71794">
        <w:rPr>
          <w:rFonts w:ascii="Gisha" w:hAnsi="Gisha" w:cs="Gisha"/>
          <w:sz w:val="20"/>
          <w:szCs w:val="20"/>
        </w:rPr>
        <w:t>doc, docx</w:t>
      </w:r>
      <w:r w:rsidR="00C71794">
        <w:rPr>
          <w:rFonts w:ascii="Gisha" w:hAnsi="Gisha" w:cs="Gisha" w:hint="cs"/>
          <w:sz w:val="20"/>
          <w:szCs w:val="20"/>
          <w:rtl/>
        </w:rPr>
        <w:t xml:space="preserve"> או </w:t>
      </w:r>
      <w:r w:rsidR="00C71794">
        <w:rPr>
          <w:rFonts w:ascii="Gisha" w:hAnsi="Gisha" w:cs="Gisha"/>
          <w:sz w:val="20"/>
          <w:szCs w:val="20"/>
        </w:rPr>
        <w:t>pdf</w:t>
      </w:r>
      <w:r w:rsidR="00C71794">
        <w:rPr>
          <w:rFonts w:ascii="Gisha" w:hAnsi="Gisha" w:cs="Gisha" w:hint="cs"/>
          <w:sz w:val="20"/>
          <w:szCs w:val="20"/>
          <w:rtl/>
        </w:rPr>
        <w:t>.</w:t>
      </w:r>
    </w:p>
    <w:p w14:paraId="4EFE59AD" w14:textId="319936B6" w:rsidR="00071FB6" w:rsidRDefault="00C71794" w:rsidP="0067174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שמות </w:t>
      </w:r>
      <w:r w:rsidR="008F3FD5">
        <w:rPr>
          <w:rFonts w:ascii="Gisha" w:hAnsi="Gisha" w:cs="Gisha" w:hint="cs"/>
          <w:sz w:val="20"/>
          <w:szCs w:val="20"/>
          <w:rtl/>
        </w:rPr>
        <w:t>קובץ התיעוד וקובץ ה</w:t>
      </w:r>
      <w:r w:rsidR="008F3FD5">
        <w:rPr>
          <w:rFonts w:ascii="Gisha" w:hAnsi="Gisha" w:cs="Gisha"/>
          <w:sz w:val="20"/>
          <w:szCs w:val="20"/>
        </w:rPr>
        <w:t>zip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071FB6">
        <w:rPr>
          <w:rFonts w:ascii="Gisha" w:hAnsi="Gisha" w:cs="Gisha" w:hint="cs"/>
          <w:sz w:val="20"/>
          <w:szCs w:val="20"/>
          <w:rtl/>
        </w:rPr>
        <w:t xml:space="preserve">צריכים לכלול את </w:t>
      </w:r>
      <w:r w:rsidR="006B6B9C">
        <w:rPr>
          <w:rFonts w:ascii="Gisha" w:hAnsi="Gisha" w:cs="Gisha" w:hint="cs"/>
          <w:sz w:val="20"/>
          <w:szCs w:val="20"/>
          <w:rtl/>
        </w:rPr>
        <w:t>שמות המשתמש האוניברסיטאיים</w:t>
      </w:r>
      <w:r w:rsidR="00071FB6">
        <w:rPr>
          <w:rFonts w:ascii="Gisha" w:hAnsi="Gisha" w:cs="Gisha" w:hint="cs"/>
          <w:sz w:val="20"/>
          <w:szCs w:val="20"/>
          <w:rtl/>
        </w:rPr>
        <w:t xml:space="preserve"> של </w:t>
      </w:r>
      <w:r w:rsidR="00071FB6" w:rsidRPr="00071FB6">
        <w:rPr>
          <w:rFonts w:ascii="Gisha" w:hAnsi="Gisha" w:cs="Gisha" w:hint="cs"/>
          <w:b/>
          <w:bCs/>
          <w:sz w:val="20"/>
          <w:szCs w:val="20"/>
          <w:rtl/>
        </w:rPr>
        <w:t>שני המגישים</w:t>
      </w:r>
      <w:r w:rsidR="00993412">
        <w:rPr>
          <w:rFonts w:ascii="Gisha" w:hAnsi="Gisha" w:cs="Gisha" w:hint="cs"/>
          <w:b/>
          <w:bCs/>
          <w:sz w:val="20"/>
          <w:szCs w:val="20"/>
          <w:rtl/>
        </w:rPr>
        <w:t xml:space="preserve"> </w:t>
      </w:r>
      <w:r w:rsidR="00993412">
        <w:rPr>
          <w:rFonts w:ascii="Gisha" w:hAnsi="Gisha" w:cs="Gisha" w:hint="cs"/>
          <w:sz w:val="20"/>
          <w:szCs w:val="20"/>
          <w:rtl/>
        </w:rPr>
        <w:t xml:space="preserve">לפי הפורמט </w:t>
      </w:r>
      <w:r w:rsidR="00D363FD">
        <w:rPr>
          <w:rFonts w:ascii="Gisha" w:hAnsi="Gisha" w:cs="Gisha"/>
          <w:sz w:val="20"/>
          <w:szCs w:val="20"/>
        </w:rPr>
        <w:t>Graph</w:t>
      </w:r>
      <w:r>
        <w:rPr>
          <w:rFonts w:ascii="Gisha" w:hAnsi="Gisha" w:cs="Gisha"/>
          <w:sz w:val="20"/>
          <w:szCs w:val="20"/>
        </w:rPr>
        <w:t>_</w:t>
      </w:r>
      <w:r w:rsidR="006B6B9C">
        <w:rPr>
          <w:rFonts w:ascii="Gisha" w:hAnsi="Gisha" w:cs="Gisha"/>
          <w:sz w:val="20"/>
          <w:szCs w:val="20"/>
        </w:rPr>
        <w:t>username1</w:t>
      </w:r>
      <w:r>
        <w:rPr>
          <w:rFonts w:ascii="Gisha" w:hAnsi="Gisha" w:cs="Gisha"/>
          <w:sz w:val="20"/>
          <w:szCs w:val="20"/>
        </w:rPr>
        <w:t>_</w:t>
      </w:r>
      <w:r w:rsidR="006B6B9C">
        <w:rPr>
          <w:rFonts w:ascii="Gisha" w:hAnsi="Gisha" w:cs="Gisha"/>
          <w:sz w:val="20"/>
          <w:szCs w:val="20"/>
        </w:rPr>
        <w:t>username</w:t>
      </w:r>
      <w:r>
        <w:rPr>
          <w:rFonts w:ascii="Gisha" w:hAnsi="Gisha" w:cs="Gisha"/>
          <w:sz w:val="20"/>
          <w:szCs w:val="20"/>
        </w:rPr>
        <w:t>2.</w:t>
      </w:r>
      <w:r w:rsidR="008F3FD5">
        <w:rPr>
          <w:rFonts w:ascii="Gisha" w:hAnsi="Gisha" w:cs="Gisha"/>
          <w:sz w:val="20"/>
          <w:szCs w:val="20"/>
        </w:rPr>
        <w:t>pdf/doc/zip/…</w:t>
      </w:r>
      <w:r>
        <w:rPr>
          <w:rFonts w:ascii="Gisha" w:hAnsi="Gisha" w:cs="Gisha" w:hint="cs"/>
          <w:sz w:val="20"/>
          <w:szCs w:val="20"/>
          <w:rtl/>
        </w:rPr>
        <w:t>.</w:t>
      </w:r>
      <w:r w:rsidR="006B6B9C">
        <w:rPr>
          <w:rFonts w:ascii="Gisha" w:hAnsi="Gisha" w:cs="Gisha" w:hint="cs"/>
          <w:sz w:val="20"/>
          <w:szCs w:val="20"/>
          <w:rtl/>
        </w:rPr>
        <w:t xml:space="preserve"> </w:t>
      </w:r>
      <w:r w:rsidR="00071FB6">
        <w:rPr>
          <w:rFonts w:ascii="Gisha" w:hAnsi="Gisha" w:cs="Gisha" w:hint="cs"/>
          <w:sz w:val="20"/>
          <w:szCs w:val="20"/>
          <w:rtl/>
        </w:rPr>
        <w:t xml:space="preserve">בתוכן הקבצים יש לציין את </w:t>
      </w:r>
      <w:r w:rsidR="006B6B9C">
        <w:rPr>
          <w:rFonts w:ascii="Gisha" w:hAnsi="Gisha" w:cs="Gisha" w:hint="cs"/>
          <w:sz w:val="20"/>
          <w:szCs w:val="20"/>
          <w:rtl/>
        </w:rPr>
        <w:t xml:space="preserve">שמות המשתמש, </w:t>
      </w:r>
      <w:r w:rsidR="00071FB6">
        <w:rPr>
          <w:rFonts w:ascii="Gisha" w:hAnsi="Gisha" w:cs="Gisha" w:hint="cs"/>
          <w:sz w:val="20"/>
          <w:szCs w:val="20"/>
          <w:rtl/>
        </w:rPr>
        <w:t>תעודות הזהות ושמות המגישים (בכותרת המסמך ובשורת הערה בקובץ המקור).</w:t>
      </w:r>
    </w:p>
    <w:p w14:paraId="0EC31C84" w14:textId="77777777" w:rsidR="00324160" w:rsidRDefault="00324160" w:rsidP="00382D17">
      <w:pPr>
        <w:spacing w:after="0"/>
        <w:rPr>
          <w:rFonts w:ascii="Gisha" w:hAnsi="Gisha" w:cs="Gisha"/>
          <w:sz w:val="20"/>
          <w:szCs w:val="20"/>
          <w:rtl/>
        </w:rPr>
      </w:pPr>
    </w:p>
    <w:p w14:paraId="6E299F2F" w14:textId="77777777" w:rsidR="00252E69" w:rsidRDefault="00071FB6" w:rsidP="00382D17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הגשת שיעורי הבית באיחור - באישור מראש בלבד. הגשה באיחור ללא אישור תגרור הורדת נקודות מהציון.</w:t>
      </w:r>
    </w:p>
    <w:p w14:paraId="4DCCC6DC" w14:textId="77777777" w:rsidR="00071FB6" w:rsidRDefault="00382D17" w:rsidP="0041027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הגשת התרגיל היא חובה לשם קבלת ציון בקורס.</w:t>
      </w:r>
    </w:p>
    <w:p w14:paraId="43F5B845" w14:textId="77777777" w:rsidR="00382D17" w:rsidRDefault="00382D17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44AAFA72" w14:textId="77777777" w:rsidR="00382D17" w:rsidRPr="00382D17" w:rsidRDefault="00382D17" w:rsidP="00410270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</w:rPr>
      </w:pPr>
      <w:r w:rsidRPr="00382D17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בהצלחה!</w:t>
      </w:r>
    </w:p>
    <w:sectPr w:rsidR="00382D17" w:rsidRPr="00382D17" w:rsidSect="006606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2967" w14:textId="77777777" w:rsidR="00987A5D" w:rsidRDefault="00987A5D" w:rsidP="003868DD">
      <w:pPr>
        <w:spacing w:after="0" w:line="240" w:lineRule="auto"/>
      </w:pPr>
      <w:r>
        <w:separator/>
      </w:r>
    </w:p>
  </w:endnote>
  <w:endnote w:type="continuationSeparator" w:id="0">
    <w:p w14:paraId="30A5261B" w14:textId="77777777" w:rsidR="00987A5D" w:rsidRDefault="00987A5D" w:rsidP="0038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f">
    <w:altName w:val="Alef"/>
    <w:charset w:val="B1"/>
    <w:family w:val="auto"/>
    <w:pitch w:val="variable"/>
    <w:sig w:usb0="00000807" w:usb1="40000000" w:usb2="00000000" w:usb3="00000000" w:csb0="000000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959E" w14:textId="77777777" w:rsidR="00987A5D" w:rsidRDefault="00987A5D" w:rsidP="003868DD">
      <w:pPr>
        <w:spacing w:after="0" w:line="240" w:lineRule="auto"/>
      </w:pPr>
      <w:r>
        <w:separator/>
      </w:r>
    </w:p>
  </w:footnote>
  <w:footnote w:type="continuationSeparator" w:id="0">
    <w:p w14:paraId="5D4051A2" w14:textId="77777777" w:rsidR="00987A5D" w:rsidRDefault="00987A5D" w:rsidP="00386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CF9"/>
    <w:multiLevelType w:val="hybridMultilevel"/>
    <w:tmpl w:val="71B24E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DC6"/>
    <w:multiLevelType w:val="hybridMultilevel"/>
    <w:tmpl w:val="58260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718BC"/>
    <w:multiLevelType w:val="hybridMultilevel"/>
    <w:tmpl w:val="6546AF2E"/>
    <w:lvl w:ilvl="0" w:tplc="206C1E14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12CAD"/>
    <w:multiLevelType w:val="hybridMultilevel"/>
    <w:tmpl w:val="4AF62700"/>
    <w:lvl w:ilvl="0" w:tplc="48E25DD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C1DA7"/>
    <w:multiLevelType w:val="hybridMultilevel"/>
    <w:tmpl w:val="8392DA0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7D38BA"/>
    <w:multiLevelType w:val="hybridMultilevel"/>
    <w:tmpl w:val="D4160D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84B45"/>
    <w:multiLevelType w:val="hybridMultilevel"/>
    <w:tmpl w:val="1FD0B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E1088"/>
    <w:multiLevelType w:val="hybridMultilevel"/>
    <w:tmpl w:val="CA46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61477"/>
    <w:multiLevelType w:val="hybridMultilevel"/>
    <w:tmpl w:val="8DA6B3EE"/>
    <w:lvl w:ilvl="0" w:tplc="DA0CC06C">
      <w:numFmt w:val="bullet"/>
      <w:lvlText w:val="-"/>
      <w:lvlJc w:val="left"/>
      <w:pPr>
        <w:ind w:left="42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A9C24A1"/>
    <w:multiLevelType w:val="hybridMultilevel"/>
    <w:tmpl w:val="82ACA2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C0"/>
    <w:rsid w:val="00020E3A"/>
    <w:rsid w:val="000519B1"/>
    <w:rsid w:val="00071FB6"/>
    <w:rsid w:val="000828A7"/>
    <w:rsid w:val="000B41E4"/>
    <w:rsid w:val="000C22D0"/>
    <w:rsid w:val="000E6CCD"/>
    <w:rsid w:val="000F6540"/>
    <w:rsid w:val="00101910"/>
    <w:rsid w:val="00101CFD"/>
    <w:rsid w:val="00102F06"/>
    <w:rsid w:val="0011044F"/>
    <w:rsid w:val="00113561"/>
    <w:rsid w:val="00116802"/>
    <w:rsid w:val="00120900"/>
    <w:rsid w:val="00126130"/>
    <w:rsid w:val="0012683B"/>
    <w:rsid w:val="001311F0"/>
    <w:rsid w:val="00132561"/>
    <w:rsid w:val="00132937"/>
    <w:rsid w:val="00132F79"/>
    <w:rsid w:val="00154B16"/>
    <w:rsid w:val="00190F8C"/>
    <w:rsid w:val="001958FD"/>
    <w:rsid w:val="001A588A"/>
    <w:rsid w:val="001A754E"/>
    <w:rsid w:val="001B33DF"/>
    <w:rsid w:val="001B7301"/>
    <w:rsid w:val="001C3872"/>
    <w:rsid w:val="001D6C12"/>
    <w:rsid w:val="001E0AE3"/>
    <w:rsid w:val="001E13A6"/>
    <w:rsid w:val="001E5B34"/>
    <w:rsid w:val="001F7404"/>
    <w:rsid w:val="00200FF5"/>
    <w:rsid w:val="0021053C"/>
    <w:rsid w:val="00217562"/>
    <w:rsid w:val="00220879"/>
    <w:rsid w:val="00244BC4"/>
    <w:rsid w:val="00245F8F"/>
    <w:rsid w:val="00252E69"/>
    <w:rsid w:val="00286001"/>
    <w:rsid w:val="002A3171"/>
    <w:rsid w:val="002C58F4"/>
    <w:rsid w:val="002D7F1D"/>
    <w:rsid w:val="003207BB"/>
    <w:rsid w:val="00321C60"/>
    <w:rsid w:val="00324160"/>
    <w:rsid w:val="00324E8C"/>
    <w:rsid w:val="003375C3"/>
    <w:rsid w:val="00337C83"/>
    <w:rsid w:val="00342E2D"/>
    <w:rsid w:val="0034317C"/>
    <w:rsid w:val="00343DE0"/>
    <w:rsid w:val="003511BB"/>
    <w:rsid w:val="0035581C"/>
    <w:rsid w:val="00382D17"/>
    <w:rsid w:val="003868DD"/>
    <w:rsid w:val="00386A25"/>
    <w:rsid w:val="00391838"/>
    <w:rsid w:val="003918C5"/>
    <w:rsid w:val="003A205F"/>
    <w:rsid w:val="003A2616"/>
    <w:rsid w:val="003C4B6B"/>
    <w:rsid w:val="003E41C0"/>
    <w:rsid w:val="003F076A"/>
    <w:rsid w:val="00407B9E"/>
    <w:rsid w:val="00410270"/>
    <w:rsid w:val="004102DD"/>
    <w:rsid w:val="00415AE0"/>
    <w:rsid w:val="00420D82"/>
    <w:rsid w:val="00455475"/>
    <w:rsid w:val="0046290D"/>
    <w:rsid w:val="00495972"/>
    <w:rsid w:val="004A143E"/>
    <w:rsid w:val="004A2C53"/>
    <w:rsid w:val="004A4659"/>
    <w:rsid w:val="004B0705"/>
    <w:rsid w:val="004B2C2B"/>
    <w:rsid w:val="004C297E"/>
    <w:rsid w:val="004C6A5F"/>
    <w:rsid w:val="004C7759"/>
    <w:rsid w:val="004F0A2D"/>
    <w:rsid w:val="004F34C8"/>
    <w:rsid w:val="004F7116"/>
    <w:rsid w:val="00505810"/>
    <w:rsid w:val="00505B9C"/>
    <w:rsid w:val="00507F39"/>
    <w:rsid w:val="0051190C"/>
    <w:rsid w:val="005257A4"/>
    <w:rsid w:val="005274CB"/>
    <w:rsid w:val="00531134"/>
    <w:rsid w:val="005368B4"/>
    <w:rsid w:val="00543739"/>
    <w:rsid w:val="005503F3"/>
    <w:rsid w:val="005551BA"/>
    <w:rsid w:val="00572FEC"/>
    <w:rsid w:val="00573D37"/>
    <w:rsid w:val="005740D6"/>
    <w:rsid w:val="005824B7"/>
    <w:rsid w:val="005852CB"/>
    <w:rsid w:val="00587C23"/>
    <w:rsid w:val="00590227"/>
    <w:rsid w:val="005A0714"/>
    <w:rsid w:val="005A14D9"/>
    <w:rsid w:val="005A619B"/>
    <w:rsid w:val="005B2970"/>
    <w:rsid w:val="005B6C70"/>
    <w:rsid w:val="005F539B"/>
    <w:rsid w:val="0061559E"/>
    <w:rsid w:val="00641692"/>
    <w:rsid w:val="006606F8"/>
    <w:rsid w:val="006631F1"/>
    <w:rsid w:val="00667A8C"/>
    <w:rsid w:val="00671745"/>
    <w:rsid w:val="006845AA"/>
    <w:rsid w:val="00686C35"/>
    <w:rsid w:val="006909AA"/>
    <w:rsid w:val="006B6B9C"/>
    <w:rsid w:val="006D34F4"/>
    <w:rsid w:val="006D3570"/>
    <w:rsid w:val="006D4AA5"/>
    <w:rsid w:val="006D6F13"/>
    <w:rsid w:val="007237FE"/>
    <w:rsid w:val="00723C21"/>
    <w:rsid w:val="00723DE8"/>
    <w:rsid w:val="00727120"/>
    <w:rsid w:val="00760B4F"/>
    <w:rsid w:val="007752C1"/>
    <w:rsid w:val="007A2204"/>
    <w:rsid w:val="007B3921"/>
    <w:rsid w:val="007D4616"/>
    <w:rsid w:val="007D6FC0"/>
    <w:rsid w:val="007E24DA"/>
    <w:rsid w:val="007F1ABC"/>
    <w:rsid w:val="0082665A"/>
    <w:rsid w:val="00831AC4"/>
    <w:rsid w:val="00832AA5"/>
    <w:rsid w:val="00837C4C"/>
    <w:rsid w:val="00846011"/>
    <w:rsid w:val="00862840"/>
    <w:rsid w:val="00866CCB"/>
    <w:rsid w:val="00880FC2"/>
    <w:rsid w:val="008B0CB8"/>
    <w:rsid w:val="008F09C7"/>
    <w:rsid w:val="008F2A50"/>
    <w:rsid w:val="008F3FD5"/>
    <w:rsid w:val="0090042C"/>
    <w:rsid w:val="009066B5"/>
    <w:rsid w:val="00912752"/>
    <w:rsid w:val="00912B1D"/>
    <w:rsid w:val="00914606"/>
    <w:rsid w:val="00923312"/>
    <w:rsid w:val="0094204E"/>
    <w:rsid w:val="009642D4"/>
    <w:rsid w:val="00977814"/>
    <w:rsid w:val="00987A5D"/>
    <w:rsid w:val="00993412"/>
    <w:rsid w:val="00993D3F"/>
    <w:rsid w:val="009B5820"/>
    <w:rsid w:val="009B5FBD"/>
    <w:rsid w:val="009B7BCF"/>
    <w:rsid w:val="009C01AB"/>
    <w:rsid w:val="009C1023"/>
    <w:rsid w:val="009D2314"/>
    <w:rsid w:val="009D7FBD"/>
    <w:rsid w:val="009E7917"/>
    <w:rsid w:val="009F4E1B"/>
    <w:rsid w:val="009F56EC"/>
    <w:rsid w:val="00A00A82"/>
    <w:rsid w:val="00A07037"/>
    <w:rsid w:val="00A5600D"/>
    <w:rsid w:val="00A650D0"/>
    <w:rsid w:val="00A87BD5"/>
    <w:rsid w:val="00AA0C03"/>
    <w:rsid w:val="00AB221B"/>
    <w:rsid w:val="00AC4F43"/>
    <w:rsid w:val="00AC6806"/>
    <w:rsid w:val="00AD2644"/>
    <w:rsid w:val="00AD3DC6"/>
    <w:rsid w:val="00AD5D02"/>
    <w:rsid w:val="00AE53FB"/>
    <w:rsid w:val="00AE6E3E"/>
    <w:rsid w:val="00AF0FF8"/>
    <w:rsid w:val="00AF53AE"/>
    <w:rsid w:val="00B044B4"/>
    <w:rsid w:val="00B17465"/>
    <w:rsid w:val="00B217B8"/>
    <w:rsid w:val="00B2342B"/>
    <w:rsid w:val="00B30029"/>
    <w:rsid w:val="00B44C69"/>
    <w:rsid w:val="00B458CB"/>
    <w:rsid w:val="00B66370"/>
    <w:rsid w:val="00BA1B79"/>
    <w:rsid w:val="00BA7EDF"/>
    <w:rsid w:val="00C04028"/>
    <w:rsid w:val="00C1675D"/>
    <w:rsid w:val="00C16E93"/>
    <w:rsid w:val="00C22E33"/>
    <w:rsid w:val="00C4020D"/>
    <w:rsid w:val="00C54E87"/>
    <w:rsid w:val="00C616FD"/>
    <w:rsid w:val="00C71794"/>
    <w:rsid w:val="00C87D0B"/>
    <w:rsid w:val="00CA670E"/>
    <w:rsid w:val="00CB1C04"/>
    <w:rsid w:val="00CB4738"/>
    <w:rsid w:val="00CC5741"/>
    <w:rsid w:val="00CC7204"/>
    <w:rsid w:val="00CF220D"/>
    <w:rsid w:val="00D040C8"/>
    <w:rsid w:val="00D1181C"/>
    <w:rsid w:val="00D221B0"/>
    <w:rsid w:val="00D24A53"/>
    <w:rsid w:val="00D25805"/>
    <w:rsid w:val="00D31C0D"/>
    <w:rsid w:val="00D35304"/>
    <w:rsid w:val="00D363FD"/>
    <w:rsid w:val="00D40D9D"/>
    <w:rsid w:val="00D421A6"/>
    <w:rsid w:val="00D429E7"/>
    <w:rsid w:val="00D457DB"/>
    <w:rsid w:val="00D469EF"/>
    <w:rsid w:val="00D61BA9"/>
    <w:rsid w:val="00D629F7"/>
    <w:rsid w:val="00DB047B"/>
    <w:rsid w:val="00DB0B35"/>
    <w:rsid w:val="00DB10CA"/>
    <w:rsid w:val="00DC0907"/>
    <w:rsid w:val="00DC6097"/>
    <w:rsid w:val="00DD52E1"/>
    <w:rsid w:val="00DD71E3"/>
    <w:rsid w:val="00E061E9"/>
    <w:rsid w:val="00E12D1E"/>
    <w:rsid w:val="00E22C26"/>
    <w:rsid w:val="00E25266"/>
    <w:rsid w:val="00E55F5C"/>
    <w:rsid w:val="00E57934"/>
    <w:rsid w:val="00E62B29"/>
    <w:rsid w:val="00E74ADA"/>
    <w:rsid w:val="00E82DEB"/>
    <w:rsid w:val="00E87E17"/>
    <w:rsid w:val="00ED656C"/>
    <w:rsid w:val="00EE31C7"/>
    <w:rsid w:val="00EE6005"/>
    <w:rsid w:val="00EE7164"/>
    <w:rsid w:val="00EF2B88"/>
    <w:rsid w:val="00EF3845"/>
    <w:rsid w:val="00F0427E"/>
    <w:rsid w:val="00F120E8"/>
    <w:rsid w:val="00F444FB"/>
    <w:rsid w:val="00F521CB"/>
    <w:rsid w:val="00FB5790"/>
    <w:rsid w:val="00FB7E24"/>
    <w:rsid w:val="00FD0024"/>
    <w:rsid w:val="00FE7351"/>
    <w:rsid w:val="00FF4162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346A7"/>
  <w15:docId w15:val="{DF03947C-449C-4DBB-9E41-D6D4E020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1A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4E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87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68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8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68D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46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16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D3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1F0"/>
  </w:style>
  <w:style w:type="paragraph" w:styleId="Footer">
    <w:name w:val="footer"/>
    <w:basedOn w:val="Normal"/>
    <w:link w:val="Foot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1F0"/>
  </w:style>
  <w:style w:type="paragraph" w:styleId="Revision">
    <w:name w:val="Revision"/>
    <w:hidden/>
    <w:uiPriority w:val="99"/>
    <w:semiHidden/>
    <w:rsid w:val="00CC7204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cs.tau.ac.il/software1/1415b/misc/workenv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alls_into_bins_probl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urses.cs.tau.ac.il/software1/1415b/misc/lab-eclips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s.tau.ac.il/system/accounts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gella.com/tutorials/Eclipse/artic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21103-FE12-40E0-9993-D7F90B5A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yanirk</dc:creator>
  <cp:lastModifiedBy>Noam Touitou</cp:lastModifiedBy>
  <cp:revision>5</cp:revision>
  <cp:lastPrinted>2021-04-09T19:32:00Z</cp:lastPrinted>
  <dcterms:created xsi:type="dcterms:W3CDTF">2021-05-19T13:59:00Z</dcterms:created>
  <dcterms:modified xsi:type="dcterms:W3CDTF">2021-05-24T15:16:00Z</dcterms:modified>
</cp:coreProperties>
</file>