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F6A" w:rsidRDefault="00736F6A" w:rsidP="00736F6A">
      <w:pPr>
        <w:jc w:val="center"/>
      </w:pPr>
      <w:r>
        <w:rPr>
          <w:noProof/>
        </w:rPr>
        <w:drawing>
          <wp:inline distT="0" distB="0" distL="0" distR="0" wp14:anchorId="63631CED" wp14:editId="6C598E81">
            <wp:extent cx="35623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8338.tmp"/>
                    <pic:cNvPicPr/>
                  </pic:nvPicPr>
                  <pic:blipFill>
                    <a:blip r:embed="rId8">
                      <a:extLst>
                        <a:ext uri="{28A0092B-C50C-407E-A947-70E740481C1C}">
                          <a14:useLocalDpi xmlns:a14="http://schemas.microsoft.com/office/drawing/2010/main" val="0"/>
                        </a:ext>
                      </a:extLst>
                    </a:blip>
                    <a:stretch>
                      <a:fillRect/>
                    </a:stretch>
                  </pic:blipFill>
                  <pic:spPr>
                    <a:xfrm>
                      <a:off x="0" y="0"/>
                      <a:ext cx="3562350" cy="1171575"/>
                    </a:xfrm>
                    <a:prstGeom prst="rect">
                      <a:avLst/>
                    </a:prstGeom>
                  </pic:spPr>
                </pic:pic>
              </a:graphicData>
            </a:graphic>
          </wp:inline>
        </w:drawing>
      </w:r>
    </w:p>
    <w:p w:rsidR="00736F6A" w:rsidRDefault="00736F6A" w:rsidP="00736F6A">
      <w:pPr>
        <w:jc w:val="center"/>
        <w:rPr>
          <w:b/>
          <w:sz w:val="28"/>
        </w:rPr>
      </w:pPr>
    </w:p>
    <w:p w:rsidR="00736F6A" w:rsidRDefault="00736F6A" w:rsidP="00736F6A">
      <w:pPr>
        <w:jc w:val="center"/>
        <w:rPr>
          <w:b/>
          <w:sz w:val="28"/>
        </w:rPr>
      </w:pPr>
    </w:p>
    <w:p w:rsidR="00736F6A" w:rsidRDefault="00736F6A" w:rsidP="00736F6A">
      <w:pPr>
        <w:jc w:val="center"/>
        <w:rPr>
          <w:b/>
          <w:sz w:val="28"/>
        </w:rPr>
      </w:pPr>
    </w:p>
    <w:p w:rsidR="00736F6A" w:rsidRDefault="00736F6A" w:rsidP="00736F6A">
      <w:pPr>
        <w:jc w:val="center"/>
        <w:rPr>
          <w:b/>
          <w:sz w:val="28"/>
        </w:rPr>
      </w:pPr>
    </w:p>
    <w:p w:rsidR="00736F6A" w:rsidRDefault="00736F6A" w:rsidP="00736F6A">
      <w:pPr>
        <w:jc w:val="center"/>
        <w:rPr>
          <w:b/>
          <w:sz w:val="28"/>
        </w:rPr>
      </w:pPr>
    </w:p>
    <w:p w:rsidR="00736F6A" w:rsidRPr="008434D2" w:rsidRDefault="00736F6A" w:rsidP="00736F6A">
      <w:pPr>
        <w:jc w:val="center"/>
        <w:rPr>
          <w:rFonts w:asciiTheme="minorHAnsi" w:hAnsiTheme="minorHAnsi" w:cstheme="minorHAnsi"/>
          <w:b/>
          <w:sz w:val="28"/>
        </w:rPr>
      </w:pPr>
      <w:r w:rsidRPr="008434D2">
        <w:rPr>
          <w:rFonts w:asciiTheme="minorHAnsi" w:hAnsiTheme="minorHAnsi" w:cstheme="minorHAnsi"/>
          <w:b/>
          <w:sz w:val="28"/>
        </w:rPr>
        <w:t>NET320-Database Systems</w:t>
      </w:r>
    </w:p>
    <w:p w:rsidR="00736F6A" w:rsidRPr="008434D2" w:rsidRDefault="00736F6A" w:rsidP="00736F6A">
      <w:pPr>
        <w:jc w:val="center"/>
        <w:rPr>
          <w:rFonts w:asciiTheme="minorHAnsi" w:hAnsiTheme="minorHAnsi" w:cstheme="minorHAnsi"/>
          <w:b/>
          <w:sz w:val="28"/>
        </w:rPr>
      </w:pPr>
      <w:r w:rsidRPr="008434D2">
        <w:rPr>
          <w:rFonts w:asciiTheme="minorHAnsi" w:hAnsiTheme="minorHAnsi" w:cstheme="minorHAnsi"/>
          <w:b/>
          <w:sz w:val="28"/>
        </w:rPr>
        <w:t>SWS213-Database Design</w:t>
      </w:r>
    </w:p>
    <w:p w:rsidR="00736F6A" w:rsidRPr="008434D2" w:rsidRDefault="00736F6A" w:rsidP="00736F6A">
      <w:pPr>
        <w:jc w:val="center"/>
        <w:rPr>
          <w:rFonts w:asciiTheme="minorHAnsi" w:hAnsiTheme="minorHAnsi" w:cstheme="minorHAnsi"/>
          <w:b/>
        </w:rPr>
      </w:pPr>
    </w:p>
    <w:p w:rsidR="00736F6A" w:rsidRPr="008434D2" w:rsidRDefault="00736F6A" w:rsidP="00736F6A">
      <w:pPr>
        <w:jc w:val="center"/>
        <w:rPr>
          <w:rFonts w:asciiTheme="minorHAnsi" w:hAnsiTheme="minorHAnsi" w:cstheme="minorHAnsi"/>
          <w:b/>
        </w:rPr>
      </w:pPr>
    </w:p>
    <w:p w:rsidR="00736F6A" w:rsidRPr="008434D2" w:rsidRDefault="00736F6A" w:rsidP="00736F6A">
      <w:pPr>
        <w:jc w:val="center"/>
        <w:rPr>
          <w:rFonts w:asciiTheme="minorHAnsi" w:hAnsiTheme="minorHAnsi" w:cstheme="minorHAnsi"/>
          <w:b/>
        </w:rPr>
      </w:pPr>
      <w:r w:rsidRPr="008434D2">
        <w:rPr>
          <w:rFonts w:asciiTheme="minorHAnsi" w:hAnsiTheme="minorHAnsi" w:cstheme="minorHAnsi"/>
          <w:b/>
        </w:rPr>
        <w:t>Spring ‘</w:t>
      </w:r>
      <w:r w:rsidR="002D2E4F">
        <w:rPr>
          <w:rFonts w:asciiTheme="minorHAnsi" w:hAnsiTheme="minorHAnsi" w:cstheme="minorHAnsi"/>
          <w:b/>
        </w:rPr>
        <w:t>17</w:t>
      </w:r>
    </w:p>
    <w:p w:rsidR="00736F6A" w:rsidRPr="008434D2" w:rsidRDefault="00736F6A" w:rsidP="00736F6A">
      <w:pPr>
        <w:jc w:val="center"/>
        <w:rPr>
          <w:rFonts w:asciiTheme="minorHAnsi" w:hAnsiTheme="minorHAnsi" w:cstheme="minorHAnsi"/>
          <w:b/>
        </w:rPr>
      </w:pPr>
    </w:p>
    <w:p w:rsidR="00736F6A" w:rsidRPr="008434D2" w:rsidRDefault="00736F6A" w:rsidP="00736F6A">
      <w:pPr>
        <w:jc w:val="center"/>
        <w:rPr>
          <w:rFonts w:asciiTheme="minorHAnsi" w:hAnsiTheme="minorHAnsi" w:cstheme="minorHAnsi"/>
          <w:b/>
        </w:rPr>
      </w:pPr>
    </w:p>
    <w:p w:rsidR="00736F6A" w:rsidRPr="008434D2" w:rsidRDefault="00736F6A" w:rsidP="00736F6A">
      <w:pPr>
        <w:jc w:val="center"/>
        <w:rPr>
          <w:rFonts w:asciiTheme="minorHAnsi" w:hAnsiTheme="minorHAnsi" w:cstheme="minorHAnsi"/>
          <w:b/>
        </w:rPr>
      </w:pPr>
    </w:p>
    <w:p w:rsidR="00736F6A" w:rsidRDefault="00736F6A" w:rsidP="00736F6A">
      <w:pPr>
        <w:jc w:val="center"/>
        <w:rPr>
          <w:rFonts w:asciiTheme="minorHAnsi" w:hAnsiTheme="minorHAnsi" w:cstheme="minorHAnsi"/>
          <w:b/>
        </w:rPr>
      </w:pPr>
      <w:r w:rsidRPr="008434D2">
        <w:rPr>
          <w:rFonts w:asciiTheme="minorHAnsi" w:hAnsiTheme="minorHAnsi" w:cstheme="minorHAnsi"/>
          <w:b/>
        </w:rPr>
        <w:t xml:space="preserve">Lab </w:t>
      </w:r>
      <w:r>
        <w:rPr>
          <w:rFonts w:asciiTheme="minorHAnsi" w:hAnsiTheme="minorHAnsi" w:cstheme="minorHAnsi"/>
          <w:b/>
        </w:rPr>
        <w:t>3</w:t>
      </w:r>
      <w:r w:rsidR="005644E6">
        <w:rPr>
          <w:rFonts w:asciiTheme="minorHAnsi" w:hAnsiTheme="minorHAnsi" w:cstheme="minorHAnsi"/>
          <w:b/>
        </w:rPr>
        <w:t>b</w:t>
      </w:r>
    </w:p>
    <w:p w:rsidR="00736F6A" w:rsidRPr="008434D2" w:rsidRDefault="00736F6A" w:rsidP="00736F6A">
      <w:pPr>
        <w:jc w:val="center"/>
        <w:rPr>
          <w:rFonts w:asciiTheme="minorHAnsi" w:hAnsiTheme="minorHAnsi" w:cstheme="minorHAnsi"/>
          <w:b/>
        </w:rPr>
      </w:pPr>
    </w:p>
    <w:p w:rsidR="00F04360" w:rsidRDefault="00736F6A" w:rsidP="005644E6">
      <w:pPr>
        <w:ind w:left="360"/>
        <w:jc w:val="center"/>
        <w:rPr>
          <w:rFonts w:asciiTheme="minorHAnsi" w:hAnsiTheme="minorHAnsi" w:cstheme="minorHAnsi"/>
          <w:b/>
          <w:sz w:val="32"/>
          <w:lang w:val="en-CA"/>
        </w:rPr>
      </w:pPr>
      <w:r w:rsidRPr="00976EB0">
        <w:rPr>
          <w:rFonts w:asciiTheme="minorHAnsi" w:hAnsiTheme="minorHAnsi" w:cstheme="minorHAnsi"/>
          <w:b/>
          <w:sz w:val="32"/>
          <w:lang w:val="en-CA"/>
        </w:rPr>
        <w:t>Lab 3</w:t>
      </w:r>
      <w:r w:rsidR="00A500B5">
        <w:rPr>
          <w:rFonts w:asciiTheme="minorHAnsi" w:hAnsiTheme="minorHAnsi" w:cstheme="minorHAnsi"/>
          <w:b/>
          <w:sz w:val="32"/>
          <w:lang w:val="en-CA"/>
        </w:rPr>
        <w:t>b</w:t>
      </w:r>
      <w:r w:rsidRPr="00976EB0">
        <w:rPr>
          <w:rFonts w:asciiTheme="minorHAnsi" w:hAnsiTheme="minorHAnsi" w:cstheme="minorHAnsi"/>
          <w:b/>
          <w:sz w:val="32"/>
          <w:lang w:val="en-CA"/>
        </w:rPr>
        <w:t>- Creating Table</w:t>
      </w:r>
      <w:r w:rsidR="00DF3DDE">
        <w:rPr>
          <w:rFonts w:asciiTheme="minorHAnsi" w:hAnsiTheme="minorHAnsi" w:cstheme="minorHAnsi"/>
          <w:b/>
          <w:sz w:val="32"/>
          <w:lang w:val="en-CA"/>
        </w:rPr>
        <w:t>,</w:t>
      </w:r>
      <w:r w:rsidRPr="00976EB0">
        <w:rPr>
          <w:rFonts w:asciiTheme="minorHAnsi" w:hAnsiTheme="minorHAnsi" w:cstheme="minorHAnsi"/>
          <w:b/>
          <w:sz w:val="32"/>
          <w:lang w:val="en-CA"/>
        </w:rPr>
        <w:t xml:space="preserve"> </w:t>
      </w:r>
      <w:proofErr w:type="gramStart"/>
      <w:r w:rsidRPr="00976EB0">
        <w:rPr>
          <w:rFonts w:asciiTheme="minorHAnsi" w:hAnsiTheme="minorHAnsi" w:cstheme="minorHAnsi"/>
          <w:b/>
          <w:sz w:val="32"/>
          <w:lang w:val="en-CA"/>
        </w:rPr>
        <w:t>Query</w:t>
      </w:r>
      <w:r w:rsidR="00DD68F1">
        <w:rPr>
          <w:rFonts w:asciiTheme="minorHAnsi" w:hAnsiTheme="minorHAnsi" w:cstheme="minorHAnsi"/>
          <w:b/>
          <w:sz w:val="32"/>
          <w:lang w:val="en-CA"/>
        </w:rPr>
        <w:t>(</w:t>
      </w:r>
      <w:proofErr w:type="gramEnd"/>
      <w:r w:rsidR="00DD68F1">
        <w:rPr>
          <w:rFonts w:asciiTheme="minorHAnsi" w:hAnsiTheme="minorHAnsi" w:cstheme="minorHAnsi"/>
          <w:b/>
          <w:sz w:val="32"/>
          <w:lang w:val="en-CA"/>
        </w:rPr>
        <w:t xml:space="preserve">Select, Where, </w:t>
      </w:r>
      <w:proofErr w:type="spellStart"/>
      <w:r w:rsidR="00DD68F1">
        <w:rPr>
          <w:rFonts w:asciiTheme="minorHAnsi" w:hAnsiTheme="minorHAnsi" w:cstheme="minorHAnsi"/>
          <w:b/>
          <w:sz w:val="32"/>
          <w:lang w:val="en-CA"/>
        </w:rPr>
        <w:t>Orderby</w:t>
      </w:r>
      <w:proofErr w:type="spellEnd"/>
      <w:r w:rsidR="00DD68F1">
        <w:rPr>
          <w:rFonts w:asciiTheme="minorHAnsi" w:hAnsiTheme="minorHAnsi" w:cstheme="minorHAnsi"/>
          <w:b/>
          <w:sz w:val="32"/>
          <w:lang w:val="en-CA"/>
        </w:rPr>
        <w:t>)</w:t>
      </w:r>
      <w:r w:rsidR="00DF3DDE">
        <w:rPr>
          <w:rFonts w:asciiTheme="minorHAnsi" w:hAnsiTheme="minorHAnsi" w:cstheme="minorHAnsi"/>
          <w:b/>
          <w:sz w:val="32"/>
          <w:lang w:val="en-CA"/>
        </w:rPr>
        <w:t xml:space="preserve">, </w:t>
      </w:r>
      <w:proofErr w:type="spellStart"/>
      <w:r w:rsidR="00DF3DDE">
        <w:rPr>
          <w:rFonts w:asciiTheme="minorHAnsi" w:hAnsiTheme="minorHAnsi" w:cstheme="minorHAnsi"/>
          <w:b/>
          <w:sz w:val="32"/>
          <w:lang w:val="en-CA"/>
        </w:rPr>
        <w:t>Datatype</w:t>
      </w:r>
      <w:proofErr w:type="spellEnd"/>
      <w:r w:rsidR="00DF3DDE">
        <w:rPr>
          <w:rFonts w:asciiTheme="minorHAnsi" w:hAnsiTheme="minorHAnsi" w:cstheme="minorHAnsi"/>
          <w:b/>
          <w:sz w:val="32"/>
          <w:lang w:val="en-CA"/>
        </w:rPr>
        <w:t xml:space="preserve">. </w:t>
      </w:r>
      <w:r w:rsidR="00A500B5">
        <w:rPr>
          <w:rFonts w:asciiTheme="minorHAnsi" w:hAnsiTheme="minorHAnsi" w:cstheme="minorHAnsi"/>
          <w:b/>
          <w:sz w:val="32"/>
          <w:lang w:val="en-CA"/>
        </w:rPr>
        <w:t xml:space="preserve"> </w:t>
      </w:r>
      <w:r w:rsidR="00F04360">
        <w:rPr>
          <w:rFonts w:asciiTheme="minorHAnsi" w:hAnsiTheme="minorHAnsi" w:cstheme="minorHAnsi"/>
          <w:b/>
          <w:sz w:val="32"/>
          <w:lang w:val="en-CA"/>
        </w:rPr>
        <w:t>–</w:t>
      </w:r>
      <w:r w:rsidR="00A500B5">
        <w:rPr>
          <w:rFonts w:asciiTheme="minorHAnsi" w:hAnsiTheme="minorHAnsi" w:cstheme="minorHAnsi"/>
          <w:b/>
          <w:sz w:val="32"/>
          <w:lang w:val="en-CA"/>
        </w:rPr>
        <w:t xml:space="preserve"> 2</w:t>
      </w:r>
    </w:p>
    <w:p w:rsidR="00F04360" w:rsidRPr="001B143B" w:rsidRDefault="00F04360">
      <w:pPr>
        <w:rPr>
          <w:rFonts w:asciiTheme="minorHAnsi" w:hAnsiTheme="minorHAnsi" w:cstheme="minorHAnsi"/>
          <w:b/>
          <w:sz w:val="32"/>
          <w:lang w:val="en-CA"/>
        </w:rPr>
      </w:pPr>
      <w:r>
        <w:rPr>
          <w:rFonts w:asciiTheme="minorHAnsi" w:hAnsiTheme="minorHAnsi" w:cstheme="minorHAnsi"/>
          <w:b/>
          <w:sz w:val="32"/>
          <w:lang w:val="en-CA"/>
        </w:rPr>
        <w:br w:type="page"/>
      </w:r>
    </w:p>
    <w:p w:rsidR="00F04360" w:rsidRPr="001B143B" w:rsidRDefault="00F04360" w:rsidP="00F04360">
      <w:pPr>
        <w:rPr>
          <w:rStyle w:val="Emphasis"/>
          <w:rFonts w:asciiTheme="minorHAnsi" w:hAnsiTheme="minorHAnsi" w:cstheme="minorHAnsi"/>
          <w:b/>
          <w:i w:val="0"/>
        </w:rPr>
      </w:pPr>
      <w:r w:rsidRPr="001B143B">
        <w:rPr>
          <w:rStyle w:val="Emphasis"/>
          <w:rFonts w:asciiTheme="minorHAnsi" w:hAnsiTheme="minorHAnsi" w:cstheme="minorHAnsi"/>
          <w:b/>
          <w:i w:val="0"/>
        </w:rPr>
        <w:lastRenderedPageBreak/>
        <w:t>Objective</w:t>
      </w:r>
    </w:p>
    <w:p w:rsidR="00F04360" w:rsidRPr="001B143B" w:rsidRDefault="00F04360" w:rsidP="00F04360">
      <w:pPr>
        <w:rPr>
          <w:rStyle w:val="Emphasis"/>
          <w:rFonts w:asciiTheme="minorHAnsi" w:hAnsiTheme="minorHAnsi" w:cstheme="minorHAnsi"/>
          <w:i w:val="0"/>
        </w:rPr>
      </w:pPr>
      <w:r w:rsidRPr="001B143B">
        <w:rPr>
          <w:rStyle w:val="Emphasis"/>
          <w:rFonts w:asciiTheme="minorHAnsi" w:hAnsiTheme="minorHAnsi" w:cstheme="minorHAnsi"/>
          <w:i w:val="0"/>
        </w:rPr>
        <w:t>Upon successful completion of this lab the student will be able to:</w:t>
      </w:r>
    </w:p>
    <w:p w:rsidR="00F04360" w:rsidRPr="001B143B" w:rsidRDefault="00F04360" w:rsidP="00F04360">
      <w:pPr>
        <w:pStyle w:val="ListParagraph"/>
        <w:numPr>
          <w:ilvl w:val="0"/>
          <w:numId w:val="10"/>
        </w:numPr>
        <w:jc w:val="both"/>
        <w:rPr>
          <w:rStyle w:val="Emphasis"/>
          <w:rFonts w:asciiTheme="minorHAnsi" w:hAnsiTheme="minorHAnsi" w:cstheme="minorHAnsi"/>
          <w:i w:val="0"/>
        </w:rPr>
      </w:pPr>
      <w:r w:rsidRPr="001B143B">
        <w:rPr>
          <w:rStyle w:val="Emphasis"/>
          <w:rFonts w:asciiTheme="minorHAnsi" w:hAnsiTheme="minorHAnsi" w:cstheme="minorHAnsi"/>
          <w:i w:val="0"/>
        </w:rPr>
        <w:t>Create schemas and tables.</w:t>
      </w:r>
    </w:p>
    <w:p w:rsidR="00F04360" w:rsidRPr="001B143B" w:rsidRDefault="00F04360" w:rsidP="00F04360">
      <w:pPr>
        <w:pStyle w:val="ListParagraph"/>
        <w:numPr>
          <w:ilvl w:val="0"/>
          <w:numId w:val="10"/>
        </w:numPr>
        <w:jc w:val="both"/>
        <w:rPr>
          <w:rStyle w:val="Emphasis"/>
          <w:rFonts w:asciiTheme="minorHAnsi" w:hAnsiTheme="minorHAnsi" w:cstheme="minorHAnsi"/>
          <w:i w:val="0"/>
        </w:rPr>
      </w:pPr>
      <w:proofErr w:type="spellStart"/>
      <w:r w:rsidRPr="001B143B">
        <w:rPr>
          <w:rStyle w:val="Emphasis"/>
          <w:rFonts w:asciiTheme="minorHAnsi" w:hAnsiTheme="minorHAnsi" w:cstheme="minorHAnsi"/>
          <w:i w:val="0"/>
        </w:rPr>
        <w:t>Datatypes</w:t>
      </w:r>
      <w:proofErr w:type="spellEnd"/>
    </w:p>
    <w:p w:rsidR="00F04360" w:rsidRPr="001B143B" w:rsidRDefault="00F04360" w:rsidP="00F04360">
      <w:pPr>
        <w:pStyle w:val="ListParagraph"/>
        <w:numPr>
          <w:ilvl w:val="0"/>
          <w:numId w:val="10"/>
        </w:numPr>
        <w:jc w:val="both"/>
        <w:rPr>
          <w:rStyle w:val="Emphasis"/>
          <w:rFonts w:asciiTheme="minorHAnsi" w:hAnsiTheme="minorHAnsi" w:cstheme="minorHAnsi"/>
          <w:i w:val="0"/>
        </w:rPr>
      </w:pPr>
      <w:r w:rsidRPr="001B143B">
        <w:rPr>
          <w:rStyle w:val="Emphasis"/>
          <w:rFonts w:asciiTheme="minorHAnsi" w:hAnsiTheme="minorHAnsi" w:cstheme="minorHAnsi"/>
          <w:i w:val="0"/>
        </w:rPr>
        <w:t>Use of basic SQL commands- SELECT</w:t>
      </w:r>
    </w:p>
    <w:p w:rsidR="00F04360" w:rsidRPr="001B143B" w:rsidRDefault="00F04360" w:rsidP="00F04360">
      <w:pPr>
        <w:pStyle w:val="ListParagraph"/>
        <w:jc w:val="both"/>
        <w:rPr>
          <w:rStyle w:val="Emphasis"/>
          <w:rFonts w:asciiTheme="minorHAnsi" w:hAnsiTheme="minorHAnsi" w:cstheme="minorHAnsi"/>
          <w:i w:val="0"/>
        </w:rPr>
      </w:pPr>
    </w:p>
    <w:p w:rsidR="00F04360" w:rsidRPr="001B143B" w:rsidRDefault="00F04360" w:rsidP="00F04360">
      <w:pPr>
        <w:rPr>
          <w:rStyle w:val="Emphasis"/>
          <w:rFonts w:asciiTheme="minorHAnsi" w:hAnsiTheme="minorHAnsi" w:cstheme="minorHAnsi"/>
          <w:i w:val="0"/>
        </w:rPr>
      </w:pPr>
    </w:p>
    <w:p w:rsidR="00F04360" w:rsidRPr="001B143B" w:rsidRDefault="00F04360" w:rsidP="00F04360">
      <w:pPr>
        <w:rPr>
          <w:rStyle w:val="Emphasis"/>
          <w:rFonts w:asciiTheme="minorHAnsi" w:hAnsiTheme="minorHAnsi" w:cstheme="minorHAnsi"/>
          <w:i w:val="0"/>
        </w:rPr>
      </w:pPr>
    </w:p>
    <w:p w:rsidR="00F04360" w:rsidRPr="001B143B" w:rsidRDefault="00F04360" w:rsidP="00F04360">
      <w:pPr>
        <w:rPr>
          <w:rStyle w:val="Emphasis"/>
          <w:rFonts w:asciiTheme="minorHAnsi" w:hAnsiTheme="minorHAnsi" w:cstheme="minorHAnsi"/>
          <w:b/>
          <w:i w:val="0"/>
        </w:rPr>
      </w:pPr>
      <w:r w:rsidRPr="001B143B">
        <w:rPr>
          <w:rStyle w:val="Emphasis"/>
          <w:rFonts w:asciiTheme="minorHAnsi" w:hAnsiTheme="minorHAnsi" w:cstheme="minorHAnsi"/>
          <w:b/>
          <w:i w:val="0"/>
        </w:rPr>
        <w:t>Grading Scheme</w:t>
      </w:r>
    </w:p>
    <w:p w:rsidR="00F04360" w:rsidRPr="001B143B" w:rsidRDefault="00F04360" w:rsidP="00F04360">
      <w:pPr>
        <w:pStyle w:val="ListParagraph"/>
        <w:numPr>
          <w:ilvl w:val="0"/>
          <w:numId w:val="9"/>
        </w:numPr>
        <w:jc w:val="both"/>
        <w:rPr>
          <w:rStyle w:val="Emphasis"/>
          <w:rFonts w:asciiTheme="minorHAnsi" w:hAnsiTheme="minorHAnsi" w:cstheme="minorHAnsi"/>
          <w:i w:val="0"/>
        </w:rPr>
      </w:pPr>
      <w:r w:rsidRPr="001B143B">
        <w:rPr>
          <w:rStyle w:val="Emphasis"/>
          <w:rFonts w:asciiTheme="minorHAnsi" w:hAnsiTheme="minorHAnsi" w:cstheme="minorHAnsi"/>
          <w:i w:val="0"/>
        </w:rPr>
        <w:t xml:space="preserve">This class assignment is due on </w:t>
      </w:r>
      <w:r w:rsidR="002D2E4F">
        <w:rPr>
          <w:rStyle w:val="Emphasis"/>
          <w:rFonts w:asciiTheme="minorHAnsi" w:hAnsiTheme="minorHAnsi" w:cstheme="minorHAnsi"/>
          <w:i w:val="0"/>
        </w:rPr>
        <w:t>24 January 2017</w:t>
      </w:r>
      <w:r w:rsidRPr="001B143B">
        <w:rPr>
          <w:rStyle w:val="Emphasis"/>
          <w:rFonts w:asciiTheme="minorHAnsi" w:hAnsiTheme="minorHAnsi" w:cstheme="minorHAnsi"/>
          <w:i w:val="0"/>
        </w:rPr>
        <w:t xml:space="preserve"> at </w:t>
      </w:r>
      <w:r w:rsidR="002D2E4F">
        <w:rPr>
          <w:rStyle w:val="Emphasis"/>
          <w:rFonts w:asciiTheme="minorHAnsi" w:hAnsiTheme="minorHAnsi" w:cstheme="minorHAnsi"/>
          <w:i w:val="0"/>
        </w:rPr>
        <w:t>5</w:t>
      </w:r>
      <w:bookmarkStart w:id="0" w:name="_GoBack"/>
      <w:bookmarkEnd w:id="0"/>
      <w:r w:rsidRPr="001B143B">
        <w:rPr>
          <w:rStyle w:val="Emphasis"/>
          <w:rFonts w:asciiTheme="minorHAnsi" w:hAnsiTheme="minorHAnsi" w:cstheme="minorHAnsi"/>
          <w:i w:val="0"/>
        </w:rPr>
        <w:t>:00 PM.</w:t>
      </w:r>
    </w:p>
    <w:p w:rsidR="00F04360" w:rsidRPr="001B143B" w:rsidRDefault="00F04360" w:rsidP="00F04360">
      <w:pPr>
        <w:pStyle w:val="ListParagraph"/>
        <w:numPr>
          <w:ilvl w:val="0"/>
          <w:numId w:val="9"/>
        </w:numPr>
        <w:jc w:val="both"/>
        <w:rPr>
          <w:rStyle w:val="Emphasis"/>
          <w:rFonts w:asciiTheme="minorHAnsi" w:hAnsiTheme="minorHAnsi" w:cstheme="minorHAnsi"/>
          <w:i w:val="0"/>
        </w:rPr>
      </w:pPr>
      <w:r w:rsidRPr="001B143B">
        <w:rPr>
          <w:rStyle w:val="Emphasis"/>
          <w:rFonts w:asciiTheme="minorHAnsi" w:hAnsiTheme="minorHAnsi" w:cstheme="minorHAnsi"/>
          <w:i w:val="0"/>
        </w:rPr>
        <w:t xml:space="preserve">Students should save the Workbench file and upload to </w:t>
      </w:r>
      <w:proofErr w:type="spellStart"/>
      <w:r w:rsidRPr="001B143B">
        <w:rPr>
          <w:rStyle w:val="Emphasis"/>
          <w:rFonts w:asciiTheme="minorHAnsi" w:hAnsiTheme="minorHAnsi" w:cstheme="minorHAnsi"/>
          <w:i w:val="0"/>
        </w:rPr>
        <w:t>moodle</w:t>
      </w:r>
      <w:proofErr w:type="spellEnd"/>
      <w:r w:rsidRPr="001B143B">
        <w:rPr>
          <w:rStyle w:val="Emphasis"/>
          <w:rFonts w:asciiTheme="minorHAnsi" w:hAnsiTheme="minorHAnsi" w:cstheme="minorHAnsi"/>
          <w:i w:val="0"/>
        </w:rPr>
        <w:t>.</w:t>
      </w:r>
    </w:p>
    <w:p w:rsidR="00F04360" w:rsidRPr="001B143B" w:rsidRDefault="00F04360" w:rsidP="00F04360">
      <w:pPr>
        <w:pStyle w:val="ListParagraph"/>
        <w:numPr>
          <w:ilvl w:val="0"/>
          <w:numId w:val="9"/>
        </w:numPr>
        <w:jc w:val="both"/>
        <w:rPr>
          <w:rStyle w:val="Emphasis"/>
          <w:rFonts w:asciiTheme="minorHAnsi" w:hAnsiTheme="minorHAnsi" w:cstheme="minorHAnsi"/>
          <w:i w:val="0"/>
        </w:rPr>
      </w:pPr>
      <w:r w:rsidRPr="001B143B">
        <w:rPr>
          <w:rStyle w:val="Emphasis"/>
          <w:rFonts w:asciiTheme="minorHAnsi" w:hAnsiTheme="minorHAnsi" w:cstheme="minorHAnsi"/>
          <w:i w:val="0"/>
        </w:rPr>
        <w:t>Save the file with your Name followed by ID.</w:t>
      </w:r>
    </w:p>
    <w:p w:rsidR="00F04360" w:rsidRPr="001B143B" w:rsidRDefault="00F04360" w:rsidP="00F04360">
      <w:pPr>
        <w:pStyle w:val="ListParagraph"/>
        <w:numPr>
          <w:ilvl w:val="1"/>
          <w:numId w:val="9"/>
        </w:numPr>
        <w:jc w:val="both"/>
        <w:rPr>
          <w:rStyle w:val="Emphasis"/>
          <w:rFonts w:asciiTheme="minorHAnsi" w:hAnsiTheme="minorHAnsi" w:cstheme="minorHAnsi"/>
          <w:i w:val="0"/>
        </w:rPr>
      </w:pPr>
      <w:r w:rsidRPr="001B143B">
        <w:rPr>
          <w:rStyle w:val="Emphasis"/>
          <w:rFonts w:asciiTheme="minorHAnsi" w:hAnsiTheme="minorHAnsi" w:cstheme="minorHAnsi"/>
          <w:i w:val="0"/>
        </w:rPr>
        <w:t>Task 1 - 10 pts</w:t>
      </w:r>
    </w:p>
    <w:p w:rsidR="00F04360" w:rsidRPr="001B143B" w:rsidRDefault="00F04360" w:rsidP="00F04360">
      <w:pPr>
        <w:pStyle w:val="ListParagraph"/>
        <w:numPr>
          <w:ilvl w:val="1"/>
          <w:numId w:val="9"/>
        </w:numPr>
        <w:jc w:val="both"/>
        <w:rPr>
          <w:rStyle w:val="Emphasis"/>
          <w:rFonts w:asciiTheme="minorHAnsi" w:hAnsiTheme="minorHAnsi" w:cstheme="minorHAnsi"/>
          <w:i w:val="0"/>
        </w:rPr>
      </w:pPr>
      <w:r w:rsidRPr="001B143B">
        <w:rPr>
          <w:rStyle w:val="Emphasis"/>
          <w:rFonts w:asciiTheme="minorHAnsi" w:hAnsiTheme="minorHAnsi" w:cstheme="minorHAnsi"/>
          <w:i w:val="0"/>
        </w:rPr>
        <w:t xml:space="preserve">Task 2 - </w:t>
      </w:r>
      <w:r w:rsidR="006629CE" w:rsidRPr="001B143B">
        <w:rPr>
          <w:rStyle w:val="Emphasis"/>
          <w:rFonts w:asciiTheme="minorHAnsi" w:hAnsiTheme="minorHAnsi" w:cstheme="minorHAnsi"/>
          <w:i w:val="0"/>
        </w:rPr>
        <w:t>10</w:t>
      </w:r>
      <w:r w:rsidRPr="001B143B">
        <w:rPr>
          <w:rStyle w:val="Emphasis"/>
          <w:rFonts w:asciiTheme="minorHAnsi" w:hAnsiTheme="minorHAnsi" w:cstheme="minorHAnsi"/>
          <w:i w:val="0"/>
        </w:rPr>
        <w:t xml:space="preserve">  pts</w:t>
      </w:r>
    </w:p>
    <w:p w:rsidR="00F04360" w:rsidRPr="001B143B" w:rsidRDefault="00F04360" w:rsidP="00F04360">
      <w:pPr>
        <w:rPr>
          <w:rStyle w:val="Emphasis"/>
          <w:rFonts w:asciiTheme="minorHAnsi" w:hAnsiTheme="minorHAnsi" w:cstheme="minorHAnsi"/>
          <w:b/>
          <w:i w:val="0"/>
        </w:rPr>
      </w:pPr>
    </w:p>
    <w:p w:rsidR="00F04360" w:rsidRPr="001B143B" w:rsidRDefault="00F04360" w:rsidP="00F04360">
      <w:pPr>
        <w:rPr>
          <w:rStyle w:val="Emphasis"/>
          <w:rFonts w:asciiTheme="minorHAnsi" w:hAnsiTheme="minorHAnsi" w:cstheme="minorHAnsi"/>
          <w:b/>
          <w:i w:val="0"/>
        </w:rPr>
      </w:pPr>
      <w:r w:rsidRPr="001B143B">
        <w:rPr>
          <w:rStyle w:val="Emphasis"/>
          <w:rFonts w:asciiTheme="minorHAnsi" w:hAnsiTheme="minorHAnsi" w:cstheme="minorHAnsi"/>
          <w:b/>
          <w:i w:val="0"/>
        </w:rPr>
        <w:t xml:space="preserve">Back ground </w:t>
      </w:r>
    </w:p>
    <w:p w:rsidR="00F04360" w:rsidRPr="001B143B" w:rsidRDefault="00F04360" w:rsidP="00F04360">
      <w:pPr>
        <w:pStyle w:val="ListParagraph"/>
        <w:numPr>
          <w:ilvl w:val="0"/>
          <w:numId w:val="8"/>
        </w:numPr>
        <w:jc w:val="both"/>
        <w:rPr>
          <w:rStyle w:val="Emphasis"/>
          <w:rFonts w:asciiTheme="minorHAnsi" w:hAnsiTheme="minorHAnsi" w:cstheme="minorHAnsi"/>
          <w:i w:val="0"/>
        </w:rPr>
      </w:pPr>
      <w:r w:rsidRPr="001B143B">
        <w:rPr>
          <w:rStyle w:val="Emphasis"/>
          <w:rFonts w:asciiTheme="minorHAnsi" w:hAnsiTheme="minorHAnsi" w:cstheme="minorHAnsi"/>
          <w:i w:val="0"/>
        </w:rPr>
        <w:t xml:space="preserve">Students should be familiar with the Workbench. </w:t>
      </w:r>
    </w:p>
    <w:p w:rsidR="00F04360" w:rsidRPr="001B143B" w:rsidRDefault="00F04360" w:rsidP="00F04360">
      <w:pPr>
        <w:pStyle w:val="ListParagraph"/>
        <w:numPr>
          <w:ilvl w:val="0"/>
          <w:numId w:val="8"/>
        </w:numPr>
        <w:jc w:val="both"/>
        <w:rPr>
          <w:rStyle w:val="Emphasis"/>
          <w:rFonts w:asciiTheme="minorHAnsi" w:hAnsiTheme="minorHAnsi" w:cstheme="minorHAnsi"/>
          <w:i w:val="0"/>
        </w:rPr>
      </w:pPr>
      <w:r w:rsidRPr="001B143B">
        <w:rPr>
          <w:rStyle w:val="Emphasis"/>
          <w:rFonts w:asciiTheme="minorHAnsi" w:hAnsiTheme="minorHAnsi" w:cstheme="minorHAnsi"/>
          <w:i w:val="0"/>
        </w:rPr>
        <w:t>Before starting the lab, make sure MySQL is running.</w:t>
      </w:r>
    </w:p>
    <w:p w:rsidR="00F04360" w:rsidRPr="001B143B" w:rsidRDefault="00F04360" w:rsidP="00F04360">
      <w:pPr>
        <w:pStyle w:val="ListParagraph"/>
        <w:numPr>
          <w:ilvl w:val="0"/>
          <w:numId w:val="8"/>
        </w:numPr>
        <w:jc w:val="both"/>
        <w:rPr>
          <w:rStyle w:val="Emphasis"/>
          <w:rFonts w:asciiTheme="minorHAnsi" w:hAnsiTheme="minorHAnsi" w:cstheme="minorHAnsi"/>
          <w:i w:val="0"/>
        </w:rPr>
      </w:pPr>
      <w:r w:rsidRPr="001B143B">
        <w:rPr>
          <w:rStyle w:val="Emphasis"/>
          <w:rFonts w:asciiTheme="minorHAnsi" w:hAnsiTheme="minorHAnsi" w:cstheme="minorHAnsi"/>
          <w:i w:val="0"/>
        </w:rPr>
        <w:t>Students can refer to the previous lab material (Lab 2a - Workbench Administration) for reference.</w:t>
      </w:r>
    </w:p>
    <w:p w:rsidR="001B143B" w:rsidRPr="001B143B" w:rsidRDefault="001B143B" w:rsidP="00F04360">
      <w:pPr>
        <w:pStyle w:val="ListParagraph"/>
        <w:numPr>
          <w:ilvl w:val="0"/>
          <w:numId w:val="8"/>
        </w:numPr>
        <w:jc w:val="both"/>
        <w:rPr>
          <w:rStyle w:val="Emphasis"/>
          <w:rFonts w:asciiTheme="minorHAnsi" w:hAnsiTheme="minorHAnsi" w:cstheme="minorHAnsi"/>
          <w:i w:val="0"/>
        </w:rPr>
      </w:pPr>
      <w:r w:rsidRPr="001B143B">
        <w:rPr>
          <w:rStyle w:val="Emphasis"/>
          <w:rFonts w:asciiTheme="minorHAnsi" w:hAnsiTheme="minorHAnsi" w:cstheme="minorHAnsi"/>
          <w:i w:val="0"/>
        </w:rPr>
        <w:t>Refer to the last page for different data types.</w:t>
      </w:r>
    </w:p>
    <w:p w:rsidR="00736F6A" w:rsidRDefault="00736F6A" w:rsidP="005644E6">
      <w:pPr>
        <w:ind w:left="360"/>
        <w:jc w:val="center"/>
        <w:rPr>
          <w:b/>
        </w:rPr>
      </w:pPr>
    </w:p>
    <w:p w:rsidR="00F04360" w:rsidRDefault="00736F6A">
      <w:pPr>
        <w:rPr>
          <w:b/>
        </w:rPr>
      </w:pPr>
      <w:r>
        <w:rPr>
          <w:b/>
        </w:rPr>
        <w:br w:type="page"/>
      </w:r>
    </w:p>
    <w:p w:rsidR="002658BF" w:rsidRPr="002658BF" w:rsidRDefault="002658BF" w:rsidP="00736F6A">
      <w:pPr>
        <w:ind w:left="360"/>
        <w:rPr>
          <w:b/>
        </w:rPr>
      </w:pPr>
      <w:r w:rsidRPr="002658BF">
        <w:rPr>
          <w:b/>
        </w:rPr>
        <w:lastRenderedPageBreak/>
        <w:t>Task 1</w:t>
      </w:r>
    </w:p>
    <w:p w:rsidR="00BA53C9" w:rsidRDefault="002658BF" w:rsidP="002658BF">
      <w:pPr>
        <w:pStyle w:val="ListParagraph"/>
        <w:numPr>
          <w:ilvl w:val="0"/>
          <w:numId w:val="3"/>
        </w:numPr>
      </w:pPr>
      <w:r>
        <w:t>Create a Schema named Hospital.</w:t>
      </w:r>
    </w:p>
    <w:p w:rsidR="002658BF" w:rsidRDefault="002658BF" w:rsidP="002658BF">
      <w:pPr>
        <w:pStyle w:val="ListParagraph"/>
        <w:numPr>
          <w:ilvl w:val="0"/>
          <w:numId w:val="3"/>
        </w:numPr>
      </w:pPr>
      <w:r>
        <w:t>Create a table</w:t>
      </w:r>
      <w:r w:rsidR="000A1188">
        <w:t xml:space="preserve"> called ‘Patient’</w:t>
      </w:r>
      <w:r>
        <w:t xml:space="preserve"> that contains </w:t>
      </w:r>
      <w:proofErr w:type="spellStart"/>
      <w:r>
        <w:t>Patient_ID</w:t>
      </w:r>
      <w:proofErr w:type="spellEnd"/>
      <w:r>
        <w:t xml:space="preserve">, </w:t>
      </w:r>
      <w:proofErr w:type="spellStart"/>
      <w:r>
        <w:t>Patient_Name</w:t>
      </w:r>
      <w:proofErr w:type="spellEnd"/>
      <w:r>
        <w:t xml:space="preserve">, </w:t>
      </w:r>
      <w:proofErr w:type="spellStart"/>
      <w:r>
        <w:t>Patient_Age</w:t>
      </w:r>
      <w:proofErr w:type="spellEnd"/>
      <w:r>
        <w:t>, contact-number.</w:t>
      </w:r>
    </w:p>
    <w:p w:rsidR="00D33395" w:rsidRDefault="00D33395" w:rsidP="00D33395">
      <w:pPr>
        <w:pStyle w:val="ListParagraph"/>
        <w:numPr>
          <w:ilvl w:val="0"/>
          <w:numId w:val="3"/>
        </w:numPr>
      </w:pPr>
      <w:r>
        <w:t>The model should save as .PatientDirectory_Lab4’.</w:t>
      </w:r>
    </w:p>
    <w:p w:rsidR="00D33395" w:rsidRDefault="00D33395" w:rsidP="00D33395">
      <w:pPr>
        <w:pStyle w:val="ListParagraph"/>
        <w:numPr>
          <w:ilvl w:val="0"/>
          <w:numId w:val="3"/>
        </w:numPr>
      </w:pPr>
      <w:r>
        <w:t>A live database server should be assigned and name it as ‘Hospital Server’.</w:t>
      </w:r>
    </w:p>
    <w:p w:rsidR="00D33395" w:rsidRDefault="00D33395" w:rsidP="00D33395">
      <w:pPr>
        <w:pStyle w:val="ListParagraph"/>
        <w:numPr>
          <w:ilvl w:val="0"/>
          <w:numId w:val="3"/>
        </w:numPr>
      </w:pPr>
      <w:r>
        <w:t>Give inputs for the various columns.</w:t>
      </w:r>
    </w:p>
    <w:p w:rsidR="00D33395" w:rsidRDefault="00D33395" w:rsidP="00D33395">
      <w:pPr>
        <w:pStyle w:val="ListParagraph"/>
      </w:pPr>
    </w:p>
    <w:tbl>
      <w:tblPr>
        <w:tblW w:w="5779" w:type="dxa"/>
        <w:tblInd w:w="1447" w:type="dxa"/>
        <w:tblLook w:val="04A0" w:firstRow="1" w:lastRow="0" w:firstColumn="1" w:lastColumn="0" w:noHBand="0" w:noVBand="1"/>
      </w:tblPr>
      <w:tblGrid>
        <w:gridCol w:w="1256"/>
        <w:gridCol w:w="1580"/>
        <w:gridCol w:w="1403"/>
        <w:gridCol w:w="1540"/>
      </w:tblGrid>
      <w:tr w:rsidR="00573187" w:rsidTr="00D33395">
        <w:trPr>
          <w:trHeight w:val="315"/>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187" w:rsidRDefault="00573187">
            <w:pPr>
              <w:rPr>
                <w:color w:val="000000"/>
              </w:rPr>
            </w:pPr>
            <w:r>
              <w:rPr>
                <w:color w:val="000000"/>
              </w:rPr>
              <w:t>Patient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 </w:t>
            </w:r>
          </w:p>
        </w:tc>
        <w:tc>
          <w:tcPr>
            <w:tcW w:w="1403" w:type="dxa"/>
            <w:tcBorders>
              <w:top w:val="single" w:sz="4" w:space="0" w:color="auto"/>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 </w:t>
            </w:r>
          </w:p>
        </w:tc>
      </w:tr>
      <w:tr w:rsidR="00573187" w:rsidTr="00D33395">
        <w:trPr>
          <w:trHeight w:val="315"/>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rPr>
                <w:color w:val="000000"/>
              </w:rPr>
            </w:pPr>
            <w:proofErr w:type="spellStart"/>
            <w:r>
              <w:rPr>
                <w:color w:val="000000"/>
              </w:rPr>
              <w:t>Patient_ID</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color w:val="000000"/>
              </w:rPr>
            </w:pPr>
            <w:proofErr w:type="spellStart"/>
            <w:r>
              <w:rPr>
                <w:color w:val="000000"/>
              </w:rPr>
              <w:t>Patient_Name</w:t>
            </w:r>
            <w:proofErr w:type="spellEnd"/>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rPr>
                <w:color w:val="000000"/>
              </w:rPr>
            </w:pPr>
            <w:proofErr w:type="spellStart"/>
            <w:r>
              <w:rPr>
                <w:color w:val="000000"/>
              </w:rPr>
              <w:t>Patient_Age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rPr>
                <w:color w:val="000000"/>
              </w:rPr>
            </w:pPr>
            <w:r>
              <w:rPr>
                <w:color w:val="000000"/>
              </w:rPr>
              <w:t>contact-number</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1</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Name1</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12</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12345</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2</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Name2</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21</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123456</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3</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Name3</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12</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46566</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4</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Name4</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12</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655525</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5</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Name5</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34</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85258</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6</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Name1</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25</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955562</w:t>
            </w:r>
          </w:p>
        </w:tc>
      </w:tr>
      <w:tr w:rsidR="00573187" w:rsidTr="00D33395">
        <w:trPr>
          <w:trHeight w:val="300"/>
        </w:trPr>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7</w:t>
            </w:r>
          </w:p>
        </w:tc>
        <w:tc>
          <w:tcPr>
            <w:tcW w:w="1580" w:type="dxa"/>
            <w:tcBorders>
              <w:top w:val="nil"/>
              <w:left w:val="nil"/>
              <w:bottom w:val="single" w:sz="4" w:space="0" w:color="auto"/>
              <w:right w:val="single" w:sz="4" w:space="0" w:color="auto"/>
            </w:tcBorders>
            <w:shd w:val="clear" w:color="auto" w:fill="auto"/>
            <w:noWrap/>
            <w:vAlign w:val="bottom"/>
            <w:hideMark/>
          </w:tcPr>
          <w:p w:rsidR="00573187" w:rsidRDefault="00573187">
            <w:pPr>
              <w:rPr>
                <w:rFonts w:ascii="Calibri" w:hAnsi="Calibri" w:cs="Calibri"/>
                <w:color w:val="000000"/>
                <w:sz w:val="22"/>
                <w:szCs w:val="22"/>
              </w:rPr>
            </w:pPr>
            <w:r>
              <w:rPr>
                <w:rFonts w:ascii="Calibri" w:hAnsi="Calibri" w:cs="Calibri"/>
                <w:color w:val="000000"/>
                <w:sz w:val="22"/>
                <w:szCs w:val="22"/>
              </w:rPr>
              <w:t>Name7</w:t>
            </w:r>
          </w:p>
        </w:tc>
        <w:tc>
          <w:tcPr>
            <w:tcW w:w="1403"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25</w:t>
            </w:r>
          </w:p>
        </w:tc>
        <w:tc>
          <w:tcPr>
            <w:tcW w:w="1540" w:type="dxa"/>
            <w:tcBorders>
              <w:top w:val="nil"/>
              <w:left w:val="nil"/>
              <w:bottom w:val="single" w:sz="4" w:space="0" w:color="auto"/>
              <w:right w:val="single" w:sz="4" w:space="0" w:color="auto"/>
            </w:tcBorders>
            <w:shd w:val="clear" w:color="auto" w:fill="auto"/>
            <w:noWrap/>
            <w:vAlign w:val="bottom"/>
            <w:hideMark/>
          </w:tcPr>
          <w:p w:rsidR="00573187" w:rsidRDefault="00573187">
            <w:pPr>
              <w:jc w:val="right"/>
              <w:rPr>
                <w:rFonts w:ascii="Calibri" w:hAnsi="Calibri" w:cs="Calibri"/>
                <w:color w:val="000000"/>
                <w:sz w:val="22"/>
                <w:szCs w:val="22"/>
              </w:rPr>
            </w:pPr>
            <w:r>
              <w:rPr>
                <w:rFonts w:ascii="Calibri" w:hAnsi="Calibri" w:cs="Calibri"/>
                <w:color w:val="000000"/>
                <w:sz w:val="22"/>
                <w:szCs w:val="22"/>
              </w:rPr>
              <w:t>255223</w:t>
            </w:r>
          </w:p>
        </w:tc>
      </w:tr>
    </w:tbl>
    <w:p w:rsidR="00573187" w:rsidRDefault="00573187" w:rsidP="00573187">
      <w:pPr>
        <w:pStyle w:val="ListParagraph"/>
      </w:pPr>
    </w:p>
    <w:p w:rsidR="002658BF" w:rsidRDefault="002658BF" w:rsidP="002658BF">
      <w:pPr>
        <w:pStyle w:val="ListParagraph"/>
      </w:pPr>
    </w:p>
    <w:p w:rsidR="00A618EC" w:rsidRDefault="001F5BFF" w:rsidP="00A618EC">
      <w:r>
        <w:rPr>
          <w:b/>
        </w:rPr>
        <w:t>Task 2</w:t>
      </w:r>
    </w:p>
    <w:p w:rsidR="00A618EC" w:rsidRDefault="00A618EC" w:rsidP="00A618EC">
      <w:pPr>
        <w:pStyle w:val="ListParagraph"/>
        <w:numPr>
          <w:ilvl w:val="0"/>
          <w:numId w:val="6"/>
        </w:numPr>
      </w:pPr>
      <w:r>
        <w:t xml:space="preserve">What are the data types used for </w:t>
      </w:r>
      <w:r w:rsidR="006629CE">
        <w:t xml:space="preserve"> (2 pts)</w:t>
      </w:r>
    </w:p>
    <w:p w:rsidR="00A618EC" w:rsidRDefault="00A618EC" w:rsidP="00A618EC">
      <w:pPr>
        <w:pStyle w:val="ListParagraph"/>
        <w:numPr>
          <w:ilvl w:val="1"/>
          <w:numId w:val="6"/>
        </w:numPr>
      </w:pPr>
      <w:proofErr w:type="spellStart"/>
      <w:r>
        <w:t>Patient_ID</w:t>
      </w:r>
      <w:proofErr w:type="spellEnd"/>
      <w:r w:rsidR="001D0EDB">
        <w:t xml:space="preserve"> ----</w:t>
      </w:r>
    </w:p>
    <w:p w:rsidR="00A618EC" w:rsidRDefault="00A618EC" w:rsidP="00A618EC">
      <w:pPr>
        <w:pStyle w:val="ListParagraph"/>
        <w:ind w:left="1800"/>
      </w:pPr>
    </w:p>
    <w:p w:rsidR="00A618EC" w:rsidRDefault="00A618EC" w:rsidP="00A618EC">
      <w:pPr>
        <w:pStyle w:val="ListParagraph"/>
        <w:numPr>
          <w:ilvl w:val="1"/>
          <w:numId w:val="6"/>
        </w:numPr>
      </w:pPr>
      <w:proofErr w:type="spellStart"/>
      <w:r>
        <w:t>Patient_Name</w:t>
      </w:r>
      <w:proofErr w:type="spellEnd"/>
      <w:r w:rsidR="001D0EDB">
        <w:t xml:space="preserve"> ----</w:t>
      </w:r>
    </w:p>
    <w:p w:rsidR="00A618EC" w:rsidRDefault="00A618EC" w:rsidP="00A618EC">
      <w:pPr>
        <w:pStyle w:val="ListParagraph"/>
        <w:ind w:left="1800"/>
      </w:pPr>
    </w:p>
    <w:p w:rsidR="00A618EC" w:rsidRDefault="00A618EC" w:rsidP="00A618EC">
      <w:pPr>
        <w:pStyle w:val="ListParagraph"/>
        <w:numPr>
          <w:ilvl w:val="1"/>
          <w:numId w:val="6"/>
        </w:numPr>
      </w:pPr>
      <w:proofErr w:type="spellStart"/>
      <w:r>
        <w:t>Patient_Age</w:t>
      </w:r>
      <w:proofErr w:type="spellEnd"/>
      <w:r w:rsidR="001D0EDB">
        <w:t xml:space="preserve"> ----</w:t>
      </w:r>
    </w:p>
    <w:p w:rsidR="00A618EC" w:rsidRDefault="00A618EC" w:rsidP="00A618EC">
      <w:pPr>
        <w:pStyle w:val="ListParagraph"/>
        <w:ind w:left="1800"/>
      </w:pPr>
    </w:p>
    <w:p w:rsidR="00A618EC" w:rsidRDefault="00A618EC" w:rsidP="00A618EC">
      <w:pPr>
        <w:pStyle w:val="ListParagraph"/>
        <w:numPr>
          <w:ilvl w:val="1"/>
          <w:numId w:val="6"/>
        </w:numPr>
      </w:pPr>
      <w:r>
        <w:t>contact-number</w:t>
      </w:r>
      <w:r w:rsidR="001D0EDB">
        <w:t xml:space="preserve"> ----</w:t>
      </w:r>
    </w:p>
    <w:p w:rsidR="00A618EC" w:rsidRDefault="00A618EC" w:rsidP="00A618EC">
      <w:pPr>
        <w:pStyle w:val="ListParagraph"/>
        <w:ind w:left="1080"/>
      </w:pPr>
    </w:p>
    <w:p w:rsidR="00A618EC" w:rsidRDefault="00A618EC" w:rsidP="00A618EC">
      <w:pPr>
        <w:ind w:left="720"/>
      </w:pPr>
    </w:p>
    <w:p w:rsidR="00A618EC" w:rsidRDefault="00A618EC" w:rsidP="00A618EC">
      <w:pPr>
        <w:pStyle w:val="ListParagraph"/>
        <w:numPr>
          <w:ilvl w:val="0"/>
          <w:numId w:val="6"/>
        </w:numPr>
      </w:pPr>
      <w:r>
        <w:t>What is the query only to display</w:t>
      </w:r>
      <w:r w:rsidR="006629CE">
        <w:t xml:space="preserve"> (1 pts)</w:t>
      </w:r>
    </w:p>
    <w:p w:rsidR="00A618EC" w:rsidRDefault="00A618EC" w:rsidP="000A1188">
      <w:pPr>
        <w:pStyle w:val="ListParagraph"/>
        <w:numPr>
          <w:ilvl w:val="1"/>
          <w:numId w:val="6"/>
        </w:numPr>
      </w:pPr>
      <w:r>
        <w:t xml:space="preserve">Patient </w:t>
      </w:r>
      <w:r w:rsidR="000A1188">
        <w:t>N</w:t>
      </w:r>
      <w:r>
        <w:t>ame</w:t>
      </w:r>
    </w:p>
    <w:p w:rsidR="00A618EC" w:rsidRDefault="00A618EC" w:rsidP="00A618EC">
      <w:pPr>
        <w:pStyle w:val="ListParagraph"/>
        <w:ind w:left="1800"/>
      </w:pPr>
    </w:p>
    <w:p w:rsidR="00A618EC" w:rsidRPr="00A618EC" w:rsidRDefault="00A618EC" w:rsidP="00A618EC">
      <w:pPr>
        <w:pStyle w:val="ListParagraph"/>
        <w:numPr>
          <w:ilvl w:val="1"/>
          <w:numId w:val="6"/>
        </w:numPr>
      </w:pPr>
      <w:r>
        <w:t>Patient ID</w:t>
      </w:r>
    </w:p>
    <w:p w:rsidR="00A618EC" w:rsidRPr="00A618EC" w:rsidRDefault="00A618EC" w:rsidP="00A618EC">
      <w:pPr>
        <w:pStyle w:val="ListParagraph"/>
        <w:rPr>
          <w:b/>
        </w:rPr>
      </w:pPr>
    </w:p>
    <w:p w:rsidR="002658BF" w:rsidRDefault="004B1B43" w:rsidP="004B1B43">
      <w:pPr>
        <w:pStyle w:val="ListParagraph"/>
        <w:numPr>
          <w:ilvl w:val="0"/>
          <w:numId w:val="6"/>
        </w:numPr>
      </w:pPr>
      <w:r>
        <w:t>Apply the query</w:t>
      </w:r>
      <w:r w:rsidR="006629CE">
        <w:t>- 3pts</w:t>
      </w:r>
    </w:p>
    <w:p w:rsidR="004B1B43" w:rsidRDefault="004B1B43" w:rsidP="004B1B43">
      <w:pPr>
        <w:pStyle w:val="ListParagraph"/>
        <w:numPr>
          <w:ilvl w:val="1"/>
          <w:numId w:val="6"/>
        </w:numPr>
      </w:pPr>
      <w:r>
        <w:t xml:space="preserve">SELECT * FROM </w:t>
      </w:r>
      <w:proofErr w:type="spellStart"/>
      <w:r>
        <w:t>hospital.patient</w:t>
      </w:r>
      <w:proofErr w:type="spellEnd"/>
    </w:p>
    <w:p w:rsidR="004B1B43" w:rsidRDefault="004B1B43" w:rsidP="004B1B43">
      <w:pPr>
        <w:pStyle w:val="ListParagraph"/>
        <w:ind w:left="1800"/>
      </w:pPr>
      <w:proofErr w:type="gramStart"/>
      <w:r>
        <w:t>order</w:t>
      </w:r>
      <w:proofErr w:type="gramEnd"/>
      <w:r>
        <w:t xml:space="preserve"> by </w:t>
      </w:r>
      <w:proofErr w:type="spellStart"/>
      <w:r>
        <w:t>Patient_Age</w:t>
      </w:r>
      <w:proofErr w:type="spellEnd"/>
      <w:r>
        <w:t>;</w:t>
      </w:r>
    </w:p>
    <w:p w:rsidR="002658BF" w:rsidRDefault="004B1B43" w:rsidP="004B1B43">
      <w:pPr>
        <w:pStyle w:val="ListParagraph"/>
        <w:ind w:firstLine="720"/>
      </w:pPr>
      <w:r>
        <w:t xml:space="preserve">     What is your observation?</w:t>
      </w:r>
    </w:p>
    <w:p w:rsidR="004B1B43" w:rsidRDefault="004B1B43" w:rsidP="002658BF">
      <w:pPr>
        <w:pStyle w:val="ListParagraph"/>
      </w:pPr>
    </w:p>
    <w:p w:rsidR="004B1B43" w:rsidRDefault="004B1B43" w:rsidP="002658BF">
      <w:pPr>
        <w:pStyle w:val="ListParagraph"/>
      </w:pPr>
    </w:p>
    <w:p w:rsidR="004B1B43" w:rsidRDefault="004B1B43" w:rsidP="004B1B43">
      <w:pPr>
        <w:pStyle w:val="ListParagraph"/>
        <w:numPr>
          <w:ilvl w:val="1"/>
          <w:numId w:val="6"/>
        </w:numPr>
      </w:pPr>
      <w:r>
        <w:t xml:space="preserve">SELECT * FROM </w:t>
      </w:r>
      <w:proofErr w:type="spellStart"/>
      <w:r>
        <w:t>hospital.patient</w:t>
      </w:r>
      <w:proofErr w:type="spellEnd"/>
    </w:p>
    <w:p w:rsidR="004B1B43" w:rsidRDefault="004B1B43" w:rsidP="004B1B43">
      <w:pPr>
        <w:pStyle w:val="ListParagraph"/>
        <w:ind w:left="1800"/>
      </w:pPr>
      <w:proofErr w:type="gramStart"/>
      <w:r>
        <w:t>order</w:t>
      </w:r>
      <w:proofErr w:type="gramEnd"/>
      <w:r>
        <w:t xml:space="preserve"> by </w:t>
      </w:r>
      <w:proofErr w:type="spellStart"/>
      <w:r>
        <w:t>Contact_number</w:t>
      </w:r>
      <w:proofErr w:type="spellEnd"/>
      <w:r>
        <w:t>;</w:t>
      </w:r>
    </w:p>
    <w:p w:rsidR="004B1B43" w:rsidRDefault="004B1B43" w:rsidP="004B1B43">
      <w:pPr>
        <w:ind w:left="1080" w:firstLine="720"/>
      </w:pPr>
      <w:r>
        <w:t>What is your observation?</w:t>
      </w:r>
    </w:p>
    <w:p w:rsidR="0045032A" w:rsidRDefault="0045032A" w:rsidP="004B1B43">
      <w:pPr>
        <w:ind w:left="1080" w:firstLine="720"/>
      </w:pPr>
    </w:p>
    <w:p w:rsidR="0045032A" w:rsidRDefault="0045032A" w:rsidP="004B1B43">
      <w:pPr>
        <w:ind w:left="1080" w:firstLine="720"/>
      </w:pPr>
    </w:p>
    <w:p w:rsidR="0045032A" w:rsidRDefault="0045032A" w:rsidP="0045032A">
      <w:pPr>
        <w:pStyle w:val="ListParagraph"/>
        <w:numPr>
          <w:ilvl w:val="1"/>
          <w:numId w:val="6"/>
        </w:numPr>
      </w:pPr>
      <w:r>
        <w:t xml:space="preserve">SELECT * FROM </w:t>
      </w:r>
      <w:proofErr w:type="spellStart"/>
      <w:r>
        <w:t>hospital.patient</w:t>
      </w:r>
      <w:proofErr w:type="spellEnd"/>
    </w:p>
    <w:p w:rsidR="0045032A" w:rsidRDefault="0045032A" w:rsidP="0045032A">
      <w:pPr>
        <w:pStyle w:val="ListParagraph"/>
        <w:ind w:left="1800"/>
      </w:pPr>
      <w:proofErr w:type="gramStart"/>
      <w:r>
        <w:t>order</w:t>
      </w:r>
      <w:proofErr w:type="gramEnd"/>
      <w:r>
        <w:t xml:space="preserve"> by </w:t>
      </w:r>
      <w:proofErr w:type="spellStart"/>
      <w:r>
        <w:t>Patient_id</w:t>
      </w:r>
      <w:proofErr w:type="spellEnd"/>
      <w:r>
        <w:t>;</w:t>
      </w:r>
    </w:p>
    <w:p w:rsidR="0045032A" w:rsidRDefault="0045032A" w:rsidP="0045032A">
      <w:pPr>
        <w:ind w:left="1080" w:firstLine="720"/>
      </w:pPr>
      <w:r>
        <w:t>What is your observation?</w:t>
      </w:r>
    </w:p>
    <w:p w:rsidR="0045032A" w:rsidRDefault="0045032A" w:rsidP="0045032A">
      <w:pPr>
        <w:pStyle w:val="ListParagraph"/>
        <w:ind w:left="1800"/>
      </w:pPr>
    </w:p>
    <w:p w:rsidR="00D73AF6" w:rsidRDefault="00D73AF6" w:rsidP="0045032A">
      <w:pPr>
        <w:pStyle w:val="ListParagraph"/>
        <w:ind w:left="1800"/>
      </w:pPr>
    </w:p>
    <w:p w:rsidR="00D73AF6" w:rsidRDefault="00D73AF6" w:rsidP="00D73AF6">
      <w:pPr>
        <w:pStyle w:val="ListParagraph"/>
        <w:numPr>
          <w:ilvl w:val="0"/>
          <w:numId w:val="6"/>
        </w:numPr>
      </w:pPr>
      <w:r>
        <w:t>Apply the query</w:t>
      </w:r>
      <w:r w:rsidR="006629CE">
        <w:t>- 4pts</w:t>
      </w:r>
    </w:p>
    <w:p w:rsidR="00D73AF6" w:rsidRDefault="00D73AF6" w:rsidP="00D73AF6">
      <w:pPr>
        <w:pStyle w:val="ListParagraph"/>
        <w:numPr>
          <w:ilvl w:val="1"/>
          <w:numId w:val="6"/>
        </w:numPr>
      </w:pPr>
      <w:r>
        <w:t xml:space="preserve">SELECT * FROM </w:t>
      </w:r>
      <w:proofErr w:type="spellStart"/>
      <w:r>
        <w:t>hospital.patient</w:t>
      </w:r>
      <w:proofErr w:type="spellEnd"/>
    </w:p>
    <w:p w:rsidR="00D73AF6" w:rsidRDefault="00D73AF6" w:rsidP="00D73AF6">
      <w:pPr>
        <w:pStyle w:val="ListParagraph"/>
        <w:ind w:left="1800"/>
      </w:pPr>
      <w:r>
        <w:t xml:space="preserve"> </w:t>
      </w:r>
      <w:r w:rsidR="001938CA">
        <w:t xml:space="preserve">WHERE </w:t>
      </w:r>
      <w:proofErr w:type="spellStart"/>
      <w:r w:rsidR="001938CA">
        <w:t>Patient_Age</w:t>
      </w:r>
      <w:proofErr w:type="spellEnd"/>
      <w:r w:rsidR="001938CA">
        <w:t>='25</w:t>
      </w:r>
      <w:r>
        <w:t>';</w:t>
      </w:r>
    </w:p>
    <w:p w:rsidR="001938CA" w:rsidRDefault="001938CA" w:rsidP="001938CA">
      <w:pPr>
        <w:ind w:left="1080" w:firstLine="720"/>
      </w:pPr>
      <w:r>
        <w:t>What is your observation?</w:t>
      </w:r>
    </w:p>
    <w:p w:rsidR="001938CA" w:rsidRDefault="001938CA" w:rsidP="00D73AF6">
      <w:pPr>
        <w:pStyle w:val="ListParagraph"/>
        <w:ind w:left="1800"/>
      </w:pPr>
    </w:p>
    <w:p w:rsidR="00D73AF6" w:rsidRDefault="00D73AF6" w:rsidP="00D73AF6"/>
    <w:p w:rsidR="001938CA" w:rsidRDefault="001938CA" w:rsidP="00706AF1">
      <w:pPr>
        <w:pStyle w:val="ListParagraph"/>
        <w:ind w:left="1080"/>
      </w:pPr>
    </w:p>
    <w:p w:rsidR="001938CA" w:rsidRDefault="001938CA" w:rsidP="001938CA">
      <w:pPr>
        <w:pStyle w:val="ListParagraph"/>
        <w:numPr>
          <w:ilvl w:val="1"/>
          <w:numId w:val="6"/>
        </w:numPr>
      </w:pPr>
      <w:r>
        <w:t xml:space="preserve">SELECT * FROM </w:t>
      </w:r>
      <w:proofErr w:type="spellStart"/>
      <w:r>
        <w:t>hospital.patient</w:t>
      </w:r>
      <w:proofErr w:type="spellEnd"/>
    </w:p>
    <w:p w:rsidR="001938CA" w:rsidRDefault="001938CA" w:rsidP="00ED648F">
      <w:pPr>
        <w:pStyle w:val="ListParagraph"/>
        <w:ind w:left="1800"/>
      </w:pPr>
      <w:r>
        <w:t xml:space="preserve"> WHERE </w:t>
      </w:r>
      <w:proofErr w:type="spellStart"/>
      <w:r>
        <w:t>Patient_Age</w:t>
      </w:r>
      <w:proofErr w:type="spellEnd"/>
      <w:r>
        <w:t>='</w:t>
      </w:r>
      <w:r w:rsidR="00ED648F">
        <w:t>12</w:t>
      </w:r>
      <w:r>
        <w:t>';</w:t>
      </w:r>
    </w:p>
    <w:p w:rsidR="00706AF1" w:rsidRDefault="00FB0530" w:rsidP="00706AF1">
      <w:pPr>
        <w:ind w:left="1080" w:firstLine="720"/>
      </w:pPr>
      <w:r>
        <w:t xml:space="preserve"> </w:t>
      </w:r>
      <w:r w:rsidR="00706AF1">
        <w:t>What is your observation?</w:t>
      </w:r>
    </w:p>
    <w:p w:rsidR="00FB0530" w:rsidRDefault="00FB0530" w:rsidP="00706AF1">
      <w:pPr>
        <w:ind w:left="1080" w:firstLine="720"/>
      </w:pPr>
    </w:p>
    <w:p w:rsidR="00FB0530" w:rsidRDefault="00FB0530" w:rsidP="00706AF1">
      <w:pPr>
        <w:ind w:left="1080" w:firstLine="720"/>
      </w:pPr>
    </w:p>
    <w:p w:rsidR="00FB0530" w:rsidRDefault="00FB0530" w:rsidP="00FB0530">
      <w:pPr>
        <w:pStyle w:val="ListParagraph"/>
        <w:numPr>
          <w:ilvl w:val="1"/>
          <w:numId w:val="6"/>
        </w:numPr>
      </w:pPr>
      <w:r>
        <w:t xml:space="preserve">SELECT * FROM </w:t>
      </w:r>
      <w:proofErr w:type="spellStart"/>
      <w:r>
        <w:t>hospital.patient</w:t>
      </w:r>
      <w:proofErr w:type="spellEnd"/>
    </w:p>
    <w:p w:rsidR="00FB0530" w:rsidRDefault="00FB0530" w:rsidP="00FB0530">
      <w:pPr>
        <w:pStyle w:val="ListParagraph"/>
        <w:ind w:left="1800"/>
      </w:pPr>
      <w:r>
        <w:t xml:space="preserve"> WHERE </w:t>
      </w:r>
      <w:proofErr w:type="spellStart"/>
      <w:r>
        <w:t>Patient_Name</w:t>
      </w:r>
      <w:proofErr w:type="spellEnd"/>
      <w:r>
        <w:t>='Name1';</w:t>
      </w:r>
    </w:p>
    <w:p w:rsidR="00FB0530" w:rsidRDefault="00FB0530" w:rsidP="00FB0530">
      <w:pPr>
        <w:ind w:left="1080" w:firstLine="720"/>
      </w:pPr>
      <w:r>
        <w:t xml:space="preserve"> What is your observation?</w:t>
      </w:r>
    </w:p>
    <w:p w:rsidR="00FB0530" w:rsidRDefault="00FB0530" w:rsidP="00FB0530">
      <w:pPr>
        <w:pStyle w:val="ListParagraph"/>
        <w:ind w:left="1800"/>
      </w:pPr>
    </w:p>
    <w:p w:rsidR="00FB0530" w:rsidRDefault="00FB0530" w:rsidP="00FB0530">
      <w:pPr>
        <w:pStyle w:val="ListParagraph"/>
        <w:numPr>
          <w:ilvl w:val="1"/>
          <w:numId w:val="6"/>
        </w:numPr>
      </w:pPr>
      <w:r>
        <w:t xml:space="preserve">SELECT * FROM </w:t>
      </w:r>
      <w:proofErr w:type="spellStart"/>
      <w:r>
        <w:t>hospital.patient</w:t>
      </w:r>
      <w:proofErr w:type="spellEnd"/>
    </w:p>
    <w:p w:rsidR="00FB0530" w:rsidRDefault="00FB0530" w:rsidP="00FB0530">
      <w:pPr>
        <w:pStyle w:val="ListParagraph"/>
        <w:ind w:left="1800"/>
      </w:pPr>
      <w:r>
        <w:t xml:space="preserve"> WHERE </w:t>
      </w:r>
      <w:proofErr w:type="spellStart"/>
      <w:r>
        <w:t>Patient_Name</w:t>
      </w:r>
      <w:proofErr w:type="spellEnd"/>
      <w:r>
        <w:t>='Name2';</w:t>
      </w:r>
    </w:p>
    <w:p w:rsidR="00FB0530" w:rsidRDefault="00FB0530" w:rsidP="00FB0530">
      <w:pPr>
        <w:ind w:left="1080" w:firstLine="720"/>
      </w:pPr>
      <w:r>
        <w:t xml:space="preserve"> What is your observation?</w:t>
      </w:r>
    </w:p>
    <w:p w:rsidR="001B143B" w:rsidRDefault="001B143B">
      <w:r>
        <w:br w:type="page"/>
      </w:r>
    </w:p>
    <w:tbl>
      <w:tblPr>
        <w:tblW w:w="5000" w:type="pct"/>
        <w:tblLayout w:type="fixed"/>
        <w:tblLook w:val="04A0" w:firstRow="1" w:lastRow="0" w:firstColumn="1" w:lastColumn="0" w:noHBand="0" w:noVBand="1"/>
      </w:tblPr>
      <w:tblGrid>
        <w:gridCol w:w="1548"/>
        <w:gridCol w:w="7308"/>
      </w:tblGrid>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b/>
                <w:bCs/>
                <w:color w:val="366092"/>
                <w:sz w:val="22"/>
                <w:szCs w:val="22"/>
              </w:rPr>
            </w:pPr>
            <w:r>
              <w:rPr>
                <w:rFonts w:ascii="Calibri" w:hAnsi="Calibri" w:cs="Calibri"/>
                <w:b/>
                <w:bCs/>
                <w:color w:val="366092"/>
                <w:sz w:val="22"/>
                <w:szCs w:val="22"/>
              </w:rPr>
              <w:lastRenderedPageBreak/>
              <w:t>Data type</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b/>
                <w:bCs/>
                <w:color w:val="366092"/>
                <w:sz w:val="22"/>
                <w:szCs w:val="22"/>
              </w:rPr>
            </w:pPr>
            <w:r>
              <w:rPr>
                <w:rFonts w:ascii="Calibri" w:hAnsi="Calibri" w:cs="Calibri"/>
                <w:b/>
                <w:bCs/>
                <w:color w:val="366092"/>
                <w:sz w:val="22"/>
                <w:szCs w:val="22"/>
              </w:rPr>
              <w:t xml:space="preserve">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b/>
                <w:bCs/>
                <w:color w:val="366092"/>
                <w:sz w:val="22"/>
                <w:szCs w:val="22"/>
              </w:rPr>
            </w:pPr>
            <w:r>
              <w:rPr>
                <w:rFonts w:ascii="Calibri" w:hAnsi="Calibri" w:cs="Calibri"/>
                <w:b/>
                <w:bCs/>
                <w:color w:val="366092"/>
                <w:sz w:val="22"/>
                <w:szCs w:val="22"/>
              </w:rPr>
              <w:t>Data type</w:t>
            </w:r>
          </w:p>
        </w:tc>
        <w:tc>
          <w:tcPr>
            <w:tcW w:w="4126"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b/>
                <w:bCs/>
                <w:color w:val="366092"/>
                <w:sz w:val="22"/>
                <w:szCs w:val="22"/>
              </w:rPr>
            </w:pPr>
            <w:r>
              <w:rPr>
                <w:rFonts w:ascii="Calibri" w:hAnsi="Calibri" w:cs="Calibri"/>
                <w:b/>
                <w:bCs/>
                <w:color w:val="366092"/>
                <w:sz w:val="22"/>
                <w:szCs w:val="22"/>
              </w:rPr>
              <w:t>Description</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CHAR(size)</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Holds a fixed length string (can contain letters, numbers, and special characters). The fixed size is specified in parenthesis. Can store up to 255 characters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VARCHAR(size)</w:t>
            </w:r>
          </w:p>
        </w:tc>
        <w:tc>
          <w:tcPr>
            <w:tcW w:w="4126"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Holds a variable length string (can contain letters, numbers, and special characters). The maximum size is specified in parenthesis. Can store up to 255 characters. Note: If you put a greater value than 255 it will be converted to a TEXT type</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TINYTEXT</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Holds a string with a maximum length of 255 characters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TEXT</w:t>
            </w:r>
          </w:p>
        </w:tc>
        <w:tc>
          <w:tcPr>
            <w:tcW w:w="4126"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Holds a string with a maximum length of 65,535 characters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BLOB</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 xml:space="preserve">For BLOBs (Binary Large </w:t>
            </w:r>
            <w:proofErr w:type="spellStart"/>
            <w:r>
              <w:rPr>
                <w:rFonts w:ascii="Calibri" w:hAnsi="Calibri" w:cs="Calibri"/>
                <w:color w:val="366092"/>
                <w:sz w:val="22"/>
                <w:szCs w:val="22"/>
              </w:rPr>
              <w:t>OBjects</w:t>
            </w:r>
            <w:proofErr w:type="spellEnd"/>
            <w:r>
              <w:rPr>
                <w:rFonts w:ascii="Calibri" w:hAnsi="Calibri" w:cs="Calibri"/>
                <w:color w:val="366092"/>
                <w:sz w:val="22"/>
                <w:szCs w:val="22"/>
              </w:rPr>
              <w:t>). Holds up to 65,535 bytes of data</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MEDIUMTEXT</w:t>
            </w:r>
          </w:p>
        </w:tc>
        <w:tc>
          <w:tcPr>
            <w:tcW w:w="4126"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Holds a string with a maximum length of 16,777,215 characters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MEDIUMBLOB</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 xml:space="preserve">For BLOBs (Binary Large </w:t>
            </w:r>
            <w:proofErr w:type="spellStart"/>
            <w:r>
              <w:rPr>
                <w:rFonts w:ascii="Calibri" w:hAnsi="Calibri" w:cs="Calibri"/>
                <w:color w:val="366092"/>
                <w:sz w:val="22"/>
                <w:szCs w:val="22"/>
              </w:rPr>
              <w:t>OBjects</w:t>
            </w:r>
            <w:proofErr w:type="spellEnd"/>
            <w:r>
              <w:rPr>
                <w:rFonts w:ascii="Calibri" w:hAnsi="Calibri" w:cs="Calibri"/>
                <w:color w:val="366092"/>
                <w:sz w:val="22"/>
                <w:szCs w:val="22"/>
              </w:rPr>
              <w:t>). Holds up to 16,777,215 bytes of data</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LONGTEXT</w:t>
            </w:r>
          </w:p>
        </w:tc>
        <w:tc>
          <w:tcPr>
            <w:tcW w:w="4126" w:type="pct"/>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Holds a string with a maximum length of 4,294,967,295 characters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LONGBLOB</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366092"/>
                <w:sz w:val="22"/>
                <w:szCs w:val="22"/>
              </w:rPr>
            </w:pPr>
            <w:r>
              <w:rPr>
                <w:rFonts w:ascii="Calibri" w:hAnsi="Calibri" w:cs="Calibri"/>
                <w:color w:val="366092"/>
                <w:sz w:val="22"/>
                <w:szCs w:val="22"/>
              </w:rPr>
              <w:t xml:space="preserve">For BLOBs (Binary Large </w:t>
            </w:r>
            <w:proofErr w:type="spellStart"/>
            <w:r>
              <w:rPr>
                <w:rFonts w:ascii="Calibri" w:hAnsi="Calibri" w:cs="Calibri"/>
                <w:color w:val="366092"/>
                <w:sz w:val="22"/>
                <w:szCs w:val="22"/>
              </w:rPr>
              <w:t>OBjects</w:t>
            </w:r>
            <w:proofErr w:type="spellEnd"/>
            <w:r>
              <w:rPr>
                <w:rFonts w:ascii="Calibri" w:hAnsi="Calibri" w:cs="Calibri"/>
                <w:color w:val="366092"/>
                <w:sz w:val="22"/>
                <w:szCs w:val="22"/>
              </w:rPr>
              <w:t>). Holds up to 4,294,967,295 bytes of data</w:t>
            </w:r>
          </w:p>
        </w:tc>
      </w:tr>
      <w:tr w:rsidR="001B143B" w:rsidTr="001B143B">
        <w:trPr>
          <w:trHeight w:val="300"/>
        </w:trPr>
        <w:tc>
          <w:tcPr>
            <w:tcW w:w="874" w:type="pct"/>
            <w:tcBorders>
              <w:top w:val="nil"/>
              <w:left w:val="nil"/>
              <w:bottom w:val="nil"/>
              <w:right w:val="nil"/>
            </w:tcBorders>
            <w:shd w:val="clear" w:color="auto" w:fill="auto"/>
            <w:noWrap/>
            <w:vAlign w:val="bottom"/>
            <w:hideMark/>
          </w:tcPr>
          <w:p w:rsidR="001B143B" w:rsidRDefault="001B143B">
            <w:pPr>
              <w:rPr>
                <w:rFonts w:ascii="Calibri" w:hAnsi="Calibri" w:cs="Calibri"/>
                <w:color w:val="000000"/>
                <w:sz w:val="22"/>
                <w:szCs w:val="22"/>
              </w:rPr>
            </w:pPr>
          </w:p>
        </w:tc>
        <w:tc>
          <w:tcPr>
            <w:tcW w:w="4126" w:type="pct"/>
            <w:tcBorders>
              <w:top w:val="nil"/>
              <w:left w:val="nil"/>
              <w:bottom w:val="nil"/>
              <w:right w:val="nil"/>
            </w:tcBorders>
            <w:shd w:val="clear" w:color="auto" w:fill="auto"/>
            <w:noWrap/>
            <w:vAlign w:val="bottom"/>
            <w:hideMark/>
          </w:tcPr>
          <w:p w:rsidR="001B143B" w:rsidRDefault="001B143B">
            <w:pPr>
              <w:rPr>
                <w:rFonts w:ascii="Calibri" w:hAnsi="Calibri" w:cs="Calibri"/>
                <w:color w:val="000000"/>
                <w:sz w:val="22"/>
                <w:szCs w:val="22"/>
              </w:rPr>
            </w:pP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b/>
                <w:bCs/>
                <w:color w:val="963634"/>
                <w:sz w:val="22"/>
                <w:szCs w:val="22"/>
              </w:rPr>
            </w:pPr>
            <w:r>
              <w:rPr>
                <w:rFonts w:ascii="Calibri" w:hAnsi="Calibri" w:cs="Calibri"/>
                <w:b/>
                <w:bCs/>
                <w:color w:val="963634"/>
                <w:sz w:val="22"/>
                <w:szCs w:val="22"/>
              </w:rPr>
              <w:t>Number Types</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b/>
                <w:bCs/>
                <w:color w:val="963634"/>
                <w:sz w:val="22"/>
                <w:szCs w:val="22"/>
              </w:rPr>
            </w:pPr>
            <w:r>
              <w:rPr>
                <w:rFonts w:ascii="Calibri" w:hAnsi="Calibri" w:cs="Calibri"/>
                <w:b/>
                <w:bCs/>
                <w:color w:val="963634"/>
                <w:sz w:val="22"/>
                <w:szCs w:val="22"/>
              </w:rPr>
              <w:t xml:space="preserve">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F2DCDB" w:fill="F2DCDB"/>
            <w:vAlign w:val="center"/>
            <w:hideMark/>
          </w:tcPr>
          <w:p w:rsidR="001B143B" w:rsidRDefault="001B143B">
            <w:pPr>
              <w:rPr>
                <w:rFonts w:ascii="Calibri" w:hAnsi="Calibri" w:cs="Calibri"/>
                <w:b/>
                <w:bCs/>
                <w:color w:val="963634"/>
                <w:sz w:val="22"/>
                <w:szCs w:val="22"/>
              </w:rPr>
            </w:pPr>
            <w:r>
              <w:rPr>
                <w:rFonts w:ascii="Calibri" w:hAnsi="Calibri" w:cs="Calibri"/>
                <w:b/>
                <w:bCs/>
                <w:color w:val="963634"/>
                <w:sz w:val="22"/>
                <w:szCs w:val="22"/>
              </w:rPr>
              <w:t>Data type</w:t>
            </w:r>
          </w:p>
        </w:tc>
        <w:tc>
          <w:tcPr>
            <w:tcW w:w="4126" w:type="pct"/>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1B143B" w:rsidRDefault="001B143B">
            <w:pPr>
              <w:rPr>
                <w:rFonts w:ascii="Calibri" w:hAnsi="Calibri" w:cs="Calibri"/>
                <w:b/>
                <w:bCs/>
                <w:color w:val="963634"/>
                <w:sz w:val="22"/>
                <w:szCs w:val="22"/>
              </w:rPr>
            </w:pPr>
            <w:r>
              <w:rPr>
                <w:rFonts w:ascii="Calibri" w:hAnsi="Calibri" w:cs="Calibri"/>
                <w:b/>
                <w:bCs/>
                <w:color w:val="963634"/>
                <w:sz w:val="22"/>
                <w:szCs w:val="22"/>
              </w:rPr>
              <w:t>Description</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TINYINT(size)</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-128 to 127 normal. 0 to 255 UNSIGNED*. The maximum number of digits may be specified in parenthesis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F2DCDB" w:fill="F2DCDB"/>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SMALLINT(size)</w:t>
            </w:r>
          </w:p>
        </w:tc>
        <w:tc>
          <w:tcPr>
            <w:tcW w:w="4126" w:type="pct"/>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-32768 to 32767 normal. 0 to 65535 UNSIGNED*. The maximum number of digits may be specified in parenthesis</w:t>
            </w:r>
          </w:p>
        </w:tc>
      </w:tr>
      <w:tr w:rsidR="001B143B" w:rsidTr="001B143B">
        <w:trPr>
          <w:trHeight w:val="600"/>
        </w:trPr>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MEDIUMINT(size)</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-8388608 to 8388607 normal. 0 to 16777215 UNSIGNED*. The maximum number of digits may be specified in parenthesis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F2DCDB" w:fill="F2DCDB"/>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INT(size)</w:t>
            </w:r>
          </w:p>
        </w:tc>
        <w:tc>
          <w:tcPr>
            <w:tcW w:w="4126" w:type="pct"/>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-2147483648 to 2147483647 normal. 0 to 4294967295 UNSIGNED*. The maximum number of digits may be specified in parenthesis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BIGINT(size)</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-9223372036854775808 to 9223372036854775807 normal. 0 to 18446744073709551615 UNSIGNED*. The maximum number of digits may be specified in parenthesis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F2DCDB" w:fill="F2DCDB"/>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FLOAT(</w:t>
            </w:r>
            <w:proofErr w:type="spellStart"/>
            <w:r>
              <w:rPr>
                <w:rFonts w:ascii="Calibri" w:hAnsi="Calibri" w:cs="Calibri"/>
                <w:color w:val="963634"/>
                <w:sz w:val="22"/>
                <w:szCs w:val="22"/>
              </w:rPr>
              <w:t>size,d</w:t>
            </w:r>
            <w:proofErr w:type="spellEnd"/>
            <w:r>
              <w:rPr>
                <w:rFonts w:ascii="Calibri" w:hAnsi="Calibri" w:cs="Calibri"/>
                <w:color w:val="963634"/>
                <w:sz w:val="22"/>
                <w:szCs w:val="22"/>
              </w:rPr>
              <w:t>)</w:t>
            </w:r>
          </w:p>
        </w:tc>
        <w:tc>
          <w:tcPr>
            <w:tcW w:w="4126" w:type="pct"/>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A small number with a floating decimal point. The maximum number of digits may be specified in the size parameter. The maximum number of digits to the right of the decimal point is specified in the d parameter</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DOUBLE(</w:t>
            </w:r>
            <w:proofErr w:type="spellStart"/>
            <w:r>
              <w:rPr>
                <w:rFonts w:ascii="Calibri" w:hAnsi="Calibri" w:cs="Calibri"/>
                <w:color w:val="963634"/>
                <w:sz w:val="22"/>
                <w:szCs w:val="22"/>
              </w:rPr>
              <w:t>size,d</w:t>
            </w:r>
            <w:proofErr w:type="spellEnd"/>
            <w:r>
              <w:rPr>
                <w:rFonts w:ascii="Calibri" w:hAnsi="Calibri" w:cs="Calibri"/>
                <w:color w:val="963634"/>
                <w:sz w:val="22"/>
                <w:szCs w:val="22"/>
              </w:rPr>
              <w:t>)</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A large number with a floating decimal point. The maximum number of digits may be specified in the size parameter. The maximum number of digits to the right of the decimal point is specified in the d parameter</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F2DCDB" w:fill="F2DCDB"/>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DECIMAL(</w:t>
            </w:r>
            <w:proofErr w:type="spellStart"/>
            <w:r>
              <w:rPr>
                <w:rFonts w:ascii="Calibri" w:hAnsi="Calibri" w:cs="Calibri"/>
                <w:color w:val="963634"/>
                <w:sz w:val="22"/>
                <w:szCs w:val="22"/>
              </w:rPr>
              <w:t>size,d</w:t>
            </w:r>
            <w:proofErr w:type="spellEnd"/>
            <w:r>
              <w:rPr>
                <w:rFonts w:ascii="Calibri" w:hAnsi="Calibri" w:cs="Calibri"/>
                <w:color w:val="963634"/>
                <w:sz w:val="22"/>
                <w:szCs w:val="22"/>
              </w:rPr>
              <w:t>)</w:t>
            </w:r>
          </w:p>
        </w:tc>
        <w:tc>
          <w:tcPr>
            <w:tcW w:w="4126" w:type="pct"/>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 xml:space="preserve">A DOUBLE stored as a </w:t>
            </w:r>
            <w:proofErr w:type="gramStart"/>
            <w:r>
              <w:rPr>
                <w:rFonts w:ascii="Calibri" w:hAnsi="Calibri" w:cs="Calibri"/>
                <w:color w:val="963634"/>
                <w:sz w:val="22"/>
                <w:szCs w:val="22"/>
              </w:rPr>
              <w:t>string ,</w:t>
            </w:r>
            <w:proofErr w:type="gramEnd"/>
            <w:r>
              <w:rPr>
                <w:rFonts w:ascii="Calibri" w:hAnsi="Calibri" w:cs="Calibri"/>
                <w:color w:val="963634"/>
                <w:sz w:val="22"/>
                <w:szCs w:val="22"/>
              </w:rPr>
              <w:t xml:space="preserve"> allowing for a fixed decimal point. The maximum number of digits may be specified in the size parameter. The maximum number of digits to the right of the decimal point is specified in the d parameter</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LONGBLOB</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 xml:space="preserve">For BLOBs (Binary Large </w:t>
            </w:r>
            <w:proofErr w:type="spellStart"/>
            <w:r>
              <w:rPr>
                <w:rFonts w:ascii="Calibri" w:hAnsi="Calibri" w:cs="Calibri"/>
                <w:color w:val="963634"/>
                <w:sz w:val="22"/>
                <w:szCs w:val="22"/>
              </w:rPr>
              <w:t>OBjects</w:t>
            </w:r>
            <w:proofErr w:type="spellEnd"/>
            <w:r>
              <w:rPr>
                <w:rFonts w:ascii="Calibri" w:hAnsi="Calibri" w:cs="Calibri"/>
                <w:color w:val="963634"/>
                <w:sz w:val="22"/>
                <w:szCs w:val="22"/>
              </w:rPr>
              <w:t>). Holds up to 4,294,967,295 bytes of data</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F2DCDB" w:fill="F2DCDB"/>
            <w:vAlign w:val="center"/>
            <w:hideMark/>
          </w:tcPr>
          <w:p w:rsidR="001B143B" w:rsidRDefault="001B143B">
            <w:pPr>
              <w:rPr>
                <w:rFonts w:ascii="Calibri" w:hAnsi="Calibri" w:cs="Calibri"/>
                <w:color w:val="963634"/>
                <w:sz w:val="22"/>
                <w:szCs w:val="22"/>
              </w:rPr>
            </w:pPr>
            <w:r>
              <w:rPr>
                <w:rFonts w:ascii="Calibri" w:hAnsi="Calibri" w:cs="Calibri"/>
                <w:color w:val="963634"/>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1B143B" w:rsidRDefault="001B143B">
            <w:pPr>
              <w:rPr>
                <w:rFonts w:ascii="Calibri" w:hAnsi="Calibri" w:cs="Calibri"/>
                <w:color w:val="963634"/>
                <w:sz w:val="22"/>
                <w:szCs w:val="22"/>
              </w:rPr>
            </w:pPr>
            <w:r>
              <w:rPr>
                <w:rFonts w:ascii="Calibri" w:hAnsi="Calibri" w:cs="Calibri"/>
                <w:color w:val="963634"/>
                <w:sz w:val="22"/>
                <w:szCs w:val="22"/>
              </w:rPr>
              <w:t>Let you enter a list of possible values. You can list up to 65535 values in an ENUM list. If a value is inserted that is not in the list, a blank value will be inserted.</w:t>
            </w:r>
          </w:p>
        </w:tc>
      </w:tr>
      <w:tr w:rsidR="001B143B" w:rsidTr="001B143B">
        <w:trPr>
          <w:trHeight w:val="300"/>
        </w:trPr>
        <w:tc>
          <w:tcPr>
            <w:tcW w:w="874" w:type="pct"/>
            <w:tcBorders>
              <w:top w:val="nil"/>
              <w:left w:val="nil"/>
              <w:bottom w:val="nil"/>
              <w:right w:val="nil"/>
            </w:tcBorders>
            <w:shd w:val="clear" w:color="auto" w:fill="auto"/>
            <w:vAlign w:val="center"/>
            <w:hideMark/>
          </w:tcPr>
          <w:p w:rsidR="001B143B" w:rsidRDefault="001B143B">
            <w:pPr>
              <w:rPr>
                <w:rFonts w:ascii="Calibri" w:hAnsi="Calibri" w:cs="Calibri"/>
                <w:color w:val="000000"/>
                <w:sz w:val="22"/>
                <w:szCs w:val="22"/>
              </w:rPr>
            </w:pPr>
          </w:p>
        </w:tc>
        <w:tc>
          <w:tcPr>
            <w:tcW w:w="4126" w:type="pct"/>
            <w:tcBorders>
              <w:top w:val="nil"/>
              <w:left w:val="nil"/>
              <w:bottom w:val="nil"/>
              <w:right w:val="nil"/>
            </w:tcBorders>
            <w:shd w:val="clear" w:color="auto" w:fill="auto"/>
            <w:noWrap/>
            <w:vAlign w:val="bottom"/>
            <w:hideMark/>
          </w:tcPr>
          <w:p w:rsidR="001B143B" w:rsidRDefault="001B143B">
            <w:pPr>
              <w:rPr>
                <w:rFonts w:ascii="Calibri" w:hAnsi="Calibri" w:cs="Calibri"/>
                <w:color w:val="000000"/>
                <w:sz w:val="22"/>
                <w:szCs w:val="22"/>
              </w:rPr>
            </w:pP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B143B" w:rsidRDefault="001B143B">
            <w:pPr>
              <w:rPr>
                <w:rFonts w:ascii="Calibri" w:hAnsi="Calibri" w:cs="Calibri"/>
                <w:b/>
                <w:bCs/>
                <w:color w:val="60497A"/>
                <w:sz w:val="22"/>
                <w:szCs w:val="22"/>
              </w:rPr>
            </w:pPr>
            <w:r>
              <w:rPr>
                <w:rFonts w:ascii="Calibri" w:hAnsi="Calibri" w:cs="Calibri"/>
                <w:b/>
                <w:bCs/>
                <w:color w:val="60497A"/>
                <w:sz w:val="22"/>
                <w:szCs w:val="22"/>
              </w:rPr>
              <w:lastRenderedPageBreak/>
              <w:t>Date types</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b/>
                <w:bCs/>
                <w:color w:val="60497A"/>
                <w:sz w:val="22"/>
                <w:szCs w:val="22"/>
              </w:rPr>
            </w:pPr>
            <w:r>
              <w:rPr>
                <w:rFonts w:ascii="Calibri" w:hAnsi="Calibri" w:cs="Calibri"/>
                <w:b/>
                <w:bCs/>
                <w:color w:val="60497A"/>
                <w:sz w:val="22"/>
                <w:szCs w:val="22"/>
              </w:rPr>
              <w:t xml:space="preserve">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b/>
                <w:bCs/>
                <w:color w:val="60497A"/>
                <w:sz w:val="22"/>
                <w:szCs w:val="22"/>
              </w:rPr>
            </w:pPr>
            <w:r>
              <w:rPr>
                <w:rFonts w:ascii="Calibri" w:hAnsi="Calibri" w:cs="Calibri"/>
                <w:b/>
                <w:bCs/>
                <w:color w:val="60497A"/>
                <w:sz w:val="22"/>
                <w:szCs w:val="22"/>
              </w:rPr>
              <w:t>Data type</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b/>
                <w:bCs/>
                <w:color w:val="60497A"/>
                <w:sz w:val="22"/>
                <w:szCs w:val="22"/>
              </w:rPr>
            </w:pPr>
            <w:r>
              <w:rPr>
                <w:rFonts w:ascii="Calibri" w:hAnsi="Calibri" w:cs="Calibri"/>
                <w:b/>
                <w:bCs/>
                <w:color w:val="60497A"/>
                <w:sz w:val="22"/>
                <w:szCs w:val="22"/>
              </w:rPr>
              <w:t>Description</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DATE()</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A date. Format: YYYY-MM-DD</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Note: The supported range is from '1000-01-01' to '9999-12-31'</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DATETIME()</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*A date and time combination. Format: YYYY-MM-DD HH:MM:SS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Note: The supported range is from '1000-01-01 00:00:00' to '9999-12-31 23:59:59'</w:t>
            </w:r>
          </w:p>
        </w:tc>
      </w:tr>
      <w:tr w:rsidR="001B143B" w:rsidTr="001B143B">
        <w:trPr>
          <w:trHeight w:val="62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TIMESTAMP()</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*A timestamp. TIMESTAMP values are stored as the number of seconds since the Unix epoch ('1970-01-01 00:00:00' UTC). Format: YYYY-MM-DD HH:MM:SS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Note: The supported range is from '1970-01-01 00:00:01' UTC to '2038-01-09 03:14:07' UTC</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TIME()</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A time. Format: HH:MM:SS</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Note: The supported range is from '-838:59:59' to '838:59:59'</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YEAR()</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A year in two-digit or four-digit format.</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Note: Values allowed in four-digit format: 1901 to 2155. Values allowed in two-digit format: 70 to 69, representing years from 1970 to 2069</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E4DFEC" w:fill="E4DFEC"/>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r>
      <w:tr w:rsidR="001B143B" w:rsidTr="001B143B">
        <w:trPr>
          <w:trHeight w:val="300"/>
        </w:trPr>
        <w:tc>
          <w:tcPr>
            <w:tcW w:w="8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 </w:t>
            </w:r>
          </w:p>
        </w:tc>
        <w:tc>
          <w:tcPr>
            <w:tcW w:w="4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143B" w:rsidRDefault="001B143B">
            <w:pPr>
              <w:rPr>
                <w:rFonts w:ascii="Calibri" w:hAnsi="Calibri" w:cs="Calibri"/>
                <w:color w:val="60497A"/>
                <w:sz w:val="22"/>
                <w:szCs w:val="22"/>
              </w:rPr>
            </w:pPr>
            <w:r>
              <w:rPr>
                <w:rFonts w:ascii="Calibri" w:hAnsi="Calibri" w:cs="Calibri"/>
                <w:color w:val="60497A"/>
                <w:sz w:val="22"/>
                <w:szCs w:val="22"/>
              </w:rPr>
              <w:t>*Even if DATETIME and TIMESTAMP return the same format, they work very differently. In an INSERT or UPDATE query, the TIMESTAMP automatically set itself to the current date and time. TIMESTAMP also accepts various formats, like YYYYMMDDHHMMSS, YYMMDDHHMMSS, YYYYMMDD, or YYMMDD.</w:t>
            </w:r>
          </w:p>
        </w:tc>
      </w:tr>
    </w:tbl>
    <w:p w:rsidR="001938CA" w:rsidRPr="001B143B" w:rsidRDefault="001938CA" w:rsidP="001B143B">
      <w:pPr>
        <w:pStyle w:val="ListParagraph"/>
        <w:ind w:left="1800"/>
        <w:jc w:val="both"/>
        <w:rPr>
          <w:rFonts w:asciiTheme="minorHAnsi" w:hAnsiTheme="minorHAnsi" w:cstheme="minorHAnsi"/>
          <w:sz w:val="20"/>
        </w:rPr>
      </w:pPr>
    </w:p>
    <w:sectPr w:rsidR="001938CA" w:rsidRPr="001B14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AF4" w:rsidRDefault="00615AF4" w:rsidP="00C47521">
      <w:r>
        <w:separator/>
      </w:r>
    </w:p>
  </w:endnote>
  <w:endnote w:type="continuationSeparator" w:id="0">
    <w:p w:rsidR="00615AF4" w:rsidRDefault="00615AF4" w:rsidP="00C4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AF4" w:rsidRDefault="00615AF4" w:rsidP="00C47521">
      <w:r>
        <w:separator/>
      </w:r>
    </w:p>
  </w:footnote>
  <w:footnote w:type="continuationSeparator" w:id="0">
    <w:p w:rsidR="00615AF4" w:rsidRDefault="00615AF4" w:rsidP="00C47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DAE"/>
    <w:multiLevelType w:val="hybridMultilevel"/>
    <w:tmpl w:val="99967DC8"/>
    <w:lvl w:ilvl="0" w:tplc="06B6E46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F7B51"/>
    <w:multiLevelType w:val="hybridMultilevel"/>
    <w:tmpl w:val="E084B5F8"/>
    <w:lvl w:ilvl="0" w:tplc="DCFA27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D41B08"/>
    <w:multiLevelType w:val="hybridMultilevel"/>
    <w:tmpl w:val="2EE8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915DD"/>
    <w:multiLevelType w:val="hybridMultilevel"/>
    <w:tmpl w:val="0CC8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5786F"/>
    <w:multiLevelType w:val="hybridMultilevel"/>
    <w:tmpl w:val="D3FA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F4A97"/>
    <w:multiLevelType w:val="hybridMultilevel"/>
    <w:tmpl w:val="7C44BC86"/>
    <w:lvl w:ilvl="0" w:tplc="C1AC997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43741A"/>
    <w:multiLevelType w:val="hybridMultilevel"/>
    <w:tmpl w:val="6CE8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5F07F4"/>
    <w:multiLevelType w:val="hybridMultilevel"/>
    <w:tmpl w:val="B0EE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13E4C"/>
    <w:multiLevelType w:val="hybridMultilevel"/>
    <w:tmpl w:val="548CE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CE5814"/>
    <w:multiLevelType w:val="hybridMultilevel"/>
    <w:tmpl w:val="70DC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4"/>
  </w:num>
  <w:num w:numId="6">
    <w:abstractNumId w:val="1"/>
  </w:num>
  <w:num w:numId="7">
    <w:abstractNumId w:val="5"/>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AA"/>
    <w:rsid w:val="000A1188"/>
    <w:rsid w:val="00113F97"/>
    <w:rsid w:val="00131DE0"/>
    <w:rsid w:val="001651E0"/>
    <w:rsid w:val="001938CA"/>
    <w:rsid w:val="001B0724"/>
    <w:rsid w:val="001B143B"/>
    <w:rsid w:val="001D0EDB"/>
    <w:rsid w:val="001F5BFF"/>
    <w:rsid w:val="00257122"/>
    <w:rsid w:val="002658BF"/>
    <w:rsid w:val="002878E9"/>
    <w:rsid w:val="002D2E4F"/>
    <w:rsid w:val="002D3D24"/>
    <w:rsid w:val="0045032A"/>
    <w:rsid w:val="00473991"/>
    <w:rsid w:val="00491CC7"/>
    <w:rsid w:val="004B1B43"/>
    <w:rsid w:val="005644E6"/>
    <w:rsid w:val="00573187"/>
    <w:rsid w:val="006125AA"/>
    <w:rsid w:val="00615AF4"/>
    <w:rsid w:val="006629CE"/>
    <w:rsid w:val="007029B1"/>
    <w:rsid w:val="00706AF1"/>
    <w:rsid w:val="00736F6A"/>
    <w:rsid w:val="007A78D7"/>
    <w:rsid w:val="00854446"/>
    <w:rsid w:val="008A595A"/>
    <w:rsid w:val="00900F8E"/>
    <w:rsid w:val="009C5C35"/>
    <w:rsid w:val="00A500B5"/>
    <w:rsid w:val="00A618EC"/>
    <w:rsid w:val="00AE13C1"/>
    <w:rsid w:val="00BA53C9"/>
    <w:rsid w:val="00C47521"/>
    <w:rsid w:val="00C90E3F"/>
    <w:rsid w:val="00CA0B13"/>
    <w:rsid w:val="00D11A72"/>
    <w:rsid w:val="00D33395"/>
    <w:rsid w:val="00D73AF6"/>
    <w:rsid w:val="00DB38F8"/>
    <w:rsid w:val="00DB7F35"/>
    <w:rsid w:val="00DD68F1"/>
    <w:rsid w:val="00DF3DDE"/>
    <w:rsid w:val="00E26B00"/>
    <w:rsid w:val="00E60C3B"/>
    <w:rsid w:val="00ED648F"/>
    <w:rsid w:val="00F04360"/>
    <w:rsid w:val="00FB0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3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A0B13"/>
    <w:rPr>
      <w:rFonts w:ascii="Tahoma" w:hAnsi="Tahoma" w:cs="Tahoma"/>
      <w:sz w:val="16"/>
      <w:szCs w:val="16"/>
    </w:rPr>
  </w:style>
  <w:style w:type="character" w:customStyle="1" w:styleId="BalloonTextChar">
    <w:name w:val="Balloon Text Char"/>
    <w:basedOn w:val="DefaultParagraphFont"/>
    <w:link w:val="BalloonText"/>
    <w:rsid w:val="00CA0B13"/>
    <w:rPr>
      <w:rFonts w:ascii="Tahoma" w:hAnsi="Tahoma" w:cs="Tahoma"/>
      <w:sz w:val="16"/>
      <w:szCs w:val="16"/>
    </w:rPr>
  </w:style>
  <w:style w:type="paragraph" w:styleId="ListParagraph">
    <w:name w:val="List Paragraph"/>
    <w:basedOn w:val="Normal"/>
    <w:uiPriority w:val="34"/>
    <w:qFormat/>
    <w:rsid w:val="00DB38F8"/>
    <w:pPr>
      <w:ind w:left="720"/>
      <w:contextualSpacing/>
    </w:pPr>
  </w:style>
  <w:style w:type="paragraph" w:styleId="Header">
    <w:name w:val="header"/>
    <w:basedOn w:val="Normal"/>
    <w:link w:val="HeaderChar"/>
    <w:rsid w:val="00C47521"/>
    <w:pPr>
      <w:tabs>
        <w:tab w:val="center" w:pos="4680"/>
        <w:tab w:val="right" w:pos="9360"/>
      </w:tabs>
    </w:pPr>
  </w:style>
  <w:style w:type="character" w:customStyle="1" w:styleId="HeaderChar">
    <w:name w:val="Header Char"/>
    <w:basedOn w:val="DefaultParagraphFont"/>
    <w:link w:val="Header"/>
    <w:rsid w:val="00C47521"/>
    <w:rPr>
      <w:sz w:val="24"/>
      <w:szCs w:val="24"/>
    </w:rPr>
  </w:style>
  <w:style w:type="paragraph" w:styleId="Footer">
    <w:name w:val="footer"/>
    <w:basedOn w:val="Normal"/>
    <w:link w:val="FooterChar"/>
    <w:rsid w:val="00C47521"/>
    <w:pPr>
      <w:tabs>
        <w:tab w:val="center" w:pos="4680"/>
        <w:tab w:val="right" w:pos="9360"/>
      </w:tabs>
    </w:pPr>
  </w:style>
  <w:style w:type="character" w:customStyle="1" w:styleId="FooterChar">
    <w:name w:val="Footer Char"/>
    <w:basedOn w:val="DefaultParagraphFont"/>
    <w:link w:val="Footer"/>
    <w:rsid w:val="00C47521"/>
    <w:rPr>
      <w:sz w:val="24"/>
      <w:szCs w:val="24"/>
    </w:rPr>
  </w:style>
  <w:style w:type="character" w:styleId="Emphasis">
    <w:name w:val="Emphasis"/>
    <w:basedOn w:val="DefaultParagraphFont"/>
    <w:qFormat/>
    <w:rsid w:val="00F043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3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A0B13"/>
    <w:rPr>
      <w:rFonts w:ascii="Tahoma" w:hAnsi="Tahoma" w:cs="Tahoma"/>
      <w:sz w:val="16"/>
      <w:szCs w:val="16"/>
    </w:rPr>
  </w:style>
  <w:style w:type="character" w:customStyle="1" w:styleId="BalloonTextChar">
    <w:name w:val="Balloon Text Char"/>
    <w:basedOn w:val="DefaultParagraphFont"/>
    <w:link w:val="BalloonText"/>
    <w:rsid w:val="00CA0B13"/>
    <w:rPr>
      <w:rFonts w:ascii="Tahoma" w:hAnsi="Tahoma" w:cs="Tahoma"/>
      <w:sz w:val="16"/>
      <w:szCs w:val="16"/>
    </w:rPr>
  </w:style>
  <w:style w:type="paragraph" w:styleId="ListParagraph">
    <w:name w:val="List Paragraph"/>
    <w:basedOn w:val="Normal"/>
    <w:uiPriority w:val="34"/>
    <w:qFormat/>
    <w:rsid w:val="00DB38F8"/>
    <w:pPr>
      <w:ind w:left="720"/>
      <w:contextualSpacing/>
    </w:pPr>
  </w:style>
  <w:style w:type="paragraph" w:styleId="Header">
    <w:name w:val="header"/>
    <w:basedOn w:val="Normal"/>
    <w:link w:val="HeaderChar"/>
    <w:rsid w:val="00C47521"/>
    <w:pPr>
      <w:tabs>
        <w:tab w:val="center" w:pos="4680"/>
        <w:tab w:val="right" w:pos="9360"/>
      </w:tabs>
    </w:pPr>
  </w:style>
  <w:style w:type="character" w:customStyle="1" w:styleId="HeaderChar">
    <w:name w:val="Header Char"/>
    <w:basedOn w:val="DefaultParagraphFont"/>
    <w:link w:val="Header"/>
    <w:rsid w:val="00C47521"/>
    <w:rPr>
      <w:sz w:val="24"/>
      <w:szCs w:val="24"/>
    </w:rPr>
  </w:style>
  <w:style w:type="paragraph" w:styleId="Footer">
    <w:name w:val="footer"/>
    <w:basedOn w:val="Normal"/>
    <w:link w:val="FooterChar"/>
    <w:rsid w:val="00C47521"/>
    <w:pPr>
      <w:tabs>
        <w:tab w:val="center" w:pos="4680"/>
        <w:tab w:val="right" w:pos="9360"/>
      </w:tabs>
    </w:pPr>
  </w:style>
  <w:style w:type="character" w:customStyle="1" w:styleId="FooterChar">
    <w:name w:val="Footer Char"/>
    <w:basedOn w:val="DefaultParagraphFont"/>
    <w:link w:val="Footer"/>
    <w:rsid w:val="00C47521"/>
    <w:rPr>
      <w:sz w:val="24"/>
      <w:szCs w:val="24"/>
    </w:rPr>
  </w:style>
  <w:style w:type="character" w:styleId="Emphasis">
    <w:name w:val="Emphasis"/>
    <w:basedOn w:val="DefaultParagraphFont"/>
    <w:qFormat/>
    <w:rsid w:val="00F04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4813">
      <w:bodyDiv w:val="1"/>
      <w:marLeft w:val="0"/>
      <w:marRight w:val="0"/>
      <w:marTop w:val="0"/>
      <w:marBottom w:val="0"/>
      <w:divBdr>
        <w:top w:val="none" w:sz="0" w:space="0" w:color="auto"/>
        <w:left w:val="none" w:sz="0" w:space="0" w:color="auto"/>
        <w:bottom w:val="none" w:sz="0" w:space="0" w:color="auto"/>
        <w:right w:val="none" w:sz="0" w:space="0" w:color="auto"/>
      </w:divBdr>
    </w:div>
    <w:div w:id="561185682">
      <w:bodyDiv w:val="1"/>
      <w:marLeft w:val="0"/>
      <w:marRight w:val="0"/>
      <w:marTop w:val="0"/>
      <w:marBottom w:val="0"/>
      <w:divBdr>
        <w:top w:val="none" w:sz="0" w:space="0" w:color="auto"/>
        <w:left w:val="none" w:sz="0" w:space="0" w:color="auto"/>
        <w:bottom w:val="none" w:sz="0" w:space="0" w:color="auto"/>
        <w:right w:val="none" w:sz="0" w:space="0" w:color="auto"/>
      </w:divBdr>
    </w:div>
    <w:div w:id="17725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Canadian University of Dubai</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Labstudent</dc:creator>
  <cp:keywords/>
  <dc:description/>
  <cp:lastModifiedBy>CUD</cp:lastModifiedBy>
  <cp:revision>14</cp:revision>
  <dcterms:created xsi:type="dcterms:W3CDTF">2013-09-25T11:06:00Z</dcterms:created>
  <dcterms:modified xsi:type="dcterms:W3CDTF">2017-01-24T08:22:00Z</dcterms:modified>
</cp:coreProperties>
</file>