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32266EAB" w14:textId="7C893797" w:rsidR="0080322A" w:rsidRPr="00100900" w:rsidRDefault="00100900" w:rsidP="00041E53">
      <w:pPr>
        <w:shd w:val="clear" w:color="auto" w:fill="FFFFFF"/>
        <w:spacing w:before="240" w:after="0" w:line="240" w:lineRule="auto"/>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b/>
          <w:bCs/>
          <w:color w:val="000000" w:themeColor="text1"/>
          <w:kern w:val="0"/>
          <w:sz w:val="20"/>
          <w:szCs w:val="20"/>
          <w:lang w:eastAsia="en-GB"/>
          <w14:ligatures w14:val="none"/>
        </w:rPr>
        <w:t>Simple Digital Thermometer</w:t>
      </w:r>
    </w:p>
    <w:p w14:paraId="077065B3" w14:textId="20FCBAAB"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Pr="0080322A">
        <w:rPr>
          <w:rFonts w:asciiTheme="majorBidi" w:eastAsia="Times New Roman" w:hAnsiTheme="majorBidi" w:cstheme="majorBidi"/>
          <w:b/>
          <w:bCs/>
          <w:color w:val="0000FF"/>
          <w:kern w:val="0"/>
          <w:sz w:val="20"/>
          <w:szCs w:val="20"/>
          <w:lang w:eastAsia="en-GB"/>
          <w14:ligatures w14:val="none"/>
        </w:rPr>
        <w:t>«#</w:t>
      </w:r>
      <w:r w:rsidR="00935F44">
        <w:rPr>
          <w:rFonts w:asciiTheme="majorBidi" w:eastAsia="Times New Roman" w:hAnsiTheme="majorBidi" w:cstheme="majorBidi"/>
          <w:b/>
          <w:bCs/>
          <w:color w:val="0000F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w:t>
      </w:r>
    </w:p>
    <w:p w14:paraId="7DFA33C1" w14:textId="4409A376" w:rsidR="0080322A" w:rsidRPr="00100900" w:rsidRDefault="0080322A" w:rsidP="00041E53">
      <w:pPr>
        <w:shd w:val="clear" w:color="auto" w:fill="FFFFFF"/>
        <w:spacing w:before="240" w:after="0" w:line="240" w:lineRule="auto"/>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b/>
          <w:bCs/>
          <w:color w:val="000000" w:themeColor="text1"/>
          <w:kern w:val="0"/>
          <w:sz w:val="20"/>
          <w:szCs w:val="20"/>
          <w:lang w:eastAsia="en-GB"/>
          <w14:ligatures w14:val="none"/>
        </w:rPr>
        <w:t>Prepared by </w:t>
      </w:r>
      <w:r w:rsidR="00CB4196" w:rsidRPr="00100900">
        <w:rPr>
          <w:rFonts w:asciiTheme="majorBidi" w:eastAsia="Times New Roman" w:hAnsiTheme="majorBidi" w:cstheme="majorBidi"/>
          <w:b/>
          <w:bCs/>
          <w:color w:val="000000" w:themeColor="text1"/>
          <w:kern w:val="0"/>
          <w:sz w:val="20"/>
          <w:szCs w:val="20"/>
          <w:lang w:eastAsia="en-GB"/>
          <w14:ligatures w14:val="none"/>
        </w:rPr>
        <w:t>Adam Omieciński</w:t>
      </w:r>
    </w:p>
    <w:p w14:paraId="02A06801" w14:textId="231DA2D0"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0000FF"/>
          <w:kern w:val="0"/>
          <w:sz w:val="20"/>
          <w:szCs w:val="20"/>
          <w:lang w:eastAsia="en-GB"/>
          <w14:ligatures w14:val="none"/>
        </w:rPr>
        <w:t>«</w:t>
      </w:r>
      <w:r w:rsidR="00A70C2A">
        <w:rPr>
          <w:rFonts w:asciiTheme="majorBidi" w:eastAsia="Times New Roman" w:hAnsiTheme="majorBidi" w:cstheme="majorBidi"/>
          <w:b/>
          <w:bCs/>
          <w:color w:val="0000FF"/>
          <w:kern w:val="0"/>
          <w:sz w:val="20"/>
          <w:szCs w:val="20"/>
          <w:lang w:eastAsia="en-GB"/>
          <w14:ligatures w14:val="none"/>
        </w:rPr>
        <w:t>organisation</w:t>
      </w:r>
      <w:r w:rsidRPr="0080322A">
        <w:rPr>
          <w:rFonts w:asciiTheme="majorBidi" w:eastAsia="Times New Roman" w:hAnsiTheme="majorBidi" w:cstheme="majorBidi"/>
          <w:b/>
          <w:bCs/>
          <w:color w:val="0000FF"/>
          <w:kern w:val="0"/>
          <w:sz w:val="20"/>
          <w:szCs w:val="20"/>
          <w:lang w:eastAsia="en-GB"/>
          <w14:ligatures w14:val="none"/>
        </w:rPr>
        <w:t>»</w:t>
      </w:r>
    </w:p>
    <w:p w14:paraId="5EC2AFA0" w14:textId="0762972A"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0000FF"/>
          <w:kern w:val="0"/>
          <w:sz w:val="20"/>
          <w:szCs w:val="20"/>
          <w:lang w:eastAsia="en-GB"/>
          <w14:ligatures w14:val="none"/>
        </w:rPr>
        <w:t>«</w:t>
      </w:r>
      <w:r w:rsidR="002C0BB6">
        <w:rPr>
          <w:rFonts w:asciiTheme="majorBidi" w:eastAsia="Times New Roman" w:hAnsiTheme="majorBidi" w:cstheme="majorBidi"/>
          <w:b/>
          <w:bCs/>
          <w:color w:val="0000FF"/>
          <w:kern w:val="0"/>
          <w:sz w:val="20"/>
          <w:szCs w:val="20"/>
          <w:lang w:eastAsia="en-GB"/>
          <w14:ligatures w14:val="none"/>
        </w:rPr>
        <w:t>15</w:t>
      </w:r>
      <w:r w:rsidR="00CB4196">
        <w:rPr>
          <w:rFonts w:asciiTheme="majorBidi" w:eastAsia="Times New Roman" w:hAnsiTheme="majorBidi" w:cstheme="majorBidi"/>
          <w:b/>
          <w:bCs/>
          <w:color w:val="0000FF"/>
          <w:kern w:val="0"/>
          <w:sz w:val="20"/>
          <w:szCs w:val="20"/>
          <w:lang w:eastAsia="en-GB"/>
          <w14:ligatures w14:val="none"/>
        </w:rPr>
        <w:t>/</w:t>
      </w:r>
      <w:r w:rsidR="002C0BB6">
        <w:rPr>
          <w:rFonts w:asciiTheme="majorBidi" w:eastAsia="Times New Roman" w:hAnsiTheme="majorBidi" w:cstheme="majorBidi"/>
          <w:b/>
          <w:bCs/>
          <w:color w:val="0000FF"/>
          <w:kern w:val="0"/>
          <w:sz w:val="20"/>
          <w:szCs w:val="20"/>
          <w:lang w:eastAsia="en-GB"/>
          <w14:ligatures w14:val="none"/>
        </w:rPr>
        <w:t>05</w:t>
      </w:r>
      <w:r w:rsidR="00CB4196">
        <w:rPr>
          <w:rFonts w:asciiTheme="majorBidi" w:eastAsia="Times New Roman" w:hAnsiTheme="majorBidi" w:cstheme="majorBidi"/>
          <w:b/>
          <w:bCs/>
          <w:color w:val="0000FF"/>
          <w:kern w:val="0"/>
          <w:sz w:val="20"/>
          <w:szCs w:val="20"/>
          <w:lang w:eastAsia="en-GB"/>
          <w14:ligatures w14:val="none"/>
        </w:rPr>
        <w:t>/2026</w:t>
      </w:r>
      <w:r w:rsidRPr="0080322A">
        <w:rPr>
          <w:rFonts w:asciiTheme="majorBidi" w:eastAsia="Times New Roman" w:hAnsiTheme="majorBidi" w:cstheme="majorBidi"/>
          <w:b/>
          <w:bCs/>
          <w:color w:val="0000FF"/>
          <w:kern w:val="0"/>
          <w:sz w:val="20"/>
          <w:szCs w:val="20"/>
          <w:lang w:eastAsia="en-GB"/>
          <w14:ligatures w14:val="none"/>
        </w:rPr>
        <w:t>»</w:t>
      </w:r>
    </w:p>
    <w:p w14:paraId="6DD86EFB"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590"/>
        <w:gridCol w:w="1105"/>
        <w:gridCol w:w="2718"/>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CB0E3B"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4118629C" w:rsidR="00CB0E3B" w:rsidRPr="0080322A" w:rsidRDefault="00CB0E3B" w:rsidP="00CB0E3B">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Adam Omieiciński</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7530F328" w:rsidR="00CB0E3B" w:rsidRPr="0080322A" w:rsidRDefault="00CB0E3B" w:rsidP="00CB0E3B">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27/04/2026</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43BD29E5" w:rsidR="00CB0E3B" w:rsidRPr="0080322A" w:rsidRDefault="00CB0E3B" w:rsidP="00CB0E3B">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668EA759" w:rsidR="00CB0E3B" w:rsidRPr="00CB4196"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#1</w:t>
            </w:r>
            <w:r w:rsidRPr="0080322A">
              <w:rPr>
                <w:rFonts w:asciiTheme="majorBidi" w:eastAsia="Times New Roman" w:hAnsiTheme="majorBidi" w:cstheme="majorBidi"/>
                <w:color w:val="0000FF"/>
                <w:kern w:val="0"/>
                <w:sz w:val="16"/>
                <w:szCs w:val="16"/>
                <w:lang w:eastAsia="en-GB"/>
                <w14:ligatures w14:val="none"/>
              </w:rPr>
              <w:t>»</w:t>
            </w:r>
          </w:p>
        </w:tc>
      </w:tr>
      <w:tr w:rsidR="00CB0E3B" w:rsidRPr="0080322A" w14:paraId="29CFD17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A5CA828" w14:textId="0E6136C1" w:rsidR="00CB0E3B" w:rsidRPr="0080322A"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Adam Omieiciński</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FABF0A1" w14:textId="4096CF39" w:rsidR="00CB0E3B" w:rsidRPr="00CB0E3B"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CB0E3B">
              <w:rPr>
                <w:rFonts w:asciiTheme="majorBidi" w:eastAsia="Times New Roman" w:hAnsiTheme="majorBidi" w:cstheme="majorBidi"/>
                <w:color w:val="0000FF"/>
                <w:kern w:val="0"/>
                <w:sz w:val="16"/>
                <w:szCs w:val="16"/>
                <w:lang w:eastAsia="en-GB"/>
                <w14:ligatures w14:val="none"/>
              </w:rPr>
              <w:t>«08/05/2026»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23B321E" w14:textId="75C7D8F9" w:rsidR="00CB0E3B" w:rsidRPr="0080322A"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UML implemented</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3FE9CBE" w14:textId="2484C1E0" w:rsidR="00CB0E3B" w:rsidRPr="0080322A"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#2</w:t>
            </w:r>
            <w:r w:rsidRPr="0080322A">
              <w:rPr>
                <w:rFonts w:asciiTheme="majorBidi" w:eastAsia="Times New Roman" w:hAnsiTheme="majorBidi" w:cstheme="majorBidi"/>
                <w:color w:val="0000FF"/>
                <w:kern w:val="0"/>
                <w:sz w:val="16"/>
                <w:szCs w:val="16"/>
                <w:lang w:eastAsia="en-GB"/>
                <w14:ligatures w14:val="none"/>
              </w:rPr>
              <w:t>»</w:t>
            </w:r>
          </w:p>
        </w:tc>
      </w:tr>
      <w:tr w:rsidR="00680F5F" w:rsidRPr="0080322A" w14:paraId="4A40702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1C65D8D" w14:textId="472BCFC6" w:rsidR="00680F5F" w:rsidRPr="0080322A" w:rsidRDefault="00680F5F" w:rsidP="00680F5F">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Adam Omieiciński</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1FFD00C" w14:textId="57AAEE54" w:rsidR="00680F5F" w:rsidRPr="00CB0E3B" w:rsidRDefault="00680F5F" w:rsidP="00680F5F">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CB0E3B">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15</w:t>
            </w:r>
            <w:r w:rsidRPr="00CB0E3B">
              <w:rPr>
                <w:rFonts w:asciiTheme="majorBidi" w:eastAsia="Times New Roman" w:hAnsiTheme="majorBidi" w:cstheme="majorBidi"/>
                <w:color w:val="0000FF"/>
                <w:kern w:val="0"/>
                <w:sz w:val="16"/>
                <w:szCs w:val="16"/>
                <w:lang w:eastAsia="en-GB"/>
                <w14:ligatures w14:val="none"/>
              </w:rPr>
              <w:t>/05/2026»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DDD56CA" w14:textId="2C5F7AAF" w:rsidR="00680F5F" w:rsidRPr="00680F5F" w:rsidRDefault="00680F5F" w:rsidP="00680F5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Added System Architecture diagram</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F577C18" w14:textId="3C087F85" w:rsidR="00680F5F" w:rsidRPr="0080322A" w:rsidRDefault="00680F5F" w:rsidP="00680F5F">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#3</w:t>
            </w:r>
            <w:r w:rsidRPr="0080322A">
              <w:rPr>
                <w:rFonts w:asciiTheme="majorBidi" w:eastAsia="Times New Roman" w:hAnsiTheme="majorBidi" w:cstheme="majorBidi"/>
                <w:color w:val="0000FF"/>
                <w:kern w:val="0"/>
                <w:sz w:val="16"/>
                <w:szCs w:val="16"/>
                <w:lang w:eastAsia="en-GB"/>
                <w14:ligatures w14:val="none"/>
              </w:rPr>
              <w:t>»</w:t>
            </w:r>
          </w:p>
        </w:tc>
      </w:tr>
    </w:tbl>
    <w:p w14:paraId="7A444902"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8B1D14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48B58A7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19D30471"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This document identifies the software requirements and design for the Simple Digital Thermometer product. It covers the scope of the basic temperature monitoring system intended for home use.</w:t>
      </w:r>
    </w:p>
    <w:p w14:paraId="7BB0473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34A8822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3F964AD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03C2F6A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697DFE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15525D83"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The software will operate a simple digital thermometer. Its purpose is to read temperature data from a sensor and display it clearly to the user. The goal is to provide a reliable, easy-to-read, and fast temperature measurement tool.</w:t>
      </w:r>
    </w:p>
    <w:p w14:paraId="5457DB7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538D075C" w14:textId="77777777" w:rsidR="00CB0E3B" w:rsidRDefault="00CB0E3B"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CB0E3B">
        <w:rPr>
          <w:rFonts w:asciiTheme="majorBidi" w:eastAsia="Times New Roman" w:hAnsiTheme="majorBidi" w:cstheme="majorBidi"/>
          <w:color w:val="000000" w:themeColor="text1"/>
          <w:kern w:val="0"/>
          <w:sz w:val="20"/>
          <w:szCs w:val="20"/>
          <w:lang w:eastAsia="en-GB"/>
          <w14:ligatures w14:val="none"/>
        </w:rPr>
        <w:t>The Simple Digital Thermometer is a new, self-contained system. It is an independent application running on a basic microcontroller or local environment. It does not replace any existing systems and operates completely offline, interfacing directly with a physical temperature sensor and a display module.</w:t>
      </w:r>
    </w:p>
    <w:p w14:paraId="4B2083C1" w14:textId="00BC5171" w:rsidR="00CB0E3B" w:rsidRPr="00CB0E3B" w:rsidRDefault="00CB0E3B"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CB0E3B">
        <w:rPr>
          <w:rFonts w:asciiTheme="majorBidi" w:eastAsia="Times New Roman" w:hAnsiTheme="majorBidi" w:cstheme="majorBidi"/>
          <w:noProof/>
          <w:color w:val="000000" w:themeColor="text1"/>
          <w:kern w:val="0"/>
          <w:sz w:val="20"/>
          <w:szCs w:val="20"/>
          <w:lang w:eastAsia="en-GB"/>
          <w14:ligatures w14:val="none"/>
        </w:rPr>
        <w:drawing>
          <wp:inline distT="0" distB="0" distL="0" distR="0" wp14:anchorId="7C08172A" wp14:editId="0B8E049B">
            <wp:extent cx="5731510" cy="2541905"/>
            <wp:effectExtent l="0" t="0" r="2540" b="0"/>
            <wp:docPr id="138108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87246" name=""/>
                    <pic:cNvPicPr/>
                  </pic:nvPicPr>
                  <pic:blipFill>
                    <a:blip r:embed="rId5"/>
                    <a:stretch>
                      <a:fillRect/>
                    </a:stretch>
                  </pic:blipFill>
                  <pic:spPr>
                    <a:xfrm>
                      <a:off x="0" y="0"/>
                      <a:ext cx="5731510" cy="2541905"/>
                    </a:xfrm>
                    <a:prstGeom prst="rect">
                      <a:avLst/>
                    </a:prstGeom>
                  </pic:spPr>
                </pic:pic>
              </a:graphicData>
            </a:graphic>
          </wp:inline>
        </w:drawing>
      </w:r>
    </w:p>
    <w:p w14:paraId="2B45276F" w14:textId="1575A0DB"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5E64294A" w14:textId="77777777" w:rsidR="00100900" w:rsidRPr="00100900" w:rsidRDefault="00100900" w:rsidP="00100900">
      <w:pPr>
        <w:shd w:val="clear" w:color="auto" w:fill="FFFFFF"/>
        <w:spacing w:before="360" w:after="0" w:line="240" w:lineRule="auto"/>
        <w:ind w:firstLine="720"/>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Read temperature from a sensor.</w:t>
      </w:r>
    </w:p>
    <w:p w14:paraId="4390F232" w14:textId="77777777" w:rsidR="00100900" w:rsidRPr="00100900" w:rsidRDefault="00100900" w:rsidP="00100900">
      <w:pPr>
        <w:shd w:val="clear" w:color="auto" w:fill="FFFFFF"/>
        <w:spacing w:before="360" w:after="0" w:line="240" w:lineRule="auto"/>
        <w:ind w:firstLine="720"/>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Display temperature on a screen.</w:t>
      </w:r>
    </w:p>
    <w:p w14:paraId="2AA83ABD" w14:textId="77777777" w:rsidR="00100900" w:rsidRPr="00100900" w:rsidRDefault="00100900" w:rsidP="00100900">
      <w:pPr>
        <w:shd w:val="clear" w:color="auto" w:fill="FFFFFF"/>
        <w:spacing w:before="360" w:after="0" w:line="240" w:lineRule="auto"/>
        <w:ind w:firstLine="720"/>
        <w:rPr>
          <w:rFonts w:asciiTheme="majorBidi" w:eastAsia="Times New Roman" w:hAnsiTheme="majorBidi" w:cstheme="majorBidi"/>
          <w:color w:val="0000FF"/>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lastRenderedPageBreak/>
        <w:t>Alert the user if the temperature is too high</w:t>
      </w:r>
      <w:r w:rsidRPr="00100900">
        <w:rPr>
          <w:rFonts w:asciiTheme="majorBidi" w:eastAsia="Times New Roman" w:hAnsiTheme="majorBidi" w:cstheme="majorBidi"/>
          <w:color w:val="0000FF"/>
          <w:kern w:val="0"/>
          <w:sz w:val="20"/>
          <w:szCs w:val="20"/>
          <w:lang w:eastAsia="en-GB"/>
          <w14:ligatures w14:val="none"/>
        </w:rPr>
        <w:t>.</w:t>
      </w: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098A68DA"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The main user class is a standard home user with no technical expertise. The system must be fully automated and require zero configuration.</w:t>
      </w:r>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23FD6D7B"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The software will operate on a basic microcontroller or local PC environment, interfacing with a standard digital temperature sensor.</w:t>
      </w:r>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427C76BA"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52822313" w14:textId="77777777" w:rsidR="00680F5F" w:rsidRDefault="00680F5F"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680F5F">
        <w:rPr>
          <w:rFonts w:asciiTheme="majorBidi" w:eastAsia="Times New Roman" w:hAnsiTheme="majorBidi" w:cstheme="majorBidi"/>
          <w:b/>
          <w:bCs/>
          <w:color w:val="373D3F"/>
          <w:kern w:val="0"/>
          <w:sz w:val="20"/>
          <w:szCs w:val="20"/>
          <w:lang w:eastAsia="en-GB"/>
          <w14:ligatures w14:val="none"/>
        </w:rPr>
        <w:t>2.8. System Architecture (Class Diagram)</w:t>
      </w:r>
      <w:r w:rsidRPr="00680F5F">
        <w:rPr>
          <w:rFonts w:asciiTheme="majorBidi" w:eastAsia="Times New Roman" w:hAnsiTheme="majorBidi" w:cstheme="majorBidi"/>
          <w:color w:val="373D3F"/>
          <w:kern w:val="0"/>
          <w:sz w:val="20"/>
          <w:szCs w:val="20"/>
          <w:lang w:eastAsia="en-GB"/>
          <w14:ligatures w14:val="none"/>
        </w:rPr>
        <w:t xml:space="preserve"> </w:t>
      </w:r>
    </w:p>
    <w:p w14:paraId="40B74861" w14:textId="4F162F21" w:rsidR="00680F5F" w:rsidRDefault="00680F5F"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680F5F">
        <w:rPr>
          <w:rFonts w:asciiTheme="majorBidi" w:eastAsia="Times New Roman" w:hAnsiTheme="majorBidi" w:cstheme="majorBidi"/>
          <w:color w:val="373D3F"/>
          <w:kern w:val="0"/>
          <w:sz w:val="20"/>
          <w:szCs w:val="20"/>
          <w:lang w:eastAsia="en-GB"/>
          <w14:ligatures w14:val="none"/>
        </w:rPr>
        <w:t>This diagram outlines the static software architecture for the Simple Digital Thermometer. It shows the main orchestrator class (</w:t>
      </w:r>
      <w:proofErr w:type="spellStart"/>
      <w:r w:rsidRPr="00680F5F">
        <w:rPr>
          <w:rFonts w:asciiTheme="majorBidi" w:eastAsia="Times New Roman" w:hAnsiTheme="majorBidi" w:cstheme="majorBidi"/>
          <w:color w:val="373D3F"/>
          <w:kern w:val="0"/>
          <w:sz w:val="20"/>
          <w:szCs w:val="20"/>
          <w:lang w:eastAsia="en-GB"/>
          <w14:ligatures w14:val="none"/>
        </w:rPr>
        <w:t>ThermometerSystem</w:t>
      </w:r>
      <w:proofErr w:type="spellEnd"/>
      <w:r w:rsidRPr="00680F5F">
        <w:rPr>
          <w:rFonts w:asciiTheme="majorBidi" w:eastAsia="Times New Roman" w:hAnsiTheme="majorBidi" w:cstheme="majorBidi"/>
          <w:color w:val="373D3F"/>
          <w:kern w:val="0"/>
          <w:sz w:val="20"/>
          <w:szCs w:val="20"/>
          <w:lang w:eastAsia="en-GB"/>
          <w14:ligatures w14:val="none"/>
        </w:rPr>
        <w:t xml:space="preserve">) managing hardware abstraction layers, specifically the </w:t>
      </w:r>
      <w:proofErr w:type="spellStart"/>
      <w:r w:rsidRPr="00680F5F">
        <w:rPr>
          <w:rFonts w:asciiTheme="majorBidi" w:eastAsia="Times New Roman" w:hAnsiTheme="majorBidi" w:cstheme="majorBidi"/>
          <w:color w:val="373D3F"/>
          <w:kern w:val="0"/>
          <w:sz w:val="20"/>
          <w:szCs w:val="20"/>
          <w:lang w:eastAsia="en-GB"/>
          <w14:ligatures w14:val="none"/>
        </w:rPr>
        <w:t>TemperatureSensor</w:t>
      </w:r>
      <w:proofErr w:type="spellEnd"/>
      <w:r w:rsidRPr="00680F5F">
        <w:rPr>
          <w:rFonts w:asciiTheme="majorBidi" w:eastAsia="Times New Roman" w:hAnsiTheme="majorBidi" w:cstheme="majorBidi"/>
          <w:color w:val="373D3F"/>
          <w:kern w:val="0"/>
          <w:sz w:val="20"/>
          <w:szCs w:val="20"/>
          <w:lang w:eastAsia="en-GB"/>
          <w14:ligatures w14:val="none"/>
        </w:rPr>
        <w:t xml:space="preserve"> and </w:t>
      </w:r>
      <w:proofErr w:type="spellStart"/>
      <w:r w:rsidRPr="00680F5F">
        <w:rPr>
          <w:rFonts w:asciiTheme="majorBidi" w:eastAsia="Times New Roman" w:hAnsiTheme="majorBidi" w:cstheme="majorBidi"/>
          <w:color w:val="373D3F"/>
          <w:kern w:val="0"/>
          <w:sz w:val="20"/>
          <w:szCs w:val="20"/>
          <w:lang w:eastAsia="en-GB"/>
          <w14:ligatures w14:val="none"/>
        </w:rPr>
        <w:t>DisplayModule</w:t>
      </w:r>
      <w:proofErr w:type="spellEnd"/>
      <w:r w:rsidRPr="00680F5F">
        <w:rPr>
          <w:rFonts w:asciiTheme="majorBidi" w:eastAsia="Times New Roman" w:hAnsiTheme="majorBidi" w:cstheme="majorBidi"/>
          <w:color w:val="373D3F"/>
          <w:kern w:val="0"/>
          <w:sz w:val="20"/>
          <w:szCs w:val="20"/>
          <w:lang w:eastAsia="en-GB"/>
          <w14:ligatures w14:val="none"/>
        </w:rPr>
        <w:t xml:space="preserve">. It also includes utility components, such as a </w:t>
      </w:r>
      <w:proofErr w:type="spellStart"/>
      <w:r w:rsidRPr="00680F5F">
        <w:rPr>
          <w:rFonts w:asciiTheme="majorBidi" w:eastAsia="Times New Roman" w:hAnsiTheme="majorBidi" w:cstheme="majorBidi"/>
          <w:color w:val="373D3F"/>
          <w:kern w:val="0"/>
          <w:sz w:val="20"/>
          <w:szCs w:val="20"/>
          <w:lang w:eastAsia="en-GB"/>
          <w14:ligatures w14:val="none"/>
        </w:rPr>
        <w:t>UnitConverter</w:t>
      </w:r>
      <w:proofErr w:type="spellEnd"/>
      <w:r w:rsidRPr="00680F5F">
        <w:rPr>
          <w:rFonts w:asciiTheme="majorBidi" w:eastAsia="Times New Roman" w:hAnsiTheme="majorBidi" w:cstheme="majorBidi"/>
          <w:color w:val="373D3F"/>
          <w:kern w:val="0"/>
          <w:sz w:val="20"/>
          <w:szCs w:val="20"/>
          <w:lang w:eastAsia="en-GB"/>
          <w14:ligatures w14:val="none"/>
        </w:rPr>
        <w:t xml:space="preserve"> for temperature scale adjustments and an </w:t>
      </w:r>
      <w:proofErr w:type="spellStart"/>
      <w:r w:rsidRPr="00680F5F">
        <w:rPr>
          <w:rFonts w:asciiTheme="majorBidi" w:eastAsia="Times New Roman" w:hAnsiTheme="majorBidi" w:cstheme="majorBidi"/>
          <w:color w:val="373D3F"/>
          <w:kern w:val="0"/>
          <w:sz w:val="20"/>
          <w:szCs w:val="20"/>
          <w:lang w:eastAsia="en-GB"/>
          <w14:ligatures w14:val="none"/>
        </w:rPr>
        <w:t>AlertSystem</w:t>
      </w:r>
      <w:proofErr w:type="spellEnd"/>
      <w:r w:rsidRPr="00680F5F">
        <w:rPr>
          <w:rFonts w:asciiTheme="majorBidi" w:eastAsia="Times New Roman" w:hAnsiTheme="majorBidi" w:cstheme="majorBidi"/>
          <w:color w:val="373D3F"/>
          <w:kern w:val="0"/>
          <w:sz w:val="20"/>
          <w:szCs w:val="20"/>
          <w:lang w:eastAsia="en-GB"/>
          <w14:ligatures w14:val="none"/>
        </w:rPr>
        <w:t xml:space="preserve"> to handle high-temperature warnings.</w:t>
      </w:r>
    </w:p>
    <w:p w14:paraId="11D0729B" w14:textId="0A2CC52F" w:rsidR="00680F5F" w:rsidRPr="00680F5F" w:rsidRDefault="00680F5F" w:rsidP="00680F5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680F5F">
        <w:rPr>
          <w:rFonts w:asciiTheme="majorBidi" w:eastAsia="Times New Roman" w:hAnsiTheme="majorBidi" w:cstheme="majorBidi"/>
          <w:noProof/>
          <w:color w:val="373D3F"/>
          <w:kern w:val="0"/>
          <w:sz w:val="20"/>
          <w:szCs w:val="20"/>
          <w:lang w:eastAsia="en-GB"/>
          <w14:ligatures w14:val="none"/>
        </w:rPr>
        <w:lastRenderedPageBreak/>
        <w:drawing>
          <wp:inline distT="0" distB="0" distL="0" distR="0" wp14:anchorId="46C86B7D" wp14:editId="5AD6CB8E">
            <wp:extent cx="4615543" cy="4536795"/>
            <wp:effectExtent l="0" t="0" r="0" b="0"/>
            <wp:docPr id="1181783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52548" cy="4573169"/>
                    </a:xfrm>
                    <a:prstGeom prst="rect">
                      <a:avLst/>
                    </a:prstGeom>
                    <a:noFill/>
                    <a:ln>
                      <a:noFill/>
                    </a:ln>
                  </pic:spPr>
                </pic:pic>
              </a:graphicData>
            </a:graphic>
          </wp:inline>
        </w:drawing>
      </w:r>
    </w:p>
    <w:p w14:paraId="3890DF14" w14:textId="77777777" w:rsidR="00680F5F" w:rsidRPr="0080322A" w:rsidRDefault="00680F5F"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1F2552CE"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EF032F">
        <w:rPr>
          <w:rFonts w:asciiTheme="majorBidi" w:eastAsia="Times New Roman" w:hAnsiTheme="majorBidi" w:cstheme="majorBidi"/>
          <w:b/>
          <w:bCs/>
          <w:color w:val="373D3F"/>
          <w:kern w:val="0"/>
          <w:sz w:val="20"/>
          <w:szCs w:val="20"/>
          <w:lang w:eastAsia="en-GB"/>
          <w14:ligatures w14:val="none"/>
        </w:rPr>
        <w:t>3.1. Temperature Measurement</w:t>
      </w:r>
    </w:p>
    <w:p w14:paraId="2A01154B"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F032F">
        <w:rPr>
          <w:rFonts w:asciiTheme="majorBidi" w:eastAsia="Times New Roman" w:hAnsiTheme="majorBidi" w:cstheme="majorBidi"/>
          <w:color w:val="373D3F"/>
          <w:kern w:val="0"/>
          <w:sz w:val="20"/>
          <w:szCs w:val="20"/>
          <w:lang w:eastAsia="en-GB"/>
          <w14:ligatures w14:val="none"/>
        </w:rPr>
        <w:t>The system constantly monitors the environment and extracts temperature data to keep the user informed.</w:t>
      </w:r>
    </w:p>
    <w:p w14:paraId="5075C4B8" w14:textId="248F56C9" w:rsidR="0080322A" w:rsidRPr="0080322A" w:rsidRDefault="0080322A"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12B22F43"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The user interface consists of a simple digital display (either a physical LCD or a basic GUI window on a computer screen) that shows the current temperature as a number.</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25F7DE7F" w14:textId="6C332706"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00EF032F" w:rsidRPr="00EF032F">
        <w:rPr>
          <w:rFonts w:asciiTheme="majorBidi" w:eastAsia="Times New Roman" w:hAnsiTheme="majorBidi" w:cstheme="majorBidi"/>
          <w:b/>
          <w:bCs/>
          <w:color w:val="000000" w:themeColor="text1"/>
          <w:kern w:val="0"/>
          <w:sz w:val="20"/>
          <w:szCs w:val="20"/>
          <w:lang w:eastAsia="en-GB"/>
          <w14:ligatures w14:val="none"/>
        </w:rPr>
        <w:t>Temperature Monitoring System</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3EB0C6DB"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This module is responsible for fetching, processing, and displaying the temperature. Priority: High.</w:t>
      </w:r>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212C375B" w14:textId="72B90839"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r w:rsidRPr="00EF032F">
        <w:rPr>
          <w:rFonts w:asciiTheme="majorBidi" w:eastAsia="Times New Roman" w:hAnsiTheme="majorBidi" w:cstheme="majorBidi"/>
          <w:color w:val="000000" w:themeColor="text1"/>
          <w:kern w:val="0"/>
          <w:sz w:val="20"/>
          <w:szCs w:val="20"/>
          <w:lang w:eastAsia="en-GB"/>
          <w14:ligatures w14:val="none"/>
        </w:rPr>
        <w:t>1.1: </w:t>
      </w:r>
      <w:r w:rsidR="00EF032F" w:rsidRPr="00EF032F">
        <w:rPr>
          <w:rFonts w:asciiTheme="majorBidi" w:eastAsia="Times New Roman" w:hAnsiTheme="majorBidi" w:cstheme="majorBidi"/>
          <w:color w:val="000000" w:themeColor="text1"/>
          <w:kern w:val="0"/>
          <w:sz w:val="20"/>
          <w:szCs w:val="20"/>
          <w:lang w:eastAsia="en-GB"/>
          <w14:ligatures w14:val="none"/>
        </w:rPr>
        <w:t>The system shall read the current temperature data from the sensor.</w:t>
      </w:r>
      <w:r w:rsidRPr="00EF032F">
        <w:rPr>
          <w:rFonts w:asciiTheme="majorBidi" w:eastAsia="Times New Roman" w:hAnsiTheme="majorBidi" w:cstheme="majorBidi"/>
          <w:color w:val="000000" w:themeColor="text1"/>
          <w:kern w:val="0"/>
          <w:sz w:val="20"/>
          <w:szCs w:val="20"/>
          <w:lang w:eastAsia="en-GB"/>
          <w14:ligatures w14:val="none"/>
        </w:rPr>
        <w:t>.</w:t>
      </w:r>
    </w:p>
    <w:p w14:paraId="164BC810" w14:textId="3F22767B"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EF032F">
        <w:rPr>
          <w:rFonts w:asciiTheme="majorBidi" w:eastAsia="Times New Roman" w:hAnsiTheme="majorBidi" w:cstheme="majorBidi"/>
          <w:color w:val="373D3F"/>
          <w:kern w:val="0"/>
          <w:sz w:val="20"/>
          <w:szCs w:val="20"/>
          <w:lang w:eastAsia="en-GB"/>
          <w14:ligatures w14:val="none"/>
        </w:rPr>
        <w:t>The system shall display the measured temperature in degrees Celsius.</w:t>
      </w:r>
    </w:p>
    <w:p w14:paraId="5B6ECEAA" w14:textId="6141FED6"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sidRPr="00EF032F">
        <w:rPr>
          <w:rFonts w:asciiTheme="majorBidi" w:eastAsia="Times New Roman" w:hAnsiTheme="majorBidi" w:cstheme="majorBidi"/>
          <w:color w:val="373D3F"/>
          <w:kern w:val="0"/>
          <w:sz w:val="20"/>
          <w:szCs w:val="20"/>
          <w:lang w:eastAsia="en-GB"/>
          <w14:ligatures w14:val="none"/>
        </w:rPr>
        <w:t>The system shall update the displayed temperature every 2 seconds.</w:t>
      </w:r>
    </w:p>
    <w:p w14:paraId="725525CE" w14:textId="73E26E23"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sidRPr="00EF032F">
        <w:rPr>
          <w:rFonts w:asciiTheme="majorBidi" w:eastAsia="Times New Roman" w:hAnsiTheme="majorBidi" w:cstheme="majorBidi"/>
          <w:color w:val="373D3F"/>
          <w:kern w:val="0"/>
          <w:sz w:val="20"/>
          <w:szCs w:val="20"/>
          <w:lang w:eastAsia="en-GB"/>
          <w14:ligatures w14:val="none"/>
        </w:rPr>
        <w:t>The system shall display a warning message "HOT!" when the temperature exceeds 30°C.</w:t>
      </w:r>
    </w:p>
    <w:p w14:paraId="3B2D64E5" w14:textId="01139A56" w:rsid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5</w:t>
      </w:r>
      <w:r w:rsidRPr="0080322A">
        <w:rPr>
          <w:rFonts w:asciiTheme="majorBidi" w:eastAsia="Times New Roman" w:hAnsiTheme="majorBidi" w:cstheme="majorBidi"/>
          <w:color w:val="373D3F"/>
          <w:kern w:val="0"/>
          <w:sz w:val="20"/>
          <w:szCs w:val="20"/>
          <w:lang w:eastAsia="en-GB"/>
          <w14:ligatures w14:val="none"/>
        </w:rPr>
        <w:t>:</w:t>
      </w:r>
      <w:r w:rsidRPr="00EF032F">
        <w:rPr>
          <w:rFonts w:asciiTheme="majorBidi" w:eastAsia="Times New Roman" w:hAnsiTheme="majorBidi" w:cstheme="majorBidi"/>
          <w:color w:val="373D3F"/>
          <w:kern w:val="0"/>
          <w:sz w:val="20"/>
          <w:szCs w:val="20"/>
          <w:lang w:eastAsia="en-GB"/>
          <w14:ligatures w14:val="none"/>
        </w:rPr>
        <w:t xml:space="preserve"> The system shall allow the user to switch the display unit from Celsius to Fahrenheit using a designated button or key press.</w:t>
      </w:r>
    </w:p>
    <w:p w14:paraId="56C3C8B7" w14:textId="18381940" w:rsidR="0080322A" w:rsidRPr="0080322A" w:rsidRDefault="0080322A"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b/>
          <w:bCs/>
          <w:color w:val="000000" w:themeColor="text1"/>
          <w:kern w:val="0"/>
          <w:sz w:val="20"/>
          <w:szCs w:val="20"/>
          <w:lang w:eastAsia="en-GB"/>
          <w14:ligatures w14:val="none"/>
        </w:rPr>
        <w:t>6.1. Performance  </w:t>
      </w:r>
    </w:p>
    <w:p w14:paraId="640ABD6C" w14:textId="075A510E"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NF-1.1: </w:t>
      </w:r>
      <w:r w:rsidR="00EF032F" w:rsidRPr="00EF032F">
        <w:rPr>
          <w:rFonts w:asciiTheme="majorBidi" w:eastAsia="Times New Roman" w:hAnsiTheme="majorBidi" w:cstheme="majorBidi"/>
          <w:color w:val="000000" w:themeColor="text1"/>
          <w:kern w:val="0"/>
          <w:sz w:val="20"/>
          <w:szCs w:val="20"/>
          <w:lang w:eastAsia="en-GB"/>
          <w14:ligatures w14:val="none"/>
        </w:rPr>
        <w:t>System shall respond to the user's unit-switch command in &lt; 1 second.</w:t>
      </w:r>
    </w:p>
    <w:p w14:paraId="0B11D059" w14:textId="386BC219"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NF-1</w:t>
      </w:r>
      <w:r w:rsidR="00EF032F" w:rsidRPr="00EF032F">
        <w:rPr>
          <w:rFonts w:asciiTheme="majorBidi" w:eastAsia="Times New Roman" w:hAnsiTheme="majorBidi" w:cstheme="majorBidi"/>
          <w:color w:val="000000" w:themeColor="text1"/>
          <w:kern w:val="0"/>
          <w:sz w:val="20"/>
          <w:szCs w:val="20"/>
          <w:lang w:eastAsia="en-GB"/>
          <w14:ligatures w14:val="none"/>
        </w:rPr>
        <w:t>.2:</w:t>
      </w:r>
      <w:r w:rsidRPr="00EF032F">
        <w:rPr>
          <w:rFonts w:asciiTheme="majorBidi" w:eastAsia="Times New Roman" w:hAnsiTheme="majorBidi" w:cstheme="majorBidi"/>
          <w:color w:val="000000" w:themeColor="text1"/>
          <w:kern w:val="0"/>
          <w:sz w:val="20"/>
          <w:szCs w:val="20"/>
          <w:lang w:eastAsia="en-GB"/>
          <w14:ligatures w14:val="none"/>
        </w:rPr>
        <w:t> </w:t>
      </w:r>
      <w:r w:rsidR="00EF032F" w:rsidRPr="00EF032F">
        <w:rPr>
          <w:rFonts w:asciiTheme="majorBidi" w:eastAsia="Times New Roman" w:hAnsiTheme="majorBidi" w:cstheme="majorBidi"/>
          <w:color w:val="000000" w:themeColor="text1"/>
          <w:kern w:val="0"/>
          <w:sz w:val="20"/>
          <w:szCs w:val="20"/>
          <w:lang w:eastAsia="en-GB"/>
          <w14:ligatures w14:val="none"/>
        </w:rPr>
        <w:t>The system shall successfully boot up and display the first reading in &lt; 5 seconds.</w:t>
      </w:r>
    </w:p>
    <w:p w14:paraId="563FDCB6" w14:textId="7FFB9523" w:rsidR="00EF032F" w:rsidRPr="00EF032F" w:rsidRDefault="00EF032F"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NF-1.3: The system shall maintain a temperature measurement accuracy of +/- 1°C.</w:t>
      </w:r>
    </w:p>
    <w:p w14:paraId="4572A054" w14:textId="48B3FCA7"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b/>
          <w:bCs/>
          <w:color w:val="000000" w:themeColor="text1"/>
          <w:kern w:val="0"/>
          <w:sz w:val="20"/>
          <w:szCs w:val="20"/>
          <w:lang w:eastAsia="en-GB"/>
          <w14:ligatures w14:val="none"/>
        </w:rPr>
        <w:t xml:space="preserve">6.2. </w:t>
      </w:r>
      <w:r w:rsidR="00EF032F" w:rsidRPr="00EF032F">
        <w:rPr>
          <w:rFonts w:asciiTheme="majorBidi" w:eastAsia="Times New Roman" w:hAnsiTheme="majorBidi" w:cstheme="majorBidi"/>
          <w:b/>
          <w:bCs/>
          <w:color w:val="000000" w:themeColor="text1"/>
          <w:kern w:val="0"/>
          <w:sz w:val="20"/>
          <w:szCs w:val="20"/>
          <w:lang w:eastAsia="en-GB"/>
          <w14:ligatures w14:val="none"/>
        </w:rPr>
        <w:t>Reliability &amp; Environment</w:t>
      </w:r>
    </w:p>
    <w:p w14:paraId="597D809E" w14:textId="04531D0F"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NF-2.1: </w:t>
      </w:r>
      <w:r w:rsidR="00EF032F" w:rsidRPr="00EF032F">
        <w:rPr>
          <w:rFonts w:asciiTheme="majorBidi" w:eastAsia="Times New Roman" w:hAnsiTheme="majorBidi" w:cstheme="majorBidi"/>
          <w:color w:val="000000" w:themeColor="text1"/>
          <w:kern w:val="0"/>
          <w:sz w:val="20"/>
          <w:szCs w:val="20"/>
          <w:lang w:eastAsia="en-GB"/>
          <w14:ligatures w14:val="none"/>
        </w:rPr>
        <w:t>The system shall maintain 99% uptime during continuous operation.</w:t>
      </w:r>
    </w:p>
    <w:p w14:paraId="3EBC1FE4" w14:textId="0A85D82C"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NF-2</w:t>
      </w:r>
      <w:r w:rsidR="00EF032F" w:rsidRPr="00EF032F">
        <w:rPr>
          <w:rFonts w:asciiTheme="majorBidi" w:eastAsia="Times New Roman" w:hAnsiTheme="majorBidi" w:cstheme="majorBidi"/>
          <w:color w:val="000000" w:themeColor="text1"/>
          <w:kern w:val="0"/>
          <w:sz w:val="20"/>
          <w:szCs w:val="20"/>
          <w:lang w:eastAsia="en-GB"/>
          <w14:ligatures w14:val="none"/>
        </w:rPr>
        <w:t>.2</w:t>
      </w:r>
      <w:r w:rsidRPr="00EF032F">
        <w:rPr>
          <w:rFonts w:asciiTheme="majorBidi" w:eastAsia="Times New Roman" w:hAnsiTheme="majorBidi" w:cstheme="majorBidi"/>
          <w:color w:val="000000" w:themeColor="text1"/>
          <w:kern w:val="0"/>
          <w:sz w:val="20"/>
          <w:szCs w:val="20"/>
          <w:lang w:eastAsia="en-GB"/>
          <w14:ligatures w14:val="none"/>
        </w:rPr>
        <w:t>: </w:t>
      </w:r>
      <w:r w:rsidR="00EF032F" w:rsidRPr="00EF032F">
        <w:rPr>
          <w:rFonts w:asciiTheme="majorBidi" w:eastAsia="Times New Roman" w:hAnsiTheme="majorBidi" w:cstheme="majorBidi"/>
          <w:color w:val="000000" w:themeColor="text1"/>
          <w:kern w:val="0"/>
          <w:sz w:val="20"/>
          <w:szCs w:val="20"/>
          <w:lang w:eastAsia="en-GB"/>
          <w14:ligatures w14:val="none"/>
        </w:rPr>
        <w:t>The system shall operate stably on a standard 5V power supply.</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2147FB51" w14:textId="77777777" w:rsidR="00202E4A" w:rsidRPr="0080322A" w:rsidRDefault="00202E4A">
      <w:pPr>
        <w:rPr>
          <w:rFonts w:asciiTheme="majorBidi" w:hAnsiTheme="majorBidi" w:cstheme="majorBidi"/>
          <w:sz w:val="18"/>
          <w:szCs w:val="18"/>
        </w:rPr>
      </w:pP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7305">
    <w:abstractNumId w:val="1"/>
  </w:num>
  <w:num w:numId="2" w16cid:durableId="133340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0D2E4C"/>
    <w:rsid w:val="00100900"/>
    <w:rsid w:val="00202E4A"/>
    <w:rsid w:val="00254612"/>
    <w:rsid w:val="002C0BB6"/>
    <w:rsid w:val="00315D8C"/>
    <w:rsid w:val="00680F5F"/>
    <w:rsid w:val="00687C58"/>
    <w:rsid w:val="006B1FDB"/>
    <w:rsid w:val="006C1EE0"/>
    <w:rsid w:val="00707B4D"/>
    <w:rsid w:val="0080322A"/>
    <w:rsid w:val="00825260"/>
    <w:rsid w:val="00844631"/>
    <w:rsid w:val="008D6D47"/>
    <w:rsid w:val="00935F44"/>
    <w:rsid w:val="00A70C2A"/>
    <w:rsid w:val="00CB0E3B"/>
    <w:rsid w:val="00CB4196"/>
    <w:rsid w:val="00CC5122"/>
    <w:rsid w:val="00D851F0"/>
    <w:rsid w:val="00E767BD"/>
    <w:rsid w:val="00EC6149"/>
    <w:rsid w:val="00EF032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b6190588-3e15-44a0-a842-ba942649da66}" contentBits="0" removed="0"/>
</clbl:labelList>
</file>

<file path=docProps/app.xml><?xml version="1.0" encoding="utf-8"?>
<Properties xmlns="http://schemas.openxmlformats.org/officeDocument/2006/extended-properties" xmlns:vt="http://schemas.openxmlformats.org/officeDocument/2006/docPropsVTypes">
  <Template>Normal</Template>
  <TotalTime>600</TotalTime>
  <Pages>5</Pages>
  <Words>1211</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Maja Cichosz</cp:lastModifiedBy>
  <cp:revision>4</cp:revision>
  <dcterms:created xsi:type="dcterms:W3CDTF">2026-06-11T21:00:00Z</dcterms:created>
  <dcterms:modified xsi:type="dcterms:W3CDTF">2026-06-12T10:00:00Z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