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D4C3" w14:textId="19806744" w:rsidR="0015787D" w:rsidRDefault="0009156A" w:rsidP="00DF74A2">
      <w:pPr>
        <w:pStyle w:val="Title"/>
        <w:jc w:val="center"/>
      </w:pPr>
      <w:r>
        <w:t>N</w:t>
      </w:r>
      <w:r w:rsidR="00AA0006">
        <w:t>orth Central Washington</w:t>
      </w:r>
      <w:r>
        <w:t xml:space="preserve"> Epi Consortium Community Health Indicator Construction</w:t>
      </w:r>
      <w:r w:rsidR="005C612B">
        <w:t>:</w:t>
      </w:r>
      <w:r>
        <w:t xml:space="preserve"> </w:t>
      </w:r>
      <w:r w:rsidR="005C612B">
        <w:t xml:space="preserve">Data </w:t>
      </w:r>
      <w:r w:rsidR="001A6ADD">
        <w:t xml:space="preserve">Download and Cleaning </w:t>
      </w:r>
      <w:r>
        <w:t>Methods Document</w:t>
      </w:r>
    </w:p>
    <w:p w14:paraId="39DE90FD" w14:textId="2DB921FA" w:rsidR="003A6C10" w:rsidRDefault="003A6C10" w:rsidP="003A6C10">
      <w:pPr>
        <w:pStyle w:val="Heading1"/>
      </w:pPr>
      <w:r>
        <w:t xml:space="preserve">CDC PLACES </w:t>
      </w:r>
    </w:p>
    <w:p w14:paraId="41C3CBA1" w14:textId="18948EB2" w:rsidR="00131A82" w:rsidRDefault="00131A82" w:rsidP="00131A82">
      <w:r w:rsidRPr="000B7DA7">
        <w:rPr>
          <w:b/>
          <w:bCs/>
          <w:u w:val="single"/>
        </w:rPr>
        <w:t>Description of data source</w:t>
      </w:r>
      <w:r>
        <w:t xml:space="preserve">: </w:t>
      </w:r>
      <w:r w:rsidR="007955F0">
        <w:t xml:space="preserve">CDC </w:t>
      </w:r>
      <w:r w:rsidR="0097506B">
        <w:t xml:space="preserve">PLACES is a collaboration between CDC, the </w:t>
      </w:r>
      <w:r w:rsidR="007955F0" w:rsidRPr="007955F0">
        <w:t>Robert Wood Johnson Foundation, and the CDC Foundation</w:t>
      </w:r>
      <w:r w:rsidR="007955F0">
        <w:t xml:space="preserve">. </w:t>
      </w:r>
      <w:r w:rsidR="00351F8C">
        <w:t xml:space="preserve">It is an expansion of the </w:t>
      </w:r>
      <w:hyperlink r:id="rId11" w:history="1">
        <w:r w:rsidR="00351F8C" w:rsidRPr="001511CE">
          <w:rPr>
            <w:rStyle w:val="Hyperlink"/>
          </w:rPr>
          <w:t>500 Cities Project</w:t>
        </w:r>
      </w:hyperlink>
      <w:r w:rsidR="00351F8C">
        <w:t xml:space="preserve">, which was the original CDC initiative collecting the same </w:t>
      </w:r>
      <w:r w:rsidR="00466BF5">
        <w:t xml:space="preserve">health </w:t>
      </w:r>
      <w:r w:rsidR="00351F8C">
        <w:t xml:space="preserve">variables but for </w:t>
      </w:r>
      <w:r w:rsidR="00232DD3">
        <w:t xml:space="preserve">the 500 </w:t>
      </w:r>
      <w:r w:rsidR="00466BF5">
        <w:t xml:space="preserve">largest cities in the US (ended in 2019). </w:t>
      </w:r>
      <w:r w:rsidR="001511CE">
        <w:t xml:space="preserve">PLACES </w:t>
      </w:r>
      <w:r w:rsidR="00287251" w:rsidRPr="00287251">
        <w:t xml:space="preserve">reports county, place, census tract, and ZCTA data and uses small area estimation methods to obtain measures for the </w:t>
      </w:r>
      <w:r w:rsidR="00287251">
        <w:t>entirety of the US</w:t>
      </w:r>
      <w:r w:rsidR="00287251" w:rsidRPr="00287251">
        <w:t>.</w:t>
      </w:r>
      <w:r w:rsidR="00287251">
        <w:t xml:space="preserve"> </w:t>
      </w:r>
      <w:hyperlink r:id="rId12" w:history="1">
        <w:r w:rsidR="009E12C0" w:rsidRPr="00B84C4E">
          <w:rPr>
            <w:rStyle w:val="Hyperlink"/>
          </w:rPr>
          <w:t>More information on this data source can be foun</w:t>
        </w:r>
        <w:r w:rsidR="00B84C4E" w:rsidRPr="00B84C4E">
          <w:rPr>
            <w:rStyle w:val="Hyperlink"/>
          </w:rPr>
          <w:t>d here</w:t>
        </w:r>
      </w:hyperlink>
      <w:r w:rsidR="009E12C0">
        <w:t xml:space="preserve">. </w:t>
      </w:r>
      <w:r w:rsidR="003E1B32">
        <w:t xml:space="preserve">The main data source for </w:t>
      </w:r>
      <w:r w:rsidR="00463FC7">
        <w:t xml:space="preserve">the majority of health variables of interest in CDC PLACES come from </w:t>
      </w:r>
      <w:r w:rsidR="00F1220B">
        <w:t xml:space="preserve">the </w:t>
      </w:r>
      <w:hyperlink r:id="rId13" w:history="1">
        <w:r w:rsidR="00F1220B" w:rsidRPr="00354F09">
          <w:rPr>
            <w:rStyle w:val="Hyperlink"/>
          </w:rPr>
          <w:t>Behavioral Risk Factor Surveillance System (BRFSS)</w:t>
        </w:r>
      </w:hyperlink>
      <w:r w:rsidR="00F1220B" w:rsidRPr="00F1220B">
        <w:t>.</w:t>
      </w:r>
    </w:p>
    <w:p w14:paraId="0F67C193" w14:textId="1FAD95B5" w:rsidR="00131A82" w:rsidRDefault="00131A82" w:rsidP="00131A82">
      <w:r>
        <w:t xml:space="preserve">The indicator from this data source </w:t>
      </w:r>
      <w:r w:rsidR="00065AE8">
        <w:t>is</w:t>
      </w:r>
      <w:r>
        <w:t>…</w:t>
      </w:r>
    </w:p>
    <w:p w14:paraId="1A79CEF7" w14:textId="00024B24" w:rsidR="00131A82" w:rsidRDefault="00362188" w:rsidP="00F11216">
      <w:pPr>
        <w:pStyle w:val="ListParagraph"/>
        <w:numPr>
          <w:ilvl w:val="0"/>
          <w:numId w:val="52"/>
        </w:numPr>
        <w:rPr>
          <w:b/>
          <w:bCs/>
          <w:color w:val="2F5496" w:themeColor="accent1" w:themeShade="BF"/>
        </w:rPr>
      </w:pPr>
      <w:r w:rsidRPr="00362188">
        <w:rPr>
          <w:b/>
          <w:bCs/>
          <w:color w:val="2F5496" w:themeColor="accent1" w:themeShade="BF"/>
        </w:rPr>
        <w:t>Stroke among adults aged ≥18 years</w:t>
      </w:r>
    </w:p>
    <w:p w14:paraId="2BE609B1" w14:textId="7485C836" w:rsidR="00E73C38" w:rsidRDefault="00362188" w:rsidP="00F11216">
      <w:pPr>
        <w:pStyle w:val="ListParagraph"/>
        <w:numPr>
          <w:ilvl w:val="1"/>
          <w:numId w:val="52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This indicator falls under the CDC PLACES umbrella of “Health Outcomes</w:t>
      </w:r>
      <w:r w:rsidR="00E73C38">
        <w:rPr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  <w:r w:rsidR="00E73C38">
        <w:rPr>
          <w:b/>
          <w:bCs/>
          <w:color w:val="2F5496" w:themeColor="accent1" w:themeShade="BF"/>
        </w:rPr>
        <w:t xml:space="preserve"> </w:t>
      </w:r>
      <w:r w:rsidR="00E8296A">
        <w:rPr>
          <w:b/>
          <w:bCs/>
          <w:color w:val="2F5496" w:themeColor="accent1" w:themeShade="BF"/>
        </w:rPr>
        <w:t xml:space="preserve">The variable is defined as the </w:t>
      </w:r>
      <w:r w:rsidR="00685AED" w:rsidRPr="00D574C3">
        <w:rPr>
          <w:b/>
          <w:bCs/>
          <w:i/>
          <w:iCs/>
          <w:color w:val="2F5496" w:themeColor="accent1" w:themeShade="BF"/>
        </w:rPr>
        <w:t>age-adjusted prevalence of stroke</w:t>
      </w:r>
      <w:r w:rsidR="00685AED">
        <w:rPr>
          <w:b/>
          <w:bCs/>
          <w:color w:val="2F5496" w:themeColor="accent1" w:themeShade="BF"/>
        </w:rPr>
        <w:t xml:space="preserve"> in the county</w:t>
      </w:r>
      <w:r w:rsidR="006F32D1">
        <w:rPr>
          <w:b/>
          <w:bCs/>
          <w:color w:val="2F5496" w:themeColor="accent1" w:themeShade="BF"/>
        </w:rPr>
        <w:t xml:space="preserve">, or the age-adjusted </w:t>
      </w:r>
      <w:r w:rsidR="00C756B9">
        <w:rPr>
          <w:b/>
          <w:bCs/>
          <w:color w:val="2F5496" w:themeColor="accent1" w:themeShade="BF"/>
        </w:rPr>
        <w:t xml:space="preserve">lifetime self-reported </w:t>
      </w:r>
      <w:r w:rsidR="006F32D1">
        <w:rPr>
          <w:b/>
          <w:bCs/>
          <w:color w:val="2F5496" w:themeColor="accent1" w:themeShade="BF"/>
        </w:rPr>
        <w:t xml:space="preserve">prevalence of </w:t>
      </w:r>
      <w:r w:rsidR="00C756B9">
        <w:rPr>
          <w:b/>
          <w:bCs/>
          <w:color w:val="2F5496" w:themeColor="accent1" w:themeShade="BF"/>
        </w:rPr>
        <w:t>stroke in the county, for a given year</w:t>
      </w:r>
      <w:r w:rsidR="00E86294">
        <w:rPr>
          <w:b/>
          <w:bCs/>
          <w:color w:val="2F5496" w:themeColor="accent1" w:themeShade="BF"/>
        </w:rPr>
        <w:t xml:space="preserve">. </w:t>
      </w:r>
    </w:p>
    <w:p w14:paraId="4E0593CD" w14:textId="544C82F7" w:rsidR="00131A82" w:rsidRDefault="00886984" w:rsidP="00F11216">
      <w:pPr>
        <w:pStyle w:val="ListParagraph"/>
        <w:numPr>
          <w:ilvl w:val="1"/>
          <w:numId w:val="52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More information can be found </w:t>
      </w:r>
      <w:hyperlink r:id="rId14" w:anchor="stroke" w:history="1">
        <w:r w:rsidRPr="008B78BE">
          <w:rPr>
            <w:rStyle w:val="Hyperlink"/>
            <w:b/>
            <w:bCs/>
          </w:rPr>
          <w:t>at this site</w:t>
        </w:r>
      </w:hyperlink>
    </w:p>
    <w:p w14:paraId="1C2C7F5F" w14:textId="4D365AAF" w:rsidR="003376E4" w:rsidRPr="003376E4" w:rsidRDefault="003376E4" w:rsidP="003376E4">
      <w:r>
        <w:t>As of end of 2023, only county</w:t>
      </w:r>
      <w:r w:rsidR="005E4DC2">
        <w:t>-level</w:t>
      </w:r>
      <w:r>
        <w:t xml:space="preserve"> estimates are available </w:t>
      </w:r>
      <w:r w:rsidR="005E4DC2">
        <w:t xml:space="preserve">for this stroke prevalence indicator, i.e., state-level estimates of stroke prevalence will not be included on dashboards as they are not made available by this data source. </w:t>
      </w:r>
    </w:p>
    <w:p w14:paraId="3384F77B" w14:textId="207FDBAE" w:rsidR="00131A82" w:rsidRDefault="00131A82" w:rsidP="00131A82">
      <w:r>
        <w:rPr>
          <w:b/>
          <w:bCs/>
          <w:u w:val="single"/>
        </w:rPr>
        <w:t>Where</w:t>
      </w:r>
      <w:r w:rsidRPr="00680372">
        <w:rPr>
          <w:b/>
          <w:bCs/>
          <w:u w:val="single"/>
        </w:rPr>
        <w:t xml:space="preserve"> to access data</w:t>
      </w:r>
      <w:r>
        <w:t>:</w:t>
      </w:r>
      <w:r w:rsidR="002B6789">
        <w:t xml:space="preserve"> To access this data, visit this site: </w:t>
      </w:r>
      <w:hyperlink r:id="rId15" w:history="1">
        <w:r w:rsidR="002B6789" w:rsidRPr="00361889">
          <w:rPr>
            <w:rStyle w:val="Hyperlink"/>
          </w:rPr>
          <w:t>https://www.cdc.gov/places/index.html</w:t>
        </w:r>
      </w:hyperlink>
      <w:r w:rsidR="002B6789">
        <w:t xml:space="preserve"> </w:t>
      </w:r>
    </w:p>
    <w:p w14:paraId="34C3F004" w14:textId="77777777" w:rsidR="00131A82" w:rsidRDefault="00131A82" w:rsidP="00131A82">
      <w:r w:rsidRPr="00093D57">
        <w:rPr>
          <w:b/>
          <w:bCs/>
          <w:u w:val="single"/>
        </w:rPr>
        <w:t>How often data are updated</w:t>
      </w:r>
      <w:r>
        <w:t>: These data are updated yearly.</w:t>
      </w:r>
    </w:p>
    <w:p w14:paraId="5BDB8F0F" w14:textId="77777777" w:rsidR="00131A82" w:rsidRPr="002F6BC8" w:rsidRDefault="00131A82" w:rsidP="00131A82">
      <w:r w:rsidRPr="002F6BC8">
        <w:rPr>
          <w:b/>
          <w:bCs/>
          <w:u w:val="single"/>
        </w:rPr>
        <w:t>Referencing data</w:t>
      </w:r>
      <w:r w:rsidRPr="002F6BC8">
        <w:t xml:space="preserve">: </w:t>
      </w:r>
    </w:p>
    <w:p w14:paraId="7F2B587E" w14:textId="2FA2B931" w:rsidR="00472BD3" w:rsidRPr="00472BD3" w:rsidRDefault="00472BD3" w:rsidP="003C43B6">
      <w:pPr>
        <w:pStyle w:val="ListParagraph"/>
        <w:numPr>
          <w:ilvl w:val="0"/>
          <w:numId w:val="59"/>
        </w:numPr>
      </w:pPr>
      <w:r w:rsidRPr="00472BD3">
        <w:t>PLACES. Centers for Disease Control and Prevention. Accessed [</w:t>
      </w:r>
      <w:r w:rsidRPr="003C43B6">
        <w:rPr>
          <w:b/>
          <w:bCs/>
        </w:rPr>
        <w:t>DATE DATA ACCESSED</w:t>
      </w:r>
      <w:r w:rsidRPr="00472BD3">
        <w:t xml:space="preserve">]. </w:t>
      </w:r>
      <w:hyperlink r:id="rId16" w:history="1">
        <w:r w:rsidRPr="006E1ED3">
          <w:rPr>
            <w:rStyle w:val="Hyperlink"/>
          </w:rPr>
          <w:t>https://www.cdc.gov/places</w:t>
        </w:r>
      </w:hyperlink>
      <w:r>
        <w:t xml:space="preserve"> </w:t>
      </w:r>
    </w:p>
    <w:p w14:paraId="160D12B1" w14:textId="77777777" w:rsidR="00431150" w:rsidRDefault="00776320" w:rsidP="00776320">
      <w:r w:rsidRPr="007E17D5">
        <w:rPr>
          <w:b/>
          <w:bCs/>
          <w:u w:val="single"/>
        </w:rPr>
        <w:t>Levels of data availability for download</w:t>
      </w:r>
      <w:r w:rsidRPr="007E17D5">
        <w:t>:</w:t>
      </w:r>
      <w:r>
        <w:t xml:space="preserve"> </w:t>
      </w:r>
    </w:p>
    <w:p w14:paraId="5C301C40" w14:textId="41B263B5" w:rsidR="00431150" w:rsidRDefault="00431150" w:rsidP="00431150">
      <w:pPr>
        <w:pStyle w:val="ListParagraph"/>
        <w:numPr>
          <w:ilvl w:val="0"/>
          <w:numId w:val="58"/>
        </w:numPr>
      </w:pPr>
      <w:r w:rsidRPr="00431150">
        <w:rPr>
          <w:u w:val="single"/>
        </w:rPr>
        <w:t>Stroke</w:t>
      </w:r>
      <w:r>
        <w:t xml:space="preserve">: </w:t>
      </w:r>
      <w:r w:rsidRPr="007E17D5">
        <w:t xml:space="preserve">has </w:t>
      </w:r>
      <w:r w:rsidR="00833ADE">
        <w:t xml:space="preserve">ONLY </w:t>
      </w:r>
      <w:r w:rsidRPr="007E17D5">
        <w:t xml:space="preserve">county level </w:t>
      </w:r>
      <w:r w:rsidR="008364BB">
        <w:t xml:space="preserve">data </w:t>
      </w:r>
      <w:r w:rsidRPr="007E17D5">
        <w:t xml:space="preserve">available. Chelan and Douglas are separated out. There is </w:t>
      </w:r>
      <w:r w:rsidRPr="007E17D5">
        <w:rPr>
          <w:i/>
          <w:iCs/>
        </w:rPr>
        <w:t xml:space="preserve">no regional </w:t>
      </w:r>
      <w:r>
        <w:rPr>
          <w:i/>
          <w:iCs/>
        </w:rPr>
        <w:t xml:space="preserve">OR state level </w:t>
      </w:r>
      <w:r w:rsidRPr="007E17D5">
        <w:rPr>
          <w:i/>
          <w:iCs/>
        </w:rPr>
        <w:t xml:space="preserve">data </w:t>
      </w:r>
      <w:r>
        <w:rPr>
          <w:i/>
          <w:iCs/>
        </w:rPr>
        <w:t xml:space="preserve">readily downloadable </w:t>
      </w:r>
      <w:r w:rsidRPr="007E17D5">
        <w:t xml:space="preserve">for </w:t>
      </w:r>
      <w:r w:rsidR="00833ADE">
        <w:t>stroke prevalence</w:t>
      </w:r>
      <w:r w:rsidRPr="007E17D5">
        <w:t>.</w:t>
      </w:r>
    </w:p>
    <w:p w14:paraId="110C28D7" w14:textId="42DBB7FE" w:rsidR="00131A82" w:rsidRPr="00BB1DFF" w:rsidRDefault="00131A82" w:rsidP="00131A82">
      <w:r w:rsidRPr="00776320">
        <w:rPr>
          <w:b/>
          <w:bCs/>
          <w:u w:val="single"/>
        </w:rPr>
        <w:t>Demographics availability</w:t>
      </w:r>
      <w:r w:rsidRPr="00776320">
        <w:t>:</w:t>
      </w:r>
      <w:r w:rsidR="00BB1DFF" w:rsidRPr="00BB1DFF">
        <w:rPr>
          <w:b/>
          <w:bCs/>
        </w:rPr>
        <w:t xml:space="preserve"> </w:t>
      </w:r>
      <w:r w:rsidR="00776320" w:rsidRPr="00A5467E">
        <w:t xml:space="preserve">There </w:t>
      </w:r>
      <w:r w:rsidR="00776320" w:rsidRPr="00E9732C">
        <w:t>does not appear to be demographic specific information available.</w:t>
      </w:r>
    </w:p>
    <w:p w14:paraId="1A877349" w14:textId="77777777" w:rsidR="00131A82" w:rsidRPr="003F2665" w:rsidRDefault="00131A82" w:rsidP="00131A82">
      <w:r w:rsidRPr="00571B38">
        <w:rPr>
          <w:b/>
          <w:bCs/>
          <w:u w:val="single"/>
        </w:rPr>
        <w:t>Instructions for downloading</w:t>
      </w:r>
      <w:r>
        <w:rPr>
          <w:b/>
          <w:bCs/>
          <w:u w:val="single"/>
        </w:rPr>
        <w:t>, storing, and cleaning</w:t>
      </w:r>
      <w:r w:rsidRPr="00571B38">
        <w:rPr>
          <w:b/>
          <w:bCs/>
          <w:u w:val="single"/>
        </w:rPr>
        <w:t xml:space="preserve"> data</w:t>
      </w:r>
      <w:r w:rsidRPr="00CB34D2">
        <w:t>:</w:t>
      </w:r>
    </w:p>
    <w:p w14:paraId="595E6D51" w14:textId="2EC33FE4" w:rsidR="00131A82" w:rsidRPr="009B560C" w:rsidRDefault="00131A82" w:rsidP="00131A82">
      <w:pPr>
        <w:pStyle w:val="Heading2"/>
      </w:pPr>
      <w:r>
        <w:lastRenderedPageBreak/>
        <w:t xml:space="preserve">Stroke </w:t>
      </w:r>
    </w:p>
    <w:p w14:paraId="5D2A1566" w14:textId="29E28547" w:rsidR="00314A06" w:rsidRPr="009B560C" w:rsidRDefault="00314A06" w:rsidP="00F11216">
      <w:pPr>
        <w:pStyle w:val="ListParagraph"/>
        <w:numPr>
          <w:ilvl w:val="0"/>
          <w:numId w:val="51"/>
        </w:numPr>
      </w:pPr>
      <w:r w:rsidRPr="009B560C">
        <w:t>County</w:t>
      </w:r>
      <w:r>
        <w:t>-</w:t>
      </w:r>
      <w:r w:rsidRPr="009B560C">
        <w:t xml:space="preserve">level </w:t>
      </w:r>
      <w:r>
        <w:t>estimates</w:t>
      </w:r>
      <w:r w:rsidRPr="009B560C">
        <w:t xml:space="preserve"> </w:t>
      </w:r>
      <w:r>
        <w:t>(</w:t>
      </w:r>
      <w:r w:rsidR="00DE374F">
        <w:t>no state-level available in</w:t>
      </w:r>
      <w:r w:rsidR="00035C0F">
        <w:t xml:space="preserve"> CDC</w:t>
      </w:r>
      <w:r w:rsidR="00DE374F">
        <w:t xml:space="preserve"> PLACES</w:t>
      </w:r>
      <w:r>
        <w:t xml:space="preserve">) </w:t>
      </w:r>
    </w:p>
    <w:p w14:paraId="3283C565" w14:textId="77777777" w:rsidR="00314A06" w:rsidRDefault="00314A06" w:rsidP="00F11216">
      <w:pPr>
        <w:pStyle w:val="ListParagraph"/>
        <w:numPr>
          <w:ilvl w:val="1"/>
          <w:numId w:val="51"/>
        </w:numPr>
        <w:rPr>
          <w:b/>
          <w:bCs/>
        </w:rPr>
      </w:pPr>
      <w:r w:rsidRPr="001A1D3C">
        <w:rPr>
          <w:b/>
          <w:bCs/>
        </w:rPr>
        <w:t>Download Dat</w:t>
      </w:r>
      <w:r>
        <w:rPr>
          <w:b/>
          <w:bCs/>
        </w:rPr>
        <w:t>a</w:t>
      </w:r>
    </w:p>
    <w:p w14:paraId="47999BDA" w14:textId="7B45198C" w:rsidR="00925E35" w:rsidRPr="00B6195F" w:rsidRDefault="00DE374F" w:rsidP="00F11216">
      <w:pPr>
        <w:pStyle w:val="ListParagraph"/>
        <w:numPr>
          <w:ilvl w:val="2"/>
          <w:numId w:val="51"/>
        </w:numPr>
        <w:rPr>
          <w:b/>
          <w:bCs/>
        </w:rPr>
      </w:pPr>
      <w:r>
        <w:t xml:space="preserve">Go to </w:t>
      </w:r>
      <w:hyperlink r:id="rId17" w:history="1">
        <w:r w:rsidRPr="00361889">
          <w:rPr>
            <w:rStyle w:val="Hyperlink"/>
          </w:rPr>
          <w:t>https://www.cdc.gov/places/index.html</w:t>
        </w:r>
      </w:hyperlink>
      <w:r>
        <w:t xml:space="preserve"> and click on “Dat</w:t>
      </w:r>
      <w:r w:rsidR="00925E35">
        <w:t xml:space="preserve">a Portal” </w:t>
      </w:r>
    </w:p>
    <w:p w14:paraId="6C33569C" w14:textId="77777777" w:rsidR="00FD4852" w:rsidRPr="00FD4852" w:rsidRDefault="00B6195F" w:rsidP="00F11216">
      <w:pPr>
        <w:pStyle w:val="ListParagraph"/>
        <w:numPr>
          <w:ilvl w:val="2"/>
          <w:numId w:val="51"/>
        </w:numPr>
        <w:rPr>
          <w:b/>
          <w:bCs/>
        </w:rPr>
      </w:pPr>
      <w:r>
        <w:t>In the bar</w:t>
      </w:r>
      <w:r w:rsidR="00E632BC">
        <w:t xml:space="preserve"> above the header that </w:t>
      </w:r>
      <w:proofErr w:type="gramStart"/>
      <w:r w:rsidR="00E632BC">
        <w:t>says</w:t>
      </w:r>
      <w:proofErr w:type="gramEnd"/>
      <w:r w:rsidR="00E632BC">
        <w:t xml:space="preserve"> “ </w:t>
      </w:r>
      <w:r w:rsidR="00E632BC" w:rsidRPr="00E632BC">
        <w:t>Welcome to the 500 Cities &amp; PLACES Data Portal</w:t>
      </w:r>
      <w:r w:rsidR="00E632BC">
        <w:t>”, search for the following: “</w:t>
      </w:r>
      <w:r w:rsidR="009C1B06" w:rsidRPr="009C1B06">
        <w:t>PLACES: Local Data for Better Health, County Data</w:t>
      </w:r>
      <w:r w:rsidR="009C1B06">
        <w:t>”</w:t>
      </w:r>
      <w:r w:rsidR="00FD4852">
        <w:t xml:space="preserve">. </w:t>
      </w:r>
      <w:r w:rsidR="009C1B06">
        <w:t>Many results will come up,</w:t>
      </w:r>
      <w:r w:rsidR="00035C0F">
        <w:t xml:space="preserve"> but we want the following datasets: </w:t>
      </w:r>
    </w:p>
    <w:p w14:paraId="29F2FED6" w14:textId="7687EC0D" w:rsidR="00FD4852" w:rsidRPr="00FD4852" w:rsidRDefault="00FD4852" w:rsidP="00F11216">
      <w:pPr>
        <w:pStyle w:val="ListParagraph"/>
        <w:numPr>
          <w:ilvl w:val="3"/>
          <w:numId w:val="51"/>
        </w:numPr>
        <w:rPr>
          <w:b/>
          <w:bCs/>
          <w:u w:val="single"/>
        </w:rPr>
      </w:pPr>
      <w:r w:rsidRPr="00FD4852">
        <w:rPr>
          <w:u w:val="single"/>
        </w:rPr>
        <w:t xml:space="preserve">PLACES: Local Data for Better Health, County Data </w:t>
      </w:r>
      <w:r w:rsidRPr="00FD4852">
        <w:rPr>
          <w:b/>
          <w:bCs/>
          <w:u w:val="single"/>
        </w:rPr>
        <w:t>YEAR</w:t>
      </w:r>
      <w:r>
        <w:rPr>
          <w:u w:val="single"/>
        </w:rPr>
        <w:t xml:space="preserve"> </w:t>
      </w:r>
      <w:r w:rsidRPr="00FD4852">
        <w:rPr>
          <w:u w:val="single"/>
        </w:rPr>
        <w:t>release</w:t>
      </w:r>
    </w:p>
    <w:p w14:paraId="0F0ADFC7" w14:textId="77777777" w:rsidR="00AC11AD" w:rsidRPr="00864B8A" w:rsidRDefault="00FD4852" w:rsidP="00F11216">
      <w:pPr>
        <w:pStyle w:val="ListParagraph"/>
        <w:numPr>
          <w:ilvl w:val="2"/>
          <w:numId w:val="51"/>
        </w:numPr>
        <w:rPr>
          <w:b/>
          <w:bCs/>
          <w:u w:val="single"/>
        </w:rPr>
      </w:pPr>
      <w:r>
        <w:t xml:space="preserve">Click on the </w:t>
      </w:r>
      <w:r w:rsidR="005E1DB7">
        <w:t xml:space="preserve">dataset you are interested in downloading </w:t>
      </w:r>
    </w:p>
    <w:p w14:paraId="48403CE1" w14:textId="59AF9B5D" w:rsidR="00864B8A" w:rsidRPr="00001E32" w:rsidRDefault="00B21862" w:rsidP="00F11216">
      <w:pPr>
        <w:pStyle w:val="ListParagraph"/>
        <w:numPr>
          <w:ilvl w:val="2"/>
          <w:numId w:val="51"/>
        </w:numPr>
      </w:pPr>
      <w:r w:rsidRPr="00D51F05">
        <w:rPr>
          <w:b/>
          <w:bCs/>
          <w:noProof/>
          <w:u w:val="single"/>
        </w:rPr>
        <w:drawing>
          <wp:anchor distT="0" distB="0" distL="114300" distR="114300" simplePos="0" relativeHeight="251668480" behindDoc="1" locked="0" layoutInCell="1" allowOverlap="1" wp14:anchorId="433065FE" wp14:editId="0DA81A18">
            <wp:simplePos x="0" y="0"/>
            <wp:positionH relativeFrom="page">
              <wp:posOffset>5866130</wp:posOffset>
            </wp:positionH>
            <wp:positionV relativeFrom="paragraph">
              <wp:posOffset>183515</wp:posOffset>
            </wp:positionV>
            <wp:extent cx="1791970" cy="1245870"/>
            <wp:effectExtent l="0" t="0" r="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133751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16712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E32" w:rsidRPr="00001E32">
        <w:t>In the top right</w:t>
      </w:r>
      <w:r w:rsidR="00001E32">
        <w:t xml:space="preserve"> corner, click “Export” and download </w:t>
      </w:r>
      <w:r w:rsidR="00DA687D">
        <w:t>as a “CSV”</w:t>
      </w:r>
      <w:r w:rsidR="00D51F05">
        <w:t xml:space="preserve"> </w:t>
      </w:r>
      <w:r w:rsidR="00A61150">
        <w:t xml:space="preserve"> </w:t>
      </w:r>
    </w:p>
    <w:p w14:paraId="04378EC3" w14:textId="4B6570E0" w:rsidR="00D51F05" w:rsidRPr="00CF0F35" w:rsidRDefault="00B21862" w:rsidP="00F11216">
      <w:pPr>
        <w:pStyle w:val="ListParagraph"/>
        <w:numPr>
          <w:ilvl w:val="3"/>
          <w:numId w:val="51"/>
        </w:num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58ACA" wp14:editId="280A8515">
                <wp:simplePos x="0" y="0"/>
                <wp:positionH relativeFrom="column">
                  <wp:posOffset>5835650</wp:posOffset>
                </wp:positionH>
                <wp:positionV relativeFrom="paragraph">
                  <wp:posOffset>704850</wp:posOffset>
                </wp:positionV>
                <wp:extent cx="276284" cy="99036"/>
                <wp:effectExtent l="0" t="57150" r="9525" b="34925"/>
                <wp:wrapNone/>
                <wp:docPr id="4521110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84" cy="9903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4E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59.5pt;margin-top:55.5pt;width:21.75pt;height: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" strokecolor="#c00000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5E8F1" wp14:editId="0EF423A1">
                <wp:simplePos x="0" y="0"/>
                <wp:positionH relativeFrom="rightMargin">
                  <wp:posOffset>-407670</wp:posOffset>
                </wp:positionH>
                <wp:positionV relativeFrom="paragraph">
                  <wp:posOffset>584835</wp:posOffset>
                </wp:positionV>
                <wp:extent cx="275590" cy="110490"/>
                <wp:effectExtent l="19050" t="19050" r="10160" b="22860"/>
                <wp:wrapNone/>
                <wp:docPr id="9709889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11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78EA" id="Rectangle 1" o:spid="_x0000_s1026" style="position:absolute;margin-left:-32.1pt;margin-top:46.05pt;width:21.7pt;height:8.7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" filled="f" strokecolor="#c00000" strokeweight="2.25pt">
                <w10:wrap anchorx="margin"/>
              </v:rect>
            </w:pict>
          </mc:Fallback>
        </mc:AlternateContent>
      </w:r>
      <w:r w:rsidR="00864B8A">
        <w:t xml:space="preserve">CDC PLACES does not have a </w:t>
      </w:r>
      <w:r w:rsidR="00637A7D">
        <w:t>user interface that allows users to download subsets</w:t>
      </w:r>
      <w:r w:rsidR="005709F5">
        <w:t xml:space="preserve"> of data, meaning you’ll have to download </w:t>
      </w:r>
      <w:r w:rsidR="00587403">
        <w:t>the entire dataset for the United States, and then we will restrict the data we use in the data cleaning process (described below)</w:t>
      </w:r>
    </w:p>
    <w:p w14:paraId="10B33ECA" w14:textId="2A4F0E58" w:rsidR="00DE374F" w:rsidRDefault="00DE374F" w:rsidP="00F11216">
      <w:pPr>
        <w:pStyle w:val="ListParagraph"/>
        <w:numPr>
          <w:ilvl w:val="1"/>
          <w:numId w:val="51"/>
        </w:numPr>
        <w:rPr>
          <w:b/>
          <w:bCs/>
        </w:rPr>
      </w:pPr>
      <w:r>
        <w:rPr>
          <w:b/>
          <w:bCs/>
        </w:rPr>
        <w:t>Store Data</w:t>
      </w:r>
    </w:p>
    <w:p w14:paraId="4B3A10ED" w14:textId="58CE1551" w:rsidR="00493360" w:rsidRPr="000B5E0D" w:rsidRDefault="00493360" w:rsidP="00F11216">
      <w:pPr>
        <w:pStyle w:val="ListParagraph"/>
        <w:numPr>
          <w:ilvl w:val="2"/>
          <w:numId w:val="51"/>
        </w:numPr>
        <w:rPr>
          <w:b/>
          <w:bCs/>
        </w:rPr>
      </w:pPr>
      <w:r>
        <w:t>The file will download with the name</w:t>
      </w:r>
      <w:r w:rsidR="00B21862">
        <w:t xml:space="preserve"> “</w:t>
      </w:r>
      <w:r w:rsidR="00B21862" w:rsidRPr="00493360">
        <w:t>PLACES__Local_Data_for_Better_Health__County_Data_</w:t>
      </w:r>
      <w:r w:rsidR="00A43AE1" w:rsidRPr="00A43AE1">
        <w:rPr>
          <w:b/>
          <w:bCs/>
        </w:rPr>
        <w:t>YEAR</w:t>
      </w:r>
      <w:r w:rsidR="00B21862" w:rsidRPr="00493360">
        <w:t>_release_</w:t>
      </w:r>
      <w:r w:rsidR="00A43AE1" w:rsidRPr="00A43AE1">
        <w:rPr>
          <w:b/>
          <w:bCs/>
        </w:rPr>
        <w:t>DATE OF DOWNLOAD</w:t>
      </w:r>
      <w:r>
        <w:t>” regardless of the year. Rename in the following format</w:t>
      </w:r>
      <w:r w:rsidR="00A43AE1">
        <w:t xml:space="preserve"> for consistency</w:t>
      </w:r>
      <w:r>
        <w:t>:</w:t>
      </w:r>
    </w:p>
    <w:p w14:paraId="0DA83EF3" w14:textId="77777777" w:rsidR="00493360" w:rsidRPr="000B5E0D" w:rsidRDefault="00493360" w:rsidP="00F11216">
      <w:pPr>
        <w:pStyle w:val="ListParagraph"/>
        <w:numPr>
          <w:ilvl w:val="3"/>
          <w:numId w:val="51"/>
        </w:numPr>
      </w:pPr>
      <w:proofErr w:type="spellStart"/>
      <w:r w:rsidRPr="000B5E0D">
        <w:t>DataSource_Indicator_Level_Years</w:t>
      </w:r>
      <w:proofErr w:type="spellEnd"/>
    </w:p>
    <w:p w14:paraId="5735EFB7" w14:textId="67115356" w:rsidR="00493360" w:rsidRPr="00493360" w:rsidRDefault="00493360" w:rsidP="00F11216">
      <w:pPr>
        <w:pStyle w:val="ListParagraph"/>
        <w:numPr>
          <w:ilvl w:val="3"/>
          <w:numId w:val="51"/>
        </w:numPr>
      </w:pPr>
      <w:r w:rsidRPr="000B5E0D">
        <w:t xml:space="preserve">Example: </w:t>
      </w:r>
      <w:r w:rsidR="00B163A9">
        <w:t>PLACES</w:t>
      </w:r>
      <w:r w:rsidRPr="000B5E0D">
        <w:t>_</w:t>
      </w:r>
      <w:r w:rsidR="00B163A9">
        <w:t>Stroke</w:t>
      </w:r>
      <w:r w:rsidRPr="000B5E0D">
        <w:t>_</w:t>
      </w:r>
      <w:r w:rsidR="00B163A9">
        <w:t>Counties</w:t>
      </w:r>
      <w:r w:rsidRPr="000B5E0D">
        <w:t>_</w:t>
      </w:r>
      <w:r w:rsidR="00B163A9">
        <w:t>2023</w:t>
      </w:r>
    </w:p>
    <w:p w14:paraId="113BE4C3" w14:textId="4B547F6C" w:rsidR="00131A82" w:rsidRDefault="00DE374F" w:rsidP="00F11216">
      <w:pPr>
        <w:pStyle w:val="ListParagraph"/>
        <w:numPr>
          <w:ilvl w:val="1"/>
          <w:numId w:val="51"/>
        </w:numPr>
        <w:rPr>
          <w:b/>
          <w:bCs/>
        </w:rPr>
      </w:pPr>
      <w:r>
        <w:rPr>
          <w:b/>
          <w:bCs/>
        </w:rPr>
        <w:t>Clean Data</w:t>
      </w:r>
    </w:p>
    <w:p w14:paraId="0B54AEDB" w14:textId="1009A85E" w:rsidR="00DF74A2" w:rsidRPr="00DF74A2" w:rsidRDefault="00DF74A2" w:rsidP="00DF74A2">
      <w:pPr>
        <w:pStyle w:val="ListParagraph"/>
        <w:numPr>
          <w:ilvl w:val="2"/>
          <w:numId w:val="51"/>
        </w:numPr>
      </w:pPr>
      <w:r>
        <w:t xml:space="preserve">Data cleaning process will be done in R </w:t>
      </w:r>
    </w:p>
    <w:p w14:paraId="7821D3BB" w14:textId="77777777" w:rsidR="008125D8" w:rsidRDefault="008125D8" w:rsidP="008125D8">
      <w:pPr>
        <w:pStyle w:val="ListParagraph"/>
        <w:ind w:left="1440"/>
      </w:pPr>
    </w:p>
    <w:p w14:paraId="0245A9E4" w14:textId="77777777" w:rsidR="00217490" w:rsidRDefault="00217490" w:rsidP="008125D8">
      <w:pPr>
        <w:pStyle w:val="ListParagraph"/>
        <w:ind w:left="1440"/>
      </w:pPr>
    </w:p>
    <w:p w14:paraId="3ECEAA66" w14:textId="77777777" w:rsidR="00217490" w:rsidRDefault="00217490" w:rsidP="008125D8">
      <w:pPr>
        <w:pStyle w:val="ListParagraph"/>
        <w:ind w:left="1440"/>
      </w:pPr>
    </w:p>
    <w:p w14:paraId="580E5B55" w14:textId="77777777" w:rsidR="00217490" w:rsidRDefault="00217490" w:rsidP="008125D8">
      <w:pPr>
        <w:pStyle w:val="ListParagraph"/>
        <w:ind w:left="1440"/>
      </w:pPr>
    </w:p>
    <w:p w14:paraId="62CA42E4" w14:textId="77777777" w:rsidR="00217490" w:rsidRDefault="00217490" w:rsidP="008125D8">
      <w:pPr>
        <w:pStyle w:val="ListParagraph"/>
        <w:ind w:left="1440"/>
      </w:pPr>
    </w:p>
    <w:p w14:paraId="1A575565" w14:textId="77777777" w:rsidR="00217490" w:rsidRDefault="00217490" w:rsidP="008125D8">
      <w:pPr>
        <w:pStyle w:val="ListParagraph"/>
        <w:ind w:left="1440"/>
      </w:pPr>
    </w:p>
    <w:p w14:paraId="2BA822E1" w14:textId="77777777" w:rsidR="00217490" w:rsidRDefault="00217490" w:rsidP="008125D8">
      <w:pPr>
        <w:pStyle w:val="ListParagraph"/>
        <w:ind w:left="1440"/>
      </w:pPr>
    </w:p>
    <w:p w14:paraId="262CD26E" w14:textId="77777777" w:rsidR="00217490" w:rsidRDefault="00217490" w:rsidP="008125D8">
      <w:pPr>
        <w:pStyle w:val="ListParagraph"/>
        <w:ind w:left="1440"/>
      </w:pPr>
    </w:p>
    <w:p w14:paraId="08E983FB" w14:textId="77777777" w:rsidR="00217490" w:rsidRDefault="00217490" w:rsidP="008125D8">
      <w:pPr>
        <w:pStyle w:val="ListParagraph"/>
        <w:ind w:left="1440"/>
      </w:pPr>
    </w:p>
    <w:p w14:paraId="196FACA2" w14:textId="77777777" w:rsidR="00217490" w:rsidRDefault="00217490" w:rsidP="008125D8">
      <w:pPr>
        <w:pStyle w:val="ListParagraph"/>
        <w:ind w:left="1440"/>
      </w:pPr>
    </w:p>
    <w:p w14:paraId="367EACF6" w14:textId="77777777" w:rsidR="00217490" w:rsidRDefault="00217490" w:rsidP="008125D8">
      <w:pPr>
        <w:pStyle w:val="ListParagraph"/>
        <w:ind w:left="1440"/>
      </w:pPr>
    </w:p>
    <w:p w14:paraId="7EF612FA" w14:textId="77777777" w:rsidR="00217490" w:rsidRDefault="00217490" w:rsidP="008125D8">
      <w:pPr>
        <w:pStyle w:val="ListParagraph"/>
        <w:ind w:left="1440"/>
      </w:pPr>
    </w:p>
    <w:p w14:paraId="3FB6B584" w14:textId="77777777" w:rsidR="00217490" w:rsidRDefault="00217490" w:rsidP="008125D8">
      <w:pPr>
        <w:pStyle w:val="ListParagraph"/>
        <w:ind w:left="1440"/>
      </w:pPr>
    </w:p>
    <w:p w14:paraId="44626783" w14:textId="77777777" w:rsidR="00217490" w:rsidRDefault="00217490" w:rsidP="008125D8">
      <w:pPr>
        <w:pStyle w:val="ListParagraph"/>
        <w:ind w:left="1440"/>
      </w:pPr>
    </w:p>
    <w:p w14:paraId="772F4A81" w14:textId="77777777" w:rsidR="00217490" w:rsidRDefault="00217490" w:rsidP="008125D8">
      <w:pPr>
        <w:pStyle w:val="ListParagraph"/>
        <w:ind w:left="1440"/>
      </w:pPr>
    </w:p>
    <w:p w14:paraId="7266A494" w14:textId="77777777" w:rsidR="00217490" w:rsidRDefault="00217490" w:rsidP="008125D8">
      <w:pPr>
        <w:pStyle w:val="ListParagraph"/>
        <w:ind w:left="1440"/>
      </w:pPr>
    </w:p>
    <w:p w14:paraId="22C2B654" w14:textId="77777777" w:rsidR="00217490" w:rsidRDefault="00217490" w:rsidP="008125D8">
      <w:pPr>
        <w:pStyle w:val="ListParagraph"/>
        <w:ind w:left="1440"/>
      </w:pPr>
    </w:p>
    <w:p w14:paraId="7D8E2601" w14:textId="491B2CBB" w:rsidR="00D154EF" w:rsidRDefault="00D154EF" w:rsidP="00D154EF">
      <w:pPr>
        <w:pStyle w:val="Heading1"/>
      </w:pPr>
      <w:r>
        <w:lastRenderedPageBreak/>
        <w:t xml:space="preserve">Washington State Immunization Information System </w:t>
      </w:r>
      <w:r w:rsidR="001E49FF">
        <w:t>(WA IIS)</w:t>
      </w:r>
    </w:p>
    <w:p w14:paraId="7B078031" w14:textId="35C677E5" w:rsidR="004E36F1" w:rsidRDefault="004E36F1" w:rsidP="004E36F1">
      <w:r w:rsidRPr="000B7DA7">
        <w:rPr>
          <w:b/>
          <w:bCs/>
          <w:u w:val="single"/>
        </w:rPr>
        <w:t>Description of data source</w:t>
      </w:r>
      <w:r>
        <w:t xml:space="preserve">: </w:t>
      </w:r>
      <w:r w:rsidR="00065DAC">
        <w:t xml:space="preserve">The Washington State Immunization Information System (WA IIS) </w:t>
      </w:r>
      <w:r w:rsidR="00AD08C3">
        <w:t xml:space="preserve">is a web-based, lifetime registry that keeps track of immunization records for people of all ages in our state. </w:t>
      </w:r>
      <w:r w:rsidR="00874080">
        <w:t xml:space="preserve">The vast majority of data in the WA IIS is entered electronically </w:t>
      </w:r>
      <w:r w:rsidR="009C7970">
        <w:t>through EHRs. More information on th</w:t>
      </w:r>
      <w:r w:rsidR="007427D7">
        <w:t xml:space="preserve">e WA IIS </w:t>
      </w:r>
      <w:r w:rsidR="009C7970">
        <w:t xml:space="preserve">can be found </w:t>
      </w:r>
      <w:hyperlink r:id="rId19" w:history="1">
        <w:r w:rsidR="009C7970" w:rsidRPr="00A86DFF">
          <w:rPr>
            <w:rStyle w:val="Hyperlink"/>
          </w:rPr>
          <w:t>here</w:t>
        </w:r>
      </w:hyperlink>
      <w:r w:rsidR="009C7970">
        <w:t xml:space="preserve">. </w:t>
      </w:r>
    </w:p>
    <w:p w14:paraId="69CDCCE9" w14:textId="77777777" w:rsidR="004E36F1" w:rsidRDefault="004E36F1" w:rsidP="004E36F1">
      <w:r>
        <w:t>The two indicators from this data source are…</w:t>
      </w:r>
    </w:p>
    <w:p w14:paraId="173B0341" w14:textId="33A58A22" w:rsidR="004E36F1" w:rsidRDefault="004E36F1" w:rsidP="00F11216">
      <w:pPr>
        <w:pStyle w:val="ListParagraph"/>
        <w:numPr>
          <w:ilvl w:val="0"/>
          <w:numId w:val="54"/>
        </w:numPr>
        <w:rPr>
          <w:b/>
          <w:bCs/>
          <w:color w:val="2F5496" w:themeColor="accent1" w:themeShade="BF"/>
        </w:rPr>
      </w:pPr>
      <w:r w:rsidRPr="00486123">
        <w:rPr>
          <w:b/>
          <w:bCs/>
          <w:color w:val="2F5496" w:themeColor="accent1" w:themeShade="BF"/>
        </w:rPr>
        <w:t xml:space="preserve"> </w:t>
      </w:r>
      <w:r w:rsidR="00D74CD1">
        <w:rPr>
          <w:b/>
          <w:bCs/>
          <w:color w:val="2F5496" w:themeColor="accent1" w:themeShade="BF"/>
        </w:rPr>
        <w:t xml:space="preserve">Infant Vaccination </w:t>
      </w:r>
    </w:p>
    <w:p w14:paraId="605306E4" w14:textId="036181B0" w:rsidR="00710644" w:rsidRPr="00486123" w:rsidRDefault="005B0012" w:rsidP="00F11216">
      <w:pPr>
        <w:pStyle w:val="ListParagraph"/>
        <w:numPr>
          <w:ilvl w:val="1"/>
          <w:numId w:val="54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More information on the </w:t>
      </w:r>
      <w:r w:rsidR="004707F6">
        <w:rPr>
          <w:b/>
          <w:bCs/>
          <w:color w:val="2F5496" w:themeColor="accent1" w:themeShade="BF"/>
        </w:rPr>
        <w:t>Inf</w:t>
      </w:r>
      <w:r w:rsidR="00BF7D54">
        <w:rPr>
          <w:b/>
          <w:bCs/>
          <w:color w:val="2F5496" w:themeColor="accent1" w:themeShade="BF"/>
        </w:rPr>
        <w:t>a</w:t>
      </w:r>
      <w:r w:rsidR="004707F6">
        <w:rPr>
          <w:b/>
          <w:bCs/>
          <w:color w:val="2F5496" w:themeColor="accent1" w:themeShade="BF"/>
        </w:rPr>
        <w:t xml:space="preserve">nt Vaccination indicator, which falls under the umbrella of “Immunization Data” can be found </w:t>
      </w:r>
      <w:hyperlink r:id="rId20" w:history="1">
        <w:r w:rsidR="004707F6" w:rsidRPr="004707F6">
          <w:rPr>
            <w:rStyle w:val="Hyperlink"/>
            <w:b/>
            <w:bCs/>
          </w:rPr>
          <w:t>here</w:t>
        </w:r>
      </w:hyperlink>
      <w:r w:rsidR="004707F6">
        <w:rPr>
          <w:b/>
          <w:bCs/>
          <w:color w:val="2F5496" w:themeColor="accent1" w:themeShade="BF"/>
        </w:rPr>
        <w:t xml:space="preserve"> </w:t>
      </w:r>
    </w:p>
    <w:p w14:paraId="47182082" w14:textId="09A55120" w:rsidR="00710644" w:rsidRDefault="00E15E57" w:rsidP="00F11216">
      <w:pPr>
        <w:pStyle w:val="ListParagraph"/>
        <w:numPr>
          <w:ilvl w:val="0"/>
          <w:numId w:val="54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Kindergarten </w:t>
      </w:r>
      <w:r w:rsidR="00E423F3">
        <w:rPr>
          <w:b/>
          <w:bCs/>
          <w:color w:val="2F5496" w:themeColor="accent1" w:themeShade="BF"/>
        </w:rPr>
        <w:t xml:space="preserve">Vaccination </w:t>
      </w:r>
      <w:r>
        <w:rPr>
          <w:b/>
          <w:bCs/>
          <w:color w:val="2F5496" w:themeColor="accent1" w:themeShade="BF"/>
        </w:rPr>
        <w:t xml:space="preserve"> </w:t>
      </w:r>
    </w:p>
    <w:p w14:paraId="1763D8AE" w14:textId="58D5A478" w:rsidR="00710644" w:rsidRPr="00710644" w:rsidRDefault="00710644" w:rsidP="00F11216">
      <w:pPr>
        <w:pStyle w:val="ListParagraph"/>
        <w:numPr>
          <w:ilvl w:val="1"/>
          <w:numId w:val="54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More information on the Kindergarten Vaccination indicator, which falls under the umbrella of “School Immunization Data” can be found </w:t>
      </w:r>
      <w:hyperlink r:id="rId21" w:history="1">
        <w:r w:rsidRPr="00710644">
          <w:rPr>
            <w:rStyle w:val="Hyperlink"/>
            <w:b/>
            <w:bCs/>
          </w:rPr>
          <w:t>here</w:t>
        </w:r>
      </w:hyperlink>
      <w:r>
        <w:rPr>
          <w:b/>
          <w:bCs/>
          <w:color w:val="2F5496" w:themeColor="accent1" w:themeShade="BF"/>
        </w:rPr>
        <w:t xml:space="preserve"> </w:t>
      </w:r>
    </w:p>
    <w:p w14:paraId="69FACED5" w14:textId="77777777" w:rsidR="00E423F3" w:rsidRDefault="004E36F1" w:rsidP="004E36F1">
      <w:r>
        <w:rPr>
          <w:b/>
          <w:bCs/>
          <w:u w:val="single"/>
        </w:rPr>
        <w:t>Where</w:t>
      </w:r>
      <w:r w:rsidRPr="00680372">
        <w:rPr>
          <w:b/>
          <w:bCs/>
          <w:u w:val="single"/>
        </w:rPr>
        <w:t xml:space="preserve"> to access data</w:t>
      </w:r>
      <w:r>
        <w:t>:</w:t>
      </w:r>
    </w:p>
    <w:p w14:paraId="3526712B" w14:textId="5807A89A" w:rsidR="00E423F3" w:rsidRPr="00E423F3" w:rsidRDefault="00E423F3" w:rsidP="00F11216">
      <w:pPr>
        <w:pStyle w:val="ListParagraph"/>
        <w:numPr>
          <w:ilvl w:val="0"/>
          <w:numId w:val="46"/>
        </w:numPr>
        <w:rPr>
          <w:rStyle w:val="Hyperlink"/>
          <w:color w:val="auto"/>
          <w:u w:val="none"/>
        </w:rPr>
      </w:pPr>
      <w:r>
        <w:t>For Infant Vaccination data, go here</w:t>
      </w:r>
      <w:r w:rsidR="004E36F1">
        <w:t xml:space="preserve">: </w:t>
      </w:r>
      <w:r w:rsidR="004E36F1">
        <w:br/>
      </w:r>
      <w:hyperlink r:id="rId22" w:history="1">
        <w:r w:rsidR="000634E4" w:rsidRPr="002A3D2E">
          <w:rPr>
            <w:rStyle w:val="Hyperlink"/>
          </w:rPr>
          <w:t>https://doh.wa.gov/data-statistical-reports/washington-tracking-network-wtn/immunization-data/county-hedis-measures-dashboard</w:t>
        </w:r>
      </w:hyperlink>
      <w:r>
        <w:rPr>
          <w:rStyle w:val="Hyperlink"/>
        </w:rPr>
        <w:t xml:space="preserve"> </w:t>
      </w:r>
    </w:p>
    <w:p w14:paraId="6BE9553D" w14:textId="4B711678" w:rsidR="00E423F3" w:rsidRPr="00E423F3" w:rsidRDefault="00E423F3" w:rsidP="00F11216">
      <w:pPr>
        <w:pStyle w:val="ListParagraph"/>
        <w:numPr>
          <w:ilvl w:val="0"/>
          <w:numId w:val="46"/>
        </w:numPr>
      </w:pPr>
      <w:r w:rsidRPr="00E423F3">
        <w:rPr>
          <w:rStyle w:val="Hyperlink"/>
          <w:color w:val="auto"/>
          <w:u w:val="none"/>
        </w:rPr>
        <w:t xml:space="preserve">For </w:t>
      </w:r>
      <w:r>
        <w:rPr>
          <w:rStyle w:val="Hyperlink"/>
          <w:color w:val="auto"/>
          <w:u w:val="none"/>
        </w:rPr>
        <w:t xml:space="preserve">Kindergarten Vaccination, go here: </w:t>
      </w:r>
      <w:hyperlink r:id="rId23" w:history="1">
        <w:r w:rsidRPr="002A3D2E">
          <w:rPr>
            <w:rStyle w:val="Hyperlink"/>
          </w:rPr>
          <w:t>https://doh.wa.gov/data-and-statistical-reports/washington-tracking-network-wtn/school-immunization/dashboard</w:t>
        </w:r>
      </w:hyperlink>
      <w:r>
        <w:t xml:space="preserve">  </w:t>
      </w:r>
    </w:p>
    <w:p w14:paraId="655A1C63" w14:textId="4B13149C" w:rsidR="004E36F1" w:rsidRDefault="004E36F1" w:rsidP="004E36F1">
      <w:r w:rsidRPr="00093D57">
        <w:rPr>
          <w:b/>
          <w:bCs/>
          <w:u w:val="single"/>
        </w:rPr>
        <w:t>How often data are updated</w:t>
      </w:r>
      <w:r>
        <w:t xml:space="preserve">: </w:t>
      </w:r>
      <w:r w:rsidR="008A75A8">
        <w:t xml:space="preserve">These data are updated </w:t>
      </w:r>
      <w:r w:rsidR="00AE46DD">
        <w:t>yearly.</w:t>
      </w:r>
    </w:p>
    <w:p w14:paraId="44EE4382" w14:textId="77777777" w:rsidR="008C56F4" w:rsidRPr="00F13D75" w:rsidRDefault="00DD7F5B" w:rsidP="008C56F4">
      <w:r w:rsidRPr="00601AE3">
        <w:rPr>
          <w:b/>
          <w:bCs/>
          <w:u w:val="single"/>
        </w:rPr>
        <w:t>Referencing data</w:t>
      </w:r>
      <w:r w:rsidRPr="00601AE3">
        <w:t xml:space="preserve">: </w:t>
      </w:r>
      <w:r w:rsidR="008C56F4">
        <w:t>T</w:t>
      </w:r>
      <w:r w:rsidR="008C56F4" w:rsidRPr="00F13D75">
        <w:t xml:space="preserve">here does not appear to be an official way they suggest you reference the data on the website. Please use the following: </w:t>
      </w:r>
    </w:p>
    <w:p w14:paraId="6D0A574B" w14:textId="688B3443" w:rsidR="00E548FF" w:rsidRDefault="00E548FF" w:rsidP="00DD7F5B">
      <w:r w:rsidRPr="000371B8">
        <w:rPr>
          <w:u w:val="single"/>
        </w:rPr>
        <w:t>Infant Vaccination</w:t>
      </w:r>
      <w:r>
        <w:t xml:space="preserve">: </w:t>
      </w:r>
    </w:p>
    <w:p w14:paraId="4A75C5A1" w14:textId="2BFF1D50" w:rsidR="00E548FF" w:rsidRPr="00E548FF" w:rsidRDefault="008C56F4" w:rsidP="00F11216">
      <w:pPr>
        <w:pStyle w:val="ListParagraph"/>
        <w:numPr>
          <w:ilvl w:val="0"/>
          <w:numId w:val="56"/>
        </w:numPr>
      </w:pPr>
      <w:r>
        <w:t>Washington Stat</w:t>
      </w:r>
      <w:r w:rsidRPr="00F11216">
        <w:t>e Department of Health</w:t>
      </w:r>
      <w:r w:rsidR="001D3CE6" w:rsidRPr="00F11216">
        <w:t xml:space="preserve"> (WADOH). Washington Tracking Network (WTN)</w:t>
      </w:r>
      <w:r w:rsidR="00E9678D" w:rsidRPr="00F11216">
        <w:t xml:space="preserve">. Immunization Data, </w:t>
      </w:r>
      <w:r w:rsidR="002B56C3" w:rsidRPr="00F11216">
        <w:t>County HEDIS Measures Dashboard</w:t>
      </w:r>
      <w:r w:rsidRPr="00F11216">
        <w:t xml:space="preserve">. Web. Accessed: </w:t>
      </w:r>
      <w:r w:rsidRPr="00F11216">
        <w:rPr>
          <w:b/>
          <w:bCs/>
          <w:i/>
          <w:iCs/>
        </w:rPr>
        <w:t>INSERT DATE DATA WAS ACCESSED</w:t>
      </w:r>
      <w:r w:rsidRPr="00F11216">
        <w:t>.</w:t>
      </w:r>
      <w:r w:rsidRPr="002B56C3">
        <w:rPr>
          <w:color w:val="C00000"/>
        </w:rPr>
        <w:t xml:space="preserve"> </w:t>
      </w:r>
      <w:hyperlink r:id="rId24" w:history="1">
        <w:r w:rsidR="002B56C3" w:rsidRPr="006E1ED3">
          <w:rPr>
            <w:rStyle w:val="Hyperlink"/>
          </w:rPr>
          <w:t>https://doh.wa.gov/data-statistical-reports/washington-tracking-network-wtn/immunization-data/county-hedis-measures-dashboard</w:t>
        </w:r>
      </w:hyperlink>
      <w:r w:rsidR="002B56C3" w:rsidRPr="002B56C3">
        <w:rPr>
          <w:color w:val="C00000"/>
        </w:rPr>
        <w:t xml:space="preserve"> </w:t>
      </w:r>
    </w:p>
    <w:p w14:paraId="78D87809" w14:textId="5D13D66A" w:rsidR="00E548FF" w:rsidRPr="000371B8" w:rsidRDefault="00E548FF" w:rsidP="00E548FF">
      <w:pPr>
        <w:rPr>
          <w:u w:val="single"/>
        </w:rPr>
      </w:pPr>
      <w:r w:rsidRPr="000371B8">
        <w:rPr>
          <w:u w:val="single"/>
        </w:rPr>
        <w:t>Kindergarten Vaccination:</w:t>
      </w:r>
    </w:p>
    <w:p w14:paraId="1C68157B" w14:textId="4B545676" w:rsidR="00E548FF" w:rsidRPr="008C56F4" w:rsidRDefault="000371B8" w:rsidP="000371B8">
      <w:pPr>
        <w:pStyle w:val="ListParagraph"/>
        <w:numPr>
          <w:ilvl w:val="0"/>
          <w:numId w:val="56"/>
        </w:numPr>
      </w:pPr>
      <w:r>
        <w:t>Washington Stat</w:t>
      </w:r>
      <w:r w:rsidRPr="00F11216">
        <w:t xml:space="preserve">e Department of Health (WADOH). Washington Tracking Network (WTN). Immunization Data, </w:t>
      </w:r>
      <w:r w:rsidR="00D778C0" w:rsidRPr="00D778C0">
        <w:t>School Immunization Data Dashboard</w:t>
      </w:r>
      <w:r w:rsidRPr="00F11216">
        <w:t xml:space="preserve">. Web. Accessed: </w:t>
      </w:r>
      <w:r w:rsidRPr="00F11216">
        <w:rPr>
          <w:b/>
          <w:bCs/>
          <w:i/>
          <w:iCs/>
        </w:rPr>
        <w:t>INSERT DATE DATA WAS ACCESSED</w:t>
      </w:r>
      <w:r w:rsidRPr="00F11216">
        <w:t>.</w:t>
      </w:r>
      <w:r w:rsidRPr="002B56C3">
        <w:rPr>
          <w:color w:val="C00000"/>
        </w:rPr>
        <w:t xml:space="preserve"> </w:t>
      </w:r>
      <w:hyperlink r:id="rId25" w:history="1">
        <w:r w:rsidR="00D778C0" w:rsidRPr="006E1ED3">
          <w:rPr>
            <w:rStyle w:val="Hyperlink"/>
          </w:rPr>
          <w:t>https://doh.wa.gov/data-and-statistical-reports/washington-tracking-network-wtn/school-immunization/dashboard</w:t>
        </w:r>
      </w:hyperlink>
      <w:r w:rsidR="00D778C0">
        <w:rPr>
          <w:color w:val="C00000"/>
        </w:rPr>
        <w:t xml:space="preserve"> </w:t>
      </w:r>
    </w:p>
    <w:p w14:paraId="1B397D61" w14:textId="078BBF58" w:rsidR="00794647" w:rsidRPr="007E17D5" w:rsidRDefault="00794647" w:rsidP="00DD7F5B">
      <w:r w:rsidRPr="007E17D5">
        <w:rPr>
          <w:b/>
          <w:bCs/>
          <w:u w:val="single"/>
        </w:rPr>
        <w:t>Levels of data availability for download</w:t>
      </w:r>
      <w:r w:rsidRPr="007E17D5">
        <w:t>:</w:t>
      </w:r>
    </w:p>
    <w:p w14:paraId="7BCB346A" w14:textId="2F76D235" w:rsidR="007E17D5" w:rsidRPr="007E17D5" w:rsidRDefault="007E17D5" w:rsidP="00F11216">
      <w:pPr>
        <w:pStyle w:val="ListParagraph"/>
        <w:numPr>
          <w:ilvl w:val="0"/>
          <w:numId w:val="55"/>
        </w:numPr>
      </w:pPr>
      <w:r w:rsidRPr="007E17D5">
        <w:rPr>
          <w:u w:val="single"/>
        </w:rPr>
        <w:t>Infant Vaccination:</w:t>
      </w:r>
      <w:r w:rsidRPr="007E17D5">
        <w:t xml:space="preserve"> has state and county level available. Chelan and Douglas are separated out. There is </w:t>
      </w:r>
      <w:r w:rsidRPr="007E17D5">
        <w:rPr>
          <w:i/>
          <w:iCs/>
        </w:rPr>
        <w:t xml:space="preserve">no regional data </w:t>
      </w:r>
      <w:r w:rsidR="002F5D5E">
        <w:rPr>
          <w:i/>
          <w:iCs/>
        </w:rPr>
        <w:t xml:space="preserve">readily </w:t>
      </w:r>
      <w:r w:rsidR="00D47ABD">
        <w:rPr>
          <w:i/>
          <w:iCs/>
        </w:rPr>
        <w:t xml:space="preserve">downloadable </w:t>
      </w:r>
      <w:r w:rsidRPr="007E17D5">
        <w:t>for infant vaccination.</w:t>
      </w:r>
    </w:p>
    <w:p w14:paraId="163A1C07" w14:textId="2AFCC2FD" w:rsidR="007E17D5" w:rsidRPr="007E17D5" w:rsidRDefault="007E17D5" w:rsidP="00F11216">
      <w:pPr>
        <w:pStyle w:val="ListParagraph"/>
        <w:numPr>
          <w:ilvl w:val="0"/>
          <w:numId w:val="55"/>
        </w:numPr>
      </w:pPr>
      <w:r w:rsidRPr="007E17D5">
        <w:rPr>
          <w:u w:val="single"/>
        </w:rPr>
        <w:t>Kindergarten Vaccination:</w:t>
      </w:r>
      <w:r w:rsidRPr="007E17D5">
        <w:t xml:space="preserve"> has state and county level available. Chelan and Douglas are separated out. There is </w:t>
      </w:r>
      <w:r w:rsidRPr="007E17D5">
        <w:rPr>
          <w:i/>
          <w:iCs/>
        </w:rPr>
        <w:t xml:space="preserve">no regional data </w:t>
      </w:r>
      <w:r w:rsidR="002F5D5E">
        <w:rPr>
          <w:i/>
          <w:iCs/>
        </w:rPr>
        <w:t xml:space="preserve">readily </w:t>
      </w:r>
      <w:r w:rsidR="00D47ABD">
        <w:rPr>
          <w:i/>
          <w:iCs/>
        </w:rPr>
        <w:t xml:space="preserve">downloadable </w:t>
      </w:r>
      <w:r w:rsidRPr="007E17D5">
        <w:t>for kindergarten vaccination.</w:t>
      </w:r>
    </w:p>
    <w:p w14:paraId="0739C1BE" w14:textId="7C3E9995" w:rsidR="00BA0573" w:rsidRDefault="00DD7F5B" w:rsidP="004E36F1">
      <w:pPr>
        <w:rPr>
          <w:b/>
          <w:bCs/>
          <w:u w:val="single"/>
        </w:rPr>
      </w:pPr>
      <w:r w:rsidRPr="00A5467E">
        <w:rPr>
          <w:b/>
          <w:bCs/>
          <w:u w:val="single"/>
        </w:rPr>
        <w:lastRenderedPageBreak/>
        <w:t>Demographics availabilit</w:t>
      </w:r>
      <w:r w:rsidR="00BF2ACF" w:rsidRPr="00A5467E">
        <w:rPr>
          <w:b/>
          <w:bCs/>
          <w:u w:val="single"/>
        </w:rPr>
        <w:t>y</w:t>
      </w:r>
      <w:r w:rsidR="00BF2ACF" w:rsidRPr="00A5467E">
        <w:t>:</w:t>
      </w:r>
      <w:r w:rsidR="00A5467E" w:rsidRPr="00A5467E">
        <w:rPr>
          <w:b/>
          <w:bCs/>
        </w:rPr>
        <w:t xml:space="preserve"> </w:t>
      </w:r>
      <w:r w:rsidR="00A5467E" w:rsidRPr="00A5467E">
        <w:t xml:space="preserve">There </w:t>
      </w:r>
      <w:r w:rsidR="00A5467E" w:rsidRPr="00E9732C">
        <w:t>does not appear to be demographic specific information available.</w:t>
      </w:r>
    </w:p>
    <w:p w14:paraId="4CFFFC06" w14:textId="6CAF4D92" w:rsidR="004E36F1" w:rsidRPr="003F2665" w:rsidRDefault="004E36F1" w:rsidP="004E36F1">
      <w:r w:rsidRPr="00571B38">
        <w:rPr>
          <w:b/>
          <w:bCs/>
          <w:u w:val="single"/>
        </w:rPr>
        <w:t>Instructions for downloading</w:t>
      </w:r>
      <w:r>
        <w:rPr>
          <w:b/>
          <w:bCs/>
          <w:u w:val="single"/>
        </w:rPr>
        <w:t>, storing, and cleaning</w:t>
      </w:r>
      <w:r w:rsidRPr="00571B38">
        <w:rPr>
          <w:b/>
          <w:bCs/>
          <w:u w:val="single"/>
        </w:rPr>
        <w:t xml:space="preserve"> data</w:t>
      </w:r>
      <w:r w:rsidRPr="00CB34D2">
        <w:t>:</w:t>
      </w:r>
    </w:p>
    <w:p w14:paraId="29F03686" w14:textId="0C876481" w:rsidR="009B560C" w:rsidRPr="009B560C" w:rsidRDefault="00D154EF" w:rsidP="009B560C">
      <w:pPr>
        <w:pStyle w:val="Heading2"/>
      </w:pPr>
      <w:r>
        <w:t xml:space="preserve">Infant Vaccination </w:t>
      </w:r>
    </w:p>
    <w:p w14:paraId="2119443B" w14:textId="454E1E14" w:rsidR="009B560C" w:rsidRPr="009B560C" w:rsidRDefault="009B560C" w:rsidP="00F11216">
      <w:pPr>
        <w:pStyle w:val="ListParagraph"/>
        <w:numPr>
          <w:ilvl w:val="0"/>
          <w:numId w:val="51"/>
        </w:numPr>
      </w:pPr>
      <w:r w:rsidRPr="009B560C">
        <w:t xml:space="preserve">County and State level </w:t>
      </w:r>
      <w:r w:rsidR="007275B5">
        <w:t>estimates</w:t>
      </w:r>
      <w:r w:rsidRPr="009B560C">
        <w:t xml:space="preserve"> </w:t>
      </w:r>
      <w:r>
        <w:t>(one data download</w:t>
      </w:r>
      <w:r w:rsidR="007275B5">
        <w:t xml:space="preserve"> for both</w:t>
      </w:r>
      <w:r>
        <w:t xml:space="preserve">) </w:t>
      </w:r>
    </w:p>
    <w:p w14:paraId="435BA4EE" w14:textId="412770A5" w:rsidR="00331ACD" w:rsidRDefault="001A1D3C" w:rsidP="00F11216">
      <w:pPr>
        <w:pStyle w:val="ListParagraph"/>
        <w:numPr>
          <w:ilvl w:val="1"/>
          <w:numId w:val="51"/>
        </w:numPr>
        <w:rPr>
          <w:b/>
          <w:bCs/>
        </w:rPr>
      </w:pPr>
      <w:r w:rsidRPr="001A1D3C">
        <w:rPr>
          <w:b/>
          <w:bCs/>
        </w:rPr>
        <w:t>Download Dat</w:t>
      </w:r>
      <w:r w:rsidR="00331ACD">
        <w:rPr>
          <w:b/>
          <w:bCs/>
        </w:rPr>
        <w:t>a</w:t>
      </w:r>
    </w:p>
    <w:p w14:paraId="0BFE57FC" w14:textId="58314DBB" w:rsidR="00331ACD" w:rsidRDefault="00331ACD" w:rsidP="00F11216">
      <w:pPr>
        <w:pStyle w:val="ListParagraph"/>
        <w:numPr>
          <w:ilvl w:val="2"/>
          <w:numId w:val="51"/>
        </w:numPr>
      </w:pPr>
      <w:r>
        <w:t xml:space="preserve">Go to </w:t>
      </w:r>
      <w:hyperlink r:id="rId26" w:history="1">
        <w:r w:rsidR="00975EE7" w:rsidRPr="001F4A20">
          <w:rPr>
            <w:rStyle w:val="Hyperlink"/>
          </w:rPr>
          <w:t>https://doh.wa.gov/data-statistical-reports/washington-tracking-network-wtn/immunization-data/county-hedis-measures-dashboard</w:t>
        </w:r>
      </w:hyperlink>
      <w:r w:rsidR="00975EE7">
        <w:t xml:space="preserve"> and select the </w:t>
      </w:r>
      <w:r w:rsidR="00975EE7" w:rsidRPr="00B93CA1">
        <w:rPr>
          <w:u w:val="single"/>
        </w:rPr>
        <w:t>Data Table Download</w:t>
      </w:r>
      <w:r w:rsidR="00975EE7">
        <w:t xml:space="preserve"> tab from the ribbon </w:t>
      </w:r>
    </w:p>
    <w:p w14:paraId="2C541D22" w14:textId="52D1217C" w:rsidR="00975EE7" w:rsidRDefault="00B93CA1" w:rsidP="00F11216">
      <w:pPr>
        <w:pStyle w:val="ListParagraph"/>
        <w:numPr>
          <w:ilvl w:val="2"/>
          <w:numId w:val="51"/>
        </w:numPr>
      </w:pPr>
      <w:r>
        <w:t xml:space="preserve">From the </w:t>
      </w:r>
      <w:r>
        <w:rPr>
          <w:u w:val="single"/>
        </w:rPr>
        <w:t>Data Year</w:t>
      </w:r>
      <w:r>
        <w:t xml:space="preserve"> drop down, select the </w:t>
      </w:r>
      <w:r w:rsidRPr="00423955">
        <w:rPr>
          <w:i/>
          <w:iCs/>
        </w:rPr>
        <w:t>year</w:t>
      </w:r>
      <w:r>
        <w:t xml:space="preserve"> of data you’re interested in </w:t>
      </w:r>
    </w:p>
    <w:p w14:paraId="02C69DCF" w14:textId="05ABAD83" w:rsidR="001B1CCC" w:rsidRDefault="001B1CCC" w:rsidP="00F11216">
      <w:pPr>
        <w:pStyle w:val="ListParagraph"/>
        <w:numPr>
          <w:ilvl w:val="3"/>
          <w:numId w:val="51"/>
        </w:numPr>
      </w:pPr>
      <w:r>
        <w:t xml:space="preserve">Even if you are looking to download multiple years of data, download one year at a time </w:t>
      </w:r>
      <w:r w:rsidR="00285172">
        <w:t xml:space="preserve">for ease of data cleaning </w:t>
      </w:r>
    </w:p>
    <w:p w14:paraId="2C2A01DE" w14:textId="443148C9" w:rsidR="00B93CA1" w:rsidRDefault="00CA2867" w:rsidP="00F11216">
      <w:pPr>
        <w:pStyle w:val="ListParagraph"/>
        <w:numPr>
          <w:ilvl w:val="2"/>
          <w:numId w:val="51"/>
        </w:numPr>
      </w:pPr>
      <w:r>
        <w:t xml:space="preserve">From the </w:t>
      </w:r>
      <w:r w:rsidRPr="00CA2867">
        <w:rPr>
          <w:u w:val="single"/>
        </w:rPr>
        <w:t>Vaccine Series</w:t>
      </w:r>
      <w:r>
        <w:t xml:space="preserve"> options, select “HEDIS Combo 10” </w:t>
      </w:r>
    </w:p>
    <w:p w14:paraId="6ED3C8EF" w14:textId="6E9F9C60" w:rsidR="00E95A77" w:rsidRDefault="00E95A77" w:rsidP="00F11216">
      <w:pPr>
        <w:pStyle w:val="ListParagraph"/>
        <w:numPr>
          <w:ilvl w:val="2"/>
          <w:numId w:val="51"/>
        </w:numPr>
      </w:pPr>
      <w:r>
        <w:t xml:space="preserve">For </w:t>
      </w:r>
      <w:r w:rsidRPr="00E95A77">
        <w:rPr>
          <w:u w:val="single"/>
        </w:rPr>
        <w:t>Vaccine Component</w:t>
      </w:r>
      <w:r>
        <w:t xml:space="preserve">, make sure “HEDIS Combo 10” is selected </w:t>
      </w:r>
    </w:p>
    <w:p w14:paraId="16CE2B12" w14:textId="09E80291" w:rsidR="00E95A77" w:rsidRDefault="00E95A77" w:rsidP="00F11216">
      <w:pPr>
        <w:pStyle w:val="ListParagraph"/>
        <w:numPr>
          <w:ilvl w:val="2"/>
          <w:numId w:val="51"/>
        </w:numPr>
      </w:pPr>
      <w:r>
        <w:t xml:space="preserve">For </w:t>
      </w:r>
      <w:r>
        <w:rPr>
          <w:u w:val="single"/>
        </w:rPr>
        <w:t>Sex</w:t>
      </w:r>
      <w:r>
        <w:t xml:space="preserve">, make sure “All” is selected </w:t>
      </w:r>
    </w:p>
    <w:p w14:paraId="23833B36" w14:textId="457B72B7" w:rsidR="00E95A77" w:rsidRDefault="00E95A77" w:rsidP="00F11216">
      <w:pPr>
        <w:pStyle w:val="ListParagraph"/>
        <w:numPr>
          <w:ilvl w:val="2"/>
          <w:numId w:val="51"/>
        </w:numPr>
      </w:pPr>
      <w:r>
        <w:t xml:space="preserve">For </w:t>
      </w:r>
      <w:r w:rsidRPr="00E95A77">
        <w:rPr>
          <w:u w:val="single"/>
        </w:rPr>
        <w:t>Geography</w:t>
      </w:r>
      <w:r>
        <w:t xml:space="preserve">, </w:t>
      </w:r>
      <w:r w:rsidR="00554A7B">
        <w:t xml:space="preserve">de-select “All”, and then </w:t>
      </w:r>
      <w:r>
        <w:t xml:space="preserve">select </w:t>
      </w:r>
      <w:r w:rsidR="009241B4">
        <w:t xml:space="preserve">all of </w:t>
      </w:r>
      <w:r>
        <w:t xml:space="preserve">the following: </w:t>
      </w:r>
    </w:p>
    <w:p w14:paraId="7AD66CEB" w14:textId="4FFCC216" w:rsidR="00E95A77" w:rsidRDefault="00554A7B" w:rsidP="00F11216">
      <w:pPr>
        <w:pStyle w:val="ListParagraph"/>
        <w:numPr>
          <w:ilvl w:val="3"/>
          <w:numId w:val="51"/>
        </w:numPr>
      </w:pPr>
      <w:bookmarkStart w:id="0" w:name="_Hlk148456620"/>
      <w:r>
        <w:t xml:space="preserve">Chelan, Douglas, Grant, Kittitas, </w:t>
      </w:r>
      <w:r w:rsidR="00323580">
        <w:t>Okanogan</w:t>
      </w:r>
      <w:bookmarkEnd w:id="0"/>
      <w:r w:rsidR="00323580">
        <w:t xml:space="preserve">, and Statewide </w:t>
      </w:r>
    </w:p>
    <w:p w14:paraId="47FDE6DB" w14:textId="21893B15" w:rsidR="00FF35E0" w:rsidRDefault="00DD07E6" w:rsidP="00F11216">
      <w:pPr>
        <w:pStyle w:val="ListParagraph"/>
        <w:numPr>
          <w:ilvl w:val="3"/>
          <w:numId w:val="51"/>
        </w:numPr>
      </w:pPr>
      <w:r w:rsidRPr="00A56284">
        <w:rPr>
          <w:noProof/>
        </w:rPr>
        <w:drawing>
          <wp:anchor distT="0" distB="0" distL="114300" distR="114300" simplePos="0" relativeHeight="251658240" behindDoc="1" locked="0" layoutInCell="1" allowOverlap="1" wp14:anchorId="5E8CCBCB" wp14:editId="1A053182">
            <wp:simplePos x="0" y="0"/>
            <wp:positionH relativeFrom="rightMargin">
              <wp:posOffset>139700</wp:posOffset>
            </wp:positionH>
            <wp:positionV relativeFrom="paragraph">
              <wp:posOffset>175895</wp:posOffset>
            </wp:positionV>
            <wp:extent cx="408940" cy="212725"/>
            <wp:effectExtent l="19050" t="19050" r="10160" b="15875"/>
            <wp:wrapTight wrapText="bothSides">
              <wp:wrapPolygon edited="0">
                <wp:start x="-1006" y="-1934"/>
                <wp:lineTo x="-1006" y="21278"/>
                <wp:lineTo x="21130" y="21278"/>
                <wp:lineTo x="21130" y="-1934"/>
                <wp:lineTo x="-1006" y="-1934"/>
              </wp:wrapPolygon>
            </wp:wrapTight>
            <wp:docPr id="102658104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81049" name="Picture 1" descr="A close-up of a computer screen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91" b="18385"/>
                    <a:stretch/>
                  </pic:blipFill>
                  <pic:spPr bwMode="auto">
                    <a:xfrm>
                      <a:off x="0" y="0"/>
                      <a:ext cx="408940" cy="21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35E0">
        <w:t xml:space="preserve">Once you do this, you should see 6 rows of data in total </w:t>
      </w:r>
    </w:p>
    <w:p w14:paraId="376596BE" w14:textId="19E44A8A" w:rsidR="00A56284" w:rsidRDefault="00A56284" w:rsidP="00F11216">
      <w:pPr>
        <w:pStyle w:val="ListParagraph"/>
        <w:numPr>
          <w:ilvl w:val="2"/>
          <w:numId w:val="51"/>
        </w:numPr>
      </w:pPr>
      <w:r>
        <w:t xml:space="preserve">At the bottom of the screen, </w:t>
      </w:r>
      <w:r w:rsidR="00DD07E6">
        <w:t>click on the</w:t>
      </w:r>
      <w:r>
        <w:t xml:space="preserve"> download symbol</w:t>
      </w:r>
      <w:r w:rsidR="00DD07E6">
        <w:t xml:space="preserve"> that looks like this </w:t>
      </w:r>
      <w:r>
        <w:sym w:font="Wingdings" w:char="F0E0"/>
      </w:r>
    </w:p>
    <w:p w14:paraId="129543E0" w14:textId="7BEF7B8D" w:rsidR="00331ACD" w:rsidRDefault="00121B00" w:rsidP="00F11216">
      <w:pPr>
        <w:pStyle w:val="ListParagraph"/>
        <w:numPr>
          <w:ilvl w:val="2"/>
          <w:numId w:val="51"/>
        </w:numPr>
      </w:pPr>
      <w:r>
        <w:t>S</w:t>
      </w:r>
      <w:r w:rsidR="007D6170">
        <w:t xml:space="preserve">elect “Crosstab”, and then under </w:t>
      </w:r>
      <w:r w:rsidR="007D6170">
        <w:rPr>
          <w:u w:val="single"/>
        </w:rPr>
        <w:t>Select Format</w:t>
      </w:r>
      <w:r w:rsidR="007D6170" w:rsidRPr="007D6170">
        <w:t xml:space="preserve"> click the “</w:t>
      </w:r>
      <w:r w:rsidR="00521BB8">
        <w:t>Excel</w:t>
      </w:r>
      <w:r w:rsidR="007D6170" w:rsidRPr="007D6170">
        <w:t>” option</w:t>
      </w:r>
    </w:p>
    <w:p w14:paraId="6745CE1B" w14:textId="08F70342" w:rsidR="00521BB8" w:rsidRDefault="00521BB8" w:rsidP="00F11216">
      <w:pPr>
        <w:pStyle w:val="ListParagraph"/>
        <w:numPr>
          <w:ilvl w:val="3"/>
          <w:numId w:val="51"/>
        </w:numPr>
      </w:pPr>
      <w:r>
        <w:t xml:space="preserve">We normally </w:t>
      </w:r>
      <w:r w:rsidR="005725D3">
        <w:t>use</w:t>
      </w:r>
      <w:r>
        <w:t xml:space="preserve"> CSV</w:t>
      </w:r>
      <w:r w:rsidR="005725D3">
        <w:t xml:space="preserve"> file format</w:t>
      </w:r>
      <w:r>
        <w:t xml:space="preserve">, but </w:t>
      </w:r>
      <w:r w:rsidR="005725D3">
        <w:t xml:space="preserve">for this specific indicator, we have found that the CSV file format was downloading with some issues </w:t>
      </w:r>
    </w:p>
    <w:p w14:paraId="6E39647E" w14:textId="41899EA5" w:rsidR="00B834E2" w:rsidRPr="00960E20" w:rsidRDefault="00B834E2" w:rsidP="00F11216">
      <w:pPr>
        <w:pStyle w:val="ListParagraph"/>
        <w:numPr>
          <w:ilvl w:val="2"/>
          <w:numId w:val="51"/>
        </w:numPr>
      </w:pPr>
      <w:r>
        <w:t xml:space="preserve">Repeat this process for all of the years of data you need </w:t>
      </w:r>
    </w:p>
    <w:p w14:paraId="2CAC9C60" w14:textId="618EF256" w:rsidR="001A1D3C" w:rsidRDefault="001A1D3C" w:rsidP="00F11216">
      <w:pPr>
        <w:pStyle w:val="ListParagraph"/>
        <w:numPr>
          <w:ilvl w:val="1"/>
          <w:numId w:val="51"/>
        </w:numPr>
        <w:rPr>
          <w:b/>
          <w:bCs/>
        </w:rPr>
      </w:pPr>
      <w:r w:rsidRPr="001A1D3C">
        <w:rPr>
          <w:b/>
          <w:bCs/>
        </w:rPr>
        <w:t>Store Data</w:t>
      </w:r>
    </w:p>
    <w:p w14:paraId="5BDE2773" w14:textId="568E2242" w:rsidR="00960E20" w:rsidRPr="000B5E0D" w:rsidRDefault="00960E20" w:rsidP="00F11216">
      <w:pPr>
        <w:pStyle w:val="ListParagraph"/>
        <w:numPr>
          <w:ilvl w:val="2"/>
          <w:numId w:val="51"/>
        </w:numPr>
        <w:rPr>
          <w:b/>
          <w:bCs/>
        </w:rPr>
      </w:pPr>
      <w:r>
        <w:t xml:space="preserve">The file will </w:t>
      </w:r>
      <w:proofErr w:type="gramStart"/>
      <w:r>
        <w:t>download</w:t>
      </w:r>
      <w:proofErr w:type="gramEnd"/>
      <w:r>
        <w:t xml:space="preserve"> with the general name “</w:t>
      </w:r>
      <w:r w:rsidR="00FB2ADC" w:rsidRPr="00FB2ADC">
        <w:t>HEDIS Export Worksheet</w:t>
      </w:r>
      <w:r>
        <w:t xml:space="preserve">” regardless of </w:t>
      </w:r>
      <w:r w:rsidR="00FB2ADC">
        <w:t>the year</w:t>
      </w:r>
      <w:r>
        <w:t>. Rename in the following format</w:t>
      </w:r>
      <w:r w:rsidR="000B5E0D">
        <w:t>:</w:t>
      </w:r>
    </w:p>
    <w:p w14:paraId="2E1F957C" w14:textId="77777777" w:rsidR="000B5E0D" w:rsidRPr="000B5E0D" w:rsidRDefault="000B5E0D" w:rsidP="00F11216">
      <w:pPr>
        <w:pStyle w:val="ListParagraph"/>
        <w:numPr>
          <w:ilvl w:val="3"/>
          <w:numId w:val="51"/>
        </w:numPr>
      </w:pPr>
      <w:proofErr w:type="spellStart"/>
      <w:r w:rsidRPr="000B5E0D">
        <w:t>DataSource_Indicator_Level_Years</w:t>
      </w:r>
      <w:proofErr w:type="spellEnd"/>
    </w:p>
    <w:p w14:paraId="2BFF73B5" w14:textId="243BDC5D" w:rsidR="000B5E0D" w:rsidRDefault="000B5E0D" w:rsidP="00F11216">
      <w:pPr>
        <w:pStyle w:val="ListParagraph"/>
        <w:numPr>
          <w:ilvl w:val="3"/>
          <w:numId w:val="51"/>
        </w:numPr>
      </w:pPr>
      <w:r w:rsidRPr="000B5E0D">
        <w:t xml:space="preserve">Example: </w:t>
      </w:r>
      <w:r>
        <w:t>WAIIS</w:t>
      </w:r>
      <w:r w:rsidRPr="000B5E0D">
        <w:t>_</w:t>
      </w:r>
      <w:r>
        <w:t>InfantVax</w:t>
      </w:r>
      <w:r w:rsidRPr="000B5E0D">
        <w:t>_</w:t>
      </w:r>
      <w:r>
        <w:t>All</w:t>
      </w:r>
      <w:r w:rsidRPr="000B5E0D">
        <w:t>_</w:t>
      </w:r>
      <w:r>
        <w:t>2018</w:t>
      </w:r>
    </w:p>
    <w:p w14:paraId="7A400A0A" w14:textId="3B1557CD" w:rsidR="001A1D3C" w:rsidRPr="00DF74A2" w:rsidRDefault="001A1D3C" w:rsidP="00F11216">
      <w:pPr>
        <w:pStyle w:val="ListParagraph"/>
        <w:numPr>
          <w:ilvl w:val="1"/>
          <w:numId w:val="51"/>
        </w:numPr>
        <w:rPr>
          <w:b/>
          <w:bCs/>
        </w:rPr>
      </w:pPr>
      <w:r w:rsidRPr="001A1D3C">
        <w:rPr>
          <w:b/>
          <w:bCs/>
        </w:rPr>
        <w:t xml:space="preserve">Clean Data </w:t>
      </w:r>
    </w:p>
    <w:p w14:paraId="7CFA45BC" w14:textId="56E7B8C8" w:rsidR="00DF74A2" w:rsidRPr="00DF74A2" w:rsidRDefault="00DF74A2" w:rsidP="00DF74A2">
      <w:pPr>
        <w:pStyle w:val="ListParagraph"/>
        <w:numPr>
          <w:ilvl w:val="2"/>
          <w:numId w:val="51"/>
        </w:numPr>
      </w:pPr>
      <w:r>
        <w:t xml:space="preserve">Data cleaning process will be done in R </w:t>
      </w:r>
    </w:p>
    <w:p w14:paraId="1FDA7EB2" w14:textId="2AE37DA9" w:rsidR="007760A9" w:rsidRDefault="007760A9" w:rsidP="00E423F3">
      <w:pPr>
        <w:pStyle w:val="Heading2"/>
      </w:pPr>
      <w:r>
        <w:t xml:space="preserve">Kindergarten Vaccination </w:t>
      </w:r>
    </w:p>
    <w:p w14:paraId="30D6ECDE" w14:textId="2FB334FC" w:rsidR="00E61CA3" w:rsidRDefault="00E51815" w:rsidP="00F11216">
      <w:pPr>
        <w:pStyle w:val="ListParagraph"/>
        <w:numPr>
          <w:ilvl w:val="0"/>
          <w:numId w:val="47"/>
        </w:numPr>
      </w:pPr>
      <w:r>
        <w:t xml:space="preserve">County level </w:t>
      </w:r>
      <w:r w:rsidR="007275B5">
        <w:t xml:space="preserve">estimates </w:t>
      </w:r>
    </w:p>
    <w:p w14:paraId="4C398234" w14:textId="28CE23AC" w:rsidR="00E51815" w:rsidRPr="00E51815" w:rsidRDefault="00E51815" w:rsidP="00F11216">
      <w:pPr>
        <w:pStyle w:val="ListParagraph"/>
        <w:numPr>
          <w:ilvl w:val="1"/>
          <w:numId w:val="47"/>
        </w:numPr>
        <w:rPr>
          <w:b/>
          <w:bCs/>
        </w:rPr>
      </w:pPr>
      <w:r w:rsidRPr="00E51815">
        <w:rPr>
          <w:b/>
          <w:bCs/>
        </w:rPr>
        <w:t xml:space="preserve">Download data </w:t>
      </w:r>
    </w:p>
    <w:p w14:paraId="481F037F" w14:textId="2B047768" w:rsidR="00F9394D" w:rsidRDefault="00F9394D" w:rsidP="00F11216">
      <w:pPr>
        <w:pStyle w:val="ListParagraph"/>
        <w:numPr>
          <w:ilvl w:val="2"/>
          <w:numId w:val="47"/>
        </w:numPr>
      </w:pPr>
      <w:r>
        <w:t xml:space="preserve">Go to </w:t>
      </w:r>
      <w:hyperlink r:id="rId28" w:history="1">
        <w:r w:rsidR="000A2F34" w:rsidRPr="002A3D2E">
          <w:rPr>
            <w:rStyle w:val="Hyperlink"/>
          </w:rPr>
          <w:t>https://doh.wa.gov/data-and-statistical-reports/washington-tracking-network-wtn/school-immunization/dashboard</w:t>
        </w:r>
      </w:hyperlink>
      <w:r w:rsidR="000A2F34">
        <w:t xml:space="preserve"> and select the </w:t>
      </w:r>
      <w:r w:rsidR="000A2F34" w:rsidRPr="000A2F34">
        <w:rPr>
          <w:u w:val="single"/>
        </w:rPr>
        <w:t>County Data Download</w:t>
      </w:r>
      <w:r w:rsidR="000A2F34">
        <w:t xml:space="preserve"> tab from the ribbon  </w:t>
      </w:r>
    </w:p>
    <w:p w14:paraId="26D3AE6D" w14:textId="476E6374" w:rsidR="000A2F34" w:rsidRDefault="005F2FB4" w:rsidP="00F11216">
      <w:pPr>
        <w:pStyle w:val="ListParagraph"/>
        <w:numPr>
          <w:ilvl w:val="2"/>
          <w:numId w:val="47"/>
        </w:numPr>
      </w:pPr>
      <w:r>
        <w:t xml:space="preserve">For </w:t>
      </w:r>
      <w:r w:rsidRPr="005F2FB4">
        <w:rPr>
          <w:u w:val="single"/>
        </w:rPr>
        <w:t>School Year</w:t>
      </w:r>
      <w:r>
        <w:t xml:space="preserve">, select the years you are interested in </w:t>
      </w:r>
    </w:p>
    <w:p w14:paraId="5EFC8FF2" w14:textId="06FDD9DE" w:rsidR="00CA24D8" w:rsidRDefault="00CA24D8" w:rsidP="00F11216">
      <w:pPr>
        <w:pStyle w:val="ListParagraph"/>
        <w:numPr>
          <w:ilvl w:val="3"/>
          <w:numId w:val="47"/>
        </w:numPr>
      </w:pPr>
      <w:r>
        <w:t xml:space="preserve">Even if you are looking to download multiple years of data, download one year at a time for ease of data cleaning </w:t>
      </w:r>
    </w:p>
    <w:p w14:paraId="362CACB8" w14:textId="7BF9A3F1" w:rsidR="006B0A38" w:rsidRDefault="006B0A38" w:rsidP="00F11216">
      <w:pPr>
        <w:pStyle w:val="ListParagraph"/>
        <w:numPr>
          <w:ilvl w:val="2"/>
          <w:numId w:val="47"/>
        </w:numPr>
      </w:pPr>
      <w:r>
        <w:t xml:space="preserve">For </w:t>
      </w:r>
      <w:r w:rsidRPr="006B0A38">
        <w:rPr>
          <w:u w:val="single"/>
        </w:rPr>
        <w:t>Disease</w:t>
      </w:r>
      <w:r>
        <w:t>, select “Overall”</w:t>
      </w:r>
    </w:p>
    <w:p w14:paraId="0E6D65F2" w14:textId="78698E29" w:rsidR="00ED2293" w:rsidRDefault="00ED2293" w:rsidP="00F11216">
      <w:pPr>
        <w:pStyle w:val="ListParagraph"/>
        <w:numPr>
          <w:ilvl w:val="2"/>
          <w:numId w:val="47"/>
        </w:numPr>
      </w:pPr>
      <w:r>
        <w:t xml:space="preserve">For </w:t>
      </w:r>
      <w:r w:rsidRPr="00ED2293">
        <w:rPr>
          <w:u w:val="single"/>
        </w:rPr>
        <w:t>Grade</w:t>
      </w:r>
      <w:r>
        <w:t>, select “Kindergarten”</w:t>
      </w:r>
    </w:p>
    <w:p w14:paraId="52B1F4AE" w14:textId="0ECFAABD" w:rsidR="001D55D0" w:rsidRDefault="00CB5F90" w:rsidP="00F11216">
      <w:pPr>
        <w:pStyle w:val="ListParagraph"/>
        <w:numPr>
          <w:ilvl w:val="2"/>
          <w:numId w:val="47"/>
        </w:numPr>
      </w:pPr>
      <w:r>
        <w:t xml:space="preserve">Select </w:t>
      </w:r>
      <w:r w:rsidRPr="00EE1D97">
        <w:rPr>
          <w:b/>
          <w:bCs/>
        </w:rPr>
        <w:t>Chelan, Douglas, Grant, Kittitas, and Okanogan</w:t>
      </w:r>
      <w:r w:rsidR="007C3F37" w:rsidRPr="00EE1D97">
        <w:rPr>
          <w:b/>
          <w:bCs/>
        </w:rPr>
        <w:t xml:space="preserve"> counties</w:t>
      </w:r>
      <w:r w:rsidR="007C3F37">
        <w:t xml:space="preserve">. You can select all at once by holding down ‘Ctrl’ as you select the counties </w:t>
      </w:r>
    </w:p>
    <w:p w14:paraId="549A0958" w14:textId="00D39724" w:rsidR="00017945" w:rsidRDefault="00F23616" w:rsidP="00F11216">
      <w:pPr>
        <w:pStyle w:val="ListParagraph"/>
        <w:numPr>
          <w:ilvl w:val="2"/>
          <w:numId w:val="4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13B9D" wp14:editId="223311CD">
                <wp:simplePos x="0" y="0"/>
                <wp:positionH relativeFrom="column">
                  <wp:posOffset>5248888</wp:posOffset>
                </wp:positionH>
                <wp:positionV relativeFrom="paragraph">
                  <wp:posOffset>70660</wp:posOffset>
                </wp:positionV>
                <wp:extent cx="240643" cy="232629"/>
                <wp:effectExtent l="38100" t="19050" r="26670" b="53340"/>
                <wp:wrapNone/>
                <wp:docPr id="2842859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43" cy="23262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D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3.3pt;margin-top:5.55pt;width:18.95pt;height:18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" strokecolor="#c00000" strokeweight="2.25pt">
                <v:stroke endarrow="block" joinstyle="miter"/>
              </v:shape>
            </w:pict>
          </mc:Fallback>
        </mc:AlternateContent>
      </w:r>
      <w:r w:rsidR="006E787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06B2C" wp14:editId="4E5E7A01">
                <wp:simplePos x="0" y="0"/>
                <wp:positionH relativeFrom="column">
                  <wp:posOffset>4878196</wp:posOffset>
                </wp:positionH>
                <wp:positionV relativeFrom="paragraph">
                  <wp:posOffset>332105</wp:posOffset>
                </wp:positionV>
                <wp:extent cx="458212" cy="151567"/>
                <wp:effectExtent l="19050" t="19050" r="18415" b="20320"/>
                <wp:wrapNone/>
                <wp:docPr id="4314678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12" cy="1515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AF03" id="Rectangle 1" o:spid="_x0000_s1026" style="position:absolute;margin-left:384.1pt;margin-top:26.15pt;width:36.1pt;height:1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" filled="f" strokecolor="#c00000" strokeweight="2.25pt"/>
            </w:pict>
          </mc:Fallback>
        </mc:AlternateContent>
      </w:r>
      <w:r w:rsidR="007F4334" w:rsidRPr="007F4334">
        <w:rPr>
          <w:noProof/>
        </w:rPr>
        <w:drawing>
          <wp:anchor distT="0" distB="0" distL="114300" distR="114300" simplePos="0" relativeHeight="251659264" behindDoc="1" locked="0" layoutInCell="1" allowOverlap="1" wp14:anchorId="7474F625" wp14:editId="4312E9E5">
            <wp:simplePos x="0" y="0"/>
            <wp:positionH relativeFrom="page">
              <wp:align>right</wp:align>
            </wp:positionH>
            <wp:positionV relativeFrom="paragraph">
              <wp:posOffset>4387</wp:posOffset>
            </wp:positionV>
            <wp:extent cx="2503805" cy="1069975"/>
            <wp:effectExtent l="0" t="0" r="0" b="0"/>
            <wp:wrapTight wrapText="bothSides">
              <wp:wrapPolygon edited="0">
                <wp:start x="0" y="0"/>
                <wp:lineTo x="0" y="21151"/>
                <wp:lineTo x="21364" y="21151"/>
                <wp:lineTo x="21364" y="0"/>
                <wp:lineTo x="0" y="0"/>
              </wp:wrapPolygon>
            </wp:wrapTight>
            <wp:docPr id="69430565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05654" name="Picture 1" descr="A screenshot of a data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74" b="21041"/>
                    <a:stretch/>
                  </pic:blipFill>
                  <pic:spPr bwMode="auto">
                    <a:xfrm>
                      <a:off x="0" y="0"/>
                      <a:ext cx="2503805" cy="106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2B85">
        <w:t xml:space="preserve">Hover over </w:t>
      </w:r>
      <w:r w:rsidR="00017945">
        <w:t xml:space="preserve">one of the counties </w:t>
      </w:r>
      <w:r w:rsidR="00BA3F79">
        <w:t xml:space="preserve">you </w:t>
      </w:r>
      <w:r w:rsidR="007F4334">
        <w:t>selected and click “Keep Only”</w:t>
      </w:r>
      <w:r w:rsidR="00DD07E6">
        <w:t xml:space="preserve">. This will restrict the data that are shown to our 5 counties of interest </w:t>
      </w:r>
    </w:p>
    <w:p w14:paraId="237B35EF" w14:textId="77331E4F" w:rsidR="00121B00" w:rsidRDefault="00121B00" w:rsidP="00F11216">
      <w:pPr>
        <w:pStyle w:val="ListParagraph"/>
        <w:numPr>
          <w:ilvl w:val="2"/>
          <w:numId w:val="47"/>
        </w:numPr>
      </w:pPr>
      <w:r>
        <w:t xml:space="preserve">At the bottom of the screen, click on the download symbol  </w:t>
      </w:r>
    </w:p>
    <w:p w14:paraId="21EFB278" w14:textId="77777777" w:rsidR="00CD2850" w:rsidRDefault="00CD2850" w:rsidP="00CD2850">
      <w:pPr>
        <w:pStyle w:val="ListParagraph"/>
        <w:numPr>
          <w:ilvl w:val="2"/>
          <w:numId w:val="47"/>
        </w:numPr>
      </w:pPr>
      <w:r>
        <w:t xml:space="preserve">Select “Crosstab”, and then under </w:t>
      </w:r>
      <w:r>
        <w:rPr>
          <w:u w:val="single"/>
        </w:rPr>
        <w:t>Select Format</w:t>
      </w:r>
      <w:r w:rsidRPr="007D6170">
        <w:t xml:space="preserve"> click the “</w:t>
      </w:r>
      <w:r>
        <w:t>Excel</w:t>
      </w:r>
      <w:r w:rsidRPr="007D6170">
        <w:t>” option</w:t>
      </w:r>
    </w:p>
    <w:p w14:paraId="039E7146" w14:textId="77777777" w:rsidR="00CD2850" w:rsidRDefault="00CD2850" w:rsidP="00CD2850">
      <w:pPr>
        <w:pStyle w:val="ListParagraph"/>
        <w:numPr>
          <w:ilvl w:val="3"/>
          <w:numId w:val="47"/>
        </w:numPr>
      </w:pPr>
      <w:r>
        <w:t xml:space="preserve">We normally use CSV file format, but for this specific indicator, we have found that the CSV file format was downloading with some issues </w:t>
      </w:r>
    </w:p>
    <w:p w14:paraId="1570FCC2" w14:textId="77777777" w:rsidR="00B834E2" w:rsidRDefault="00B834E2" w:rsidP="00F11216">
      <w:pPr>
        <w:pStyle w:val="ListParagraph"/>
        <w:numPr>
          <w:ilvl w:val="2"/>
          <w:numId w:val="47"/>
        </w:numPr>
      </w:pPr>
      <w:r>
        <w:t xml:space="preserve">Repeat this process for all of the years of data you need </w:t>
      </w:r>
    </w:p>
    <w:p w14:paraId="6945857F" w14:textId="7465120B" w:rsidR="00E61CA3" w:rsidRDefault="00E61CA3" w:rsidP="00F11216">
      <w:pPr>
        <w:pStyle w:val="ListParagraph"/>
        <w:numPr>
          <w:ilvl w:val="1"/>
          <w:numId w:val="47"/>
        </w:numPr>
        <w:rPr>
          <w:b/>
          <w:bCs/>
        </w:rPr>
      </w:pPr>
      <w:r w:rsidRPr="00E51815">
        <w:rPr>
          <w:b/>
          <w:bCs/>
        </w:rPr>
        <w:t xml:space="preserve">Store Data </w:t>
      </w:r>
    </w:p>
    <w:p w14:paraId="3F00594B" w14:textId="09F9D024" w:rsidR="005F0015" w:rsidRPr="005F0015" w:rsidRDefault="005F0015" w:rsidP="00F11216">
      <w:pPr>
        <w:pStyle w:val="ListParagraph"/>
        <w:numPr>
          <w:ilvl w:val="2"/>
          <w:numId w:val="47"/>
        </w:numPr>
      </w:pPr>
      <w:r w:rsidRPr="005F0015">
        <w:t xml:space="preserve">The file will </w:t>
      </w:r>
      <w:proofErr w:type="gramStart"/>
      <w:r w:rsidRPr="005F0015">
        <w:t>download</w:t>
      </w:r>
      <w:proofErr w:type="gramEnd"/>
      <w:r w:rsidRPr="005F0015">
        <w:t xml:space="preserve"> with the general name “</w:t>
      </w:r>
      <w:r w:rsidR="00462D64" w:rsidRPr="00462D64">
        <w:t>County Data Download</w:t>
      </w:r>
      <w:r w:rsidRPr="005F0015">
        <w:t>” regardless of the year. Rename in the following format:</w:t>
      </w:r>
    </w:p>
    <w:p w14:paraId="0B6E6472" w14:textId="77777777" w:rsidR="005F0015" w:rsidRPr="005F0015" w:rsidRDefault="005F0015" w:rsidP="00F11216">
      <w:pPr>
        <w:pStyle w:val="ListParagraph"/>
        <w:numPr>
          <w:ilvl w:val="3"/>
          <w:numId w:val="47"/>
        </w:numPr>
      </w:pPr>
      <w:proofErr w:type="spellStart"/>
      <w:r w:rsidRPr="005F0015">
        <w:t>DataSource_Indicator_Level_Years</w:t>
      </w:r>
      <w:proofErr w:type="spellEnd"/>
    </w:p>
    <w:p w14:paraId="41C87881" w14:textId="3FEF0919" w:rsidR="005F0015" w:rsidRPr="005F0015" w:rsidRDefault="005F0015" w:rsidP="00F11216">
      <w:pPr>
        <w:pStyle w:val="ListParagraph"/>
        <w:numPr>
          <w:ilvl w:val="3"/>
          <w:numId w:val="47"/>
        </w:numPr>
      </w:pPr>
      <w:r w:rsidRPr="005F0015">
        <w:t>Example: WAIIS_</w:t>
      </w:r>
      <w:r w:rsidR="00462D64">
        <w:t>Kindergarten</w:t>
      </w:r>
      <w:r w:rsidRPr="005F0015">
        <w:t>Vax_</w:t>
      </w:r>
      <w:r w:rsidR="00462D64">
        <w:t>County</w:t>
      </w:r>
      <w:r w:rsidRPr="005F0015">
        <w:t>_201</w:t>
      </w:r>
      <w:r w:rsidR="00462D64">
        <w:t>6_2017</w:t>
      </w:r>
    </w:p>
    <w:p w14:paraId="1F40B95C" w14:textId="77777777" w:rsidR="00CD0C5A" w:rsidRDefault="00E61CA3" w:rsidP="00F11216">
      <w:pPr>
        <w:pStyle w:val="ListParagraph"/>
        <w:numPr>
          <w:ilvl w:val="1"/>
          <w:numId w:val="47"/>
        </w:numPr>
      </w:pPr>
      <w:r w:rsidRPr="00E61CA3">
        <w:rPr>
          <w:b/>
          <w:bCs/>
        </w:rPr>
        <w:t>Clean Data</w:t>
      </w:r>
    </w:p>
    <w:p w14:paraId="0AE98F47" w14:textId="37220F75" w:rsidR="00E61CA3" w:rsidRPr="00135828" w:rsidRDefault="00CD0C5A" w:rsidP="00CD0C5A">
      <w:pPr>
        <w:pStyle w:val="ListParagraph"/>
        <w:numPr>
          <w:ilvl w:val="2"/>
          <w:numId w:val="47"/>
        </w:numPr>
      </w:pPr>
      <w:r>
        <w:t xml:space="preserve">Data cleaning process will be done in R </w:t>
      </w:r>
      <w:r w:rsidR="00135828" w:rsidRPr="00CD0C5A">
        <w:rPr>
          <w:b/>
          <w:bCs/>
          <w:color w:val="C00000"/>
        </w:rPr>
        <w:br/>
      </w:r>
    </w:p>
    <w:p w14:paraId="1D3F9F39" w14:textId="083D29B5" w:rsidR="00135828" w:rsidRDefault="00135828" w:rsidP="00F11216">
      <w:pPr>
        <w:pStyle w:val="ListParagraph"/>
        <w:numPr>
          <w:ilvl w:val="0"/>
          <w:numId w:val="47"/>
        </w:numPr>
      </w:pPr>
      <w:r>
        <w:t xml:space="preserve">State level </w:t>
      </w:r>
      <w:r w:rsidR="007275B5">
        <w:t xml:space="preserve">estimates </w:t>
      </w:r>
    </w:p>
    <w:p w14:paraId="193D74B1" w14:textId="45C8E77D" w:rsidR="007275B5" w:rsidRPr="0007030A" w:rsidRDefault="007275B5" w:rsidP="00F11216">
      <w:pPr>
        <w:pStyle w:val="ListParagraph"/>
        <w:numPr>
          <w:ilvl w:val="1"/>
          <w:numId w:val="47"/>
        </w:numPr>
        <w:rPr>
          <w:b/>
          <w:bCs/>
        </w:rPr>
      </w:pPr>
      <w:r w:rsidRPr="0007030A">
        <w:rPr>
          <w:b/>
          <w:bCs/>
        </w:rPr>
        <w:t>Download Data</w:t>
      </w:r>
    </w:p>
    <w:p w14:paraId="19F91FD1" w14:textId="55075306" w:rsidR="0020546A" w:rsidRDefault="0020546A" w:rsidP="00F11216">
      <w:pPr>
        <w:pStyle w:val="ListParagraph"/>
        <w:numPr>
          <w:ilvl w:val="2"/>
          <w:numId w:val="47"/>
        </w:numPr>
      </w:pPr>
      <w:r>
        <w:t xml:space="preserve">Go to </w:t>
      </w:r>
      <w:hyperlink r:id="rId30" w:history="1">
        <w:r w:rsidRPr="001F4A20">
          <w:rPr>
            <w:rStyle w:val="Hyperlink"/>
          </w:rPr>
          <w:t>https://doh.wa.gov/data-and-statistical-reports/washington-tracking-network-wtn/school-immunization/dashboard</w:t>
        </w:r>
      </w:hyperlink>
      <w:r>
        <w:t xml:space="preserve"> and select the </w:t>
      </w:r>
      <w:r w:rsidRPr="0020546A">
        <w:rPr>
          <w:u w:val="single"/>
        </w:rPr>
        <w:t>Yearly Trends</w:t>
      </w:r>
      <w:r>
        <w:t xml:space="preserve"> tab from the ribbon  </w:t>
      </w:r>
    </w:p>
    <w:p w14:paraId="72DC15D7" w14:textId="3C4AFD63" w:rsidR="007B2A3D" w:rsidRDefault="0007030A" w:rsidP="00F11216">
      <w:pPr>
        <w:pStyle w:val="ListParagraph"/>
        <w:numPr>
          <w:ilvl w:val="2"/>
          <w:numId w:val="47"/>
        </w:numPr>
      </w:pPr>
      <w:r>
        <w:t xml:space="preserve">In the drop-down menu under </w:t>
      </w:r>
      <w:r w:rsidRPr="0007030A">
        <w:rPr>
          <w:u w:val="single"/>
        </w:rPr>
        <w:t>Grade</w:t>
      </w:r>
      <w:r>
        <w:t xml:space="preserve">, select </w:t>
      </w:r>
      <w:r w:rsidR="00827FE2">
        <w:t>“</w:t>
      </w:r>
      <w:r>
        <w:t>Kindergarten</w:t>
      </w:r>
      <w:r w:rsidR="00827FE2">
        <w:t>”</w:t>
      </w:r>
    </w:p>
    <w:p w14:paraId="6FCC16B0" w14:textId="3E6F0AC3" w:rsidR="00A022DE" w:rsidRDefault="00A022DE" w:rsidP="00F11216">
      <w:pPr>
        <w:pStyle w:val="ListParagraph"/>
        <w:numPr>
          <w:ilvl w:val="3"/>
          <w:numId w:val="47"/>
        </w:numPr>
      </w:pPr>
      <w:r>
        <w:t>We are interested in the “</w:t>
      </w:r>
      <w:r w:rsidRPr="00A022DE">
        <w:t>Kindergarten Immunization Status by School Yea</w:t>
      </w:r>
      <w:r>
        <w:t xml:space="preserve">r” figure. </w:t>
      </w:r>
      <w:r w:rsidR="007B2A3D">
        <w:t>There are a few ways to pull data from th</w:t>
      </w:r>
      <w:r>
        <w:t>is dashboard, but the way described here allows for the easiest formatting for data visualization</w:t>
      </w:r>
      <w:r w:rsidR="003D5FBD">
        <w:t xml:space="preserve"> </w:t>
      </w:r>
    </w:p>
    <w:p w14:paraId="5A2988B7" w14:textId="2B5C50C8" w:rsidR="003D5FBD" w:rsidRDefault="00AA6312" w:rsidP="00F11216">
      <w:pPr>
        <w:pStyle w:val="ListParagraph"/>
        <w:numPr>
          <w:ilvl w:val="2"/>
          <w:numId w:val="47"/>
        </w:numPr>
      </w:pPr>
      <w:r>
        <w:t xml:space="preserve">Select the year of data for </w:t>
      </w:r>
      <w:r w:rsidR="00F70460">
        <w:t xml:space="preserve">“Immunization Status: </w:t>
      </w:r>
      <w:r w:rsidR="00F70460" w:rsidRPr="00F70460">
        <w:rPr>
          <w:u w:val="single"/>
        </w:rPr>
        <w:t>Complete</w:t>
      </w:r>
      <w:r w:rsidR="00F70460">
        <w:t>”</w:t>
      </w:r>
      <w:r w:rsidR="000C0861">
        <w:t xml:space="preserve"> you are interested in</w:t>
      </w:r>
      <w:r w:rsidR="003D5FBD">
        <w:t xml:space="preserve">. At </w:t>
      </w:r>
      <w:r w:rsidR="00401E06">
        <w:t>the time</w:t>
      </w:r>
      <w:r w:rsidR="003D5FBD">
        <w:t xml:space="preserve"> of writing these instructions, that was the darkest blue line</w:t>
      </w:r>
      <w:r w:rsidR="000C0861">
        <w:t xml:space="preserve"> in the “</w:t>
      </w:r>
      <w:r w:rsidR="000C0861" w:rsidRPr="000C0861">
        <w:t>Kindergarten Immunization Status by School Year</w:t>
      </w:r>
      <w:r w:rsidR="000C0861">
        <w:t>” figure</w:t>
      </w:r>
      <w:r w:rsidR="003D5FBD">
        <w:t xml:space="preserve">. Once selected, you should see </w:t>
      </w:r>
      <w:r w:rsidR="00B33525">
        <w:t xml:space="preserve">your dot </w:t>
      </w:r>
      <w:r w:rsidR="003D5FBD">
        <w:t>outlined in black</w:t>
      </w:r>
    </w:p>
    <w:p w14:paraId="26D13139" w14:textId="1E46307E" w:rsidR="006C554F" w:rsidRDefault="006C554F" w:rsidP="00F11216">
      <w:pPr>
        <w:pStyle w:val="ListParagraph"/>
        <w:numPr>
          <w:ilvl w:val="3"/>
          <w:numId w:val="47"/>
        </w:numPr>
      </w:pPr>
      <w:r>
        <w:t xml:space="preserve">Even if you are looking to download multiple years of data, download one year at a time for ease of data cleaning </w:t>
      </w:r>
    </w:p>
    <w:p w14:paraId="2ABB2AC5" w14:textId="5D545F01" w:rsidR="003D5FBD" w:rsidRDefault="003C7494" w:rsidP="00F11216">
      <w:pPr>
        <w:pStyle w:val="ListParagraph"/>
        <w:numPr>
          <w:ilvl w:val="2"/>
          <w:numId w:val="4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86881" wp14:editId="4499ABD0">
                <wp:simplePos x="0" y="0"/>
                <wp:positionH relativeFrom="column">
                  <wp:posOffset>4296095</wp:posOffset>
                </wp:positionH>
                <wp:positionV relativeFrom="paragraph">
                  <wp:posOffset>485171</wp:posOffset>
                </wp:positionV>
                <wp:extent cx="326259" cy="79791"/>
                <wp:effectExtent l="38100" t="38100" r="17145" b="73025"/>
                <wp:wrapNone/>
                <wp:docPr id="5699035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259" cy="7979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6D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8.3pt;margin-top:38.2pt;width:25.7pt;height:6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" strokecolor="#c00000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C4F35" wp14:editId="013CB91D">
                <wp:simplePos x="0" y="0"/>
                <wp:positionH relativeFrom="rightMargin">
                  <wp:posOffset>-1858010</wp:posOffset>
                </wp:positionH>
                <wp:positionV relativeFrom="paragraph">
                  <wp:posOffset>527765</wp:posOffset>
                </wp:positionV>
                <wp:extent cx="157240" cy="114403"/>
                <wp:effectExtent l="19050" t="19050" r="14605" b="19050"/>
                <wp:wrapNone/>
                <wp:docPr id="61458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0" cy="1144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11924" id="Rectangle 1" o:spid="_x0000_s1026" style="position:absolute;margin-left:-146.3pt;margin-top:41.55pt;width:12.4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" filled="f" strokecolor="#c00000" strokeweight="2.25pt">
                <w10:wrap anchorx="margin"/>
              </v:rect>
            </w:pict>
          </mc:Fallback>
        </mc:AlternateContent>
      </w:r>
      <w:r w:rsidR="006C554F" w:rsidRPr="006C554F">
        <w:rPr>
          <w:noProof/>
        </w:rPr>
        <w:drawing>
          <wp:anchor distT="0" distB="0" distL="114300" distR="114300" simplePos="0" relativeHeight="251657215" behindDoc="1" locked="0" layoutInCell="1" allowOverlap="1" wp14:anchorId="29F774C2" wp14:editId="182968B2">
            <wp:simplePos x="0" y="0"/>
            <wp:positionH relativeFrom="margin">
              <wp:posOffset>2352675</wp:posOffset>
            </wp:positionH>
            <wp:positionV relativeFrom="paragraph">
              <wp:posOffset>300355</wp:posOffset>
            </wp:positionV>
            <wp:extent cx="3552190" cy="1445895"/>
            <wp:effectExtent l="19050" t="19050" r="10160" b="20955"/>
            <wp:wrapTight wrapText="bothSides">
              <wp:wrapPolygon edited="0">
                <wp:start x="-116" y="-285"/>
                <wp:lineTo x="-116" y="21628"/>
                <wp:lineTo x="21546" y="21628"/>
                <wp:lineTo x="21546" y="-285"/>
                <wp:lineTo x="-116" y="-285"/>
              </wp:wrapPolygon>
            </wp:wrapTight>
            <wp:docPr id="1689892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92228" name="Picture 1" descr="A screenshot of a computer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44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FBD">
        <w:t xml:space="preserve">Hover over one of the dots, and select </w:t>
      </w:r>
      <w:r w:rsidR="00F23616">
        <w:t>the “View Data…” tab (highlighted with red box below)</w:t>
      </w:r>
    </w:p>
    <w:p w14:paraId="4F42C727" w14:textId="1A8E3A04" w:rsidR="002A136C" w:rsidRDefault="002A136C" w:rsidP="002A136C"/>
    <w:p w14:paraId="692E5BFC" w14:textId="76EE2834" w:rsidR="00777F9A" w:rsidRDefault="00777F9A" w:rsidP="00777F9A"/>
    <w:p w14:paraId="7ECD0FBE" w14:textId="2B9AA6D8" w:rsidR="00777F9A" w:rsidRDefault="00777F9A" w:rsidP="00777F9A"/>
    <w:p w14:paraId="1EA5E3C8" w14:textId="32984F5D" w:rsidR="00777F9A" w:rsidRDefault="006C554F" w:rsidP="00777F9A">
      <w:r>
        <w:br/>
      </w:r>
    </w:p>
    <w:p w14:paraId="23314F20" w14:textId="457935ED" w:rsidR="00CD2850" w:rsidRDefault="00C83191" w:rsidP="00C83191">
      <w:pPr>
        <w:pStyle w:val="ListParagraph"/>
        <w:numPr>
          <w:ilvl w:val="2"/>
          <w:numId w:val="47"/>
        </w:numPr>
      </w:pPr>
      <w:r>
        <w:lastRenderedPageBreak/>
        <w:t>This will open up a new window. Click “Download” in the top right corner</w:t>
      </w:r>
      <w:r w:rsidR="00CA237B">
        <w:t xml:space="preserve">, which will download a CSV file </w:t>
      </w:r>
      <w:r w:rsidR="00CD2850">
        <w:t xml:space="preserve"> </w:t>
      </w:r>
    </w:p>
    <w:p w14:paraId="0CF01E08" w14:textId="77777777" w:rsidR="00921980" w:rsidRDefault="00921980" w:rsidP="00F11216">
      <w:pPr>
        <w:pStyle w:val="ListParagraph"/>
        <w:numPr>
          <w:ilvl w:val="2"/>
          <w:numId w:val="47"/>
        </w:numPr>
      </w:pPr>
      <w:r>
        <w:t xml:space="preserve">Repeat this process for all of the years of data you need </w:t>
      </w:r>
    </w:p>
    <w:p w14:paraId="5DCD162C" w14:textId="16C7A7F3" w:rsidR="007275B5" w:rsidRPr="00CF157E" w:rsidRDefault="007275B5" w:rsidP="00F11216">
      <w:pPr>
        <w:pStyle w:val="ListParagraph"/>
        <w:numPr>
          <w:ilvl w:val="1"/>
          <w:numId w:val="47"/>
        </w:numPr>
        <w:rPr>
          <w:b/>
          <w:bCs/>
        </w:rPr>
      </w:pPr>
      <w:r w:rsidRPr="00CF157E">
        <w:rPr>
          <w:b/>
          <w:bCs/>
        </w:rPr>
        <w:t xml:space="preserve">Store Data </w:t>
      </w:r>
    </w:p>
    <w:p w14:paraId="678AB046" w14:textId="094D69F5" w:rsidR="00AA747E" w:rsidRPr="005F0015" w:rsidRDefault="00AA747E" w:rsidP="00F11216">
      <w:pPr>
        <w:pStyle w:val="ListParagraph"/>
        <w:numPr>
          <w:ilvl w:val="2"/>
          <w:numId w:val="47"/>
        </w:numPr>
      </w:pPr>
      <w:r w:rsidRPr="005F0015">
        <w:t xml:space="preserve">The file will </w:t>
      </w:r>
      <w:proofErr w:type="gramStart"/>
      <w:r w:rsidRPr="005F0015">
        <w:t>download</w:t>
      </w:r>
      <w:proofErr w:type="gramEnd"/>
      <w:r w:rsidRPr="005F0015">
        <w:t xml:space="preserve"> with the general name “</w:t>
      </w:r>
      <w:r w:rsidR="00816F3B">
        <w:t xml:space="preserve">Yearly </w:t>
      </w:r>
      <w:proofErr w:type="spellStart"/>
      <w:r w:rsidR="00816F3B">
        <w:t>Complete_data</w:t>
      </w:r>
      <w:proofErr w:type="spellEnd"/>
      <w:r w:rsidRPr="005F0015">
        <w:t>”. Rename in the following format:</w:t>
      </w:r>
    </w:p>
    <w:p w14:paraId="4E9951FC" w14:textId="77777777" w:rsidR="00AA747E" w:rsidRPr="005F0015" w:rsidRDefault="00AA747E" w:rsidP="00F11216">
      <w:pPr>
        <w:pStyle w:val="ListParagraph"/>
        <w:numPr>
          <w:ilvl w:val="3"/>
          <w:numId w:val="47"/>
        </w:numPr>
      </w:pPr>
      <w:proofErr w:type="spellStart"/>
      <w:r w:rsidRPr="005F0015">
        <w:t>DataSource_Indicator_Level_Years</w:t>
      </w:r>
      <w:proofErr w:type="spellEnd"/>
    </w:p>
    <w:p w14:paraId="311B339A" w14:textId="3E871D14" w:rsidR="00AA747E" w:rsidRDefault="00AA747E" w:rsidP="00F11216">
      <w:pPr>
        <w:pStyle w:val="ListParagraph"/>
        <w:numPr>
          <w:ilvl w:val="3"/>
          <w:numId w:val="47"/>
        </w:numPr>
      </w:pPr>
      <w:r w:rsidRPr="005F0015">
        <w:t>Example: WAIIS_</w:t>
      </w:r>
      <w:r>
        <w:t>Kindergarten</w:t>
      </w:r>
      <w:r w:rsidRPr="005F0015">
        <w:t>Vax_</w:t>
      </w:r>
      <w:r w:rsidR="00816F3B">
        <w:t>State</w:t>
      </w:r>
      <w:r w:rsidRPr="005F0015">
        <w:t>_</w:t>
      </w:r>
      <w:r w:rsidR="00306041">
        <w:t>2019_2020</w:t>
      </w:r>
    </w:p>
    <w:p w14:paraId="2337D6D3" w14:textId="50B62FAC" w:rsidR="007275B5" w:rsidRPr="00CD0C5A" w:rsidRDefault="007275B5" w:rsidP="00F11216">
      <w:pPr>
        <w:pStyle w:val="ListParagraph"/>
        <w:numPr>
          <w:ilvl w:val="1"/>
          <w:numId w:val="47"/>
        </w:numPr>
        <w:rPr>
          <w:b/>
          <w:bCs/>
        </w:rPr>
      </w:pPr>
      <w:r w:rsidRPr="00CF157E">
        <w:rPr>
          <w:b/>
          <w:bCs/>
        </w:rPr>
        <w:t xml:space="preserve">Clean Data </w:t>
      </w:r>
    </w:p>
    <w:p w14:paraId="57C25A1C" w14:textId="50E43CD5" w:rsidR="00BE2FBF" w:rsidRDefault="00CD0C5A" w:rsidP="00CD0C5A">
      <w:pPr>
        <w:pStyle w:val="ListParagraph"/>
        <w:numPr>
          <w:ilvl w:val="2"/>
          <w:numId w:val="47"/>
        </w:numPr>
      </w:pPr>
      <w:r>
        <w:t xml:space="preserve">Data cleaning process will be done in R </w:t>
      </w:r>
    </w:p>
    <w:sectPr w:rsidR="00BE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E4B1C" w14:textId="77777777" w:rsidR="00C90563" w:rsidRDefault="00C90563" w:rsidP="00AB0A4A">
      <w:pPr>
        <w:spacing w:after="0" w:line="240" w:lineRule="auto"/>
      </w:pPr>
      <w:r>
        <w:separator/>
      </w:r>
    </w:p>
  </w:endnote>
  <w:endnote w:type="continuationSeparator" w:id="0">
    <w:p w14:paraId="082CA70E" w14:textId="77777777" w:rsidR="00C90563" w:rsidRDefault="00C90563" w:rsidP="00AB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FAC23" w14:textId="77777777" w:rsidR="00C90563" w:rsidRDefault="00C90563" w:rsidP="00AB0A4A">
      <w:pPr>
        <w:spacing w:after="0" w:line="240" w:lineRule="auto"/>
      </w:pPr>
      <w:r>
        <w:separator/>
      </w:r>
    </w:p>
  </w:footnote>
  <w:footnote w:type="continuationSeparator" w:id="0">
    <w:p w14:paraId="246D8D7B" w14:textId="77777777" w:rsidR="00C90563" w:rsidRDefault="00C90563" w:rsidP="00AB0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7A25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D4459"/>
    <w:multiLevelType w:val="hybridMultilevel"/>
    <w:tmpl w:val="4B1CFEEA"/>
    <w:lvl w:ilvl="0" w:tplc="168C789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1204EE"/>
    <w:multiLevelType w:val="hybridMultilevel"/>
    <w:tmpl w:val="D9FA0D82"/>
    <w:lvl w:ilvl="0" w:tplc="C9D8FB1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8CF0F89"/>
    <w:multiLevelType w:val="hybridMultilevel"/>
    <w:tmpl w:val="C97C113C"/>
    <w:lvl w:ilvl="0" w:tplc="70341C5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9035CD0"/>
    <w:multiLevelType w:val="hybridMultilevel"/>
    <w:tmpl w:val="C836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F7A"/>
    <w:multiLevelType w:val="hybridMultilevel"/>
    <w:tmpl w:val="2862A70E"/>
    <w:lvl w:ilvl="0" w:tplc="3148DFB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C2C3471"/>
    <w:multiLevelType w:val="hybridMultilevel"/>
    <w:tmpl w:val="168E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F5AF6"/>
    <w:multiLevelType w:val="hybridMultilevel"/>
    <w:tmpl w:val="4FDABB8A"/>
    <w:lvl w:ilvl="0" w:tplc="672EEBE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0D84293F"/>
    <w:multiLevelType w:val="hybridMultilevel"/>
    <w:tmpl w:val="A2B44B90"/>
    <w:lvl w:ilvl="0" w:tplc="0C1E425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0EDE09AE"/>
    <w:multiLevelType w:val="hybridMultilevel"/>
    <w:tmpl w:val="08F27FFA"/>
    <w:lvl w:ilvl="0" w:tplc="20F84ACE">
      <w:start w:val="1"/>
      <w:numFmt w:val="decimal"/>
      <w:lvlText w:val="%1)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0EF86ABA"/>
    <w:multiLevelType w:val="hybridMultilevel"/>
    <w:tmpl w:val="65781FAA"/>
    <w:lvl w:ilvl="0" w:tplc="F498F7F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14CE4EE6"/>
    <w:multiLevelType w:val="hybridMultilevel"/>
    <w:tmpl w:val="82A2E47C"/>
    <w:lvl w:ilvl="0" w:tplc="3F02AE0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56F04C5"/>
    <w:multiLevelType w:val="hybridMultilevel"/>
    <w:tmpl w:val="00EA84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AD39C3"/>
    <w:multiLevelType w:val="hybridMultilevel"/>
    <w:tmpl w:val="00EA84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0450EE"/>
    <w:multiLevelType w:val="hybridMultilevel"/>
    <w:tmpl w:val="D6C4B19E"/>
    <w:lvl w:ilvl="0" w:tplc="D648238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16F14652"/>
    <w:multiLevelType w:val="hybridMultilevel"/>
    <w:tmpl w:val="C9729A88"/>
    <w:lvl w:ilvl="0" w:tplc="6C240DB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178B579C"/>
    <w:multiLevelType w:val="hybridMultilevel"/>
    <w:tmpl w:val="00EA84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22658A"/>
    <w:multiLevelType w:val="hybridMultilevel"/>
    <w:tmpl w:val="90FEDBC0"/>
    <w:lvl w:ilvl="0" w:tplc="F93873D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1BC92046"/>
    <w:multiLevelType w:val="hybridMultilevel"/>
    <w:tmpl w:val="3D14878E"/>
    <w:lvl w:ilvl="0" w:tplc="78224B1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1D66136D"/>
    <w:multiLevelType w:val="hybridMultilevel"/>
    <w:tmpl w:val="B446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335464"/>
    <w:multiLevelType w:val="hybridMultilevel"/>
    <w:tmpl w:val="9D16DB48"/>
    <w:lvl w:ilvl="0" w:tplc="450C40D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1F1C1DB1"/>
    <w:multiLevelType w:val="hybridMultilevel"/>
    <w:tmpl w:val="3F76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DA9EAA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  <w:b w:val="0"/>
        <w:bCs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967BA5"/>
    <w:multiLevelType w:val="hybridMultilevel"/>
    <w:tmpl w:val="A060F618"/>
    <w:lvl w:ilvl="0" w:tplc="C362321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22FF52C8"/>
    <w:multiLevelType w:val="hybridMultilevel"/>
    <w:tmpl w:val="483445BA"/>
    <w:lvl w:ilvl="0" w:tplc="57F6FA5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24225A6F"/>
    <w:multiLevelType w:val="hybridMultilevel"/>
    <w:tmpl w:val="DEA85724"/>
    <w:lvl w:ilvl="0" w:tplc="D8A6E48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251C6140"/>
    <w:multiLevelType w:val="hybridMultilevel"/>
    <w:tmpl w:val="705A9A82"/>
    <w:lvl w:ilvl="0" w:tplc="08AACD9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2693035B"/>
    <w:multiLevelType w:val="hybridMultilevel"/>
    <w:tmpl w:val="D748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150B3B"/>
    <w:multiLevelType w:val="hybridMultilevel"/>
    <w:tmpl w:val="4C6A0F48"/>
    <w:lvl w:ilvl="0" w:tplc="026A110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2A802CB5"/>
    <w:multiLevelType w:val="hybridMultilevel"/>
    <w:tmpl w:val="430C73D2"/>
    <w:lvl w:ilvl="0" w:tplc="F3B89DF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2CD527AA"/>
    <w:multiLevelType w:val="hybridMultilevel"/>
    <w:tmpl w:val="B762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465899"/>
    <w:multiLevelType w:val="hybridMultilevel"/>
    <w:tmpl w:val="9042C504"/>
    <w:lvl w:ilvl="0" w:tplc="81E6C9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2FC30FC7"/>
    <w:multiLevelType w:val="hybridMultilevel"/>
    <w:tmpl w:val="EFC856F0"/>
    <w:lvl w:ilvl="0" w:tplc="2DEAAEA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316C395B"/>
    <w:multiLevelType w:val="hybridMultilevel"/>
    <w:tmpl w:val="60669834"/>
    <w:lvl w:ilvl="0" w:tplc="4860067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33F85C4F"/>
    <w:multiLevelType w:val="hybridMultilevel"/>
    <w:tmpl w:val="BB5E9F9A"/>
    <w:lvl w:ilvl="0" w:tplc="BB78865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34654685"/>
    <w:multiLevelType w:val="hybridMultilevel"/>
    <w:tmpl w:val="4C884DAA"/>
    <w:lvl w:ilvl="0" w:tplc="AE964BE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370C787C"/>
    <w:multiLevelType w:val="hybridMultilevel"/>
    <w:tmpl w:val="0464A7C4"/>
    <w:lvl w:ilvl="0" w:tplc="AEB0230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39C33ECC"/>
    <w:multiLevelType w:val="hybridMultilevel"/>
    <w:tmpl w:val="CD20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3D034F"/>
    <w:multiLevelType w:val="hybridMultilevel"/>
    <w:tmpl w:val="ADF8B482"/>
    <w:lvl w:ilvl="0" w:tplc="0F56BBD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3FFB4374"/>
    <w:multiLevelType w:val="hybridMultilevel"/>
    <w:tmpl w:val="A1862A42"/>
    <w:lvl w:ilvl="0" w:tplc="717AB0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3FFD03E9"/>
    <w:multiLevelType w:val="hybridMultilevel"/>
    <w:tmpl w:val="367235C0"/>
    <w:lvl w:ilvl="0" w:tplc="C70C91C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437103A2"/>
    <w:multiLevelType w:val="hybridMultilevel"/>
    <w:tmpl w:val="6D5AAFD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46E22204"/>
    <w:multiLevelType w:val="hybridMultilevel"/>
    <w:tmpl w:val="646A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61561C"/>
    <w:multiLevelType w:val="hybridMultilevel"/>
    <w:tmpl w:val="924C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B07714"/>
    <w:multiLevelType w:val="hybridMultilevel"/>
    <w:tmpl w:val="00EA84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7F6F3A"/>
    <w:multiLevelType w:val="hybridMultilevel"/>
    <w:tmpl w:val="6BF4DE40"/>
    <w:lvl w:ilvl="0" w:tplc="E362E75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533C5E5B"/>
    <w:multiLevelType w:val="hybridMultilevel"/>
    <w:tmpl w:val="00EA8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F02935"/>
    <w:multiLevelType w:val="hybridMultilevel"/>
    <w:tmpl w:val="73482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806199B"/>
    <w:multiLevelType w:val="hybridMultilevel"/>
    <w:tmpl w:val="9BB04ABE"/>
    <w:lvl w:ilvl="0" w:tplc="B936CDF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8" w15:restartNumberingAfterBreak="0">
    <w:nsid w:val="599021FF"/>
    <w:multiLevelType w:val="hybridMultilevel"/>
    <w:tmpl w:val="9498252A"/>
    <w:lvl w:ilvl="0" w:tplc="661844C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9" w15:restartNumberingAfterBreak="0">
    <w:nsid w:val="5D721E5C"/>
    <w:multiLevelType w:val="hybridMultilevel"/>
    <w:tmpl w:val="00EA84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64628C"/>
    <w:multiLevelType w:val="hybridMultilevel"/>
    <w:tmpl w:val="366C3F8C"/>
    <w:lvl w:ilvl="0" w:tplc="8604E27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1" w15:restartNumberingAfterBreak="0">
    <w:nsid w:val="5F2151ED"/>
    <w:multiLevelType w:val="hybridMultilevel"/>
    <w:tmpl w:val="4570518A"/>
    <w:lvl w:ilvl="0" w:tplc="07907E8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621F79B5"/>
    <w:multiLevelType w:val="hybridMultilevel"/>
    <w:tmpl w:val="DB04C292"/>
    <w:lvl w:ilvl="0" w:tplc="A88804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3" w15:restartNumberingAfterBreak="0">
    <w:nsid w:val="63B9008C"/>
    <w:multiLevelType w:val="hybridMultilevel"/>
    <w:tmpl w:val="888E5A7C"/>
    <w:lvl w:ilvl="0" w:tplc="8912DA7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4" w15:restartNumberingAfterBreak="0">
    <w:nsid w:val="6522057F"/>
    <w:multiLevelType w:val="hybridMultilevel"/>
    <w:tmpl w:val="F058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670C11"/>
    <w:multiLevelType w:val="hybridMultilevel"/>
    <w:tmpl w:val="ADA293D4"/>
    <w:lvl w:ilvl="0" w:tplc="52EC810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6" w15:restartNumberingAfterBreak="0">
    <w:nsid w:val="6CC16C6F"/>
    <w:multiLevelType w:val="hybridMultilevel"/>
    <w:tmpl w:val="A1746852"/>
    <w:lvl w:ilvl="0" w:tplc="2C60E78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7" w15:restartNumberingAfterBreak="0">
    <w:nsid w:val="6D232FDA"/>
    <w:multiLevelType w:val="hybridMultilevel"/>
    <w:tmpl w:val="EE586820"/>
    <w:lvl w:ilvl="0" w:tplc="0ADCEDB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8" w15:restartNumberingAfterBreak="0">
    <w:nsid w:val="70373E2D"/>
    <w:multiLevelType w:val="hybridMultilevel"/>
    <w:tmpl w:val="8B18A78C"/>
    <w:lvl w:ilvl="0" w:tplc="89A0261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9" w15:restartNumberingAfterBreak="0">
    <w:nsid w:val="71407981"/>
    <w:multiLevelType w:val="hybridMultilevel"/>
    <w:tmpl w:val="6854C2E8"/>
    <w:lvl w:ilvl="0" w:tplc="DCB49F5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0" w15:restartNumberingAfterBreak="0">
    <w:nsid w:val="7E76422A"/>
    <w:multiLevelType w:val="hybridMultilevel"/>
    <w:tmpl w:val="F962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8C25F5"/>
    <w:multiLevelType w:val="hybridMultilevel"/>
    <w:tmpl w:val="11369A8A"/>
    <w:lvl w:ilvl="0" w:tplc="A73E63A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075204902">
    <w:abstractNumId w:val="26"/>
  </w:num>
  <w:num w:numId="2" w16cid:durableId="1292205009">
    <w:abstractNumId w:val="61"/>
  </w:num>
  <w:num w:numId="3" w16cid:durableId="1808425726">
    <w:abstractNumId w:val="24"/>
  </w:num>
  <w:num w:numId="4" w16cid:durableId="1140882927">
    <w:abstractNumId w:val="37"/>
  </w:num>
  <w:num w:numId="5" w16cid:durableId="1054159617">
    <w:abstractNumId w:val="33"/>
  </w:num>
  <w:num w:numId="6" w16cid:durableId="1799716437">
    <w:abstractNumId w:val="35"/>
  </w:num>
  <w:num w:numId="7" w16cid:durableId="76481529">
    <w:abstractNumId w:val="56"/>
  </w:num>
  <w:num w:numId="8" w16cid:durableId="1479416323">
    <w:abstractNumId w:val="1"/>
  </w:num>
  <w:num w:numId="9" w16cid:durableId="1420787057">
    <w:abstractNumId w:val="48"/>
  </w:num>
  <w:num w:numId="10" w16cid:durableId="832450362">
    <w:abstractNumId w:val="8"/>
  </w:num>
  <w:num w:numId="11" w16cid:durableId="449981765">
    <w:abstractNumId w:val="39"/>
  </w:num>
  <w:num w:numId="12" w16cid:durableId="210847838">
    <w:abstractNumId w:val="10"/>
  </w:num>
  <w:num w:numId="13" w16cid:durableId="2003000984">
    <w:abstractNumId w:val="3"/>
  </w:num>
  <w:num w:numId="14" w16cid:durableId="144246191">
    <w:abstractNumId w:val="38"/>
  </w:num>
  <w:num w:numId="15" w16cid:durableId="91291893">
    <w:abstractNumId w:val="59"/>
  </w:num>
  <w:num w:numId="16" w16cid:durableId="1604456586">
    <w:abstractNumId w:val="7"/>
  </w:num>
  <w:num w:numId="17" w16cid:durableId="1401713996">
    <w:abstractNumId w:val="53"/>
  </w:num>
  <w:num w:numId="18" w16cid:durableId="1405642423">
    <w:abstractNumId w:val="15"/>
  </w:num>
  <w:num w:numId="19" w16cid:durableId="333071224">
    <w:abstractNumId w:val="5"/>
  </w:num>
  <w:num w:numId="20" w16cid:durableId="1297107470">
    <w:abstractNumId w:val="9"/>
  </w:num>
  <w:num w:numId="21" w16cid:durableId="947850489">
    <w:abstractNumId w:val="34"/>
  </w:num>
  <w:num w:numId="22" w16cid:durableId="518785106">
    <w:abstractNumId w:val="2"/>
  </w:num>
  <w:num w:numId="23" w16cid:durableId="142624343">
    <w:abstractNumId w:val="50"/>
  </w:num>
  <w:num w:numId="24" w16cid:durableId="1551264997">
    <w:abstractNumId w:val="14"/>
  </w:num>
  <w:num w:numId="25" w16cid:durableId="180319378">
    <w:abstractNumId w:val="58"/>
  </w:num>
  <w:num w:numId="26" w16cid:durableId="1743284929">
    <w:abstractNumId w:val="18"/>
  </w:num>
  <w:num w:numId="27" w16cid:durableId="1463303161">
    <w:abstractNumId w:val="25"/>
  </w:num>
  <w:num w:numId="28" w16cid:durableId="1904174350">
    <w:abstractNumId w:val="32"/>
  </w:num>
  <w:num w:numId="29" w16cid:durableId="1035230708">
    <w:abstractNumId w:val="20"/>
  </w:num>
  <w:num w:numId="30" w16cid:durableId="1113286161">
    <w:abstractNumId w:val="44"/>
  </w:num>
  <w:num w:numId="31" w16cid:durableId="1088578496">
    <w:abstractNumId w:val="28"/>
  </w:num>
  <w:num w:numId="32" w16cid:durableId="2047095469">
    <w:abstractNumId w:val="40"/>
  </w:num>
  <w:num w:numId="33" w16cid:durableId="1760057980">
    <w:abstractNumId w:val="11"/>
  </w:num>
  <w:num w:numId="34" w16cid:durableId="1377394048">
    <w:abstractNumId w:val="52"/>
  </w:num>
  <w:num w:numId="35" w16cid:durableId="1419516802">
    <w:abstractNumId w:val="17"/>
  </w:num>
  <w:num w:numId="36" w16cid:durableId="1165629543">
    <w:abstractNumId w:val="47"/>
  </w:num>
  <w:num w:numId="37" w16cid:durableId="1430275247">
    <w:abstractNumId w:val="23"/>
  </w:num>
  <w:num w:numId="38" w16cid:durableId="1938782569">
    <w:abstractNumId w:val="57"/>
  </w:num>
  <w:num w:numId="39" w16cid:durableId="1874148544">
    <w:abstractNumId w:val="30"/>
  </w:num>
  <w:num w:numId="40" w16cid:durableId="203833253">
    <w:abstractNumId w:val="22"/>
  </w:num>
  <w:num w:numId="41" w16cid:durableId="234173814">
    <w:abstractNumId w:val="55"/>
  </w:num>
  <w:num w:numId="42" w16cid:durableId="1499223679">
    <w:abstractNumId w:val="51"/>
  </w:num>
  <w:num w:numId="43" w16cid:durableId="650018297">
    <w:abstractNumId w:val="31"/>
  </w:num>
  <w:num w:numId="44" w16cid:durableId="1625966396">
    <w:abstractNumId w:val="27"/>
  </w:num>
  <w:num w:numId="45" w16cid:durableId="1812402285">
    <w:abstractNumId w:val="46"/>
  </w:num>
  <w:num w:numId="46" w16cid:durableId="1691104961">
    <w:abstractNumId w:val="36"/>
  </w:num>
  <w:num w:numId="47" w16cid:durableId="750010186">
    <w:abstractNumId w:val="29"/>
  </w:num>
  <w:num w:numId="48" w16cid:durableId="131794945">
    <w:abstractNumId w:val="41"/>
  </w:num>
  <w:num w:numId="49" w16cid:durableId="898639494">
    <w:abstractNumId w:val="45"/>
  </w:num>
  <w:num w:numId="50" w16cid:durableId="1444613545">
    <w:abstractNumId w:val="49"/>
  </w:num>
  <w:num w:numId="51" w16cid:durableId="1723824623">
    <w:abstractNumId w:val="21"/>
  </w:num>
  <w:num w:numId="52" w16cid:durableId="2079280514">
    <w:abstractNumId w:val="43"/>
  </w:num>
  <w:num w:numId="53" w16cid:durableId="1423330134">
    <w:abstractNumId w:val="0"/>
  </w:num>
  <w:num w:numId="54" w16cid:durableId="573124295">
    <w:abstractNumId w:val="12"/>
  </w:num>
  <w:num w:numId="55" w16cid:durableId="1325932354">
    <w:abstractNumId w:val="54"/>
  </w:num>
  <w:num w:numId="56" w16cid:durableId="40517539">
    <w:abstractNumId w:val="19"/>
  </w:num>
  <w:num w:numId="57" w16cid:durableId="1600061495">
    <w:abstractNumId w:val="60"/>
  </w:num>
  <w:num w:numId="58" w16cid:durableId="331302893">
    <w:abstractNumId w:val="6"/>
  </w:num>
  <w:num w:numId="59" w16cid:durableId="661281018">
    <w:abstractNumId w:val="42"/>
  </w:num>
  <w:num w:numId="60" w16cid:durableId="491483487">
    <w:abstractNumId w:val="4"/>
  </w:num>
  <w:num w:numId="61" w16cid:durableId="1257522114">
    <w:abstractNumId w:val="16"/>
  </w:num>
  <w:num w:numId="62" w16cid:durableId="705569087">
    <w:abstractNumId w:val="1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1A"/>
    <w:rsid w:val="00001E32"/>
    <w:rsid w:val="00002516"/>
    <w:rsid w:val="00003D23"/>
    <w:rsid w:val="00005FC9"/>
    <w:rsid w:val="000066DE"/>
    <w:rsid w:val="000116B4"/>
    <w:rsid w:val="000146DA"/>
    <w:rsid w:val="00017945"/>
    <w:rsid w:val="00017BC4"/>
    <w:rsid w:val="00025770"/>
    <w:rsid w:val="00035C0F"/>
    <w:rsid w:val="000371B8"/>
    <w:rsid w:val="000403BA"/>
    <w:rsid w:val="000433AB"/>
    <w:rsid w:val="000450BF"/>
    <w:rsid w:val="0004567A"/>
    <w:rsid w:val="00053782"/>
    <w:rsid w:val="00055919"/>
    <w:rsid w:val="00060A5A"/>
    <w:rsid w:val="000634E4"/>
    <w:rsid w:val="00065AE8"/>
    <w:rsid w:val="00065DAC"/>
    <w:rsid w:val="0007030A"/>
    <w:rsid w:val="000760D1"/>
    <w:rsid w:val="0008627A"/>
    <w:rsid w:val="00090E24"/>
    <w:rsid w:val="0009156A"/>
    <w:rsid w:val="000925A0"/>
    <w:rsid w:val="00093D57"/>
    <w:rsid w:val="000A2F34"/>
    <w:rsid w:val="000A4A55"/>
    <w:rsid w:val="000A6DE6"/>
    <w:rsid w:val="000B0203"/>
    <w:rsid w:val="000B5E0D"/>
    <w:rsid w:val="000B7DA7"/>
    <w:rsid w:val="000C0861"/>
    <w:rsid w:val="000C13AE"/>
    <w:rsid w:val="000C342B"/>
    <w:rsid w:val="000D20CB"/>
    <w:rsid w:val="000D35DA"/>
    <w:rsid w:val="000D4D82"/>
    <w:rsid w:val="000D5F9E"/>
    <w:rsid w:val="000D6C2A"/>
    <w:rsid w:val="000E08CA"/>
    <w:rsid w:val="000F15E9"/>
    <w:rsid w:val="001018A1"/>
    <w:rsid w:val="00110713"/>
    <w:rsid w:val="00110946"/>
    <w:rsid w:val="001202BD"/>
    <w:rsid w:val="00121B00"/>
    <w:rsid w:val="001238D7"/>
    <w:rsid w:val="0013001E"/>
    <w:rsid w:val="00131A82"/>
    <w:rsid w:val="0013356D"/>
    <w:rsid w:val="00134D94"/>
    <w:rsid w:val="00135828"/>
    <w:rsid w:val="0013648A"/>
    <w:rsid w:val="001400E4"/>
    <w:rsid w:val="001416E2"/>
    <w:rsid w:val="00146F95"/>
    <w:rsid w:val="001474E7"/>
    <w:rsid w:val="001511CE"/>
    <w:rsid w:val="0015787D"/>
    <w:rsid w:val="001663C9"/>
    <w:rsid w:val="00167F63"/>
    <w:rsid w:val="00172B6A"/>
    <w:rsid w:val="0017649D"/>
    <w:rsid w:val="00181391"/>
    <w:rsid w:val="00185D46"/>
    <w:rsid w:val="001A1993"/>
    <w:rsid w:val="001A1D3C"/>
    <w:rsid w:val="001A38D8"/>
    <w:rsid w:val="001A58D3"/>
    <w:rsid w:val="001A6ADD"/>
    <w:rsid w:val="001A7D2C"/>
    <w:rsid w:val="001B0B1E"/>
    <w:rsid w:val="001B1CCC"/>
    <w:rsid w:val="001B3DF0"/>
    <w:rsid w:val="001C2A4F"/>
    <w:rsid w:val="001C42C9"/>
    <w:rsid w:val="001C4A4F"/>
    <w:rsid w:val="001D1C40"/>
    <w:rsid w:val="001D2915"/>
    <w:rsid w:val="001D3CE6"/>
    <w:rsid w:val="001D55AF"/>
    <w:rsid w:val="001D55D0"/>
    <w:rsid w:val="001E10FB"/>
    <w:rsid w:val="001E49FF"/>
    <w:rsid w:val="001F0962"/>
    <w:rsid w:val="001F139F"/>
    <w:rsid w:val="001F2F92"/>
    <w:rsid w:val="001F3C38"/>
    <w:rsid w:val="002046CB"/>
    <w:rsid w:val="0020546A"/>
    <w:rsid w:val="002076AF"/>
    <w:rsid w:val="00214E37"/>
    <w:rsid w:val="00217490"/>
    <w:rsid w:val="0021791A"/>
    <w:rsid w:val="002271CF"/>
    <w:rsid w:val="00227B3F"/>
    <w:rsid w:val="00227B6A"/>
    <w:rsid w:val="00232DD3"/>
    <w:rsid w:val="0023569B"/>
    <w:rsid w:val="0024484C"/>
    <w:rsid w:val="00250A49"/>
    <w:rsid w:val="00260E77"/>
    <w:rsid w:val="00262D96"/>
    <w:rsid w:val="00276F0F"/>
    <w:rsid w:val="00282984"/>
    <w:rsid w:val="00282BC0"/>
    <w:rsid w:val="00285172"/>
    <w:rsid w:val="00287251"/>
    <w:rsid w:val="002A136C"/>
    <w:rsid w:val="002A2EAE"/>
    <w:rsid w:val="002B56C3"/>
    <w:rsid w:val="002B6789"/>
    <w:rsid w:val="002C2EA5"/>
    <w:rsid w:val="002C79F8"/>
    <w:rsid w:val="002D316D"/>
    <w:rsid w:val="002E10CB"/>
    <w:rsid w:val="002F43D0"/>
    <w:rsid w:val="002F5D5E"/>
    <w:rsid w:val="002F6BC8"/>
    <w:rsid w:val="00301BCB"/>
    <w:rsid w:val="00306041"/>
    <w:rsid w:val="0031003D"/>
    <w:rsid w:val="00314182"/>
    <w:rsid w:val="00314243"/>
    <w:rsid w:val="00314A06"/>
    <w:rsid w:val="00315CCE"/>
    <w:rsid w:val="00323580"/>
    <w:rsid w:val="00323C7E"/>
    <w:rsid w:val="00331ACD"/>
    <w:rsid w:val="0033250C"/>
    <w:rsid w:val="003376E4"/>
    <w:rsid w:val="00340919"/>
    <w:rsid w:val="00343804"/>
    <w:rsid w:val="00344A26"/>
    <w:rsid w:val="00351F8C"/>
    <w:rsid w:val="00354F09"/>
    <w:rsid w:val="00361EE7"/>
    <w:rsid w:val="00362188"/>
    <w:rsid w:val="003678A5"/>
    <w:rsid w:val="00372579"/>
    <w:rsid w:val="00394A5C"/>
    <w:rsid w:val="00394EE6"/>
    <w:rsid w:val="003A2587"/>
    <w:rsid w:val="003A6C10"/>
    <w:rsid w:val="003B2B28"/>
    <w:rsid w:val="003B3D39"/>
    <w:rsid w:val="003B65C9"/>
    <w:rsid w:val="003C0D75"/>
    <w:rsid w:val="003C43B6"/>
    <w:rsid w:val="003C5CEB"/>
    <w:rsid w:val="003C7494"/>
    <w:rsid w:val="003D570D"/>
    <w:rsid w:val="003D5FBD"/>
    <w:rsid w:val="003D7574"/>
    <w:rsid w:val="003E1B32"/>
    <w:rsid w:val="003E3004"/>
    <w:rsid w:val="003E5EB5"/>
    <w:rsid w:val="003E721D"/>
    <w:rsid w:val="003F2665"/>
    <w:rsid w:val="00400162"/>
    <w:rsid w:val="00401E06"/>
    <w:rsid w:val="00404CAB"/>
    <w:rsid w:val="0040789D"/>
    <w:rsid w:val="00414E19"/>
    <w:rsid w:val="00417918"/>
    <w:rsid w:val="00423955"/>
    <w:rsid w:val="004272DD"/>
    <w:rsid w:val="004277F7"/>
    <w:rsid w:val="00431150"/>
    <w:rsid w:val="00437590"/>
    <w:rsid w:val="0044692F"/>
    <w:rsid w:val="00452BC5"/>
    <w:rsid w:val="004555FF"/>
    <w:rsid w:val="00462D64"/>
    <w:rsid w:val="00463FC7"/>
    <w:rsid w:val="00466BF5"/>
    <w:rsid w:val="004707F6"/>
    <w:rsid w:val="0047110C"/>
    <w:rsid w:val="00472BD3"/>
    <w:rsid w:val="00473496"/>
    <w:rsid w:val="0047635D"/>
    <w:rsid w:val="00482BF9"/>
    <w:rsid w:val="004837DB"/>
    <w:rsid w:val="004844F4"/>
    <w:rsid w:val="00486123"/>
    <w:rsid w:val="0048663E"/>
    <w:rsid w:val="00486B0B"/>
    <w:rsid w:val="0049038C"/>
    <w:rsid w:val="00493360"/>
    <w:rsid w:val="004A3B5F"/>
    <w:rsid w:val="004B66A1"/>
    <w:rsid w:val="004B670B"/>
    <w:rsid w:val="004C0B4C"/>
    <w:rsid w:val="004C7566"/>
    <w:rsid w:val="004C79FC"/>
    <w:rsid w:val="004D08FC"/>
    <w:rsid w:val="004D0E02"/>
    <w:rsid w:val="004D59E0"/>
    <w:rsid w:val="004E183C"/>
    <w:rsid w:val="004E36F1"/>
    <w:rsid w:val="004F2BAB"/>
    <w:rsid w:val="004F597D"/>
    <w:rsid w:val="004F6E6D"/>
    <w:rsid w:val="00501782"/>
    <w:rsid w:val="0050386F"/>
    <w:rsid w:val="00504BDE"/>
    <w:rsid w:val="0051046C"/>
    <w:rsid w:val="00511941"/>
    <w:rsid w:val="00513B31"/>
    <w:rsid w:val="00515597"/>
    <w:rsid w:val="0051609B"/>
    <w:rsid w:val="00521BB8"/>
    <w:rsid w:val="00522677"/>
    <w:rsid w:val="005231E9"/>
    <w:rsid w:val="005270C6"/>
    <w:rsid w:val="00537BB9"/>
    <w:rsid w:val="005450AA"/>
    <w:rsid w:val="00547534"/>
    <w:rsid w:val="00554A7B"/>
    <w:rsid w:val="00557647"/>
    <w:rsid w:val="005700ED"/>
    <w:rsid w:val="005709F5"/>
    <w:rsid w:val="00571B38"/>
    <w:rsid w:val="005725D3"/>
    <w:rsid w:val="005812F9"/>
    <w:rsid w:val="00582AA9"/>
    <w:rsid w:val="00587403"/>
    <w:rsid w:val="0059067B"/>
    <w:rsid w:val="005937A8"/>
    <w:rsid w:val="00595E69"/>
    <w:rsid w:val="005A20AA"/>
    <w:rsid w:val="005A252F"/>
    <w:rsid w:val="005A2F5D"/>
    <w:rsid w:val="005A3D74"/>
    <w:rsid w:val="005B0012"/>
    <w:rsid w:val="005B18F9"/>
    <w:rsid w:val="005B5FCE"/>
    <w:rsid w:val="005C612B"/>
    <w:rsid w:val="005D08AF"/>
    <w:rsid w:val="005D5F99"/>
    <w:rsid w:val="005E106F"/>
    <w:rsid w:val="005E1DB7"/>
    <w:rsid w:val="005E2166"/>
    <w:rsid w:val="005E4DC2"/>
    <w:rsid w:val="005F0015"/>
    <w:rsid w:val="005F2FB4"/>
    <w:rsid w:val="005F6331"/>
    <w:rsid w:val="0060143E"/>
    <w:rsid w:val="00601AE3"/>
    <w:rsid w:val="00611143"/>
    <w:rsid w:val="006342BD"/>
    <w:rsid w:val="00637A7D"/>
    <w:rsid w:val="00647D75"/>
    <w:rsid w:val="006623CF"/>
    <w:rsid w:val="0066295C"/>
    <w:rsid w:val="0066684A"/>
    <w:rsid w:val="00672067"/>
    <w:rsid w:val="00673ABC"/>
    <w:rsid w:val="0067441D"/>
    <w:rsid w:val="00680029"/>
    <w:rsid w:val="0068018D"/>
    <w:rsid w:val="00680372"/>
    <w:rsid w:val="00681D53"/>
    <w:rsid w:val="00683F48"/>
    <w:rsid w:val="00685AED"/>
    <w:rsid w:val="00690AA9"/>
    <w:rsid w:val="006927CE"/>
    <w:rsid w:val="006A359E"/>
    <w:rsid w:val="006A5C36"/>
    <w:rsid w:val="006B0A38"/>
    <w:rsid w:val="006B304B"/>
    <w:rsid w:val="006C19CD"/>
    <w:rsid w:val="006C554F"/>
    <w:rsid w:val="006C5CB5"/>
    <w:rsid w:val="006C6818"/>
    <w:rsid w:val="006E7875"/>
    <w:rsid w:val="006F32D1"/>
    <w:rsid w:val="00710644"/>
    <w:rsid w:val="007131D0"/>
    <w:rsid w:val="00716F5A"/>
    <w:rsid w:val="00726C8D"/>
    <w:rsid w:val="007275B5"/>
    <w:rsid w:val="00734E74"/>
    <w:rsid w:val="007427D7"/>
    <w:rsid w:val="007574B5"/>
    <w:rsid w:val="00764811"/>
    <w:rsid w:val="007760A9"/>
    <w:rsid w:val="00776320"/>
    <w:rsid w:val="00777F9A"/>
    <w:rsid w:val="00783A9B"/>
    <w:rsid w:val="00786C5D"/>
    <w:rsid w:val="00791BEE"/>
    <w:rsid w:val="00792CFA"/>
    <w:rsid w:val="0079378A"/>
    <w:rsid w:val="00794647"/>
    <w:rsid w:val="007955F0"/>
    <w:rsid w:val="00797EEE"/>
    <w:rsid w:val="007A2EEB"/>
    <w:rsid w:val="007A402A"/>
    <w:rsid w:val="007B1995"/>
    <w:rsid w:val="007B2A3D"/>
    <w:rsid w:val="007C3F37"/>
    <w:rsid w:val="007C5132"/>
    <w:rsid w:val="007C5DCE"/>
    <w:rsid w:val="007D4347"/>
    <w:rsid w:val="007D4B58"/>
    <w:rsid w:val="007D6170"/>
    <w:rsid w:val="007E119C"/>
    <w:rsid w:val="007E17D5"/>
    <w:rsid w:val="007E3C76"/>
    <w:rsid w:val="007E7C07"/>
    <w:rsid w:val="007F0F0A"/>
    <w:rsid w:val="007F4334"/>
    <w:rsid w:val="007F7837"/>
    <w:rsid w:val="0081030D"/>
    <w:rsid w:val="00810CC2"/>
    <w:rsid w:val="008125D8"/>
    <w:rsid w:val="00813B9F"/>
    <w:rsid w:val="00816F3B"/>
    <w:rsid w:val="0081796D"/>
    <w:rsid w:val="00823A13"/>
    <w:rsid w:val="00824500"/>
    <w:rsid w:val="00827FE2"/>
    <w:rsid w:val="00833ADE"/>
    <w:rsid w:val="00835863"/>
    <w:rsid w:val="00835B36"/>
    <w:rsid w:val="008364BB"/>
    <w:rsid w:val="00844CA3"/>
    <w:rsid w:val="00850F19"/>
    <w:rsid w:val="00851C03"/>
    <w:rsid w:val="008536A4"/>
    <w:rsid w:val="00864B8A"/>
    <w:rsid w:val="00870C2A"/>
    <w:rsid w:val="00874080"/>
    <w:rsid w:val="0088060B"/>
    <w:rsid w:val="00882FB0"/>
    <w:rsid w:val="008837DC"/>
    <w:rsid w:val="00885BD5"/>
    <w:rsid w:val="00886984"/>
    <w:rsid w:val="00886C97"/>
    <w:rsid w:val="00890C44"/>
    <w:rsid w:val="008912A2"/>
    <w:rsid w:val="00891A30"/>
    <w:rsid w:val="0089398B"/>
    <w:rsid w:val="008956A0"/>
    <w:rsid w:val="008A0718"/>
    <w:rsid w:val="008A573D"/>
    <w:rsid w:val="008A6C4C"/>
    <w:rsid w:val="008A75A8"/>
    <w:rsid w:val="008B2EE5"/>
    <w:rsid w:val="008B424C"/>
    <w:rsid w:val="008B5955"/>
    <w:rsid w:val="008B78BE"/>
    <w:rsid w:val="008C4083"/>
    <w:rsid w:val="008C47B2"/>
    <w:rsid w:val="008C56F4"/>
    <w:rsid w:val="008C66B0"/>
    <w:rsid w:val="008D173A"/>
    <w:rsid w:val="008D2AC2"/>
    <w:rsid w:val="008D3C96"/>
    <w:rsid w:val="008D7639"/>
    <w:rsid w:val="008E30F9"/>
    <w:rsid w:val="008E6552"/>
    <w:rsid w:val="008E6777"/>
    <w:rsid w:val="008F028C"/>
    <w:rsid w:val="008F0E9C"/>
    <w:rsid w:val="00901478"/>
    <w:rsid w:val="0090330B"/>
    <w:rsid w:val="00916FB2"/>
    <w:rsid w:val="00921980"/>
    <w:rsid w:val="00923131"/>
    <w:rsid w:val="009241B4"/>
    <w:rsid w:val="00925E35"/>
    <w:rsid w:val="0093258E"/>
    <w:rsid w:val="00936008"/>
    <w:rsid w:val="00937329"/>
    <w:rsid w:val="00951300"/>
    <w:rsid w:val="00951A72"/>
    <w:rsid w:val="00953E0C"/>
    <w:rsid w:val="00957FDF"/>
    <w:rsid w:val="00960A01"/>
    <w:rsid w:val="00960E20"/>
    <w:rsid w:val="009744A1"/>
    <w:rsid w:val="0097506B"/>
    <w:rsid w:val="00975EE7"/>
    <w:rsid w:val="0097645F"/>
    <w:rsid w:val="0097734D"/>
    <w:rsid w:val="00977786"/>
    <w:rsid w:val="00982452"/>
    <w:rsid w:val="00982E9E"/>
    <w:rsid w:val="009A0556"/>
    <w:rsid w:val="009A181E"/>
    <w:rsid w:val="009A6865"/>
    <w:rsid w:val="009B560C"/>
    <w:rsid w:val="009B5C39"/>
    <w:rsid w:val="009C1A45"/>
    <w:rsid w:val="009C1B06"/>
    <w:rsid w:val="009C20FF"/>
    <w:rsid w:val="009C7970"/>
    <w:rsid w:val="009C7ADA"/>
    <w:rsid w:val="009C7CAA"/>
    <w:rsid w:val="009D0D0A"/>
    <w:rsid w:val="009D192E"/>
    <w:rsid w:val="009D25AA"/>
    <w:rsid w:val="009D3781"/>
    <w:rsid w:val="009E12C0"/>
    <w:rsid w:val="009E755F"/>
    <w:rsid w:val="009F258C"/>
    <w:rsid w:val="00A022DE"/>
    <w:rsid w:val="00A112F2"/>
    <w:rsid w:val="00A23DE5"/>
    <w:rsid w:val="00A26FCC"/>
    <w:rsid w:val="00A40B51"/>
    <w:rsid w:val="00A41AD9"/>
    <w:rsid w:val="00A425DE"/>
    <w:rsid w:val="00A43AE1"/>
    <w:rsid w:val="00A45A04"/>
    <w:rsid w:val="00A5467E"/>
    <w:rsid w:val="00A5557B"/>
    <w:rsid w:val="00A56284"/>
    <w:rsid w:val="00A57EB4"/>
    <w:rsid w:val="00A60AF5"/>
    <w:rsid w:val="00A61150"/>
    <w:rsid w:val="00A63F06"/>
    <w:rsid w:val="00A72F7D"/>
    <w:rsid w:val="00A730FD"/>
    <w:rsid w:val="00A759B2"/>
    <w:rsid w:val="00A75C95"/>
    <w:rsid w:val="00A817B0"/>
    <w:rsid w:val="00A81A75"/>
    <w:rsid w:val="00A83307"/>
    <w:rsid w:val="00A85AB5"/>
    <w:rsid w:val="00A861DE"/>
    <w:rsid w:val="00A86DFF"/>
    <w:rsid w:val="00AA0006"/>
    <w:rsid w:val="00AA3343"/>
    <w:rsid w:val="00AA6312"/>
    <w:rsid w:val="00AA747E"/>
    <w:rsid w:val="00AB030F"/>
    <w:rsid w:val="00AB077A"/>
    <w:rsid w:val="00AB0A4A"/>
    <w:rsid w:val="00AB29B0"/>
    <w:rsid w:val="00AB7031"/>
    <w:rsid w:val="00AB721C"/>
    <w:rsid w:val="00AC11AD"/>
    <w:rsid w:val="00AC1FA8"/>
    <w:rsid w:val="00AC6372"/>
    <w:rsid w:val="00AC7745"/>
    <w:rsid w:val="00AD08C3"/>
    <w:rsid w:val="00AE05C2"/>
    <w:rsid w:val="00AE46DD"/>
    <w:rsid w:val="00AE5B73"/>
    <w:rsid w:val="00AE691F"/>
    <w:rsid w:val="00AF4E1D"/>
    <w:rsid w:val="00B06FF5"/>
    <w:rsid w:val="00B163A9"/>
    <w:rsid w:val="00B2053F"/>
    <w:rsid w:val="00B21862"/>
    <w:rsid w:val="00B31833"/>
    <w:rsid w:val="00B33525"/>
    <w:rsid w:val="00B35C78"/>
    <w:rsid w:val="00B417CB"/>
    <w:rsid w:val="00B44B1B"/>
    <w:rsid w:val="00B458E6"/>
    <w:rsid w:val="00B45BF3"/>
    <w:rsid w:val="00B528A8"/>
    <w:rsid w:val="00B60311"/>
    <w:rsid w:val="00B604B4"/>
    <w:rsid w:val="00B6195F"/>
    <w:rsid w:val="00B62DF9"/>
    <w:rsid w:val="00B65D1F"/>
    <w:rsid w:val="00B67787"/>
    <w:rsid w:val="00B76794"/>
    <w:rsid w:val="00B834E2"/>
    <w:rsid w:val="00B83EA4"/>
    <w:rsid w:val="00B84C4E"/>
    <w:rsid w:val="00B93CA1"/>
    <w:rsid w:val="00BA0573"/>
    <w:rsid w:val="00BA104E"/>
    <w:rsid w:val="00BA1823"/>
    <w:rsid w:val="00BA3F79"/>
    <w:rsid w:val="00BB1548"/>
    <w:rsid w:val="00BB1DFF"/>
    <w:rsid w:val="00BB44B5"/>
    <w:rsid w:val="00BC072C"/>
    <w:rsid w:val="00BC430C"/>
    <w:rsid w:val="00BC46E9"/>
    <w:rsid w:val="00BC7FE9"/>
    <w:rsid w:val="00BE2FBF"/>
    <w:rsid w:val="00BF2ACF"/>
    <w:rsid w:val="00BF7D54"/>
    <w:rsid w:val="00C005AF"/>
    <w:rsid w:val="00C01059"/>
    <w:rsid w:val="00C063F0"/>
    <w:rsid w:val="00C065E9"/>
    <w:rsid w:val="00C077B2"/>
    <w:rsid w:val="00C129F1"/>
    <w:rsid w:val="00C15FBD"/>
    <w:rsid w:val="00C167BE"/>
    <w:rsid w:val="00C266F5"/>
    <w:rsid w:val="00C43281"/>
    <w:rsid w:val="00C445C0"/>
    <w:rsid w:val="00C5303F"/>
    <w:rsid w:val="00C61450"/>
    <w:rsid w:val="00C62D17"/>
    <w:rsid w:val="00C66873"/>
    <w:rsid w:val="00C66EE0"/>
    <w:rsid w:val="00C7031E"/>
    <w:rsid w:val="00C730D7"/>
    <w:rsid w:val="00C7523C"/>
    <w:rsid w:val="00C756B9"/>
    <w:rsid w:val="00C75E19"/>
    <w:rsid w:val="00C7641B"/>
    <w:rsid w:val="00C82396"/>
    <w:rsid w:val="00C83191"/>
    <w:rsid w:val="00C90563"/>
    <w:rsid w:val="00C92FD3"/>
    <w:rsid w:val="00CA237B"/>
    <w:rsid w:val="00CA24D8"/>
    <w:rsid w:val="00CA2867"/>
    <w:rsid w:val="00CA29E6"/>
    <w:rsid w:val="00CA7BE5"/>
    <w:rsid w:val="00CA7E79"/>
    <w:rsid w:val="00CB2581"/>
    <w:rsid w:val="00CB34D2"/>
    <w:rsid w:val="00CB42F8"/>
    <w:rsid w:val="00CB5927"/>
    <w:rsid w:val="00CB5F90"/>
    <w:rsid w:val="00CB76CC"/>
    <w:rsid w:val="00CC1758"/>
    <w:rsid w:val="00CC6C20"/>
    <w:rsid w:val="00CD0C5A"/>
    <w:rsid w:val="00CD214A"/>
    <w:rsid w:val="00CD26F2"/>
    <w:rsid w:val="00CD2850"/>
    <w:rsid w:val="00CD50BA"/>
    <w:rsid w:val="00CE6959"/>
    <w:rsid w:val="00CF0F35"/>
    <w:rsid w:val="00CF157E"/>
    <w:rsid w:val="00CF666C"/>
    <w:rsid w:val="00D02C32"/>
    <w:rsid w:val="00D04C75"/>
    <w:rsid w:val="00D06282"/>
    <w:rsid w:val="00D12904"/>
    <w:rsid w:val="00D154EF"/>
    <w:rsid w:val="00D16758"/>
    <w:rsid w:val="00D17AA1"/>
    <w:rsid w:val="00D27003"/>
    <w:rsid w:val="00D33F6B"/>
    <w:rsid w:val="00D346F6"/>
    <w:rsid w:val="00D362C2"/>
    <w:rsid w:val="00D377D5"/>
    <w:rsid w:val="00D42D49"/>
    <w:rsid w:val="00D4664A"/>
    <w:rsid w:val="00D47ABD"/>
    <w:rsid w:val="00D51F05"/>
    <w:rsid w:val="00D545A4"/>
    <w:rsid w:val="00D5472B"/>
    <w:rsid w:val="00D574C3"/>
    <w:rsid w:val="00D74CD1"/>
    <w:rsid w:val="00D778C0"/>
    <w:rsid w:val="00D83122"/>
    <w:rsid w:val="00D850A8"/>
    <w:rsid w:val="00D9409F"/>
    <w:rsid w:val="00D94870"/>
    <w:rsid w:val="00D954B8"/>
    <w:rsid w:val="00D960EA"/>
    <w:rsid w:val="00DA107B"/>
    <w:rsid w:val="00DA16D9"/>
    <w:rsid w:val="00DA3AFC"/>
    <w:rsid w:val="00DA687D"/>
    <w:rsid w:val="00DB042B"/>
    <w:rsid w:val="00DB4E74"/>
    <w:rsid w:val="00DC459E"/>
    <w:rsid w:val="00DD07E6"/>
    <w:rsid w:val="00DD2B9D"/>
    <w:rsid w:val="00DD4170"/>
    <w:rsid w:val="00DD6087"/>
    <w:rsid w:val="00DD68E3"/>
    <w:rsid w:val="00DD7F5B"/>
    <w:rsid w:val="00DE374F"/>
    <w:rsid w:val="00DE7D20"/>
    <w:rsid w:val="00DF572E"/>
    <w:rsid w:val="00DF74A2"/>
    <w:rsid w:val="00E00F10"/>
    <w:rsid w:val="00E15B27"/>
    <w:rsid w:val="00E15E57"/>
    <w:rsid w:val="00E22E18"/>
    <w:rsid w:val="00E24B6C"/>
    <w:rsid w:val="00E26B72"/>
    <w:rsid w:val="00E423F3"/>
    <w:rsid w:val="00E50D0D"/>
    <w:rsid w:val="00E51815"/>
    <w:rsid w:val="00E52B85"/>
    <w:rsid w:val="00E541B1"/>
    <w:rsid w:val="00E548FF"/>
    <w:rsid w:val="00E60198"/>
    <w:rsid w:val="00E60523"/>
    <w:rsid w:val="00E61CA3"/>
    <w:rsid w:val="00E61D59"/>
    <w:rsid w:val="00E632BC"/>
    <w:rsid w:val="00E6356B"/>
    <w:rsid w:val="00E65AE1"/>
    <w:rsid w:val="00E72836"/>
    <w:rsid w:val="00E72FBA"/>
    <w:rsid w:val="00E73C38"/>
    <w:rsid w:val="00E81453"/>
    <w:rsid w:val="00E82095"/>
    <w:rsid w:val="00E8296A"/>
    <w:rsid w:val="00E82D44"/>
    <w:rsid w:val="00E84AED"/>
    <w:rsid w:val="00E86294"/>
    <w:rsid w:val="00E90688"/>
    <w:rsid w:val="00E934D0"/>
    <w:rsid w:val="00E95A77"/>
    <w:rsid w:val="00E9678D"/>
    <w:rsid w:val="00E9732C"/>
    <w:rsid w:val="00EA0A29"/>
    <w:rsid w:val="00EA1EB8"/>
    <w:rsid w:val="00EA309C"/>
    <w:rsid w:val="00EA6D3B"/>
    <w:rsid w:val="00EB27C2"/>
    <w:rsid w:val="00EB5A19"/>
    <w:rsid w:val="00EB77B8"/>
    <w:rsid w:val="00EC016B"/>
    <w:rsid w:val="00EC0BE0"/>
    <w:rsid w:val="00EC1B66"/>
    <w:rsid w:val="00EC3601"/>
    <w:rsid w:val="00ED2293"/>
    <w:rsid w:val="00ED7154"/>
    <w:rsid w:val="00EE1D97"/>
    <w:rsid w:val="00EE2FDE"/>
    <w:rsid w:val="00EE3247"/>
    <w:rsid w:val="00EF089C"/>
    <w:rsid w:val="00EF377E"/>
    <w:rsid w:val="00EF4169"/>
    <w:rsid w:val="00F02510"/>
    <w:rsid w:val="00F11216"/>
    <w:rsid w:val="00F1220B"/>
    <w:rsid w:val="00F13D75"/>
    <w:rsid w:val="00F15A42"/>
    <w:rsid w:val="00F20DD7"/>
    <w:rsid w:val="00F221DC"/>
    <w:rsid w:val="00F230C4"/>
    <w:rsid w:val="00F23616"/>
    <w:rsid w:val="00F24A70"/>
    <w:rsid w:val="00F334ED"/>
    <w:rsid w:val="00F55ABE"/>
    <w:rsid w:val="00F70460"/>
    <w:rsid w:val="00F827F8"/>
    <w:rsid w:val="00F87E21"/>
    <w:rsid w:val="00F9394D"/>
    <w:rsid w:val="00F95C9E"/>
    <w:rsid w:val="00FA6D0B"/>
    <w:rsid w:val="00FA733E"/>
    <w:rsid w:val="00FB0200"/>
    <w:rsid w:val="00FB1C65"/>
    <w:rsid w:val="00FB2ADC"/>
    <w:rsid w:val="00FB2C56"/>
    <w:rsid w:val="00FB6315"/>
    <w:rsid w:val="00FD4852"/>
    <w:rsid w:val="00FD6FAD"/>
    <w:rsid w:val="00FE1D58"/>
    <w:rsid w:val="00FE28D9"/>
    <w:rsid w:val="00FE3E27"/>
    <w:rsid w:val="00FE47FF"/>
    <w:rsid w:val="00FF35E0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4C52"/>
  <w15:docId w15:val="{E3CDA45D-C254-48AB-9977-2D6D4B16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1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9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2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21D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22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1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0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4A"/>
  </w:style>
  <w:style w:type="paragraph" w:styleId="Footer">
    <w:name w:val="footer"/>
    <w:basedOn w:val="Normal"/>
    <w:link w:val="FooterChar"/>
    <w:uiPriority w:val="99"/>
    <w:unhideWhenUsed/>
    <w:rsid w:val="00AB0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4A"/>
  </w:style>
  <w:style w:type="character" w:styleId="Hyperlink">
    <w:name w:val="Hyperlink"/>
    <w:basedOn w:val="DefaultParagraphFont"/>
    <w:uiPriority w:val="99"/>
    <w:unhideWhenUsed/>
    <w:rsid w:val="00076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0D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E324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D25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2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2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2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EA5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466BF5"/>
    <w:pPr>
      <w:numPr>
        <w:numId w:val="5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dc.gov/brfss/index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doh.wa.gov/data-statistical-reports/washington-tracking-network-wtn/immunization-data/county-hedis-measures-dashboar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h.wa.gov/data-and-statistical-reports/washington-tracking-network-wtn/school-immunizati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cdc.gov/places/about/index.html" TargetMode="External"/><Relationship Id="rId17" Type="http://schemas.openxmlformats.org/officeDocument/2006/relationships/hyperlink" Target="https://www.cdc.gov/places/index.html" TargetMode="External"/><Relationship Id="rId25" Type="http://schemas.openxmlformats.org/officeDocument/2006/relationships/hyperlink" Target="https://doh.wa.gov/data-and-statistical-reports/washington-tracking-network-wtn/school-immunization/dashboard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dc.gov/places" TargetMode="External"/><Relationship Id="rId20" Type="http://schemas.openxmlformats.org/officeDocument/2006/relationships/hyperlink" Target="https://doh.wa.gov/data-and-statistical-reports/washington-tracking-network-wtn/immunization-data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dc.gov/places/about/500-cities-2016-2019/index.html" TargetMode="External"/><Relationship Id="rId24" Type="http://schemas.openxmlformats.org/officeDocument/2006/relationships/hyperlink" Target="https://doh.wa.gov/data-statistical-reports/washington-tracking-network-wtn/immunization-data/county-hedis-measures-dashboard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dc.gov/places/index.html" TargetMode="External"/><Relationship Id="rId23" Type="http://schemas.openxmlformats.org/officeDocument/2006/relationships/hyperlink" Target="https://doh.wa.gov/data-and-statistical-reports/washington-tracking-network-wtn/school-immunization/dashboard" TargetMode="External"/><Relationship Id="rId28" Type="http://schemas.openxmlformats.org/officeDocument/2006/relationships/hyperlink" Target="https://doh.wa.gov/data-and-statistical-reports/washington-tracking-network-wtn/school-immunization/dashboard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h.wa.gov/public-health-healthcare-providers/healthcare-professions-and-facilities/data-exchange/immunization-information-system" TargetMode="External"/><Relationship Id="rId31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dc.gov/places/measure-definitions/health-outcomes/index.html" TargetMode="External"/><Relationship Id="rId22" Type="http://schemas.openxmlformats.org/officeDocument/2006/relationships/hyperlink" Target="https://doh.wa.gov/data-statistical-reports/washington-tracking-network-wtn/immunization-data/county-hedis-measures-dashboard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doh.wa.gov/data-and-statistical-reports/washington-tracking-network-wtn/school-immunization/dashboard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298876-6771-4caf-b904-153585da6f65">
      <Terms xmlns="http://schemas.microsoft.com/office/infopath/2007/PartnerControls"/>
    </lcf76f155ced4ddcb4097134ff3c332f>
    <TaxCatchAll xmlns="ff92d99c-8ec3-4a12-9abb-c3912bfd218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4F9ACE330747AE1567D405AB402E" ma:contentTypeVersion="15" ma:contentTypeDescription="Create a new document." ma:contentTypeScope="" ma:versionID="4af3065f7bb08d5e2ae0937fc780ea50">
  <xsd:schema xmlns:xsd="http://www.w3.org/2001/XMLSchema" xmlns:xs="http://www.w3.org/2001/XMLSchema" xmlns:p="http://schemas.microsoft.com/office/2006/metadata/properties" xmlns:ns2="69298876-6771-4caf-b904-153585da6f65" xmlns:ns3="ff92d99c-8ec3-4a12-9abb-c3912bfd218f" targetNamespace="http://schemas.microsoft.com/office/2006/metadata/properties" ma:root="true" ma:fieldsID="7225c6e7b812dad4cb6046863e528be7" ns2:_="" ns3:_="">
    <xsd:import namespace="69298876-6771-4caf-b904-153585da6f65"/>
    <xsd:import namespace="ff92d99c-8ec3-4a12-9abb-c3912bfd21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98876-6771-4caf-b904-153585da6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e0c1203-0516-4527-8899-376ca7d5cd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2d99c-8ec3-4a12-9abb-c3912bfd21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7cc3e11-fc29-4956-9a71-36c2bcf6aaac}" ma:internalName="TaxCatchAll" ma:showField="CatchAllData" ma:web="ff92d99c-8ec3-4a12-9abb-c3912bfd21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C1C19-1088-4802-84DB-2A9988CED772}">
  <ds:schemaRefs>
    <ds:schemaRef ds:uri="http://schemas.microsoft.com/office/2006/metadata/properties"/>
    <ds:schemaRef ds:uri="http://schemas.microsoft.com/office/infopath/2007/PartnerControls"/>
    <ds:schemaRef ds:uri="69298876-6771-4caf-b904-153585da6f65"/>
    <ds:schemaRef ds:uri="ff92d99c-8ec3-4a12-9abb-c3912bfd218f"/>
  </ds:schemaRefs>
</ds:datastoreItem>
</file>

<file path=customXml/itemProps2.xml><?xml version="1.0" encoding="utf-8"?>
<ds:datastoreItem xmlns:ds="http://schemas.openxmlformats.org/officeDocument/2006/customXml" ds:itemID="{8D0BCDA3-ABB8-48DB-A5C8-830886A63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98876-6771-4caf-b904-153585da6f65"/>
    <ds:schemaRef ds:uri="ff92d99c-8ec3-4a12-9abb-c3912bfd2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25332-D1A1-4939-A24B-AAFB46D15B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19B6-4CFD-48E3-BBD2-3C9E24BBBD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cfbbf6c-4ccb-4180-9943-a95c5fd2df45}" enabled="0" method="" siteId="{9cfbbf6c-4ccb-4180-9943-a95c5fd2df45}" removed="1"/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11867</TotalTime>
  <Pages>6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Brewin</dc:creator>
  <cp:keywords/>
  <dc:description/>
  <cp:lastModifiedBy>Andrea R Molino</cp:lastModifiedBy>
  <cp:revision>600</cp:revision>
  <dcterms:created xsi:type="dcterms:W3CDTF">2023-06-10T03:58:00Z</dcterms:created>
  <dcterms:modified xsi:type="dcterms:W3CDTF">2024-01-11T18:38:00Z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0x01010032F44F9ACE330747AE1567D405AB402E</vt:lpwstr>
  </property>
  <property fmtid="{D5CDD505-2E9C-101B-9397-08002B2CF9AE}" pid="3" name="MediaServiceImageTags">
    <vt:lpwstr/>
  </property>
</Properties>
</file>