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1E06E82">
      <w:r w:rsidR="0E94F5D7">
        <w:rPr/>
        <w:t>GAME OVERVIEW</w:t>
      </w:r>
    </w:p>
    <w:p w:rsidR="0E94F5D7" w:rsidP="6EB786D8" w:rsidRDefault="0E94F5D7" w14:paraId="51432C72" w14:textId="1DF44F3D">
      <w:pPr>
        <w:pStyle w:val="ListParagraph"/>
        <w:numPr>
          <w:ilvl w:val="0"/>
          <w:numId w:val="1"/>
        </w:numPr>
        <w:rPr>
          <w:rFonts w:ascii="Calibri" w:hAnsi="Calibri" w:eastAsia="Calibri" w:cs="Calibri" w:asciiTheme="minorAscii" w:hAnsiTheme="minorAscii" w:eastAsiaTheme="minorAscii" w:cstheme="minorAscii"/>
          <w:sz w:val="22"/>
          <w:szCs w:val="22"/>
        </w:rPr>
      </w:pPr>
      <w:r w:rsidR="0E94F5D7">
        <w:rPr/>
        <w:t>I have decided to develop a multilevel pick up object game.</w:t>
      </w:r>
    </w:p>
    <w:p w:rsidR="0E94F5D7" w:rsidP="6EB786D8" w:rsidRDefault="0E94F5D7" w14:paraId="230067F7" w14:textId="19F65FCD">
      <w:pPr>
        <w:pStyle w:val="ListParagraph"/>
        <w:numPr>
          <w:ilvl w:val="0"/>
          <w:numId w:val="1"/>
        </w:numPr>
        <w:rPr>
          <w:sz w:val="22"/>
          <w:szCs w:val="22"/>
        </w:rPr>
      </w:pPr>
      <w:r w:rsidR="0E94F5D7">
        <w:rPr/>
        <w:t xml:space="preserve">It will be a </w:t>
      </w:r>
      <w:r w:rsidR="0E94F5D7">
        <w:rPr/>
        <w:t>side scrolling</w:t>
      </w:r>
      <w:r w:rsidR="0E94F5D7">
        <w:rPr/>
        <w:t xml:space="preserve"> platformer, you will need to </w:t>
      </w:r>
      <w:r w:rsidR="0E94F5D7">
        <w:rPr/>
        <w:t>pick up</w:t>
      </w:r>
      <w:r w:rsidR="0E94F5D7">
        <w:rPr/>
        <w:t xml:space="preserve"> items to unlock the next level and have a time limit.</w:t>
      </w:r>
    </w:p>
    <w:tbl>
      <w:tblPr>
        <w:tblStyle w:val="PlainTable4"/>
        <w:tblW w:w="0" w:type="auto"/>
        <w:tblLayout w:type="fixed"/>
        <w:tblLook w:val="0600" w:firstRow="0" w:lastRow="0" w:firstColumn="0" w:lastColumn="0" w:noHBand="1" w:noVBand="1"/>
      </w:tblPr>
      <w:tblGrid>
        <w:gridCol w:w="4680"/>
        <w:gridCol w:w="4680"/>
      </w:tblGrid>
      <w:tr w:rsidR="6EB786D8" w:rsidTr="29B6E4E5" w14:paraId="45032349">
        <w:tc>
          <w:tcPr>
            <w:cnfStyle w:val="000000000000" w:firstRow="0" w:lastRow="0" w:firstColumn="0" w:lastColumn="0" w:oddVBand="0" w:evenVBand="0" w:oddHBand="0" w:evenHBand="0" w:firstRowFirstColumn="0" w:firstRowLastColumn="0" w:lastRowFirstColumn="0" w:lastRowLastColumn="0"/>
            <w:tcW w:w="4680" w:type="dxa"/>
            <w:tcMar/>
            <w:vAlign w:val="center"/>
          </w:tcPr>
          <w:p w:rsidR="6EB786D8" w:rsidP="6EB786D8" w:rsidRDefault="6EB786D8" w14:paraId="5FFADB4C" w14:textId="6556B3DC">
            <w:pPr>
              <w:pStyle w:val="Normal"/>
              <w:jc w:val="center"/>
            </w:pPr>
            <w:r w:rsidR="41E32834">
              <w:rPr>
                <w:b w:val="0"/>
                <w:bCs w:val="0"/>
              </w:rPr>
              <w:t>Main Character</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41E32834" w:rsidP="29B6E4E5" w:rsidRDefault="41E32834" w14:paraId="17881C8F" w14:textId="681D18D7">
            <w:pPr>
              <w:pStyle w:val="Normal"/>
              <w:jc w:val="center"/>
            </w:pPr>
            <w:r w:rsidR="41E32834">
              <w:drawing>
                <wp:inline wp14:editId="29B6E4E5" wp14:anchorId="1F7D6512">
                  <wp:extent cx="914400" cy="914400"/>
                  <wp:effectExtent l="0" t="0" r="0" b="0"/>
                  <wp:docPr id="207820168" name="" title=""/>
                  <wp:cNvGraphicFramePr>
                    <a:graphicFrameLocks noChangeAspect="1"/>
                  </wp:cNvGraphicFramePr>
                  <a:graphic>
                    <a:graphicData uri="http://schemas.openxmlformats.org/drawingml/2006/picture">
                      <pic:pic>
                        <pic:nvPicPr>
                          <pic:cNvPr id="0" name=""/>
                          <pic:cNvPicPr/>
                        </pic:nvPicPr>
                        <pic:blipFill>
                          <a:blip r:embed="R5725296aad0b4a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14400" cy="914400"/>
                          </a:xfrm>
                          <a:prstGeom prst="rect">
                            <a:avLst/>
                          </a:prstGeom>
                        </pic:spPr>
                      </pic:pic>
                    </a:graphicData>
                  </a:graphic>
                </wp:inline>
              </w:drawing>
            </w:r>
          </w:p>
        </w:tc>
      </w:tr>
      <w:tr w:rsidR="6EB786D8" w:rsidTr="29B6E4E5" w14:paraId="3F1D5031">
        <w:tc>
          <w:tcPr>
            <w:cnfStyle w:val="000000000000" w:firstRow="0" w:lastRow="0" w:firstColumn="0" w:lastColumn="0" w:oddVBand="0" w:evenVBand="0" w:oddHBand="0" w:evenHBand="0" w:firstRowFirstColumn="0" w:firstRowLastColumn="0" w:lastRowFirstColumn="0" w:lastRowLastColumn="0"/>
            <w:tcW w:w="4680" w:type="dxa"/>
            <w:tcMar/>
            <w:vAlign w:val="center"/>
          </w:tcPr>
          <w:p w:rsidR="41E32834" w:rsidP="6EB786D8" w:rsidRDefault="41E32834" w14:paraId="007CCE08" w14:textId="31A692B0">
            <w:pPr>
              <w:pStyle w:val="Normal"/>
              <w:jc w:val="center"/>
              <w:rPr>
                <w:b w:val="0"/>
                <w:bCs w:val="0"/>
              </w:rPr>
            </w:pPr>
            <w:r w:rsidR="41E32834">
              <w:rPr>
                <w:b w:val="0"/>
                <w:bCs w:val="0"/>
              </w:rPr>
              <w:t>Enemy</w:t>
            </w:r>
          </w:p>
        </w:tc>
        <w:tc>
          <w:tcPr>
            <w:cnfStyle w:val="000000000000" w:firstRow="0" w:lastRow="0" w:firstColumn="0" w:lastColumn="0" w:oddVBand="0" w:evenVBand="0" w:oddHBand="0" w:evenHBand="0" w:firstRowFirstColumn="0" w:firstRowLastColumn="0" w:lastRowFirstColumn="0" w:lastRowLastColumn="0"/>
            <w:tcW w:w="4680" w:type="dxa"/>
            <w:tcMar/>
            <w:vAlign w:val="center"/>
          </w:tcPr>
          <w:p w:rsidR="41E32834" w:rsidP="29B6E4E5" w:rsidRDefault="41E32834" w14:paraId="5B295C40" w14:textId="60787D30">
            <w:pPr>
              <w:pStyle w:val="Normal"/>
              <w:jc w:val="center"/>
            </w:pPr>
            <w:r w:rsidR="41E32834">
              <w:drawing>
                <wp:inline wp14:editId="397523C9" wp14:anchorId="7A492A42">
                  <wp:extent cx="1028700" cy="885825"/>
                  <wp:effectExtent l="0" t="0" r="0" b="0"/>
                  <wp:docPr id="1837180755" name="" title=""/>
                  <wp:cNvGraphicFramePr>
                    <a:graphicFrameLocks noChangeAspect="1"/>
                  </wp:cNvGraphicFramePr>
                  <a:graphic>
                    <a:graphicData uri="http://schemas.openxmlformats.org/drawingml/2006/picture">
                      <pic:pic>
                        <pic:nvPicPr>
                          <pic:cNvPr id="0" name=""/>
                          <pic:cNvPicPr/>
                        </pic:nvPicPr>
                        <pic:blipFill>
                          <a:blip r:embed="R130ffd0d638d44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28700" cy="885825"/>
                          </a:xfrm>
                          <a:prstGeom prst="rect">
                            <a:avLst/>
                          </a:prstGeom>
                        </pic:spPr>
                      </pic:pic>
                    </a:graphicData>
                  </a:graphic>
                </wp:inline>
              </w:drawing>
            </w:r>
          </w:p>
        </w:tc>
      </w:tr>
    </w:tbl>
    <w:tbl>
      <w:tblPr>
        <w:tblStyle w:val="PlainTable4"/>
        <w:tblW w:w="0" w:type="auto"/>
        <w:tblLayout w:type="fixed"/>
        <w:tblLook w:val="06A0" w:firstRow="1" w:lastRow="0" w:firstColumn="1" w:lastColumn="0" w:noHBand="1" w:noVBand="1"/>
      </w:tblPr>
      <w:tblGrid>
        <w:gridCol w:w="3000"/>
        <w:gridCol w:w="6458"/>
      </w:tblGrid>
      <w:tr w:rsidR="29B6E4E5" w:rsidTr="29B6E4E5" w14:paraId="14BE77B3">
        <w:trPr>
          <w:trHeight w:val="300"/>
        </w:trPr>
        <w:tc>
          <w:tcPr>
            <w:cnfStyle w:val="001000000000" w:firstRow="0" w:lastRow="0" w:firstColumn="1" w:lastColumn="0" w:oddVBand="0" w:evenVBand="0" w:oddHBand="0" w:evenHBand="0" w:firstRowFirstColumn="0" w:firstRowLastColumn="0" w:lastRowFirstColumn="0" w:lastRowLastColumn="0"/>
            <w:tcW w:w="9458" w:type="dxa"/>
            <w:gridSpan w:val="2"/>
            <w:tcMar/>
            <w:vAlign w:val="center"/>
          </w:tcPr>
          <w:p w:rsidR="0B9F72D2" w:rsidP="29B6E4E5" w:rsidRDefault="0B9F72D2" w14:paraId="240B39CF" w14:textId="00642847">
            <w:pPr>
              <w:pStyle w:val="ListParagraph"/>
              <w:numPr>
                <w:ilvl w:val="0"/>
                <w:numId w:val="1"/>
              </w:numPr>
              <w:jc w:val="center"/>
              <w:rPr>
                <w:rFonts w:ascii="Calibri" w:hAnsi="Calibri" w:eastAsia="Calibri" w:cs="Calibri" w:asciiTheme="minorAscii" w:hAnsiTheme="minorAscii" w:eastAsiaTheme="minorAscii" w:cstheme="minorAscii"/>
                <w:b w:val="1"/>
                <w:bCs w:val="1"/>
                <w:noProof w:val="0"/>
                <w:sz w:val="22"/>
                <w:szCs w:val="22"/>
                <w:lang w:val="en-US"/>
              </w:rPr>
            </w:pPr>
            <w:r w:rsidRPr="29B6E4E5" w:rsidR="0B9F72D2">
              <w:rPr>
                <w:noProof w:val="0"/>
                <w:lang w:val="en-US"/>
              </w:rPr>
              <w:t>Game Information</w:t>
            </w:r>
          </w:p>
        </w:tc>
      </w:tr>
      <w:tr w:rsidR="29B6E4E5" w:rsidTr="29B6E4E5" w14:paraId="6C086788">
        <w:trPr>
          <w:trHeight w:val="300"/>
        </w:trPr>
        <w:tc>
          <w:tcPr>
            <w:cnfStyle w:val="001000000000" w:firstRow="0" w:lastRow="0" w:firstColumn="1" w:lastColumn="0" w:oddVBand="0" w:evenVBand="0" w:oddHBand="0" w:evenHBand="0" w:firstRowFirstColumn="0" w:firstRowLastColumn="0" w:lastRowFirstColumn="0" w:lastRowLastColumn="0"/>
            <w:tcW w:w="3000" w:type="dxa"/>
            <w:tcMar/>
          </w:tcPr>
          <w:p w:rsidR="207ABDEB" w:rsidP="29B6E4E5" w:rsidRDefault="207ABDEB" w14:paraId="2383910F" w14:textId="3D901456">
            <w:pPr>
              <w:pStyle w:val="Normal"/>
              <w:rPr>
                <w:noProof w:val="0"/>
                <w:lang w:val="en-US"/>
              </w:rPr>
            </w:pPr>
            <w:r w:rsidRPr="29B6E4E5" w:rsidR="207ABDEB">
              <w:rPr>
                <w:noProof w:val="0"/>
                <w:lang w:val="en-US"/>
              </w:rPr>
              <w:t>Game Title</w:t>
            </w:r>
          </w:p>
        </w:tc>
        <w:tc>
          <w:tcPr>
            <w:cnfStyle w:val="000000000000" w:firstRow="0" w:lastRow="0" w:firstColumn="0" w:lastColumn="0" w:oddVBand="0" w:evenVBand="0" w:oddHBand="0" w:evenHBand="0" w:firstRowFirstColumn="0" w:firstRowLastColumn="0" w:lastRowFirstColumn="0" w:lastRowLastColumn="0"/>
            <w:tcW w:w="6458" w:type="dxa"/>
            <w:tcMar/>
          </w:tcPr>
          <w:p w:rsidR="207ABDEB" w:rsidP="29B6E4E5" w:rsidRDefault="207ABDEB" w14:paraId="05509FC7" w14:textId="51CD286E">
            <w:pPr>
              <w:pStyle w:val="Normal"/>
              <w:rPr>
                <w:noProof w:val="0"/>
                <w:lang w:val="en-US"/>
              </w:rPr>
            </w:pPr>
            <w:r w:rsidRPr="29B6E4E5" w:rsidR="207ABDEB">
              <w:rPr>
                <w:b w:val="0"/>
                <w:bCs w:val="0"/>
                <w:noProof w:val="0"/>
                <w:lang w:val="en-US"/>
              </w:rPr>
              <w:t>B</w:t>
            </w:r>
            <w:r w:rsidRPr="29B6E4E5" w:rsidR="207ABDEB">
              <w:rPr>
                <w:b w:val="0"/>
                <w:bCs w:val="0"/>
                <w:noProof w:val="0"/>
                <w:lang w:val="en-US"/>
              </w:rPr>
              <w:t>it</w:t>
            </w:r>
          </w:p>
        </w:tc>
      </w:tr>
      <w:tr w:rsidR="29B6E4E5" w:rsidTr="29B6E4E5" w14:paraId="601C8919">
        <w:tc>
          <w:tcPr>
            <w:cnfStyle w:val="001000000000" w:firstRow="0" w:lastRow="0" w:firstColumn="1" w:lastColumn="0" w:oddVBand="0" w:evenVBand="0" w:oddHBand="0" w:evenHBand="0" w:firstRowFirstColumn="0" w:firstRowLastColumn="0" w:lastRowFirstColumn="0" w:lastRowLastColumn="0"/>
            <w:tcW w:w="3000" w:type="dxa"/>
            <w:tcMar/>
          </w:tcPr>
          <w:p w:rsidR="207ABDEB" w:rsidP="29B6E4E5" w:rsidRDefault="207ABDEB" w14:paraId="333570F5" w14:textId="577D7FD0">
            <w:pPr>
              <w:pStyle w:val="Normal"/>
            </w:pPr>
            <w:r w:rsidRPr="29B6E4E5" w:rsidR="207ABDEB">
              <w:rPr>
                <w:rFonts w:ascii="Calibri" w:hAnsi="Calibri" w:eastAsia="Calibri" w:cs="Calibri"/>
                <w:noProof w:val="0"/>
                <w:sz w:val="22"/>
                <w:szCs w:val="22"/>
                <w:lang w:val="en-US"/>
              </w:rPr>
              <w:t>Intended game platforms</w:t>
            </w:r>
          </w:p>
        </w:tc>
        <w:tc>
          <w:tcPr>
            <w:cnfStyle w:val="000000000000" w:firstRow="0" w:lastRow="0" w:firstColumn="0" w:lastColumn="0" w:oddVBand="0" w:evenVBand="0" w:oddHBand="0" w:evenHBand="0" w:firstRowFirstColumn="0" w:firstRowLastColumn="0" w:lastRowFirstColumn="0" w:lastRowLastColumn="0"/>
            <w:tcW w:w="6458" w:type="dxa"/>
            <w:tcMar/>
          </w:tcPr>
          <w:p w:rsidR="207ABDEB" w:rsidP="29B6E4E5" w:rsidRDefault="207ABDEB" w14:paraId="00D987A7" w14:textId="0E43AB8F">
            <w:pPr>
              <w:pStyle w:val="Normal"/>
              <w:rPr>
                <w:noProof w:val="0"/>
                <w:lang w:val="en-US"/>
              </w:rPr>
            </w:pPr>
            <w:r w:rsidRPr="29B6E4E5" w:rsidR="207ABDEB">
              <w:rPr>
                <w:noProof w:val="0"/>
                <w:lang w:val="en-US"/>
              </w:rPr>
              <w:t>Windows &amp; Linux</w:t>
            </w:r>
          </w:p>
        </w:tc>
      </w:tr>
      <w:tr w:rsidR="29B6E4E5" w:rsidTr="29B6E4E5" w14:paraId="26C41156">
        <w:tc>
          <w:tcPr>
            <w:cnfStyle w:val="001000000000" w:firstRow="0" w:lastRow="0" w:firstColumn="1" w:lastColumn="0" w:oddVBand="0" w:evenVBand="0" w:oddHBand="0" w:evenHBand="0" w:firstRowFirstColumn="0" w:firstRowLastColumn="0" w:lastRowFirstColumn="0" w:lastRowLastColumn="0"/>
            <w:tcW w:w="3000" w:type="dxa"/>
            <w:tcMar/>
          </w:tcPr>
          <w:p w:rsidR="207ABDEB" w:rsidP="29B6E4E5" w:rsidRDefault="207ABDEB" w14:paraId="76AB588A" w14:textId="636DD3D7">
            <w:pPr>
              <w:pStyle w:val="Normal"/>
            </w:pPr>
            <w:r w:rsidRPr="29B6E4E5" w:rsidR="207ABDEB">
              <w:rPr>
                <w:rFonts w:ascii="Calibri" w:hAnsi="Calibri" w:eastAsia="Calibri" w:cs="Calibri"/>
                <w:noProof w:val="0"/>
                <w:sz w:val="22"/>
                <w:szCs w:val="22"/>
                <w:lang w:val="en-US"/>
              </w:rPr>
              <w:t>Target age of players</w:t>
            </w:r>
          </w:p>
        </w:tc>
        <w:tc>
          <w:tcPr>
            <w:cnfStyle w:val="000000000000" w:firstRow="0" w:lastRow="0" w:firstColumn="0" w:lastColumn="0" w:oddVBand="0" w:evenVBand="0" w:oddHBand="0" w:evenHBand="0" w:firstRowFirstColumn="0" w:firstRowLastColumn="0" w:lastRowFirstColumn="0" w:lastRowLastColumn="0"/>
            <w:tcW w:w="6458" w:type="dxa"/>
            <w:tcMar/>
          </w:tcPr>
          <w:p w:rsidR="34E4C240" w:rsidP="29B6E4E5" w:rsidRDefault="34E4C240" w14:paraId="722AC508" w14:textId="180A4A44">
            <w:pPr>
              <w:pStyle w:val="Normal"/>
              <w:rPr>
                <w:noProof w:val="0"/>
                <w:lang w:val="en-US"/>
              </w:rPr>
            </w:pPr>
            <w:r w:rsidRPr="29B6E4E5" w:rsidR="34E4C240">
              <w:rPr>
                <w:noProof w:val="0"/>
                <w:lang w:val="en-US"/>
              </w:rPr>
              <w:t>Anyone can play, but would say 6+</w:t>
            </w:r>
          </w:p>
        </w:tc>
      </w:tr>
      <w:tr w:rsidR="29B6E4E5" w:rsidTr="29B6E4E5" w14:paraId="7CC69274">
        <w:tc>
          <w:tcPr>
            <w:cnfStyle w:val="001000000000" w:firstRow="0" w:lastRow="0" w:firstColumn="1" w:lastColumn="0" w:oddVBand="0" w:evenVBand="0" w:oddHBand="0" w:evenHBand="0" w:firstRowFirstColumn="0" w:firstRowLastColumn="0" w:lastRowFirstColumn="0" w:lastRowLastColumn="0"/>
            <w:tcW w:w="3000" w:type="dxa"/>
            <w:tcMar/>
          </w:tcPr>
          <w:p w:rsidR="34E4C240" w:rsidP="29B6E4E5" w:rsidRDefault="34E4C240" w14:paraId="6333C7CF" w14:textId="6D148603">
            <w:pPr>
              <w:pStyle w:val="Normal"/>
            </w:pPr>
            <w:r w:rsidRPr="29B6E4E5" w:rsidR="34E4C240">
              <w:rPr>
                <w:rFonts w:ascii="Calibri" w:hAnsi="Calibri" w:eastAsia="Calibri" w:cs="Calibri"/>
                <w:noProof w:val="0"/>
                <w:sz w:val="22"/>
                <w:szCs w:val="22"/>
                <w:lang w:val="en-US"/>
              </w:rPr>
              <w:t>Office of Film &amp; Literature Classification (OFLC) classification</w:t>
            </w:r>
          </w:p>
        </w:tc>
        <w:tc>
          <w:tcPr>
            <w:cnfStyle w:val="000000000000" w:firstRow="0" w:lastRow="0" w:firstColumn="0" w:lastColumn="0" w:oddVBand="0" w:evenVBand="0" w:oddHBand="0" w:evenHBand="0" w:firstRowFirstColumn="0" w:firstRowLastColumn="0" w:lastRowFirstColumn="0" w:lastRowLastColumn="0"/>
            <w:tcW w:w="6458" w:type="dxa"/>
            <w:tcMar/>
          </w:tcPr>
          <w:p w:rsidR="34E4C240" w:rsidP="29B6E4E5" w:rsidRDefault="34E4C240" w14:paraId="3F0FDF5C" w14:textId="1C0D9E01">
            <w:pPr>
              <w:pStyle w:val="Normal"/>
              <w:rPr>
                <w:noProof w:val="0"/>
                <w:lang w:val="en-US"/>
              </w:rPr>
            </w:pPr>
            <w:r w:rsidRPr="29B6E4E5" w:rsidR="34E4C240">
              <w:rPr>
                <w:noProof w:val="0"/>
                <w:lang w:val="en-US"/>
              </w:rPr>
              <w:t>G</w:t>
            </w:r>
          </w:p>
        </w:tc>
      </w:tr>
      <w:tr w:rsidR="29B6E4E5" w:rsidTr="29B6E4E5" w14:paraId="583A8304">
        <w:tc>
          <w:tcPr>
            <w:cnfStyle w:val="001000000000" w:firstRow="0" w:lastRow="0" w:firstColumn="1" w:lastColumn="0" w:oddVBand="0" w:evenVBand="0" w:oddHBand="0" w:evenHBand="0" w:firstRowFirstColumn="0" w:firstRowLastColumn="0" w:lastRowFirstColumn="0" w:lastRowLastColumn="0"/>
            <w:tcW w:w="3000" w:type="dxa"/>
            <w:tcMar/>
          </w:tcPr>
          <w:p w:rsidR="34E4C240" w:rsidP="29B6E4E5" w:rsidRDefault="34E4C240" w14:paraId="35D480D4" w14:textId="2EDBAFDA">
            <w:pPr>
              <w:pStyle w:val="Normal"/>
            </w:pPr>
            <w:r w:rsidRPr="29B6E4E5" w:rsidR="34E4C240">
              <w:rPr>
                <w:rFonts w:ascii="Calibri" w:hAnsi="Calibri" w:eastAsia="Calibri" w:cs="Calibri"/>
                <w:noProof w:val="0"/>
                <w:sz w:val="22"/>
                <w:szCs w:val="22"/>
                <w:lang w:val="en-US"/>
              </w:rPr>
              <w:t>A summary of game’s story</w:t>
            </w:r>
          </w:p>
        </w:tc>
        <w:tc>
          <w:tcPr>
            <w:cnfStyle w:val="000000000000" w:firstRow="0" w:lastRow="0" w:firstColumn="0" w:lastColumn="0" w:oddVBand="0" w:evenVBand="0" w:oddHBand="0" w:evenHBand="0" w:firstRowFirstColumn="0" w:firstRowLastColumn="0" w:lastRowFirstColumn="0" w:lastRowLastColumn="0"/>
            <w:tcW w:w="6458" w:type="dxa"/>
            <w:tcMar/>
          </w:tcPr>
          <w:p w:rsidR="34E4C240" w:rsidP="29B6E4E5" w:rsidRDefault="34E4C240" w14:paraId="3B9E1263" w14:textId="087D3B75">
            <w:pPr>
              <w:pStyle w:val="Normal"/>
              <w:rPr>
                <w:noProof w:val="0"/>
                <w:lang w:val="en-US"/>
              </w:rPr>
            </w:pPr>
            <w:r w:rsidRPr="29B6E4E5" w:rsidR="34E4C240">
              <w:rPr>
                <w:noProof w:val="0"/>
                <w:lang w:val="en-US"/>
              </w:rPr>
              <w:t>Bit, the main character lives in a PC’s CPU. He goes about his daily tasks as normal until he notices a blob. Blob’s mean a virus is at</w:t>
            </w:r>
            <w:r w:rsidRPr="29B6E4E5" w:rsidR="5EC1D0EE">
              <w:rPr>
                <w:noProof w:val="0"/>
                <w:lang w:val="en-US"/>
              </w:rPr>
              <w:t>tacking the CPU and Bit has to do what he can to help Central Command fend off the virus. He does this by killing Blobs by squishing them and collecting Bytes by picking them up.</w:t>
            </w:r>
          </w:p>
        </w:tc>
      </w:tr>
    </w:tbl>
    <w:p w:rsidR="29B6E4E5" w:rsidP="29B6E4E5" w:rsidRDefault="29B6E4E5" w14:paraId="28A8E361" w14:textId="00946037">
      <w:pPr>
        <w:pStyle w:val="Normal"/>
        <w:ind w:firstLine="72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70983D"/>
  <w15:docId w15:val="{6e86ba7c-1967-4d30-8019-329010043af7}"/>
  <w:rsids>
    <w:rsidRoot w:val="3E70983D"/>
    <w:rsid w:val="0B9F72D2"/>
    <w:rsid w:val="0E94F5D7"/>
    <w:rsid w:val="15D9410C"/>
    <w:rsid w:val="207ABDEB"/>
    <w:rsid w:val="29B6E4E5"/>
    <w:rsid w:val="2F3274BB"/>
    <w:rsid w:val="34E4C240"/>
    <w:rsid w:val="371F6710"/>
    <w:rsid w:val="3C4F339D"/>
    <w:rsid w:val="3E70983D"/>
    <w:rsid w:val="40A27D61"/>
    <w:rsid w:val="41A72DCF"/>
    <w:rsid w:val="41E32834"/>
    <w:rsid w:val="42AF94A9"/>
    <w:rsid w:val="488DF7E3"/>
    <w:rsid w:val="4ACE49DD"/>
    <w:rsid w:val="51B70A57"/>
    <w:rsid w:val="536B069A"/>
    <w:rsid w:val="536B069A"/>
    <w:rsid w:val="555D2644"/>
    <w:rsid w:val="567FABA5"/>
    <w:rsid w:val="57E92748"/>
    <w:rsid w:val="593B2BAD"/>
    <w:rsid w:val="5A95F045"/>
    <w:rsid w:val="5C7C580B"/>
    <w:rsid w:val="5EC1D0EE"/>
    <w:rsid w:val="649E871F"/>
    <w:rsid w:val="6D9AFC9B"/>
    <w:rsid w:val="6EB786D8"/>
    <w:rsid w:val="6EE0B5DA"/>
    <w:rsid w:val="7044EF33"/>
    <w:rsid w:val="7FB305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ff46896fca04cff" /><Relationship Type="http://schemas.openxmlformats.org/officeDocument/2006/relationships/image" Target="/media/image3.png" Id="R5725296aad0b4acb" /><Relationship Type="http://schemas.openxmlformats.org/officeDocument/2006/relationships/image" Target="/media/image4.png" Id="R130ffd0d638d44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2020-09-20T22:56:18.1765554Z</dcterms:created>
  <dcterms:modified xsi:type="dcterms:W3CDTF">2020-09-20T23:14:45.4685206Z</dcterms:modified>
  <dc:creator>Adam Spice</dc:creator>
  <lastModifiedBy>Adam Spice</lastModifiedBy>
</coreProperties>
</file>