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</w:rPr>
        <w:id w:val="-68267388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C8F08F7" w14:textId="76077C9E" w:rsidR="00ED3F24" w:rsidRDefault="00ED3F24">
          <w:pPr>
            <w:pStyle w:val="Bezodstpw"/>
            <w:rPr>
              <w:sz w:val="2"/>
            </w:rPr>
          </w:pPr>
        </w:p>
        <w:p w14:paraId="4657DA40" w14:textId="009EE14F" w:rsidR="00ED3F24" w:rsidRDefault="00ED7CC8">
          <w:r>
            <w:rPr>
              <w:noProof/>
            </w:rPr>
            <w:pict w14:anchorId="56F7C5C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15" o:spid="_x0000_s1027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<v:textbox style="mso-fit-shape-to-text:t">
                  <w:txbxContent>
                    <w:p w14:paraId="7F97D395" w14:textId="0610A198" w:rsidR="00ED3F24" w:rsidRDefault="00A80587">
                      <w:pPr>
                        <w:pStyle w:val="Bezodstpw"/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8"/>
                          <w:szCs w:val="68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8496B0" w:themeColor="text2" w:themeTint="99"/>
                            <w:sz w:val="64"/>
                            <w:szCs w:val="64"/>
                          </w:rPr>
                          <w:alias w:val="Tytuł"/>
                          <w:tag w:val=""/>
                          <w:id w:val="797192764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sz w:val="68"/>
                            <w:szCs w:val="68"/>
                          </w:rPr>
                        </w:sdtEndPr>
                        <w:sdtContent>
                          <w:r w:rsidR="00ED3F24"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Raport</w:t>
                          </w:r>
                        </w:sdtContent>
                      </w:sdt>
                    </w:p>
                    <w:p w14:paraId="7E9CEFDD" w14:textId="1A05478E" w:rsidR="00ED3F24" w:rsidRDefault="00A80587">
                      <w:pPr>
                        <w:pStyle w:val="Bezodstpw"/>
                        <w:spacing w:before="120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36"/>
                            <w:szCs w:val="36"/>
                          </w:rPr>
                          <w:alias w:val="Podtytuł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ED3F24" w:rsidRPr="00ED3F24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Przetwarzanie strumieniowe przy zapisie plików Big Data do bazy danych</w:t>
                          </w:r>
                        </w:sdtContent>
                      </w:sdt>
                      <w:r w:rsidR="00ED3F24">
                        <w:t xml:space="preserve"> </w:t>
                      </w:r>
                    </w:p>
                    <w:p w14:paraId="65AAF17C" w14:textId="77777777" w:rsidR="00ED3F24" w:rsidRDefault="00ED3F24"/>
                  </w:txbxContent>
                </v:textbox>
                <w10:wrap anchorx="page" anchory="margin"/>
              </v:shape>
            </w:pict>
          </w:r>
          <w:r>
            <w:rPr>
              <w:noProof/>
            </w:rPr>
            <w:pict w14:anchorId="1A77BA1A">
              <v:shape id="Pole tekstowe 16" o:spid="_x0000_s1026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<v:textbox style="mso-fit-shape-to-text:t" inset="0,0,0,0">
                  <w:txbxContent>
                    <w:p w14:paraId="7A9B50E3" w14:textId="4A00E63B" w:rsidR="00ED3F24" w:rsidRDefault="00A80587">
                      <w:pPr>
                        <w:pStyle w:val="Bezodstpw"/>
                        <w:jc w:val="right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36"/>
                            <w:szCs w:val="36"/>
                          </w:rPr>
                          <w:alias w:val="Szkoła"/>
                          <w:tag w:val="Szkoła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ED3F24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Adam Szałański</w:t>
                          </w:r>
                        </w:sdtContent>
                      </w:sdt>
                    </w:p>
                    <w:sdt>
                      <w:sdtPr>
                        <w:rPr>
                          <w:color w:val="4472C4" w:themeColor="accent1"/>
                          <w:sz w:val="36"/>
                          <w:szCs w:val="36"/>
                        </w:rPr>
                        <w:alias w:val="Kurs"/>
                        <w:tag w:val="Kurs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337B04EF" w14:textId="671A5EFB" w:rsidR="00ED3F24" w:rsidRDefault="00ED3F24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69597</w:t>
                          </w:r>
                        </w:p>
                      </w:sdtContent>
                    </w:sdt>
                    <w:p w14:paraId="5D6EB4BA" w14:textId="09DCB645" w:rsidR="00ED3F24" w:rsidRDefault="00ED3F24">
                      <w:pPr>
                        <w:pStyle w:val="Bezodstpw"/>
                        <w:jc w:val="right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r>
                        <w:rPr>
                          <w:color w:val="4472C4" w:themeColor="accent1"/>
                          <w:sz w:val="36"/>
                          <w:szCs w:val="36"/>
                        </w:rPr>
                        <w:t>02.01.2024</w:t>
                      </w:r>
                    </w:p>
                  </w:txbxContent>
                </v:textbox>
                <w10:wrap anchorx="page" anchory="margin"/>
              </v:shape>
            </w:pict>
          </w:r>
        </w:p>
        <w:p w14:paraId="57068B9F" w14:textId="38D2BAAE" w:rsidR="00ED3F24" w:rsidRDefault="005F7080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61EEF3F" wp14:editId="07507144">
                <wp:simplePos x="0" y="0"/>
                <wp:positionH relativeFrom="margin">
                  <wp:align>right</wp:align>
                </wp:positionH>
                <wp:positionV relativeFrom="paragraph">
                  <wp:posOffset>1261110</wp:posOffset>
                </wp:positionV>
                <wp:extent cx="5760720" cy="5760720"/>
                <wp:effectExtent l="0" t="0" r="0" b="0"/>
                <wp:wrapSquare wrapText="bothSides"/>
                <wp:docPr id="1666265412" name="Obraz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265412" name="Obraz 1666265412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5760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D3F24">
            <w:br w:type="page"/>
          </w:r>
        </w:p>
      </w:sdtContent>
    </w:sdt>
    <w:p w14:paraId="78955E02" w14:textId="18759278" w:rsidR="002974C3" w:rsidRDefault="00901781" w:rsidP="00901781">
      <w:pPr>
        <w:pStyle w:val="Nagwek1"/>
      </w:pPr>
      <w:r>
        <w:lastRenderedPageBreak/>
        <w:t>Podsumowanie</w:t>
      </w:r>
    </w:p>
    <w:p w14:paraId="089E4636" w14:textId="5A6ACA12" w:rsidR="00901781" w:rsidRDefault="00901781" w:rsidP="00901781">
      <w:pPr>
        <w:pStyle w:val="Nagwek2"/>
      </w:pPr>
      <w:r>
        <w:t>Cel Raportu</w:t>
      </w:r>
    </w:p>
    <w:p w14:paraId="3AF8325A" w14:textId="2B23C151" w:rsidR="00901781" w:rsidRDefault="00901781" w:rsidP="00901781">
      <w:r>
        <w:t xml:space="preserve">Celem raportu było zbadanie i porównanie efektywności przetwarzania strumieniowego w kontekście zapisywania dużych zbiorów danych (Big Data) do bazy danych. </w:t>
      </w:r>
      <w:r w:rsidR="002267C1">
        <w:t>Raport</w:t>
      </w:r>
      <w:r>
        <w:t xml:space="preserve"> skupiał się </w:t>
      </w:r>
      <w:r w:rsidR="002267C1">
        <w:t>na analizie wydajności przetwarzania danych za pomocą tradycyjnego przetwarzania iteracyjnego w porównaniu do operacji strumieniowych.</w:t>
      </w:r>
    </w:p>
    <w:p w14:paraId="5EB06B07" w14:textId="77777777" w:rsidR="00901781" w:rsidRDefault="00901781" w:rsidP="00901781">
      <w:pPr>
        <w:pStyle w:val="Nagwek2"/>
      </w:pPr>
      <w:r>
        <w:t>Wykorzystane Technologie</w:t>
      </w:r>
    </w:p>
    <w:p w14:paraId="3106DE8F" w14:textId="31DA32C7" w:rsidR="00901781" w:rsidRDefault="002C0801" w:rsidP="002C0801">
      <w:r>
        <w:t>Podczas tworzenia raportu utworzono aplikację opartą o</w:t>
      </w:r>
      <w:r w:rsidR="00901781">
        <w:t xml:space="preserve"> </w:t>
      </w:r>
      <w:r>
        <w:t>język programowania Java z użyciem Spring Boot, a także z wykorzystaniem bibliotek Lombok, Hibernate JPA, jdbcTemplate oraz MapStruct. Do profilowania wydajności aplikacji użyto Java Flight Recorder (JFR), co umożliwiło dokładną analizę zużycia zasobów i wydajności.</w:t>
      </w:r>
    </w:p>
    <w:p w14:paraId="3E67DC15" w14:textId="3A5C0D1C" w:rsidR="00901781" w:rsidRDefault="002C0801" w:rsidP="005641A3">
      <w:pPr>
        <w:pStyle w:val="Nagwek2"/>
      </w:pPr>
      <w:r>
        <w:t xml:space="preserve">Przebieg tworzenia </w:t>
      </w:r>
      <w:r w:rsidR="00D30B46">
        <w:t xml:space="preserve">projektu, o który </w:t>
      </w:r>
      <w:r w:rsidR="00D30B46" w:rsidRPr="005641A3">
        <w:t>oparto</w:t>
      </w:r>
      <w:r w:rsidR="00D30B46">
        <w:t xml:space="preserve"> raport</w:t>
      </w:r>
    </w:p>
    <w:p w14:paraId="732CAACE" w14:textId="493DC089" w:rsidR="002C0801" w:rsidRDefault="002267C1" w:rsidP="002C0801">
      <w:r>
        <w:t>Projekt tworzony był zaczynając od podstawowej implementacji, inspirując się popularnymi wynikami z wyszukiwarki Google (głównie platforma Baeldung), a następnie rozwijany o rozwiązania stosowane w pracy komercyjnej</w:t>
      </w:r>
      <w:r w:rsidR="0015782C">
        <w:t xml:space="preserve"> autora raportu</w:t>
      </w:r>
      <w:r>
        <w:t>. W ramach logiki aplikacji utworzono dwie implementacje przetwarzania danych z pliku, mapowania tych danych oraz zapisu ich do bazy danych, różniące się wykorzystaniem przetwarzania iteracyjnego i strumieniowego.</w:t>
      </w:r>
    </w:p>
    <w:p w14:paraId="3172EAB8" w14:textId="77777777" w:rsidR="00901781" w:rsidRPr="001467D2" w:rsidRDefault="00901781" w:rsidP="001467D2">
      <w:pPr>
        <w:pStyle w:val="Nagwek2"/>
      </w:pPr>
      <w:r>
        <w:t>Kluczowe Wnioski</w:t>
      </w:r>
    </w:p>
    <w:p w14:paraId="20A36D90" w14:textId="002A0E37" w:rsidR="00901781" w:rsidRDefault="00D30B46" w:rsidP="001467D2">
      <w:pPr>
        <w:pStyle w:val="Akapitzlist"/>
        <w:numPr>
          <w:ilvl w:val="0"/>
          <w:numId w:val="4"/>
        </w:numPr>
      </w:pPr>
      <w:r>
        <w:t>Wykorzystanie strumieni wiąże się z koniecznością dostosowania logiki z ukierunkowaniem na przetwarzanie strumieniowe. Może to prowadzić zarówno do uproszczenia, jak i utrudnienia implementacji niektórych rozwiązań.</w:t>
      </w:r>
    </w:p>
    <w:p w14:paraId="38AEE330" w14:textId="77F81C7A" w:rsidR="00901781" w:rsidRDefault="00D30B46" w:rsidP="001467D2">
      <w:pPr>
        <w:pStyle w:val="Akapitzlist"/>
        <w:numPr>
          <w:ilvl w:val="0"/>
          <w:numId w:val="4"/>
        </w:numPr>
      </w:pPr>
      <w:r>
        <w:t>W trakcie testów wykazano, że zastosowanie strumieni prowadzi do znacznego zmniejszenia zużycia zasobów komputera.</w:t>
      </w:r>
    </w:p>
    <w:p w14:paraId="5D856064" w14:textId="06FCBE5C" w:rsidR="00D30B46" w:rsidRDefault="002267C1" w:rsidP="001467D2">
      <w:pPr>
        <w:pStyle w:val="Akapitzlist"/>
        <w:numPr>
          <w:ilvl w:val="0"/>
          <w:numId w:val="4"/>
        </w:numPr>
      </w:pPr>
      <w:r>
        <w:t>Przy większych zbiorach danych, przetwarzanie iteracyjne prowadziło do wyczerpania pamięci operacyjnej, co nie miało miejsca przy przetwarzaniu strumieniowym</w:t>
      </w:r>
    </w:p>
    <w:p w14:paraId="3B94B54B" w14:textId="40A7E23B" w:rsidR="00D30B46" w:rsidRDefault="002267C1" w:rsidP="001467D2">
      <w:pPr>
        <w:pStyle w:val="Akapitzlist"/>
        <w:numPr>
          <w:ilvl w:val="0"/>
          <w:numId w:val="4"/>
        </w:numPr>
      </w:pPr>
      <w:r>
        <w:t>Korzyści z przetwarzania strumieniowego wzrastały wraz z rozmiarem danych testowych</w:t>
      </w:r>
    </w:p>
    <w:p w14:paraId="284E72EB" w14:textId="77777777" w:rsidR="00901781" w:rsidRDefault="00901781" w:rsidP="002267C1">
      <w:pPr>
        <w:pStyle w:val="Nagwek2"/>
      </w:pPr>
      <w:r>
        <w:t>Zalecenia</w:t>
      </w:r>
    </w:p>
    <w:p w14:paraId="649B69FA" w14:textId="20ED1928" w:rsidR="00901781" w:rsidRDefault="002267C1" w:rsidP="002267C1">
      <w:pPr>
        <w:pStyle w:val="Akapitzlist"/>
        <w:numPr>
          <w:ilvl w:val="0"/>
          <w:numId w:val="3"/>
        </w:numPr>
      </w:pPr>
      <w:r>
        <w:t>Na podstawie analiz zaleca się stosowanie przetwarzania strumieniowego mimo potencjalnie bardziej wymagającej implementacji</w:t>
      </w:r>
    </w:p>
    <w:p w14:paraId="72EC91D6" w14:textId="0C7A14D4" w:rsidR="00901781" w:rsidRDefault="002267C1" w:rsidP="00A80587">
      <w:pPr>
        <w:pStyle w:val="Akapitzlist"/>
        <w:numPr>
          <w:ilvl w:val="0"/>
          <w:numId w:val="3"/>
        </w:numPr>
      </w:pPr>
      <w:r>
        <w:t>W związku z koniecznością zapisywania w bazie danych nie wczytanych w pełni, zaleca się za</w:t>
      </w:r>
      <w:r w:rsidR="00571715">
        <w:t>pis danych do tabeli tymczasowej, a następnie, po wczytaniu wszystkich danych, przeniesienie ich do tabeli docelowej prostym poleceniem języka SQL (czas trwania takiego polecenia jest niezauważalny)</w:t>
      </w:r>
    </w:p>
    <w:p w14:paraId="6C088734" w14:textId="522EABDD" w:rsidR="00571715" w:rsidRDefault="00571715" w:rsidP="00A80587">
      <w:pPr>
        <w:pStyle w:val="Akapitzlist"/>
        <w:numPr>
          <w:ilvl w:val="0"/>
          <w:numId w:val="3"/>
        </w:numPr>
      </w:pPr>
      <w:r>
        <w:t>Należy pamiętać, aby podczas przetwarzania strumieniowego nie wykonywać akcji wymagających użycia wszystkich elementów strumienia naraz, jak np. zliczanie elementów strumienia celem wyświetlenia ich liczby</w:t>
      </w:r>
    </w:p>
    <w:p w14:paraId="51094B4C" w14:textId="226D1CFA" w:rsidR="00467EB6" w:rsidRDefault="00467EB6">
      <w:r>
        <w:br w:type="page"/>
      </w:r>
    </w:p>
    <w:p w14:paraId="5CA4E3DB" w14:textId="77777777" w:rsidR="002B3473" w:rsidRDefault="002B3473" w:rsidP="002B3473">
      <w:pPr>
        <w:pStyle w:val="Nagwek1"/>
      </w:pPr>
      <w:r>
        <w:lastRenderedPageBreak/>
        <w:t>Wprowadzenie</w:t>
      </w:r>
    </w:p>
    <w:p w14:paraId="6CFBEC93" w14:textId="77777777" w:rsidR="005641A3" w:rsidRDefault="005641A3" w:rsidP="005641A3">
      <w:pPr>
        <w:pStyle w:val="Nagwek2"/>
      </w:pPr>
      <w:r>
        <w:t>Kontekst Biznesowy</w:t>
      </w:r>
    </w:p>
    <w:p w14:paraId="17AFA82F" w14:textId="77777777" w:rsidR="005641A3" w:rsidRDefault="005641A3" w:rsidP="005641A3">
      <w:r>
        <w:t>W erze cyfryzacji, przedsiębiorstwa z różnych branż coraz częściej polegają na ogromnych zbiorach danych (Big Data) do podejmowania decyzji strategicznych. Efektywne przetwarzanie tych danych staje się zatem kluczowym czynnikiem sukcesu biznesowego.</w:t>
      </w:r>
    </w:p>
    <w:p w14:paraId="48D3D263" w14:textId="77777777" w:rsidR="005641A3" w:rsidRDefault="005641A3" w:rsidP="005641A3">
      <w:pPr>
        <w:pStyle w:val="Nagwek2"/>
      </w:pPr>
      <w:r>
        <w:t>Definicja Problemu</w:t>
      </w:r>
    </w:p>
    <w:p w14:paraId="013B0C77" w14:textId="77777777" w:rsidR="005641A3" w:rsidRDefault="005641A3" w:rsidP="005641A3">
      <w:r>
        <w:t>Problemem, z którym firma musiała się zmierzyć, było znalezienie metody na szybkie i efektywne przetwarzanie rosnących zbiorów danych, szczególnie w zakresie zapisywania tych danych do bazy danych. To wyzwanie jest istotne w kontekście aplikacji wymagających bieżącej analizy i interpretacji danych.</w:t>
      </w:r>
    </w:p>
    <w:p w14:paraId="5159E54E" w14:textId="77777777" w:rsidR="005641A3" w:rsidRDefault="005641A3" w:rsidP="005641A3">
      <w:pPr>
        <w:pStyle w:val="Nagwek2"/>
      </w:pPr>
      <w:r>
        <w:t>Typ Analityki</w:t>
      </w:r>
    </w:p>
    <w:p w14:paraId="00BEC466" w14:textId="77777777" w:rsidR="005641A3" w:rsidRDefault="005641A3" w:rsidP="005641A3">
      <w:r>
        <w:t>Projekt skupił się na analityce preskryptywnej i deskryptywnej. Analityka preskryptywna została użyta do określenia najlepszych metod przetwarzania danych, podczas gdy analityka deskryptywna pomogła zrozumieć i opisać charakterystykę danych oraz ich przetwarzanie.</w:t>
      </w:r>
    </w:p>
    <w:p w14:paraId="31811A94" w14:textId="77777777" w:rsidR="005641A3" w:rsidRDefault="005641A3" w:rsidP="005641A3">
      <w:pPr>
        <w:pStyle w:val="Nagwek2"/>
      </w:pPr>
      <w:r>
        <w:t>Uzasadnienie Wyboru Rozwiązania</w:t>
      </w:r>
    </w:p>
    <w:p w14:paraId="40E568F9" w14:textId="77777777" w:rsidR="005641A3" w:rsidRDefault="005641A3" w:rsidP="005641A3">
      <w:r>
        <w:t>Wybór przetwarzania strumieniowego przez firmę Software Mind wynikał z potrzeby efektywniejszego zarządzania dużymi zbiorami danych dostarczanych przez klienta z branży telekomunikacyjnej. Przetwarzanie strumieniowe oferuje lepszą wydajność i elastyczność w porównaniu do tradycyjnych metod przetwarzania iteracyjnego, co jest kluczowe w środowiskach Big Data.</w:t>
      </w:r>
    </w:p>
    <w:p w14:paraId="3BF8E931" w14:textId="77777777" w:rsidR="005641A3" w:rsidRDefault="005641A3" w:rsidP="005641A3">
      <w:pPr>
        <w:pStyle w:val="Nagwek2"/>
      </w:pPr>
      <w:r>
        <w:t>Wady i Zalety</w:t>
      </w:r>
    </w:p>
    <w:p w14:paraId="5716DEF5" w14:textId="77777777" w:rsidR="005641A3" w:rsidRDefault="005641A3" w:rsidP="005641A3">
      <w:r>
        <w:t>Rozważono zalety przetwarzania strumieniowego, takie jak większa wydajność i niższe zużycie zasobów, oraz wady, w tym złożoność implementacji i potencjalne ograniczenia w zastosowaniach.</w:t>
      </w:r>
    </w:p>
    <w:p w14:paraId="4EFD5D6A" w14:textId="33442A1D" w:rsidR="005641A3" w:rsidRDefault="005641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106D08" w14:textId="77777777" w:rsidR="00467EB6" w:rsidRPr="00901781" w:rsidRDefault="00467EB6" w:rsidP="005641A3">
      <w:pPr>
        <w:pStyle w:val="Nagwek2"/>
      </w:pPr>
    </w:p>
    <w:sectPr w:rsidR="00467EB6" w:rsidRPr="00901781" w:rsidSect="00ED3F2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ABC"/>
    <w:multiLevelType w:val="multilevel"/>
    <w:tmpl w:val="03A6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BC0C29"/>
    <w:multiLevelType w:val="hybridMultilevel"/>
    <w:tmpl w:val="8556AF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E49D8"/>
    <w:multiLevelType w:val="hybridMultilevel"/>
    <w:tmpl w:val="720835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C5EBD"/>
    <w:multiLevelType w:val="multilevel"/>
    <w:tmpl w:val="8138D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1933258">
    <w:abstractNumId w:val="0"/>
  </w:num>
  <w:num w:numId="2" w16cid:durableId="1924147279">
    <w:abstractNumId w:val="3"/>
  </w:num>
  <w:num w:numId="3" w16cid:durableId="1486510170">
    <w:abstractNumId w:val="1"/>
  </w:num>
  <w:num w:numId="4" w16cid:durableId="2141268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64A44"/>
    <w:rsid w:val="00055C36"/>
    <w:rsid w:val="001467D2"/>
    <w:rsid w:val="0015782C"/>
    <w:rsid w:val="002267C1"/>
    <w:rsid w:val="00264A44"/>
    <w:rsid w:val="002974C3"/>
    <w:rsid w:val="002B3473"/>
    <w:rsid w:val="002C0801"/>
    <w:rsid w:val="00420CED"/>
    <w:rsid w:val="00467EB6"/>
    <w:rsid w:val="005641A3"/>
    <w:rsid w:val="00571715"/>
    <w:rsid w:val="005F7080"/>
    <w:rsid w:val="00887D1A"/>
    <w:rsid w:val="008A2C1D"/>
    <w:rsid w:val="00901781"/>
    <w:rsid w:val="009B1AA9"/>
    <w:rsid w:val="00A80587"/>
    <w:rsid w:val="00AD48B4"/>
    <w:rsid w:val="00D30B46"/>
    <w:rsid w:val="00ED3F24"/>
    <w:rsid w:val="00ED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23771E8"/>
  <w15:docId w15:val="{1B96A616-EF60-4662-BE9D-C4B73CF6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0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1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B34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017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ED3F24"/>
    <w:pPr>
      <w:spacing w:after="0" w:line="240" w:lineRule="auto"/>
    </w:pPr>
    <w:rPr>
      <w:rFonts w:eastAsiaTheme="minorEastAsia"/>
      <w:kern w:val="0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ED3F24"/>
    <w:rPr>
      <w:rFonts w:eastAsiaTheme="minorEastAsia"/>
      <w:kern w:val="0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9017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017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nyWeb">
    <w:name w:val="Normal (Web)"/>
    <w:basedOn w:val="Normalny"/>
    <w:uiPriority w:val="99"/>
    <w:semiHidden/>
    <w:unhideWhenUsed/>
    <w:rsid w:val="00901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017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2267C1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B34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</Pages>
  <Words>555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Raport</vt:lpstr>
    </vt:vector>
  </TitlesOfParts>
  <Company>Adam Szałański</Company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Raport</dc:title>
  <dc:subject>Przetwarzanie strumieniowe przy zapisie plików Big Data do bazy danych</dc:subject>
  <dc:creator>Adam Szałański</dc:creator>
  <cp:keywords/>
  <dc:description/>
  <cp:lastModifiedBy>Adam Szałański</cp:lastModifiedBy>
  <cp:revision>1</cp:revision>
  <dcterms:created xsi:type="dcterms:W3CDTF">2024-01-02T11:37:00Z</dcterms:created>
  <dcterms:modified xsi:type="dcterms:W3CDTF">2024-01-07T21:00:00Z</dcterms:modified>
  <cp:category>69597</cp:category>
</cp:coreProperties>
</file>