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D0F9" w14:textId="18EF5C71" w:rsidR="009B2F9A" w:rsidRDefault="004F215E" w:rsidP="00A771D7">
      <w:pPr>
        <w:pStyle w:val="Nzev"/>
        <w:spacing w:after="0"/>
      </w:pPr>
      <w:r w:rsidRPr="004F215E">
        <w:t>Dlouhý, Široký a Krátkozraký</w:t>
      </w:r>
    </w:p>
    <w:p w14:paraId="31BA2767" w14:textId="3E57764F" w:rsidR="004F215E" w:rsidRDefault="00A771D7" w:rsidP="003209D4">
      <w:pPr>
        <w:pStyle w:val="Bezmezer"/>
      </w:pPr>
      <w:r>
        <w:t>Ladislav Smoljak, Zdeněk Svěrák</w:t>
      </w:r>
    </w:p>
    <w:p w14:paraId="3C62932F" w14:textId="0BE5DCCA" w:rsidR="00A771D7" w:rsidRDefault="00A771D7" w:rsidP="00A771D7">
      <w:pPr>
        <w:pStyle w:val="Nadpis1"/>
      </w:pPr>
      <w:r>
        <w:t>Dílo</w:t>
      </w:r>
    </w:p>
    <w:p w14:paraId="0C53F798" w14:textId="09F14885" w:rsidR="00A771D7" w:rsidRDefault="009D2EF9" w:rsidP="00A771D7">
      <w:r>
        <w:t>Princ Jasoň se uchází o princeznu Zlatovlásku kvůli její kráse. Jeho bratr Drsoň taktéž, ale naopak kvůli jejího bohatství. Princezna je zaklet</w:t>
      </w:r>
      <w:r w:rsidR="002E0CFB">
        <w:t>á v muže obrem Kolodějem, protože si jej nechtěla vzít. Princ Jasoň, král a Zlatovláska cestují se vydají princeznu vysvobodit. Na cestě narazí na Krátkozrakého, který přišel o svůj zrak, když se učil jazyky.</w:t>
      </w:r>
      <w:r w:rsidR="00935946">
        <w:t xml:space="preserve"> Na žádost Krátkozrakého se vydají nejprve za dědem Vševědem</w:t>
      </w:r>
      <w:r w:rsidR="003859DB">
        <w:t>. U děda Vševěda musí mluvit pouze ve verších. Děd Vševěd nejdříve hovoří o tom, jak chytá trpaslíky, později jim řekne, jak kletbu zlomit – prstenem obra</w:t>
      </w:r>
      <w:r w:rsidR="00C21E11">
        <w:t xml:space="preserve"> Koloděje</w:t>
      </w:r>
      <w:r w:rsidR="003859DB">
        <w:t xml:space="preserve"> se třikrát dotknout princezny.</w:t>
      </w:r>
    </w:p>
    <w:p w14:paraId="0877C334" w14:textId="4F49625D" w:rsidR="00E1707C" w:rsidRDefault="00E1707C" w:rsidP="00E1707C">
      <w:pPr>
        <w:pStyle w:val="Nadpis1"/>
      </w:pPr>
      <w:r>
        <w:t>Druh a žánr</w:t>
      </w:r>
    </w:p>
    <w:p w14:paraId="4D4F6DF7" w14:textId="2FB726E9" w:rsidR="00E1707C" w:rsidRDefault="00E1707C" w:rsidP="00E1707C">
      <w:r>
        <w:t>Drama – pohádka (parodie, komedie)</w:t>
      </w:r>
    </w:p>
    <w:p w14:paraId="205C8586" w14:textId="2B9DDF66" w:rsidR="000413D9" w:rsidRDefault="000413D9" w:rsidP="000413D9">
      <w:pPr>
        <w:pStyle w:val="Nadpis1"/>
      </w:pPr>
      <w:r>
        <w:t>Téma a motivy</w:t>
      </w:r>
    </w:p>
    <w:p w14:paraId="6290134F" w14:textId="42C33E2A" w:rsidR="00AC347F" w:rsidRPr="00AC347F" w:rsidRDefault="00AC347F" w:rsidP="00AC347F">
      <w:r>
        <w:t>Putování a záchrana zakleté princezny</w:t>
      </w:r>
    </w:p>
    <w:p w14:paraId="40AA86BF" w14:textId="19662F67" w:rsidR="00BC3FE8" w:rsidRPr="00BC3FE8" w:rsidRDefault="00BC3FE8" w:rsidP="00BC3FE8">
      <w:r>
        <w:t>Kontrast lásky a cti (Jasoň x Drsoň), chamtivost</w:t>
      </w:r>
    </w:p>
    <w:p w14:paraId="2C790A3B" w14:textId="2A9AFA79" w:rsidR="003209D4" w:rsidRDefault="003209D4" w:rsidP="003209D4">
      <w:pPr>
        <w:pStyle w:val="Nadpis1"/>
      </w:pPr>
      <w:r>
        <w:t>Postavy</w:t>
      </w:r>
    </w:p>
    <w:p w14:paraId="1687CC9A" w14:textId="021C27AA" w:rsidR="003209D4" w:rsidRDefault="00CE79E4" w:rsidP="003E64AB">
      <w:pPr>
        <w:pStyle w:val="Odstavecseseznamem"/>
        <w:numPr>
          <w:ilvl w:val="0"/>
          <w:numId w:val="2"/>
        </w:numPr>
        <w:spacing w:line="276" w:lineRule="auto"/>
      </w:pPr>
      <w:r w:rsidRPr="003E64AB">
        <w:rPr>
          <w:u w:val="single"/>
        </w:rPr>
        <w:t>Princ Jasoň</w:t>
      </w:r>
      <w:r>
        <w:t xml:space="preserve"> – má princeznu rád, nejde mu o majetek, odvážný, zdvořilý</w:t>
      </w:r>
    </w:p>
    <w:p w14:paraId="0D2A48A7" w14:textId="2C6BB212" w:rsidR="00CE79E4" w:rsidRDefault="00CE79E4" w:rsidP="003E64AB">
      <w:pPr>
        <w:pStyle w:val="Odstavecseseznamem"/>
        <w:numPr>
          <w:ilvl w:val="0"/>
          <w:numId w:val="2"/>
        </w:numPr>
        <w:spacing w:line="276" w:lineRule="auto"/>
      </w:pPr>
      <w:r w:rsidRPr="003E64AB">
        <w:rPr>
          <w:u w:val="single"/>
        </w:rPr>
        <w:t>Princ Drsoň</w:t>
      </w:r>
      <w:r>
        <w:t xml:space="preserve"> – chce princeznu jen kvůli majetku, hrubý, zbabělec. Prostě opak Jasoně</w:t>
      </w:r>
    </w:p>
    <w:p w14:paraId="3A9B23F2" w14:textId="4CAB34E2" w:rsidR="00CE79E4" w:rsidRDefault="00CE79E4" w:rsidP="003E64AB">
      <w:pPr>
        <w:pStyle w:val="Odstavecseseznamem"/>
        <w:numPr>
          <w:ilvl w:val="0"/>
          <w:numId w:val="2"/>
        </w:numPr>
        <w:spacing w:line="276" w:lineRule="auto"/>
      </w:pPr>
      <w:r w:rsidRPr="003E64AB">
        <w:rPr>
          <w:u w:val="single"/>
        </w:rPr>
        <w:t>Zlatovláska</w:t>
      </w:r>
      <w:r>
        <w:t xml:space="preserve"> – princezna zakletá v muže – dříve měla zlaté vlasy, útlý pas a malou nožku), má naději na zlomení kletby</w:t>
      </w:r>
    </w:p>
    <w:p w14:paraId="5F189E44" w14:textId="70907E5D" w:rsidR="00DF01C0" w:rsidRDefault="00DF01C0" w:rsidP="003E64AB">
      <w:pPr>
        <w:pStyle w:val="Odstavecseseznamem"/>
        <w:numPr>
          <w:ilvl w:val="0"/>
          <w:numId w:val="2"/>
        </w:numPr>
        <w:spacing w:line="276" w:lineRule="auto"/>
      </w:pPr>
      <w:r w:rsidRPr="007E603E">
        <w:rPr>
          <w:u w:val="single"/>
        </w:rPr>
        <w:t>Král</w:t>
      </w:r>
      <w:r>
        <w:t xml:space="preserve"> – chce provdat dceru</w:t>
      </w:r>
    </w:p>
    <w:p w14:paraId="724C9936" w14:textId="62EDE453" w:rsidR="00DF01C0" w:rsidRDefault="00DF01C0" w:rsidP="003E64AB">
      <w:pPr>
        <w:pStyle w:val="Odstavecseseznamem"/>
        <w:numPr>
          <w:ilvl w:val="0"/>
          <w:numId w:val="2"/>
        </w:numPr>
        <w:spacing w:line="276" w:lineRule="auto"/>
      </w:pPr>
      <w:r w:rsidRPr="003E64AB">
        <w:rPr>
          <w:u w:val="single"/>
        </w:rPr>
        <w:t>Děd Vševěd</w:t>
      </w:r>
      <w:r>
        <w:t xml:space="preserve"> – má sklerózu, musí mluvit ve verších, rád loví trpaslíky</w:t>
      </w:r>
    </w:p>
    <w:p w14:paraId="3D564C76" w14:textId="3D2DBE4F" w:rsidR="00041902" w:rsidRDefault="00FD5274" w:rsidP="003E64AB">
      <w:pPr>
        <w:pStyle w:val="Odstavecseseznamem"/>
        <w:numPr>
          <w:ilvl w:val="0"/>
          <w:numId w:val="2"/>
        </w:numPr>
        <w:spacing w:line="276" w:lineRule="auto"/>
      </w:pPr>
      <w:r w:rsidRPr="003E64AB">
        <w:rPr>
          <w:u w:val="single"/>
        </w:rPr>
        <w:t>Obr Koloděj</w:t>
      </w:r>
      <w:r>
        <w:t xml:space="preserve"> – chtěl princeznu, ona jej ne a proto ji zaklel</w:t>
      </w:r>
    </w:p>
    <w:p w14:paraId="1EEAA203" w14:textId="319024F9" w:rsidR="00041902" w:rsidRDefault="00041902" w:rsidP="003E64AB">
      <w:pPr>
        <w:pStyle w:val="Odstavecseseznamem"/>
        <w:numPr>
          <w:ilvl w:val="0"/>
          <w:numId w:val="2"/>
        </w:numPr>
        <w:spacing w:line="276" w:lineRule="auto"/>
      </w:pPr>
      <w:r w:rsidRPr="003E64AB">
        <w:rPr>
          <w:u w:val="single"/>
        </w:rPr>
        <w:t>Bystrozraký</w:t>
      </w:r>
      <w:r>
        <w:t xml:space="preserve"> – stal se z něj Krátkozraký – zkazil si oči při učení cizích jazyků, Krátký a Široký zemřeli</w:t>
      </w:r>
    </w:p>
    <w:p w14:paraId="01E73DDA" w14:textId="67CF2182" w:rsidR="005C1845" w:rsidRDefault="002C0E4A" w:rsidP="002C0E4A">
      <w:pPr>
        <w:pStyle w:val="Nadpis1"/>
      </w:pPr>
      <w:r>
        <w:t>Jazykové prostředky</w:t>
      </w:r>
    </w:p>
    <w:p w14:paraId="655C1D5D" w14:textId="01363944" w:rsidR="002C0E4A" w:rsidRDefault="002C0E4A" w:rsidP="002C0E4A">
      <w:r>
        <w:t>Přímo oslovují publikum, přímá řeč, dialogy, monology</w:t>
      </w:r>
      <w:r w:rsidR="004421D8">
        <w:t>, h</w:t>
      </w:r>
      <w:r>
        <w:t>ovorové výrazy, přirovnání</w:t>
      </w:r>
      <w:r w:rsidR="00B950EC">
        <w:t>,</w:t>
      </w:r>
      <w:r w:rsidR="004421D8">
        <w:t xml:space="preserve"> v</w:t>
      </w:r>
      <w:r w:rsidR="00B950EC">
        <w:t>eršování</w:t>
      </w:r>
    </w:p>
    <w:p w14:paraId="7632448E" w14:textId="38B1CB59" w:rsidR="00D475AB" w:rsidRDefault="00D475AB" w:rsidP="00D475AB">
      <w:pPr>
        <w:pStyle w:val="Nadpis1"/>
      </w:pPr>
      <w:r>
        <w:t>Kompozice</w:t>
      </w:r>
    </w:p>
    <w:p w14:paraId="17D2F6AB" w14:textId="41314513" w:rsidR="00D475AB" w:rsidRDefault="00D475AB" w:rsidP="00D475AB">
      <w:r>
        <w:t>Pohádka uvedena přednáškou Járy Cimrmana – Cimrmanova cesta za českou pohádkou</w:t>
      </w:r>
    </w:p>
    <w:p w14:paraId="249784D8" w14:textId="7C0BDE9E" w:rsidR="00297BE1" w:rsidRPr="00DB3954" w:rsidRDefault="00D475AB" w:rsidP="00DB3954">
      <w:pPr>
        <w:rPr>
          <w:rStyle w:val="Nadpis1Char"/>
        </w:rPr>
      </w:pPr>
      <w:r>
        <w:t xml:space="preserve">Chronologický děj, 9 </w:t>
      </w:r>
      <w:r w:rsidR="00157455">
        <w:t>obrazů</w:t>
      </w:r>
      <w:r w:rsidR="004D385F">
        <w:t>, vyprávěcí slohový postup</w:t>
      </w:r>
      <w:r w:rsidR="00297BE1">
        <w:br w:type="page"/>
      </w:r>
      <w:r w:rsidR="00297BE1" w:rsidRPr="00DB3954">
        <w:rPr>
          <w:rStyle w:val="Nadpis1Char"/>
        </w:rPr>
        <w:lastRenderedPageBreak/>
        <w:t>Období &amp; Autoři</w:t>
      </w:r>
    </w:p>
    <w:p w14:paraId="65CFB8BD" w14:textId="26B7B9BA" w:rsidR="00B40C0A" w:rsidRDefault="00D15CA6" w:rsidP="00692687">
      <w:r>
        <w:t xml:space="preserve">2. polovina 20. </w:t>
      </w:r>
      <w:r w:rsidR="00581EC1">
        <w:t>století (premiéra 1974) – u nás období komunismu</w:t>
      </w:r>
      <w:r w:rsidR="003039CB">
        <w:t>; dramatická tvorba po roce 1945</w:t>
      </w:r>
    </w:p>
    <w:p w14:paraId="5AC049BB" w14:textId="61A03EDE" w:rsidR="00FA6EE4" w:rsidRDefault="006E7974" w:rsidP="00FA6EE4">
      <w:r w:rsidRPr="006E7974">
        <w:rPr>
          <w:b/>
          <w:bCs/>
          <w:u w:val="single"/>
        </w:rPr>
        <w:t>Zdeněk Svěrák</w:t>
      </w:r>
    </w:p>
    <w:p w14:paraId="5B98BAD1" w14:textId="0B209224" w:rsidR="00FA6EE4" w:rsidRDefault="00FA6EE4" w:rsidP="00FA6EE4">
      <w:pPr>
        <w:pStyle w:val="Odstavecseseznamem"/>
        <w:numPr>
          <w:ilvl w:val="0"/>
          <w:numId w:val="7"/>
        </w:numPr>
      </w:pPr>
      <w:r>
        <w:t>Dramatik, spisovatel, herec, humorista</w:t>
      </w:r>
    </w:p>
    <w:p w14:paraId="7B932E64" w14:textId="524AB2AC" w:rsidR="00BF7158" w:rsidRDefault="00BF7158" w:rsidP="00FA6EE4">
      <w:pPr>
        <w:pStyle w:val="Odstavecseseznamem"/>
        <w:numPr>
          <w:ilvl w:val="0"/>
          <w:numId w:val="7"/>
        </w:numPr>
      </w:pPr>
      <w:r>
        <w:t xml:space="preserve">Držitel 2 českých lvů – scénář Kolja </w:t>
      </w:r>
      <w:r w:rsidR="006F5EF2">
        <w:t xml:space="preserve">a </w:t>
      </w:r>
      <w:r>
        <w:t>Vratné lahve</w:t>
      </w:r>
    </w:p>
    <w:p w14:paraId="16B5532B" w14:textId="34FB20B2" w:rsidR="002E6F9B" w:rsidRDefault="002E6F9B" w:rsidP="00FA6EE4">
      <w:pPr>
        <w:pStyle w:val="Odstavecseseznamem"/>
        <w:numPr>
          <w:ilvl w:val="0"/>
          <w:numId w:val="7"/>
        </w:numPr>
      </w:pPr>
      <w:r>
        <w:t>Učitel českého jazyka</w:t>
      </w:r>
      <w:r w:rsidR="003357FB">
        <w:t xml:space="preserve"> – vystudoval vysokou školu pedagogickou</w:t>
      </w:r>
    </w:p>
    <w:p w14:paraId="21220C35" w14:textId="4B09F2E6" w:rsidR="00720E0A" w:rsidRDefault="00720E0A" w:rsidP="00FA6EE4">
      <w:pPr>
        <w:pStyle w:val="Odstavecseseznamem"/>
        <w:numPr>
          <w:ilvl w:val="0"/>
          <w:numId w:val="7"/>
        </w:numPr>
      </w:pPr>
      <w:r>
        <w:t>Signatář Charty 77 (</w:t>
      </w:r>
      <w:r w:rsidR="00DC11BF">
        <w:t>1961</w:t>
      </w:r>
      <w:r w:rsidR="00B05FBA">
        <w:t xml:space="preserve"> </w:t>
      </w:r>
      <w:r w:rsidR="00DC11BF">
        <w:t>-</w:t>
      </w:r>
      <w:r w:rsidR="00B05FBA">
        <w:t xml:space="preserve"> </w:t>
      </w:r>
      <w:r w:rsidR="002F4F93">
        <w:t>19</w:t>
      </w:r>
      <w:r w:rsidR="00DC11BF">
        <w:t>69</w:t>
      </w:r>
      <w:r>
        <w:t xml:space="preserve"> člen KSČ)</w:t>
      </w:r>
    </w:p>
    <w:p w14:paraId="029245C2" w14:textId="0190079D" w:rsidR="009E22E6" w:rsidRDefault="00456905" w:rsidP="009E22E6">
      <w:pPr>
        <w:pStyle w:val="Odstavecseseznamem"/>
        <w:numPr>
          <w:ilvl w:val="0"/>
          <w:numId w:val="7"/>
        </w:numPr>
      </w:pPr>
      <w:r>
        <w:t xml:space="preserve">Scénáře – Vrchní prchni, Tři veteráni, Kolja, Vratné lahve; Spolupráce s L. Smoljakem – Marečku, podejte mi </w:t>
      </w:r>
      <w:r w:rsidR="009E22E6">
        <w:t>pero; Dobytí</w:t>
      </w:r>
      <w:r>
        <w:t xml:space="preserve"> severního pólu</w:t>
      </w:r>
    </w:p>
    <w:p w14:paraId="0D80B508" w14:textId="47DF7B10" w:rsidR="003039CB" w:rsidRDefault="00E41647" w:rsidP="003039CB">
      <w:pPr>
        <w:rPr>
          <w:b/>
          <w:bCs/>
          <w:u w:val="single"/>
        </w:rPr>
      </w:pPr>
      <w:r w:rsidRPr="00E41647">
        <w:rPr>
          <w:b/>
          <w:bCs/>
          <w:u w:val="single"/>
        </w:rPr>
        <w:t>Divadlo Járy Cimrmana</w:t>
      </w:r>
    </w:p>
    <w:p w14:paraId="6380E4AF" w14:textId="208744AB" w:rsidR="00E41647" w:rsidRDefault="00E41647" w:rsidP="00E41647">
      <w:pPr>
        <w:pStyle w:val="Odstavecseseznamem"/>
        <w:numPr>
          <w:ilvl w:val="0"/>
          <w:numId w:val="8"/>
        </w:numPr>
      </w:pPr>
      <w:r w:rsidRPr="00E41647">
        <w:t>Vznik 196</w:t>
      </w:r>
      <w:r>
        <w:t>7 – Svěrák, Smoljak, Velebný, Šebánek</w:t>
      </w:r>
    </w:p>
    <w:p w14:paraId="0062213A" w14:textId="2A176803" w:rsidR="00E41647" w:rsidRDefault="00E41647" w:rsidP="00E41647">
      <w:pPr>
        <w:pStyle w:val="Odstavecseseznamem"/>
        <w:numPr>
          <w:ilvl w:val="0"/>
          <w:numId w:val="8"/>
        </w:numPr>
      </w:pPr>
      <w:r>
        <w:t>Založeno na fiktivní postavě Járy Cimrmana – filozof, sportovec, vědec, cestovatel, nedoceněný génius, autor všech děl v tomto divadle</w:t>
      </w:r>
    </w:p>
    <w:p w14:paraId="14714A77" w14:textId="3A08BA29" w:rsidR="00E41647" w:rsidRDefault="00E41647" w:rsidP="00E41647">
      <w:pPr>
        <w:pStyle w:val="Odstavecseseznamem"/>
        <w:numPr>
          <w:ilvl w:val="0"/>
          <w:numId w:val="8"/>
        </w:numPr>
      </w:pPr>
      <w:r>
        <w:t>Improvizace (spíš dříve), absurdita</w:t>
      </w:r>
    </w:p>
    <w:p w14:paraId="7BDA7DA0" w14:textId="5589A8D1" w:rsidR="00E41647" w:rsidRDefault="00E41647" w:rsidP="00E41647">
      <w:pPr>
        <w:pStyle w:val="Odstavecseseznamem"/>
        <w:numPr>
          <w:ilvl w:val="0"/>
          <w:numId w:val="8"/>
        </w:numPr>
      </w:pPr>
      <w:r>
        <w:t>Obyčejnost a všední skutečnost</w:t>
      </w:r>
    </w:p>
    <w:p w14:paraId="15F97642" w14:textId="456DA128" w:rsidR="001C5A10" w:rsidRDefault="001C5A10" w:rsidP="001C5A10">
      <w:pPr>
        <w:rPr>
          <w:b/>
          <w:bCs/>
          <w:u w:val="single"/>
        </w:rPr>
      </w:pPr>
      <w:r w:rsidRPr="001C5A10">
        <w:rPr>
          <w:b/>
          <w:bCs/>
          <w:u w:val="single"/>
        </w:rPr>
        <w:t>Ostatní autoři</w:t>
      </w:r>
    </w:p>
    <w:p w14:paraId="19CC4856" w14:textId="0B4327D1" w:rsidR="001C5A10" w:rsidRPr="00972535" w:rsidRDefault="00972535" w:rsidP="001C5A10">
      <w:r>
        <w:t>L. Smoljak, B. Hrabal – Ostře sledované vlaky, Milan Kundera – Nesnesitelná lehkost bytí, Charles Bukowski – Ženy, Tolkien</w:t>
      </w:r>
    </w:p>
    <w:sectPr w:rsidR="001C5A10" w:rsidRPr="00972535" w:rsidSect="004F21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B956C"/>
    <w:multiLevelType w:val="multilevel"/>
    <w:tmpl w:val="F37B956C"/>
    <w:lvl w:ilvl="0">
      <w:start w:val="1"/>
      <w:numFmt w:val="decimal"/>
      <w:pStyle w:val="NUM-HEADING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SimSun" w:hAnsi="Times New Roman" w:cs="Times New Roman" w:hint="default"/>
        <w:b/>
        <w:bCs/>
        <w:sz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58B1BFB"/>
    <w:multiLevelType w:val="hybridMultilevel"/>
    <w:tmpl w:val="25EC15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2AC9"/>
    <w:multiLevelType w:val="hybridMultilevel"/>
    <w:tmpl w:val="5C442C4E"/>
    <w:lvl w:ilvl="0" w:tplc="DD4A1D16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4C99"/>
    <w:multiLevelType w:val="hybridMultilevel"/>
    <w:tmpl w:val="BA46B8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E5505"/>
    <w:multiLevelType w:val="hybridMultilevel"/>
    <w:tmpl w:val="594E5F3E"/>
    <w:lvl w:ilvl="0" w:tplc="DD4A1D16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1383F"/>
    <w:multiLevelType w:val="hybridMultilevel"/>
    <w:tmpl w:val="384869D4"/>
    <w:lvl w:ilvl="0" w:tplc="65EA2CE8">
      <w:start w:val="2"/>
      <w:numFmt w:val="bullet"/>
      <w:lvlText w:val="-"/>
      <w:lvlJc w:val="left"/>
      <w:pPr>
        <w:ind w:left="2205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 w15:restartNumberingAfterBreak="0">
    <w:nsid w:val="62646D39"/>
    <w:multiLevelType w:val="hybridMultilevel"/>
    <w:tmpl w:val="94003AA4"/>
    <w:lvl w:ilvl="0" w:tplc="36862374">
      <w:start w:val="2"/>
      <w:numFmt w:val="bullet"/>
      <w:lvlText w:val="-"/>
      <w:lvlJc w:val="left"/>
      <w:pPr>
        <w:ind w:left="720" w:hanging="360"/>
      </w:pPr>
      <w:rPr>
        <w:rFonts w:ascii="Roboto Slab" w:eastAsiaTheme="minorHAnsi" w:hAnsi="Roboto Slab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6374A"/>
    <w:multiLevelType w:val="hybridMultilevel"/>
    <w:tmpl w:val="A91053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867614">
    <w:abstractNumId w:val="0"/>
  </w:num>
  <w:num w:numId="2" w16cid:durableId="109590587">
    <w:abstractNumId w:val="7"/>
  </w:num>
  <w:num w:numId="3" w16cid:durableId="240677355">
    <w:abstractNumId w:val="6"/>
  </w:num>
  <w:num w:numId="4" w16cid:durableId="816647503">
    <w:abstractNumId w:val="5"/>
  </w:num>
  <w:num w:numId="5" w16cid:durableId="676226410">
    <w:abstractNumId w:val="4"/>
  </w:num>
  <w:num w:numId="6" w16cid:durableId="1667979080">
    <w:abstractNumId w:val="2"/>
  </w:num>
  <w:num w:numId="7" w16cid:durableId="45298795">
    <w:abstractNumId w:val="3"/>
  </w:num>
  <w:num w:numId="8" w16cid:durableId="2130970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5E"/>
    <w:rsid w:val="000413D9"/>
    <w:rsid w:val="00041902"/>
    <w:rsid w:val="00157455"/>
    <w:rsid w:val="001C5A10"/>
    <w:rsid w:val="00295035"/>
    <w:rsid w:val="00297BE1"/>
    <w:rsid w:val="002C0E4A"/>
    <w:rsid w:val="002E0CFB"/>
    <w:rsid w:val="002E6F9B"/>
    <w:rsid w:val="002F4F93"/>
    <w:rsid w:val="003039CB"/>
    <w:rsid w:val="003209D4"/>
    <w:rsid w:val="003357FB"/>
    <w:rsid w:val="003859DB"/>
    <w:rsid w:val="00393BBF"/>
    <w:rsid w:val="003E64AB"/>
    <w:rsid w:val="003F13E3"/>
    <w:rsid w:val="004421D8"/>
    <w:rsid w:val="00456905"/>
    <w:rsid w:val="004D385F"/>
    <w:rsid w:val="004F215E"/>
    <w:rsid w:val="00581EC1"/>
    <w:rsid w:val="005C1845"/>
    <w:rsid w:val="00692687"/>
    <w:rsid w:val="006E7974"/>
    <w:rsid w:val="006F5EF2"/>
    <w:rsid w:val="00720E0A"/>
    <w:rsid w:val="007355FF"/>
    <w:rsid w:val="00795C00"/>
    <w:rsid w:val="007E603E"/>
    <w:rsid w:val="008E1B7F"/>
    <w:rsid w:val="00935946"/>
    <w:rsid w:val="00972535"/>
    <w:rsid w:val="00980E96"/>
    <w:rsid w:val="0098621D"/>
    <w:rsid w:val="009B2F9A"/>
    <w:rsid w:val="009D2EF9"/>
    <w:rsid w:val="009E22E6"/>
    <w:rsid w:val="00A76087"/>
    <w:rsid w:val="00A771D7"/>
    <w:rsid w:val="00A95066"/>
    <w:rsid w:val="00AC347F"/>
    <w:rsid w:val="00B05FBA"/>
    <w:rsid w:val="00B40C0A"/>
    <w:rsid w:val="00B62EC2"/>
    <w:rsid w:val="00B950EC"/>
    <w:rsid w:val="00BC3FE8"/>
    <w:rsid w:val="00BF7158"/>
    <w:rsid w:val="00C21E11"/>
    <w:rsid w:val="00C47A87"/>
    <w:rsid w:val="00CE79E4"/>
    <w:rsid w:val="00D03A21"/>
    <w:rsid w:val="00D15CA6"/>
    <w:rsid w:val="00D475AB"/>
    <w:rsid w:val="00D777B5"/>
    <w:rsid w:val="00DB3954"/>
    <w:rsid w:val="00DC11BF"/>
    <w:rsid w:val="00DF01C0"/>
    <w:rsid w:val="00E1707C"/>
    <w:rsid w:val="00E41647"/>
    <w:rsid w:val="00E808EB"/>
    <w:rsid w:val="00EF2CE9"/>
    <w:rsid w:val="00FA6EE4"/>
    <w:rsid w:val="00FC381F"/>
    <w:rsid w:val="00FD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45EB"/>
  <w15:chartTrackingRefBased/>
  <w15:docId w15:val="{F79E326E-5479-4BE5-9B72-4EC4367B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771D7"/>
    <w:rPr>
      <w:rFonts w:ascii="Roboto Slab" w:hAnsi="Roboto Slab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209D4"/>
    <w:pPr>
      <w:keepNext/>
      <w:keepLines/>
      <w:spacing w:before="48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UM-HEADING">
    <w:name w:val="NUM-HEADING"/>
    <w:basedOn w:val="Normln"/>
    <w:next w:val="Normln"/>
    <w:rsid w:val="0098621D"/>
    <w:pPr>
      <w:keepNext/>
      <w:pageBreakBefore/>
      <w:numPr>
        <w:numId w:val="1"/>
      </w:numPr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HEADING">
    <w:name w:val="HEADING"/>
    <w:basedOn w:val="Normln"/>
    <w:rsid w:val="0098621D"/>
    <w:pPr>
      <w:pageBreakBefore/>
      <w:spacing w:after="120" w:line="360" w:lineRule="auto"/>
      <w:jc w:val="both"/>
    </w:pPr>
    <w:rPr>
      <w:rFonts w:ascii="Times New Roman" w:eastAsia="Times New Roman" w:hAnsi="Times New Roman" w:cs="Times New Roman"/>
      <w:b/>
      <w:caps/>
      <w:sz w:val="28"/>
      <w:szCs w:val="24"/>
      <w:lang w:eastAsia="cs-CZ"/>
    </w:rPr>
  </w:style>
  <w:style w:type="paragraph" w:customStyle="1" w:styleId="HEADING-TOC">
    <w:name w:val="HEADING-TOC"/>
    <w:basedOn w:val="Normln"/>
    <w:next w:val="Normln"/>
    <w:rsid w:val="0098621D"/>
    <w:pPr>
      <w:keepNext/>
      <w:pageBreakBefore/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A771D7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71D7"/>
    <w:rPr>
      <w:rFonts w:ascii="Roboto Slab" w:eastAsiaTheme="majorEastAsia" w:hAnsi="Roboto Slab" w:cstheme="majorBidi"/>
      <w:b/>
      <w:spacing w:val="-10"/>
      <w:kern w:val="28"/>
      <w:sz w:val="3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209D4"/>
    <w:rPr>
      <w:rFonts w:ascii="Roboto Slab" w:eastAsiaTheme="majorEastAsia" w:hAnsi="Roboto Slab" w:cstheme="majorBidi"/>
      <w:b/>
      <w:sz w:val="28"/>
      <w:szCs w:val="32"/>
    </w:rPr>
  </w:style>
  <w:style w:type="paragraph" w:styleId="Bezmezer">
    <w:name w:val="No Spacing"/>
    <w:uiPriority w:val="1"/>
    <w:qFormat/>
    <w:rsid w:val="003209D4"/>
    <w:pPr>
      <w:spacing w:after="0" w:line="240" w:lineRule="auto"/>
    </w:pPr>
    <w:rPr>
      <w:rFonts w:ascii="Roboto Slab" w:hAnsi="Roboto Slab"/>
      <w:sz w:val="24"/>
    </w:rPr>
  </w:style>
  <w:style w:type="paragraph" w:styleId="Odstavecseseznamem">
    <w:name w:val="List Paragraph"/>
    <w:basedOn w:val="Normln"/>
    <w:uiPriority w:val="34"/>
    <w:qFormat/>
    <w:rsid w:val="00CE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360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Zluva</dc:creator>
  <cp:keywords/>
  <dc:description/>
  <cp:lastModifiedBy>Adam Zluva</cp:lastModifiedBy>
  <cp:revision>60</cp:revision>
  <dcterms:created xsi:type="dcterms:W3CDTF">2022-05-01T18:17:00Z</dcterms:created>
  <dcterms:modified xsi:type="dcterms:W3CDTF">2022-05-01T19:47:00Z</dcterms:modified>
</cp:coreProperties>
</file>