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4E49" w:rsidRPr="00E95A26" w:rsidRDefault="004155E7" w:rsidP="004155E7">
      <w:pPr>
        <w:pStyle w:val="Bezmezer"/>
        <w:rPr>
          <w:b/>
          <w:color w:val="000000" w:themeColor="text1"/>
          <w:sz w:val="36"/>
          <w:szCs w:val="36"/>
        </w:rPr>
      </w:pPr>
      <w:r w:rsidRPr="00E95A26">
        <w:rPr>
          <w:b/>
          <w:color w:val="000000" w:themeColor="text1"/>
          <w:sz w:val="36"/>
          <w:szCs w:val="36"/>
        </w:rPr>
        <w:t>10 – Stařec a moře – Ernest Hamingway</w:t>
      </w:r>
    </w:p>
    <w:p w:rsidR="004155E7" w:rsidRPr="00E95A26" w:rsidRDefault="004155E7" w:rsidP="004155E7">
      <w:pPr>
        <w:pStyle w:val="Bezmezer"/>
        <w:ind w:firstLine="0"/>
        <w:jc w:val="both"/>
        <w:rPr>
          <w:b/>
          <w:color w:val="000000" w:themeColor="text1"/>
          <w:sz w:val="28"/>
          <w:szCs w:val="28"/>
        </w:rPr>
      </w:pPr>
    </w:p>
    <w:p w:rsidR="004155E7" w:rsidRPr="00E95A26" w:rsidRDefault="004155E7" w:rsidP="004155E7">
      <w:pPr>
        <w:pStyle w:val="Bezmezer"/>
        <w:ind w:firstLine="0"/>
        <w:jc w:val="both"/>
        <w:rPr>
          <w:b/>
          <w:color w:val="000000" w:themeColor="text1"/>
          <w:sz w:val="28"/>
          <w:szCs w:val="28"/>
        </w:rPr>
      </w:pPr>
      <w:r w:rsidRPr="00E95A26">
        <w:rPr>
          <w:b/>
          <w:color w:val="000000" w:themeColor="text1"/>
          <w:sz w:val="28"/>
          <w:szCs w:val="28"/>
        </w:rPr>
        <w:t>KONTEXT AUTOROVY TVORBY</w:t>
      </w:r>
    </w:p>
    <w:p w:rsidR="004155E7" w:rsidRPr="00E95A26" w:rsidRDefault="004155E7" w:rsidP="004155E7">
      <w:pPr>
        <w:pStyle w:val="Bezmezer"/>
        <w:ind w:firstLine="0"/>
        <w:jc w:val="left"/>
        <w:rPr>
          <w:color w:val="000000" w:themeColor="text1"/>
          <w:sz w:val="24"/>
          <w:szCs w:val="24"/>
        </w:rPr>
      </w:pPr>
      <w:r w:rsidRPr="00E95A26">
        <w:rPr>
          <w:color w:val="000000" w:themeColor="text1"/>
          <w:sz w:val="24"/>
          <w:szCs w:val="24"/>
        </w:rPr>
        <w:t xml:space="preserve">Ernest Hemingway (21. 7. 1899, USA – 2. 7. 1961, USA)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americký spisovatel, novinář, povídkář, dramatik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miloval přírodu, lov a dobrodružství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čelní představitel Ztracené generace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hrál na violoncello a přitom boxoval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po absolvování základní školy se stal reportérem kansaského listu Star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byl velmi ovlivněn válečnými událostmi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hned po vypuknutí 1. světové války vstoupil do italské armády jako dobrovolník ambulantních sborů Červeného kříže - byl těžce raněn</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španělské občanské války se zúčastnil jako reportér</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 válečný zpravodaj v Číně - za druhé světové války pobýval na Kubě a vyhledával německé ponorky v Karibském moři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jeho postavami jsou muži – stateční, cílevědomí, ctižádostiví, staví je do kritické mezní situace, zkouší, jak to hrdinové vydrží a jak se zachovají</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způsob psaní</w:t>
      </w:r>
      <w:r w:rsidRPr="00E95A26">
        <w:rPr>
          <w:b/>
          <w:color w:val="000000" w:themeColor="text1"/>
          <w:sz w:val="24"/>
          <w:szCs w:val="24"/>
        </w:rPr>
        <w:t>: metoda ledovce</w:t>
      </w:r>
      <w:r w:rsidRPr="00E95A26">
        <w:rPr>
          <w:color w:val="000000" w:themeColor="text1"/>
          <w:sz w:val="24"/>
          <w:szCs w:val="24"/>
        </w:rPr>
        <w:t xml:space="preserve"> podstatné je to „pod vodou“, nepopisuje detaily (cílem je aby si to čtenář domyslel)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v roce 1953 získal Pulitzerovu cenu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v roce 1954 dostal Nobelovu cenu za dílo Stařec a moře</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 xml:space="preserve"> ve svých dílech vystupuje pod pseudonymem Nick Adams </w:t>
      </w:r>
    </w:p>
    <w:p w:rsidR="004155E7" w:rsidRPr="00E95A26" w:rsidRDefault="004155E7" w:rsidP="004155E7">
      <w:pPr>
        <w:pStyle w:val="Bezmezer"/>
        <w:numPr>
          <w:ilvl w:val="0"/>
          <w:numId w:val="2"/>
        </w:numPr>
        <w:jc w:val="left"/>
        <w:rPr>
          <w:color w:val="000000" w:themeColor="text1"/>
          <w:sz w:val="24"/>
          <w:szCs w:val="24"/>
        </w:rPr>
      </w:pPr>
      <w:r w:rsidRPr="00E95A26">
        <w:rPr>
          <w:color w:val="000000" w:themeColor="text1"/>
          <w:sz w:val="24"/>
          <w:szCs w:val="24"/>
        </w:rPr>
        <w:t>v roce 1961 pravděpodobně spáchal sebevraždu (zastřelil se puškou) - někdy smrt vysvětlována jako nehoda při čistění hlavně</w:t>
      </w:r>
    </w:p>
    <w:p w:rsidR="0065530C" w:rsidRPr="00E95A26" w:rsidRDefault="0065530C" w:rsidP="004155E7">
      <w:pPr>
        <w:pStyle w:val="Bezmezer"/>
        <w:numPr>
          <w:ilvl w:val="0"/>
          <w:numId w:val="2"/>
        </w:numPr>
        <w:jc w:val="left"/>
        <w:rPr>
          <w:color w:val="000000" w:themeColor="text1"/>
          <w:sz w:val="24"/>
          <w:szCs w:val="24"/>
        </w:rPr>
      </w:pPr>
      <w:r w:rsidRPr="00E95A26">
        <w:rPr>
          <w:color w:val="000000" w:themeColor="text1"/>
          <w:sz w:val="24"/>
          <w:szCs w:val="24"/>
        </w:rPr>
        <w:t>díla:</w:t>
      </w:r>
    </w:p>
    <w:p w:rsidR="0065530C" w:rsidRPr="00E95A26" w:rsidRDefault="0065530C" w:rsidP="0065530C">
      <w:pPr>
        <w:pStyle w:val="Bezmezer"/>
        <w:ind w:left="720" w:firstLine="0"/>
        <w:jc w:val="left"/>
        <w:rPr>
          <w:color w:val="000000" w:themeColor="text1"/>
          <w:sz w:val="24"/>
          <w:szCs w:val="24"/>
        </w:rPr>
      </w:pPr>
      <w:r w:rsidRPr="00E95A26">
        <w:rPr>
          <w:b/>
          <w:i/>
          <w:color w:val="000000" w:themeColor="text1"/>
          <w:sz w:val="24"/>
          <w:szCs w:val="24"/>
        </w:rPr>
        <w:t>Fiesta</w:t>
      </w:r>
      <w:r w:rsidRPr="00E95A26">
        <w:rPr>
          <w:color w:val="000000" w:themeColor="text1"/>
          <w:sz w:val="24"/>
          <w:szCs w:val="24"/>
        </w:rPr>
        <w:t xml:space="preserve"> – román – vylíčeny pocity Lost Generatin</w:t>
      </w:r>
    </w:p>
    <w:p w:rsidR="0065530C" w:rsidRPr="00E95A26" w:rsidRDefault="0065530C" w:rsidP="0065530C">
      <w:pPr>
        <w:pStyle w:val="Bezmezer"/>
        <w:ind w:left="720" w:firstLine="0"/>
        <w:jc w:val="left"/>
        <w:rPr>
          <w:color w:val="000000" w:themeColor="text1"/>
          <w:sz w:val="24"/>
          <w:szCs w:val="24"/>
        </w:rPr>
      </w:pPr>
      <w:r w:rsidRPr="00E95A26">
        <w:rPr>
          <w:b/>
          <w:i/>
          <w:color w:val="000000" w:themeColor="text1"/>
          <w:sz w:val="24"/>
          <w:szCs w:val="24"/>
        </w:rPr>
        <w:t>Sbohem armádo</w:t>
      </w:r>
      <w:r w:rsidRPr="00E95A26">
        <w:rPr>
          <w:color w:val="000000" w:themeColor="text1"/>
          <w:sz w:val="24"/>
          <w:szCs w:val="24"/>
        </w:rPr>
        <w:t xml:space="preserve"> </w:t>
      </w:r>
      <w:r w:rsidR="00FD495A" w:rsidRPr="00E95A26">
        <w:rPr>
          <w:color w:val="000000" w:themeColor="text1"/>
          <w:sz w:val="24"/>
          <w:szCs w:val="24"/>
        </w:rPr>
        <w:t>–</w:t>
      </w:r>
      <w:r w:rsidRPr="00E95A26">
        <w:rPr>
          <w:color w:val="000000" w:themeColor="text1"/>
          <w:sz w:val="24"/>
          <w:szCs w:val="24"/>
        </w:rPr>
        <w:t xml:space="preserve"> </w:t>
      </w:r>
      <w:r w:rsidR="00FD495A" w:rsidRPr="00E95A26">
        <w:rPr>
          <w:color w:val="000000" w:themeColor="text1"/>
          <w:sz w:val="24"/>
          <w:szCs w:val="24"/>
        </w:rPr>
        <w:t>román o tragické lásce mezi americkým dobrovolníkem a anglickou ošetřovatelkou na italské frontě</w:t>
      </w:r>
    </w:p>
    <w:p w:rsidR="00FD495A" w:rsidRPr="00E95A26" w:rsidRDefault="00FD495A" w:rsidP="0065530C">
      <w:pPr>
        <w:pStyle w:val="Bezmezer"/>
        <w:ind w:left="720" w:firstLine="0"/>
        <w:jc w:val="left"/>
        <w:rPr>
          <w:color w:val="000000" w:themeColor="text1"/>
          <w:sz w:val="24"/>
          <w:szCs w:val="24"/>
        </w:rPr>
      </w:pPr>
      <w:r w:rsidRPr="00E95A26">
        <w:rPr>
          <w:b/>
          <w:i/>
          <w:color w:val="000000" w:themeColor="text1"/>
          <w:sz w:val="24"/>
          <w:szCs w:val="24"/>
        </w:rPr>
        <w:t>Komu zvoní hrana</w:t>
      </w:r>
      <w:r w:rsidRPr="00E95A26">
        <w:rPr>
          <w:color w:val="000000" w:themeColor="text1"/>
          <w:sz w:val="24"/>
          <w:szCs w:val="24"/>
        </w:rPr>
        <w:t xml:space="preserve"> – román – zachycuje španělskou občanskou válku</w:t>
      </w:r>
    </w:p>
    <w:p w:rsidR="004155E7" w:rsidRPr="00E95A26" w:rsidRDefault="004155E7" w:rsidP="004155E7">
      <w:pPr>
        <w:pStyle w:val="Bezmezer"/>
        <w:ind w:firstLine="0"/>
        <w:jc w:val="left"/>
        <w:rPr>
          <w:color w:val="000000" w:themeColor="text1"/>
          <w:sz w:val="24"/>
          <w:szCs w:val="24"/>
        </w:rPr>
      </w:pPr>
    </w:p>
    <w:p w:rsidR="004155E7" w:rsidRPr="00E95A26" w:rsidRDefault="004155E7" w:rsidP="004155E7">
      <w:pPr>
        <w:pStyle w:val="Bezmezer"/>
        <w:ind w:firstLine="0"/>
        <w:jc w:val="left"/>
        <w:rPr>
          <w:b/>
          <w:color w:val="000000" w:themeColor="text1"/>
          <w:sz w:val="28"/>
          <w:szCs w:val="28"/>
        </w:rPr>
      </w:pPr>
      <w:r w:rsidRPr="00E95A26">
        <w:rPr>
          <w:b/>
          <w:color w:val="000000" w:themeColor="text1"/>
          <w:sz w:val="28"/>
          <w:szCs w:val="28"/>
        </w:rPr>
        <w:t>LITERÁRNÍ/OBECNĚ KULTURNÍ KONTEXT</w:t>
      </w:r>
    </w:p>
    <w:p w:rsidR="004155E7" w:rsidRPr="00E95A26" w:rsidRDefault="004155E7" w:rsidP="004155E7">
      <w:pPr>
        <w:pStyle w:val="Bezmezer"/>
        <w:ind w:firstLine="0"/>
        <w:jc w:val="left"/>
        <w:rPr>
          <w:color w:val="000000" w:themeColor="text1"/>
          <w:sz w:val="24"/>
          <w:szCs w:val="24"/>
        </w:rPr>
      </w:pPr>
      <w:r w:rsidRPr="00E95A26">
        <w:rPr>
          <w:color w:val="000000" w:themeColor="text1"/>
          <w:sz w:val="24"/>
          <w:szCs w:val="24"/>
        </w:rPr>
        <w:t xml:space="preserve">představitel americké meziválečné prózy </w:t>
      </w:r>
    </w:p>
    <w:p w:rsidR="004155E7" w:rsidRPr="00E95A26" w:rsidRDefault="004155E7" w:rsidP="004155E7">
      <w:pPr>
        <w:pStyle w:val="Bezmezer"/>
        <w:ind w:firstLine="0"/>
        <w:jc w:val="left"/>
        <w:rPr>
          <w:color w:val="000000" w:themeColor="text1"/>
          <w:sz w:val="24"/>
          <w:szCs w:val="24"/>
        </w:rPr>
      </w:pPr>
      <w:r w:rsidRPr="00E95A26">
        <w:rPr>
          <w:color w:val="000000" w:themeColor="text1"/>
          <w:sz w:val="24"/>
          <w:szCs w:val="24"/>
        </w:rPr>
        <w:t xml:space="preserve">představitel </w:t>
      </w:r>
      <w:r w:rsidRPr="00E95A26">
        <w:rPr>
          <w:b/>
          <w:color w:val="000000" w:themeColor="text1"/>
          <w:sz w:val="24"/>
          <w:szCs w:val="24"/>
        </w:rPr>
        <w:t>„ztracené generace</w:t>
      </w:r>
      <w:r w:rsidRPr="00E95A26">
        <w:rPr>
          <w:color w:val="000000" w:themeColor="text1"/>
          <w:sz w:val="24"/>
          <w:szCs w:val="24"/>
        </w:rPr>
        <w:t xml:space="preserve">“ </w:t>
      </w: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t>Ztracená generace</w:t>
      </w:r>
      <w:r w:rsidRPr="00E95A26">
        <w:rPr>
          <w:color w:val="000000" w:themeColor="text1"/>
          <w:sz w:val="24"/>
          <w:szCs w:val="24"/>
        </w:rPr>
        <w:t xml:space="preserve"> (Lost generation): </w:t>
      </w:r>
    </w:p>
    <w:p w:rsidR="0065530C" w:rsidRPr="00E95A26" w:rsidRDefault="0065530C" w:rsidP="0065530C">
      <w:pPr>
        <w:pStyle w:val="Bezmezer"/>
        <w:numPr>
          <w:ilvl w:val="0"/>
          <w:numId w:val="3"/>
        </w:numPr>
        <w:jc w:val="left"/>
        <w:rPr>
          <w:color w:val="000000" w:themeColor="text1"/>
          <w:sz w:val="24"/>
          <w:szCs w:val="24"/>
        </w:rPr>
      </w:pPr>
      <w:r w:rsidRPr="00E95A26">
        <w:rPr>
          <w:color w:val="000000" w:themeColor="text1"/>
          <w:sz w:val="24"/>
          <w:szCs w:val="24"/>
        </w:rPr>
        <w:t>skupina spisovatelů narozených kolem roku 1900</w:t>
      </w:r>
    </w:p>
    <w:p w:rsidR="0065530C" w:rsidRPr="00E95A26" w:rsidRDefault="0065530C" w:rsidP="0065530C">
      <w:pPr>
        <w:pStyle w:val="Bezmezer"/>
        <w:numPr>
          <w:ilvl w:val="0"/>
          <w:numId w:val="3"/>
        </w:numPr>
        <w:jc w:val="left"/>
        <w:rPr>
          <w:color w:val="000000" w:themeColor="text1"/>
          <w:sz w:val="24"/>
          <w:szCs w:val="24"/>
        </w:rPr>
      </w:pPr>
      <w:r w:rsidRPr="00E95A26">
        <w:rPr>
          <w:color w:val="000000" w:themeColor="text1"/>
          <w:sz w:val="24"/>
          <w:szCs w:val="24"/>
        </w:rPr>
        <w:t>spisovatelé zažili první světovou válku a zobrazovali ji ve svých dílech</w:t>
      </w:r>
    </w:p>
    <w:p w:rsidR="0065530C" w:rsidRPr="00E95A26" w:rsidRDefault="0065530C" w:rsidP="0065530C">
      <w:pPr>
        <w:pStyle w:val="Bezmezer"/>
        <w:numPr>
          <w:ilvl w:val="0"/>
          <w:numId w:val="3"/>
        </w:numPr>
        <w:jc w:val="left"/>
        <w:rPr>
          <w:color w:val="000000" w:themeColor="text1"/>
          <w:sz w:val="24"/>
          <w:szCs w:val="24"/>
        </w:rPr>
      </w:pPr>
      <w:r w:rsidRPr="00E95A26">
        <w:rPr>
          <w:color w:val="000000" w:themeColor="text1"/>
          <w:sz w:val="24"/>
          <w:szCs w:val="24"/>
        </w:rPr>
        <w:t xml:space="preserve">vyjadřují pocity vojáků po návratu z války (vrátili se duševně zmrzačeni a měli problémy se zařazením se do společnosti) </w:t>
      </w:r>
    </w:p>
    <w:p w:rsidR="004155E7" w:rsidRPr="00E95A26" w:rsidRDefault="0065530C" w:rsidP="0065530C">
      <w:pPr>
        <w:pStyle w:val="Bezmezer"/>
        <w:numPr>
          <w:ilvl w:val="0"/>
          <w:numId w:val="3"/>
        </w:numPr>
        <w:jc w:val="left"/>
        <w:rPr>
          <w:color w:val="000000" w:themeColor="text1"/>
          <w:sz w:val="24"/>
          <w:szCs w:val="24"/>
        </w:rPr>
      </w:pPr>
      <w:r w:rsidRPr="00E95A26">
        <w:rPr>
          <w:color w:val="000000" w:themeColor="text1"/>
          <w:sz w:val="24"/>
          <w:szCs w:val="24"/>
        </w:rPr>
        <w:t>pro autory jsou typické životní postoje, kterými dávají najevo nesouhlas a nedůvěru ke společnosti, často staví své hrdiny do velmi nebezpečných situací, kde musí prokazovat svůj charakter základními tématy jsou: zklamání a skepse, rozklad lidských a společenských hodnot, hledání východiska v útěku do přírody nebo kultury</w:t>
      </w:r>
    </w:p>
    <w:p w:rsidR="009C0E74" w:rsidRPr="00E95A26" w:rsidRDefault="009C0E74" w:rsidP="0065530C">
      <w:pPr>
        <w:pStyle w:val="Bezmezer"/>
        <w:ind w:firstLine="0"/>
        <w:jc w:val="left"/>
        <w:rPr>
          <w:b/>
          <w:color w:val="000000" w:themeColor="text1"/>
          <w:sz w:val="24"/>
          <w:szCs w:val="24"/>
        </w:rPr>
      </w:pPr>
    </w:p>
    <w:p w:rsidR="009C0E74" w:rsidRPr="00E95A26" w:rsidRDefault="009C0E74" w:rsidP="0065530C">
      <w:pPr>
        <w:pStyle w:val="Bezmezer"/>
        <w:ind w:firstLine="0"/>
        <w:jc w:val="left"/>
        <w:rPr>
          <w:b/>
          <w:color w:val="000000" w:themeColor="text1"/>
          <w:sz w:val="24"/>
          <w:szCs w:val="24"/>
        </w:rPr>
      </w:pPr>
    </w:p>
    <w:p w:rsidR="009C0E74" w:rsidRPr="00E95A26" w:rsidRDefault="009C0E74" w:rsidP="0065530C">
      <w:pPr>
        <w:pStyle w:val="Bezmezer"/>
        <w:ind w:firstLine="0"/>
        <w:jc w:val="left"/>
        <w:rPr>
          <w:b/>
          <w:color w:val="000000" w:themeColor="text1"/>
          <w:sz w:val="24"/>
          <w:szCs w:val="24"/>
        </w:rPr>
      </w:pP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lastRenderedPageBreak/>
        <w:t>William FAULKNER (1897–1962)</w:t>
      </w:r>
    </w:p>
    <w:p w:rsidR="0065530C" w:rsidRPr="00E95A26" w:rsidRDefault="0065530C" w:rsidP="0065530C">
      <w:pPr>
        <w:pStyle w:val="Bezmezer"/>
        <w:numPr>
          <w:ilvl w:val="0"/>
          <w:numId w:val="4"/>
        </w:numPr>
        <w:jc w:val="left"/>
        <w:rPr>
          <w:color w:val="000000" w:themeColor="text1"/>
          <w:sz w:val="24"/>
          <w:szCs w:val="24"/>
        </w:rPr>
      </w:pPr>
      <w:r w:rsidRPr="00E95A26">
        <w:rPr>
          <w:color w:val="000000" w:themeColor="text1"/>
          <w:sz w:val="24"/>
          <w:szCs w:val="24"/>
        </w:rPr>
        <w:t>Američan, prozaik, básník, scenárista, nositel Nobelovy ceny za literaturu (1949)</w:t>
      </w:r>
    </w:p>
    <w:p w:rsidR="0065530C" w:rsidRPr="00E95A26" w:rsidRDefault="0065530C" w:rsidP="0065530C">
      <w:pPr>
        <w:pStyle w:val="Bezmezer"/>
        <w:numPr>
          <w:ilvl w:val="0"/>
          <w:numId w:val="4"/>
        </w:numPr>
        <w:jc w:val="left"/>
        <w:rPr>
          <w:color w:val="000000" w:themeColor="text1"/>
          <w:sz w:val="24"/>
          <w:szCs w:val="24"/>
        </w:rPr>
      </w:pPr>
      <w:r w:rsidRPr="00E95A26">
        <w:rPr>
          <w:b/>
          <w:i/>
          <w:color w:val="000000" w:themeColor="text1"/>
          <w:sz w:val="24"/>
          <w:szCs w:val="24"/>
        </w:rPr>
        <w:t xml:space="preserve">Absolone, Absolone </w:t>
      </w:r>
      <w:r w:rsidRPr="00E95A26">
        <w:rPr>
          <w:color w:val="000000" w:themeColor="text1"/>
          <w:sz w:val="24"/>
          <w:szCs w:val="24"/>
        </w:rPr>
        <w:t>– román o rozdělení lidí do 3 skupin (černoši, bohatí, bílá chudina)</w:t>
      </w:r>
    </w:p>
    <w:p w:rsidR="0065530C" w:rsidRPr="00E95A26" w:rsidRDefault="0065530C" w:rsidP="0065530C">
      <w:pPr>
        <w:pStyle w:val="Bezmezer"/>
        <w:ind w:firstLine="0"/>
        <w:jc w:val="left"/>
        <w:rPr>
          <w:b/>
          <w:color w:val="000000" w:themeColor="text1"/>
          <w:sz w:val="24"/>
          <w:szCs w:val="24"/>
        </w:rPr>
      </w:pPr>
      <w:r w:rsidRPr="00E95A26">
        <w:rPr>
          <w:b/>
          <w:color w:val="000000" w:themeColor="text1"/>
          <w:sz w:val="24"/>
          <w:szCs w:val="24"/>
        </w:rPr>
        <w:t>Francis Scott FITZGERALD</w:t>
      </w:r>
    </w:p>
    <w:p w:rsidR="0065530C" w:rsidRPr="00E95A26" w:rsidRDefault="0065530C" w:rsidP="0065530C">
      <w:pPr>
        <w:pStyle w:val="Bezmezer"/>
        <w:numPr>
          <w:ilvl w:val="0"/>
          <w:numId w:val="5"/>
        </w:numPr>
        <w:jc w:val="left"/>
        <w:rPr>
          <w:color w:val="000000" w:themeColor="text1"/>
          <w:sz w:val="24"/>
          <w:szCs w:val="24"/>
        </w:rPr>
      </w:pPr>
      <w:r w:rsidRPr="00E95A26">
        <w:rPr>
          <w:color w:val="000000" w:themeColor="text1"/>
          <w:sz w:val="24"/>
          <w:szCs w:val="24"/>
        </w:rPr>
        <w:t>Američan, účastnil se 1. sv. války jako dobrovolník</w:t>
      </w:r>
    </w:p>
    <w:p w:rsidR="0065530C" w:rsidRPr="00E95A26" w:rsidRDefault="0065530C" w:rsidP="0065530C">
      <w:pPr>
        <w:pStyle w:val="Bezmezer"/>
        <w:numPr>
          <w:ilvl w:val="0"/>
          <w:numId w:val="5"/>
        </w:numPr>
        <w:jc w:val="left"/>
        <w:rPr>
          <w:color w:val="000000" w:themeColor="text1"/>
          <w:sz w:val="24"/>
          <w:szCs w:val="24"/>
        </w:rPr>
      </w:pPr>
      <w:r w:rsidRPr="00E95A26">
        <w:rPr>
          <w:b/>
          <w:i/>
          <w:color w:val="000000" w:themeColor="text1"/>
          <w:sz w:val="24"/>
          <w:szCs w:val="24"/>
        </w:rPr>
        <w:t>Velký Gatsby</w:t>
      </w:r>
      <w:r w:rsidRPr="00E95A26">
        <w:rPr>
          <w:color w:val="000000" w:themeColor="text1"/>
          <w:sz w:val="24"/>
          <w:szCs w:val="24"/>
        </w:rPr>
        <w:t xml:space="preserve"> – román o boháči Gatsbym, který chce pomocí svého majetku okouzlit Daisy</w:t>
      </w: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t>John STEINBECK (1902–1968)</w:t>
      </w:r>
      <w:r w:rsidRPr="00E95A26">
        <w:rPr>
          <w:color w:val="000000" w:themeColor="text1"/>
          <w:sz w:val="24"/>
          <w:szCs w:val="24"/>
        </w:rPr>
        <w:t xml:space="preserve"> </w:t>
      </w:r>
    </w:p>
    <w:p w:rsidR="0065530C" w:rsidRPr="00E95A26" w:rsidRDefault="0065530C" w:rsidP="0065530C">
      <w:pPr>
        <w:pStyle w:val="Bezmezer"/>
        <w:numPr>
          <w:ilvl w:val="0"/>
          <w:numId w:val="7"/>
        </w:numPr>
        <w:jc w:val="left"/>
        <w:rPr>
          <w:b/>
          <w:color w:val="000000" w:themeColor="text1"/>
          <w:sz w:val="24"/>
          <w:szCs w:val="24"/>
        </w:rPr>
      </w:pPr>
      <w:r w:rsidRPr="00E95A26">
        <w:rPr>
          <w:b/>
          <w:color w:val="000000" w:themeColor="text1"/>
          <w:sz w:val="24"/>
          <w:szCs w:val="24"/>
        </w:rPr>
        <w:t>Nepatří do Lost generation!!</w:t>
      </w:r>
    </w:p>
    <w:p w:rsidR="0065530C" w:rsidRPr="00E95A26" w:rsidRDefault="0065530C" w:rsidP="0065530C">
      <w:pPr>
        <w:pStyle w:val="Bezmezer"/>
        <w:numPr>
          <w:ilvl w:val="0"/>
          <w:numId w:val="6"/>
        </w:numPr>
        <w:jc w:val="left"/>
        <w:rPr>
          <w:color w:val="000000" w:themeColor="text1"/>
          <w:sz w:val="24"/>
          <w:szCs w:val="24"/>
        </w:rPr>
      </w:pPr>
      <w:r w:rsidRPr="00E95A26">
        <w:rPr>
          <w:color w:val="000000" w:themeColor="text1"/>
          <w:sz w:val="24"/>
          <w:szCs w:val="24"/>
        </w:rPr>
        <w:t xml:space="preserve">Američan, nositel Nobelovy ceny za literaturu (1962)  </w:t>
      </w:r>
    </w:p>
    <w:p w:rsidR="0065530C" w:rsidRPr="00E95A26" w:rsidRDefault="0065530C" w:rsidP="0065530C">
      <w:pPr>
        <w:pStyle w:val="Bezmezer"/>
        <w:numPr>
          <w:ilvl w:val="0"/>
          <w:numId w:val="6"/>
        </w:numPr>
        <w:jc w:val="left"/>
        <w:rPr>
          <w:color w:val="000000" w:themeColor="text1"/>
          <w:sz w:val="24"/>
          <w:szCs w:val="24"/>
        </w:rPr>
      </w:pPr>
      <w:r w:rsidRPr="00E95A26">
        <w:rPr>
          <w:b/>
          <w:i/>
          <w:color w:val="000000" w:themeColor="text1"/>
          <w:sz w:val="24"/>
          <w:szCs w:val="24"/>
        </w:rPr>
        <w:t>O myších a lidech</w:t>
      </w:r>
      <w:r w:rsidRPr="00E95A26">
        <w:rPr>
          <w:color w:val="000000" w:themeColor="text1"/>
          <w:sz w:val="24"/>
          <w:szCs w:val="24"/>
        </w:rPr>
        <w:t xml:space="preserve"> – novela o 2 mužích</w:t>
      </w:r>
    </w:p>
    <w:p w:rsidR="0065530C" w:rsidRPr="00E95A26" w:rsidRDefault="0065530C" w:rsidP="0065530C">
      <w:pPr>
        <w:pStyle w:val="Bezmezer"/>
        <w:numPr>
          <w:ilvl w:val="0"/>
          <w:numId w:val="6"/>
        </w:numPr>
        <w:jc w:val="left"/>
        <w:rPr>
          <w:color w:val="000000" w:themeColor="text1"/>
          <w:sz w:val="24"/>
          <w:szCs w:val="24"/>
        </w:rPr>
      </w:pPr>
      <w:r w:rsidRPr="00E95A26">
        <w:rPr>
          <w:b/>
          <w:i/>
          <w:color w:val="000000" w:themeColor="text1"/>
          <w:sz w:val="24"/>
          <w:szCs w:val="24"/>
        </w:rPr>
        <w:t>Hrozny hněvu</w:t>
      </w:r>
      <w:r w:rsidRPr="00E95A26">
        <w:rPr>
          <w:color w:val="000000" w:themeColor="text1"/>
          <w:sz w:val="24"/>
          <w:szCs w:val="24"/>
        </w:rPr>
        <w:t xml:space="preserve"> – román o situacích stovek rodin, které se staly obětí sucha</w:t>
      </w:r>
    </w:p>
    <w:p w:rsidR="0065530C" w:rsidRPr="00E95A26" w:rsidRDefault="0065530C" w:rsidP="0065530C">
      <w:pPr>
        <w:pStyle w:val="Bezmezer"/>
        <w:ind w:firstLine="0"/>
        <w:jc w:val="left"/>
        <w:rPr>
          <w:color w:val="000000" w:themeColor="text1"/>
          <w:sz w:val="24"/>
          <w:szCs w:val="24"/>
        </w:rPr>
      </w:pP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t>autoři spjatí s americkou ztracenou generací společnou tematikou:</w:t>
      </w: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t xml:space="preserve"> Erich Maria Remarque</w:t>
      </w:r>
      <w:r w:rsidRPr="00E95A26">
        <w:rPr>
          <w:color w:val="000000" w:themeColor="text1"/>
          <w:sz w:val="24"/>
          <w:szCs w:val="24"/>
        </w:rPr>
        <w:t xml:space="preserve"> </w:t>
      </w:r>
    </w:p>
    <w:p w:rsidR="0065530C" w:rsidRPr="00E95A26" w:rsidRDefault="0065530C" w:rsidP="0065530C">
      <w:pPr>
        <w:pStyle w:val="Bezmezer"/>
        <w:numPr>
          <w:ilvl w:val="0"/>
          <w:numId w:val="8"/>
        </w:numPr>
        <w:jc w:val="left"/>
        <w:rPr>
          <w:color w:val="000000" w:themeColor="text1"/>
          <w:sz w:val="24"/>
          <w:szCs w:val="24"/>
        </w:rPr>
      </w:pPr>
      <w:r w:rsidRPr="00E95A26">
        <w:rPr>
          <w:color w:val="000000" w:themeColor="text1"/>
          <w:sz w:val="24"/>
          <w:szCs w:val="24"/>
        </w:rPr>
        <w:t>Němec, odešel jako dobrovolník do 1. světové války</w:t>
      </w:r>
    </w:p>
    <w:p w:rsidR="0065530C" w:rsidRPr="00E95A26" w:rsidRDefault="0065530C" w:rsidP="0065530C">
      <w:pPr>
        <w:pStyle w:val="Bezmezer"/>
        <w:numPr>
          <w:ilvl w:val="0"/>
          <w:numId w:val="8"/>
        </w:numPr>
        <w:jc w:val="left"/>
        <w:rPr>
          <w:b/>
          <w:i/>
          <w:color w:val="000000" w:themeColor="text1"/>
          <w:sz w:val="24"/>
          <w:szCs w:val="24"/>
        </w:rPr>
      </w:pPr>
      <w:r w:rsidRPr="00E95A26">
        <w:rPr>
          <w:b/>
          <w:i/>
          <w:color w:val="000000" w:themeColor="text1"/>
          <w:sz w:val="24"/>
          <w:szCs w:val="24"/>
        </w:rPr>
        <w:t>Na západní frontě klid –</w:t>
      </w:r>
      <w:r w:rsidRPr="00E95A26">
        <w:rPr>
          <w:color w:val="000000" w:themeColor="text1"/>
          <w:sz w:val="24"/>
          <w:szCs w:val="24"/>
        </w:rPr>
        <w:t xml:space="preserve"> protiválečný román</w:t>
      </w: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t>Romain Rolland</w:t>
      </w:r>
    </w:p>
    <w:p w:rsidR="0065530C" w:rsidRPr="00E95A26" w:rsidRDefault="0065530C" w:rsidP="0065530C">
      <w:pPr>
        <w:pStyle w:val="Bezmezer"/>
        <w:numPr>
          <w:ilvl w:val="0"/>
          <w:numId w:val="9"/>
        </w:numPr>
        <w:jc w:val="left"/>
        <w:rPr>
          <w:color w:val="000000" w:themeColor="text1"/>
          <w:sz w:val="24"/>
          <w:szCs w:val="24"/>
        </w:rPr>
      </w:pPr>
      <w:r w:rsidRPr="00E95A26">
        <w:rPr>
          <w:color w:val="000000" w:themeColor="text1"/>
          <w:sz w:val="24"/>
          <w:szCs w:val="24"/>
        </w:rPr>
        <w:t xml:space="preserve">Francouz, prozaik, dramatik, esejista, hudební historik a literární kritik </w:t>
      </w:r>
    </w:p>
    <w:p w:rsidR="0065530C" w:rsidRPr="00E95A26" w:rsidRDefault="0065530C" w:rsidP="0065530C">
      <w:pPr>
        <w:pStyle w:val="Bezmezer"/>
        <w:numPr>
          <w:ilvl w:val="0"/>
          <w:numId w:val="9"/>
        </w:numPr>
        <w:jc w:val="left"/>
        <w:rPr>
          <w:color w:val="000000" w:themeColor="text1"/>
          <w:sz w:val="24"/>
          <w:szCs w:val="24"/>
        </w:rPr>
      </w:pPr>
      <w:r w:rsidRPr="00E95A26">
        <w:rPr>
          <w:color w:val="000000" w:themeColor="text1"/>
          <w:sz w:val="24"/>
          <w:szCs w:val="24"/>
        </w:rPr>
        <w:t xml:space="preserve">nositel Nobelovy ceny za literaturu (1915) </w:t>
      </w:r>
    </w:p>
    <w:p w:rsidR="0065530C" w:rsidRPr="00E95A26" w:rsidRDefault="0065530C" w:rsidP="0065530C">
      <w:pPr>
        <w:pStyle w:val="Bezmezer"/>
        <w:numPr>
          <w:ilvl w:val="0"/>
          <w:numId w:val="9"/>
        </w:numPr>
        <w:jc w:val="left"/>
        <w:rPr>
          <w:color w:val="000000" w:themeColor="text1"/>
          <w:sz w:val="24"/>
          <w:szCs w:val="24"/>
        </w:rPr>
      </w:pPr>
      <w:r w:rsidRPr="00E95A26">
        <w:rPr>
          <w:b/>
          <w:i/>
          <w:color w:val="000000" w:themeColor="text1"/>
          <w:sz w:val="24"/>
          <w:szCs w:val="24"/>
        </w:rPr>
        <w:t>Jan Kryštof</w:t>
      </w:r>
      <w:r w:rsidRPr="00E95A26">
        <w:rPr>
          <w:color w:val="000000" w:themeColor="text1"/>
          <w:sz w:val="24"/>
          <w:szCs w:val="24"/>
        </w:rPr>
        <w:t xml:space="preserve"> – inspirován osudy Beethovena</w:t>
      </w:r>
    </w:p>
    <w:p w:rsidR="0065530C" w:rsidRPr="00E95A26" w:rsidRDefault="0065530C" w:rsidP="0065530C">
      <w:pPr>
        <w:pStyle w:val="Bezmezer"/>
        <w:numPr>
          <w:ilvl w:val="0"/>
          <w:numId w:val="9"/>
        </w:numPr>
        <w:jc w:val="left"/>
        <w:rPr>
          <w:b/>
          <w:i/>
          <w:color w:val="000000" w:themeColor="text1"/>
          <w:sz w:val="24"/>
          <w:szCs w:val="24"/>
        </w:rPr>
      </w:pPr>
      <w:r w:rsidRPr="00E95A26">
        <w:rPr>
          <w:b/>
          <w:i/>
          <w:color w:val="000000" w:themeColor="text1"/>
          <w:sz w:val="24"/>
          <w:szCs w:val="24"/>
        </w:rPr>
        <w:t xml:space="preserve">Petr a Lucie - </w:t>
      </w:r>
      <w:r w:rsidRPr="00E95A26">
        <w:rPr>
          <w:color w:val="000000" w:themeColor="text1"/>
          <w:sz w:val="24"/>
          <w:szCs w:val="24"/>
        </w:rPr>
        <w:t>novela</w:t>
      </w:r>
    </w:p>
    <w:p w:rsidR="0065530C" w:rsidRPr="00E95A26" w:rsidRDefault="0065530C" w:rsidP="0065530C">
      <w:pPr>
        <w:pStyle w:val="Bezmezer"/>
        <w:ind w:firstLine="0"/>
        <w:jc w:val="left"/>
        <w:rPr>
          <w:b/>
          <w:color w:val="000000" w:themeColor="text1"/>
          <w:sz w:val="24"/>
          <w:szCs w:val="24"/>
        </w:rPr>
      </w:pPr>
    </w:p>
    <w:p w:rsidR="0065530C" w:rsidRPr="00E95A26" w:rsidRDefault="0065530C" w:rsidP="0065530C">
      <w:pPr>
        <w:pStyle w:val="Bezmezer"/>
        <w:ind w:firstLine="0"/>
        <w:jc w:val="left"/>
        <w:rPr>
          <w:color w:val="000000" w:themeColor="text1"/>
          <w:sz w:val="24"/>
          <w:szCs w:val="24"/>
        </w:rPr>
      </w:pPr>
      <w:r w:rsidRPr="00E95A26">
        <w:rPr>
          <w:b/>
          <w:color w:val="000000" w:themeColor="text1"/>
          <w:sz w:val="24"/>
          <w:szCs w:val="24"/>
        </w:rPr>
        <w:t>U nás</w:t>
      </w:r>
      <w:r w:rsidRPr="00E95A26">
        <w:rPr>
          <w:color w:val="000000" w:themeColor="text1"/>
          <w:sz w:val="24"/>
          <w:szCs w:val="24"/>
        </w:rPr>
        <w:br/>
      </w:r>
      <w:r w:rsidRPr="00E95A26">
        <w:rPr>
          <w:b/>
          <w:color w:val="000000" w:themeColor="text1"/>
          <w:sz w:val="24"/>
          <w:szCs w:val="24"/>
        </w:rPr>
        <w:t>Jaroslav Hašek</w:t>
      </w:r>
      <w:r w:rsidRPr="00E95A26">
        <w:rPr>
          <w:color w:val="000000" w:themeColor="text1"/>
          <w:sz w:val="24"/>
          <w:szCs w:val="24"/>
        </w:rPr>
        <w:t xml:space="preserve">: </w:t>
      </w:r>
      <w:r w:rsidRPr="00E95A26">
        <w:rPr>
          <w:b/>
          <w:i/>
          <w:color w:val="000000" w:themeColor="text1"/>
          <w:sz w:val="24"/>
          <w:szCs w:val="24"/>
        </w:rPr>
        <w:t>Osudy dobrého vojáka Švejka</w:t>
      </w:r>
      <w:r w:rsidRPr="00E95A26">
        <w:rPr>
          <w:color w:val="000000" w:themeColor="text1"/>
          <w:sz w:val="24"/>
          <w:szCs w:val="24"/>
        </w:rPr>
        <w:br/>
      </w:r>
      <w:r w:rsidRPr="00E95A26">
        <w:rPr>
          <w:b/>
          <w:color w:val="000000" w:themeColor="text1"/>
          <w:sz w:val="24"/>
          <w:szCs w:val="24"/>
        </w:rPr>
        <w:t>František Langer</w:t>
      </w:r>
      <w:r w:rsidRPr="00E95A26">
        <w:rPr>
          <w:color w:val="000000" w:themeColor="text1"/>
          <w:sz w:val="24"/>
          <w:szCs w:val="24"/>
        </w:rPr>
        <w:t xml:space="preserve">: </w:t>
      </w:r>
      <w:r w:rsidRPr="00E95A26">
        <w:rPr>
          <w:b/>
          <w:i/>
          <w:color w:val="000000" w:themeColor="text1"/>
          <w:sz w:val="24"/>
          <w:szCs w:val="24"/>
        </w:rPr>
        <w:t>Velbloud uchem jehly</w:t>
      </w:r>
      <w:r w:rsidRPr="00E95A26">
        <w:rPr>
          <w:color w:val="000000" w:themeColor="text1"/>
          <w:sz w:val="24"/>
          <w:szCs w:val="24"/>
        </w:rPr>
        <w:t xml:space="preserve"> (komedie)</w:t>
      </w:r>
    </w:p>
    <w:p w:rsidR="00FD495A" w:rsidRPr="00E95A26" w:rsidRDefault="00FD495A" w:rsidP="0065530C">
      <w:pPr>
        <w:pStyle w:val="Bezmezer"/>
        <w:ind w:firstLine="0"/>
        <w:jc w:val="left"/>
        <w:rPr>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TÉMA</w:t>
      </w:r>
    </w:p>
    <w:p w:rsidR="00FD495A" w:rsidRPr="00E95A26" w:rsidRDefault="00FD495A" w:rsidP="00FD495A">
      <w:pPr>
        <w:pStyle w:val="Bezmezer"/>
        <w:numPr>
          <w:ilvl w:val="0"/>
          <w:numId w:val="13"/>
        </w:numPr>
        <w:jc w:val="left"/>
        <w:rPr>
          <w:b/>
          <w:color w:val="000000" w:themeColor="text1"/>
          <w:sz w:val="24"/>
          <w:szCs w:val="24"/>
        </w:rPr>
      </w:pPr>
      <w:r w:rsidRPr="00E95A26">
        <w:rPr>
          <w:rFonts w:cs="Arial"/>
          <w:color w:val="000000" w:themeColor="text1"/>
          <w:sz w:val="24"/>
          <w:szCs w:val="24"/>
          <w:shd w:val="clear" w:color="auto" w:fill="FFFFFF"/>
        </w:rPr>
        <w:t> nekonečný boj člověka s přírodou, lidská statečnost a nezdolnost</w:t>
      </w:r>
      <w:r w:rsidRPr="00E95A26">
        <w:rPr>
          <w:color w:val="000000" w:themeColor="text1"/>
          <w:sz w:val="24"/>
          <w:szCs w:val="24"/>
        </w:rPr>
        <w:br/>
      </w: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MOTIV</w:t>
      </w:r>
    </w:p>
    <w:p w:rsidR="00FD495A" w:rsidRPr="00E95A26" w:rsidRDefault="00FD495A" w:rsidP="00FD495A">
      <w:pPr>
        <w:pStyle w:val="Bezmezer"/>
        <w:numPr>
          <w:ilvl w:val="0"/>
          <w:numId w:val="10"/>
        </w:numPr>
        <w:jc w:val="left"/>
        <w:rPr>
          <w:color w:val="000000" w:themeColor="text1"/>
          <w:sz w:val="24"/>
          <w:szCs w:val="24"/>
        </w:rPr>
      </w:pPr>
      <w:r w:rsidRPr="00E95A26">
        <w:rPr>
          <w:rFonts w:cs="Arial"/>
          <w:color w:val="000000" w:themeColor="text1"/>
          <w:sz w:val="24"/>
          <w:szCs w:val="24"/>
          <w:shd w:val="clear" w:color="auto" w:fill="FFFFFF"/>
        </w:rPr>
        <w:t>moře, rybaření, smrt, silná vůle, víra v boha</w:t>
      </w:r>
      <w:r w:rsidRPr="00E95A26">
        <w:rPr>
          <w:color w:val="000000" w:themeColor="text1"/>
          <w:sz w:val="24"/>
          <w:szCs w:val="24"/>
        </w:rPr>
        <w:br/>
      </w:r>
    </w:p>
    <w:p w:rsidR="00FD495A" w:rsidRPr="00E95A26" w:rsidRDefault="00FD495A" w:rsidP="00FD495A">
      <w:pPr>
        <w:pStyle w:val="Bezmezer"/>
        <w:ind w:firstLine="0"/>
        <w:jc w:val="left"/>
        <w:rPr>
          <w:color w:val="000000" w:themeColor="text1"/>
          <w:sz w:val="24"/>
          <w:szCs w:val="24"/>
        </w:rPr>
      </w:pPr>
      <w:r w:rsidRPr="00E95A26">
        <w:rPr>
          <w:b/>
          <w:color w:val="000000" w:themeColor="text1"/>
          <w:sz w:val="24"/>
          <w:szCs w:val="24"/>
        </w:rPr>
        <w:t>ČASOPROSTOR</w:t>
      </w:r>
    </w:p>
    <w:p w:rsidR="00FD495A" w:rsidRPr="00E95A26" w:rsidRDefault="00FD495A" w:rsidP="00FD495A">
      <w:pPr>
        <w:pStyle w:val="Bezmezer"/>
        <w:numPr>
          <w:ilvl w:val="0"/>
          <w:numId w:val="16"/>
        </w:numPr>
        <w:jc w:val="left"/>
        <w:rPr>
          <w:b/>
          <w:color w:val="000000" w:themeColor="text1"/>
          <w:sz w:val="24"/>
          <w:szCs w:val="24"/>
        </w:rPr>
      </w:pPr>
      <w:r w:rsidRPr="00E95A26">
        <w:rPr>
          <w:rFonts w:cs="Arial"/>
          <w:color w:val="000000" w:themeColor="text1"/>
          <w:sz w:val="24"/>
          <w:szCs w:val="24"/>
          <w:shd w:val="clear" w:color="auto" w:fill="FFFFFF"/>
        </w:rPr>
        <w:t xml:space="preserve">pozdní 40. léta na Kubě (kubánská vesnice poblíž Havany a vody Mexického zálivu) </w:t>
      </w:r>
    </w:p>
    <w:p w:rsidR="00FD495A" w:rsidRPr="00E95A26" w:rsidRDefault="00FD495A"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KOMPOZIČNÍ VÝSTAVBA</w:t>
      </w:r>
    </w:p>
    <w:p w:rsidR="00FD495A" w:rsidRPr="00E95A26" w:rsidRDefault="00FD495A" w:rsidP="00FD495A">
      <w:pPr>
        <w:pStyle w:val="Bezmezer"/>
        <w:numPr>
          <w:ilvl w:val="0"/>
          <w:numId w:val="16"/>
        </w:numPr>
        <w:jc w:val="left"/>
        <w:rPr>
          <w:color w:val="000000" w:themeColor="text1"/>
          <w:sz w:val="24"/>
          <w:szCs w:val="24"/>
        </w:rPr>
      </w:pPr>
      <w:r w:rsidRPr="00E95A26">
        <w:rPr>
          <w:color w:val="000000" w:themeColor="text1"/>
          <w:sz w:val="24"/>
          <w:szCs w:val="24"/>
        </w:rPr>
        <w:t>chronologická- děj plyne za sebou, jednotlivé události příběhu jsou uváděny od nejstarších po nejmladší</w:t>
      </w:r>
    </w:p>
    <w:p w:rsidR="00FD495A" w:rsidRPr="00E95A26" w:rsidRDefault="00FD495A" w:rsidP="00FD495A">
      <w:pPr>
        <w:pStyle w:val="Bezmezer"/>
        <w:numPr>
          <w:ilvl w:val="0"/>
          <w:numId w:val="16"/>
        </w:numPr>
        <w:jc w:val="left"/>
        <w:rPr>
          <w:color w:val="000000" w:themeColor="text1"/>
          <w:sz w:val="24"/>
          <w:szCs w:val="24"/>
        </w:rPr>
      </w:pPr>
      <w:r w:rsidRPr="00E95A26">
        <w:rPr>
          <w:color w:val="000000" w:themeColor="text1"/>
          <w:sz w:val="24"/>
          <w:szCs w:val="24"/>
        </w:rPr>
        <w:t xml:space="preserve"> retrospektivní pasáže (Santiagovo vzpomínání, snění)</w:t>
      </w:r>
    </w:p>
    <w:p w:rsidR="00FD495A" w:rsidRPr="00E95A26" w:rsidRDefault="00FD495A"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LITERÁRNÍ DRUH</w:t>
      </w:r>
    </w:p>
    <w:p w:rsidR="00FD495A" w:rsidRPr="00E95A26" w:rsidRDefault="00FD495A" w:rsidP="00FD495A">
      <w:pPr>
        <w:pStyle w:val="Bezmezer"/>
        <w:numPr>
          <w:ilvl w:val="0"/>
          <w:numId w:val="14"/>
        </w:numPr>
        <w:jc w:val="left"/>
        <w:rPr>
          <w:color w:val="000000" w:themeColor="text1"/>
          <w:sz w:val="24"/>
          <w:szCs w:val="24"/>
        </w:rPr>
      </w:pPr>
      <w:r w:rsidRPr="00E95A26">
        <w:rPr>
          <w:color w:val="000000" w:themeColor="text1"/>
          <w:sz w:val="24"/>
          <w:szCs w:val="24"/>
        </w:rPr>
        <w:t>epika</w:t>
      </w:r>
    </w:p>
    <w:p w:rsidR="00FD495A" w:rsidRPr="00E95A26" w:rsidRDefault="00FD495A" w:rsidP="00FD495A">
      <w:pPr>
        <w:pStyle w:val="Bezmezer"/>
        <w:ind w:firstLine="0"/>
        <w:jc w:val="left"/>
        <w:rPr>
          <w:b/>
          <w:color w:val="000000" w:themeColor="text1"/>
          <w:sz w:val="24"/>
          <w:szCs w:val="24"/>
        </w:rPr>
      </w:pPr>
    </w:p>
    <w:p w:rsidR="009C0E74" w:rsidRPr="00E95A26" w:rsidRDefault="009C0E74"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lastRenderedPageBreak/>
        <w:t>LITERÁRNÍ ŽÁNR</w:t>
      </w:r>
    </w:p>
    <w:p w:rsidR="00FD495A" w:rsidRPr="00E95A26" w:rsidRDefault="00FD495A" w:rsidP="00FD495A">
      <w:pPr>
        <w:pStyle w:val="Bezmezer"/>
        <w:numPr>
          <w:ilvl w:val="0"/>
          <w:numId w:val="14"/>
        </w:numPr>
        <w:jc w:val="left"/>
        <w:rPr>
          <w:b/>
          <w:color w:val="000000" w:themeColor="text1"/>
          <w:sz w:val="24"/>
          <w:szCs w:val="24"/>
        </w:rPr>
      </w:pPr>
      <w:r w:rsidRPr="00E95A26">
        <w:rPr>
          <w:color w:val="000000" w:themeColor="text1"/>
          <w:sz w:val="24"/>
          <w:szCs w:val="24"/>
        </w:rPr>
        <w:t>novela - je prozaický žánr kratšího nebo středního rozsahu podobně jako povídka, s níž se někdy zaměňuje. Od povídky a od románu se liší tím, že se soustředí na jeden jednoduchý, ale poutavý a nápaditý příběh</w:t>
      </w:r>
    </w:p>
    <w:p w:rsidR="00FD495A" w:rsidRPr="00E95A26" w:rsidRDefault="00FD495A" w:rsidP="00FD495A">
      <w:pPr>
        <w:pStyle w:val="Bezmezer"/>
        <w:ind w:firstLine="0"/>
        <w:jc w:val="left"/>
        <w:rPr>
          <w:b/>
          <w:color w:val="000000" w:themeColor="text1"/>
          <w:sz w:val="24"/>
          <w:szCs w:val="24"/>
        </w:rPr>
      </w:pPr>
    </w:p>
    <w:p w:rsidR="00FD495A" w:rsidRPr="00E95A26" w:rsidRDefault="00FD495A" w:rsidP="001E6350">
      <w:pPr>
        <w:pStyle w:val="Bezmezer"/>
        <w:ind w:firstLine="0"/>
        <w:jc w:val="left"/>
        <w:rPr>
          <w:b/>
          <w:color w:val="000000" w:themeColor="text1"/>
          <w:sz w:val="24"/>
          <w:szCs w:val="24"/>
        </w:rPr>
      </w:pPr>
      <w:r w:rsidRPr="00E95A26">
        <w:rPr>
          <w:b/>
          <w:color w:val="000000" w:themeColor="text1"/>
          <w:sz w:val="24"/>
          <w:szCs w:val="24"/>
        </w:rPr>
        <w:t>VYPRAVĚČ</w:t>
      </w:r>
    </w:p>
    <w:p w:rsidR="00FD495A" w:rsidRPr="00E95A26" w:rsidRDefault="001E6350" w:rsidP="001E6350">
      <w:pPr>
        <w:pStyle w:val="Bezmezer"/>
        <w:numPr>
          <w:ilvl w:val="0"/>
          <w:numId w:val="17"/>
        </w:numPr>
        <w:jc w:val="left"/>
        <w:rPr>
          <w:b/>
          <w:color w:val="000000" w:themeColor="text1"/>
          <w:sz w:val="24"/>
          <w:szCs w:val="24"/>
        </w:rPr>
      </w:pPr>
      <w:r w:rsidRPr="00E95A26">
        <w:rPr>
          <w:color w:val="000000" w:themeColor="text1"/>
          <w:sz w:val="24"/>
          <w:szCs w:val="24"/>
        </w:rPr>
        <w:t>střídání er-formy (vypravěč) s ich-formou (rozmluvy Santiaga s chlapcem, s rybou a se sebou samým)</w:t>
      </w:r>
    </w:p>
    <w:p w:rsidR="001E6350" w:rsidRPr="00E95A26" w:rsidRDefault="001E6350"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POSTAVY</w:t>
      </w:r>
    </w:p>
    <w:p w:rsidR="001E6350" w:rsidRPr="00E95A26" w:rsidRDefault="001E6350" w:rsidP="001E6350">
      <w:pPr>
        <w:pStyle w:val="Bezmezer"/>
        <w:numPr>
          <w:ilvl w:val="0"/>
          <w:numId w:val="17"/>
        </w:numPr>
        <w:jc w:val="left"/>
        <w:rPr>
          <w:color w:val="000000" w:themeColor="text1"/>
          <w:sz w:val="24"/>
          <w:szCs w:val="24"/>
        </w:rPr>
      </w:pPr>
      <w:r w:rsidRPr="00E95A26">
        <w:rPr>
          <w:b/>
          <w:color w:val="000000" w:themeColor="text1"/>
          <w:sz w:val="24"/>
          <w:szCs w:val="24"/>
        </w:rPr>
        <w:t>Santiago</w:t>
      </w:r>
      <w:r w:rsidRPr="00E95A26">
        <w:rPr>
          <w:color w:val="000000" w:themeColor="text1"/>
          <w:sz w:val="24"/>
          <w:szCs w:val="24"/>
        </w:rPr>
        <w:t xml:space="preserve">: starý rybář, samotář, odloučený od společnosti, zamlklý, neúnavný, nebojácný, silný fyzicky i duševně, skromný, dříč </w:t>
      </w:r>
      <w:r w:rsidRPr="00E95A26">
        <w:rPr>
          <w:color w:val="000000" w:themeColor="text1"/>
          <w:sz w:val="24"/>
          <w:szCs w:val="24"/>
        </w:rPr>
        <w:br/>
        <w:t xml:space="preserve">- hrdý na svou práci, schopen bojovat do poslední kapky potu </w:t>
      </w:r>
      <w:r w:rsidRPr="00E95A26">
        <w:rPr>
          <w:color w:val="000000" w:themeColor="text1"/>
          <w:sz w:val="24"/>
          <w:szCs w:val="24"/>
        </w:rPr>
        <w:br/>
        <w:t>- prokazuje velké morální lidské kvality, pevný charakter</w:t>
      </w:r>
      <w:r w:rsidRPr="00E95A26">
        <w:rPr>
          <w:color w:val="000000" w:themeColor="text1"/>
          <w:sz w:val="24"/>
          <w:szCs w:val="24"/>
        </w:rPr>
        <w:tab/>
      </w:r>
    </w:p>
    <w:p w:rsidR="00FD495A" w:rsidRPr="00E95A26" w:rsidRDefault="001E6350" w:rsidP="001E6350">
      <w:pPr>
        <w:pStyle w:val="Bezmezer"/>
        <w:numPr>
          <w:ilvl w:val="0"/>
          <w:numId w:val="17"/>
        </w:numPr>
        <w:jc w:val="left"/>
        <w:rPr>
          <w:b/>
          <w:color w:val="000000" w:themeColor="text1"/>
          <w:sz w:val="24"/>
          <w:szCs w:val="24"/>
        </w:rPr>
      </w:pPr>
      <w:r w:rsidRPr="00E95A26">
        <w:rPr>
          <w:b/>
          <w:color w:val="000000" w:themeColor="text1"/>
          <w:sz w:val="24"/>
          <w:szCs w:val="24"/>
        </w:rPr>
        <w:t xml:space="preserve">chlapec Manolin: </w:t>
      </w:r>
      <w:r w:rsidRPr="00E95A26">
        <w:rPr>
          <w:color w:val="000000" w:themeColor="text1"/>
          <w:sz w:val="24"/>
          <w:szCs w:val="24"/>
        </w:rPr>
        <w:t>Santiágův pomocník, nemohl se Santiágem nalov kvůli zákazu od rodičů, věrný a obětavý pomocník</w:t>
      </w:r>
      <w:r w:rsidRPr="00E95A26">
        <w:rPr>
          <w:color w:val="000000" w:themeColor="text1"/>
          <w:sz w:val="24"/>
          <w:szCs w:val="24"/>
        </w:rPr>
        <w:br/>
        <w:t xml:space="preserve"> laskavý, má starce moc rád, oslovuje ho jako „dědu“</w:t>
      </w:r>
    </w:p>
    <w:p w:rsidR="001E6350" w:rsidRPr="00E95A26" w:rsidRDefault="001E6350"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VYPRÁVĚCÍ ZPŮSOBY</w:t>
      </w:r>
    </w:p>
    <w:p w:rsidR="00FD495A" w:rsidRPr="00E95A26" w:rsidRDefault="001E6350" w:rsidP="001E6350">
      <w:pPr>
        <w:pStyle w:val="Bezmezer"/>
        <w:numPr>
          <w:ilvl w:val="0"/>
          <w:numId w:val="18"/>
        </w:numPr>
        <w:jc w:val="left"/>
        <w:rPr>
          <w:color w:val="000000" w:themeColor="text1"/>
          <w:sz w:val="24"/>
          <w:szCs w:val="24"/>
        </w:rPr>
      </w:pPr>
      <w:r w:rsidRPr="00E95A26">
        <w:rPr>
          <w:color w:val="000000" w:themeColor="text1"/>
          <w:sz w:val="24"/>
          <w:szCs w:val="24"/>
        </w:rPr>
        <w:t>přímá řeč, nevlastní přímá řeč</w:t>
      </w:r>
    </w:p>
    <w:p w:rsidR="001E6350" w:rsidRPr="00E95A26" w:rsidRDefault="001E6350"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TYPY PROMLUV</w:t>
      </w:r>
    </w:p>
    <w:p w:rsidR="00FD495A" w:rsidRPr="00E95A26" w:rsidRDefault="001E6350" w:rsidP="001E6350">
      <w:pPr>
        <w:pStyle w:val="Bezmezer"/>
        <w:numPr>
          <w:ilvl w:val="0"/>
          <w:numId w:val="18"/>
        </w:numPr>
        <w:jc w:val="left"/>
        <w:rPr>
          <w:color w:val="000000" w:themeColor="text1"/>
          <w:sz w:val="24"/>
          <w:szCs w:val="24"/>
        </w:rPr>
      </w:pPr>
      <w:r w:rsidRPr="00E95A26">
        <w:rPr>
          <w:color w:val="000000" w:themeColor="text1"/>
          <w:sz w:val="24"/>
          <w:szCs w:val="24"/>
          <w:shd w:val="clear" w:color="auto" w:fill="FFFFFF"/>
        </w:rPr>
        <w:t>ze začátku časté dialogy pro zrychlení děje a charakteristiku postav, poté mnoho monologů</w:t>
      </w:r>
    </w:p>
    <w:p w:rsidR="001E6350" w:rsidRPr="00E95A26" w:rsidRDefault="001E6350"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VERŠOVÁ VÝSTAVBA</w:t>
      </w:r>
    </w:p>
    <w:p w:rsidR="00FD495A" w:rsidRPr="00E95A26" w:rsidRDefault="00FD495A" w:rsidP="00FD495A">
      <w:pPr>
        <w:pStyle w:val="Bezmezer"/>
        <w:numPr>
          <w:ilvl w:val="0"/>
          <w:numId w:val="15"/>
        </w:numPr>
        <w:jc w:val="left"/>
        <w:rPr>
          <w:b/>
          <w:color w:val="000000" w:themeColor="text1"/>
          <w:sz w:val="24"/>
          <w:szCs w:val="24"/>
        </w:rPr>
      </w:pPr>
      <w:r w:rsidRPr="00E95A26">
        <w:rPr>
          <w:color w:val="000000" w:themeColor="text1"/>
          <w:sz w:val="24"/>
          <w:szCs w:val="24"/>
          <w:shd w:val="clear" w:color="auto" w:fill="FFFFFF"/>
        </w:rPr>
        <w:t>není</w:t>
      </w:r>
    </w:p>
    <w:p w:rsidR="00FD495A" w:rsidRPr="00E95A26" w:rsidRDefault="00FD495A"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color w:val="000000" w:themeColor="text1"/>
          <w:sz w:val="24"/>
          <w:szCs w:val="24"/>
        </w:rPr>
      </w:pPr>
      <w:r w:rsidRPr="00E95A26">
        <w:rPr>
          <w:b/>
          <w:color w:val="000000" w:themeColor="text1"/>
          <w:sz w:val="24"/>
          <w:szCs w:val="24"/>
        </w:rPr>
        <w:t>JAZYKOVÉ PROSTŘEDKY</w:t>
      </w:r>
    </w:p>
    <w:p w:rsidR="00FD495A" w:rsidRPr="00E95A26" w:rsidRDefault="001E6350" w:rsidP="001E6350">
      <w:pPr>
        <w:pStyle w:val="Bezmezer"/>
        <w:numPr>
          <w:ilvl w:val="0"/>
          <w:numId w:val="18"/>
        </w:numPr>
        <w:jc w:val="left"/>
        <w:rPr>
          <w:color w:val="000000" w:themeColor="text1"/>
          <w:sz w:val="24"/>
          <w:szCs w:val="24"/>
        </w:rPr>
      </w:pPr>
      <w:r w:rsidRPr="00E95A26">
        <w:rPr>
          <w:color w:val="000000" w:themeColor="text1"/>
          <w:sz w:val="24"/>
          <w:szCs w:val="24"/>
          <w:shd w:val="clear" w:color="auto" w:fill="FFFFFF"/>
        </w:rPr>
        <w:t>neutrální obecná pojmenování (ryba, chlapec), jednoduchý jazyk, občasné španělské výrazy</w:t>
      </w:r>
    </w:p>
    <w:p w:rsidR="00FD495A" w:rsidRPr="00E95A26" w:rsidRDefault="00FD495A" w:rsidP="00FD495A">
      <w:pPr>
        <w:pStyle w:val="Bezmezer"/>
        <w:ind w:firstLine="0"/>
        <w:jc w:val="left"/>
        <w:rPr>
          <w:b/>
          <w:color w:val="000000" w:themeColor="text1"/>
          <w:sz w:val="24"/>
          <w:szCs w:val="24"/>
        </w:rPr>
      </w:pPr>
    </w:p>
    <w:p w:rsidR="00FD495A" w:rsidRPr="00E95A26" w:rsidRDefault="00FD495A" w:rsidP="00FD495A">
      <w:pPr>
        <w:pStyle w:val="Bezmezer"/>
        <w:ind w:firstLine="0"/>
        <w:jc w:val="left"/>
        <w:rPr>
          <w:b/>
          <w:color w:val="000000" w:themeColor="text1"/>
          <w:sz w:val="24"/>
          <w:szCs w:val="24"/>
        </w:rPr>
      </w:pPr>
      <w:r w:rsidRPr="00E95A26">
        <w:rPr>
          <w:b/>
          <w:color w:val="000000" w:themeColor="text1"/>
          <w:sz w:val="24"/>
          <w:szCs w:val="24"/>
        </w:rPr>
        <w:t>OBSAH DÍLA</w:t>
      </w:r>
    </w:p>
    <w:p w:rsidR="00FD495A" w:rsidRPr="00E95A26" w:rsidRDefault="009C0E74" w:rsidP="009C0E74">
      <w:pPr>
        <w:pStyle w:val="Bezmezer"/>
        <w:ind w:firstLine="0"/>
        <w:jc w:val="left"/>
        <w:rPr>
          <w:color w:val="000000" w:themeColor="text1"/>
          <w:sz w:val="24"/>
          <w:szCs w:val="24"/>
        </w:rPr>
      </w:pPr>
      <w:r w:rsidRPr="00E95A26">
        <w:rPr>
          <w:color w:val="000000" w:themeColor="text1"/>
          <w:sz w:val="24"/>
          <w:szCs w:val="24"/>
        </w:rPr>
        <w:t xml:space="preserve">Kniha vypráví o starém rybáři Santiagovi, pro kterého je rybaření jedinou obživou. Starci se ovšem dlouho nedaří chytit větší rybu, a proto je ostatním rybářům k smíchu. Aby toho nebylo málo, tak s ním na moře, kvůli zákazu svého otce, přestane jezdit velký pomocník, chlapec Manolin. Stařec má ovšem svoji hrdost a rozhodne se všem dokázat, že stále dokáže chytit velkou rybu. Druhý den ráno se proto na moři vydá dál, než kdy byl. Kvůli svým zkušenostem ví, že pokud chce chytit velkou rybu, tak musí udice spustit do velkých hloubek. Za nějakou dobu zabere opravdu velká ryba. Jenomže má spoustu sil a stařec ji proto nemůže ulovit. Zápasí s ní dva dny bez spaní a s drobnými zraněními. Rybář je ovšem rozhodnut, že nepovolí a rybu zabije, nebo že zabije ryba jeho. Po dvou probdělých nocích ryba ztrácí sílu a Santiago ji uloví. Zjistí, že je to mečoun a je několikrát větší než loďka. 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w:t>
      </w:r>
      <w:r w:rsidRPr="00E95A26">
        <w:rPr>
          <w:color w:val="000000" w:themeColor="text1"/>
          <w:sz w:val="24"/>
          <w:szCs w:val="24"/>
        </w:rPr>
        <w:lastRenderedPageBreak/>
        <w:t>kolik lidí se shromáždilo kolem obří kostry. Lidé kostru ryby obdivují a on na sebe může být hrdý.</w:t>
      </w:r>
    </w:p>
    <w:p w:rsidR="0065530C" w:rsidRPr="00E95A26" w:rsidRDefault="0065530C" w:rsidP="0065530C">
      <w:pPr>
        <w:pStyle w:val="Bezmezer"/>
        <w:ind w:firstLine="0"/>
        <w:jc w:val="left"/>
        <w:rPr>
          <w:color w:val="000000" w:themeColor="text1"/>
          <w:sz w:val="24"/>
          <w:szCs w:val="24"/>
        </w:rPr>
      </w:pPr>
    </w:p>
    <w:p w:rsidR="0065530C" w:rsidRPr="00E95A26" w:rsidRDefault="0065530C" w:rsidP="0065530C">
      <w:pPr>
        <w:pStyle w:val="Bezmezer"/>
        <w:ind w:firstLine="0"/>
        <w:jc w:val="left"/>
        <w:rPr>
          <w:color w:val="000000" w:themeColor="text1"/>
          <w:sz w:val="24"/>
          <w:szCs w:val="24"/>
        </w:rPr>
      </w:pPr>
    </w:p>
    <w:p w:rsidR="0065530C" w:rsidRPr="00E95A26" w:rsidRDefault="0065530C" w:rsidP="0065530C">
      <w:pPr>
        <w:pStyle w:val="Bezmezer"/>
        <w:ind w:firstLine="0"/>
        <w:jc w:val="left"/>
        <w:rPr>
          <w:color w:val="000000" w:themeColor="text1"/>
          <w:sz w:val="24"/>
          <w:szCs w:val="24"/>
        </w:rPr>
      </w:pPr>
    </w:p>
    <w:sectPr w:rsidR="0065530C" w:rsidRPr="00E95A26" w:rsidSect="00BE4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5BC"/>
    <w:multiLevelType w:val="hybridMultilevel"/>
    <w:tmpl w:val="C6F2BF1C"/>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7A3212"/>
    <w:multiLevelType w:val="hybridMultilevel"/>
    <w:tmpl w:val="71F414EC"/>
    <w:lvl w:ilvl="0" w:tplc="1C6238BC">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41E0828"/>
    <w:multiLevelType w:val="hybridMultilevel"/>
    <w:tmpl w:val="96FE01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A8813FD"/>
    <w:multiLevelType w:val="hybridMultilevel"/>
    <w:tmpl w:val="EFAE9FE6"/>
    <w:lvl w:ilvl="0" w:tplc="04050001">
      <w:start w:val="1"/>
      <w:numFmt w:val="bullet"/>
      <w:lvlText w:val=""/>
      <w:lvlJc w:val="left"/>
      <w:pPr>
        <w:ind w:left="752" w:hanging="360"/>
      </w:pPr>
      <w:rPr>
        <w:rFonts w:ascii="Symbol" w:hAnsi="Symbol" w:hint="default"/>
      </w:rPr>
    </w:lvl>
    <w:lvl w:ilvl="1" w:tplc="04050003" w:tentative="1">
      <w:start w:val="1"/>
      <w:numFmt w:val="bullet"/>
      <w:lvlText w:val="o"/>
      <w:lvlJc w:val="left"/>
      <w:pPr>
        <w:ind w:left="1472" w:hanging="360"/>
      </w:pPr>
      <w:rPr>
        <w:rFonts w:ascii="Courier New" w:hAnsi="Courier New" w:cs="Courier New" w:hint="default"/>
      </w:rPr>
    </w:lvl>
    <w:lvl w:ilvl="2" w:tplc="04050005" w:tentative="1">
      <w:start w:val="1"/>
      <w:numFmt w:val="bullet"/>
      <w:lvlText w:val=""/>
      <w:lvlJc w:val="left"/>
      <w:pPr>
        <w:ind w:left="2192" w:hanging="360"/>
      </w:pPr>
      <w:rPr>
        <w:rFonts w:ascii="Wingdings" w:hAnsi="Wingdings" w:hint="default"/>
      </w:rPr>
    </w:lvl>
    <w:lvl w:ilvl="3" w:tplc="04050001" w:tentative="1">
      <w:start w:val="1"/>
      <w:numFmt w:val="bullet"/>
      <w:lvlText w:val=""/>
      <w:lvlJc w:val="left"/>
      <w:pPr>
        <w:ind w:left="2912" w:hanging="360"/>
      </w:pPr>
      <w:rPr>
        <w:rFonts w:ascii="Symbol" w:hAnsi="Symbol" w:hint="default"/>
      </w:rPr>
    </w:lvl>
    <w:lvl w:ilvl="4" w:tplc="04050003" w:tentative="1">
      <w:start w:val="1"/>
      <w:numFmt w:val="bullet"/>
      <w:lvlText w:val="o"/>
      <w:lvlJc w:val="left"/>
      <w:pPr>
        <w:ind w:left="3632" w:hanging="360"/>
      </w:pPr>
      <w:rPr>
        <w:rFonts w:ascii="Courier New" w:hAnsi="Courier New" w:cs="Courier New" w:hint="default"/>
      </w:rPr>
    </w:lvl>
    <w:lvl w:ilvl="5" w:tplc="04050005" w:tentative="1">
      <w:start w:val="1"/>
      <w:numFmt w:val="bullet"/>
      <w:lvlText w:val=""/>
      <w:lvlJc w:val="left"/>
      <w:pPr>
        <w:ind w:left="4352" w:hanging="360"/>
      </w:pPr>
      <w:rPr>
        <w:rFonts w:ascii="Wingdings" w:hAnsi="Wingdings" w:hint="default"/>
      </w:rPr>
    </w:lvl>
    <w:lvl w:ilvl="6" w:tplc="04050001" w:tentative="1">
      <w:start w:val="1"/>
      <w:numFmt w:val="bullet"/>
      <w:lvlText w:val=""/>
      <w:lvlJc w:val="left"/>
      <w:pPr>
        <w:ind w:left="5072" w:hanging="360"/>
      </w:pPr>
      <w:rPr>
        <w:rFonts w:ascii="Symbol" w:hAnsi="Symbol" w:hint="default"/>
      </w:rPr>
    </w:lvl>
    <w:lvl w:ilvl="7" w:tplc="04050003" w:tentative="1">
      <w:start w:val="1"/>
      <w:numFmt w:val="bullet"/>
      <w:lvlText w:val="o"/>
      <w:lvlJc w:val="left"/>
      <w:pPr>
        <w:ind w:left="5792" w:hanging="360"/>
      </w:pPr>
      <w:rPr>
        <w:rFonts w:ascii="Courier New" w:hAnsi="Courier New" w:cs="Courier New" w:hint="default"/>
      </w:rPr>
    </w:lvl>
    <w:lvl w:ilvl="8" w:tplc="04050005" w:tentative="1">
      <w:start w:val="1"/>
      <w:numFmt w:val="bullet"/>
      <w:lvlText w:val=""/>
      <w:lvlJc w:val="left"/>
      <w:pPr>
        <w:ind w:left="6512" w:hanging="360"/>
      </w:pPr>
      <w:rPr>
        <w:rFonts w:ascii="Wingdings" w:hAnsi="Wingdings" w:hint="default"/>
      </w:rPr>
    </w:lvl>
  </w:abstractNum>
  <w:abstractNum w:abstractNumId="4" w15:restartNumberingAfterBreak="0">
    <w:nsid w:val="1F90067D"/>
    <w:multiLevelType w:val="hybridMultilevel"/>
    <w:tmpl w:val="C4D82BA0"/>
    <w:lvl w:ilvl="0" w:tplc="1C6238BC">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655564F"/>
    <w:multiLevelType w:val="hybridMultilevel"/>
    <w:tmpl w:val="40C2C302"/>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6717963"/>
    <w:multiLevelType w:val="hybridMultilevel"/>
    <w:tmpl w:val="FD8EDC24"/>
    <w:lvl w:ilvl="0" w:tplc="249A9516">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01A74E2"/>
    <w:multiLevelType w:val="hybridMultilevel"/>
    <w:tmpl w:val="484049DC"/>
    <w:lvl w:ilvl="0" w:tplc="DA66FEB0">
      <w:start w:val="1"/>
      <w:numFmt w:val="bullet"/>
      <w:lvlText w:val=""/>
      <w:lvlJc w:val="left"/>
      <w:pPr>
        <w:ind w:left="720" w:hanging="360"/>
      </w:pPr>
      <w:rPr>
        <w:rFonts w:ascii="Symbol" w:hAnsi="Symbol" w:hint="default"/>
        <w:color w:val="auto"/>
        <w:sz w:val="24"/>
        <w:szCs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1F337D4"/>
    <w:multiLevelType w:val="hybridMultilevel"/>
    <w:tmpl w:val="022ED6A4"/>
    <w:lvl w:ilvl="0" w:tplc="DA66FEB0">
      <w:start w:val="1"/>
      <w:numFmt w:val="bullet"/>
      <w:lvlText w:val=""/>
      <w:lvlJc w:val="left"/>
      <w:pPr>
        <w:ind w:left="720" w:hanging="360"/>
      </w:pPr>
      <w:rPr>
        <w:rFonts w:ascii="Symbol" w:hAnsi="Symbol" w:hint="default"/>
        <w:color w:val="auto"/>
        <w:sz w:val="24"/>
        <w:szCs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6557EC9"/>
    <w:multiLevelType w:val="hybridMultilevel"/>
    <w:tmpl w:val="E8025280"/>
    <w:lvl w:ilvl="0" w:tplc="04050001">
      <w:start w:val="1"/>
      <w:numFmt w:val="bullet"/>
      <w:lvlText w:val=""/>
      <w:lvlJc w:val="left"/>
      <w:pPr>
        <w:ind w:left="720"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0" w15:restartNumberingAfterBreak="0">
    <w:nsid w:val="4BD32A54"/>
    <w:multiLevelType w:val="hybridMultilevel"/>
    <w:tmpl w:val="43C8BE12"/>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E47528D"/>
    <w:multiLevelType w:val="hybridMultilevel"/>
    <w:tmpl w:val="5352E5B6"/>
    <w:lvl w:ilvl="0" w:tplc="1C6238BC">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67460DA"/>
    <w:multiLevelType w:val="hybridMultilevel"/>
    <w:tmpl w:val="344CD7FE"/>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9333214"/>
    <w:multiLevelType w:val="hybridMultilevel"/>
    <w:tmpl w:val="0B5E59F6"/>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2040CE7"/>
    <w:multiLevelType w:val="hybridMultilevel"/>
    <w:tmpl w:val="34980D5A"/>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37269B7"/>
    <w:multiLevelType w:val="hybridMultilevel"/>
    <w:tmpl w:val="43EAF6E0"/>
    <w:lvl w:ilvl="0" w:tplc="9F90E97A">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427553B"/>
    <w:multiLevelType w:val="hybridMultilevel"/>
    <w:tmpl w:val="C92E955A"/>
    <w:lvl w:ilvl="0" w:tplc="1C6238BC">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CD9752F"/>
    <w:multiLevelType w:val="hybridMultilevel"/>
    <w:tmpl w:val="A568F5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7"/>
  </w:num>
  <w:num w:numId="5">
    <w:abstractNumId w:val="11"/>
  </w:num>
  <w:num w:numId="6">
    <w:abstractNumId w:val="3"/>
  </w:num>
  <w:num w:numId="7">
    <w:abstractNumId w:val="10"/>
  </w:num>
  <w:num w:numId="8">
    <w:abstractNumId w:val="5"/>
  </w:num>
  <w:num w:numId="9">
    <w:abstractNumId w:val="0"/>
  </w:num>
  <w:num w:numId="10">
    <w:abstractNumId w:val="9"/>
  </w:num>
  <w:num w:numId="11">
    <w:abstractNumId w:val="6"/>
  </w:num>
  <w:num w:numId="12">
    <w:abstractNumId w:val="13"/>
  </w:num>
  <w:num w:numId="13">
    <w:abstractNumId w:val="14"/>
  </w:num>
  <w:num w:numId="14">
    <w:abstractNumId w:val="12"/>
  </w:num>
  <w:num w:numId="15">
    <w:abstractNumId w:val="15"/>
  </w:num>
  <w:num w:numId="16">
    <w:abstractNumId w:val="4"/>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55E7"/>
    <w:rsid w:val="001E6350"/>
    <w:rsid w:val="004155E7"/>
    <w:rsid w:val="0065530C"/>
    <w:rsid w:val="00704804"/>
    <w:rsid w:val="009C0E74"/>
    <w:rsid w:val="00BE4E49"/>
    <w:rsid w:val="00E95A26"/>
    <w:rsid w:val="00FD49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C0493-C4A9-904A-851B-54F952DE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00" w:line="220" w:lineRule="exact"/>
        <w:ind w:firstLine="73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E6350"/>
    <w:pPr>
      <w:spacing w:after="200" w:line="276" w:lineRule="auto"/>
      <w:ind w:firstLine="0"/>
      <w:jc w:val="left"/>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4155E7"/>
    <w:pPr>
      <w:spacing w:after="0" w:line="240" w:lineRule="auto"/>
    </w:pPr>
  </w:style>
  <w:style w:type="paragraph" w:styleId="Nzev">
    <w:name w:val="Title"/>
    <w:basedOn w:val="Normln"/>
    <w:next w:val="Normln"/>
    <w:link w:val="NzevChar"/>
    <w:uiPriority w:val="10"/>
    <w:qFormat/>
    <w:rsid w:val="001E6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1E63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881</Words>
  <Characters>5198</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Grizli777</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Dominika Pavlicová</cp:lastModifiedBy>
  <cp:revision>2</cp:revision>
  <dcterms:created xsi:type="dcterms:W3CDTF">2019-04-28T12:21:00Z</dcterms:created>
  <dcterms:modified xsi:type="dcterms:W3CDTF">2020-10-22T18:35:00Z</dcterms:modified>
</cp:coreProperties>
</file>