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25F36" w14:textId="6609BD08" w:rsidR="00AC6198" w:rsidRPr="00676AEB" w:rsidRDefault="004B2EAD" w:rsidP="00676AEB">
      <w:pPr>
        <w:jc w:val="center"/>
        <w:rPr>
          <w:b/>
          <w:bCs/>
          <w:sz w:val="40"/>
          <w:szCs w:val="40"/>
        </w:rPr>
      </w:pPr>
      <w:r w:rsidRPr="00676AEB">
        <w:rPr>
          <w:b/>
          <w:bCs/>
          <w:sz w:val="40"/>
          <w:szCs w:val="40"/>
        </w:rPr>
        <w:t>Pairs Trading Strategy Report</w:t>
      </w:r>
    </w:p>
    <w:p w14:paraId="5B7E5567" w14:textId="77777777" w:rsidR="004B2EAD" w:rsidRDefault="004B2EAD"/>
    <w:p w14:paraId="1B64C4D3" w14:textId="77777777" w:rsidR="00676AEB" w:rsidRPr="00676AEB" w:rsidRDefault="00676AEB">
      <w:pPr>
        <w:rPr>
          <w:b/>
          <w:bCs/>
        </w:rPr>
      </w:pPr>
      <w:r w:rsidRPr="00676AEB">
        <w:rPr>
          <w:b/>
          <w:bCs/>
        </w:rPr>
        <w:t>Introduction</w:t>
      </w:r>
    </w:p>
    <w:p w14:paraId="6679A2C4" w14:textId="216ADB1E" w:rsidR="00676AEB" w:rsidRDefault="00676AEB">
      <w:r w:rsidRPr="00676AEB">
        <w:t xml:space="preserve">Pairs Trading Strategy is a market-neutral trading strategy that identifies two correlated assets and aims to profit from the relative movement between them. The strategy assumes that the two assets maintain a stable long-term relationship. When a significant deviation from this relationship occurs, it provides trading opportunities. Below, I present the details of my strategy implementation using cryptocurrency trading pairs from </w:t>
      </w:r>
      <w:proofErr w:type="spellStart"/>
      <w:r w:rsidRPr="00676AEB">
        <w:t>Binance</w:t>
      </w:r>
      <w:proofErr w:type="spellEnd"/>
      <w:r w:rsidRPr="00676AEB">
        <w:t>.</w:t>
      </w:r>
    </w:p>
    <w:p w14:paraId="3DB1BCBE" w14:textId="77777777" w:rsidR="004A0945" w:rsidRDefault="004A0945"/>
    <w:p w14:paraId="414761E8" w14:textId="77777777" w:rsidR="004A0945" w:rsidRPr="004A0945" w:rsidRDefault="004A0945" w:rsidP="004A0945">
      <w:pPr>
        <w:rPr>
          <w:b/>
          <w:bCs/>
        </w:rPr>
      </w:pPr>
      <w:r w:rsidRPr="004A0945">
        <w:rPr>
          <w:b/>
          <w:bCs/>
        </w:rPr>
        <w:t>Objectives</w:t>
      </w:r>
    </w:p>
    <w:p w14:paraId="6A83C756" w14:textId="72F59567" w:rsidR="004A0945" w:rsidRDefault="004A0945" w:rsidP="004A0945">
      <w:pPr>
        <w:pStyle w:val="ListParagraph"/>
        <w:numPr>
          <w:ilvl w:val="0"/>
          <w:numId w:val="1"/>
        </w:numPr>
      </w:pPr>
      <w:r>
        <w:t>Identify Cointegrated Pairs: Find pairs of assets that show a consistent statistical relationship over time (cointegration).</w:t>
      </w:r>
    </w:p>
    <w:p w14:paraId="5C832813" w14:textId="5A9D53DE" w:rsidR="004A0945" w:rsidRDefault="004A0945" w:rsidP="004A0945">
      <w:pPr>
        <w:pStyle w:val="ListParagraph"/>
        <w:numPr>
          <w:ilvl w:val="0"/>
          <w:numId w:val="1"/>
        </w:numPr>
      </w:pPr>
      <w:proofErr w:type="spellStart"/>
      <w:r>
        <w:t>Analyze</w:t>
      </w:r>
      <w:proofErr w:type="spellEnd"/>
      <w:r>
        <w:t xml:space="preserve"> Mean-Reversion Properties: Determine the likelihood of the price spread returning to the mean using metrics like the half-life and Hurst exponent.</w:t>
      </w:r>
    </w:p>
    <w:p w14:paraId="09C07E6C" w14:textId="07A6F2CE" w:rsidR="004A0945" w:rsidRDefault="004A0945" w:rsidP="004A0945">
      <w:pPr>
        <w:pStyle w:val="ListParagraph"/>
        <w:numPr>
          <w:ilvl w:val="0"/>
          <w:numId w:val="1"/>
        </w:numPr>
      </w:pPr>
      <w:r>
        <w:t>Develop a Trading Strategy: Create a systematic approach to trading identified pairs based on the results of statistical tests.</w:t>
      </w:r>
    </w:p>
    <w:p w14:paraId="2642CD90" w14:textId="77777777" w:rsidR="008559D6" w:rsidRDefault="008559D6" w:rsidP="008559D6"/>
    <w:p w14:paraId="42B944C6" w14:textId="77777777" w:rsidR="008559D6" w:rsidRPr="008559D6" w:rsidRDefault="008559D6" w:rsidP="008559D6">
      <w:pPr>
        <w:rPr>
          <w:b/>
          <w:bCs/>
          <w:sz w:val="30"/>
          <w:szCs w:val="30"/>
        </w:rPr>
      </w:pPr>
      <w:r w:rsidRPr="008559D6">
        <w:rPr>
          <w:b/>
          <w:bCs/>
          <w:sz w:val="30"/>
          <w:szCs w:val="30"/>
        </w:rPr>
        <w:t>Methodology</w:t>
      </w:r>
    </w:p>
    <w:p w14:paraId="69BC7EE5" w14:textId="589042E9" w:rsidR="008559D6" w:rsidRDefault="008559D6" w:rsidP="008559D6">
      <w:pPr>
        <w:rPr>
          <w:b/>
          <w:bCs/>
        </w:rPr>
      </w:pPr>
      <w:r w:rsidRPr="008559D6">
        <w:rPr>
          <w:b/>
          <w:bCs/>
        </w:rPr>
        <w:t>Data Collection</w:t>
      </w:r>
    </w:p>
    <w:p w14:paraId="5B6668EA" w14:textId="77777777" w:rsidR="00106790" w:rsidRDefault="00106790" w:rsidP="00106790">
      <w:pPr>
        <w:pStyle w:val="ListParagraph"/>
        <w:numPr>
          <w:ilvl w:val="0"/>
          <w:numId w:val="1"/>
        </w:numPr>
      </w:pPr>
      <w:r w:rsidRPr="00106790">
        <w:t xml:space="preserve">Symbol Selection: Retrieve all USDT-quoted cryptocurrency pairs from </w:t>
      </w:r>
      <w:proofErr w:type="spellStart"/>
      <w:r w:rsidRPr="00106790">
        <w:t>Binance</w:t>
      </w:r>
      <w:proofErr w:type="spellEnd"/>
      <w:r w:rsidRPr="00106790">
        <w:t xml:space="preserve"> using their API.</w:t>
      </w:r>
    </w:p>
    <w:p w14:paraId="1D37EFC2" w14:textId="77777777" w:rsidR="00106790" w:rsidRDefault="00106790" w:rsidP="00106790">
      <w:pPr>
        <w:pStyle w:val="ListParagraph"/>
        <w:numPr>
          <w:ilvl w:val="1"/>
          <w:numId w:val="1"/>
        </w:numPr>
      </w:pPr>
      <w:r w:rsidRPr="00106790">
        <w:t xml:space="preserve">Function used: </w:t>
      </w:r>
      <w:proofErr w:type="spellStart"/>
      <w:r w:rsidRPr="00106790">
        <w:t>get_all_binance_</w:t>
      </w:r>
      <w:proofErr w:type="gramStart"/>
      <w:r w:rsidRPr="00106790">
        <w:t>symbols</w:t>
      </w:r>
      <w:proofErr w:type="spellEnd"/>
      <w:proofErr w:type="gramEnd"/>
    </w:p>
    <w:p w14:paraId="234315B3" w14:textId="77777777" w:rsidR="00106790" w:rsidRDefault="00106790" w:rsidP="00106790">
      <w:pPr>
        <w:pStyle w:val="ListParagraph"/>
        <w:numPr>
          <w:ilvl w:val="1"/>
          <w:numId w:val="1"/>
        </w:numPr>
      </w:pPr>
      <w:r w:rsidRPr="00106790">
        <w:t>Filtering Criteria: The trading pairs should have data available from at least January 1, 2020, to May 3, 2024.</w:t>
      </w:r>
    </w:p>
    <w:p w14:paraId="2BFE0DE3" w14:textId="77777777" w:rsidR="00106790" w:rsidRDefault="00106790" w:rsidP="009C6244">
      <w:pPr>
        <w:pStyle w:val="ListParagraph"/>
        <w:numPr>
          <w:ilvl w:val="0"/>
          <w:numId w:val="1"/>
        </w:numPr>
      </w:pPr>
      <w:r w:rsidRPr="00106790">
        <w:t xml:space="preserve">Historical Data Retrieval: Fetch historical daily closing prices for each symbol using </w:t>
      </w:r>
      <w:proofErr w:type="spellStart"/>
      <w:r w:rsidRPr="00106790">
        <w:t>Binance's</w:t>
      </w:r>
      <w:proofErr w:type="spellEnd"/>
      <w:r w:rsidRPr="00106790">
        <w:t xml:space="preserve"> API.</w:t>
      </w:r>
    </w:p>
    <w:p w14:paraId="75016D47" w14:textId="33ADC226" w:rsidR="00106790" w:rsidRPr="00106790" w:rsidRDefault="00106790" w:rsidP="009C6244">
      <w:pPr>
        <w:pStyle w:val="ListParagraph"/>
        <w:numPr>
          <w:ilvl w:val="1"/>
          <w:numId w:val="1"/>
        </w:numPr>
      </w:pPr>
      <w:r w:rsidRPr="00106790">
        <w:t xml:space="preserve">Function used: </w:t>
      </w:r>
      <w:proofErr w:type="spellStart"/>
      <w:r w:rsidRPr="00106790">
        <w:t>get_historical_</w:t>
      </w:r>
      <w:proofErr w:type="gramStart"/>
      <w:r w:rsidRPr="00106790">
        <w:t>klines</w:t>
      </w:r>
      <w:proofErr w:type="spellEnd"/>
      <w:proofErr w:type="gramEnd"/>
    </w:p>
    <w:p w14:paraId="52CA35CD" w14:textId="40258DB2" w:rsidR="00106790" w:rsidRPr="00106790" w:rsidRDefault="00106790" w:rsidP="00223733">
      <w:pPr>
        <w:pStyle w:val="ListParagraph"/>
        <w:numPr>
          <w:ilvl w:val="1"/>
          <w:numId w:val="1"/>
        </w:numPr>
      </w:pPr>
      <w:r w:rsidRPr="00106790">
        <w:t>Parameters:</w:t>
      </w:r>
    </w:p>
    <w:p w14:paraId="327EE0CD" w14:textId="016A80CE" w:rsidR="00106790" w:rsidRPr="00106790" w:rsidRDefault="00106790" w:rsidP="00223733">
      <w:pPr>
        <w:pStyle w:val="ListParagraph"/>
        <w:numPr>
          <w:ilvl w:val="2"/>
          <w:numId w:val="1"/>
        </w:numPr>
      </w:pPr>
      <w:r w:rsidRPr="00106790">
        <w:t>symbol: The trading pair symbol (e.g., BTCUSDT)</w:t>
      </w:r>
    </w:p>
    <w:p w14:paraId="4882DE75" w14:textId="66238AC6" w:rsidR="00106790" w:rsidRPr="00106790" w:rsidRDefault="00106790" w:rsidP="00223733">
      <w:pPr>
        <w:pStyle w:val="ListParagraph"/>
        <w:numPr>
          <w:ilvl w:val="2"/>
          <w:numId w:val="1"/>
        </w:numPr>
      </w:pPr>
      <w:r w:rsidRPr="00106790">
        <w:t>interval: The time interval (1d for daily data)</w:t>
      </w:r>
    </w:p>
    <w:p w14:paraId="5F9CFB01" w14:textId="76130117" w:rsidR="00106790" w:rsidRPr="00106790" w:rsidRDefault="00106790" w:rsidP="00223733">
      <w:pPr>
        <w:pStyle w:val="ListParagraph"/>
        <w:numPr>
          <w:ilvl w:val="2"/>
          <w:numId w:val="1"/>
        </w:numPr>
      </w:pPr>
      <w:proofErr w:type="spellStart"/>
      <w:r w:rsidRPr="00106790">
        <w:t>startTime</w:t>
      </w:r>
      <w:proofErr w:type="spellEnd"/>
      <w:r w:rsidRPr="00106790">
        <w:t>: The starting timestamp (January 1, 2020)</w:t>
      </w:r>
    </w:p>
    <w:p w14:paraId="1068A17A" w14:textId="6906AAFB" w:rsidR="00106790" w:rsidRDefault="00106790" w:rsidP="00223733">
      <w:pPr>
        <w:pStyle w:val="ListParagraph"/>
        <w:numPr>
          <w:ilvl w:val="2"/>
          <w:numId w:val="1"/>
        </w:numPr>
      </w:pPr>
      <w:proofErr w:type="spellStart"/>
      <w:r w:rsidRPr="00106790">
        <w:t>endTime</w:t>
      </w:r>
      <w:proofErr w:type="spellEnd"/>
      <w:r w:rsidRPr="00106790">
        <w:t>: The ending timestamp (May 3, 2024)</w:t>
      </w:r>
    </w:p>
    <w:p w14:paraId="6F76373F" w14:textId="77777777" w:rsidR="00223733" w:rsidRPr="002548A8" w:rsidRDefault="00223733" w:rsidP="00223733">
      <w:pPr>
        <w:rPr>
          <w:b/>
          <w:bCs/>
        </w:rPr>
      </w:pPr>
      <w:r w:rsidRPr="002548A8">
        <w:rPr>
          <w:b/>
          <w:bCs/>
        </w:rPr>
        <w:t>Statistical Testing</w:t>
      </w:r>
    </w:p>
    <w:p w14:paraId="2A026325" w14:textId="67700AD4" w:rsidR="002548A8" w:rsidRDefault="002548A8" w:rsidP="002548A8">
      <w:pPr>
        <w:pStyle w:val="ListParagraph"/>
        <w:numPr>
          <w:ilvl w:val="0"/>
          <w:numId w:val="1"/>
        </w:numPr>
      </w:pPr>
      <w:r>
        <w:t>Cointegration Test: Verify whether two time series are cointegrated using the Engle-Granger two-step method.</w:t>
      </w:r>
    </w:p>
    <w:p w14:paraId="38A248F3" w14:textId="2CA69DEC" w:rsidR="002548A8" w:rsidRDefault="002548A8" w:rsidP="002548A8">
      <w:pPr>
        <w:pStyle w:val="ListParagraph"/>
        <w:numPr>
          <w:ilvl w:val="1"/>
          <w:numId w:val="1"/>
        </w:numPr>
      </w:pPr>
      <w:r>
        <w:t xml:space="preserve">Function used: </w:t>
      </w:r>
      <w:proofErr w:type="spellStart"/>
      <w:r>
        <w:t>cointegration_</w:t>
      </w:r>
      <w:proofErr w:type="gramStart"/>
      <w:r>
        <w:t>test</w:t>
      </w:r>
      <w:proofErr w:type="spellEnd"/>
      <w:proofErr w:type="gramEnd"/>
    </w:p>
    <w:p w14:paraId="44D56932" w14:textId="2F034A89" w:rsidR="002548A8" w:rsidRDefault="002548A8" w:rsidP="002548A8">
      <w:pPr>
        <w:pStyle w:val="ListParagraph"/>
        <w:numPr>
          <w:ilvl w:val="1"/>
          <w:numId w:val="1"/>
        </w:numPr>
      </w:pPr>
      <w:r>
        <w:t>Parameters:</w:t>
      </w:r>
    </w:p>
    <w:p w14:paraId="4A31719D" w14:textId="7EF2B1C0" w:rsidR="002548A8" w:rsidRDefault="002548A8" w:rsidP="002548A8">
      <w:pPr>
        <w:pStyle w:val="ListParagraph"/>
        <w:numPr>
          <w:ilvl w:val="2"/>
          <w:numId w:val="1"/>
        </w:numPr>
      </w:pPr>
      <w:r>
        <w:t>series1, series2: Time series data for two symbols</w:t>
      </w:r>
    </w:p>
    <w:p w14:paraId="65E074B1" w14:textId="5C258926" w:rsidR="002548A8" w:rsidRDefault="002548A8" w:rsidP="002548A8">
      <w:pPr>
        <w:pStyle w:val="ListParagraph"/>
        <w:numPr>
          <w:ilvl w:val="2"/>
          <w:numId w:val="1"/>
        </w:numPr>
      </w:pPr>
      <w:r>
        <w:t>Pass Criteria:</w:t>
      </w:r>
    </w:p>
    <w:p w14:paraId="6EE99047" w14:textId="30582A5D" w:rsidR="002548A8" w:rsidRDefault="002548A8" w:rsidP="002548A8">
      <w:pPr>
        <w:pStyle w:val="ListParagraph"/>
        <w:numPr>
          <w:ilvl w:val="2"/>
          <w:numId w:val="1"/>
        </w:numPr>
      </w:pPr>
      <w:proofErr w:type="spellStart"/>
      <w:r>
        <w:t>p_value</w:t>
      </w:r>
      <w:proofErr w:type="spellEnd"/>
      <w:r>
        <w:t xml:space="preserve"> &lt; 0.3 indicates a cointegrated </w:t>
      </w:r>
      <w:proofErr w:type="gramStart"/>
      <w:r>
        <w:t>pair</w:t>
      </w:r>
      <w:proofErr w:type="gramEnd"/>
    </w:p>
    <w:p w14:paraId="1150D5CD" w14:textId="5574A568" w:rsidR="002548A8" w:rsidRDefault="002548A8" w:rsidP="002548A8">
      <w:pPr>
        <w:pStyle w:val="ListParagraph"/>
        <w:numPr>
          <w:ilvl w:val="0"/>
          <w:numId w:val="1"/>
        </w:numPr>
      </w:pPr>
      <w:r>
        <w:t>Hurst Exponent Test: Assess the level of mean-reversion of the series.</w:t>
      </w:r>
    </w:p>
    <w:p w14:paraId="6526E36D" w14:textId="53BCA08B" w:rsidR="002548A8" w:rsidRDefault="002548A8" w:rsidP="002548A8">
      <w:pPr>
        <w:pStyle w:val="ListParagraph"/>
        <w:numPr>
          <w:ilvl w:val="1"/>
          <w:numId w:val="1"/>
        </w:numPr>
      </w:pPr>
      <w:r>
        <w:lastRenderedPageBreak/>
        <w:t xml:space="preserve">Function used: </w:t>
      </w:r>
      <w:proofErr w:type="spellStart"/>
      <w:r>
        <w:t>hurst_exponent_</w:t>
      </w:r>
      <w:proofErr w:type="gramStart"/>
      <w:r>
        <w:t>test</w:t>
      </w:r>
      <w:proofErr w:type="spellEnd"/>
      <w:proofErr w:type="gramEnd"/>
    </w:p>
    <w:p w14:paraId="1FEFB127" w14:textId="483D734F" w:rsidR="002548A8" w:rsidRDefault="002548A8" w:rsidP="002548A8">
      <w:pPr>
        <w:pStyle w:val="ListParagraph"/>
        <w:numPr>
          <w:ilvl w:val="1"/>
          <w:numId w:val="1"/>
        </w:numPr>
      </w:pPr>
      <w:r>
        <w:t>Parameters:</w:t>
      </w:r>
    </w:p>
    <w:p w14:paraId="496BF5DE" w14:textId="135195DB" w:rsidR="002548A8" w:rsidRDefault="002548A8" w:rsidP="002548A8">
      <w:pPr>
        <w:pStyle w:val="ListParagraph"/>
        <w:numPr>
          <w:ilvl w:val="1"/>
          <w:numId w:val="1"/>
        </w:numPr>
      </w:pPr>
      <w:r>
        <w:t>series1, series2: Time series data for two symbols</w:t>
      </w:r>
    </w:p>
    <w:p w14:paraId="4DC4112D" w14:textId="1EB12409" w:rsidR="002548A8" w:rsidRDefault="002548A8" w:rsidP="002548A8">
      <w:pPr>
        <w:pStyle w:val="ListParagraph"/>
        <w:numPr>
          <w:ilvl w:val="1"/>
          <w:numId w:val="1"/>
        </w:numPr>
      </w:pPr>
      <w:r>
        <w:t>Pass Criteria:</w:t>
      </w:r>
    </w:p>
    <w:p w14:paraId="75D3C8C8" w14:textId="488CCBFD" w:rsidR="002548A8" w:rsidRDefault="002548A8" w:rsidP="002548A8">
      <w:pPr>
        <w:pStyle w:val="ListParagraph"/>
        <w:numPr>
          <w:ilvl w:val="2"/>
          <w:numId w:val="1"/>
        </w:numPr>
      </w:pPr>
      <w:r>
        <w:t xml:space="preserve">Hurst &lt; 0.7 indicates strong mean-reversion </w:t>
      </w:r>
      <w:proofErr w:type="gramStart"/>
      <w:r>
        <w:t>tendencies</w:t>
      </w:r>
      <w:proofErr w:type="gramEnd"/>
    </w:p>
    <w:p w14:paraId="58CA8DE7" w14:textId="6C12BA0D" w:rsidR="002548A8" w:rsidRDefault="002548A8" w:rsidP="002548A8">
      <w:pPr>
        <w:pStyle w:val="ListParagraph"/>
        <w:numPr>
          <w:ilvl w:val="0"/>
          <w:numId w:val="1"/>
        </w:numPr>
      </w:pPr>
      <w:r>
        <w:t>Half-Life Calculation: Determine the mean-reversion speed of the spread using half-life calculations.</w:t>
      </w:r>
    </w:p>
    <w:p w14:paraId="6DB2AA76" w14:textId="323A5B9B" w:rsidR="002548A8" w:rsidRDefault="002548A8" w:rsidP="002548A8">
      <w:pPr>
        <w:pStyle w:val="ListParagraph"/>
        <w:numPr>
          <w:ilvl w:val="1"/>
          <w:numId w:val="1"/>
        </w:numPr>
      </w:pPr>
      <w:r>
        <w:t xml:space="preserve">Function used: </w:t>
      </w:r>
      <w:proofErr w:type="spellStart"/>
      <w:r>
        <w:t>compute_half_</w:t>
      </w:r>
      <w:proofErr w:type="gramStart"/>
      <w:r>
        <w:t>life</w:t>
      </w:r>
      <w:proofErr w:type="spellEnd"/>
      <w:proofErr w:type="gramEnd"/>
    </w:p>
    <w:p w14:paraId="7A425F02" w14:textId="53F57690" w:rsidR="002548A8" w:rsidRDefault="002548A8" w:rsidP="002548A8">
      <w:pPr>
        <w:pStyle w:val="ListParagraph"/>
        <w:numPr>
          <w:ilvl w:val="1"/>
          <w:numId w:val="1"/>
        </w:numPr>
      </w:pPr>
      <w:r>
        <w:t>Parameters:</w:t>
      </w:r>
    </w:p>
    <w:p w14:paraId="5F43D087" w14:textId="3065A3AB" w:rsidR="002548A8" w:rsidRDefault="002548A8" w:rsidP="002548A8">
      <w:pPr>
        <w:pStyle w:val="ListParagraph"/>
        <w:numPr>
          <w:ilvl w:val="2"/>
          <w:numId w:val="1"/>
        </w:numPr>
      </w:pPr>
      <w:r>
        <w:t>series: The time series of the spread between two cointegrated symbols</w:t>
      </w:r>
    </w:p>
    <w:p w14:paraId="47A3AE2C" w14:textId="6A87294F" w:rsidR="002548A8" w:rsidRDefault="002548A8" w:rsidP="002548A8">
      <w:pPr>
        <w:pStyle w:val="ListParagraph"/>
        <w:numPr>
          <w:ilvl w:val="1"/>
          <w:numId w:val="1"/>
        </w:numPr>
      </w:pPr>
      <w:r>
        <w:t>Pass Criteria:</w:t>
      </w:r>
    </w:p>
    <w:p w14:paraId="79F81747" w14:textId="6FC14CE7" w:rsidR="00223733" w:rsidRDefault="002548A8" w:rsidP="002548A8">
      <w:pPr>
        <w:pStyle w:val="ListParagraph"/>
        <w:numPr>
          <w:ilvl w:val="2"/>
          <w:numId w:val="1"/>
        </w:numPr>
      </w:pPr>
      <w:r>
        <w:t>Half-life between 3 and 400 indicates a reasonable time for mean-</w:t>
      </w:r>
      <w:proofErr w:type="gramStart"/>
      <w:r>
        <w:t>reversion</w:t>
      </w:r>
      <w:proofErr w:type="gramEnd"/>
    </w:p>
    <w:p w14:paraId="79C84F3D" w14:textId="77777777" w:rsidR="008B7DEB" w:rsidRPr="008B7DEB" w:rsidRDefault="008B7DEB" w:rsidP="008B7DEB">
      <w:pPr>
        <w:rPr>
          <w:b/>
          <w:bCs/>
        </w:rPr>
      </w:pPr>
      <w:r w:rsidRPr="008B7DEB">
        <w:rPr>
          <w:b/>
          <w:bCs/>
        </w:rPr>
        <w:t>Strategy Implementation</w:t>
      </w:r>
    </w:p>
    <w:p w14:paraId="44533094" w14:textId="4D2B257E" w:rsidR="008B7DEB" w:rsidRDefault="008B7DEB" w:rsidP="008B7DEB">
      <w:pPr>
        <w:pStyle w:val="ListParagraph"/>
        <w:numPr>
          <w:ilvl w:val="0"/>
          <w:numId w:val="1"/>
        </w:numPr>
      </w:pPr>
      <w:r>
        <w:t>Generate Signals: Implement trading signals based on the z-score of the spread.</w:t>
      </w:r>
    </w:p>
    <w:p w14:paraId="467B756F" w14:textId="787030B0" w:rsidR="008B7DEB" w:rsidRDefault="008B7DEB" w:rsidP="008B7DEB">
      <w:pPr>
        <w:pStyle w:val="ListParagraph"/>
        <w:numPr>
          <w:ilvl w:val="1"/>
          <w:numId w:val="1"/>
        </w:numPr>
      </w:pPr>
      <w:r>
        <w:t xml:space="preserve">If z-score &gt; 2: Short the spread (Sell symbol1 and </w:t>
      </w:r>
      <w:proofErr w:type="gramStart"/>
      <w:r>
        <w:t>Buy</w:t>
      </w:r>
      <w:proofErr w:type="gramEnd"/>
      <w:r>
        <w:t xml:space="preserve"> symbol2)</w:t>
      </w:r>
    </w:p>
    <w:p w14:paraId="0954EABC" w14:textId="3516EBF1" w:rsidR="008B7DEB" w:rsidRDefault="008B7DEB" w:rsidP="008B7DEB">
      <w:pPr>
        <w:pStyle w:val="ListParagraph"/>
        <w:numPr>
          <w:ilvl w:val="1"/>
          <w:numId w:val="1"/>
        </w:numPr>
      </w:pPr>
      <w:r>
        <w:t xml:space="preserve">If z-score &lt; -2: Long the spread (Buy symbol1 and </w:t>
      </w:r>
      <w:proofErr w:type="gramStart"/>
      <w:r>
        <w:t>Sell</w:t>
      </w:r>
      <w:proofErr w:type="gramEnd"/>
      <w:r>
        <w:t xml:space="preserve"> symbol2)</w:t>
      </w:r>
    </w:p>
    <w:p w14:paraId="19BDE5BF" w14:textId="4EED4642" w:rsidR="008B7DEB" w:rsidRDefault="008B7DEB" w:rsidP="008B7DEB">
      <w:pPr>
        <w:pStyle w:val="ListParagraph"/>
        <w:numPr>
          <w:ilvl w:val="0"/>
          <w:numId w:val="1"/>
        </w:numPr>
      </w:pPr>
      <w:r>
        <w:t>Position Sizing: Calculate position sizes to ensure market neutrality.</w:t>
      </w:r>
    </w:p>
    <w:p w14:paraId="2276BAC9" w14:textId="491D6E68" w:rsidR="008B7DEB" w:rsidRDefault="008B7DEB" w:rsidP="008B7DEB">
      <w:pPr>
        <w:pStyle w:val="ListParagraph"/>
        <w:numPr>
          <w:ilvl w:val="0"/>
          <w:numId w:val="1"/>
        </w:numPr>
      </w:pPr>
      <w:proofErr w:type="spellStart"/>
      <w:r>
        <w:t>Backtest</w:t>
      </w:r>
      <w:proofErr w:type="spellEnd"/>
      <w:r>
        <w:t>: Simulate historical trades to evaluate profitability.</w:t>
      </w:r>
    </w:p>
    <w:p w14:paraId="30347A4C" w14:textId="77777777" w:rsidR="006901E9" w:rsidRDefault="006901E9" w:rsidP="006901E9"/>
    <w:p w14:paraId="3ADB7A4B" w14:textId="7D1C7B71" w:rsidR="006901E9" w:rsidRPr="006901E9" w:rsidRDefault="006901E9" w:rsidP="006901E9">
      <w:pPr>
        <w:rPr>
          <w:b/>
          <w:bCs/>
          <w:sz w:val="30"/>
          <w:szCs w:val="30"/>
        </w:rPr>
      </w:pPr>
      <w:r w:rsidRPr="006901E9">
        <w:rPr>
          <w:b/>
          <w:bCs/>
          <w:sz w:val="30"/>
          <w:szCs w:val="30"/>
        </w:rPr>
        <w:t>Implementation Code</w:t>
      </w:r>
    </w:p>
    <w:p w14:paraId="6C5CE3A3" w14:textId="318DED5D" w:rsidR="006901E9" w:rsidRDefault="006901E9" w:rsidP="006901E9">
      <w:pPr>
        <w:rPr>
          <w:b/>
          <w:bCs/>
        </w:rPr>
      </w:pPr>
      <w:r w:rsidRPr="006901E9">
        <w:rPr>
          <w:b/>
          <w:bCs/>
        </w:rPr>
        <w:t xml:space="preserve">Step 1: Fetch </w:t>
      </w:r>
      <w:proofErr w:type="spellStart"/>
      <w:r w:rsidRPr="006901E9">
        <w:rPr>
          <w:b/>
          <w:bCs/>
        </w:rPr>
        <w:t>Binance</w:t>
      </w:r>
      <w:proofErr w:type="spellEnd"/>
      <w:r w:rsidRPr="006901E9">
        <w:rPr>
          <w:b/>
          <w:bCs/>
        </w:rPr>
        <w:t xml:space="preserve"> Symbols and Dates</w:t>
      </w:r>
    </w:p>
    <w:p w14:paraId="0609FE95" w14:textId="08D0CD53" w:rsidR="00ED2B31" w:rsidRDefault="00ED2B31" w:rsidP="006901E9">
      <w:pPr>
        <w:rPr>
          <w:b/>
          <w:bCs/>
        </w:rPr>
      </w:pPr>
      <w:r w:rsidRPr="00ED2B31">
        <w:rPr>
          <w:b/>
          <w:bCs/>
        </w:rPr>
        <w:drawing>
          <wp:inline distT="0" distB="0" distL="0" distR="0" wp14:anchorId="4D6197E8" wp14:editId="3D23AA75">
            <wp:extent cx="4311650" cy="2694781"/>
            <wp:effectExtent l="0" t="0" r="0" b="0"/>
            <wp:docPr id="84175732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57329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502" cy="27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1803" w14:textId="6999161A" w:rsidR="005236C4" w:rsidRPr="00AE2F12" w:rsidRDefault="00AE2F12" w:rsidP="006901E9">
      <w:proofErr w:type="spellStart"/>
      <w:r w:rsidRPr="00AE2F12">
        <w:t>Binance</w:t>
      </w:r>
      <w:proofErr w:type="spellEnd"/>
      <w:r w:rsidRPr="00AE2F12">
        <w:t xml:space="preserve"> </w:t>
      </w:r>
      <w:r>
        <w:t>ha</w:t>
      </w:r>
      <w:r w:rsidR="00E80349">
        <w:t>s</w:t>
      </w:r>
      <w:r>
        <w:t xml:space="preserve"> 500 symbols quoted in USDT</w:t>
      </w:r>
      <w:r w:rsidR="002D06C7">
        <w:t xml:space="preserve">, of which 69 symbols have data between 2020-01-01 to </w:t>
      </w:r>
      <w:proofErr w:type="gramStart"/>
      <w:r w:rsidR="002D06C7">
        <w:t>2024-05-03</w:t>
      </w:r>
      <w:proofErr w:type="gramEnd"/>
    </w:p>
    <w:p w14:paraId="7DC27A04" w14:textId="77777777" w:rsidR="005236C4" w:rsidRDefault="005236C4" w:rsidP="006901E9">
      <w:pPr>
        <w:rPr>
          <w:b/>
          <w:bCs/>
        </w:rPr>
      </w:pPr>
    </w:p>
    <w:p w14:paraId="495FD6EC" w14:textId="77777777" w:rsidR="005236C4" w:rsidRDefault="005236C4" w:rsidP="006901E9">
      <w:pPr>
        <w:rPr>
          <w:b/>
          <w:bCs/>
        </w:rPr>
      </w:pPr>
    </w:p>
    <w:p w14:paraId="2AAEFE58" w14:textId="77777777" w:rsidR="005236C4" w:rsidRDefault="005236C4" w:rsidP="006901E9">
      <w:pPr>
        <w:rPr>
          <w:b/>
          <w:bCs/>
        </w:rPr>
      </w:pPr>
    </w:p>
    <w:p w14:paraId="53781555" w14:textId="26499FF7" w:rsidR="00ED2B31" w:rsidRDefault="00ED2B31" w:rsidP="006901E9">
      <w:pPr>
        <w:rPr>
          <w:b/>
          <w:bCs/>
        </w:rPr>
      </w:pPr>
      <w:r w:rsidRPr="00ED2B31">
        <w:rPr>
          <w:b/>
          <w:bCs/>
        </w:rPr>
        <w:t>Step 2: Perform Cointegration Tests</w:t>
      </w:r>
    </w:p>
    <w:p w14:paraId="2789AE4E" w14:textId="483DB743" w:rsidR="005236C4" w:rsidRDefault="005236C4" w:rsidP="006901E9">
      <w:pPr>
        <w:rPr>
          <w:b/>
          <w:bCs/>
        </w:rPr>
      </w:pPr>
      <w:r w:rsidRPr="005236C4">
        <w:rPr>
          <w:b/>
          <w:bCs/>
        </w:rPr>
        <w:lastRenderedPageBreak/>
        <w:drawing>
          <wp:inline distT="0" distB="0" distL="0" distR="0" wp14:anchorId="02AC5CC9" wp14:editId="715AD277">
            <wp:extent cx="4235450" cy="1606945"/>
            <wp:effectExtent l="0" t="0" r="0" b="0"/>
            <wp:docPr id="17044117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1171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430" cy="161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8A8" w14:textId="77777777" w:rsidR="005236C4" w:rsidRDefault="005236C4" w:rsidP="006901E9">
      <w:pPr>
        <w:rPr>
          <w:b/>
          <w:bCs/>
        </w:rPr>
      </w:pPr>
    </w:p>
    <w:p w14:paraId="6F12F262" w14:textId="19563E93" w:rsidR="005236C4" w:rsidRDefault="005236C4" w:rsidP="006901E9">
      <w:pPr>
        <w:rPr>
          <w:b/>
          <w:bCs/>
        </w:rPr>
      </w:pPr>
      <w:r w:rsidRPr="005236C4">
        <w:rPr>
          <w:b/>
          <w:bCs/>
        </w:rPr>
        <w:t xml:space="preserve">Step 3: </w:t>
      </w:r>
      <w:proofErr w:type="spellStart"/>
      <w:r w:rsidRPr="005236C4">
        <w:rPr>
          <w:b/>
          <w:bCs/>
        </w:rPr>
        <w:t>Analyze</w:t>
      </w:r>
      <w:proofErr w:type="spellEnd"/>
      <w:r w:rsidRPr="005236C4">
        <w:rPr>
          <w:b/>
          <w:bCs/>
        </w:rPr>
        <w:t xml:space="preserve"> Results</w:t>
      </w:r>
    </w:p>
    <w:p w14:paraId="70D949ED" w14:textId="16EE7F89" w:rsidR="005236C4" w:rsidRDefault="005236C4" w:rsidP="006901E9">
      <w:pPr>
        <w:rPr>
          <w:b/>
          <w:bCs/>
        </w:rPr>
      </w:pPr>
      <w:r w:rsidRPr="005236C4">
        <w:rPr>
          <w:b/>
          <w:bCs/>
        </w:rPr>
        <w:drawing>
          <wp:inline distT="0" distB="0" distL="0" distR="0" wp14:anchorId="569F78FE" wp14:editId="697CC039">
            <wp:extent cx="4197350" cy="871511"/>
            <wp:effectExtent l="0" t="0" r="0" b="5080"/>
            <wp:docPr id="10924173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1732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03" cy="87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1FFD" w14:paraId="37FCE49D" w14:textId="77777777" w:rsidTr="005229EC">
        <w:tc>
          <w:tcPr>
            <w:tcW w:w="2254" w:type="dxa"/>
          </w:tcPr>
          <w:p w14:paraId="7CC89C29" w14:textId="77777777" w:rsidR="00971FFD" w:rsidRPr="00D663E5" w:rsidRDefault="00971FFD" w:rsidP="005229E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D663E5">
              <w:rPr>
                <w:rFonts w:ascii="Aptos Narrow" w:hAnsi="Aptos Narrow"/>
                <w:b/>
                <w:bCs/>
                <w:color w:val="000000"/>
              </w:rPr>
              <w:t>Symbol1</w:t>
            </w:r>
          </w:p>
        </w:tc>
        <w:tc>
          <w:tcPr>
            <w:tcW w:w="2254" w:type="dxa"/>
          </w:tcPr>
          <w:p w14:paraId="371BC09D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ZECUSDT</w:t>
            </w:r>
          </w:p>
          <w:p w14:paraId="3EB91A48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5E320E6D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ZECUSDT</w:t>
            </w:r>
          </w:p>
          <w:p w14:paraId="4160565F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27DE4E22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XTZUSDT</w:t>
            </w:r>
          </w:p>
          <w:p w14:paraId="16683D1B" w14:textId="77777777" w:rsidR="00971FFD" w:rsidRDefault="00971FFD" w:rsidP="005229EC">
            <w:pPr>
              <w:rPr>
                <w:b/>
                <w:bCs/>
              </w:rPr>
            </w:pPr>
          </w:p>
        </w:tc>
      </w:tr>
      <w:tr w:rsidR="00971FFD" w14:paraId="445AD4F9" w14:textId="77777777" w:rsidTr="005229EC">
        <w:tc>
          <w:tcPr>
            <w:tcW w:w="2254" w:type="dxa"/>
          </w:tcPr>
          <w:p w14:paraId="7BDB3086" w14:textId="77777777" w:rsidR="00971FFD" w:rsidRPr="00D663E5" w:rsidRDefault="00971FFD" w:rsidP="005229E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D663E5">
              <w:rPr>
                <w:rFonts w:ascii="Aptos Narrow" w:hAnsi="Aptos Narrow"/>
                <w:b/>
                <w:bCs/>
                <w:color w:val="000000"/>
              </w:rPr>
              <w:t>Symbol2</w:t>
            </w:r>
          </w:p>
          <w:p w14:paraId="22E18E8D" w14:textId="77777777" w:rsidR="00971FFD" w:rsidRPr="00D663E5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2267317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XTZUSDT</w:t>
            </w:r>
          </w:p>
          <w:p w14:paraId="581A1837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C1FCE2B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KAVAUSDT</w:t>
            </w:r>
          </w:p>
          <w:p w14:paraId="6B353FCE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4DDA929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KAVAUSDT</w:t>
            </w:r>
          </w:p>
          <w:p w14:paraId="76AF7650" w14:textId="77777777" w:rsidR="00971FFD" w:rsidRDefault="00971FFD" w:rsidP="005229EC">
            <w:pPr>
              <w:rPr>
                <w:b/>
                <w:bCs/>
              </w:rPr>
            </w:pPr>
          </w:p>
        </w:tc>
      </w:tr>
      <w:tr w:rsidR="00971FFD" w14:paraId="4DFF1333" w14:textId="77777777" w:rsidTr="005229EC">
        <w:tc>
          <w:tcPr>
            <w:tcW w:w="2254" w:type="dxa"/>
          </w:tcPr>
          <w:p w14:paraId="6BA91C50" w14:textId="77777777" w:rsidR="00971FFD" w:rsidRPr="00D663E5" w:rsidRDefault="00971FFD" w:rsidP="005229E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D663E5">
              <w:rPr>
                <w:rFonts w:ascii="Aptos Narrow" w:hAnsi="Aptos Narrow"/>
                <w:b/>
                <w:bCs/>
                <w:color w:val="000000"/>
              </w:rPr>
              <w:t>Cointegration P Value</w:t>
            </w:r>
          </w:p>
          <w:p w14:paraId="51B00A52" w14:textId="77777777" w:rsidR="00971FFD" w:rsidRPr="00D663E5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6988BCEF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0.104526659</w:t>
            </w:r>
          </w:p>
          <w:p w14:paraId="3DC5122A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C5699F7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0.122706202</w:t>
            </w:r>
          </w:p>
          <w:p w14:paraId="315D883A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6C3FD755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0.034036413</w:t>
            </w:r>
          </w:p>
          <w:p w14:paraId="6834D5E8" w14:textId="77777777" w:rsidR="00971FFD" w:rsidRDefault="00971FFD" w:rsidP="005229EC">
            <w:pPr>
              <w:rPr>
                <w:b/>
                <w:bCs/>
              </w:rPr>
            </w:pPr>
          </w:p>
        </w:tc>
      </w:tr>
      <w:tr w:rsidR="00971FFD" w14:paraId="69CA5E38" w14:textId="77777777" w:rsidTr="005229EC">
        <w:tc>
          <w:tcPr>
            <w:tcW w:w="2254" w:type="dxa"/>
          </w:tcPr>
          <w:p w14:paraId="4D907746" w14:textId="77777777" w:rsidR="00971FFD" w:rsidRPr="00D663E5" w:rsidRDefault="00971FFD" w:rsidP="005229E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D663E5">
              <w:rPr>
                <w:rFonts w:ascii="Aptos Narrow" w:hAnsi="Aptos Narrow"/>
                <w:b/>
                <w:bCs/>
                <w:color w:val="000000"/>
              </w:rPr>
              <w:t>Hurst1</w:t>
            </w:r>
          </w:p>
          <w:p w14:paraId="3A3C99E9" w14:textId="77777777" w:rsidR="00971FFD" w:rsidRPr="00D663E5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1E9658C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0.668873904</w:t>
            </w:r>
          </w:p>
          <w:p w14:paraId="31E986E6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66E8F3A1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0.668873904</w:t>
            </w:r>
          </w:p>
          <w:p w14:paraId="11D74BAC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0B7EB358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0.690041193</w:t>
            </w:r>
          </w:p>
          <w:p w14:paraId="16B2F0BE" w14:textId="77777777" w:rsidR="00971FFD" w:rsidRDefault="00971FFD" w:rsidP="005229EC">
            <w:pPr>
              <w:rPr>
                <w:b/>
                <w:bCs/>
              </w:rPr>
            </w:pPr>
          </w:p>
        </w:tc>
      </w:tr>
      <w:tr w:rsidR="00971FFD" w14:paraId="0F18DE43" w14:textId="77777777" w:rsidTr="005229EC">
        <w:tc>
          <w:tcPr>
            <w:tcW w:w="2254" w:type="dxa"/>
          </w:tcPr>
          <w:p w14:paraId="138D8933" w14:textId="77777777" w:rsidR="00971FFD" w:rsidRPr="00D663E5" w:rsidRDefault="00971FFD" w:rsidP="005229E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D663E5">
              <w:rPr>
                <w:rFonts w:ascii="Aptos Narrow" w:hAnsi="Aptos Narrow"/>
                <w:b/>
                <w:bCs/>
                <w:color w:val="000000"/>
              </w:rPr>
              <w:t>Hurst2</w:t>
            </w:r>
          </w:p>
          <w:p w14:paraId="37D530DC" w14:textId="77777777" w:rsidR="00971FFD" w:rsidRPr="00D663E5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08C03EC4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0.690041193</w:t>
            </w:r>
          </w:p>
          <w:p w14:paraId="5234ACAF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49D19A5A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0.672012069</w:t>
            </w:r>
          </w:p>
          <w:p w14:paraId="091B544D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87DCD22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0.672012069</w:t>
            </w:r>
          </w:p>
          <w:p w14:paraId="0D339647" w14:textId="77777777" w:rsidR="00971FFD" w:rsidRDefault="00971FFD" w:rsidP="005229EC">
            <w:pPr>
              <w:rPr>
                <w:b/>
                <w:bCs/>
              </w:rPr>
            </w:pPr>
          </w:p>
        </w:tc>
      </w:tr>
      <w:tr w:rsidR="00971FFD" w14:paraId="03E4B250" w14:textId="77777777" w:rsidTr="005229EC">
        <w:tc>
          <w:tcPr>
            <w:tcW w:w="2254" w:type="dxa"/>
          </w:tcPr>
          <w:p w14:paraId="48137A38" w14:textId="77777777" w:rsidR="00971FFD" w:rsidRPr="00D663E5" w:rsidRDefault="00971FFD" w:rsidP="005229E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D663E5">
              <w:rPr>
                <w:rFonts w:ascii="Aptos Narrow" w:hAnsi="Aptos Narrow"/>
                <w:b/>
                <w:bCs/>
                <w:color w:val="000000"/>
              </w:rPr>
              <w:t>HalfLife1</w:t>
            </w:r>
          </w:p>
          <w:p w14:paraId="2E4493EE" w14:textId="77777777" w:rsidR="00971FFD" w:rsidRPr="00D663E5" w:rsidRDefault="00971FFD" w:rsidP="005229EC">
            <w:pPr>
              <w:ind w:firstLine="720"/>
              <w:rPr>
                <w:b/>
                <w:bCs/>
              </w:rPr>
            </w:pPr>
          </w:p>
        </w:tc>
        <w:tc>
          <w:tcPr>
            <w:tcW w:w="2254" w:type="dxa"/>
          </w:tcPr>
          <w:p w14:paraId="17EBE648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40.91657079</w:t>
            </w:r>
          </w:p>
          <w:p w14:paraId="4FEE234F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7DCD6EA7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40.91657079</w:t>
            </w:r>
          </w:p>
          <w:p w14:paraId="4D1AFE85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1FA305EA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45.72652463</w:t>
            </w:r>
          </w:p>
          <w:p w14:paraId="4C26B46E" w14:textId="77777777" w:rsidR="00971FFD" w:rsidRDefault="00971FFD" w:rsidP="005229EC">
            <w:pPr>
              <w:rPr>
                <w:b/>
                <w:bCs/>
              </w:rPr>
            </w:pPr>
          </w:p>
        </w:tc>
      </w:tr>
      <w:tr w:rsidR="00971FFD" w14:paraId="33737A2B" w14:textId="77777777" w:rsidTr="005229EC">
        <w:tc>
          <w:tcPr>
            <w:tcW w:w="2254" w:type="dxa"/>
          </w:tcPr>
          <w:p w14:paraId="77994C13" w14:textId="77777777" w:rsidR="00971FFD" w:rsidRPr="00D663E5" w:rsidRDefault="00971FFD" w:rsidP="005229EC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D663E5">
              <w:rPr>
                <w:rFonts w:ascii="Aptos Narrow" w:hAnsi="Aptos Narrow"/>
                <w:b/>
                <w:bCs/>
                <w:color w:val="000000"/>
              </w:rPr>
              <w:t>HalfLife2</w:t>
            </w:r>
          </w:p>
          <w:p w14:paraId="4F086AC4" w14:textId="77777777" w:rsidR="00971FFD" w:rsidRPr="00D663E5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10F4B068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45.72652463</w:t>
            </w:r>
          </w:p>
          <w:p w14:paraId="16203909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6D38CB09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47.70218779</w:t>
            </w:r>
          </w:p>
          <w:p w14:paraId="36D1FE06" w14:textId="77777777" w:rsidR="00971FFD" w:rsidRDefault="00971FFD" w:rsidP="005229EC">
            <w:pPr>
              <w:rPr>
                <w:b/>
                <w:bCs/>
              </w:rPr>
            </w:pPr>
          </w:p>
        </w:tc>
        <w:tc>
          <w:tcPr>
            <w:tcW w:w="2254" w:type="dxa"/>
          </w:tcPr>
          <w:p w14:paraId="310AF96F" w14:textId="77777777" w:rsidR="00971FFD" w:rsidRDefault="00971FFD" w:rsidP="005229E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47.70218779</w:t>
            </w:r>
          </w:p>
          <w:p w14:paraId="0D0FD538" w14:textId="77777777" w:rsidR="00971FFD" w:rsidRDefault="00971FFD" w:rsidP="005229EC">
            <w:pPr>
              <w:rPr>
                <w:b/>
                <w:bCs/>
              </w:rPr>
            </w:pPr>
          </w:p>
        </w:tc>
      </w:tr>
    </w:tbl>
    <w:p w14:paraId="710C37E1" w14:textId="77777777" w:rsidR="00971FFD" w:rsidRDefault="00971FFD" w:rsidP="006901E9">
      <w:pPr>
        <w:rPr>
          <w:b/>
          <w:bCs/>
        </w:rPr>
      </w:pPr>
    </w:p>
    <w:p w14:paraId="7B52E5C9" w14:textId="36AC429F" w:rsidR="00971FFD" w:rsidRPr="00971FFD" w:rsidRDefault="00971FFD" w:rsidP="006901E9">
      <w:r>
        <w:t xml:space="preserve">These 3 pairs </w:t>
      </w:r>
      <w:r w:rsidR="00F11588">
        <w:t xml:space="preserve">managed acceptable cointegration p value and half </w:t>
      </w:r>
      <w:proofErr w:type="spellStart"/>
      <w:r w:rsidR="00F11588">
        <w:t>lifes</w:t>
      </w:r>
      <w:proofErr w:type="spellEnd"/>
      <w:r w:rsidR="00F11588">
        <w:t xml:space="preserve">. But their Hurst Exponent are higher than </w:t>
      </w:r>
      <w:r w:rsidR="00EE2F48">
        <w:t>0.5</w:t>
      </w:r>
      <w:r w:rsidR="00F11588">
        <w:t xml:space="preserve">0, which may suggest that they exhibit more of a trending characteristic as opposed to a mean reverting </w:t>
      </w:r>
      <w:r w:rsidR="00781C01">
        <w:t>characteristic.</w:t>
      </w:r>
    </w:p>
    <w:p w14:paraId="41C048C3" w14:textId="77777777" w:rsidR="00743E3D" w:rsidRDefault="00743E3D" w:rsidP="006901E9">
      <w:pPr>
        <w:rPr>
          <w:b/>
          <w:bCs/>
        </w:rPr>
      </w:pPr>
    </w:p>
    <w:p w14:paraId="5710DB80" w14:textId="480EA2FC" w:rsidR="00781C01" w:rsidRDefault="00781C01" w:rsidP="006901E9">
      <w:r w:rsidRPr="00781C01">
        <w:t>For instance</w:t>
      </w:r>
      <w:r>
        <w:t xml:space="preserve">, by plotting the normalised prices of LTCUSDT and ETHUSDT, it </w:t>
      </w:r>
      <w:r w:rsidR="008B3800">
        <w:t xml:space="preserve">become clear that this pair is trending </w:t>
      </w:r>
      <w:r w:rsidR="00EF27EF">
        <w:t>together.</w:t>
      </w:r>
    </w:p>
    <w:p w14:paraId="562DA518" w14:textId="1DA28C36" w:rsidR="008B3800" w:rsidRPr="00781C01" w:rsidRDefault="008B3800" w:rsidP="006901E9">
      <w:r w:rsidRPr="008B3800">
        <w:lastRenderedPageBreak/>
        <w:drawing>
          <wp:inline distT="0" distB="0" distL="0" distR="0" wp14:anchorId="7FE9C895" wp14:editId="406ED920">
            <wp:extent cx="5731510" cy="3209290"/>
            <wp:effectExtent l="0" t="0" r="2540" b="0"/>
            <wp:docPr id="1829342598" name="Picture 1" descr="A graph showing the price compari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42598" name="Picture 1" descr="A graph showing the price compari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0C60" w14:textId="77777777" w:rsidR="00781C01" w:rsidRDefault="00781C01" w:rsidP="006901E9">
      <w:pPr>
        <w:rPr>
          <w:b/>
          <w:bCs/>
        </w:rPr>
      </w:pPr>
    </w:p>
    <w:p w14:paraId="021FBAB6" w14:textId="045E234F" w:rsidR="00743E3D" w:rsidRDefault="00743E3D" w:rsidP="006901E9">
      <w:pPr>
        <w:rPr>
          <w:b/>
          <w:bCs/>
        </w:rPr>
      </w:pPr>
      <w:r w:rsidRPr="00743E3D">
        <w:rPr>
          <w:b/>
          <w:bCs/>
        </w:rPr>
        <w:t>Step 4: Implement Trading Signals</w:t>
      </w:r>
    </w:p>
    <w:p w14:paraId="60BF15DF" w14:textId="1F1B72A4" w:rsidR="008B3800" w:rsidRPr="00B357A1" w:rsidRDefault="008B3800" w:rsidP="006901E9">
      <w:r w:rsidRPr="00B357A1">
        <w:t xml:space="preserve">For completion of this project, I have written a pairs trading code, and the intention is to further explore the suitability of a statistical </w:t>
      </w:r>
      <w:r w:rsidR="00B357A1" w:rsidRPr="00B357A1">
        <w:t xml:space="preserve">arbitrage pairs trading strategy on a trending pair. We use LTCUSDT and ETHUSDT in this case. </w:t>
      </w:r>
      <w:r w:rsidR="00B76FAA">
        <w:t>As expected, the performance is not good.</w:t>
      </w:r>
    </w:p>
    <w:p w14:paraId="2062C23B" w14:textId="327D56D0" w:rsidR="00743E3D" w:rsidRDefault="00743E3D" w:rsidP="006901E9">
      <w:pPr>
        <w:rPr>
          <w:b/>
          <w:bCs/>
        </w:rPr>
      </w:pPr>
      <w:r w:rsidRPr="00743E3D">
        <w:rPr>
          <w:b/>
          <w:bCs/>
        </w:rPr>
        <w:drawing>
          <wp:inline distT="0" distB="0" distL="0" distR="0" wp14:anchorId="0D7841D5" wp14:editId="30B8663F">
            <wp:extent cx="4279900" cy="3962273"/>
            <wp:effectExtent l="0" t="0" r="6350" b="635"/>
            <wp:docPr id="65480506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506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371" cy="39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3ED1" w14:textId="1EA1FDF1" w:rsidR="003B2EA2" w:rsidRDefault="003B2EA2" w:rsidP="006901E9">
      <w:pPr>
        <w:rPr>
          <w:b/>
          <w:bCs/>
        </w:rPr>
      </w:pPr>
      <w:r w:rsidRPr="003B2EA2">
        <w:rPr>
          <w:b/>
          <w:bCs/>
        </w:rPr>
        <w:lastRenderedPageBreak/>
        <w:drawing>
          <wp:inline distT="0" distB="0" distL="0" distR="0" wp14:anchorId="4797BCCC" wp14:editId="00AB2025">
            <wp:extent cx="5731510" cy="2952115"/>
            <wp:effectExtent l="0" t="0" r="2540" b="635"/>
            <wp:docPr id="1952174185" name="Picture 1" descr="A graph showing the growth of a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4185" name="Picture 1" descr="A graph showing the growth of a stock mark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F2C" w14:textId="77777777" w:rsidR="00743E3D" w:rsidRDefault="00743E3D" w:rsidP="006901E9">
      <w:pPr>
        <w:rPr>
          <w:b/>
          <w:bCs/>
        </w:rPr>
      </w:pPr>
    </w:p>
    <w:p w14:paraId="6F92A2AD" w14:textId="622C91BE" w:rsidR="00743E3D" w:rsidRDefault="00743E3D" w:rsidP="006901E9">
      <w:pPr>
        <w:rPr>
          <w:b/>
          <w:bCs/>
        </w:rPr>
      </w:pPr>
      <w:r w:rsidRPr="00743E3D">
        <w:rPr>
          <w:b/>
          <w:bCs/>
        </w:rPr>
        <w:t>Conclusion</w:t>
      </w:r>
    </w:p>
    <w:p w14:paraId="1C57B190" w14:textId="248CA30E" w:rsidR="006D6758" w:rsidRPr="00B74F7E" w:rsidRDefault="00234F47" w:rsidP="006901E9">
      <w:r>
        <w:t xml:space="preserve">Crypto pairs </w:t>
      </w:r>
      <w:r w:rsidR="00B76FAA">
        <w:t>tend to exhibit trending instead of mean</w:t>
      </w:r>
      <w:r>
        <w:t xml:space="preserve"> rever</w:t>
      </w:r>
      <w:r w:rsidR="00B76FAA">
        <w:t xml:space="preserve">ting </w:t>
      </w:r>
      <w:r>
        <w:t xml:space="preserve">characteristics, hence statistical arbitrage pairs trading strategy </w:t>
      </w:r>
      <w:r w:rsidR="00B76FAA">
        <w:t>is not suitable</w:t>
      </w:r>
      <w:r w:rsidR="00F32076">
        <w:t>.</w:t>
      </w:r>
    </w:p>
    <w:p w14:paraId="763EDD40" w14:textId="77777777" w:rsidR="00B74F7E" w:rsidRDefault="00B74F7E" w:rsidP="006901E9">
      <w:pPr>
        <w:rPr>
          <w:b/>
          <w:bCs/>
        </w:rPr>
      </w:pPr>
    </w:p>
    <w:p w14:paraId="1D6D3B80" w14:textId="53A97D2A" w:rsidR="006D6758" w:rsidRDefault="006D6758" w:rsidP="006901E9">
      <w:pPr>
        <w:rPr>
          <w:b/>
          <w:bCs/>
        </w:rPr>
      </w:pPr>
      <w:r w:rsidRPr="006D6758">
        <w:rPr>
          <w:b/>
          <w:bCs/>
        </w:rPr>
        <w:t>Attachments:</w:t>
      </w:r>
    </w:p>
    <w:p w14:paraId="5CB6E890" w14:textId="64A2CEEB" w:rsidR="006D6758" w:rsidRDefault="00ED3C4A" w:rsidP="00ED3C4A">
      <w:pPr>
        <w:pStyle w:val="ListParagraph"/>
        <w:numPr>
          <w:ilvl w:val="0"/>
          <w:numId w:val="1"/>
        </w:numPr>
      </w:pPr>
      <w:r w:rsidRPr="00ED3C4A">
        <w:t>Identify_Pairs</w:t>
      </w:r>
      <w:r w:rsidRPr="00ED3C4A">
        <w:t>.py</w:t>
      </w:r>
    </w:p>
    <w:p w14:paraId="04EA807F" w14:textId="2BFAAB6E" w:rsidR="00ED3C4A" w:rsidRDefault="00ED3C4A" w:rsidP="00ED3C4A">
      <w:pPr>
        <w:pStyle w:val="ListParagraph"/>
        <w:numPr>
          <w:ilvl w:val="1"/>
          <w:numId w:val="1"/>
        </w:numPr>
      </w:pPr>
      <w:r>
        <w:t xml:space="preserve">Code to identify </w:t>
      </w:r>
      <w:r w:rsidR="001C123C">
        <w:t xml:space="preserve">cointegrated </w:t>
      </w:r>
      <w:proofErr w:type="gramStart"/>
      <w:r w:rsidR="001C123C">
        <w:t>pairs</w:t>
      </w:r>
      <w:proofErr w:type="gramEnd"/>
    </w:p>
    <w:p w14:paraId="778FE70B" w14:textId="0952719D" w:rsidR="001C123C" w:rsidRDefault="001C123C" w:rsidP="001C123C">
      <w:pPr>
        <w:pStyle w:val="ListParagraph"/>
        <w:numPr>
          <w:ilvl w:val="0"/>
          <w:numId w:val="1"/>
        </w:numPr>
      </w:pPr>
      <w:proofErr w:type="spellStart"/>
      <w:r w:rsidRPr="001C123C">
        <w:t>Trading_Strategy</w:t>
      </w:r>
      <w:r>
        <w:t>.ipynb</w:t>
      </w:r>
      <w:proofErr w:type="spellEnd"/>
    </w:p>
    <w:p w14:paraId="04DF0C83" w14:textId="355BDD27" w:rsidR="001C123C" w:rsidRDefault="001C123C" w:rsidP="001C123C">
      <w:pPr>
        <w:pStyle w:val="ListParagraph"/>
        <w:numPr>
          <w:ilvl w:val="1"/>
          <w:numId w:val="1"/>
        </w:numPr>
      </w:pPr>
      <w:r>
        <w:t xml:space="preserve">Code to construct the trading </w:t>
      </w:r>
      <w:proofErr w:type="gramStart"/>
      <w:r>
        <w:t>strategy</w:t>
      </w:r>
      <w:proofErr w:type="gramEnd"/>
    </w:p>
    <w:p w14:paraId="529001C2" w14:textId="41063FB2" w:rsidR="001C123C" w:rsidRDefault="00BF51AD" w:rsidP="00BF51AD">
      <w:pPr>
        <w:pStyle w:val="ListParagraph"/>
        <w:numPr>
          <w:ilvl w:val="0"/>
          <w:numId w:val="1"/>
        </w:numPr>
      </w:pPr>
      <w:r w:rsidRPr="00BF51AD">
        <w:t>binance_earliest_and_latest_dates</w:t>
      </w:r>
      <w:r>
        <w:t>.csv</w:t>
      </w:r>
    </w:p>
    <w:p w14:paraId="01B90C51" w14:textId="167BBDBC" w:rsidR="00BF51AD" w:rsidRDefault="00BF51AD" w:rsidP="00BF51AD">
      <w:pPr>
        <w:pStyle w:val="ListParagraph"/>
        <w:numPr>
          <w:ilvl w:val="1"/>
          <w:numId w:val="1"/>
        </w:numPr>
      </w:pPr>
      <w:proofErr w:type="spellStart"/>
      <w:r>
        <w:t>Binance</w:t>
      </w:r>
      <w:proofErr w:type="spellEnd"/>
      <w:r>
        <w:t xml:space="preserve"> symbols and their earliest and latest dates available</w:t>
      </w:r>
    </w:p>
    <w:p w14:paraId="0DA2F30E" w14:textId="3496CE2D" w:rsidR="00BF51AD" w:rsidRDefault="00BF51AD" w:rsidP="00BF51AD">
      <w:pPr>
        <w:pStyle w:val="ListParagraph"/>
        <w:numPr>
          <w:ilvl w:val="0"/>
          <w:numId w:val="1"/>
        </w:numPr>
      </w:pPr>
      <w:r w:rsidRPr="00BF51AD">
        <w:t>binance_filtered_symbols_2020_2024</w:t>
      </w:r>
      <w:r>
        <w:t>.csv</w:t>
      </w:r>
    </w:p>
    <w:p w14:paraId="2D037051" w14:textId="583615F4" w:rsidR="00BF51AD" w:rsidRDefault="00BF51AD" w:rsidP="00BF51AD">
      <w:pPr>
        <w:pStyle w:val="ListParagraph"/>
        <w:numPr>
          <w:ilvl w:val="1"/>
          <w:numId w:val="1"/>
        </w:numPr>
      </w:pPr>
      <w:proofErr w:type="spellStart"/>
      <w:r>
        <w:t>Binance</w:t>
      </w:r>
      <w:proofErr w:type="spellEnd"/>
      <w:r>
        <w:t xml:space="preserve"> symbols with data between 2020-01-01 to 2024-05-03</w:t>
      </w:r>
    </w:p>
    <w:p w14:paraId="2BD1EA5A" w14:textId="727D83B0" w:rsidR="00BF51AD" w:rsidRDefault="00E062C0" w:rsidP="00E062C0">
      <w:pPr>
        <w:pStyle w:val="ListParagraph"/>
        <w:numPr>
          <w:ilvl w:val="0"/>
          <w:numId w:val="1"/>
        </w:numPr>
      </w:pPr>
      <w:r w:rsidRPr="00E062C0">
        <w:t>cointegration_results</w:t>
      </w:r>
      <w:r>
        <w:t>.csv</w:t>
      </w:r>
    </w:p>
    <w:p w14:paraId="1BD4928D" w14:textId="3DA636F4" w:rsidR="00E062C0" w:rsidRDefault="00E062C0" w:rsidP="00E062C0">
      <w:pPr>
        <w:pStyle w:val="ListParagraph"/>
        <w:numPr>
          <w:ilvl w:val="1"/>
          <w:numId w:val="1"/>
        </w:numPr>
      </w:pPr>
      <w:r>
        <w:t xml:space="preserve">Results of running the cointegration tests on each </w:t>
      </w:r>
      <w:proofErr w:type="gramStart"/>
      <w:r>
        <w:t>pairs</w:t>
      </w:r>
      <w:proofErr w:type="gramEnd"/>
    </w:p>
    <w:p w14:paraId="19943DE6" w14:textId="47F1649E" w:rsidR="00F03C12" w:rsidRDefault="00F03C12" w:rsidP="00F03C12">
      <w:pPr>
        <w:pStyle w:val="ListParagraph"/>
        <w:numPr>
          <w:ilvl w:val="0"/>
          <w:numId w:val="1"/>
        </w:numPr>
      </w:pPr>
      <w:r w:rsidRPr="00F03C12">
        <w:t>(Reference) Statistical Arbitrage in Pairs Trading</w:t>
      </w:r>
    </w:p>
    <w:p w14:paraId="342AB48A" w14:textId="15CFEA13" w:rsidR="00F03C12" w:rsidRPr="00ED3C4A" w:rsidRDefault="00D63648" w:rsidP="00D63648">
      <w:pPr>
        <w:pStyle w:val="ListParagraph"/>
        <w:numPr>
          <w:ilvl w:val="1"/>
          <w:numId w:val="1"/>
        </w:numPr>
      </w:pPr>
      <w:r>
        <w:t xml:space="preserve">This paper laid out a process </w:t>
      </w:r>
      <w:r w:rsidR="00B74F7E">
        <w:t xml:space="preserve">to identify </w:t>
      </w:r>
      <w:r>
        <w:t>cointegrated pairs for NASDAQ Indices</w:t>
      </w:r>
      <w:r w:rsidR="00985927">
        <w:t xml:space="preserve"> and to subsequently perform a pairs trading strategy. The intention of my project is to explore whether this set of methods is workable for </w:t>
      </w:r>
      <w:proofErr w:type="gramStart"/>
      <w:r w:rsidR="00985927">
        <w:t>Crypto</w:t>
      </w:r>
      <w:proofErr w:type="gramEnd"/>
    </w:p>
    <w:sectPr w:rsidR="00F03C12" w:rsidRPr="00ED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7065B4"/>
    <w:multiLevelType w:val="hybridMultilevel"/>
    <w:tmpl w:val="002E3CF2"/>
    <w:lvl w:ilvl="0" w:tplc="00B693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98"/>
    <w:rsid w:val="00106790"/>
    <w:rsid w:val="001C123C"/>
    <w:rsid w:val="00223733"/>
    <w:rsid w:val="00234F47"/>
    <w:rsid w:val="002548A8"/>
    <w:rsid w:val="002D06C7"/>
    <w:rsid w:val="00385895"/>
    <w:rsid w:val="003B2EA2"/>
    <w:rsid w:val="004A0945"/>
    <w:rsid w:val="004B2EAD"/>
    <w:rsid w:val="004C1AD9"/>
    <w:rsid w:val="005236C4"/>
    <w:rsid w:val="005B0E98"/>
    <w:rsid w:val="00675D86"/>
    <w:rsid w:val="00676AEB"/>
    <w:rsid w:val="00687A63"/>
    <w:rsid w:val="006901E9"/>
    <w:rsid w:val="006D6758"/>
    <w:rsid w:val="00743E3D"/>
    <w:rsid w:val="00781C01"/>
    <w:rsid w:val="008559D6"/>
    <w:rsid w:val="008B3800"/>
    <w:rsid w:val="008B7DEB"/>
    <w:rsid w:val="00971FFD"/>
    <w:rsid w:val="00985927"/>
    <w:rsid w:val="009C6244"/>
    <w:rsid w:val="00AC6198"/>
    <w:rsid w:val="00AE2F12"/>
    <w:rsid w:val="00B357A1"/>
    <w:rsid w:val="00B608F1"/>
    <w:rsid w:val="00B74F7E"/>
    <w:rsid w:val="00B76FAA"/>
    <w:rsid w:val="00BA0AF0"/>
    <w:rsid w:val="00BF51AD"/>
    <w:rsid w:val="00CB6D5A"/>
    <w:rsid w:val="00D63648"/>
    <w:rsid w:val="00D663E5"/>
    <w:rsid w:val="00E062C0"/>
    <w:rsid w:val="00E80349"/>
    <w:rsid w:val="00ED2B31"/>
    <w:rsid w:val="00ED3C4A"/>
    <w:rsid w:val="00EE2F48"/>
    <w:rsid w:val="00EF27EF"/>
    <w:rsid w:val="00F03C12"/>
    <w:rsid w:val="00F11588"/>
    <w:rsid w:val="00F3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5BCD"/>
  <w15:chartTrackingRefBased/>
  <w15:docId w15:val="{0C069F1E-70AC-4EE8-8EC6-F5E52DDD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0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E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7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adamchen 1</dc:creator>
  <cp:keywords/>
  <dc:description/>
  <cp:lastModifiedBy>adamchen 1</cp:lastModifiedBy>
  <cp:revision>5</cp:revision>
  <dcterms:created xsi:type="dcterms:W3CDTF">2024-05-10T13:39:00Z</dcterms:created>
  <dcterms:modified xsi:type="dcterms:W3CDTF">2024-05-10T13:41:00Z</dcterms:modified>
</cp:coreProperties>
</file>