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4AB6B8" wp14:paraId="2C078E63" wp14:textId="538C172A">
      <w:pPr>
        <w:jc w:val="center"/>
        <w:rPr>
          <w:sz w:val="32"/>
          <w:szCs w:val="32"/>
        </w:rPr>
      </w:pPr>
      <w:r w:rsidRPr="014AB6B8" w:rsidR="689E6384">
        <w:rPr>
          <w:sz w:val="28"/>
          <w:szCs w:val="28"/>
        </w:rPr>
        <w:t>Lab task 7</w:t>
      </w:r>
    </w:p>
    <w:p w:rsidR="0B13EC8E" w:rsidP="014AB6B8" w:rsidRDefault="0B13EC8E" w14:paraId="4E35DFDD" w14:textId="5E61BA24">
      <w:pPr>
        <w:pStyle w:val="Normal"/>
        <w:jc w:val="center"/>
      </w:pP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>Task 1: Click Counter</w:t>
      </w:r>
    </w:p>
    <w:p w:rsidR="0B13EC8E" w:rsidP="014AB6B8" w:rsidRDefault="0B13EC8E" w14:paraId="6EEC1DCA" w14:textId="2332F6AE">
      <w:pPr>
        <w:pStyle w:val="Normal"/>
        <w:jc w:val="center"/>
      </w:pPr>
      <w:r w:rsidR="0B13EC8E">
        <w:drawing>
          <wp:inline wp14:editId="2B058D59" wp14:anchorId="4E2621C4">
            <wp:extent cx="3124200" cy="4630644"/>
            <wp:effectExtent l="0" t="0" r="0" b="0"/>
            <wp:docPr id="248335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1103bdad140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3EC8E" w:rsidP="014AB6B8" w:rsidRDefault="0B13EC8E" w14:paraId="5D8AFB99" w14:textId="6CEB61E6">
      <w:pPr>
        <w:pStyle w:val="Normal"/>
        <w:jc w:val="center"/>
      </w:pPr>
      <w:r w:rsidR="0B13EC8E">
        <w:drawing>
          <wp:inline wp14:editId="2BC693A6" wp14:anchorId="17D99CFE">
            <wp:extent cx="2400635" cy="1086001"/>
            <wp:effectExtent l="0" t="0" r="0" b="0"/>
            <wp:docPr id="1136500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5e4692441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3EC8E" w:rsidP="014AB6B8" w:rsidRDefault="0B13EC8E" w14:paraId="68C5C943" w14:textId="34AC9204">
      <w:pPr>
        <w:pStyle w:val="Normal"/>
        <w:jc w:val="left"/>
      </w:pP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click counter is a functional 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uses the </w:t>
      </w:r>
      <w:r w:rsidRPr="014AB6B8" w:rsidR="0B13EC8E">
        <w:rPr>
          <w:rFonts w:ascii="Consolas" w:hAnsi="Consolas" w:eastAsia="Consolas" w:cs="Consolas"/>
          <w:noProof w:val="0"/>
          <w:sz w:val="24"/>
          <w:szCs w:val="24"/>
          <w:lang w:val="en-US"/>
        </w:rPr>
        <w:t>useState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hook to manage a count state. Each time the button is clicked, the count increments, and the UI updates dynamically. The </w:t>
      </w:r>
      <w:r w:rsidRPr="014AB6B8" w:rsidR="0B13EC8E">
        <w:rPr>
          <w:rFonts w:ascii="Consolas" w:hAnsi="Consolas" w:eastAsia="Consolas" w:cs="Consolas"/>
          <w:noProof w:val="0"/>
          <w:sz w:val="24"/>
          <w:szCs w:val="24"/>
          <w:lang w:val="en-US"/>
        </w:rPr>
        <w:t>ClickHandle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is assigned to the button's </w:t>
      </w:r>
      <w:r w:rsidRPr="014AB6B8" w:rsidR="0B13EC8E">
        <w:rPr>
          <w:rFonts w:ascii="Consolas" w:hAnsi="Consolas" w:eastAsia="Consolas" w:cs="Consolas"/>
          <w:noProof w:val="0"/>
          <w:sz w:val="24"/>
          <w:szCs w:val="24"/>
          <w:lang w:val="en-US"/>
        </w:rPr>
        <w:t>onClick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event, which updates the state using </w:t>
      </w:r>
      <w:r w:rsidRPr="014AB6B8" w:rsidR="0B13EC8E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</w:t>
      </w:r>
      <w:r w:rsidRPr="014AB6B8" w:rsidR="0B13EC8E">
        <w:rPr>
          <w:rFonts w:ascii="Consolas" w:hAnsi="Consolas" w:eastAsia="Consolas" w:cs="Consolas"/>
          <w:noProof w:val="0"/>
          <w:sz w:val="24"/>
          <w:szCs w:val="24"/>
          <w:lang w:val="en-US"/>
        </w:rPr>
        <w:t>(count + 1)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React hooks simplify state management in functional components.</w:t>
      </w:r>
    </w:p>
    <w:p w:rsidR="014AB6B8" w:rsidP="014AB6B8" w:rsidRDefault="014AB6B8" w14:paraId="683EF553" w14:textId="58124A3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13EC8E" w:rsidP="014AB6B8" w:rsidRDefault="0B13EC8E" w14:paraId="68DDBEB3" w14:textId="192782E4">
      <w:pPr>
        <w:pStyle w:val="Normal"/>
        <w:jc w:val="center"/>
      </w:pP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>Task 2: Emoji Counter</w:t>
      </w:r>
    </w:p>
    <w:p w:rsidR="0B13EC8E" w:rsidP="014AB6B8" w:rsidRDefault="0B13EC8E" w14:paraId="1B950CBA" w14:textId="5ABEC2A1">
      <w:pPr>
        <w:pStyle w:val="Normal"/>
        <w:jc w:val="center"/>
      </w:pPr>
      <w:r w:rsidR="0B13EC8E">
        <w:drawing>
          <wp:inline wp14:editId="6D2DA3E0" wp14:anchorId="5522682B">
            <wp:extent cx="4648198" cy="4949619"/>
            <wp:effectExtent l="0" t="0" r="0" b="0"/>
            <wp:docPr id="834440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6616a085a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198" cy="49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3EC8E" w:rsidP="014AB6B8" w:rsidRDefault="0B13EC8E" w14:paraId="00680D80" w14:textId="5AFF5BC5">
      <w:pPr>
        <w:pStyle w:val="Normal"/>
        <w:jc w:val="center"/>
      </w:pPr>
      <w:r w:rsidR="0B13EC8E">
        <w:drawing>
          <wp:inline wp14:editId="1F513047" wp14:anchorId="4A7EF92A">
            <wp:extent cx="1009791" cy="1076475"/>
            <wp:effectExtent l="0" t="0" r="0" b="0"/>
            <wp:docPr id="287877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ca80d2e80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3EC8E" w:rsidP="014AB6B8" w:rsidRDefault="0B13EC8E" w14:paraId="6ADFF45F" w14:textId="5B6D4927">
      <w:pPr>
        <w:pStyle w:val="Normal"/>
        <w:jc w:val="left"/>
      </w:pP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emoji counter is another functional 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named </w:t>
      </w:r>
      <w:r w:rsidRPr="014AB6B8" w:rsidR="0B13EC8E">
        <w:rPr>
          <w:rFonts w:ascii="Consolas" w:hAnsi="Consolas" w:eastAsia="Consolas" w:cs="Consolas"/>
          <w:noProof w:val="0"/>
          <w:sz w:val="24"/>
          <w:szCs w:val="24"/>
          <w:lang w:val="en-US"/>
        </w:rPr>
        <w:t>EmojiCounter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>. It uses two state variables (</w:t>
      </w:r>
      <w:r w:rsidRPr="014AB6B8" w:rsidR="0B13EC8E">
        <w:rPr>
          <w:rFonts w:ascii="Consolas" w:hAnsi="Consolas" w:eastAsia="Consolas" w:cs="Consolas"/>
          <w:noProof w:val="0"/>
          <w:sz w:val="24"/>
          <w:szCs w:val="24"/>
          <w:lang w:val="en-US"/>
        </w:rPr>
        <w:t>pic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14AB6B8" w:rsidR="0B13EC8E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managed by the </w:t>
      </w:r>
      <w:r w:rsidRPr="014AB6B8" w:rsidR="0B13EC8E">
        <w:rPr>
          <w:rFonts w:ascii="Consolas" w:hAnsi="Consolas" w:eastAsia="Consolas" w:cs="Consolas"/>
          <w:noProof w:val="0"/>
          <w:sz w:val="24"/>
          <w:szCs w:val="24"/>
          <w:lang w:val="en-US"/>
        </w:rPr>
        <w:t>useState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hook. The </w:t>
      </w:r>
      <w:r w:rsidRPr="014AB6B8" w:rsidR="0B13EC8E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hook ensures the correct emoji image is displayed based on the </w:t>
      </w:r>
      <w:r w:rsidRPr="014AB6B8" w:rsidR="0B13EC8E">
        <w:rPr>
          <w:rFonts w:ascii="Consolas" w:hAnsi="Consolas" w:eastAsia="Consolas" w:cs="Consolas"/>
          <w:noProof w:val="0"/>
          <w:sz w:val="24"/>
          <w:szCs w:val="24"/>
          <w:lang w:val="en-US"/>
        </w:rPr>
        <w:t>pic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prop passed from the parent. Three instances of </w:t>
      </w:r>
      <w:r w:rsidRPr="014AB6B8" w:rsidR="0B13EC8E">
        <w:rPr>
          <w:rFonts w:ascii="Consolas" w:hAnsi="Consolas" w:eastAsia="Consolas" w:cs="Consolas"/>
          <w:noProof w:val="0"/>
          <w:sz w:val="24"/>
          <w:szCs w:val="24"/>
          <w:lang w:val="en-US"/>
        </w:rPr>
        <w:t>EmojiCounter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used for "Love," "Sad," and "Like," each 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>rendering</w:t>
      </w:r>
      <w:r w:rsidRPr="014AB6B8" w:rsidR="0B13E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its respective emoji image and count. The click functionality increments the count for each button, showing how props and state interact.</w:t>
      </w:r>
    </w:p>
    <w:p w:rsidR="014AB6B8" w:rsidP="014AB6B8" w:rsidRDefault="014AB6B8" w14:paraId="60D04AAC" w14:textId="1F5F2F5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82796F5" w:rsidP="014AB6B8" w:rsidRDefault="082796F5" w14:paraId="1F56BE13" w14:textId="6F3EBE86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Index code: </w:t>
      </w:r>
    </w:p>
    <w:p w:rsidR="082796F5" w:rsidP="014AB6B8" w:rsidRDefault="082796F5" w14:paraId="6EBB774C" w14:textId="4F259BF3">
      <w:pPr>
        <w:pStyle w:val="Normal"/>
        <w:jc w:val="left"/>
      </w:pPr>
      <w:r w:rsidR="082796F5">
        <w:drawing>
          <wp:inline wp14:editId="23C4CE6D" wp14:anchorId="78A40ABB">
            <wp:extent cx="4696482" cy="3934374"/>
            <wp:effectExtent l="0" t="0" r="0" b="0"/>
            <wp:docPr id="1219460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4f30765b9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796F5" w:rsidP="014AB6B8" w:rsidRDefault="082796F5" w14:paraId="0E56E54F" w14:textId="6CA0CE17">
      <w:pPr>
        <w:pStyle w:val="Normal"/>
        <w:jc w:val="left"/>
      </w:pP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file </w:t>
      </w: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>renders</w:t>
      </w: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014AB6B8" w:rsidR="082796F5">
        <w:rPr>
          <w:rFonts w:ascii="Consolas" w:hAnsi="Consolas" w:eastAsia="Consolas" w:cs="Consolas"/>
          <w:noProof w:val="0"/>
          <w:sz w:val="24"/>
          <w:szCs w:val="24"/>
          <w:lang w:val="en-US"/>
        </w:rPr>
        <w:t>HookControlledButtonState</w:t>
      </w: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(Task 1) and three instances of the </w:t>
      </w:r>
      <w:r w:rsidRPr="014AB6B8" w:rsidR="082796F5">
        <w:rPr>
          <w:rFonts w:ascii="Consolas" w:hAnsi="Consolas" w:eastAsia="Consolas" w:cs="Consolas"/>
          <w:noProof w:val="0"/>
          <w:sz w:val="24"/>
          <w:szCs w:val="24"/>
          <w:lang w:val="en-US"/>
        </w:rPr>
        <w:t>EmojiCounter</w:t>
      </w: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(Task 2) for "Love," "Sad," and "Like." The </w:t>
      </w:r>
      <w:r w:rsidRPr="014AB6B8" w:rsidR="082796F5">
        <w:rPr>
          <w:rFonts w:ascii="Consolas" w:hAnsi="Consolas" w:eastAsia="Consolas" w:cs="Consolas"/>
          <w:noProof w:val="0"/>
          <w:sz w:val="24"/>
          <w:szCs w:val="24"/>
          <w:lang w:val="en-US"/>
        </w:rPr>
        <w:t>pic</w:t>
      </w: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prop </w:t>
      </w: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>determines</w:t>
      </w: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emoji image and description are displayed.</w:t>
      </w:r>
    </w:p>
    <w:p w:rsidR="082796F5" w:rsidP="014AB6B8" w:rsidRDefault="082796F5" w14:paraId="393BD8A1" w14:textId="348B9B4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4AB6B8" w:rsidR="082796F5">
        <w:rPr>
          <w:rFonts w:ascii="Aptos" w:hAnsi="Aptos" w:eastAsia="Aptos" w:cs="Aptos"/>
          <w:noProof w:val="0"/>
          <w:sz w:val="24"/>
          <w:szCs w:val="24"/>
          <w:lang w:val="en-US"/>
        </w:rPr>
        <w:t>Full UI:</w:t>
      </w:r>
    </w:p>
    <w:p w:rsidR="082796F5" w:rsidP="014AB6B8" w:rsidRDefault="082796F5" w14:paraId="19E14A48" w14:textId="24A3A6E3">
      <w:pPr>
        <w:pStyle w:val="Normal"/>
        <w:jc w:val="center"/>
      </w:pPr>
      <w:r w:rsidR="082796F5">
        <w:drawing>
          <wp:inline wp14:editId="133295C1" wp14:anchorId="370A441E">
            <wp:extent cx="1360496" cy="2689105"/>
            <wp:effectExtent l="0" t="0" r="0" b="0"/>
            <wp:docPr id="1170392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f1570df3e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496" cy="26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14CA5"/>
    <w:rsid w:val="014AB6B8"/>
    <w:rsid w:val="04DD1881"/>
    <w:rsid w:val="082796F5"/>
    <w:rsid w:val="0B13EC8E"/>
    <w:rsid w:val="15F05ED0"/>
    <w:rsid w:val="1EFACBF2"/>
    <w:rsid w:val="2EF14CA5"/>
    <w:rsid w:val="35ACDBE2"/>
    <w:rsid w:val="370EC893"/>
    <w:rsid w:val="4DCB9161"/>
    <w:rsid w:val="552E3664"/>
    <w:rsid w:val="67F26855"/>
    <w:rsid w:val="689E6384"/>
    <w:rsid w:val="6B74C772"/>
    <w:rsid w:val="7154A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4CA5"/>
  <w15:chartTrackingRefBased/>
  <w15:docId w15:val="{EA84D20E-7E47-4010-AEBE-1FC4A494FC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51103bdad14047" /><Relationship Type="http://schemas.openxmlformats.org/officeDocument/2006/relationships/image" Target="/media/image2.png" Id="R4985e46924414fea" /><Relationship Type="http://schemas.openxmlformats.org/officeDocument/2006/relationships/image" Target="/media/image3.png" Id="Rd8d6616a085a4a0d" /><Relationship Type="http://schemas.openxmlformats.org/officeDocument/2006/relationships/image" Target="/media/image4.png" Id="Ra58ca80d2e804dc9" /><Relationship Type="http://schemas.openxmlformats.org/officeDocument/2006/relationships/image" Target="/media/image5.png" Id="R0754f30765b94735" /><Relationship Type="http://schemas.openxmlformats.org/officeDocument/2006/relationships/image" Target="/media/image6.png" Id="Rfe4f1570df3e48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2024-12-25T02:26:58.6069804Z</dcterms:created>
  <dcterms:modified xsi:type="dcterms:W3CDTF">2024-12-25T02:36:39.1625317Z</dcterms:modified>
  <dc:creator>Adam BESSADI</dc:creator>
  <lastModifiedBy>Adam BESSADI</lastModifiedBy>
</coreProperties>
</file>