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12DE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66C8070E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460CA1DB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361E68BC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150F8E39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10791BD6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1C12003A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73B5D6F5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204AC16B" w14:textId="77777777" w:rsidR="00B37B3F" w:rsidRDefault="00B37B3F" w:rsidP="00B37B3F">
      <w:pPr>
        <w:jc w:val="center"/>
        <w:rPr>
          <w:b/>
          <w:bCs/>
          <w:sz w:val="32"/>
          <w:szCs w:val="32"/>
        </w:rPr>
      </w:pPr>
    </w:p>
    <w:p w14:paraId="02115C46" w14:textId="220476B5" w:rsidR="00322284" w:rsidRPr="00B37B3F" w:rsidRDefault="00322284" w:rsidP="00B37B3F">
      <w:pPr>
        <w:jc w:val="center"/>
        <w:rPr>
          <w:b/>
          <w:bCs/>
          <w:sz w:val="48"/>
          <w:szCs w:val="48"/>
        </w:rPr>
      </w:pPr>
      <w:r w:rsidRPr="00B37B3F">
        <w:rPr>
          <w:b/>
          <w:bCs/>
          <w:sz w:val="48"/>
          <w:szCs w:val="48"/>
        </w:rPr>
        <w:t>Baza Danych</w:t>
      </w:r>
    </w:p>
    <w:p w14:paraId="7B89D395" w14:textId="19DB0311" w:rsidR="008433FB" w:rsidRPr="00B37B3F" w:rsidRDefault="008705DC" w:rsidP="00B37B3F">
      <w:pPr>
        <w:jc w:val="center"/>
        <w:rPr>
          <w:sz w:val="48"/>
          <w:szCs w:val="48"/>
        </w:rPr>
      </w:pPr>
      <w:r w:rsidRPr="00B37B3F">
        <w:rPr>
          <w:b/>
          <w:bCs/>
          <w:sz w:val="48"/>
          <w:szCs w:val="48"/>
        </w:rPr>
        <w:t>Nazwa projektu:</w:t>
      </w:r>
      <w:r w:rsidRPr="00B37B3F">
        <w:rPr>
          <w:sz w:val="48"/>
          <w:szCs w:val="48"/>
        </w:rPr>
        <w:t xml:space="preserve"> </w:t>
      </w:r>
      <w:r w:rsidR="001100F0" w:rsidRPr="00B37B3F">
        <w:rPr>
          <w:sz w:val="48"/>
          <w:szCs w:val="48"/>
        </w:rPr>
        <w:t>Sieć s</w:t>
      </w:r>
      <w:r w:rsidRPr="00B37B3F">
        <w:rPr>
          <w:sz w:val="48"/>
          <w:szCs w:val="48"/>
        </w:rPr>
        <w:t>klep</w:t>
      </w:r>
      <w:r w:rsidR="001100F0" w:rsidRPr="00B37B3F">
        <w:rPr>
          <w:sz w:val="48"/>
          <w:szCs w:val="48"/>
        </w:rPr>
        <w:t xml:space="preserve">ów z </w:t>
      </w:r>
      <w:r w:rsidRPr="00B37B3F">
        <w:rPr>
          <w:sz w:val="48"/>
          <w:szCs w:val="48"/>
        </w:rPr>
        <w:t>zegark</w:t>
      </w:r>
      <w:r w:rsidR="001100F0" w:rsidRPr="00B37B3F">
        <w:rPr>
          <w:sz w:val="48"/>
          <w:szCs w:val="48"/>
        </w:rPr>
        <w:t>ami</w:t>
      </w:r>
    </w:p>
    <w:p w14:paraId="649479BE" w14:textId="77777777" w:rsidR="003603E5" w:rsidRPr="003603E5" w:rsidRDefault="00322284" w:rsidP="00B37B3F">
      <w:pPr>
        <w:jc w:val="center"/>
        <w:rPr>
          <w:sz w:val="28"/>
          <w:szCs w:val="28"/>
        </w:rPr>
      </w:pPr>
      <w:r w:rsidRPr="003603E5">
        <w:rPr>
          <w:sz w:val="28"/>
          <w:szCs w:val="28"/>
        </w:rPr>
        <w:t xml:space="preserve">Autor: Adam Kępczyński </w:t>
      </w:r>
    </w:p>
    <w:p w14:paraId="79E2A855" w14:textId="77777777" w:rsidR="003603E5" w:rsidRPr="003603E5" w:rsidRDefault="00B37B3F" w:rsidP="00B37B3F">
      <w:pPr>
        <w:jc w:val="center"/>
        <w:rPr>
          <w:sz w:val="28"/>
          <w:szCs w:val="28"/>
        </w:rPr>
      </w:pPr>
      <w:r w:rsidRPr="003603E5">
        <w:rPr>
          <w:sz w:val="28"/>
          <w:szCs w:val="28"/>
        </w:rPr>
        <w:t xml:space="preserve">WCY23IY1S1 </w:t>
      </w:r>
    </w:p>
    <w:p w14:paraId="2A40348D" w14:textId="2F0F52A7" w:rsidR="00315DDC" w:rsidRPr="003603E5" w:rsidRDefault="00B37B3F" w:rsidP="00B37B3F">
      <w:pPr>
        <w:jc w:val="center"/>
        <w:rPr>
          <w:sz w:val="28"/>
          <w:szCs w:val="28"/>
        </w:rPr>
      </w:pPr>
      <w:r w:rsidRPr="003603E5">
        <w:rPr>
          <w:sz w:val="28"/>
          <w:szCs w:val="28"/>
        </w:rPr>
        <w:t>nr. Albumu 86011</w:t>
      </w:r>
    </w:p>
    <w:p w14:paraId="380E47EE" w14:textId="1375BCCA" w:rsidR="00B37B3F" w:rsidRDefault="00B37B3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D85472" w14:textId="77777777" w:rsidR="00B37B3F" w:rsidRPr="00322284" w:rsidRDefault="00B37B3F" w:rsidP="008E3F8F">
      <w:pPr>
        <w:rPr>
          <w:sz w:val="20"/>
          <w:szCs w:val="20"/>
        </w:rPr>
      </w:pPr>
    </w:p>
    <w:p w14:paraId="5D45DF36" w14:textId="670E5E02" w:rsidR="00315DDC" w:rsidRPr="00351252" w:rsidRDefault="00315DDC" w:rsidP="008E3F8F">
      <w:pPr>
        <w:rPr>
          <w:b/>
          <w:bCs/>
          <w:sz w:val="22"/>
          <w:szCs w:val="22"/>
        </w:rPr>
      </w:pPr>
      <w:r w:rsidRPr="00351252">
        <w:rPr>
          <w:b/>
          <w:bCs/>
          <w:sz w:val="22"/>
          <w:szCs w:val="22"/>
        </w:rPr>
        <w:t>Wymagania projektu:</w:t>
      </w:r>
    </w:p>
    <w:p w14:paraId="0C744EBF" w14:textId="362A2453" w:rsidR="00315DDC" w:rsidRPr="009D3A98" w:rsidRDefault="00315DDC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-wykonane w</w:t>
      </w:r>
    </w:p>
    <w:p w14:paraId="68C33C6C" w14:textId="4FC06E53" w:rsidR="00315DDC" w:rsidRPr="009D3A98" w:rsidRDefault="007F2722" w:rsidP="00315DDC">
      <w:pPr>
        <w:ind w:firstLine="708"/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</w:t>
      </w:r>
      <w:r w:rsidR="00315DDC" w:rsidRPr="009D3A98">
        <w:rPr>
          <w:color w:val="000000" w:themeColor="text1"/>
          <w:sz w:val="20"/>
          <w:szCs w:val="20"/>
        </w:rPr>
        <w:t xml:space="preserve"> </w:t>
      </w:r>
      <w:r w:rsidRPr="009D3A98">
        <w:rPr>
          <w:color w:val="000000" w:themeColor="text1"/>
          <w:sz w:val="20"/>
          <w:szCs w:val="20"/>
        </w:rPr>
        <w:t xml:space="preserve">Sybase </w:t>
      </w:r>
      <w:r w:rsidR="006D20E8">
        <w:rPr>
          <w:color w:val="000000" w:themeColor="text1"/>
          <w:sz w:val="20"/>
          <w:szCs w:val="20"/>
        </w:rPr>
        <w:t>SQL Anywhere</w:t>
      </w:r>
    </w:p>
    <w:p w14:paraId="2F33B2C1" w14:textId="6F8D48C8" w:rsidR="007F2722" w:rsidRPr="009D3A98" w:rsidRDefault="00315DDC" w:rsidP="00315DDC">
      <w:pPr>
        <w:ind w:firstLine="708"/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 xml:space="preserve">- </w:t>
      </w:r>
      <w:r w:rsidR="00A46245" w:rsidRPr="009D3A98">
        <w:rPr>
          <w:color w:val="000000" w:themeColor="text1"/>
          <w:sz w:val="20"/>
          <w:szCs w:val="20"/>
        </w:rPr>
        <w:t>PostgreSQL</w:t>
      </w:r>
    </w:p>
    <w:p w14:paraId="54D29081" w14:textId="70819923" w:rsidR="008E3F8F" w:rsidRPr="00CC3D9E" w:rsidRDefault="008E3F8F" w:rsidP="008E3F8F">
      <w:pPr>
        <w:rPr>
          <w:color w:val="000000" w:themeColor="text1"/>
          <w:sz w:val="20"/>
          <w:szCs w:val="20"/>
        </w:rPr>
      </w:pPr>
      <w:r w:rsidRPr="00CC3D9E">
        <w:rPr>
          <w:color w:val="000000" w:themeColor="text1"/>
          <w:sz w:val="20"/>
          <w:szCs w:val="20"/>
        </w:rPr>
        <w:t>-min 10 tabel</w:t>
      </w:r>
    </w:p>
    <w:p w14:paraId="2CFE7E67" w14:textId="4B2F193D" w:rsidR="008E3F8F" w:rsidRPr="009D3A98" w:rsidRDefault="008E3F8F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</w:t>
      </w:r>
      <w:r w:rsidR="001F2A03" w:rsidRPr="009D3A98">
        <w:rPr>
          <w:color w:val="000000" w:themeColor="text1"/>
          <w:sz w:val="20"/>
          <w:szCs w:val="20"/>
        </w:rPr>
        <w:t xml:space="preserve">zawiera </w:t>
      </w:r>
      <w:r w:rsidRPr="009D3A98">
        <w:rPr>
          <w:color w:val="000000" w:themeColor="text1"/>
          <w:sz w:val="20"/>
          <w:szCs w:val="20"/>
        </w:rPr>
        <w:t xml:space="preserve">związki </w:t>
      </w:r>
      <w:r w:rsidR="001F2A03" w:rsidRPr="009D3A98">
        <w:rPr>
          <w:color w:val="000000" w:themeColor="text1"/>
          <w:sz w:val="20"/>
          <w:szCs w:val="20"/>
        </w:rPr>
        <w:t xml:space="preserve">/ </w:t>
      </w:r>
      <w:r w:rsidRPr="009D3A98">
        <w:rPr>
          <w:color w:val="000000" w:themeColor="text1"/>
          <w:sz w:val="20"/>
          <w:szCs w:val="20"/>
        </w:rPr>
        <w:t>powiązania</w:t>
      </w:r>
      <w:r w:rsidR="001F2A03" w:rsidRPr="009D3A98">
        <w:rPr>
          <w:color w:val="000000" w:themeColor="text1"/>
          <w:sz w:val="20"/>
          <w:szCs w:val="20"/>
        </w:rPr>
        <w:t xml:space="preserve"> /</w:t>
      </w:r>
      <w:r w:rsidRPr="009D3A98">
        <w:rPr>
          <w:color w:val="000000" w:themeColor="text1"/>
          <w:sz w:val="20"/>
          <w:szCs w:val="20"/>
        </w:rPr>
        <w:t xml:space="preserve"> reguły ograniczenia</w:t>
      </w:r>
    </w:p>
    <w:p w14:paraId="3A441195" w14:textId="77777777" w:rsidR="008E3F8F" w:rsidRPr="009D3A98" w:rsidRDefault="008E3F8F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-min 3 widoki/perspektywy</w:t>
      </w:r>
    </w:p>
    <w:p w14:paraId="6DEC436A" w14:textId="0B6C7F99" w:rsidR="00DC0054" w:rsidRPr="009D3A98" w:rsidRDefault="00DC0054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ab/>
        <w:t>-min 1 perspektywa funkcjonalna</w:t>
      </w:r>
    </w:p>
    <w:p w14:paraId="12ED8FBB" w14:textId="4CCCDD4D" w:rsidR="00DC0054" w:rsidRPr="009D3A98" w:rsidRDefault="00DC0054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ab/>
        <w:t xml:space="preserve">-min 1 perspektywa </w:t>
      </w:r>
      <w:r w:rsidR="0068168A" w:rsidRPr="009D3A98">
        <w:rPr>
          <w:color w:val="000000" w:themeColor="text1"/>
          <w:sz w:val="20"/>
          <w:szCs w:val="20"/>
        </w:rPr>
        <w:t>zmaterializowana</w:t>
      </w:r>
    </w:p>
    <w:p w14:paraId="606344A3" w14:textId="78BADFFA" w:rsidR="008E3F8F" w:rsidRPr="009D3A98" w:rsidRDefault="008E3F8F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 xml:space="preserve">-min 3 </w:t>
      </w:r>
      <w:r w:rsidR="005308C3" w:rsidRPr="009D3A98">
        <w:rPr>
          <w:color w:val="000000" w:themeColor="text1"/>
          <w:sz w:val="20"/>
          <w:szCs w:val="20"/>
        </w:rPr>
        <w:t>triggery</w:t>
      </w:r>
    </w:p>
    <w:p w14:paraId="5B4D144E" w14:textId="0672B968" w:rsidR="008E3F8F" w:rsidRPr="009D3A98" w:rsidRDefault="008E3F8F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-min 3 procedury wbudowane</w:t>
      </w:r>
      <w:r w:rsidR="00F733CB" w:rsidRPr="009D3A98">
        <w:rPr>
          <w:color w:val="000000" w:themeColor="text1"/>
          <w:sz w:val="20"/>
          <w:szCs w:val="20"/>
        </w:rPr>
        <w:t xml:space="preserve"> – jeszcze jedna</w:t>
      </w:r>
    </w:p>
    <w:p w14:paraId="38A57D42" w14:textId="472682B0" w:rsidR="005752E0" w:rsidRPr="009D3A98" w:rsidRDefault="005752E0" w:rsidP="00872A4F">
      <w:pPr>
        <w:ind w:firstLine="708"/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>-min 1 transakc</w:t>
      </w:r>
      <w:r w:rsidR="00F17331" w:rsidRPr="009D3A98">
        <w:rPr>
          <w:color w:val="000000" w:themeColor="text1"/>
          <w:sz w:val="20"/>
          <w:szCs w:val="20"/>
        </w:rPr>
        <w:t>ja</w:t>
      </w:r>
    </w:p>
    <w:p w14:paraId="38EF314F" w14:textId="07B8F2F8" w:rsidR="00A52C49" w:rsidRPr="009D3A98" w:rsidRDefault="008E3F8F" w:rsidP="008E3F8F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 xml:space="preserve">-min 3 funkcje </w:t>
      </w:r>
    </w:p>
    <w:p w14:paraId="15347BB5" w14:textId="0588F2FA" w:rsidR="008E3F8F" w:rsidRPr="009D3A98" w:rsidRDefault="00A52C49" w:rsidP="00077C46">
      <w:pPr>
        <w:rPr>
          <w:color w:val="000000" w:themeColor="text1"/>
          <w:sz w:val="20"/>
          <w:szCs w:val="20"/>
        </w:rPr>
      </w:pPr>
      <w:r w:rsidRPr="009D3A98">
        <w:rPr>
          <w:color w:val="000000" w:themeColor="text1"/>
          <w:sz w:val="20"/>
          <w:szCs w:val="20"/>
        </w:rPr>
        <w:tab/>
        <w:t>-min 1 funkcja kursor</w:t>
      </w:r>
      <w:r w:rsidR="00F62A66" w:rsidRPr="009D3A98">
        <w:rPr>
          <w:color w:val="000000" w:themeColor="text1"/>
          <w:sz w:val="20"/>
          <w:szCs w:val="20"/>
        </w:rPr>
        <w:t>a</w:t>
      </w:r>
    </w:p>
    <w:p w14:paraId="2633EA6F" w14:textId="77777777" w:rsidR="005752E0" w:rsidRDefault="005752E0" w:rsidP="00077C46">
      <w:pPr>
        <w:rPr>
          <w:sz w:val="20"/>
          <w:szCs w:val="20"/>
        </w:rPr>
      </w:pPr>
    </w:p>
    <w:p w14:paraId="0ADE1247" w14:textId="0F0DB35C" w:rsidR="00752B1B" w:rsidRPr="00D371FB" w:rsidRDefault="00752B1B" w:rsidP="00077C46">
      <w:pPr>
        <w:rPr>
          <w:b/>
          <w:bCs/>
          <w:sz w:val="22"/>
          <w:szCs w:val="22"/>
        </w:rPr>
      </w:pPr>
      <w:r w:rsidRPr="00D371FB">
        <w:rPr>
          <w:b/>
          <w:bCs/>
          <w:sz w:val="22"/>
          <w:szCs w:val="22"/>
        </w:rPr>
        <w:t>Opis projektu:</w:t>
      </w:r>
    </w:p>
    <w:p w14:paraId="5D21EB9B" w14:textId="44EC5529" w:rsidR="00752B1B" w:rsidRDefault="00752B1B" w:rsidP="00A31D3B">
      <w:pPr>
        <w:jc w:val="both"/>
        <w:rPr>
          <w:sz w:val="20"/>
          <w:szCs w:val="20"/>
        </w:rPr>
      </w:pPr>
      <w:r>
        <w:rPr>
          <w:sz w:val="20"/>
          <w:szCs w:val="20"/>
        </w:rPr>
        <w:t>Projekt bazy danych sieci</w:t>
      </w:r>
      <w:r w:rsidR="0065068A">
        <w:rPr>
          <w:sz w:val="20"/>
          <w:szCs w:val="20"/>
        </w:rPr>
        <w:t xml:space="preserve"> sklepów z zegarkami jest bazą biznesową umożliwiającą zarządzanie dostawami (przyjęciami zewnętrznymi), sprzedażą (wydaniami zewnętrznymi)</w:t>
      </w:r>
      <w:r w:rsidR="00000813">
        <w:rPr>
          <w:sz w:val="20"/>
          <w:szCs w:val="20"/>
        </w:rPr>
        <w:t>. Obsługuje fakturowanie zarówno dla zakupów hurtowych i sprzedaży detalicznej. Umożliwia zakup klientom prywatnym. Umożliwia zareklamowanie zakupionych zegarków</w:t>
      </w:r>
      <w:r w:rsidR="000514BF">
        <w:rPr>
          <w:sz w:val="20"/>
          <w:szCs w:val="20"/>
        </w:rPr>
        <w:t>. Dzięki procedurom, baza w prosty sposób umożliwia zarządzanie danymi w bazie</w:t>
      </w:r>
      <w:r w:rsidR="00D371FB">
        <w:rPr>
          <w:sz w:val="20"/>
          <w:szCs w:val="20"/>
        </w:rPr>
        <w:t>. Wszystkie procedury, funkcje, triggery, widoki są opisane dalej.</w:t>
      </w:r>
      <w:r w:rsidR="00A377EC">
        <w:rPr>
          <w:sz w:val="20"/>
          <w:szCs w:val="20"/>
        </w:rPr>
        <w:t xml:space="preserve"> Na tę chwilę sieć sklepów składa się z trzech sklepów oraz magazynu głównego</w:t>
      </w:r>
      <w:r w:rsidR="00073A45">
        <w:rPr>
          <w:sz w:val="20"/>
          <w:szCs w:val="20"/>
        </w:rPr>
        <w:t xml:space="preserve"> (mag 1)</w:t>
      </w:r>
      <w:r w:rsidR="00A377EC">
        <w:rPr>
          <w:sz w:val="20"/>
          <w:szCs w:val="20"/>
        </w:rPr>
        <w:t xml:space="preserve"> do którego </w:t>
      </w:r>
      <w:r w:rsidR="00073A45">
        <w:rPr>
          <w:sz w:val="20"/>
          <w:szCs w:val="20"/>
        </w:rPr>
        <w:t>docierają wszystkie dostawy i dopiero z niego produkty rozprowadzane są do innych sklepów</w:t>
      </w:r>
    </w:p>
    <w:p w14:paraId="5E513F49" w14:textId="77777777" w:rsidR="00D371FB" w:rsidRDefault="00D371FB" w:rsidP="00077C46">
      <w:pPr>
        <w:rPr>
          <w:sz w:val="20"/>
          <w:szCs w:val="20"/>
        </w:rPr>
      </w:pPr>
    </w:p>
    <w:p w14:paraId="066A0431" w14:textId="6EEBC104" w:rsidR="00D371FB" w:rsidRPr="00C932FD" w:rsidRDefault="00A377EC" w:rsidP="00077C46">
      <w:pPr>
        <w:rPr>
          <w:b/>
          <w:bCs/>
          <w:sz w:val="22"/>
          <w:szCs w:val="22"/>
        </w:rPr>
      </w:pPr>
      <w:r w:rsidRPr="00C932FD">
        <w:rPr>
          <w:b/>
          <w:bCs/>
          <w:sz w:val="22"/>
          <w:szCs w:val="22"/>
        </w:rPr>
        <w:t>Funkcjonalności dostępne w bazie:</w:t>
      </w:r>
    </w:p>
    <w:p w14:paraId="13E06556" w14:textId="67411373" w:rsidR="00A377EC" w:rsidRPr="00C972F1" w:rsidRDefault="00A377EC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Ka</w:t>
      </w:r>
      <w:r w:rsidR="003F2D52" w:rsidRPr="00C972F1">
        <w:rPr>
          <w:sz w:val="20"/>
          <w:szCs w:val="20"/>
        </w:rPr>
        <w:t>żdy sklep posiada własny widok produktów dostępnych na swoim stanie</w:t>
      </w:r>
    </w:p>
    <w:p w14:paraId="3BAD0D41" w14:textId="679F2651" w:rsidR="003F2D52" w:rsidRPr="00C972F1" w:rsidRDefault="003F2D52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Widok</w:t>
      </w:r>
      <w:r w:rsidR="00944FBA" w:rsidRPr="00C972F1">
        <w:rPr>
          <w:sz w:val="20"/>
          <w:szCs w:val="20"/>
        </w:rPr>
        <w:t xml:space="preserve"> niezrealizowanych zamówień</w:t>
      </w:r>
    </w:p>
    <w:p w14:paraId="600626FE" w14:textId="391E3285" w:rsidR="00944FBA" w:rsidRPr="00C972F1" w:rsidRDefault="00944FBA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Widok raportu miesięcznego sklepów</w:t>
      </w:r>
    </w:p>
    <w:p w14:paraId="4689CBD9" w14:textId="2262C304" w:rsidR="00944FBA" w:rsidRPr="00C972F1" w:rsidRDefault="00944FBA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Funkcja obliczania premii dla pracownika na podstawie sprzedaży</w:t>
      </w:r>
    </w:p>
    <w:p w14:paraId="501CA421" w14:textId="1B1CA03D" w:rsidR="00944FBA" w:rsidRPr="00C972F1" w:rsidRDefault="00944FBA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 xml:space="preserve">Funkcja </w:t>
      </w:r>
      <w:r w:rsidR="00AF03E2" w:rsidRPr="00C972F1">
        <w:rPr>
          <w:sz w:val="20"/>
          <w:szCs w:val="20"/>
        </w:rPr>
        <w:t>znajdowania najchętniej zamawianego przez klientów zegarka</w:t>
      </w:r>
    </w:p>
    <w:p w14:paraId="7DA60237" w14:textId="4544F1DA" w:rsidR="00AF03E2" w:rsidRPr="00C972F1" w:rsidRDefault="00AF03E2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Funkcja obliczania ilości sprzedanych zegarków w danym okresie czasu</w:t>
      </w:r>
    </w:p>
    <w:p w14:paraId="570FD629" w14:textId="7179332E" w:rsidR="00AF03E2" w:rsidRPr="00C972F1" w:rsidRDefault="00AF03E2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Procedura przyjęcia zamówienia</w:t>
      </w:r>
    </w:p>
    <w:p w14:paraId="0380C3C3" w14:textId="64B96F19" w:rsidR="00AF03E2" w:rsidRPr="00C972F1" w:rsidRDefault="00AF03E2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 xml:space="preserve">Procedura przyjęcia </w:t>
      </w:r>
      <w:r w:rsidR="003C5D15" w:rsidRPr="00C972F1">
        <w:rPr>
          <w:sz w:val="20"/>
          <w:szCs w:val="20"/>
        </w:rPr>
        <w:t>nowego przyjęcia zewnętrznego</w:t>
      </w:r>
    </w:p>
    <w:p w14:paraId="37074F3D" w14:textId="3F1F4F71" w:rsidR="003C5D15" w:rsidRPr="00C972F1" w:rsidRDefault="003C5D15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 xml:space="preserve">Procedura wydania produktu ze stanu sklepu do klienta i </w:t>
      </w:r>
      <w:r w:rsidR="0043441E" w:rsidRPr="00C972F1">
        <w:rPr>
          <w:sz w:val="20"/>
          <w:szCs w:val="20"/>
        </w:rPr>
        <w:t>rozliczenie płatności</w:t>
      </w:r>
    </w:p>
    <w:p w14:paraId="7BE6CA89" w14:textId="52B8A1AF" w:rsidR="0043441E" w:rsidRPr="00C972F1" w:rsidRDefault="0043441E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Procedura wprowadzenia faktury wystawionych za przyjęcia zewnętrzne</w:t>
      </w:r>
    </w:p>
    <w:p w14:paraId="7D859787" w14:textId="2D5E5A2C" w:rsidR="001D393A" w:rsidRPr="00C972F1" w:rsidRDefault="001D393A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lastRenderedPageBreak/>
        <w:t xml:space="preserve">Trigger </w:t>
      </w:r>
      <w:proofErr w:type="gramStart"/>
      <w:r w:rsidRPr="00C972F1">
        <w:rPr>
          <w:sz w:val="20"/>
          <w:szCs w:val="20"/>
        </w:rPr>
        <w:t>zabezpieczający</w:t>
      </w:r>
      <w:proofErr w:type="gramEnd"/>
      <w:r w:rsidRPr="00C972F1">
        <w:rPr>
          <w:sz w:val="20"/>
          <w:szCs w:val="20"/>
        </w:rPr>
        <w:t xml:space="preserve"> aby pracownik nie przydzielił do zamówienia zegarka którego nie ma już na stanie</w:t>
      </w:r>
    </w:p>
    <w:p w14:paraId="3F334239" w14:textId="55D1C3A3" w:rsidR="001D393A" w:rsidRPr="00C972F1" w:rsidRDefault="001D393A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Trigger</w:t>
      </w:r>
      <w:r w:rsidR="00A01D2B" w:rsidRPr="00C972F1">
        <w:rPr>
          <w:sz w:val="20"/>
          <w:szCs w:val="20"/>
        </w:rPr>
        <w:t xml:space="preserve"> na widokach ofert sklepów usuwające sprzedane zegarki z widoku, dodające identyfikator wydania i zmniejszający </w:t>
      </w:r>
      <w:r w:rsidR="008242BE" w:rsidRPr="00C972F1">
        <w:rPr>
          <w:sz w:val="20"/>
          <w:szCs w:val="20"/>
        </w:rPr>
        <w:t>ilość ogólną dostępnych zegarków tego typu</w:t>
      </w:r>
    </w:p>
    <w:p w14:paraId="2D756F79" w14:textId="1A17AC05" w:rsidR="00633E2C" w:rsidRDefault="008242BE" w:rsidP="0059385E">
      <w:pPr>
        <w:pStyle w:val="Akapitzlist"/>
        <w:numPr>
          <w:ilvl w:val="0"/>
          <w:numId w:val="11"/>
        </w:numPr>
        <w:jc w:val="both"/>
        <w:rPr>
          <w:sz w:val="20"/>
          <w:szCs w:val="20"/>
        </w:rPr>
      </w:pPr>
      <w:r w:rsidRPr="00C972F1">
        <w:rPr>
          <w:sz w:val="20"/>
          <w:szCs w:val="20"/>
        </w:rPr>
        <w:t>Trigger aktualizujący ilość ogólną dostępnych zegarków danego typu przyjętego w dostawie</w:t>
      </w:r>
    </w:p>
    <w:p w14:paraId="1D985A41" w14:textId="77777777" w:rsidR="00633E2C" w:rsidRDefault="00633E2C" w:rsidP="00077C46">
      <w:pPr>
        <w:rPr>
          <w:b/>
          <w:bCs/>
        </w:rPr>
      </w:pPr>
    </w:p>
    <w:p w14:paraId="3E27CBF0" w14:textId="3B790C42" w:rsidR="00806AFE" w:rsidRDefault="00806AFE" w:rsidP="00077C46">
      <w:pPr>
        <w:rPr>
          <w:b/>
          <w:bCs/>
        </w:rPr>
      </w:pPr>
      <w:r>
        <w:rPr>
          <w:b/>
          <w:bCs/>
        </w:rPr>
        <w:t>Model konceptualny</w:t>
      </w:r>
      <w:r w:rsidR="006F070F" w:rsidRPr="006F070F">
        <w:rPr>
          <w:noProof/>
        </w:rPr>
        <w:t xml:space="preserve"> </w:t>
      </w:r>
    </w:p>
    <w:p w14:paraId="4727B2A2" w14:textId="1DCE2C61" w:rsidR="00633E2C" w:rsidRDefault="00CC3D9E" w:rsidP="00077C46">
      <w:pPr>
        <w:rPr>
          <w:b/>
          <w:bCs/>
        </w:rPr>
      </w:pPr>
      <w:r w:rsidRPr="00CC3D9E">
        <w:rPr>
          <w:b/>
          <w:bCs/>
          <w:noProof/>
        </w:rPr>
        <w:drawing>
          <wp:inline distT="0" distB="0" distL="0" distR="0" wp14:anchorId="25B3D721" wp14:editId="2209A049">
            <wp:extent cx="5760720" cy="4641850"/>
            <wp:effectExtent l="0" t="0" r="0" b="6350"/>
            <wp:docPr id="1869745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4B23" w14:textId="37D63CC7" w:rsidR="00806AFE" w:rsidRDefault="00806AFE" w:rsidP="00077C46">
      <w:pPr>
        <w:rPr>
          <w:b/>
          <w:bCs/>
        </w:rPr>
      </w:pPr>
      <w:r>
        <w:rPr>
          <w:b/>
          <w:bCs/>
        </w:rPr>
        <w:t>Model fizyczny</w:t>
      </w:r>
      <w:r w:rsidR="006F070F" w:rsidRPr="006F070F">
        <w:rPr>
          <w:noProof/>
        </w:rPr>
        <w:t xml:space="preserve"> </w:t>
      </w:r>
    </w:p>
    <w:p w14:paraId="6A20B53C" w14:textId="31B0C2BE" w:rsidR="00806AFE" w:rsidRDefault="009759D1" w:rsidP="00077C46">
      <w:pPr>
        <w:rPr>
          <w:b/>
          <w:bCs/>
        </w:rPr>
      </w:pPr>
      <w:r w:rsidRPr="009759D1">
        <w:rPr>
          <w:b/>
          <w:bCs/>
          <w:noProof/>
        </w:rPr>
        <w:lastRenderedPageBreak/>
        <w:drawing>
          <wp:inline distT="0" distB="0" distL="0" distR="0" wp14:anchorId="1A5BCE61" wp14:editId="32764B96">
            <wp:extent cx="5760720" cy="3876040"/>
            <wp:effectExtent l="0" t="0" r="0" b="0"/>
            <wp:docPr id="1299962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44E7" w14:textId="3CDD088C" w:rsidR="006E5158" w:rsidRPr="00D95AFD" w:rsidRDefault="00E351E0" w:rsidP="00077C46">
      <w:pPr>
        <w:rPr>
          <w:b/>
          <w:bCs/>
          <w:sz w:val="28"/>
          <w:szCs w:val="28"/>
        </w:rPr>
      </w:pPr>
      <w:r w:rsidRPr="00D95AFD">
        <w:rPr>
          <w:b/>
          <w:bCs/>
          <w:sz w:val="28"/>
          <w:szCs w:val="28"/>
        </w:rPr>
        <w:t>Poszczególne tabele i ich zastosowanie</w:t>
      </w:r>
    </w:p>
    <w:p w14:paraId="44C53CAF" w14:textId="3650EB01" w:rsidR="006E5158" w:rsidRDefault="00AF4AAA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Promocja</w:t>
      </w:r>
      <w:r w:rsidR="006B1DF4">
        <w:rPr>
          <w:b/>
          <w:bCs/>
          <w:sz w:val="22"/>
          <w:szCs w:val="22"/>
        </w:rPr>
        <w:t xml:space="preserve"> </w:t>
      </w:r>
      <w:r w:rsidR="006B1DF4" w:rsidRPr="006B1DF4">
        <w:rPr>
          <w:sz w:val="20"/>
          <w:szCs w:val="20"/>
        </w:rPr>
        <w:t>jest to informacja czy dany zegarek jest objęty jakąś promocją. Zegarek może być objęty kilkoma promocjami. Promocja może dotyczyć kilku zegarków.</w:t>
      </w:r>
      <w:r w:rsidR="00945B98">
        <w:rPr>
          <w:sz w:val="20"/>
          <w:szCs w:val="20"/>
        </w:rPr>
        <w:t xml:space="preserve"> Atrybuty to:</w:t>
      </w:r>
    </w:p>
    <w:p w14:paraId="27FB6D21" w14:textId="2AFF0978" w:rsidR="00945B98" w:rsidRPr="00BB4144" w:rsidRDefault="00945B98" w:rsidP="0059385E">
      <w:pPr>
        <w:pStyle w:val="Akapitzlist"/>
        <w:numPr>
          <w:ilvl w:val="0"/>
          <w:numId w:val="12"/>
        </w:numPr>
        <w:jc w:val="both"/>
        <w:rPr>
          <w:sz w:val="20"/>
          <w:szCs w:val="20"/>
        </w:rPr>
      </w:pPr>
      <w:r w:rsidRPr="00BB4144">
        <w:rPr>
          <w:sz w:val="20"/>
          <w:szCs w:val="20"/>
        </w:rPr>
        <w:t>Identyfikator jednoznacznie identyfikujący promocję</w:t>
      </w:r>
    </w:p>
    <w:p w14:paraId="116E26C0" w14:textId="08A50B59" w:rsidR="00945B98" w:rsidRPr="00BB4144" w:rsidRDefault="00945B98" w:rsidP="0059385E">
      <w:pPr>
        <w:pStyle w:val="Akapitzlist"/>
        <w:numPr>
          <w:ilvl w:val="0"/>
          <w:numId w:val="12"/>
        </w:numPr>
        <w:jc w:val="both"/>
        <w:rPr>
          <w:sz w:val="20"/>
          <w:szCs w:val="20"/>
        </w:rPr>
      </w:pPr>
      <w:r w:rsidRPr="00BB4144">
        <w:rPr>
          <w:sz w:val="20"/>
          <w:szCs w:val="20"/>
        </w:rPr>
        <w:t xml:space="preserve">Data określająca </w:t>
      </w:r>
      <w:proofErr w:type="gramStart"/>
      <w:r w:rsidRPr="00BB4144">
        <w:rPr>
          <w:sz w:val="20"/>
          <w:szCs w:val="20"/>
        </w:rPr>
        <w:t>datę</w:t>
      </w:r>
      <w:proofErr w:type="gramEnd"/>
      <w:r w:rsidRPr="00BB4144">
        <w:rPr>
          <w:sz w:val="20"/>
          <w:szCs w:val="20"/>
        </w:rPr>
        <w:t xml:space="preserve"> od której obowiązuje promocja</w:t>
      </w:r>
    </w:p>
    <w:p w14:paraId="6B5C0FD4" w14:textId="24FC61C6" w:rsidR="00BB4144" w:rsidRPr="00BB4144" w:rsidRDefault="00BB4144" w:rsidP="0059385E">
      <w:pPr>
        <w:pStyle w:val="Akapitzlist"/>
        <w:numPr>
          <w:ilvl w:val="0"/>
          <w:numId w:val="12"/>
        </w:numPr>
        <w:jc w:val="both"/>
        <w:rPr>
          <w:sz w:val="20"/>
          <w:szCs w:val="20"/>
        </w:rPr>
      </w:pPr>
      <w:proofErr w:type="gramStart"/>
      <w:r w:rsidRPr="00BB4144">
        <w:rPr>
          <w:sz w:val="20"/>
          <w:szCs w:val="20"/>
        </w:rPr>
        <w:t>Data</w:t>
      </w:r>
      <w:proofErr w:type="gramEnd"/>
      <w:r w:rsidRPr="00BB4144">
        <w:rPr>
          <w:sz w:val="20"/>
          <w:szCs w:val="20"/>
        </w:rPr>
        <w:t xml:space="preserve"> do której obowiązuje promocja, włącznie</w:t>
      </w:r>
    </w:p>
    <w:p w14:paraId="00C1CF0F" w14:textId="2146974C" w:rsidR="00BB4144" w:rsidRPr="00BB4144" w:rsidRDefault="00BB4144" w:rsidP="0059385E">
      <w:pPr>
        <w:pStyle w:val="Akapitzlist"/>
        <w:numPr>
          <w:ilvl w:val="0"/>
          <w:numId w:val="12"/>
        </w:numPr>
        <w:jc w:val="both"/>
        <w:rPr>
          <w:sz w:val="20"/>
          <w:szCs w:val="20"/>
        </w:rPr>
      </w:pPr>
      <w:r w:rsidRPr="00BB4144">
        <w:rPr>
          <w:sz w:val="20"/>
          <w:szCs w:val="20"/>
        </w:rPr>
        <w:t>Całkowita liczba opisujący procent jaki zostanie zdjęty z ceny zegarka. Jednostką jest procent</w:t>
      </w:r>
    </w:p>
    <w:p w14:paraId="19E06388" w14:textId="039120F0" w:rsidR="00AF4AAA" w:rsidRPr="00D95AFD" w:rsidRDefault="00AF4AAA" w:rsidP="0059385E">
      <w:pPr>
        <w:jc w:val="both"/>
        <w:rPr>
          <w:b/>
          <w:bCs/>
          <w:sz w:val="22"/>
          <w:szCs w:val="22"/>
        </w:rPr>
      </w:pPr>
      <w:r w:rsidRPr="00D95AFD">
        <w:rPr>
          <w:b/>
          <w:bCs/>
          <w:sz w:val="22"/>
          <w:szCs w:val="22"/>
        </w:rPr>
        <w:t>Promocja_modelu_zegarka</w:t>
      </w:r>
      <w:r w:rsidR="006B1DF4">
        <w:rPr>
          <w:b/>
          <w:bCs/>
          <w:sz w:val="22"/>
          <w:szCs w:val="22"/>
        </w:rPr>
        <w:t xml:space="preserve"> </w:t>
      </w:r>
      <w:r w:rsidR="00BB4144" w:rsidRPr="00BB4144">
        <w:rPr>
          <w:sz w:val="20"/>
          <w:szCs w:val="20"/>
        </w:rPr>
        <w:t>Promocja może dotyczyć kilku zegarków. Zegarek może być objęty kilkoma promocjami</w:t>
      </w:r>
      <w:r w:rsidR="00BB4144">
        <w:rPr>
          <w:sz w:val="20"/>
          <w:szCs w:val="20"/>
        </w:rPr>
        <w:t>. Intersekcja</w:t>
      </w:r>
    </w:p>
    <w:p w14:paraId="30B51CEB" w14:textId="3A6989F1" w:rsidR="00AF4AAA" w:rsidRDefault="00AF4AAA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Model_</w:t>
      </w:r>
      <w:proofErr w:type="gramStart"/>
      <w:r w:rsidRPr="00D95AFD">
        <w:rPr>
          <w:b/>
          <w:bCs/>
          <w:sz w:val="22"/>
          <w:szCs w:val="22"/>
        </w:rPr>
        <w:t>zegarka</w:t>
      </w:r>
      <w:r w:rsidR="006B1DF4">
        <w:rPr>
          <w:b/>
          <w:bCs/>
          <w:sz w:val="22"/>
          <w:szCs w:val="22"/>
        </w:rPr>
        <w:t xml:space="preserve"> </w:t>
      </w:r>
      <w:r w:rsidR="00C20F6B">
        <w:rPr>
          <w:b/>
          <w:bCs/>
          <w:sz w:val="22"/>
          <w:szCs w:val="22"/>
        </w:rPr>
        <w:t xml:space="preserve"> </w:t>
      </w:r>
      <w:r w:rsidR="00C20F6B">
        <w:rPr>
          <w:sz w:val="20"/>
          <w:szCs w:val="20"/>
        </w:rPr>
        <w:t>to</w:t>
      </w:r>
      <w:proofErr w:type="gramEnd"/>
      <w:r w:rsidR="00C20F6B">
        <w:rPr>
          <w:sz w:val="20"/>
          <w:szCs w:val="20"/>
        </w:rPr>
        <w:t xml:space="preserve"> </w:t>
      </w:r>
      <w:r w:rsidR="00C20F6B" w:rsidRPr="00C20F6B">
        <w:rPr>
          <w:sz w:val="20"/>
          <w:szCs w:val="20"/>
        </w:rPr>
        <w:t>ewidencja dostępnych zegarków w całej firmie  Przechowuje wszystkie potrzebne parametry zegarka.</w:t>
      </w:r>
      <w:r w:rsidR="00C20F6B">
        <w:rPr>
          <w:sz w:val="20"/>
          <w:szCs w:val="20"/>
        </w:rPr>
        <w:t xml:space="preserve"> </w:t>
      </w:r>
      <w:r w:rsidR="00C20F6B" w:rsidRPr="00C20F6B">
        <w:rPr>
          <w:sz w:val="20"/>
          <w:szCs w:val="20"/>
        </w:rPr>
        <w:t>Przechowuje ilość dostępnych sztuk modelu zegarka.</w:t>
      </w:r>
      <w:r w:rsidR="0056031A">
        <w:rPr>
          <w:sz w:val="20"/>
          <w:szCs w:val="20"/>
        </w:rPr>
        <w:t xml:space="preserve"> Atrybuty to: </w:t>
      </w:r>
    </w:p>
    <w:p w14:paraId="3370EEA5" w14:textId="14009E3C" w:rsidR="00AF4AAA" w:rsidRPr="00350550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Zegarek</w:t>
      </w:r>
      <w:r w:rsidR="00350550" w:rsidRPr="00350550">
        <w:rPr>
          <w:sz w:val="20"/>
          <w:szCs w:val="20"/>
        </w:rPr>
        <w:t xml:space="preserve"> jest to:</w:t>
      </w:r>
      <w:r w:rsidR="00350550">
        <w:rPr>
          <w:sz w:val="20"/>
          <w:szCs w:val="20"/>
        </w:rPr>
        <w:t xml:space="preserve"> </w:t>
      </w:r>
      <w:r w:rsidR="00350550" w:rsidRPr="00350550">
        <w:rPr>
          <w:sz w:val="20"/>
          <w:szCs w:val="20"/>
        </w:rPr>
        <w:t>ewidencja konkretnych zegarków o znanych numerach seryjnych przechowywanych w konkretnych lokalizacjach (sklepy, magazyny). Ewidencja przechowuje również zegarki sprzedane, w razie zgłoszonej reklamacji lub potrzeby serwisu zegarka przez klienta.</w:t>
      </w:r>
    </w:p>
    <w:p w14:paraId="5E30381B" w14:textId="2DF2DC19" w:rsidR="00AF4AAA" w:rsidRPr="00A161D1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Reklamacja</w:t>
      </w:r>
      <w:r w:rsidR="006B1DF4">
        <w:rPr>
          <w:b/>
          <w:bCs/>
          <w:sz w:val="22"/>
          <w:szCs w:val="22"/>
        </w:rPr>
        <w:t xml:space="preserve"> </w:t>
      </w:r>
      <w:r w:rsidR="00891098" w:rsidRPr="00891098">
        <w:rPr>
          <w:sz w:val="20"/>
          <w:szCs w:val="20"/>
        </w:rPr>
        <w:t>przechowuje informacje o zareklamowanych przez klienta zegarkach. Za zareklamowany produkt, klient otrzymuje zwrot kosztów, co musi być wzięte pod uwagę w rozliczeniach dobowych, miesięcznych, rocznych.</w:t>
      </w:r>
      <w:r w:rsidR="00A161D1">
        <w:rPr>
          <w:sz w:val="20"/>
          <w:szCs w:val="20"/>
        </w:rPr>
        <w:t xml:space="preserve"> </w:t>
      </w:r>
      <w:r w:rsidR="00891098" w:rsidRPr="00891098">
        <w:rPr>
          <w:sz w:val="20"/>
          <w:szCs w:val="20"/>
        </w:rPr>
        <w:t>Reklamacja przechowuje datę oraz powód zareklamowania</w:t>
      </w:r>
    </w:p>
    <w:p w14:paraId="13007954" w14:textId="152E6406" w:rsidR="00360EE4" w:rsidRPr="009A437A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Pracownik</w:t>
      </w:r>
      <w:r w:rsidR="006B1DF4">
        <w:rPr>
          <w:b/>
          <w:bCs/>
          <w:sz w:val="22"/>
          <w:szCs w:val="22"/>
        </w:rPr>
        <w:t xml:space="preserve"> </w:t>
      </w:r>
      <w:r w:rsidR="009A437A" w:rsidRPr="009A437A">
        <w:rPr>
          <w:sz w:val="20"/>
          <w:szCs w:val="20"/>
        </w:rPr>
        <w:t xml:space="preserve">jest </w:t>
      </w:r>
      <w:proofErr w:type="gramStart"/>
      <w:r w:rsidR="009A437A" w:rsidRPr="009A437A">
        <w:rPr>
          <w:sz w:val="20"/>
          <w:szCs w:val="20"/>
        </w:rPr>
        <w:t>to:osoba</w:t>
      </w:r>
      <w:proofErr w:type="gramEnd"/>
      <w:r w:rsidR="009A437A" w:rsidRPr="009A437A">
        <w:rPr>
          <w:sz w:val="20"/>
          <w:szCs w:val="20"/>
        </w:rPr>
        <w:t xml:space="preserve"> fizyczna zatrudniona w sieci sklepów z zegarkami, pracująca w jednym ze sklepów lub w magazynie głównym.</w:t>
      </w:r>
    </w:p>
    <w:p w14:paraId="50F2CD07" w14:textId="34B7844B" w:rsidR="00360EE4" w:rsidRPr="00CA3901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Lokalizacja</w:t>
      </w:r>
      <w:r w:rsidR="00CA3901" w:rsidRPr="00CA3901">
        <w:rPr>
          <w:sz w:val="20"/>
          <w:szCs w:val="20"/>
        </w:rPr>
        <w:t xml:space="preserve"> jest to:</w:t>
      </w:r>
      <w:r w:rsidR="00CA3901">
        <w:rPr>
          <w:sz w:val="20"/>
          <w:szCs w:val="20"/>
        </w:rPr>
        <w:t xml:space="preserve"> </w:t>
      </w:r>
      <w:r w:rsidR="00CA3901" w:rsidRPr="00CA3901">
        <w:rPr>
          <w:sz w:val="20"/>
          <w:szCs w:val="20"/>
        </w:rPr>
        <w:t>fizyczna lokalizacja sklepu lub magazyna jednoznacznie określona przez identyfikator Mag. Przechowuje również dane o właścicielu w przypadku najmowanych lokali.</w:t>
      </w:r>
    </w:p>
    <w:p w14:paraId="22A931FA" w14:textId="46ECD3A8" w:rsidR="00C479B1" w:rsidRPr="00C479B1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lastRenderedPageBreak/>
        <w:t>Wydanie_</w:t>
      </w:r>
      <w:proofErr w:type="gramStart"/>
      <w:r w:rsidRPr="00D95AFD">
        <w:rPr>
          <w:b/>
          <w:bCs/>
          <w:sz w:val="22"/>
          <w:szCs w:val="22"/>
        </w:rPr>
        <w:t>zewnetrzne</w:t>
      </w:r>
      <w:r w:rsidR="006B1DF4">
        <w:rPr>
          <w:b/>
          <w:bCs/>
          <w:sz w:val="22"/>
          <w:szCs w:val="22"/>
        </w:rPr>
        <w:t xml:space="preserve"> </w:t>
      </w:r>
      <w:r w:rsidR="00C479B1" w:rsidRPr="00C479B1">
        <w:rPr>
          <w:sz w:val="20"/>
          <w:szCs w:val="20"/>
        </w:rPr>
        <w:t xml:space="preserve"> jest</w:t>
      </w:r>
      <w:proofErr w:type="gramEnd"/>
      <w:r w:rsidR="00C479B1" w:rsidRPr="00C479B1">
        <w:rPr>
          <w:sz w:val="20"/>
          <w:szCs w:val="20"/>
        </w:rPr>
        <w:t xml:space="preserve"> to:</w:t>
      </w:r>
      <w:r w:rsidR="00C479B1">
        <w:rPr>
          <w:sz w:val="20"/>
          <w:szCs w:val="20"/>
        </w:rPr>
        <w:t xml:space="preserve"> </w:t>
      </w:r>
      <w:r w:rsidR="00C479B1" w:rsidRPr="00C479B1">
        <w:rPr>
          <w:sz w:val="20"/>
          <w:szCs w:val="20"/>
        </w:rPr>
        <w:t xml:space="preserve">rejestracja wydania towarów ze stanu magazynu na rzecz klienta. Po zatwierdzeniu nabitych na kasę produktów przez sprzedawcę, dla tych produktów generowany jest dokument wydania zewnętrznego. </w:t>
      </w:r>
    </w:p>
    <w:p w14:paraId="4FEF0708" w14:textId="77777777" w:rsidR="00C479B1" w:rsidRPr="00C479B1" w:rsidRDefault="00C479B1" w:rsidP="0059385E">
      <w:pPr>
        <w:jc w:val="both"/>
        <w:rPr>
          <w:sz w:val="20"/>
          <w:szCs w:val="20"/>
        </w:rPr>
      </w:pPr>
      <w:r w:rsidRPr="00C479B1">
        <w:rPr>
          <w:sz w:val="20"/>
          <w:szCs w:val="20"/>
        </w:rPr>
        <w:t xml:space="preserve">W przypadku gdy klient poprosił o paragon, zapłata wymagana jest od razu. </w:t>
      </w:r>
    </w:p>
    <w:p w14:paraId="3E909798" w14:textId="1FED9520" w:rsidR="00360EE4" w:rsidRPr="00D95AFD" w:rsidRDefault="00C479B1" w:rsidP="0059385E">
      <w:pPr>
        <w:jc w:val="both"/>
        <w:rPr>
          <w:b/>
          <w:bCs/>
          <w:sz w:val="22"/>
          <w:szCs w:val="22"/>
        </w:rPr>
      </w:pPr>
      <w:r w:rsidRPr="00C479B1">
        <w:rPr>
          <w:sz w:val="20"/>
          <w:szCs w:val="20"/>
        </w:rPr>
        <w:t>W przypadku wzięcia zakupów na fakturę, zapłata może być wykonana później, nawet dla kilku wystawionych dokumentów wydania zewnętrznego - faktura może zostać wygenerowana dla kilku dokumentów wydania.</w:t>
      </w:r>
    </w:p>
    <w:p w14:paraId="1E18CBD7" w14:textId="0AF81E96" w:rsidR="00360EE4" w:rsidRPr="00D95AFD" w:rsidRDefault="00360EE4" w:rsidP="0059385E">
      <w:pPr>
        <w:jc w:val="both"/>
        <w:rPr>
          <w:b/>
          <w:bCs/>
          <w:sz w:val="22"/>
          <w:szCs w:val="22"/>
        </w:rPr>
      </w:pPr>
      <w:r w:rsidRPr="00D95AFD">
        <w:rPr>
          <w:b/>
          <w:bCs/>
          <w:sz w:val="22"/>
          <w:szCs w:val="22"/>
        </w:rPr>
        <w:t>Pozycja_przyjecia</w:t>
      </w:r>
      <w:r w:rsidR="006B1DF4">
        <w:rPr>
          <w:b/>
          <w:bCs/>
          <w:sz w:val="22"/>
          <w:szCs w:val="22"/>
        </w:rPr>
        <w:t xml:space="preserve"> </w:t>
      </w:r>
      <w:r w:rsidR="00FE1B7F" w:rsidRPr="00FE1B7F">
        <w:rPr>
          <w:sz w:val="20"/>
          <w:szCs w:val="20"/>
        </w:rPr>
        <w:t>Pozycja przyjęcia określa ilość każdego z przyjętych towarów.</w:t>
      </w:r>
    </w:p>
    <w:p w14:paraId="4FE1EF85" w14:textId="7165E42C" w:rsidR="00FE1B7F" w:rsidRPr="00FE1B7F" w:rsidRDefault="00360EE4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Przyjecie_zewnetrzne</w:t>
      </w:r>
      <w:r w:rsidR="006B1DF4">
        <w:rPr>
          <w:b/>
          <w:bCs/>
          <w:sz w:val="22"/>
          <w:szCs w:val="22"/>
        </w:rPr>
        <w:t xml:space="preserve"> </w:t>
      </w:r>
      <w:r w:rsidR="00FE1B7F" w:rsidRPr="00FE1B7F">
        <w:rPr>
          <w:sz w:val="20"/>
          <w:szCs w:val="20"/>
        </w:rPr>
        <w:t xml:space="preserve">Przyjęcie zewnętrzne jest </w:t>
      </w:r>
      <w:proofErr w:type="gramStart"/>
      <w:r w:rsidR="00FE1B7F" w:rsidRPr="00FE1B7F">
        <w:rPr>
          <w:sz w:val="20"/>
          <w:szCs w:val="20"/>
        </w:rPr>
        <w:t>to:rejestracja</w:t>
      </w:r>
      <w:proofErr w:type="gramEnd"/>
      <w:r w:rsidR="00FE1B7F" w:rsidRPr="00FE1B7F">
        <w:rPr>
          <w:sz w:val="20"/>
          <w:szCs w:val="20"/>
        </w:rPr>
        <w:t xml:space="preserve"> przyjęcia towarów na magazyn główny od dostawców. Towar zakupiony hurtowo, nieznane numery seryjne.</w:t>
      </w:r>
    </w:p>
    <w:p w14:paraId="533E2E5A" w14:textId="29AE9B4F" w:rsidR="00D67B01" w:rsidRPr="00D95AFD" w:rsidRDefault="00FE1B7F" w:rsidP="0059385E">
      <w:pPr>
        <w:jc w:val="both"/>
        <w:rPr>
          <w:b/>
          <w:bCs/>
          <w:sz w:val="22"/>
          <w:szCs w:val="22"/>
        </w:rPr>
      </w:pPr>
      <w:r w:rsidRPr="00FE1B7F">
        <w:rPr>
          <w:sz w:val="20"/>
          <w:szCs w:val="20"/>
        </w:rPr>
        <w:t>Przyjęcie zewnętrzne może zawierać różne ilośći różnych modeli zegarków, dlatego potrzebuje intersekcji.</w:t>
      </w:r>
    </w:p>
    <w:p w14:paraId="11068DA7" w14:textId="6B916E99" w:rsidR="00BF4FE5" w:rsidRPr="00BF4FE5" w:rsidRDefault="00D67B01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Pozycja_zamowienia</w:t>
      </w:r>
      <w:r w:rsidR="006B1DF4">
        <w:rPr>
          <w:b/>
          <w:bCs/>
          <w:sz w:val="22"/>
          <w:szCs w:val="22"/>
        </w:rPr>
        <w:t xml:space="preserve"> </w:t>
      </w:r>
      <w:r w:rsidR="00BF4FE5" w:rsidRPr="00BF4FE5">
        <w:rPr>
          <w:sz w:val="20"/>
          <w:szCs w:val="20"/>
        </w:rPr>
        <w:t xml:space="preserve">Pozycja zamówienia dotyczy jednego </w:t>
      </w:r>
      <w:proofErr w:type="gramStart"/>
      <w:r w:rsidR="00BF4FE5" w:rsidRPr="00BF4FE5">
        <w:rPr>
          <w:sz w:val="20"/>
          <w:szCs w:val="20"/>
        </w:rPr>
        <w:t>zamówienia.Pozycja</w:t>
      </w:r>
      <w:proofErr w:type="gramEnd"/>
      <w:r w:rsidR="00BF4FE5" w:rsidRPr="00BF4FE5">
        <w:rPr>
          <w:sz w:val="20"/>
          <w:szCs w:val="20"/>
        </w:rPr>
        <w:t xml:space="preserve"> zamówienia przechowuje 1 model zegarka w ilości równej 1, jest to wymagane w celu dalszego procesowania zamówienia - klient nie zamawia zegarka o konkretnym numerze seryjnym tylko pewien model.</w:t>
      </w:r>
    </w:p>
    <w:p w14:paraId="7EBFDC9E" w14:textId="4374E894" w:rsidR="00D67B01" w:rsidRPr="00D95AFD" w:rsidRDefault="00BF4FE5" w:rsidP="0059385E">
      <w:pPr>
        <w:jc w:val="both"/>
        <w:rPr>
          <w:b/>
          <w:bCs/>
          <w:sz w:val="22"/>
          <w:szCs w:val="22"/>
        </w:rPr>
      </w:pPr>
      <w:r w:rsidRPr="00BF4FE5">
        <w:rPr>
          <w:sz w:val="20"/>
          <w:szCs w:val="20"/>
        </w:rPr>
        <w:t>Konkretna jednostka zegarka zostaje dopisana przez pracownika podczas realizacji zamówienia</w:t>
      </w:r>
    </w:p>
    <w:p w14:paraId="01EEF9E4" w14:textId="18DD9615" w:rsidR="00D67B01" w:rsidRPr="00996000" w:rsidRDefault="00D67B01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Zamowienie</w:t>
      </w:r>
      <w:r w:rsidR="006B1DF4">
        <w:rPr>
          <w:b/>
          <w:bCs/>
          <w:sz w:val="22"/>
          <w:szCs w:val="22"/>
        </w:rPr>
        <w:t xml:space="preserve"> </w:t>
      </w:r>
      <w:r w:rsidR="00996000" w:rsidRPr="00996000">
        <w:rPr>
          <w:sz w:val="20"/>
          <w:szCs w:val="20"/>
        </w:rPr>
        <w:t>jest to</w:t>
      </w:r>
      <w:r w:rsidR="00996000">
        <w:rPr>
          <w:sz w:val="20"/>
          <w:szCs w:val="20"/>
        </w:rPr>
        <w:t xml:space="preserve"> </w:t>
      </w:r>
      <w:r w:rsidR="00996000" w:rsidRPr="00996000">
        <w:rPr>
          <w:sz w:val="20"/>
          <w:szCs w:val="20"/>
        </w:rPr>
        <w:t>złożone przez klienta zapotrzebowanie na zegarek, aktualnie niedostępny w danej lokalizacji.</w:t>
      </w:r>
      <w:r w:rsidR="00996000">
        <w:rPr>
          <w:sz w:val="20"/>
          <w:szCs w:val="20"/>
        </w:rPr>
        <w:t xml:space="preserve"> </w:t>
      </w:r>
      <w:r w:rsidR="00996000" w:rsidRPr="00996000">
        <w:rPr>
          <w:sz w:val="20"/>
          <w:szCs w:val="20"/>
        </w:rPr>
        <w:t>Zamówienie jest przypisane do konkretnej lokalizacji odbioru, może się składać z kilku produktów.</w:t>
      </w:r>
    </w:p>
    <w:p w14:paraId="4A503424" w14:textId="590AC1CB" w:rsidR="00D67B01" w:rsidRPr="00EF3201" w:rsidRDefault="00D67B01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Dokument_zakupu</w:t>
      </w:r>
      <w:r w:rsidR="006B1DF4">
        <w:rPr>
          <w:b/>
          <w:bCs/>
          <w:sz w:val="22"/>
          <w:szCs w:val="22"/>
        </w:rPr>
        <w:t xml:space="preserve"> </w:t>
      </w:r>
      <w:r w:rsidR="00EF3201" w:rsidRPr="00EF3201">
        <w:rPr>
          <w:sz w:val="20"/>
          <w:szCs w:val="20"/>
        </w:rPr>
        <w:t>jest to</w:t>
      </w:r>
      <w:r w:rsidR="00EF3201">
        <w:rPr>
          <w:sz w:val="20"/>
          <w:szCs w:val="20"/>
        </w:rPr>
        <w:t xml:space="preserve"> </w:t>
      </w:r>
      <w:r w:rsidR="00EF3201" w:rsidRPr="00EF3201">
        <w:rPr>
          <w:sz w:val="20"/>
          <w:szCs w:val="20"/>
        </w:rPr>
        <w:t>dokument potwierdzający wystawienie faktury dla dostawcy za dostarczenie towaru. Faktura może zostać wystawiona na kilka dokumentów Przyjęcia zewnętrznego.</w:t>
      </w:r>
    </w:p>
    <w:p w14:paraId="6F6AC64B" w14:textId="1CF4AB82" w:rsidR="00D67B01" w:rsidRPr="00575BF9" w:rsidRDefault="00D67B01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Dokument_sprzedazy</w:t>
      </w:r>
      <w:r w:rsidR="006B1DF4">
        <w:rPr>
          <w:b/>
          <w:bCs/>
          <w:sz w:val="22"/>
          <w:szCs w:val="22"/>
        </w:rPr>
        <w:t xml:space="preserve"> </w:t>
      </w:r>
      <w:r w:rsidR="00575BF9" w:rsidRPr="00575BF9">
        <w:rPr>
          <w:sz w:val="20"/>
          <w:szCs w:val="20"/>
        </w:rPr>
        <w:t xml:space="preserve">jest </w:t>
      </w:r>
      <w:proofErr w:type="gramStart"/>
      <w:r w:rsidR="00575BF9" w:rsidRPr="00575BF9">
        <w:rPr>
          <w:sz w:val="20"/>
          <w:szCs w:val="20"/>
        </w:rPr>
        <w:t>to:dokument</w:t>
      </w:r>
      <w:proofErr w:type="gramEnd"/>
      <w:r w:rsidR="00575BF9" w:rsidRPr="00575BF9">
        <w:rPr>
          <w:sz w:val="20"/>
          <w:szCs w:val="20"/>
        </w:rPr>
        <w:t xml:space="preserve"> potwierdzający zawarcie transakcji z klientem. Może być to paragon lub faktura.</w:t>
      </w:r>
      <w:r w:rsidR="00575BF9">
        <w:rPr>
          <w:sz w:val="20"/>
          <w:szCs w:val="20"/>
        </w:rPr>
        <w:t xml:space="preserve"> </w:t>
      </w:r>
      <w:r w:rsidR="00575BF9" w:rsidRPr="00575BF9">
        <w:rPr>
          <w:sz w:val="20"/>
          <w:szCs w:val="20"/>
        </w:rPr>
        <w:t xml:space="preserve">W przypadku gdy klient poprosił o paragon, paragon tworzy się od razu, zapłata wymagana jest od razu. </w:t>
      </w:r>
      <w:r w:rsidR="00575BF9">
        <w:rPr>
          <w:sz w:val="20"/>
          <w:szCs w:val="20"/>
        </w:rPr>
        <w:t xml:space="preserve"> </w:t>
      </w:r>
      <w:r w:rsidR="00575BF9" w:rsidRPr="00575BF9">
        <w:rPr>
          <w:sz w:val="20"/>
          <w:szCs w:val="20"/>
        </w:rPr>
        <w:t xml:space="preserve">W przypadku wzięcia zakupów na fakturę, zapłata może być wykonana później </w:t>
      </w:r>
    </w:p>
    <w:p w14:paraId="33D278CD" w14:textId="7C40E1FC" w:rsidR="004C1D30" w:rsidRPr="00D73A87" w:rsidRDefault="004C1D30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Kontrahent</w:t>
      </w:r>
      <w:r w:rsidR="006B1DF4">
        <w:rPr>
          <w:b/>
          <w:bCs/>
          <w:sz w:val="22"/>
          <w:szCs w:val="22"/>
        </w:rPr>
        <w:t xml:space="preserve"> </w:t>
      </w:r>
      <w:r w:rsidR="00D73A87" w:rsidRPr="00D73A87">
        <w:rPr>
          <w:sz w:val="20"/>
          <w:szCs w:val="20"/>
        </w:rPr>
        <w:t>jest to:</w:t>
      </w:r>
      <w:r w:rsidR="00D73A87">
        <w:rPr>
          <w:sz w:val="20"/>
          <w:szCs w:val="20"/>
        </w:rPr>
        <w:t xml:space="preserve"> </w:t>
      </w:r>
      <w:proofErr w:type="gramStart"/>
      <w:r w:rsidR="00D73A87">
        <w:rPr>
          <w:sz w:val="20"/>
          <w:szCs w:val="20"/>
        </w:rPr>
        <w:t>firma</w:t>
      </w:r>
      <w:proofErr w:type="gramEnd"/>
      <w:r w:rsidR="00D73A87">
        <w:rPr>
          <w:sz w:val="20"/>
          <w:szCs w:val="20"/>
        </w:rPr>
        <w:t xml:space="preserve"> </w:t>
      </w:r>
      <w:r w:rsidR="00D73A87" w:rsidRPr="00D73A87">
        <w:rPr>
          <w:sz w:val="20"/>
          <w:szCs w:val="20"/>
        </w:rPr>
        <w:t>z którą została zawarta transakcja (zakup - dostawca / sprzedaż - klient) lub która złożyła zamówienie (klient).</w:t>
      </w:r>
    </w:p>
    <w:p w14:paraId="6AB21220" w14:textId="7A3BECC6" w:rsidR="0022276E" w:rsidRPr="0022276E" w:rsidRDefault="004C1D30" w:rsidP="0059385E">
      <w:pPr>
        <w:jc w:val="both"/>
        <w:rPr>
          <w:sz w:val="20"/>
          <w:szCs w:val="20"/>
        </w:rPr>
      </w:pPr>
      <w:r w:rsidRPr="00D95AFD">
        <w:rPr>
          <w:b/>
          <w:bCs/>
          <w:sz w:val="22"/>
          <w:szCs w:val="22"/>
        </w:rPr>
        <w:t>Osoba</w:t>
      </w:r>
      <w:r w:rsidR="006B1DF4">
        <w:rPr>
          <w:b/>
          <w:bCs/>
          <w:sz w:val="22"/>
          <w:szCs w:val="22"/>
        </w:rPr>
        <w:t xml:space="preserve"> </w:t>
      </w:r>
      <w:r w:rsidR="0022276E" w:rsidRPr="0022276E">
        <w:rPr>
          <w:sz w:val="20"/>
          <w:szCs w:val="20"/>
        </w:rPr>
        <w:t>przechowuje dane osób trzech rodzajów</w:t>
      </w:r>
      <w:r w:rsidR="00B443AB">
        <w:rPr>
          <w:sz w:val="20"/>
          <w:szCs w:val="20"/>
        </w:rPr>
        <w:t xml:space="preserve">. </w:t>
      </w:r>
      <w:r w:rsidR="0022276E" w:rsidRPr="0022276E">
        <w:rPr>
          <w:sz w:val="20"/>
          <w:szCs w:val="20"/>
        </w:rPr>
        <w:t xml:space="preserve">Przechowuje imie, nazwisko, telefon, email </w:t>
      </w:r>
      <w:proofErr w:type="gramStart"/>
      <w:r w:rsidR="0022276E" w:rsidRPr="0022276E">
        <w:rPr>
          <w:sz w:val="20"/>
          <w:szCs w:val="20"/>
        </w:rPr>
        <w:t>dla:.</w:t>
      </w:r>
      <w:proofErr w:type="gramEnd"/>
    </w:p>
    <w:p w14:paraId="4C6E4771" w14:textId="566DE7F0" w:rsidR="0022276E" w:rsidRPr="00B443AB" w:rsidRDefault="0022276E" w:rsidP="0059385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B443AB">
        <w:rPr>
          <w:sz w:val="20"/>
          <w:szCs w:val="20"/>
        </w:rPr>
        <w:t xml:space="preserve">pracowników </w:t>
      </w:r>
    </w:p>
    <w:p w14:paraId="3DB79085" w14:textId="70B54FEB" w:rsidR="0022276E" w:rsidRPr="00B443AB" w:rsidRDefault="0022276E" w:rsidP="0059385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B443AB">
        <w:rPr>
          <w:sz w:val="20"/>
          <w:szCs w:val="20"/>
        </w:rPr>
        <w:t>właścicieli lokali najmowanych</w:t>
      </w:r>
    </w:p>
    <w:p w14:paraId="46300952" w14:textId="4DEB1F8D" w:rsidR="0022276E" w:rsidRPr="00B443AB" w:rsidRDefault="0022276E" w:rsidP="0059385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B443AB">
        <w:rPr>
          <w:sz w:val="20"/>
          <w:szCs w:val="20"/>
        </w:rPr>
        <w:t>dostawców / osób kontaktowych z danej firmy (kontrahent)</w:t>
      </w:r>
    </w:p>
    <w:p w14:paraId="59201F86" w14:textId="1A07137D" w:rsidR="004C1D30" w:rsidRPr="00B443AB" w:rsidRDefault="0022276E" w:rsidP="0059385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B443AB">
        <w:rPr>
          <w:sz w:val="20"/>
          <w:szCs w:val="20"/>
        </w:rPr>
        <w:t>kupujących na fakturę / osób kontaktowych z danej firmy (kontrahent)</w:t>
      </w:r>
    </w:p>
    <w:p w14:paraId="48D3FE07" w14:textId="77777777" w:rsidR="00360EE4" w:rsidRDefault="00360EE4" w:rsidP="0059385E">
      <w:pPr>
        <w:jc w:val="both"/>
        <w:rPr>
          <w:b/>
          <w:bCs/>
        </w:rPr>
      </w:pPr>
    </w:p>
    <w:p w14:paraId="430A59EF" w14:textId="77777777" w:rsidR="00E56D6A" w:rsidRPr="00AE2020" w:rsidRDefault="00E56D6A" w:rsidP="0059385E">
      <w:pPr>
        <w:jc w:val="both"/>
        <w:rPr>
          <w:b/>
          <w:bCs/>
          <w:sz w:val="28"/>
          <w:szCs w:val="28"/>
        </w:rPr>
      </w:pPr>
      <w:r w:rsidRPr="00AE2020">
        <w:rPr>
          <w:b/>
          <w:bCs/>
          <w:sz w:val="28"/>
          <w:szCs w:val="28"/>
        </w:rPr>
        <w:t>Analiza</w:t>
      </w:r>
    </w:p>
    <w:p w14:paraId="63976BAB" w14:textId="6E8619CF" w:rsidR="00E56D6A" w:rsidRPr="00F31AF4" w:rsidRDefault="00C3638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Promocja może dotyczyć wielu modeli zegarków. Model zegarka może być objęty wieloma promocjami.</w:t>
      </w:r>
    </w:p>
    <w:p w14:paraId="5B6FE3E1" w14:textId="4D27C4E5" w:rsidR="00C36384" w:rsidRPr="00F31AF4" w:rsidRDefault="00C3638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 xml:space="preserve">Model zegarka może mieć wiele </w:t>
      </w:r>
      <w:r w:rsidR="00216A14" w:rsidRPr="00F31AF4">
        <w:rPr>
          <w:sz w:val="22"/>
          <w:szCs w:val="22"/>
        </w:rPr>
        <w:t>zegarków, zegarek może mieć tylko jeden model.</w:t>
      </w:r>
    </w:p>
    <w:p w14:paraId="2677137A" w14:textId="7E940D1F" w:rsidR="00216A14" w:rsidRPr="00F31AF4" w:rsidRDefault="0021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Zegarek może mieć tylko jedną reklamację, reklamacja może dotyczyć jednego zegarka.</w:t>
      </w:r>
    </w:p>
    <w:p w14:paraId="73807A18" w14:textId="3F2B23E7" w:rsidR="00216A14" w:rsidRPr="00F31AF4" w:rsidRDefault="0021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lastRenderedPageBreak/>
        <w:t>Zegarek znajduje się w jednej lokalizacji, lokalizacja może mieć na stanie wiele zegarków.</w:t>
      </w:r>
    </w:p>
    <w:p w14:paraId="175CE7EB" w14:textId="25F36DF1" w:rsidR="00216A14" w:rsidRPr="00F31AF4" w:rsidRDefault="0021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 xml:space="preserve">W lokalizacji może pracować wielu </w:t>
      </w:r>
      <w:r w:rsidR="006A6866" w:rsidRPr="00F31AF4">
        <w:rPr>
          <w:sz w:val="22"/>
          <w:szCs w:val="22"/>
        </w:rPr>
        <w:t>pracowników, pracownik pracuje w jednej lokalizacji.</w:t>
      </w:r>
    </w:p>
    <w:p w14:paraId="14717D4D" w14:textId="4BF5A562" w:rsidR="006A6866" w:rsidRPr="00F31AF4" w:rsidRDefault="006A6866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Pracownik może mieć 1 przełożonego, przełożony może mieć wielu podwładnych.</w:t>
      </w:r>
    </w:p>
    <w:p w14:paraId="7393E73A" w14:textId="0EB64553" w:rsidR="003D0BDE" w:rsidRPr="00F31AF4" w:rsidRDefault="003D0BDE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Pozycja zamówienia dotyczy</w:t>
      </w:r>
      <w:r w:rsidR="00E12AB5" w:rsidRPr="00F31AF4">
        <w:rPr>
          <w:sz w:val="22"/>
          <w:szCs w:val="22"/>
        </w:rPr>
        <w:t xml:space="preserve"> </w:t>
      </w:r>
      <w:r w:rsidRPr="00F31AF4">
        <w:rPr>
          <w:sz w:val="22"/>
          <w:szCs w:val="22"/>
        </w:rPr>
        <w:t>jednego modelu</w:t>
      </w:r>
      <w:r w:rsidR="00E12AB5" w:rsidRPr="00F31AF4">
        <w:rPr>
          <w:sz w:val="22"/>
          <w:szCs w:val="22"/>
        </w:rPr>
        <w:t>, model może być zamówiony wiele razy.</w:t>
      </w:r>
    </w:p>
    <w:p w14:paraId="308807FE" w14:textId="2D4CAF98" w:rsidR="00E12AB5" w:rsidRPr="00F31AF4" w:rsidRDefault="00E12AB5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Pozycja zamówienia może dotyczyć jednego zegarka, zegarek może dotyczyć jednego zamówienia.</w:t>
      </w:r>
    </w:p>
    <w:p w14:paraId="7D7A95B5" w14:textId="6063E2FC" w:rsidR="00E12AB5" w:rsidRPr="00F31AF4" w:rsidRDefault="00E12AB5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Pozycja zamówienia</w:t>
      </w:r>
      <w:r w:rsidR="00A978F5" w:rsidRPr="00F31AF4">
        <w:rPr>
          <w:sz w:val="22"/>
          <w:szCs w:val="22"/>
        </w:rPr>
        <w:t xml:space="preserve"> dotyczy jednego zamówienia, zamówienie może mieć wiele pozycji.</w:t>
      </w:r>
    </w:p>
    <w:p w14:paraId="0D9C99E7" w14:textId="50B7850D" w:rsidR="00A978F5" w:rsidRPr="00F31AF4" w:rsidRDefault="00A978F5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Zamówienie dotyczy jednej lokalizacji, lokalizacja może obsługiwać wiele zamówień.</w:t>
      </w:r>
    </w:p>
    <w:p w14:paraId="3866A241" w14:textId="4F2587CF" w:rsidR="00A978F5" w:rsidRPr="00F31AF4" w:rsidRDefault="00A978F5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Zamówienie dotyczy jednej osoby, osoba może mieć wiele zamówień.</w:t>
      </w:r>
    </w:p>
    <w:p w14:paraId="0E3A7ED1" w14:textId="0F08039D" w:rsidR="00A978F5" w:rsidRPr="00F31AF4" w:rsidRDefault="00B91E88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Lokalizacja może mieć właściciela, osoba może być właścicielem,</w:t>
      </w:r>
    </w:p>
    <w:p w14:paraId="4DF94E28" w14:textId="4C0BD879" w:rsidR="00B91E88" w:rsidRPr="00F31AF4" w:rsidRDefault="00B91E88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Pracownik jest osobą, osoba może być pracownikiem</w:t>
      </w:r>
      <w:r w:rsidR="00A426CA" w:rsidRPr="00F31AF4">
        <w:rPr>
          <w:sz w:val="22"/>
          <w:szCs w:val="22"/>
        </w:rPr>
        <w:t>.</w:t>
      </w:r>
    </w:p>
    <w:p w14:paraId="2BA99CD1" w14:textId="4041CFFB" w:rsidR="00A426CA" w:rsidRPr="00F31AF4" w:rsidRDefault="00A426CA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 xml:space="preserve">Zegarek może dotyczyć jednego wydania zewnętrznego, wydanei zewnętrzne </w:t>
      </w:r>
      <w:r w:rsidR="00920E50" w:rsidRPr="00F31AF4">
        <w:rPr>
          <w:sz w:val="22"/>
          <w:szCs w:val="22"/>
        </w:rPr>
        <w:t>może dotyczyć wielu zegarków</w:t>
      </w:r>
    </w:p>
    <w:p w14:paraId="74F2F531" w14:textId="3C14CC1D" w:rsidR="00920E50" w:rsidRPr="00F31AF4" w:rsidRDefault="00920E50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Pracownik obsługuje wiele wydanie, wydanie zostało obsłużone przez jednego pracownika.</w:t>
      </w:r>
    </w:p>
    <w:p w14:paraId="36272809" w14:textId="4433DEB0" w:rsidR="00920E50" w:rsidRPr="00F31AF4" w:rsidRDefault="00920E50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Wydanie może dotyczyć kontrahenta w przypadku faktury, kontrahent może dotyczyć wielu wydań</w:t>
      </w:r>
      <w:r w:rsidR="000A0A8C" w:rsidRPr="00F31AF4">
        <w:rPr>
          <w:sz w:val="22"/>
          <w:szCs w:val="22"/>
        </w:rPr>
        <w:t>.</w:t>
      </w:r>
    </w:p>
    <w:p w14:paraId="44BC0440" w14:textId="1ECB0D7A" w:rsidR="000A0A8C" w:rsidRPr="00F31AF4" w:rsidRDefault="00BA1FDF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Wydanie może dotyczyć jednego dokumentu sprzedaży, dokument sprzedaży dotyczy jednego wydania.</w:t>
      </w:r>
    </w:p>
    <w:p w14:paraId="5980B316" w14:textId="60D621FD" w:rsidR="00BA1FDF" w:rsidRPr="00F31AF4" w:rsidRDefault="00BA1FDF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 xml:space="preserve">Dokument sprzedaży może dotyczyć jednego kontrahenta w przypadku </w:t>
      </w:r>
      <w:proofErr w:type="gramStart"/>
      <w:r w:rsidRPr="00F31AF4">
        <w:rPr>
          <w:sz w:val="22"/>
          <w:szCs w:val="22"/>
        </w:rPr>
        <w:t>faktury,  kontrahent</w:t>
      </w:r>
      <w:proofErr w:type="gramEnd"/>
      <w:r w:rsidRPr="00F31AF4">
        <w:rPr>
          <w:sz w:val="22"/>
          <w:szCs w:val="22"/>
        </w:rPr>
        <w:t xml:space="preserve"> może dotyczyć wielu takich dokumentów</w:t>
      </w:r>
    </w:p>
    <w:p w14:paraId="429EFC35" w14:textId="0FC21302" w:rsidR="00BA1FDF" w:rsidRPr="00F31AF4" w:rsidRDefault="00D7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Dokument zakupu dotyczy jednego kontrahenta, kontrahent może dotyczyć wielu dokumentów</w:t>
      </w:r>
    </w:p>
    <w:p w14:paraId="316F04FA" w14:textId="649D3C62" w:rsidR="00D76A14" w:rsidRPr="00F31AF4" w:rsidRDefault="00D7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Dokument zakupu może dotyczyć wielu przyjęć zewnętrznych, przyjęcie zewnętrzne może być opłacone przez jedną fakturę</w:t>
      </w:r>
    </w:p>
    <w:p w14:paraId="7730BED2" w14:textId="74C7E29C" w:rsidR="00D76A14" w:rsidRPr="00F31AF4" w:rsidRDefault="00D7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Przyjęcie zewnętrzne może dotyczyć jednego kontrahenta, kontrahent może dotyczyć wielu przyjęć</w:t>
      </w:r>
    </w:p>
    <w:p w14:paraId="3F1C2D5D" w14:textId="6C99F6ED" w:rsidR="00D76A14" w:rsidRPr="00F31AF4" w:rsidRDefault="00D76A14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Przyjęcie zewnętrzne może mieć wiele pozycji</w:t>
      </w:r>
      <w:r w:rsidR="002F6355" w:rsidRPr="00F31AF4">
        <w:rPr>
          <w:sz w:val="22"/>
          <w:szCs w:val="22"/>
        </w:rPr>
        <w:t>, pozycja dotyczy jednego przyjęcia</w:t>
      </w:r>
    </w:p>
    <w:p w14:paraId="13797A30" w14:textId="3B7DAE1C" w:rsidR="00C36384" w:rsidRPr="00F31AF4" w:rsidRDefault="002F6355" w:rsidP="0059385E">
      <w:pPr>
        <w:jc w:val="both"/>
        <w:rPr>
          <w:sz w:val="22"/>
          <w:szCs w:val="22"/>
        </w:rPr>
      </w:pPr>
      <w:r w:rsidRPr="00F31AF4">
        <w:rPr>
          <w:sz w:val="22"/>
          <w:szCs w:val="22"/>
        </w:rPr>
        <w:t>Pozycja przyjęcia dotyczy jednego modelu zegarka, model zegarka może znajdować się na wielu pozycjach różnych przyjęć.</w:t>
      </w:r>
    </w:p>
    <w:p w14:paraId="7247569B" w14:textId="033C91E1" w:rsidR="00E56D6A" w:rsidRPr="002125D2" w:rsidRDefault="00495F7D" w:rsidP="0059385E">
      <w:pPr>
        <w:jc w:val="both"/>
        <w:rPr>
          <w:b/>
          <w:bCs/>
          <w:sz w:val="28"/>
          <w:szCs w:val="28"/>
        </w:rPr>
      </w:pPr>
      <w:r w:rsidRPr="002125D2">
        <w:rPr>
          <w:b/>
          <w:bCs/>
          <w:sz w:val="28"/>
          <w:szCs w:val="28"/>
        </w:rPr>
        <w:t>Nietypowe wartości przechowywane w tabelach:</w:t>
      </w:r>
    </w:p>
    <w:p w14:paraId="26C5F435" w14:textId="0837796E" w:rsidR="00495F7D" w:rsidRDefault="00C9030E" w:rsidP="0059385E">
      <w:pPr>
        <w:jc w:val="both"/>
        <w:rPr>
          <w:sz w:val="22"/>
          <w:szCs w:val="22"/>
        </w:rPr>
      </w:pPr>
      <w:r w:rsidRPr="006A5FDC">
        <w:rPr>
          <w:sz w:val="22"/>
          <w:szCs w:val="22"/>
        </w:rPr>
        <w:t>Kod_zegark</w:t>
      </w:r>
      <w:r w:rsidR="00671B86">
        <w:rPr>
          <w:sz w:val="22"/>
          <w:szCs w:val="22"/>
        </w:rPr>
        <w:t>a</w:t>
      </w:r>
      <w:r w:rsidR="006A5FDC" w:rsidRPr="006A5FDC">
        <w:rPr>
          <w:sz w:val="22"/>
          <w:szCs w:val="22"/>
        </w:rPr>
        <w:t>: Kod produktu to identyfikator produktu zastępujący jako klucz główny dwa atrybutu model i marka. Tworzony jest poprzez zespolenie dwóch pierwszych liter marki, dwóch pierwszych liter modelu, 4 unikalnych cyfr.</w:t>
      </w:r>
    </w:p>
    <w:p w14:paraId="55E90537" w14:textId="77777777" w:rsidR="00671B86" w:rsidRDefault="006A5FDC" w:rsidP="0059385E">
      <w:pPr>
        <w:jc w:val="both"/>
        <w:rPr>
          <w:sz w:val="22"/>
          <w:szCs w:val="22"/>
        </w:rPr>
      </w:pPr>
      <w:r w:rsidRPr="006A5FDC">
        <w:rPr>
          <w:sz w:val="22"/>
          <w:szCs w:val="22"/>
        </w:rPr>
        <w:t>Kategoria_zegarka</w:t>
      </w:r>
      <w:r w:rsidR="00671B86">
        <w:rPr>
          <w:sz w:val="22"/>
          <w:szCs w:val="22"/>
        </w:rPr>
        <w:t xml:space="preserve"> </w:t>
      </w:r>
    </w:p>
    <w:p w14:paraId="18FD4220" w14:textId="30BCCBF3" w:rsidR="00671B86" w:rsidRPr="00671B86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</w:rPr>
      </w:pPr>
      <w:r w:rsidRPr="00671B86">
        <w:rPr>
          <w:sz w:val="22"/>
          <w:szCs w:val="22"/>
        </w:rPr>
        <w:lastRenderedPageBreak/>
        <w:t xml:space="preserve">C - klasyczny </w:t>
      </w:r>
    </w:p>
    <w:p w14:paraId="46DE8397" w14:textId="77777777" w:rsidR="00671B86" w:rsidRPr="00671B86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</w:rPr>
      </w:pPr>
      <w:r w:rsidRPr="00671B86">
        <w:rPr>
          <w:sz w:val="22"/>
          <w:szCs w:val="22"/>
        </w:rPr>
        <w:t xml:space="preserve">S - sportowy </w:t>
      </w:r>
    </w:p>
    <w:p w14:paraId="616B1A03" w14:textId="77777777" w:rsidR="00671B86" w:rsidRPr="00671B86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 w:rsidRPr="00671B86">
        <w:rPr>
          <w:sz w:val="22"/>
          <w:szCs w:val="22"/>
          <w:lang w:val="en-US"/>
        </w:rPr>
        <w:t>SM - smart</w:t>
      </w:r>
    </w:p>
    <w:p w14:paraId="64D1BCFB" w14:textId="77777777" w:rsidR="00671B86" w:rsidRPr="00671B86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 w:rsidRPr="00671B86">
        <w:rPr>
          <w:sz w:val="22"/>
          <w:szCs w:val="22"/>
          <w:lang w:val="en-US"/>
        </w:rPr>
        <w:t>SC - smart casual</w:t>
      </w:r>
    </w:p>
    <w:p w14:paraId="5D4BC57E" w14:textId="77777777" w:rsidR="00671B86" w:rsidRPr="00671B86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 w:rsidRPr="00671B86">
        <w:rPr>
          <w:sz w:val="22"/>
          <w:szCs w:val="22"/>
          <w:lang w:val="en-US"/>
        </w:rPr>
        <w:t xml:space="preserve">L - luksusowy </w:t>
      </w:r>
    </w:p>
    <w:p w14:paraId="002D385D" w14:textId="47EEE071" w:rsidR="006A5FDC" w:rsidRDefault="00671B86" w:rsidP="0059385E">
      <w:pPr>
        <w:pStyle w:val="Akapitzlist"/>
        <w:numPr>
          <w:ilvl w:val="0"/>
          <w:numId w:val="16"/>
        </w:numPr>
        <w:jc w:val="both"/>
        <w:rPr>
          <w:sz w:val="22"/>
          <w:szCs w:val="22"/>
        </w:rPr>
      </w:pPr>
      <w:r w:rsidRPr="00671B86">
        <w:rPr>
          <w:sz w:val="22"/>
          <w:szCs w:val="22"/>
        </w:rPr>
        <w:t xml:space="preserve">V </w:t>
      </w:r>
      <w:r w:rsidR="0013549B">
        <w:rPr>
          <w:sz w:val="22"/>
          <w:szCs w:val="22"/>
        </w:rPr>
        <w:t>–</w:t>
      </w:r>
      <w:r w:rsidRPr="00671B86">
        <w:rPr>
          <w:sz w:val="22"/>
          <w:szCs w:val="22"/>
        </w:rPr>
        <w:t xml:space="preserve"> vintage</w:t>
      </w:r>
    </w:p>
    <w:p w14:paraId="13ED4A29" w14:textId="3B6A2EC4" w:rsidR="0013549B" w:rsidRDefault="0013549B" w:rsidP="0059385E">
      <w:p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>Mechanizm_zegarka</w:t>
      </w:r>
      <w:r>
        <w:rPr>
          <w:sz w:val="22"/>
          <w:szCs w:val="22"/>
        </w:rPr>
        <w:tab/>
      </w:r>
    </w:p>
    <w:p w14:paraId="14382611" w14:textId="77777777" w:rsidR="0013549B" w:rsidRPr="0013549B" w:rsidRDefault="0013549B" w:rsidP="0059385E">
      <w:pPr>
        <w:pStyle w:val="Akapitzlist"/>
        <w:numPr>
          <w:ilvl w:val="0"/>
          <w:numId w:val="17"/>
        </w:num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>K - klasyczny</w:t>
      </w:r>
    </w:p>
    <w:p w14:paraId="49191EE3" w14:textId="77777777" w:rsidR="0013549B" w:rsidRPr="0013549B" w:rsidRDefault="0013549B" w:rsidP="0059385E">
      <w:pPr>
        <w:pStyle w:val="Akapitzlist"/>
        <w:numPr>
          <w:ilvl w:val="0"/>
          <w:numId w:val="17"/>
        </w:num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>A - automatyczny</w:t>
      </w:r>
    </w:p>
    <w:p w14:paraId="63C2B398" w14:textId="77777777" w:rsidR="0013549B" w:rsidRPr="0013549B" w:rsidRDefault="0013549B" w:rsidP="0059385E">
      <w:pPr>
        <w:pStyle w:val="Akapitzlist"/>
        <w:numPr>
          <w:ilvl w:val="0"/>
          <w:numId w:val="17"/>
        </w:num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>M - manulany</w:t>
      </w:r>
    </w:p>
    <w:p w14:paraId="3F70B2D9" w14:textId="77777777" w:rsidR="0013549B" w:rsidRPr="0013549B" w:rsidRDefault="0013549B" w:rsidP="0059385E">
      <w:pPr>
        <w:pStyle w:val="Akapitzlist"/>
        <w:numPr>
          <w:ilvl w:val="0"/>
          <w:numId w:val="17"/>
        </w:num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>H - hybrydowy</w:t>
      </w:r>
    </w:p>
    <w:p w14:paraId="19F8AD21" w14:textId="6BB1F09B" w:rsidR="0013549B" w:rsidRDefault="0013549B" w:rsidP="0059385E">
      <w:pPr>
        <w:pStyle w:val="Akapitzlist"/>
        <w:numPr>
          <w:ilvl w:val="0"/>
          <w:numId w:val="17"/>
        </w:numPr>
        <w:tabs>
          <w:tab w:val="left" w:pos="2692"/>
        </w:tabs>
        <w:jc w:val="both"/>
        <w:rPr>
          <w:sz w:val="22"/>
          <w:szCs w:val="22"/>
        </w:rPr>
      </w:pPr>
      <w:r w:rsidRPr="0013549B">
        <w:rPr>
          <w:sz w:val="22"/>
          <w:szCs w:val="22"/>
        </w:rPr>
        <w:t xml:space="preserve">S </w:t>
      </w:r>
      <w:r w:rsidR="005C1831">
        <w:rPr>
          <w:sz w:val="22"/>
          <w:szCs w:val="22"/>
        </w:rPr>
        <w:t>–</w:t>
      </w:r>
      <w:r w:rsidRPr="0013549B">
        <w:rPr>
          <w:sz w:val="22"/>
          <w:szCs w:val="22"/>
        </w:rPr>
        <w:t xml:space="preserve"> solarny</w:t>
      </w:r>
    </w:p>
    <w:p w14:paraId="4A116120" w14:textId="58ECC1D3" w:rsidR="005C1831" w:rsidRDefault="005C1831" w:rsidP="0059385E">
      <w:pPr>
        <w:tabs>
          <w:tab w:val="left" w:pos="2692"/>
        </w:tabs>
        <w:jc w:val="both"/>
        <w:rPr>
          <w:sz w:val="22"/>
          <w:szCs w:val="22"/>
        </w:rPr>
      </w:pPr>
      <w:r>
        <w:rPr>
          <w:sz w:val="22"/>
          <w:szCs w:val="22"/>
        </w:rPr>
        <w:t>Numer dokumentu sprzedaży tworzony jest ze wzoru:</w:t>
      </w:r>
    </w:p>
    <w:p w14:paraId="2E6DF072" w14:textId="0E50630A" w:rsidR="005C1831" w:rsidRPr="00310184" w:rsidRDefault="005C1831" w:rsidP="0059385E">
      <w:pPr>
        <w:pStyle w:val="Akapitzlist"/>
        <w:numPr>
          <w:ilvl w:val="0"/>
          <w:numId w:val="19"/>
        </w:numPr>
        <w:tabs>
          <w:tab w:val="left" w:pos="2692"/>
        </w:tabs>
        <w:jc w:val="both"/>
        <w:rPr>
          <w:sz w:val="22"/>
          <w:szCs w:val="22"/>
          <w:lang w:val="en-US"/>
        </w:rPr>
      </w:pPr>
      <w:r w:rsidRPr="00310184">
        <w:rPr>
          <w:sz w:val="22"/>
          <w:szCs w:val="22"/>
          <w:lang w:val="en-US"/>
        </w:rPr>
        <w:t>''+CAST(</w:t>
      </w:r>
      <w:proofErr w:type="gramStart"/>
      <w:r w:rsidRPr="00310184">
        <w:rPr>
          <w:sz w:val="22"/>
          <w:szCs w:val="22"/>
          <w:lang w:val="en-US"/>
        </w:rPr>
        <w:t>YEAR(</w:t>
      </w:r>
      <w:proofErr w:type="gramEnd"/>
      <w:r w:rsidRPr="00310184">
        <w:rPr>
          <w:sz w:val="22"/>
          <w:szCs w:val="22"/>
          <w:lang w:val="en-US"/>
        </w:rPr>
        <w:t>getdate()) AS VARCHAR) +'/'+ CAST(MONTH(getdate()) AS VARCHAR) +'/'+ CAST(DAY(getdate()) AS VARCHAR) +'/'+  CAST(var_wydanie_id AS VARCHAR)+''</w:t>
      </w:r>
    </w:p>
    <w:p w14:paraId="0F09194E" w14:textId="77777777" w:rsidR="00310184" w:rsidRDefault="00310184" w:rsidP="0059385E">
      <w:p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St</w:t>
      </w:r>
      <w:r>
        <w:rPr>
          <w:sz w:val="22"/>
          <w:szCs w:val="22"/>
        </w:rPr>
        <w:t>atus zamówienia</w:t>
      </w:r>
    </w:p>
    <w:p w14:paraId="5F02FBF9" w14:textId="1A461E67" w:rsidR="00310184" w:rsidRPr="00310184" w:rsidRDefault="00310184" w:rsidP="0059385E">
      <w:pPr>
        <w:pStyle w:val="Akapitzlist"/>
        <w:numPr>
          <w:ilvl w:val="0"/>
          <w:numId w:val="18"/>
        </w:num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D - dostępny do odbioru</w:t>
      </w:r>
    </w:p>
    <w:p w14:paraId="10896F2E" w14:textId="3D078F97" w:rsidR="00310184" w:rsidRPr="00310184" w:rsidRDefault="00310184" w:rsidP="0059385E">
      <w:pPr>
        <w:pStyle w:val="Akapitzlist"/>
        <w:numPr>
          <w:ilvl w:val="0"/>
          <w:numId w:val="18"/>
        </w:num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- odebrany przez klienta</w:t>
      </w:r>
    </w:p>
    <w:p w14:paraId="037AE486" w14:textId="77777777" w:rsidR="00310184" w:rsidRPr="00310184" w:rsidRDefault="00310184" w:rsidP="0059385E">
      <w:pPr>
        <w:pStyle w:val="Akapitzlist"/>
        <w:numPr>
          <w:ilvl w:val="0"/>
          <w:numId w:val="18"/>
        </w:num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P - w trakcie pakowania</w:t>
      </w:r>
    </w:p>
    <w:p w14:paraId="1C9D8D9F" w14:textId="77777777" w:rsidR="00310184" w:rsidRPr="00310184" w:rsidRDefault="00310184" w:rsidP="0059385E">
      <w:pPr>
        <w:pStyle w:val="Akapitzlist"/>
        <w:numPr>
          <w:ilvl w:val="0"/>
          <w:numId w:val="18"/>
        </w:num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R - przyjęto do realizacji</w:t>
      </w:r>
    </w:p>
    <w:p w14:paraId="34A96B04" w14:textId="634ED54A" w:rsidR="00310184" w:rsidRPr="00310184" w:rsidRDefault="00310184" w:rsidP="0059385E">
      <w:pPr>
        <w:pStyle w:val="Akapitzlist"/>
        <w:numPr>
          <w:ilvl w:val="0"/>
          <w:numId w:val="18"/>
        </w:numPr>
        <w:tabs>
          <w:tab w:val="left" w:pos="2692"/>
        </w:tabs>
        <w:jc w:val="both"/>
        <w:rPr>
          <w:sz w:val="22"/>
          <w:szCs w:val="22"/>
        </w:rPr>
      </w:pPr>
      <w:r w:rsidRPr="00310184">
        <w:rPr>
          <w:sz w:val="22"/>
          <w:szCs w:val="22"/>
        </w:rPr>
        <w:t>Z -   zamówiony do dostarczenia przez dostawcę</w:t>
      </w:r>
    </w:p>
    <w:p w14:paraId="0D7F407C" w14:textId="0E66049C" w:rsidR="00265EE1" w:rsidRPr="00265EE1" w:rsidRDefault="00265EE1" w:rsidP="0059385E">
      <w:pPr>
        <w:jc w:val="both"/>
        <w:rPr>
          <w:b/>
          <w:bCs/>
          <w:sz w:val="32"/>
          <w:szCs w:val="32"/>
        </w:rPr>
      </w:pPr>
      <w:r w:rsidRPr="00265EE1">
        <w:rPr>
          <w:b/>
          <w:bCs/>
          <w:sz w:val="32"/>
          <w:szCs w:val="32"/>
        </w:rPr>
        <w:t>Dokładniejszy opis funkcjonalności bazy</w:t>
      </w:r>
    </w:p>
    <w:p w14:paraId="78BCD248" w14:textId="641F860D" w:rsidR="00B4584F" w:rsidRPr="001538E4" w:rsidRDefault="0047565F" w:rsidP="0059385E">
      <w:pPr>
        <w:jc w:val="both"/>
        <w:rPr>
          <w:b/>
          <w:bCs/>
          <w:sz w:val="28"/>
          <w:szCs w:val="28"/>
        </w:rPr>
      </w:pPr>
      <w:proofErr w:type="gramStart"/>
      <w:r w:rsidRPr="001538E4">
        <w:rPr>
          <w:b/>
          <w:bCs/>
          <w:sz w:val="28"/>
          <w:szCs w:val="28"/>
        </w:rPr>
        <w:t>Widok :</w:t>
      </w:r>
      <w:proofErr w:type="gramEnd"/>
      <w:r w:rsidR="00B4584F" w:rsidRPr="001538E4">
        <w:rPr>
          <w:b/>
          <w:bCs/>
          <w:sz w:val="28"/>
          <w:szCs w:val="28"/>
        </w:rPr>
        <w:t xml:space="preserve"> </w:t>
      </w:r>
      <w:r w:rsidR="0015399A">
        <w:rPr>
          <w:b/>
          <w:bCs/>
          <w:sz w:val="28"/>
          <w:szCs w:val="28"/>
        </w:rPr>
        <w:t>v_o</w:t>
      </w:r>
      <w:r w:rsidR="00B4584F" w:rsidRPr="001538E4">
        <w:rPr>
          <w:b/>
          <w:bCs/>
          <w:sz w:val="28"/>
          <w:szCs w:val="28"/>
        </w:rPr>
        <w:t>ferta</w:t>
      </w:r>
      <w:r w:rsidR="00074107">
        <w:rPr>
          <w:b/>
          <w:bCs/>
          <w:sz w:val="28"/>
          <w:szCs w:val="28"/>
        </w:rPr>
        <w:t>_</w:t>
      </w:r>
      <w:r w:rsidR="00B4584F" w:rsidRPr="001538E4">
        <w:rPr>
          <w:b/>
          <w:bCs/>
          <w:sz w:val="28"/>
          <w:szCs w:val="28"/>
        </w:rPr>
        <w:t>sklepu</w:t>
      </w:r>
    </w:p>
    <w:p w14:paraId="7975645F" w14:textId="6E8630B9" w:rsidR="00E6005A" w:rsidRDefault="00562BE3" w:rsidP="0059385E">
      <w:pPr>
        <w:jc w:val="both"/>
      </w:pPr>
      <w:r>
        <w:t xml:space="preserve">Sklep </w:t>
      </w:r>
      <w:r w:rsidR="006B1853">
        <w:t xml:space="preserve">widzi jedynie produkty znajdujące się u nich na </w:t>
      </w:r>
      <w:r w:rsidR="0053008F">
        <w:t xml:space="preserve">ich stanie, ich </w:t>
      </w:r>
      <w:r w:rsidR="00D073EF">
        <w:t>cenę bez promocji, cenę po objęciu promocj</w:t>
      </w:r>
      <w:r w:rsidR="00785824">
        <w:t>ami</w:t>
      </w:r>
      <w:r w:rsidR="009151C6">
        <w:t xml:space="preserve"> (suma promocji)</w:t>
      </w:r>
      <w:r w:rsidR="00D073EF">
        <w:t>.</w:t>
      </w:r>
      <w:r w:rsidR="009E3950">
        <w:t xml:space="preserve"> </w:t>
      </w:r>
      <w:r w:rsidR="00E6005A">
        <w:t>Przechowuje niezbędne dla klienta podczas sprzedaży informacje takie jak</w:t>
      </w:r>
      <w:r w:rsidR="009D5F0B">
        <w:t xml:space="preserve"> okres gwarancyjny obliczany automatyczne od dnia zakupu</w:t>
      </w:r>
      <w:r w:rsidR="00A71154">
        <w:t>,</w:t>
      </w:r>
      <w:r w:rsidR="009D5F0B">
        <w:t xml:space="preserve"> </w:t>
      </w:r>
      <w:r w:rsidR="000F7279">
        <w:t>parametry zegarka, certyfikaty.</w:t>
      </w:r>
    </w:p>
    <w:p w14:paraId="71185AE0" w14:textId="5A7AE8EA" w:rsidR="00562BE3" w:rsidRPr="00635297" w:rsidRDefault="00A57755" w:rsidP="0059385E">
      <w:pPr>
        <w:jc w:val="both"/>
      </w:pPr>
      <w:r w:rsidRPr="00635297">
        <w:t xml:space="preserve">Zmiana </w:t>
      </w:r>
      <w:r w:rsidR="00B86440" w:rsidRPr="00635297">
        <w:t xml:space="preserve">na widoku </w:t>
      </w:r>
      <w:r w:rsidR="00007936" w:rsidRPr="00635297">
        <w:t xml:space="preserve">taka jak zakup zegarka </w:t>
      </w:r>
      <w:r w:rsidR="00B86440" w:rsidRPr="00635297">
        <w:t xml:space="preserve">powoduje zmianę w </w:t>
      </w:r>
      <w:r w:rsidR="00007936" w:rsidRPr="00635297">
        <w:t>tabeli Zegarek</w:t>
      </w:r>
      <w:r w:rsidR="00BD6C69" w:rsidRPr="00635297">
        <w:t xml:space="preserve"> (trigger instead of)</w:t>
      </w:r>
      <w:r w:rsidR="00007936" w:rsidRPr="00635297">
        <w:t>.</w:t>
      </w:r>
    </w:p>
    <w:p w14:paraId="065129D5" w14:textId="63765626" w:rsidR="00D2591F" w:rsidRPr="00261EFB" w:rsidRDefault="00D2591F" w:rsidP="0059385E">
      <w:pPr>
        <w:jc w:val="both"/>
        <w:rPr>
          <w:b/>
          <w:bCs/>
          <w:sz w:val="28"/>
          <w:szCs w:val="28"/>
        </w:rPr>
      </w:pPr>
      <w:r w:rsidRPr="00261EFB">
        <w:rPr>
          <w:b/>
          <w:bCs/>
          <w:sz w:val="28"/>
          <w:szCs w:val="28"/>
        </w:rPr>
        <w:t xml:space="preserve">Widok: </w:t>
      </w:r>
      <w:r w:rsidR="0015399A">
        <w:rPr>
          <w:b/>
          <w:bCs/>
          <w:sz w:val="28"/>
          <w:szCs w:val="28"/>
        </w:rPr>
        <w:t>v_z</w:t>
      </w:r>
      <w:r w:rsidR="00DF0C77">
        <w:rPr>
          <w:b/>
          <w:bCs/>
          <w:sz w:val="28"/>
          <w:szCs w:val="28"/>
        </w:rPr>
        <w:t>amowienia_niezrealizowane</w:t>
      </w:r>
    </w:p>
    <w:p w14:paraId="585314C8" w14:textId="2E81B0AC" w:rsidR="00D2591F" w:rsidRDefault="00D2591F" w:rsidP="0059385E">
      <w:pPr>
        <w:jc w:val="both"/>
      </w:pPr>
      <w:r>
        <w:t xml:space="preserve">Raport zawiera informację o wszystkich niezrealizowanych zamówieniach, informację do ilu produktów z zamówienia nie przydzielono jeszcze konkretnego zegarka. Zawiera status, na podstawie daty </w:t>
      </w:r>
      <w:proofErr w:type="gramStart"/>
      <w:r>
        <w:t>wyświetla</w:t>
      </w:r>
      <w:proofErr w:type="gramEnd"/>
      <w:r>
        <w:t xml:space="preserve"> ile dni brakuje do tego żeby zamówienie było opóźnione lub informację ile dni po terminie już jest.</w:t>
      </w:r>
      <w:r w:rsidR="00966CF7">
        <w:t xml:space="preserve"> Zawiera łączną wartość zamówienia (suma kwot brutto zamówionych zegarków)</w:t>
      </w:r>
    </w:p>
    <w:p w14:paraId="4A2FE99C" w14:textId="073ADD0B" w:rsidR="00007936" w:rsidRPr="001538E4" w:rsidRDefault="00007936" w:rsidP="0059385E">
      <w:pPr>
        <w:jc w:val="both"/>
        <w:rPr>
          <w:b/>
          <w:bCs/>
          <w:sz w:val="28"/>
          <w:szCs w:val="28"/>
        </w:rPr>
      </w:pPr>
      <w:r w:rsidRPr="001538E4">
        <w:rPr>
          <w:b/>
          <w:bCs/>
          <w:sz w:val="28"/>
          <w:szCs w:val="28"/>
        </w:rPr>
        <w:lastRenderedPageBreak/>
        <w:t>Widok</w:t>
      </w:r>
      <w:r w:rsidR="00947564" w:rsidRPr="001538E4">
        <w:rPr>
          <w:b/>
          <w:bCs/>
          <w:sz w:val="28"/>
          <w:szCs w:val="28"/>
        </w:rPr>
        <w:t xml:space="preserve"> zmaterializowany</w:t>
      </w:r>
      <w:r w:rsidRPr="001538E4">
        <w:rPr>
          <w:b/>
          <w:bCs/>
          <w:sz w:val="28"/>
          <w:szCs w:val="28"/>
        </w:rPr>
        <w:t>:</w:t>
      </w:r>
      <w:r w:rsidR="00947564" w:rsidRPr="001538E4">
        <w:rPr>
          <w:b/>
          <w:bCs/>
          <w:sz w:val="28"/>
          <w:szCs w:val="28"/>
        </w:rPr>
        <w:t xml:space="preserve"> </w:t>
      </w:r>
      <w:r w:rsidR="00D93749">
        <w:rPr>
          <w:b/>
          <w:bCs/>
          <w:sz w:val="28"/>
          <w:szCs w:val="28"/>
        </w:rPr>
        <w:t>vm_</w:t>
      </w:r>
      <w:r w:rsidR="00947564" w:rsidRPr="001538E4">
        <w:rPr>
          <w:b/>
          <w:bCs/>
          <w:sz w:val="28"/>
          <w:szCs w:val="28"/>
        </w:rPr>
        <w:t>Raport</w:t>
      </w:r>
      <w:r w:rsidR="0009679E">
        <w:rPr>
          <w:b/>
          <w:bCs/>
          <w:sz w:val="28"/>
          <w:szCs w:val="28"/>
        </w:rPr>
        <w:t>_</w:t>
      </w:r>
      <w:r w:rsidR="00947564" w:rsidRPr="001538E4">
        <w:rPr>
          <w:b/>
          <w:bCs/>
          <w:sz w:val="28"/>
          <w:szCs w:val="28"/>
        </w:rPr>
        <w:t>miesi</w:t>
      </w:r>
      <w:r w:rsidR="0009679E">
        <w:rPr>
          <w:b/>
          <w:bCs/>
          <w:sz w:val="28"/>
          <w:szCs w:val="28"/>
        </w:rPr>
        <w:t>e</w:t>
      </w:r>
      <w:r w:rsidR="00947564" w:rsidRPr="001538E4">
        <w:rPr>
          <w:b/>
          <w:bCs/>
          <w:sz w:val="28"/>
          <w:szCs w:val="28"/>
        </w:rPr>
        <w:t>czny</w:t>
      </w:r>
      <w:r w:rsidR="0009679E">
        <w:rPr>
          <w:b/>
          <w:bCs/>
          <w:sz w:val="28"/>
          <w:szCs w:val="28"/>
        </w:rPr>
        <w:t>_sklepu</w:t>
      </w:r>
    </w:p>
    <w:p w14:paraId="4EE18F2E" w14:textId="3DBE776E" w:rsidR="001017B0" w:rsidRDefault="003D6A33" w:rsidP="0059385E">
      <w:pPr>
        <w:jc w:val="both"/>
      </w:pPr>
      <w:r>
        <w:t>Raport</w:t>
      </w:r>
      <w:r w:rsidR="00C60A29">
        <w:t xml:space="preserve"> przechowujący </w:t>
      </w:r>
      <w:r w:rsidR="00D12534">
        <w:t xml:space="preserve">ilość sprzedanych produktów, </w:t>
      </w:r>
      <w:r w:rsidR="00D5471C">
        <w:t xml:space="preserve">ilość zareklamowanych produktów, </w:t>
      </w:r>
      <w:r w:rsidR="00D12534">
        <w:t xml:space="preserve">ilość paragonów, sumę </w:t>
      </w:r>
      <w:r w:rsidR="000602FC">
        <w:t>wartości brutto sprzedaży, sumę wartości netto sprzedaży</w:t>
      </w:r>
      <w:r w:rsidR="00D039DE">
        <w:t xml:space="preserve">, dane pracownika miesiąca (na podstawie ilości paragonów) </w:t>
      </w:r>
      <w:r w:rsidR="00383C29">
        <w:t>oraz najchętniej kupowany przedmiot w sklepie</w:t>
      </w:r>
      <w:r>
        <w:t xml:space="preserve"> przez ostatnie 30 dni</w:t>
      </w:r>
      <w:r w:rsidR="00383C29">
        <w:t>.</w:t>
      </w:r>
    </w:p>
    <w:p w14:paraId="0A55995E" w14:textId="77777777" w:rsidR="000113A5" w:rsidRDefault="000113A5" w:rsidP="0059385E">
      <w:pPr>
        <w:jc w:val="both"/>
        <w:rPr>
          <w:b/>
          <w:bCs/>
          <w:sz w:val="28"/>
          <w:szCs w:val="28"/>
        </w:rPr>
      </w:pPr>
    </w:p>
    <w:p w14:paraId="580BCD2F" w14:textId="688E6E38" w:rsidR="00AF2F4C" w:rsidRPr="009A302D" w:rsidRDefault="00AF2F4C" w:rsidP="0059385E">
      <w:pPr>
        <w:jc w:val="both"/>
        <w:rPr>
          <w:b/>
          <w:bCs/>
          <w:sz w:val="28"/>
          <w:szCs w:val="28"/>
        </w:rPr>
      </w:pPr>
      <w:r w:rsidRPr="009A302D">
        <w:rPr>
          <w:b/>
          <w:bCs/>
          <w:sz w:val="28"/>
          <w:szCs w:val="28"/>
        </w:rPr>
        <w:t xml:space="preserve">Funkcja: </w:t>
      </w:r>
      <w:r w:rsidR="003C75A3">
        <w:rPr>
          <w:b/>
          <w:bCs/>
          <w:sz w:val="28"/>
          <w:szCs w:val="28"/>
        </w:rPr>
        <w:t>f_p</w:t>
      </w:r>
      <w:r w:rsidR="00AC72E4" w:rsidRPr="009A302D">
        <w:rPr>
          <w:b/>
          <w:bCs/>
          <w:sz w:val="28"/>
          <w:szCs w:val="28"/>
        </w:rPr>
        <w:t>remia_pracownika</w:t>
      </w:r>
    </w:p>
    <w:p w14:paraId="0F4E3B2A" w14:textId="73F7026E" w:rsidR="00AC72E4" w:rsidRDefault="00974CD9" w:rsidP="0059385E">
      <w:pPr>
        <w:jc w:val="both"/>
      </w:pPr>
      <w:r>
        <w:t>Funkcja oblicza należną</w:t>
      </w:r>
      <w:r w:rsidR="002900FC">
        <w:t xml:space="preserve"> podanemu</w:t>
      </w:r>
      <w:r>
        <w:t xml:space="preserve"> pracownikowi premię uzależnioną od </w:t>
      </w:r>
      <w:r w:rsidR="004238B4">
        <w:t xml:space="preserve">ilości sprzedanych zegarków </w:t>
      </w:r>
      <w:r w:rsidR="00433304">
        <w:t xml:space="preserve">w </w:t>
      </w:r>
      <w:r w:rsidR="002900FC">
        <w:t xml:space="preserve">podanym </w:t>
      </w:r>
      <w:r w:rsidR="00433304">
        <w:t>miesiącu</w:t>
      </w:r>
      <w:r w:rsidR="002900FC">
        <w:t xml:space="preserve"> roku</w:t>
      </w:r>
      <w:r w:rsidR="00433304">
        <w:t>.</w:t>
      </w:r>
      <w:r w:rsidR="006F549D">
        <w:t xml:space="preserve"> </w:t>
      </w:r>
      <w:r w:rsidR="002900FC">
        <w:t>Co 5 zegarek ma</w:t>
      </w:r>
      <w:r w:rsidR="00E619AF">
        <w:t xml:space="preserve"> 5% prowizji, co 10 7%, co 50 ma 10%, standardowo ma 1%.</w:t>
      </w:r>
    </w:p>
    <w:p w14:paraId="5638E96B" w14:textId="6C95C00E" w:rsidR="009A302D" w:rsidRPr="003655CB" w:rsidRDefault="009A302D" w:rsidP="0059385E">
      <w:pPr>
        <w:jc w:val="both"/>
        <w:rPr>
          <w:b/>
          <w:bCs/>
          <w:sz w:val="28"/>
          <w:szCs w:val="28"/>
        </w:rPr>
      </w:pPr>
      <w:r w:rsidRPr="003655CB">
        <w:rPr>
          <w:b/>
          <w:bCs/>
          <w:sz w:val="28"/>
          <w:szCs w:val="28"/>
        </w:rPr>
        <w:t xml:space="preserve">Funkcja: </w:t>
      </w:r>
      <w:r w:rsidR="003C75A3">
        <w:rPr>
          <w:b/>
          <w:bCs/>
          <w:sz w:val="28"/>
          <w:szCs w:val="28"/>
        </w:rPr>
        <w:t>f_u</w:t>
      </w:r>
      <w:r w:rsidR="00400715">
        <w:rPr>
          <w:b/>
          <w:bCs/>
          <w:sz w:val="28"/>
          <w:szCs w:val="28"/>
        </w:rPr>
        <w:t>lubiony</w:t>
      </w:r>
      <w:r w:rsidR="00B577EC">
        <w:rPr>
          <w:b/>
          <w:bCs/>
          <w:sz w:val="28"/>
          <w:szCs w:val="28"/>
        </w:rPr>
        <w:t>_zegarek</w:t>
      </w:r>
    </w:p>
    <w:p w14:paraId="6E5C875F" w14:textId="2ED4A4AC" w:rsidR="009A302D" w:rsidRDefault="009A302D" w:rsidP="0059385E">
      <w:pPr>
        <w:jc w:val="both"/>
      </w:pPr>
      <w:r>
        <w:t xml:space="preserve">Funkcja zwraca najchętniej </w:t>
      </w:r>
      <w:r w:rsidR="00B577EC">
        <w:t>zamawiany</w:t>
      </w:r>
      <w:r>
        <w:t xml:space="preserve"> przez klientów</w:t>
      </w:r>
      <w:r w:rsidR="009E49E9">
        <w:t xml:space="preserve"> model zegarka w podanym miesiącu.</w:t>
      </w:r>
    </w:p>
    <w:p w14:paraId="7FBB9D80" w14:textId="10F84CF4" w:rsidR="00610C1D" w:rsidRPr="00EE24D7" w:rsidRDefault="00610C1D" w:rsidP="0059385E">
      <w:pPr>
        <w:jc w:val="both"/>
        <w:rPr>
          <w:b/>
          <w:bCs/>
          <w:sz w:val="28"/>
          <w:szCs w:val="28"/>
        </w:rPr>
      </w:pPr>
      <w:r w:rsidRPr="00EE24D7">
        <w:rPr>
          <w:b/>
          <w:bCs/>
          <w:sz w:val="28"/>
          <w:szCs w:val="28"/>
        </w:rPr>
        <w:t>Funkcja:</w:t>
      </w:r>
      <w:r w:rsidR="003C75A3">
        <w:rPr>
          <w:b/>
          <w:bCs/>
          <w:sz w:val="28"/>
          <w:szCs w:val="28"/>
        </w:rPr>
        <w:t xml:space="preserve"> f_l</w:t>
      </w:r>
      <w:r w:rsidR="00EE24D7" w:rsidRPr="00EE24D7">
        <w:rPr>
          <w:b/>
          <w:bCs/>
          <w:sz w:val="28"/>
          <w:szCs w:val="28"/>
        </w:rPr>
        <w:t>iczba_sprzedanych_zegarkow</w:t>
      </w:r>
    </w:p>
    <w:p w14:paraId="609098F2" w14:textId="30371C13" w:rsidR="001538E4" w:rsidRDefault="00B757ED" w:rsidP="0059385E">
      <w:pPr>
        <w:jc w:val="both"/>
      </w:pPr>
      <w:r>
        <w:t xml:space="preserve">Funkcja zwraca </w:t>
      </w:r>
      <w:r w:rsidR="0024196A">
        <w:t>ilość sprzedanych sztuk danego modelu zegarka w podanym okresie czas</w:t>
      </w:r>
      <w:r w:rsidR="000B09E4">
        <w:t>owym</w:t>
      </w:r>
      <w:r w:rsidR="0024196A">
        <w:t>.</w:t>
      </w:r>
    </w:p>
    <w:p w14:paraId="16886220" w14:textId="77777777" w:rsidR="000113A5" w:rsidRDefault="000113A5" w:rsidP="0059385E">
      <w:pPr>
        <w:jc w:val="both"/>
      </w:pPr>
    </w:p>
    <w:p w14:paraId="6844E12E" w14:textId="7DB30572" w:rsidR="00D10E39" w:rsidRPr="002E1FA3" w:rsidRDefault="0074623B" w:rsidP="0059385E">
      <w:pPr>
        <w:jc w:val="both"/>
        <w:rPr>
          <w:b/>
          <w:bCs/>
          <w:sz w:val="28"/>
          <w:szCs w:val="28"/>
        </w:rPr>
      </w:pPr>
      <w:r w:rsidRPr="002E1FA3">
        <w:rPr>
          <w:b/>
          <w:bCs/>
          <w:sz w:val="28"/>
          <w:szCs w:val="28"/>
        </w:rPr>
        <w:t>Procedura</w:t>
      </w:r>
      <w:r w:rsidR="00AC7BC9">
        <w:rPr>
          <w:b/>
          <w:bCs/>
          <w:sz w:val="28"/>
          <w:szCs w:val="28"/>
        </w:rPr>
        <w:t xml:space="preserve"> transakcja</w:t>
      </w:r>
      <w:r w:rsidR="009D1B36" w:rsidRPr="002E1FA3">
        <w:rPr>
          <w:b/>
          <w:bCs/>
          <w:sz w:val="28"/>
          <w:szCs w:val="28"/>
        </w:rPr>
        <w:t xml:space="preserve">: </w:t>
      </w:r>
      <w:r w:rsidR="000C2684">
        <w:rPr>
          <w:b/>
          <w:bCs/>
          <w:sz w:val="28"/>
          <w:szCs w:val="28"/>
        </w:rPr>
        <w:t>p_</w:t>
      </w:r>
      <w:r w:rsidR="003C75A3">
        <w:rPr>
          <w:b/>
          <w:bCs/>
          <w:sz w:val="28"/>
          <w:szCs w:val="28"/>
        </w:rPr>
        <w:t>d</w:t>
      </w:r>
      <w:r w:rsidR="009D1B36" w:rsidRPr="002E1FA3">
        <w:rPr>
          <w:b/>
          <w:bCs/>
          <w:sz w:val="28"/>
          <w:szCs w:val="28"/>
        </w:rPr>
        <w:t>odaj_zamowienie</w:t>
      </w:r>
    </w:p>
    <w:p w14:paraId="46873ED4" w14:textId="3D5FB354" w:rsidR="009D1B36" w:rsidRDefault="00195833" w:rsidP="0059385E">
      <w:pPr>
        <w:jc w:val="both"/>
      </w:pPr>
      <w:r>
        <w:t xml:space="preserve">Procedura </w:t>
      </w:r>
      <w:r w:rsidR="00171828">
        <w:t>tworzy nowe zamówienie z obecną datą, status - przyjęto do realizacji, jako parametry przyjmuje</w:t>
      </w:r>
      <w:r w:rsidR="00434A2D">
        <w:t xml:space="preserve"> </w:t>
      </w:r>
      <w:r w:rsidR="00681EF1">
        <w:t>id osoby zamawiającej i następujące po sobie</w:t>
      </w:r>
      <w:r w:rsidR="00171828">
        <w:t xml:space="preserve"> </w:t>
      </w:r>
      <w:r w:rsidR="00603648">
        <w:t>kod</w:t>
      </w:r>
      <w:r w:rsidR="00681EF1">
        <w:t>y</w:t>
      </w:r>
      <w:r w:rsidR="00603648">
        <w:t xml:space="preserve"> zegark</w:t>
      </w:r>
      <w:r w:rsidR="00681EF1">
        <w:t>ów</w:t>
      </w:r>
      <w:r w:rsidR="00476D41">
        <w:t xml:space="preserve"> (maksymalnie 10 a może być mniej)</w:t>
      </w:r>
      <w:r w:rsidR="00603648">
        <w:t>. Do nowego zamówienia tworzy pozycje zamówienia</w:t>
      </w:r>
      <w:r w:rsidR="00485B27">
        <w:t xml:space="preserve"> – tylko gdy ilość na stanie w </w:t>
      </w:r>
      <w:r w:rsidR="00F454FE">
        <w:t xml:space="preserve">model_zegarka jest większy niż zero. Jeżeli nie ma stanie tylu </w:t>
      </w:r>
      <w:r w:rsidR="00B00B83">
        <w:t xml:space="preserve">zegarków zwrócony jest odpowiedni komunikat. Komunikat, że dodano </w:t>
      </w:r>
      <w:proofErr w:type="gramStart"/>
      <w:r w:rsidR="00B00B83">
        <w:t>zamówienie</w:t>
      </w:r>
      <w:proofErr w:type="gramEnd"/>
      <w:r w:rsidR="00B00B83">
        <w:t xml:space="preserve"> gdy wszystko się powiodło.</w:t>
      </w:r>
    </w:p>
    <w:p w14:paraId="0F36B72E" w14:textId="6C51E26C" w:rsidR="006E6E7D" w:rsidRPr="00786993" w:rsidRDefault="006E6E7D" w:rsidP="0059385E">
      <w:pPr>
        <w:jc w:val="both"/>
        <w:rPr>
          <w:b/>
          <w:bCs/>
          <w:sz w:val="28"/>
          <w:szCs w:val="28"/>
        </w:rPr>
      </w:pPr>
      <w:r w:rsidRPr="00786993">
        <w:rPr>
          <w:b/>
          <w:bCs/>
          <w:sz w:val="28"/>
          <w:szCs w:val="28"/>
        </w:rPr>
        <w:t>Procedura</w:t>
      </w:r>
      <w:r w:rsidR="00327DC8" w:rsidRPr="00786993">
        <w:rPr>
          <w:b/>
          <w:bCs/>
          <w:sz w:val="28"/>
          <w:szCs w:val="28"/>
        </w:rPr>
        <w:t xml:space="preserve">: </w:t>
      </w:r>
      <w:r w:rsidR="000C2684">
        <w:rPr>
          <w:b/>
          <w:bCs/>
          <w:sz w:val="28"/>
          <w:szCs w:val="28"/>
        </w:rPr>
        <w:t>p_p</w:t>
      </w:r>
      <w:r w:rsidR="00327DC8" w:rsidRPr="00786993">
        <w:rPr>
          <w:b/>
          <w:bCs/>
          <w:sz w:val="28"/>
          <w:szCs w:val="28"/>
        </w:rPr>
        <w:t>rzyjmij</w:t>
      </w:r>
      <w:r w:rsidR="0049284B" w:rsidRPr="00786993">
        <w:rPr>
          <w:b/>
          <w:bCs/>
          <w:sz w:val="28"/>
          <w:szCs w:val="28"/>
        </w:rPr>
        <w:t>_dostawe</w:t>
      </w:r>
    </w:p>
    <w:p w14:paraId="42A73096" w14:textId="23E549A5" w:rsidR="0049284B" w:rsidRDefault="0049284B" w:rsidP="0059385E">
      <w:pPr>
        <w:jc w:val="both"/>
      </w:pPr>
      <w:r>
        <w:t xml:space="preserve">Procedura tworzy nowy </w:t>
      </w:r>
      <w:r w:rsidR="001D58C5">
        <w:t xml:space="preserve">rekord </w:t>
      </w:r>
      <w:r>
        <w:t xml:space="preserve">przyjęcia. Jako </w:t>
      </w:r>
      <w:r w:rsidR="00F370D0">
        <w:t xml:space="preserve">1 </w:t>
      </w:r>
      <w:r>
        <w:t>parametr przyjmuje</w:t>
      </w:r>
      <w:r w:rsidR="00F370D0">
        <w:t xml:space="preserve"> id kontrahenta</w:t>
      </w:r>
      <w:r w:rsidR="000D40E1">
        <w:t>, 2 to id pracownika, 3</w:t>
      </w:r>
      <w:r w:rsidR="00AB3C09">
        <w:t xml:space="preserve"> numer wydania dostawcy</w:t>
      </w:r>
      <w:r w:rsidR="00476D41">
        <w:t xml:space="preserve">, następne parametry to naprzemiennie </w:t>
      </w:r>
      <w:r w:rsidR="00523024">
        <w:t>kod zegarka, ilość, kod zegarka, ilość itd (maksymalnie 10 takich zestawów)</w:t>
      </w:r>
      <w:r w:rsidR="00786993">
        <w:t>.</w:t>
      </w:r>
    </w:p>
    <w:p w14:paraId="39BD71E4" w14:textId="4BACE499" w:rsidR="007759B6" w:rsidRPr="00403D2E" w:rsidRDefault="00BE44AD" w:rsidP="0059385E">
      <w:pPr>
        <w:jc w:val="both"/>
        <w:rPr>
          <w:b/>
          <w:bCs/>
          <w:color w:val="000000" w:themeColor="text1"/>
          <w:sz w:val="28"/>
          <w:szCs w:val="28"/>
        </w:rPr>
      </w:pPr>
      <w:r w:rsidRPr="00403D2E">
        <w:rPr>
          <w:b/>
          <w:bCs/>
          <w:color w:val="000000" w:themeColor="text1"/>
          <w:sz w:val="28"/>
          <w:szCs w:val="28"/>
        </w:rPr>
        <w:t>Procedura</w:t>
      </w:r>
      <w:r w:rsidR="00D76A27" w:rsidRPr="00403D2E">
        <w:rPr>
          <w:b/>
          <w:bCs/>
          <w:color w:val="000000" w:themeColor="text1"/>
          <w:sz w:val="28"/>
          <w:szCs w:val="28"/>
        </w:rPr>
        <w:t xml:space="preserve"> transakcja</w:t>
      </w:r>
      <w:r w:rsidRPr="00403D2E">
        <w:rPr>
          <w:b/>
          <w:bCs/>
          <w:color w:val="000000" w:themeColor="text1"/>
          <w:sz w:val="28"/>
          <w:szCs w:val="28"/>
        </w:rPr>
        <w:t>:</w:t>
      </w:r>
      <w:r w:rsidR="00BB2E9C" w:rsidRPr="00403D2E">
        <w:rPr>
          <w:b/>
          <w:bCs/>
          <w:color w:val="000000" w:themeColor="text1"/>
          <w:sz w:val="28"/>
          <w:szCs w:val="28"/>
        </w:rPr>
        <w:t xml:space="preserve"> </w:t>
      </w:r>
      <w:r w:rsidR="000C2684" w:rsidRPr="00403D2E">
        <w:rPr>
          <w:b/>
          <w:bCs/>
          <w:color w:val="000000" w:themeColor="text1"/>
          <w:sz w:val="28"/>
          <w:szCs w:val="28"/>
        </w:rPr>
        <w:t>p_w</w:t>
      </w:r>
      <w:r w:rsidR="00AC4F68" w:rsidRPr="00403D2E">
        <w:rPr>
          <w:b/>
          <w:bCs/>
          <w:color w:val="000000" w:themeColor="text1"/>
          <w:sz w:val="28"/>
          <w:szCs w:val="28"/>
        </w:rPr>
        <w:t>ydaj_produkt</w:t>
      </w:r>
      <w:r w:rsidR="00FB0256" w:rsidRPr="00403D2E">
        <w:rPr>
          <w:b/>
          <w:bCs/>
          <w:color w:val="000000" w:themeColor="text1"/>
          <w:sz w:val="28"/>
          <w:szCs w:val="28"/>
        </w:rPr>
        <w:t>_klientowi</w:t>
      </w:r>
    </w:p>
    <w:p w14:paraId="78F0227C" w14:textId="177B7016" w:rsidR="003249CB" w:rsidRPr="00403D2E" w:rsidRDefault="001D58C5" w:rsidP="0059385E">
      <w:pPr>
        <w:jc w:val="both"/>
        <w:rPr>
          <w:color w:val="000000" w:themeColor="text1"/>
        </w:rPr>
      </w:pPr>
      <w:r w:rsidRPr="00403D2E">
        <w:rPr>
          <w:color w:val="000000" w:themeColor="text1"/>
        </w:rPr>
        <w:t xml:space="preserve">Procedura tworzy nowy rekord wydania </w:t>
      </w:r>
      <w:r w:rsidR="00BC40FE" w:rsidRPr="00403D2E">
        <w:rPr>
          <w:color w:val="000000" w:themeColor="text1"/>
        </w:rPr>
        <w:t>zewnętrznego</w:t>
      </w:r>
      <w:r w:rsidR="003249CB" w:rsidRPr="00403D2E">
        <w:rPr>
          <w:color w:val="000000" w:themeColor="text1"/>
        </w:rPr>
        <w:t xml:space="preserve">. Jako 1 parametr przyjmuje </w:t>
      </w:r>
      <w:r w:rsidR="00FA456C" w:rsidRPr="00403D2E">
        <w:rPr>
          <w:color w:val="000000" w:themeColor="text1"/>
        </w:rPr>
        <w:t xml:space="preserve">typ dokumentu </w:t>
      </w:r>
      <w:r w:rsidR="00A93816" w:rsidRPr="00403D2E">
        <w:rPr>
          <w:color w:val="000000" w:themeColor="text1"/>
        </w:rPr>
        <w:t>sprzedaży (P-paragon F-faktura)</w:t>
      </w:r>
      <w:proofErr w:type="gramStart"/>
      <w:r w:rsidR="00A93816" w:rsidRPr="00403D2E">
        <w:rPr>
          <w:color w:val="000000" w:themeColor="text1"/>
        </w:rPr>
        <w:t xml:space="preserve">, </w:t>
      </w:r>
      <w:r w:rsidR="0036722C" w:rsidRPr="00403D2E">
        <w:rPr>
          <w:color w:val="000000" w:themeColor="text1"/>
        </w:rPr>
        <w:t>,</w:t>
      </w:r>
      <w:proofErr w:type="gramEnd"/>
      <w:r w:rsidR="003249CB" w:rsidRPr="00403D2E">
        <w:rPr>
          <w:color w:val="000000" w:themeColor="text1"/>
        </w:rPr>
        <w:t xml:space="preserve"> </w:t>
      </w:r>
      <w:r w:rsidR="00953B9F">
        <w:rPr>
          <w:color w:val="000000" w:themeColor="text1"/>
        </w:rPr>
        <w:t>2</w:t>
      </w:r>
      <w:r w:rsidR="0036722C" w:rsidRPr="00403D2E">
        <w:rPr>
          <w:color w:val="000000" w:themeColor="text1"/>
        </w:rPr>
        <w:t xml:space="preserve">parametr id </w:t>
      </w:r>
      <w:r w:rsidR="003249CB" w:rsidRPr="00403D2E">
        <w:rPr>
          <w:color w:val="000000" w:themeColor="text1"/>
        </w:rPr>
        <w:t>kontrahenta (może być pusty</w:t>
      </w:r>
      <w:r w:rsidR="0036722C" w:rsidRPr="00403D2E">
        <w:rPr>
          <w:color w:val="000000" w:themeColor="text1"/>
        </w:rPr>
        <w:t xml:space="preserve"> gdy paragon</w:t>
      </w:r>
      <w:r w:rsidR="003249CB" w:rsidRPr="00403D2E">
        <w:rPr>
          <w:color w:val="000000" w:themeColor="text1"/>
        </w:rPr>
        <w:t xml:space="preserve">), </w:t>
      </w:r>
      <w:r w:rsidR="00953B9F">
        <w:rPr>
          <w:color w:val="000000" w:themeColor="text1"/>
        </w:rPr>
        <w:t>3</w:t>
      </w:r>
      <w:r w:rsidR="0036722C" w:rsidRPr="00403D2E">
        <w:rPr>
          <w:color w:val="000000" w:themeColor="text1"/>
        </w:rPr>
        <w:t xml:space="preserve"> </w:t>
      </w:r>
      <w:r w:rsidR="003249CB" w:rsidRPr="00403D2E">
        <w:rPr>
          <w:color w:val="000000" w:themeColor="text1"/>
        </w:rPr>
        <w:t xml:space="preserve">to id pracownika, </w:t>
      </w:r>
      <w:r w:rsidR="00953B9F">
        <w:rPr>
          <w:color w:val="000000" w:themeColor="text1"/>
        </w:rPr>
        <w:t>4</w:t>
      </w:r>
      <w:r w:rsidR="003249CB" w:rsidRPr="00403D2E">
        <w:rPr>
          <w:color w:val="000000" w:themeColor="text1"/>
        </w:rPr>
        <w:t xml:space="preserve"> numer </w:t>
      </w:r>
      <w:r w:rsidR="00785427" w:rsidRPr="00403D2E">
        <w:rPr>
          <w:color w:val="000000" w:themeColor="text1"/>
        </w:rPr>
        <w:t>kasy fiskalnej</w:t>
      </w:r>
      <w:r w:rsidR="003249CB" w:rsidRPr="00403D2E">
        <w:rPr>
          <w:color w:val="000000" w:themeColor="text1"/>
        </w:rPr>
        <w:t xml:space="preserve">, następne parametry to </w:t>
      </w:r>
      <w:r w:rsidR="003249CB" w:rsidRPr="00403D2E">
        <w:rPr>
          <w:color w:val="000000" w:themeColor="text1"/>
        </w:rPr>
        <w:lastRenderedPageBreak/>
        <w:t>naprzemiennie</w:t>
      </w:r>
      <w:r w:rsidR="00953B9F">
        <w:rPr>
          <w:color w:val="000000" w:themeColor="text1"/>
        </w:rPr>
        <w:t xml:space="preserve"> marka zegarka</w:t>
      </w:r>
      <w:r w:rsidR="003249CB" w:rsidRPr="00403D2E">
        <w:rPr>
          <w:color w:val="000000" w:themeColor="text1"/>
        </w:rPr>
        <w:t xml:space="preserve">, </w:t>
      </w:r>
      <w:r w:rsidR="00953B9F">
        <w:rPr>
          <w:color w:val="000000" w:themeColor="text1"/>
        </w:rPr>
        <w:t xml:space="preserve">model zegarka, </w:t>
      </w:r>
      <w:r w:rsidR="00B7489E" w:rsidRPr="00403D2E">
        <w:rPr>
          <w:color w:val="000000" w:themeColor="text1"/>
        </w:rPr>
        <w:t xml:space="preserve">numer seryjny, </w:t>
      </w:r>
      <w:r w:rsidR="00953B9F">
        <w:rPr>
          <w:color w:val="000000" w:themeColor="text1"/>
        </w:rPr>
        <w:t>marka zegarka</w:t>
      </w:r>
      <w:r w:rsidR="00953B9F" w:rsidRPr="00403D2E">
        <w:rPr>
          <w:color w:val="000000" w:themeColor="text1"/>
        </w:rPr>
        <w:t xml:space="preserve">, </w:t>
      </w:r>
      <w:r w:rsidR="00953B9F">
        <w:rPr>
          <w:color w:val="000000" w:themeColor="text1"/>
        </w:rPr>
        <w:t xml:space="preserve">model zegarka, </w:t>
      </w:r>
      <w:r w:rsidR="00953B9F" w:rsidRPr="00403D2E">
        <w:rPr>
          <w:color w:val="000000" w:themeColor="text1"/>
        </w:rPr>
        <w:t>numer seryjny</w:t>
      </w:r>
      <w:r w:rsidR="003249CB" w:rsidRPr="00403D2E">
        <w:rPr>
          <w:color w:val="000000" w:themeColor="text1"/>
        </w:rPr>
        <w:t xml:space="preserve"> (maksymalnie </w:t>
      </w:r>
      <w:r w:rsidR="00827D66" w:rsidRPr="00403D2E">
        <w:rPr>
          <w:color w:val="000000" w:themeColor="text1"/>
        </w:rPr>
        <w:t>5</w:t>
      </w:r>
      <w:r w:rsidR="003249CB" w:rsidRPr="00403D2E">
        <w:rPr>
          <w:color w:val="000000" w:themeColor="text1"/>
        </w:rPr>
        <w:t xml:space="preserve"> takich zestawów).</w:t>
      </w:r>
      <w:r w:rsidR="00785427" w:rsidRPr="00403D2E">
        <w:rPr>
          <w:color w:val="000000" w:themeColor="text1"/>
        </w:rPr>
        <w:t xml:space="preserve"> Modyfikuje </w:t>
      </w:r>
      <w:r w:rsidR="00507034" w:rsidRPr="00403D2E">
        <w:rPr>
          <w:color w:val="000000" w:themeColor="text1"/>
        </w:rPr>
        <w:t xml:space="preserve">widok </w:t>
      </w:r>
      <w:r w:rsidR="008F4287">
        <w:rPr>
          <w:color w:val="000000" w:themeColor="text1"/>
        </w:rPr>
        <w:t xml:space="preserve">danego </w:t>
      </w:r>
      <w:r w:rsidR="00507034" w:rsidRPr="00403D2E">
        <w:rPr>
          <w:color w:val="000000" w:themeColor="text1"/>
        </w:rPr>
        <w:t>sklepu</w:t>
      </w:r>
      <w:r w:rsidR="00D93C18" w:rsidRPr="00403D2E">
        <w:rPr>
          <w:color w:val="000000" w:themeColor="text1"/>
        </w:rPr>
        <w:t xml:space="preserve"> (na podstawie</w:t>
      </w:r>
      <w:r w:rsidR="00114470" w:rsidRPr="00403D2E">
        <w:rPr>
          <w:color w:val="000000" w:themeColor="text1"/>
        </w:rPr>
        <w:t xml:space="preserve"> pracownika</w:t>
      </w:r>
      <w:r w:rsidR="00D93C18" w:rsidRPr="00403D2E">
        <w:rPr>
          <w:color w:val="000000" w:themeColor="text1"/>
        </w:rPr>
        <w:t>)</w:t>
      </w:r>
      <w:r w:rsidR="0031615C" w:rsidRPr="00403D2E">
        <w:rPr>
          <w:color w:val="000000" w:themeColor="text1"/>
        </w:rPr>
        <w:t xml:space="preserve"> co wywołuje trigger na tabeli Zegarek</w:t>
      </w:r>
    </w:p>
    <w:p w14:paraId="166A09D0" w14:textId="5261C3A6" w:rsidR="001D58C5" w:rsidRPr="001C7715" w:rsidRDefault="00910C03" w:rsidP="0059385E">
      <w:pPr>
        <w:jc w:val="both"/>
        <w:rPr>
          <w:b/>
          <w:bCs/>
          <w:sz w:val="28"/>
          <w:szCs w:val="28"/>
        </w:rPr>
      </w:pPr>
      <w:r w:rsidRPr="001C7715">
        <w:rPr>
          <w:b/>
          <w:bCs/>
          <w:sz w:val="28"/>
          <w:szCs w:val="28"/>
        </w:rPr>
        <w:t>Procedura transakcja</w:t>
      </w:r>
      <w:r w:rsidR="00B1353F" w:rsidRPr="001C7715">
        <w:rPr>
          <w:b/>
          <w:bCs/>
          <w:sz w:val="28"/>
          <w:szCs w:val="28"/>
        </w:rPr>
        <w:t>: p_wprowadz_fakture_za_przyjecia</w:t>
      </w:r>
    </w:p>
    <w:p w14:paraId="1ED173FA" w14:textId="2A602B9F" w:rsidR="0008132B" w:rsidRDefault="00691F03" w:rsidP="0059385E">
      <w:pPr>
        <w:jc w:val="both"/>
      </w:pPr>
      <w:r>
        <w:t>Procedura umożliwia np. księgowym utworzenie nowe</w:t>
      </w:r>
      <w:r w:rsidR="00E85520">
        <w:t xml:space="preserve">go rekordu dotyczącego </w:t>
      </w:r>
      <w:r>
        <w:t>faktur</w:t>
      </w:r>
      <w:r w:rsidR="00E85520">
        <w:t>y</w:t>
      </w:r>
      <w:r>
        <w:t xml:space="preserve"> wystawionej przez dostawcę za </w:t>
      </w:r>
      <w:r w:rsidR="00E85520">
        <w:t xml:space="preserve">przyjęcia zewnętrzne – dostawy zegarków. Jedna faktura może dotyczyć do 10 </w:t>
      </w:r>
      <w:r w:rsidR="0082523A">
        <w:t xml:space="preserve">przyjęć. Jako parametry przyjmuje kwota netto, vat, numer faktury od dostawcy, </w:t>
      </w:r>
      <w:r w:rsidR="00094182">
        <w:t>10 id przyjęć (może być mniej). Kwota vat obliczana jest automatycznie.</w:t>
      </w:r>
      <w:r w:rsidR="005F2C96">
        <w:t xml:space="preserve"> Typ faktury to domyślnie Faktura</w:t>
      </w:r>
      <w:r w:rsidR="00D55891">
        <w:t>, status domyślnie niezapłacone.</w:t>
      </w:r>
      <w:r w:rsidR="005F2C96">
        <w:t xml:space="preserve"> </w:t>
      </w:r>
    </w:p>
    <w:p w14:paraId="7E49CA55" w14:textId="77777777" w:rsidR="001C7715" w:rsidRPr="00691F03" w:rsidRDefault="001C7715" w:rsidP="0059385E">
      <w:pPr>
        <w:jc w:val="both"/>
      </w:pPr>
    </w:p>
    <w:p w14:paraId="2830F260" w14:textId="1F62728E" w:rsidR="00980074" w:rsidRPr="000C6F11" w:rsidRDefault="00980074" w:rsidP="0059385E">
      <w:pPr>
        <w:jc w:val="both"/>
        <w:rPr>
          <w:b/>
          <w:bCs/>
          <w:sz w:val="28"/>
          <w:szCs w:val="28"/>
        </w:rPr>
      </w:pPr>
      <w:proofErr w:type="gramStart"/>
      <w:r w:rsidRPr="000C6F11">
        <w:rPr>
          <w:b/>
          <w:bCs/>
          <w:sz w:val="28"/>
          <w:szCs w:val="28"/>
        </w:rPr>
        <w:t>Trigger:</w:t>
      </w:r>
      <w:r w:rsidR="000C2684" w:rsidRPr="000C6F11">
        <w:rPr>
          <w:b/>
          <w:bCs/>
          <w:sz w:val="28"/>
          <w:szCs w:val="28"/>
        </w:rPr>
        <w:t xml:space="preserve"> </w:t>
      </w:r>
      <w:r w:rsidR="00266512" w:rsidRPr="000C6F11">
        <w:rPr>
          <w:b/>
          <w:bCs/>
          <w:sz w:val="28"/>
          <w:szCs w:val="28"/>
        </w:rPr>
        <w:t xml:space="preserve"> </w:t>
      </w:r>
      <w:r w:rsidR="000C2684" w:rsidRPr="000C6F11">
        <w:rPr>
          <w:b/>
          <w:bCs/>
          <w:sz w:val="28"/>
          <w:szCs w:val="28"/>
        </w:rPr>
        <w:t>t</w:t>
      </w:r>
      <w:proofErr w:type="gramEnd"/>
      <w:r w:rsidR="000C2684" w:rsidRPr="000C6F11">
        <w:rPr>
          <w:b/>
          <w:bCs/>
          <w:sz w:val="28"/>
          <w:szCs w:val="28"/>
        </w:rPr>
        <w:t>_w</w:t>
      </w:r>
      <w:r w:rsidR="00266512" w:rsidRPr="000C6F11">
        <w:rPr>
          <w:b/>
          <w:bCs/>
          <w:sz w:val="28"/>
          <w:szCs w:val="28"/>
        </w:rPr>
        <w:t>ydanie_produktu</w:t>
      </w:r>
    </w:p>
    <w:p w14:paraId="7835A28D" w14:textId="214F63ED" w:rsidR="00980074" w:rsidRDefault="00980074" w:rsidP="0059385E">
      <w:pPr>
        <w:jc w:val="both"/>
      </w:pPr>
      <w:r w:rsidRPr="000C6F11">
        <w:t xml:space="preserve">Trigger </w:t>
      </w:r>
      <w:r w:rsidR="00164C97" w:rsidRPr="000C6F11">
        <w:t xml:space="preserve">na tabeli Zegarek modyfikuje tabele </w:t>
      </w:r>
      <w:proofErr w:type="gramStart"/>
      <w:r w:rsidR="00164C97" w:rsidRPr="000C6F11">
        <w:t>Zegarek</w:t>
      </w:r>
      <w:proofErr w:type="gramEnd"/>
      <w:r w:rsidR="00164C97" w:rsidRPr="000C6F11">
        <w:t xml:space="preserve"> gdy </w:t>
      </w:r>
      <w:r w:rsidR="009F7E57" w:rsidRPr="000C6F11">
        <w:t>zostaną wprowadzone zmiany w widoku oferty danego sklepu poprzez procedurę wydaj produkt klientowi.</w:t>
      </w:r>
      <w:r w:rsidR="00BE06C1">
        <w:t xml:space="preserve"> Widok </w:t>
      </w:r>
      <w:r w:rsidR="0093604D">
        <w:t>oferty przechowuje tylko zegarki które nie mają id wydania, więc po przypisaniu</w:t>
      </w:r>
      <w:r w:rsidR="00E07101">
        <w:t xml:space="preserve"> do zegarka wydania, zegarek zniknie z oferty i uruchomi się trigger de</w:t>
      </w:r>
      <w:r w:rsidR="00DF5673">
        <w:t>lete on.</w:t>
      </w:r>
      <w:r w:rsidR="000D3554">
        <w:t xml:space="preserve"> Trigger aktualizuje również ilość w Model_zegarka</w:t>
      </w:r>
    </w:p>
    <w:p w14:paraId="01C4D4FA" w14:textId="523400A7" w:rsidR="00DF2E8D" w:rsidRPr="00516DE4" w:rsidRDefault="00DF2E8D" w:rsidP="0059385E">
      <w:pPr>
        <w:jc w:val="both"/>
        <w:rPr>
          <w:b/>
          <w:bCs/>
          <w:sz w:val="28"/>
          <w:szCs w:val="28"/>
        </w:rPr>
      </w:pPr>
      <w:r w:rsidRPr="00516DE4">
        <w:rPr>
          <w:b/>
          <w:bCs/>
          <w:sz w:val="28"/>
          <w:szCs w:val="28"/>
        </w:rPr>
        <w:t>Trigger: t_zgloszenie_wydania_produktu</w:t>
      </w:r>
    </w:p>
    <w:p w14:paraId="78E77A3A" w14:textId="65F85063" w:rsidR="00DF2E8D" w:rsidRDefault="00DF2E8D" w:rsidP="0059385E">
      <w:pPr>
        <w:jc w:val="both"/>
      </w:pPr>
      <w:r>
        <w:t xml:space="preserve">Uzupełnienie triggera wydania produktu w konkretnym sklepie. Zmniejsza ilość danego modelu </w:t>
      </w:r>
      <w:r w:rsidR="00516DE4">
        <w:t>Model zegarka.</w:t>
      </w:r>
    </w:p>
    <w:p w14:paraId="57210E9C" w14:textId="117EABAD" w:rsidR="00220E1B" w:rsidRPr="00B533BA" w:rsidRDefault="007A4B03" w:rsidP="0059385E">
      <w:pPr>
        <w:jc w:val="both"/>
        <w:rPr>
          <w:b/>
          <w:bCs/>
          <w:sz w:val="28"/>
          <w:szCs w:val="28"/>
        </w:rPr>
      </w:pPr>
      <w:r w:rsidRPr="00B533BA">
        <w:rPr>
          <w:b/>
          <w:bCs/>
          <w:sz w:val="28"/>
          <w:szCs w:val="28"/>
        </w:rPr>
        <w:t>Trigger:</w:t>
      </w:r>
      <w:r w:rsidR="00543CA3" w:rsidRPr="00B533BA">
        <w:rPr>
          <w:b/>
          <w:bCs/>
          <w:sz w:val="28"/>
          <w:szCs w:val="28"/>
        </w:rPr>
        <w:t xml:space="preserve"> </w:t>
      </w:r>
      <w:r w:rsidR="000C2684" w:rsidRPr="00B533BA">
        <w:rPr>
          <w:b/>
          <w:bCs/>
          <w:sz w:val="28"/>
          <w:szCs w:val="28"/>
        </w:rPr>
        <w:t>t_Przyjecie_dostawy</w:t>
      </w:r>
    </w:p>
    <w:p w14:paraId="424516FA" w14:textId="7CF0257B" w:rsidR="0012796D" w:rsidRDefault="005730B0" w:rsidP="0059385E">
      <w:pPr>
        <w:jc w:val="both"/>
      </w:pPr>
      <w:r>
        <w:t xml:space="preserve">Trigger na tabeli Model_zegarka dodaje do danego modelu zegarka ilość przyjętego towaru </w:t>
      </w:r>
      <w:r w:rsidR="00AD2EB6">
        <w:t xml:space="preserve">od dostawcy na podstawie </w:t>
      </w:r>
      <w:r w:rsidR="006D63BB">
        <w:t xml:space="preserve">nowych </w:t>
      </w:r>
      <w:r w:rsidR="00AD2EB6">
        <w:t>danych z pozycja przyjęcia.</w:t>
      </w:r>
    </w:p>
    <w:p w14:paraId="64574E2C" w14:textId="5DFB5C55" w:rsidR="009B02A9" w:rsidRDefault="009B02A9" w:rsidP="0059385E">
      <w:pPr>
        <w:jc w:val="both"/>
        <w:rPr>
          <w:b/>
          <w:bCs/>
          <w:sz w:val="28"/>
          <w:szCs w:val="28"/>
        </w:rPr>
      </w:pPr>
      <w:r w:rsidRPr="004445A6">
        <w:rPr>
          <w:b/>
          <w:bCs/>
          <w:sz w:val="28"/>
          <w:szCs w:val="28"/>
        </w:rPr>
        <w:t xml:space="preserve">Trigger: </w:t>
      </w:r>
      <w:r w:rsidR="004445A6" w:rsidRPr="004445A6">
        <w:rPr>
          <w:b/>
          <w:bCs/>
          <w:sz w:val="28"/>
          <w:szCs w:val="28"/>
        </w:rPr>
        <w:t>t_</w:t>
      </w:r>
      <w:r w:rsidR="00173558">
        <w:rPr>
          <w:b/>
          <w:bCs/>
          <w:sz w:val="28"/>
          <w:szCs w:val="28"/>
        </w:rPr>
        <w:t>sprawdz_poprawnosc_realizacji_zamowienia</w:t>
      </w:r>
    </w:p>
    <w:p w14:paraId="0E2EE253" w14:textId="75006825" w:rsidR="004445A6" w:rsidRPr="004445A6" w:rsidRDefault="002C179F" w:rsidP="0059385E">
      <w:pPr>
        <w:jc w:val="both"/>
      </w:pPr>
      <w:r>
        <w:t xml:space="preserve">Trigger sprawdza poprawność przypisywanych do pozycji zamówienia </w:t>
      </w:r>
      <w:r w:rsidR="00D14F8E">
        <w:t xml:space="preserve">identyfikatorów zegarków. W razie popełnienia błędu przez pracownika, takiego jak przypisanie do zamówienia </w:t>
      </w:r>
      <w:proofErr w:type="gramStart"/>
      <w:r w:rsidR="00D14F8E">
        <w:t>zegarka</w:t>
      </w:r>
      <w:proofErr w:type="gramEnd"/>
      <w:r w:rsidR="00D14F8E">
        <w:t xml:space="preserve"> który jest już sprzedany lub jest przypisany do innego zamówienia</w:t>
      </w:r>
      <w:r w:rsidR="0043767E">
        <w:t xml:space="preserve"> to zostanie zwrócony błąd. Trigger weryfikuje również czy numer seryjny nie został podany jako </w:t>
      </w:r>
      <w:proofErr w:type="gramStart"/>
      <w:r w:rsidR="0043767E">
        <w:t>NULL</w:t>
      </w:r>
      <w:proofErr w:type="gramEnd"/>
      <w:r w:rsidR="0043767E">
        <w:t xml:space="preserve"> bo to bezsensowna operacja. </w:t>
      </w:r>
    </w:p>
    <w:sectPr w:rsidR="004445A6" w:rsidRPr="0044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953"/>
    <w:multiLevelType w:val="hybridMultilevel"/>
    <w:tmpl w:val="2D5CA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C62CA"/>
    <w:multiLevelType w:val="multilevel"/>
    <w:tmpl w:val="77A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F06BC"/>
    <w:multiLevelType w:val="hybridMultilevel"/>
    <w:tmpl w:val="09FA0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953ED"/>
    <w:multiLevelType w:val="multilevel"/>
    <w:tmpl w:val="EC5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482F"/>
    <w:multiLevelType w:val="multilevel"/>
    <w:tmpl w:val="D6B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E151C"/>
    <w:multiLevelType w:val="hybridMultilevel"/>
    <w:tmpl w:val="F19EE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C6E6E"/>
    <w:multiLevelType w:val="hybridMultilevel"/>
    <w:tmpl w:val="9CC0E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4D6C"/>
    <w:multiLevelType w:val="hybridMultilevel"/>
    <w:tmpl w:val="F036E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8695E"/>
    <w:multiLevelType w:val="hybridMultilevel"/>
    <w:tmpl w:val="858CDB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705"/>
    <w:multiLevelType w:val="hybridMultilevel"/>
    <w:tmpl w:val="89C6E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01307"/>
    <w:multiLevelType w:val="multilevel"/>
    <w:tmpl w:val="352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02F73"/>
    <w:multiLevelType w:val="multilevel"/>
    <w:tmpl w:val="F09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235F2"/>
    <w:multiLevelType w:val="multilevel"/>
    <w:tmpl w:val="6EC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D7952"/>
    <w:multiLevelType w:val="hybridMultilevel"/>
    <w:tmpl w:val="40683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81113"/>
    <w:multiLevelType w:val="multilevel"/>
    <w:tmpl w:val="738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2A4A"/>
    <w:multiLevelType w:val="multilevel"/>
    <w:tmpl w:val="41A4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97ABB"/>
    <w:multiLevelType w:val="multilevel"/>
    <w:tmpl w:val="510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A19BD"/>
    <w:multiLevelType w:val="hybridMultilevel"/>
    <w:tmpl w:val="4296F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8343E"/>
    <w:multiLevelType w:val="multilevel"/>
    <w:tmpl w:val="DEA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31307">
    <w:abstractNumId w:val="18"/>
  </w:num>
  <w:num w:numId="2" w16cid:durableId="68814487">
    <w:abstractNumId w:val="12"/>
  </w:num>
  <w:num w:numId="3" w16cid:durableId="1091118470">
    <w:abstractNumId w:val="16"/>
  </w:num>
  <w:num w:numId="4" w16cid:durableId="1394280661">
    <w:abstractNumId w:val="10"/>
  </w:num>
  <w:num w:numId="5" w16cid:durableId="1006857711">
    <w:abstractNumId w:val="4"/>
  </w:num>
  <w:num w:numId="6" w16cid:durableId="1156992591">
    <w:abstractNumId w:val="11"/>
  </w:num>
  <w:num w:numId="7" w16cid:durableId="621154711">
    <w:abstractNumId w:val="15"/>
  </w:num>
  <w:num w:numId="8" w16cid:durableId="85884479">
    <w:abstractNumId w:val="3"/>
  </w:num>
  <w:num w:numId="9" w16cid:durableId="1980302164">
    <w:abstractNumId w:val="1"/>
  </w:num>
  <w:num w:numId="10" w16cid:durableId="320157859">
    <w:abstractNumId w:val="14"/>
  </w:num>
  <w:num w:numId="11" w16cid:durableId="812912690">
    <w:abstractNumId w:val="0"/>
  </w:num>
  <w:num w:numId="12" w16cid:durableId="81797978">
    <w:abstractNumId w:val="17"/>
  </w:num>
  <w:num w:numId="13" w16cid:durableId="121660144">
    <w:abstractNumId w:val="13"/>
  </w:num>
  <w:num w:numId="14" w16cid:durableId="2129279647">
    <w:abstractNumId w:val="9"/>
  </w:num>
  <w:num w:numId="15" w16cid:durableId="1014452857">
    <w:abstractNumId w:val="8"/>
  </w:num>
  <w:num w:numId="16" w16cid:durableId="847911576">
    <w:abstractNumId w:val="2"/>
  </w:num>
  <w:num w:numId="17" w16cid:durableId="1435898695">
    <w:abstractNumId w:val="7"/>
  </w:num>
  <w:num w:numId="18" w16cid:durableId="279841155">
    <w:abstractNumId w:val="6"/>
  </w:num>
  <w:num w:numId="19" w16cid:durableId="503712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6"/>
    <w:rsid w:val="00000813"/>
    <w:rsid w:val="00007936"/>
    <w:rsid w:val="000113A5"/>
    <w:rsid w:val="000514BF"/>
    <w:rsid w:val="000602FC"/>
    <w:rsid w:val="00073A45"/>
    <w:rsid w:val="00074107"/>
    <w:rsid w:val="00077C46"/>
    <w:rsid w:val="0008132B"/>
    <w:rsid w:val="00094182"/>
    <w:rsid w:val="0009679E"/>
    <w:rsid w:val="000A0A8C"/>
    <w:rsid w:val="000A5012"/>
    <w:rsid w:val="000B09E4"/>
    <w:rsid w:val="000C2684"/>
    <w:rsid w:val="000C6F11"/>
    <w:rsid w:val="000D01E3"/>
    <w:rsid w:val="000D3554"/>
    <w:rsid w:val="000D40E1"/>
    <w:rsid w:val="000F7279"/>
    <w:rsid w:val="001017B0"/>
    <w:rsid w:val="001100F0"/>
    <w:rsid w:val="00114470"/>
    <w:rsid w:val="0012796D"/>
    <w:rsid w:val="0013549B"/>
    <w:rsid w:val="0014744C"/>
    <w:rsid w:val="001538E4"/>
    <w:rsid w:val="0015399A"/>
    <w:rsid w:val="00164C97"/>
    <w:rsid w:val="00171828"/>
    <w:rsid w:val="0017327B"/>
    <w:rsid w:val="00173558"/>
    <w:rsid w:val="00195833"/>
    <w:rsid w:val="001A4754"/>
    <w:rsid w:val="001C7715"/>
    <w:rsid w:val="001D393A"/>
    <w:rsid w:val="001D58C5"/>
    <w:rsid w:val="001D65AB"/>
    <w:rsid w:val="001F2A03"/>
    <w:rsid w:val="001F6ABE"/>
    <w:rsid w:val="002064A0"/>
    <w:rsid w:val="002125D2"/>
    <w:rsid w:val="00216A14"/>
    <w:rsid w:val="00220E1B"/>
    <w:rsid w:val="0022276E"/>
    <w:rsid w:val="0024196A"/>
    <w:rsid w:val="002436A3"/>
    <w:rsid w:val="00261EFB"/>
    <w:rsid w:val="002623B1"/>
    <w:rsid w:val="002625F3"/>
    <w:rsid w:val="00265EE1"/>
    <w:rsid w:val="00266512"/>
    <w:rsid w:val="00277205"/>
    <w:rsid w:val="002900FC"/>
    <w:rsid w:val="00297009"/>
    <w:rsid w:val="002C179F"/>
    <w:rsid w:val="002C6115"/>
    <w:rsid w:val="002E1FA3"/>
    <w:rsid w:val="002E764D"/>
    <w:rsid w:val="002F6355"/>
    <w:rsid w:val="002F6E88"/>
    <w:rsid w:val="002F7F35"/>
    <w:rsid w:val="00310184"/>
    <w:rsid w:val="00315DDC"/>
    <w:rsid w:val="0031615C"/>
    <w:rsid w:val="00322284"/>
    <w:rsid w:val="003249CB"/>
    <w:rsid w:val="00327DC8"/>
    <w:rsid w:val="0033629C"/>
    <w:rsid w:val="00350550"/>
    <w:rsid w:val="00351252"/>
    <w:rsid w:val="00353A21"/>
    <w:rsid w:val="003603E5"/>
    <w:rsid w:val="0036093C"/>
    <w:rsid w:val="00360EE4"/>
    <w:rsid w:val="00363BF2"/>
    <w:rsid w:val="003655CB"/>
    <w:rsid w:val="0036722C"/>
    <w:rsid w:val="00370977"/>
    <w:rsid w:val="00375F5C"/>
    <w:rsid w:val="00383C29"/>
    <w:rsid w:val="003B5BED"/>
    <w:rsid w:val="003C3A1B"/>
    <w:rsid w:val="003C5D15"/>
    <w:rsid w:val="003C75A3"/>
    <w:rsid w:val="003D0BDE"/>
    <w:rsid w:val="003D2A7B"/>
    <w:rsid w:val="003D6A33"/>
    <w:rsid w:val="003F2D52"/>
    <w:rsid w:val="003F2DF3"/>
    <w:rsid w:val="00400715"/>
    <w:rsid w:val="00403D2E"/>
    <w:rsid w:val="004238B4"/>
    <w:rsid w:val="00433304"/>
    <w:rsid w:val="0043441E"/>
    <w:rsid w:val="00434A2D"/>
    <w:rsid w:val="00436744"/>
    <w:rsid w:val="0043767E"/>
    <w:rsid w:val="004445A6"/>
    <w:rsid w:val="004519FC"/>
    <w:rsid w:val="00455DBE"/>
    <w:rsid w:val="0047565F"/>
    <w:rsid w:val="00476D41"/>
    <w:rsid w:val="00485B27"/>
    <w:rsid w:val="00490169"/>
    <w:rsid w:val="0049284B"/>
    <w:rsid w:val="00495F7D"/>
    <w:rsid w:val="004B0849"/>
    <w:rsid w:val="004C1D30"/>
    <w:rsid w:val="004C2A44"/>
    <w:rsid w:val="004F6BFF"/>
    <w:rsid w:val="00507034"/>
    <w:rsid w:val="00515972"/>
    <w:rsid w:val="00516DE4"/>
    <w:rsid w:val="00523024"/>
    <w:rsid w:val="0052647B"/>
    <w:rsid w:val="0053008F"/>
    <w:rsid w:val="005308C3"/>
    <w:rsid w:val="005344F7"/>
    <w:rsid w:val="00543CA3"/>
    <w:rsid w:val="0056031A"/>
    <w:rsid w:val="00561B9E"/>
    <w:rsid w:val="00562BE3"/>
    <w:rsid w:val="005730B0"/>
    <w:rsid w:val="005752E0"/>
    <w:rsid w:val="00575BF9"/>
    <w:rsid w:val="0059385E"/>
    <w:rsid w:val="005C1831"/>
    <w:rsid w:val="005F2C96"/>
    <w:rsid w:val="005F4D11"/>
    <w:rsid w:val="006022BA"/>
    <w:rsid w:val="006029E3"/>
    <w:rsid w:val="00603648"/>
    <w:rsid w:val="00610C1D"/>
    <w:rsid w:val="00633E2C"/>
    <w:rsid w:val="00635297"/>
    <w:rsid w:val="0065068A"/>
    <w:rsid w:val="00671B86"/>
    <w:rsid w:val="0068168A"/>
    <w:rsid w:val="00681EF1"/>
    <w:rsid w:val="00691F03"/>
    <w:rsid w:val="006A5FDC"/>
    <w:rsid w:val="006A6866"/>
    <w:rsid w:val="006B1853"/>
    <w:rsid w:val="006B1DF4"/>
    <w:rsid w:val="006B3083"/>
    <w:rsid w:val="006D20E8"/>
    <w:rsid w:val="006D63BB"/>
    <w:rsid w:val="006E5158"/>
    <w:rsid w:val="006E6E7D"/>
    <w:rsid w:val="006F0304"/>
    <w:rsid w:val="006F070F"/>
    <w:rsid w:val="006F549D"/>
    <w:rsid w:val="006F6A41"/>
    <w:rsid w:val="0074623B"/>
    <w:rsid w:val="00752B1B"/>
    <w:rsid w:val="007553E0"/>
    <w:rsid w:val="00755B59"/>
    <w:rsid w:val="007759B6"/>
    <w:rsid w:val="00785427"/>
    <w:rsid w:val="00785824"/>
    <w:rsid w:val="00786993"/>
    <w:rsid w:val="007A4B03"/>
    <w:rsid w:val="007C2815"/>
    <w:rsid w:val="007D184D"/>
    <w:rsid w:val="007F2722"/>
    <w:rsid w:val="00806AFE"/>
    <w:rsid w:val="008242BE"/>
    <w:rsid w:val="0082523A"/>
    <w:rsid w:val="00827D66"/>
    <w:rsid w:val="008433FB"/>
    <w:rsid w:val="00851FC0"/>
    <w:rsid w:val="008705DC"/>
    <w:rsid w:val="00871E86"/>
    <w:rsid w:val="00872A4F"/>
    <w:rsid w:val="00891098"/>
    <w:rsid w:val="008A575D"/>
    <w:rsid w:val="008B3E11"/>
    <w:rsid w:val="008E3F8F"/>
    <w:rsid w:val="008F4287"/>
    <w:rsid w:val="00910C03"/>
    <w:rsid w:val="009151C6"/>
    <w:rsid w:val="00920E50"/>
    <w:rsid w:val="0093604D"/>
    <w:rsid w:val="00944FBA"/>
    <w:rsid w:val="00945B98"/>
    <w:rsid w:val="00947564"/>
    <w:rsid w:val="00953B9F"/>
    <w:rsid w:val="00955954"/>
    <w:rsid w:val="00966CF7"/>
    <w:rsid w:val="00970D5C"/>
    <w:rsid w:val="00974CD9"/>
    <w:rsid w:val="009759D1"/>
    <w:rsid w:val="00980074"/>
    <w:rsid w:val="00996000"/>
    <w:rsid w:val="009A302D"/>
    <w:rsid w:val="009A437A"/>
    <w:rsid w:val="009B02A9"/>
    <w:rsid w:val="009B057E"/>
    <w:rsid w:val="009C4579"/>
    <w:rsid w:val="009D1B36"/>
    <w:rsid w:val="009D3A98"/>
    <w:rsid w:val="009D57E6"/>
    <w:rsid w:val="009D5F0B"/>
    <w:rsid w:val="009E3950"/>
    <w:rsid w:val="009E49E9"/>
    <w:rsid w:val="009E4FA4"/>
    <w:rsid w:val="009E59BB"/>
    <w:rsid w:val="009F7E57"/>
    <w:rsid w:val="00A01D2B"/>
    <w:rsid w:val="00A161D1"/>
    <w:rsid w:val="00A1788D"/>
    <w:rsid w:val="00A317E0"/>
    <w:rsid w:val="00A31D3B"/>
    <w:rsid w:val="00A36651"/>
    <w:rsid w:val="00A377EC"/>
    <w:rsid w:val="00A426CA"/>
    <w:rsid w:val="00A46245"/>
    <w:rsid w:val="00A52C49"/>
    <w:rsid w:val="00A57755"/>
    <w:rsid w:val="00A62371"/>
    <w:rsid w:val="00A71154"/>
    <w:rsid w:val="00A93816"/>
    <w:rsid w:val="00A978F5"/>
    <w:rsid w:val="00AB3C09"/>
    <w:rsid w:val="00AB5F46"/>
    <w:rsid w:val="00AC4F68"/>
    <w:rsid w:val="00AC72E4"/>
    <w:rsid w:val="00AC7BC9"/>
    <w:rsid w:val="00AD2082"/>
    <w:rsid w:val="00AD2EB6"/>
    <w:rsid w:val="00AD76A0"/>
    <w:rsid w:val="00AE2020"/>
    <w:rsid w:val="00AF03E2"/>
    <w:rsid w:val="00AF2F4C"/>
    <w:rsid w:val="00AF4AAA"/>
    <w:rsid w:val="00B00B83"/>
    <w:rsid w:val="00B1353F"/>
    <w:rsid w:val="00B37B3F"/>
    <w:rsid w:val="00B41C96"/>
    <w:rsid w:val="00B443AB"/>
    <w:rsid w:val="00B4584F"/>
    <w:rsid w:val="00B533BA"/>
    <w:rsid w:val="00B54EF9"/>
    <w:rsid w:val="00B55684"/>
    <w:rsid w:val="00B577EC"/>
    <w:rsid w:val="00B62B33"/>
    <w:rsid w:val="00B74648"/>
    <w:rsid w:val="00B7489E"/>
    <w:rsid w:val="00B757ED"/>
    <w:rsid w:val="00B76285"/>
    <w:rsid w:val="00B86440"/>
    <w:rsid w:val="00B86E01"/>
    <w:rsid w:val="00B91E88"/>
    <w:rsid w:val="00B93672"/>
    <w:rsid w:val="00BA1FDF"/>
    <w:rsid w:val="00BB2E9C"/>
    <w:rsid w:val="00BB4144"/>
    <w:rsid w:val="00BB4C3B"/>
    <w:rsid w:val="00BB508D"/>
    <w:rsid w:val="00BB6BD2"/>
    <w:rsid w:val="00BC40FE"/>
    <w:rsid w:val="00BD6C69"/>
    <w:rsid w:val="00BE06C1"/>
    <w:rsid w:val="00BE44AD"/>
    <w:rsid w:val="00BF4FE5"/>
    <w:rsid w:val="00C20F6B"/>
    <w:rsid w:val="00C313C8"/>
    <w:rsid w:val="00C36384"/>
    <w:rsid w:val="00C479B1"/>
    <w:rsid w:val="00C60A29"/>
    <w:rsid w:val="00C71670"/>
    <w:rsid w:val="00C9030E"/>
    <w:rsid w:val="00C932FD"/>
    <w:rsid w:val="00C972F1"/>
    <w:rsid w:val="00CA3901"/>
    <w:rsid w:val="00CC3D9E"/>
    <w:rsid w:val="00CD06FE"/>
    <w:rsid w:val="00D039DE"/>
    <w:rsid w:val="00D073EF"/>
    <w:rsid w:val="00D10E39"/>
    <w:rsid w:val="00D12534"/>
    <w:rsid w:val="00D14F8E"/>
    <w:rsid w:val="00D2591F"/>
    <w:rsid w:val="00D371FB"/>
    <w:rsid w:val="00D4060A"/>
    <w:rsid w:val="00D439C6"/>
    <w:rsid w:val="00D5471C"/>
    <w:rsid w:val="00D55891"/>
    <w:rsid w:val="00D651E5"/>
    <w:rsid w:val="00D67B01"/>
    <w:rsid w:val="00D73A87"/>
    <w:rsid w:val="00D76A14"/>
    <w:rsid w:val="00D76A27"/>
    <w:rsid w:val="00D93749"/>
    <w:rsid w:val="00D93C18"/>
    <w:rsid w:val="00D95AFD"/>
    <w:rsid w:val="00DA604E"/>
    <w:rsid w:val="00DB2F59"/>
    <w:rsid w:val="00DC0054"/>
    <w:rsid w:val="00DF0C77"/>
    <w:rsid w:val="00DF2E8D"/>
    <w:rsid w:val="00DF5673"/>
    <w:rsid w:val="00E05382"/>
    <w:rsid w:val="00E07101"/>
    <w:rsid w:val="00E12AB5"/>
    <w:rsid w:val="00E31C0E"/>
    <w:rsid w:val="00E351E0"/>
    <w:rsid w:val="00E519E9"/>
    <w:rsid w:val="00E5314B"/>
    <w:rsid w:val="00E56D6A"/>
    <w:rsid w:val="00E6005A"/>
    <w:rsid w:val="00E609DB"/>
    <w:rsid w:val="00E619AF"/>
    <w:rsid w:val="00E85520"/>
    <w:rsid w:val="00EB17B7"/>
    <w:rsid w:val="00EC63D3"/>
    <w:rsid w:val="00EE24D7"/>
    <w:rsid w:val="00EE314B"/>
    <w:rsid w:val="00EF3201"/>
    <w:rsid w:val="00F17331"/>
    <w:rsid w:val="00F31AF4"/>
    <w:rsid w:val="00F370D0"/>
    <w:rsid w:val="00F454FE"/>
    <w:rsid w:val="00F56D46"/>
    <w:rsid w:val="00F56E09"/>
    <w:rsid w:val="00F62A66"/>
    <w:rsid w:val="00F7015A"/>
    <w:rsid w:val="00F733CB"/>
    <w:rsid w:val="00F91F3A"/>
    <w:rsid w:val="00FA0263"/>
    <w:rsid w:val="00FA456C"/>
    <w:rsid w:val="00FB0256"/>
    <w:rsid w:val="00FB7C43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2F6A"/>
  <w15:chartTrackingRefBased/>
  <w15:docId w15:val="{C9BEFC96-FC51-4806-AA38-6FDE441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7C4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7C4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7C4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7C4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7C4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7C4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7C4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7C4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7C4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7C4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9</Pages>
  <Words>1921</Words>
  <Characters>11526</Characters>
  <Application>Microsoft Office Word</Application>
  <DocSecurity>0</DocSecurity>
  <Lines>96</Lines>
  <Paragraphs>26</Paragraphs>
  <ScaleCrop>false</ScaleCrop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Kępczyński Adam</dc:creator>
  <cp:keywords/>
  <dc:description/>
  <cp:lastModifiedBy>Kępczyński Adam</cp:lastModifiedBy>
  <cp:revision>322</cp:revision>
  <cp:lastPrinted>2025-01-31T15:58:00Z</cp:lastPrinted>
  <dcterms:created xsi:type="dcterms:W3CDTF">2024-11-18T20:49:00Z</dcterms:created>
  <dcterms:modified xsi:type="dcterms:W3CDTF">2025-01-31T17:42:00Z</dcterms:modified>
</cp:coreProperties>
</file>