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noProof/>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eastAsia="Times New Roman" w:hAnsi="Aptos" w:cs="Times New Roman"/>
          <w:b w:val="0"/>
          <w:bCs w:val="0"/>
          <w:color w:val="4F81BD" w:themeColor="accent1"/>
          <w:sz w:val="32"/>
          <w:szCs w:val="32"/>
          <w:lang w:val="sl-SI" w:eastAsia="en-GB"/>
        </w:rPr>
        <w:id w:val="-904147586"/>
        <w:docPartObj>
          <w:docPartGallery w:val="Table of Contents"/>
          <w:docPartUnique/>
        </w:docPartObj>
      </w:sdtPr>
      <w:sdtEndPr>
        <w:rPr>
          <w:noProof/>
          <w:color w:val="auto"/>
          <w:sz w:val="24"/>
          <w:szCs w:val="24"/>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6D9CFF18" w14:textId="29F6A45D" w:rsidR="00F659F7" w:rsidRDefault="00635422">
          <w:pPr>
            <w:pStyle w:val="TOC1"/>
            <w:tabs>
              <w:tab w:val="right" w:leader="dot" w:pos="9628"/>
            </w:tabs>
            <w:rPr>
              <w:rFonts w:eastAsiaTheme="minorEastAsia" w:cstheme="minorBidi"/>
              <w:b w:val="0"/>
              <w:bCs w:val="0"/>
              <w:caps w:val="0"/>
              <w:noProof/>
              <w:kern w:val="2"/>
              <w:sz w:val="24"/>
              <w:szCs w:val="24"/>
              <w:lang w:val="en-SI"/>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199014871" w:history="1">
            <w:r w:rsidR="00F659F7" w:rsidRPr="00F45F4F">
              <w:rPr>
                <w:rStyle w:val="Hyperlink"/>
                <w:rFonts w:eastAsiaTheme="majorEastAsia"/>
                <w:noProof/>
              </w:rPr>
              <w:t>POROČILO OB KONCU SPRINTA 2</w:t>
            </w:r>
            <w:r w:rsidR="00F659F7">
              <w:rPr>
                <w:noProof/>
                <w:webHidden/>
              </w:rPr>
              <w:tab/>
            </w:r>
            <w:r w:rsidR="00F659F7">
              <w:rPr>
                <w:noProof/>
                <w:webHidden/>
              </w:rPr>
              <w:fldChar w:fldCharType="begin"/>
            </w:r>
            <w:r w:rsidR="00F659F7">
              <w:rPr>
                <w:noProof/>
                <w:webHidden/>
              </w:rPr>
              <w:instrText xml:space="preserve"> PAGEREF _Toc199014871 \h </w:instrText>
            </w:r>
            <w:r w:rsidR="00F659F7">
              <w:rPr>
                <w:noProof/>
                <w:webHidden/>
              </w:rPr>
            </w:r>
            <w:r w:rsidR="00F659F7">
              <w:rPr>
                <w:noProof/>
                <w:webHidden/>
              </w:rPr>
              <w:fldChar w:fldCharType="separate"/>
            </w:r>
            <w:r w:rsidR="00F659F7">
              <w:rPr>
                <w:noProof/>
                <w:webHidden/>
              </w:rPr>
              <w:t>2</w:t>
            </w:r>
            <w:r w:rsidR="00F659F7">
              <w:rPr>
                <w:noProof/>
                <w:webHidden/>
              </w:rPr>
              <w:fldChar w:fldCharType="end"/>
            </w:r>
          </w:hyperlink>
        </w:p>
        <w:p w14:paraId="3AF33029" w14:textId="5398D2FC"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2" w:history="1">
            <w:r w:rsidRPr="00F45F4F">
              <w:rPr>
                <w:rStyle w:val="Hyperlink"/>
                <w:rFonts w:eastAsiaTheme="majorEastAsia"/>
                <w:noProof/>
              </w:rPr>
              <w:t>Popravek prijavne strani</w:t>
            </w:r>
            <w:r>
              <w:rPr>
                <w:noProof/>
                <w:webHidden/>
              </w:rPr>
              <w:tab/>
            </w:r>
            <w:r>
              <w:rPr>
                <w:noProof/>
                <w:webHidden/>
              </w:rPr>
              <w:fldChar w:fldCharType="begin"/>
            </w:r>
            <w:r>
              <w:rPr>
                <w:noProof/>
                <w:webHidden/>
              </w:rPr>
              <w:instrText xml:space="preserve"> PAGEREF _Toc199014872 \h </w:instrText>
            </w:r>
            <w:r>
              <w:rPr>
                <w:noProof/>
                <w:webHidden/>
              </w:rPr>
            </w:r>
            <w:r>
              <w:rPr>
                <w:noProof/>
                <w:webHidden/>
              </w:rPr>
              <w:fldChar w:fldCharType="separate"/>
            </w:r>
            <w:r>
              <w:rPr>
                <w:noProof/>
                <w:webHidden/>
              </w:rPr>
              <w:t>2</w:t>
            </w:r>
            <w:r>
              <w:rPr>
                <w:noProof/>
                <w:webHidden/>
              </w:rPr>
              <w:fldChar w:fldCharType="end"/>
            </w:r>
          </w:hyperlink>
        </w:p>
        <w:p w14:paraId="1E8B5E40" w14:textId="269C7291"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3" w:history="1">
            <w:r w:rsidRPr="00F45F4F">
              <w:rPr>
                <w:rStyle w:val="Hyperlink"/>
                <w:rFonts w:eastAsiaTheme="majorEastAsia"/>
                <w:noProof/>
              </w:rPr>
              <w:t>Popravek prikaza mesečne porabe</w:t>
            </w:r>
            <w:r>
              <w:rPr>
                <w:noProof/>
                <w:webHidden/>
              </w:rPr>
              <w:tab/>
            </w:r>
            <w:r>
              <w:rPr>
                <w:noProof/>
                <w:webHidden/>
              </w:rPr>
              <w:fldChar w:fldCharType="begin"/>
            </w:r>
            <w:r>
              <w:rPr>
                <w:noProof/>
                <w:webHidden/>
              </w:rPr>
              <w:instrText xml:space="preserve"> PAGEREF _Toc199014873 \h </w:instrText>
            </w:r>
            <w:r>
              <w:rPr>
                <w:noProof/>
                <w:webHidden/>
              </w:rPr>
            </w:r>
            <w:r>
              <w:rPr>
                <w:noProof/>
                <w:webHidden/>
              </w:rPr>
              <w:fldChar w:fldCharType="separate"/>
            </w:r>
            <w:r>
              <w:rPr>
                <w:noProof/>
                <w:webHidden/>
              </w:rPr>
              <w:t>2</w:t>
            </w:r>
            <w:r>
              <w:rPr>
                <w:noProof/>
                <w:webHidden/>
              </w:rPr>
              <w:fldChar w:fldCharType="end"/>
            </w:r>
          </w:hyperlink>
        </w:p>
        <w:p w14:paraId="63AB906B" w14:textId="73E7CAD1"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4" w:history="1">
            <w:r w:rsidRPr="00F45F4F">
              <w:rPr>
                <w:rStyle w:val="Hyperlink"/>
                <w:rFonts w:eastAsiaTheme="majorEastAsia"/>
                <w:noProof/>
              </w:rPr>
              <w:t>Dodana funkcionalnost ročnega nalaganja računa</w:t>
            </w:r>
            <w:r>
              <w:rPr>
                <w:noProof/>
                <w:webHidden/>
              </w:rPr>
              <w:tab/>
            </w:r>
            <w:r>
              <w:rPr>
                <w:noProof/>
                <w:webHidden/>
              </w:rPr>
              <w:fldChar w:fldCharType="begin"/>
            </w:r>
            <w:r>
              <w:rPr>
                <w:noProof/>
                <w:webHidden/>
              </w:rPr>
              <w:instrText xml:space="preserve"> PAGEREF _Toc199014874 \h </w:instrText>
            </w:r>
            <w:r>
              <w:rPr>
                <w:noProof/>
                <w:webHidden/>
              </w:rPr>
            </w:r>
            <w:r>
              <w:rPr>
                <w:noProof/>
                <w:webHidden/>
              </w:rPr>
              <w:fldChar w:fldCharType="separate"/>
            </w:r>
            <w:r>
              <w:rPr>
                <w:noProof/>
                <w:webHidden/>
              </w:rPr>
              <w:t>2</w:t>
            </w:r>
            <w:r>
              <w:rPr>
                <w:noProof/>
                <w:webHidden/>
              </w:rPr>
              <w:fldChar w:fldCharType="end"/>
            </w:r>
          </w:hyperlink>
        </w:p>
        <w:p w14:paraId="47D04A8A" w14:textId="64B3B087"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5" w:history="1">
            <w:r w:rsidRPr="00F45F4F">
              <w:rPr>
                <w:rStyle w:val="Hyperlink"/>
                <w:rFonts w:eastAsiaTheme="majorEastAsia"/>
                <w:noProof/>
              </w:rPr>
              <w:t>Implementacija strani profil</w:t>
            </w:r>
            <w:r>
              <w:rPr>
                <w:noProof/>
                <w:webHidden/>
              </w:rPr>
              <w:tab/>
            </w:r>
            <w:r>
              <w:rPr>
                <w:noProof/>
                <w:webHidden/>
              </w:rPr>
              <w:fldChar w:fldCharType="begin"/>
            </w:r>
            <w:r>
              <w:rPr>
                <w:noProof/>
                <w:webHidden/>
              </w:rPr>
              <w:instrText xml:space="preserve"> PAGEREF _Toc199014875 \h </w:instrText>
            </w:r>
            <w:r>
              <w:rPr>
                <w:noProof/>
                <w:webHidden/>
              </w:rPr>
            </w:r>
            <w:r>
              <w:rPr>
                <w:noProof/>
                <w:webHidden/>
              </w:rPr>
              <w:fldChar w:fldCharType="separate"/>
            </w:r>
            <w:r>
              <w:rPr>
                <w:noProof/>
                <w:webHidden/>
              </w:rPr>
              <w:t>2</w:t>
            </w:r>
            <w:r>
              <w:rPr>
                <w:noProof/>
                <w:webHidden/>
              </w:rPr>
              <w:fldChar w:fldCharType="end"/>
            </w:r>
          </w:hyperlink>
        </w:p>
        <w:p w14:paraId="1CC858AA" w14:textId="6BEAA458"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6" w:history="1">
            <w:r w:rsidRPr="00F45F4F">
              <w:rPr>
                <w:rStyle w:val="Hyperlink"/>
                <w:rFonts w:eastAsiaTheme="majorEastAsia"/>
                <w:noProof/>
              </w:rPr>
              <w:t>Implementacija strani za razlago vnesenih vrednosti iz računa</w:t>
            </w:r>
            <w:r>
              <w:rPr>
                <w:noProof/>
                <w:webHidden/>
              </w:rPr>
              <w:tab/>
            </w:r>
            <w:r>
              <w:rPr>
                <w:noProof/>
                <w:webHidden/>
              </w:rPr>
              <w:fldChar w:fldCharType="begin"/>
            </w:r>
            <w:r>
              <w:rPr>
                <w:noProof/>
                <w:webHidden/>
              </w:rPr>
              <w:instrText xml:space="preserve"> PAGEREF _Toc199014876 \h </w:instrText>
            </w:r>
            <w:r>
              <w:rPr>
                <w:noProof/>
                <w:webHidden/>
              </w:rPr>
            </w:r>
            <w:r>
              <w:rPr>
                <w:noProof/>
                <w:webHidden/>
              </w:rPr>
              <w:fldChar w:fldCharType="separate"/>
            </w:r>
            <w:r>
              <w:rPr>
                <w:noProof/>
                <w:webHidden/>
              </w:rPr>
              <w:t>2</w:t>
            </w:r>
            <w:r>
              <w:rPr>
                <w:noProof/>
                <w:webHidden/>
              </w:rPr>
              <w:fldChar w:fldCharType="end"/>
            </w:r>
          </w:hyperlink>
        </w:p>
        <w:p w14:paraId="4CFE4501" w14:textId="285C054A"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7" w:history="1">
            <w:r w:rsidRPr="00F45F4F">
              <w:rPr>
                <w:rStyle w:val="Hyperlink"/>
                <w:rFonts w:eastAsiaTheme="majorEastAsia"/>
                <w:noProof/>
              </w:rPr>
              <w:t>Implementacija strani za razlago omrežnine in različnih blokov</w:t>
            </w:r>
            <w:r>
              <w:rPr>
                <w:noProof/>
                <w:webHidden/>
              </w:rPr>
              <w:tab/>
            </w:r>
            <w:r>
              <w:rPr>
                <w:noProof/>
                <w:webHidden/>
              </w:rPr>
              <w:fldChar w:fldCharType="begin"/>
            </w:r>
            <w:r>
              <w:rPr>
                <w:noProof/>
                <w:webHidden/>
              </w:rPr>
              <w:instrText xml:space="preserve"> PAGEREF _Toc199014877 \h </w:instrText>
            </w:r>
            <w:r>
              <w:rPr>
                <w:noProof/>
                <w:webHidden/>
              </w:rPr>
            </w:r>
            <w:r>
              <w:rPr>
                <w:noProof/>
                <w:webHidden/>
              </w:rPr>
              <w:fldChar w:fldCharType="separate"/>
            </w:r>
            <w:r>
              <w:rPr>
                <w:noProof/>
                <w:webHidden/>
              </w:rPr>
              <w:t>2</w:t>
            </w:r>
            <w:r>
              <w:rPr>
                <w:noProof/>
                <w:webHidden/>
              </w:rPr>
              <w:fldChar w:fldCharType="end"/>
            </w:r>
          </w:hyperlink>
        </w:p>
        <w:p w14:paraId="51AA09A2" w14:textId="578BF47F" w:rsidR="00F659F7" w:rsidRDefault="00F659F7">
          <w:pPr>
            <w:pStyle w:val="TOC2"/>
            <w:tabs>
              <w:tab w:val="right" w:leader="dot" w:pos="9628"/>
            </w:tabs>
            <w:rPr>
              <w:rFonts w:eastAsiaTheme="minorEastAsia" w:cstheme="minorBidi"/>
              <w:smallCaps w:val="0"/>
              <w:noProof/>
              <w:kern w:val="2"/>
              <w:sz w:val="24"/>
              <w:szCs w:val="24"/>
              <w:lang w:val="en-SI"/>
              <w14:ligatures w14:val="standardContextual"/>
            </w:rPr>
          </w:pPr>
          <w:hyperlink w:anchor="_Toc199014878" w:history="1">
            <w:r w:rsidRPr="00F45F4F">
              <w:rPr>
                <w:rStyle w:val="Hyperlink"/>
                <w:rFonts w:eastAsiaTheme="majorEastAsia"/>
                <w:noProof/>
              </w:rPr>
              <w:t>Implementacija strani za simulacijo porabe</w:t>
            </w:r>
            <w:r>
              <w:rPr>
                <w:noProof/>
                <w:webHidden/>
              </w:rPr>
              <w:tab/>
            </w:r>
            <w:r>
              <w:rPr>
                <w:noProof/>
                <w:webHidden/>
              </w:rPr>
              <w:fldChar w:fldCharType="begin"/>
            </w:r>
            <w:r>
              <w:rPr>
                <w:noProof/>
                <w:webHidden/>
              </w:rPr>
              <w:instrText xml:space="preserve"> PAGEREF _Toc199014878 \h </w:instrText>
            </w:r>
            <w:r>
              <w:rPr>
                <w:noProof/>
                <w:webHidden/>
              </w:rPr>
            </w:r>
            <w:r>
              <w:rPr>
                <w:noProof/>
                <w:webHidden/>
              </w:rPr>
              <w:fldChar w:fldCharType="separate"/>
            </w:r>
            <w:r>
              <w:rPr>
                <w:noProof/>
                <w:webHidden/>
              </w:rPr>
              <w:t>2</w:t>
            </w:r>
            <w:r>
              <w:rPr>
                <w:noProof/>
                <w:webHidden/>
              </w:rPr>
              <w:fldChar w:fldCharType="end"/>
            </w:r>
          </w:hyperlink>
        </w:p>
        <w:p w14:paraId="634E9ADB" w14:textId="034076A1"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092001B1" w14:textId="77777777" w:rsidR="005101D3" w:rsidRPr="005101D3" w:rsidRDefault="005101D3" w:rsidP="005101D3"/>
    <w:p w14:paraId="53511263" w14:textId="77777777" w:rsidR="005101D3" w:rsidRDefault="005101D3" w:rsidP="005101D3">
      <w:pPr>
        <w:jc w:val="center"/>
      </w:pPr>
    </w:p>
    <w:p w14:paraId="43A1A95C" w14:textId="77777777" w:rsidR="00C9122D" w:rsidRDefault="00C9122D" w:rsidP="005101D3">
      <w:pPr>
        <w:jc w:val="center"/>
      </w:pPr>
    </w:p>
    <w:p w14:paraId="713034F3" w14:textId="77777777" w:rsidR="00C9122D" w:rsidRDefault="00C9122D" w:rsidP="005101D3">
      <w:pPr>
        <w:jc w:val="center"/>
      </w:pPr>
    </w:p>
    <w:p w14:paraId="264692F6" w14:textId="77777777" w:rsidR="00C9122D" w:rsidRDefault="00C9122D" w:rsidP="005101D3">
      <w:pPr>
        <w:jc w:val="center"/>
      </w:pPr>
    </w:p>
    <w:p w14:paraId="1209F0B9" w14:textId="77777777" w:rsidR="00C9122D" w:rsidRDefault="00C9122D" w:rsidP="005101D3">
      <w:pPr>
        <w:jc w:val="center"/>
      </w:pPr>
    </w:p>
    <w:p w14:paraId="7D135E03" w14:textId="77777777" w:rsidR="00C9122D" w:rsidRDefault="00C9122D" w:rsidP="005101D3">
      <w:pPr>
        <w:jc w:val="center"/>
      </w:pPr>
    </w:p>
    <w:p w14:paraId="1F5F2FB9" w14:textId="77777777" w:rsidR="00C9122D" w:rsidRDefault="00C9122D" w:rsidP="005101D3">
      <w:pPr>
        <w:jc w:val="center"/>
      </w:pPr>
    </w:p>
    <w:p w14:paraId="560C8DAA" w14:textId="77777777" w:rsidR="00C9122D" w:rsidRDefault="00C9122D" w:rsidP="005101D3">
      <w:pPr>
        <w:jc w:val="center"/>
      </w:pPr>
    </w:p>
    <w:p w14:paraId="1D3229B7" w14:textId="77777777" w:rsidR="00C9122D" w:rsidRDefault="00C9122D" w:rsidP="005101D3">
      <w:pPr>
        <w:jc w:val="center"/>
      </w:pPr>
    </w:p>
    <w:p w14:paraId="5B0E6D63" w14:textId="77777777" w:rsidR="00C9122D" w:rsidRDefault="00C9122D" w:rsidP="005101D3">
      <w:pPr>
        <w:jc w:val="center"/>
      </w:pPr>
    </w:p>
    <w:p w14:paraId="4E893730" w14:textId="77777777" w:rsidR="00C9122D" w:rsidRPr="005101D3" w:rsidRDefault="00C9122D" w:rsidP="005101D3">
      <w:pPr>
        <w:jc w:val="center"/>
      </w:pPr>
    </w:p>
    <w:p w14:paraId="43F98B55" w14:textId="771A4A61" w:rsidR="00B02AD0" w:rsidRPr="005101D3" w:rsidRDefault="00650CE8" w:rsidP="00650CE8">
      <w:pPr>
        <w:pStyle w:val="Heading1"/>
        <w:numPr>
          <w:ilvl w:val="0"/>
          <w:numId w:val="0"/>
        </w:numPr>
        <w:spacing w:line="360" w:lineRule="auto"/>
        <w:ind w:left="360"/>
        <w:jc w:val="center"/>
        <w:rPr>
          <w:color w:val="4F81BD" w:themeColor="accent1"/>
        </w:rPr>
      </w:pPr>
      <w:bookmarkStart w:id="0" w:name="_Toc199014871"/>
      <w:r>
        <w:rPr>
          <w:color w:val="4F81BD" w:themeColor="accent1"/>
        </w:rPr>
        <w:lastRenderedPageBreak/>
        <w:t>POROČILO OB KONCU SPRINT</w:t>
      </w:r>
      <w:r w:rsidR="00CD2C28">
        <w:rPr>
          <w:color w:val="4F81BD" w:themeColor="accent1"/>
        </w:rPr>
        <w:t>A</w:t>
      </w:r>
      <w:r>
        <w:rPr>
          <w:color w:val="4F81BD" w:themeColor="accent1"/>
        </w:rPr>
        <w:t xml:space="preserve"> </w:t>
      </w:r>
      <w:r w:rsidR="008E0AAC">
        <w:rPr>
          <w:color w:val="4F81BD" w:themeColor="accent1"/>
        </w:rPr>
        <w:t>2</w:t>
      </w:r>
      <w:bookmarkEnd w:id="0"/>
    </w:p>
    <w:p w14:paraId="4A39632B" w14:textId="54756806" w:rsidR="00FF53D3" w:rsidRDefault="00920C50" w:rsidP="00FF53D3">
      <w:pPr>
        <w:spacing w:line="360" w:lineRule="auto"/>
        <w:jc w:val="both"/>
      </w:pPr>
      <w:r>
        <w:t xml:space="preserve">V tem poročilo bomo na kratko </w:t>
      </w:r>
      <w:r w:rsidR="00412C2C">
        <w:t>opisali in predstavili</w:t>
      </w:r>
      <w:r>
        <w:t xml:space="preserve"> funkcionalnosti</w:t>
      </w:r>
      <w:r w:rsidR="00324A77">
        <w:t xml:space="preserve"> in aktivnosti</w:t>
      </w:r>
      <w:r>
        <w:t>, ki smo jih implementirali</w:t>
      </w:r>
      <w:r w:rsidR="00324A77">
        <w:t xml:space="preserve"> in izvajali</w:t>
      </w:r>
      <w:r>
        <w:t xml:space="preserve"> do konca </w:t>
      </w:r>
      <w:r w:rsidR="004659A5">
        <w:t>drugega</w:t>
      </w:r>
      <w:r>
        <w:t xml:space="preserve"> sprinta</w:t>
      </w:r>
      <w:r w:rsidR="005B4ECC">
        <w:t xml:space="preserve"> (1</w:t>
      </w:r>
      <w:r w:rsidR="00524728">
        <w:t>9</w:t>
      </w:r>
      <w:r>
        <w:t>.</w:t>
      </w:r>
      <w:r w:rsidR="005B4ECC">
        <w:t>5-</w:t>
      </w:r>
      <w:r w:rsidR="00524728">
        <w:t>25</w:t>
      </w:r>
      <w:r w:rsidR="005B4ECC">
        <w:t>.5)</w:t>
      </w:r>
      <w:r w:rsidR="00ED7F0F">
        <w:t>.</w:t>
      </w:r>
    </w:p>
    <w:p w14:paraId="3E4A9848" w14:textId="144468AA" w:rsidR="00551F55" w:rsidRDefault="00551F55" w:rsidP="00FF53D3">
      <w:pPr>
        <w:spacing w:line="360" w:lineRule="auto"/>
        <w:jc w:val="both"/>
      </w:pPr>
    </w:p>
    <w:p w14:paraId="27CDFE88" w14:textId="187C4B17" w:rsidR="00920C50" w:rsidRDefault="00757BD0" w:rsidP="00920C50">
      <w:pPr>
        <w:pStyle w:val="Heading2"/>
        <w:numPr>
          <w:ilvl w:val="0"/>
          <w:numId w:val="0"/>
        </w:numPr>
        <w:ind w:left="576" w:hanging="576"/>
        <w:rPr>
          <w:color w:val="4F81BD" w:themeColor="accent1"/>
        </w:rPr>
      </w:pPr>
      <w:bookmarkStart w:id="1" w:name="_Toc199014872"/>
      <w:r>
        <w:rPr>
          <w:color w:val="4F81BD" w:themeColor="accent1"/>
        </w:rPr>
        <w:t>Popravek prijavne strani</w:t>
      </w:r>
      <w:bookmarkEnd w:id="1"/>
    </w:p>
    <w:p w14:paraId="4733546A" w14:textId="3A7AAAF3" w:rsidR="00757BD0" w:rsidRPr="00757BD0" w:rsidRDefault="00757BD0" w:rsidP="00757BD0">
      <w:r>
        <w:t>V začetku drugega sprinta smo popravili in izboljšali prijavo stran naše aplikacije, tako da je bolj user friendly in lepšega izgleda.</w:t>
      </w:r>
      <w:r>
        <w:br/>
      </w:r>
      <w:r>
        <w:br/>
      </w:r>
    </w:p>
    <w:p w14:paraId="165FEF76" w14:textId="28B9B028" w:rsidR="00757BD0" w:rsidRDefault="00757BD0" w:rsidP="00757BD0">
      <w:pPr>
        <w:pStyle w:val="Heading2"/>
        <w:numPr>
          <w:ilvl w:val="0"/>
          <w:numId w:val="0"/>
        </w:numPr>
        <w:ind w:left="576" w:hanging="576"/>
        <w:rPr>
          <w:color w:val="4F81BD" w:themeColor="accent1"/>
        </w:rPr>
      </w:pPr>
      <w:bookmarkStart w:id="2" w:name="_Toc199014873"/>
      <w:r>
        <w:rPr>
          <w:color w:val="4F81BD" w:themeColor="accent1"/>
        </w:rPr>
        <w:t>P</w:t>
      </w:r>
      <w:r>
        <w:rPr>
          <w:color w:val="4F81BD" w:themeColor="accent1"/>
        </w:rPr>
        <w:t>opravek prikaza mesečne porabe</w:t>
      </w:r>
      <w:bookmarkEnd w:id="2"/>
    </w:p>
    <w:p w14:paraId="1A40BE68" w14:textId="79B00652" w:rsidR="00757BD0" w:rsidRDefault="0036339B" w:rsidP="00757BD0">
      <w:r>
        <w:t xml:space="preserve">Popravili smo pridobivanje podatkov iz zaledja in prialgodili prikaz glede na novo dobljene podatke (povezava pročelja in zaledja). </w:t>
      </w:r>
    </w:p>
    <w:p w14:paraId="2D6DE1F0" w14:textId="77777777" w:rsidR="0036339B" w:rsidRDefault="0036339B" w:rsidP="00757BD0"/>
    <w:p w14:paraId="5FE8659E" w14:textId="77777777" w:rsidR="0036339B" w:rsidRDefault="0036339B" w:rsidP="00757BD0"/>
    <w:p w14:paraId="4FC3BF39" w14:textId="7FCCBDAB" w:rsidR="0036339B" w:rsidRDefault="0036339B" w:rsidP="0036339B">
      <w:pPr>
        <w:pStyle w:val="Heading2"/>
        <w:numPr>
          <w:ilvl w:val="0"/>
          <w:numId w:val="0"/>
        </w:numPr>
        <w:ind w:left="576" w:hanging="576"/>
        <w:rPr>
          <w:color w:val="4F81BD" w:themeColor="accent1"/>
        </w:rPr>
      </w:pPr>
      <w:bookmarkStart w:id="3" w:name="_Toc199014874"/>
      <w:r>
        <w:rPr>
          <w:color w:val="4F81BD" w:themeColor="accent1"/>
        </w:rPr>
        <w:t>Dodana funkcionalnost ročnega nalaganja računa</w:t>
      </w:r>
      <w:bookmarkEnd w:id="3"/>
    </w:p>
    <w:p w14:paraId="356D0F70" w14:textId="705F4BD2" w:rsidR="0036339B" w:rsidRDefault="0036339B" w:rsidP="0036339B">
      <w:r>
        <w:t>Dodali smo tudi funkcionalnost ročnega vnosa podatkov iz računa in prilagodili izgled aplikacije, oba obrazca za nalaganje sta zdaj na isti strani in lahko med njima samo preklapljamo.</w:t>
      </w:r>
      <w:r w:rsidR="00723DA4">
        <w:t xml:space="preserve"> Na obeh so dodana tudi podrobna navodila glede izpolnjevanja form.</w:t>
      </w:r>
    </w:p>
    <w:p w14:paraId="4285E781" w14:textId="77777777" w:rsidR="0036339B" w:rsidRDefault="0036339B" w:rsidP="0036339B"/>
    <w:p w14:paraId="2968C1F3" w14:textId="77777777" w:rsidR="0036339B" w:rsidRPr="0036339B" w:rsidRDefault="0036339B" w:rsidP="0036339B"/>
    <w:p w14:paraId="4A49E299" w14:textId="5674C49B" w:rsidR="003B7E1B" w:rsidRDefault="00672643" w:rsidP="003B7E1B">
      <w:pPr>
        <w:pStyle w:val="Heading2"/>
        <w:numPr>
          <w:ilvl w:val="0"/>
          <w:numId w:val="0"/>
        </w:numPr>
        <w:ind w:left="576" w:hanging="576"/>
        <w:rPr>
          <w:color w:val="4F81BD" w:themeColor="accent1"/>
        </w:rPr>
      </w:pPr>
      <w:bookmarkStart w:id="4" w:name="_Toc199014875"/>
      <w:r>
        <w:rPr>
          <w:color w:val="4F81BD" w:themeColor="accent1"/>
        </w:rPr>
        <w:t>Implementacija</w:t>
      </w:r>
      <w:r w:rsidRPr="00672643">
        <w:rPr>
          <w:color w:val="4F81BD" w:themeColor="accent1"/>
        </w:rPr>
        <w:t xml:space="preserve"> strani profil</w:t>
      </w:r>
      <w:bookmarkEnd w:id="4"/>
    </w:p>
    <w:p w14:paraId="1E8FCC48" w14:textId="0F753424" w:rsidR="0036339B" w:rsidRPr="00757BD0" w:rsidRDefault="003B7E1B" w:rsidP="00757BD0">
      <w:r>
        <w:t>Vzpostavili smo stran profila uporabnika, kjer je možno pregledovati svoje podatke, jih urejati ali izbrisati račun</w:t>
      </w:r>
      <w:r>
        <w:t>.</w:t>
      </w:r>
    </w:p>
    <w:p w14:paraId="3A3138D1" w14:textId="315AEEFE" w:rsidR="000E6F1A" w:rsidRDefault="000E6F1A" w:rsidP="00D323B3">
      <w:pPr>
        <w:spacing w:line="276" w:lineRule="auto"/>
        <w:jc w:val="both"/>
      </w:pPr>
    </w:p>
    <w:p w14:paraId="348C7D4D" w14:textId="3CAFB1F9" w:rsidR="00723DA4" w:rsidRDefault="00723DA4" w:rsidP="00723DA4">
      <w:pPr>
        <w:pStyle w:val="Heading2"/>
        <w:numPr>
          <w:ilvl w:val="0"/>
          <w:numId w:val="0"/>
        </w:numPr>
        <w:ind w:left="576" w:hanging="576"/>
        <w:rPr>
          <w:color w:val="4F81BD" w:themeColor="accent1"/>
        </w:rPr>
      </w:pPr>
      <w:bookmarkStart w:id="5" w:name="_Toc199014876"/>
      <w:r>
        <w:rPr>
          <w:color w:val="4F81BD" w:themeColor="accent1"/>
        </w:rPr>
        <w:t>Implementacija</w:t>
      </w:r>
      <w:r w:rsidRPr="00672643">
        <w:rPr>
          <w:color w:val="4F81BD" w:themeColor="accent1"/>
        </w:rPr>
        <w:t xml:space="preserve"> strani </w:t>
      </w:r>
      <w:r>
        <w:rPr>
          <w:color w:val="4F81BD" w:themeColor="accent1"/>
        </w:rPr>
        <w:t>za razlago vnesenih vrednosti iz računa</w:t>
      </w:r>
      <w:bookmarkEnd w:id="5"/>
    </w:p>
    <w:p w14:paraId="1FB72DC5" w14:textId="2243D2E0" w:rsidR="00723DA4" w:rsidRDefault="00723DA4" w:rsidP="00D323B3">
      <w:pPr>
        <w:spacing w:line="276" w:lineRule="auto"/>
        <w:jc w:val="both"/>
      </w:pPr>
      <w:r>
        <w:t>Razvili smo stran na kateri so jasno razložene vnešene vrednosti iz računa. Pojasnjene so tudi različne kratice in pojmi iz računa, za katere smo menili, da bi bile nekaterim uporabnikom težje razumljive.</w:t>
      </w:r>
    </w:p>
    <w:p w14:paraId="0811597A" w14:textId="77777777" w:rsidR="006D4145" w:rsidRDefault="006D4145" w:rsidP="00D323B3">
      <w:pPr>
        <w:spacing w:line="276" w:lineRule="auto"/>
        <w:jc w:val="both"/>
      </w:pPr>
    </w:p>
    <w:p w14:paraId="22C8E9AC" w14:textId="028FA094" w:rsidR="006D4145" w:rsidRDefault="006D4145" w:rsidP="006D4145">
      <w:pPr>
        <w:pStyle w:val="Heading2"/>
        <w:numPr>
          <w:ilvl w:val="0"/>
          <w:numId w:val="0"/>
        </w:numPr>
        <w:ind w:left="576" w:hanging="576"/>
        <w:rPr>
          <w:color w:val="4F81BD" w:themeColor="accent1"/>
        </w:rPr>
      </w:pPr>
      <w:bookmarkStart w:id="6" w:name="_Toc199014877"/>
      <w:r>
        <w:rPr>
          <w:color w:val="4F81BD" w:themeColor="accent1"/>
        </w:rPr>
        <w:t>Implementacija</w:t>
      </w:r>
      <w:r w:rsidRPr="00672643">
        <w:rPr>
          <w:color w:val="4F81BD" w:themeColor="accent1"/>
        </w:rPr>
        <w:t xml:space="preserve"> strani </w:t>
      </w:r>
      <w:r>
        <w:rPr>
          <w:color w:val="4F81BD" w:themeColor="accent1"/>
        </w:rPr>
        <w:t xml:space="preserve">za razlago </w:t>
      </w:r>
      <w:r>
        <w:rPr>
          <w:color w:val="4F81BD" w:themeColor="accent1"/>
        </w:rPr>
        <w:t>omrežnine in različnih blokov</w:t>
      </w:r>
      <w:bookmarkEnd w:id="6"/>
    </w:p>
    <w:p w14:paraId="0B756A18" w14:textId="7614E799" w:rsidR="006D4145" w:rsidRPr="006D4145" w:rsidRDefault="006D4145" w:rsidP="006D4145">
      <w:r>
        <w:t>Razvili smo stran kjer so jasno razloženi različni časovni bloki. So tudi vizualno in barvno prikazani. Podrobno je tudi razloženo kaj sploh je omrežnina</w:t>
      </w:r>
      <w:r w:rsidR="00516347">
        <w:t xml:space="preserve"> in dodani so nasveti oz. priporočila za nižje stroške.</w:t>
      </w:r>
    </w:p>
    <w:p w14:paraId="1BB76020" w14:textId="77777777" w:rsidR="006D4145" w:rsidRDefault="006D4145" w:rsidP="00D323B3">
      <w:pPr>
        <w:spacing w:line="276" w:lineRule="auto"/>
        <w:jc w:val="both"/>
      </w:pPr>
    </w:p>
    <w:p w14:paraId="1A8BA2A6" w14:textId="3B5B68D0" w:rsidR="009D18A2" w:rsidRDefault="009D18A2" w:rsidP="009D18A2">
      <w:pPr>
        <w:pStyle w:val="Heading2"/>
        <w:numPr>
          <w:ilvl w:val="0"/>
          <w:numId w:val="0"/>
        </w:numPr>
        <w:ind w:left="576" w:hanging="576"/>
        <w:rPr>
          <w:color w:val="4F81BD" w:themeColor="accent1"/>
        </w:rPr>
      </w:pPr>
      <w:bookmarkStart w:id="7" w:name="_Toc199014878"/>
      <w:r>
        <w:rPr>
          <w:color w:val="4F81BD" w:themeColor="accent1"/>
        </w:rPr>
        <w:t>Implementacija</w:t>
      </w:r>
      <w:r w:rsidRPr="00672643">
        <w:rPr>
          <w:color w:val="4F81BD" w:themeColor="accent1"/>
        </w:rPr>
        <w:t xml:space="preserve"> strani </w:t>
      </w:r>
      <w:r>
        <w:rPr>
          <w:color w:val="4F81BD" w:themeColor="accent1"/>
        </w:rPr>
        <w:t>za simulacijo porabe</w:t>
      </w:r>
      <w:bookmarkEnd w:id="7"/>
    </w:p>
    <w:p w14:paraId="32397085" w14:textId="1EAE303D" w:rsidR="009D18A2" w:rsidRPr="009D18A2" w:rsidRDefault="009D18A2" w:rsidP="009D18A2">
      <w:r>
        <w:t xml:space="preserve">Razvili smo stran na kateri lahko uporabnik simulira porabo glede na različne električne porabnike, ki bi jih morebit uporabljal isti čas. Stran avtomatsko zazna blok v katerem so, uporabnik pa lahko izbira naprave katere bi morebiti vklopil v tem bloku. Glede na prefixed dogovorjeno moč se izriše graf, ki uporabniku prikaže do kakšne mere bi obremenil omrežje in </w:t>
      </w:r>
      <w:r>
        <w:lastRenderedPageBreak/>
        <w:t>ali bi s to kombinacijo prekoračil dogovorjeno moč.</w:t>
      </w:r>
      <w:r w:rsidR="00DE3344">
        <w:br/>
        <w:t>Stran še dobi nadgradnjo z ročnim vnosom željenega bloka v kombinacijo s stranjo profila (na profilu izbereš svoj željeni blok).</w:t>
      </w:r>
    </w:p>
    <w:p w14:paraId="6A214CC9" w14:textId="77777777" w:rsidR="009D18A2" w:rsidRPr="00A712C3" w:rsidRDefault="009D18A2" w:rsidP="00D323B3">
      <w:pPr>
        <w:spacing w:line="276" w:lineRule="auto"/>
        <w:jc w:val="both"/>
      </w:pPr>
    </w:p>
    <w:sectPr w:rsidR="009D18A2" w:rsidRPr="00A712C3" w:rsidSect="00635422">
      <w:footerReference w:type="default" r:id="rId12"/>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0C216" w14:textId="77777777" w:rsidR="00B73068" w:rsidRPr="003E01A7" w:rsidRDefault="00B73068" w:rsidP="0088604D">
      <w:r w:rsidRPr="003E01A7">
        <w:separator/>
      </w:r>
    </w:p>
    <w:p w14:paraId="03427128" w14:textId="77777777" w:rsidR="00B73068" w:rsidRPr="003E01A7" w:rsidRDefault="00B73068"/>
    <w:p w14:paraId="26FBB09F" w14:textId="77777777" w:rsidR="00B73068" w:rsidRPr="003E01A7" w:rsidRDefault="00B73068"/>
  </w:endnote>
  <w:endnote w:type="continuationSeparator" w:id="0">
    <w:p w14:paraId="2530AB71" w14:textId="77777777" w:rsidR="00B73068" w:rsidRPr="003E01A7" w:rsidRDefault="00B73068" w:rsidP="0088604D">
      <w:r w:rsidRPr="003E01A7">
        <w:continuationSeparator/>
      </w:r>
    </w:p>
    <w:p w14:paraId="572DD801" w14:textId="77777777" w:rsidR="00B73068" w:rsidRPr="003E01A7" w:rsidRDefault="00B73068"/>
    <w:p w14:paraId="14C482EC" w14:textId="77777777" w:rsidR="00B73068" w:rsidRPr="003E01A7" w:rsidRDefault="00B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&#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CF597" w14:textId="77777777" w:rsidR="00B73068" w:rsidRPr="003E01A7" w:rsidRDefault="00B73068" w:rsidP="0088604D">
      <w:r w:rsidRPr="003E01A7">
        <w:separator/>
      </w:r>
    </w:p>
    <w:p w14:paraId="65E6716D" w14:textId="77777777" w:rsidR="00B73068" w:rsidRPr="003E01A7" w:rsidRDefault="00B73068"/>
    <w:p w14:paraId="549A5F0D" w14:textId="77777777" w:rsidR="00B73068" w:rsidRPr="003E01A7" w:rsidRDefault="00B73068"/>
  </w:footnote>
  <w:footnote w:type="continuationSeparator" w:id="0">
    <w:p w14:paraId="6C2FCA4C" w14:textId="77777777" w:rsidR="00B73068" w:rsidRPr="003E01A7" w:rsidRDefault="00B73068" w:rsidP="0088604D">
      <w:r w:rsidRPr="003E01A7">
        <w:continuationSeparator/>
      </w:r>
    </w:p>
    <w:p w14:paraId="0070A778" w14:textId="77777777" w:rsidR="00B73068" w:rsidRPr="003E01A7" w:rsidRDefault="00B73068"/>
    <w:p w14:paraId="7CD5629C" w14:textId="77777777" w:rsidR="00B73068" w:rsidRPr="003E01A7" w:rsidRDefault="00B730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2565"/>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714"/>
    <w:rsid w:val="00046C82"/>
    <w:rsid w:val="000474B9"/>
    <w:rsid w:val="00050647"/>
    <w:rsid w:val="000526DF"/>
    <w:rsid w:val="0005292C"/>
    <w:rsid w:val="000539C6"/>
    <w:rsid w:val="00053A69"/>
    <w:rsid w:val="000568CD"/>
    <w:rsid w:val="00056D58"/>
    <w:rsid w:val="00060218"/>
    <w:rsid w:val="000619AD"/>
    <w:rsid w:val="00062B07"/>
    <w:rsid w:val="00065C1B"/>
    <w:rsid w:val="00070292"/>
    <w:rsid w:val="0007054A"/>
    <w:rsid w:val="00071BBD"/>
    <w:rsid w:val="0007404E"/>
    <w:rsid w:val="000740E3"/>
    <w:rsid w:val="00074227"/>
    <w:rsid w:val="000775ED"/>
    <w:rsid w:val="00077A68"/>
    <w:rsid w:val="00077B77"/>
    <w:rsid w:val="00081D08"/>
    <w:rsid w:val="00081E47"/>
    <w:rsid w:val="000829D3"/>
    <w:rsid w:val="00084813"/>
    <w:rsid w:val="00084B45"/>
    <w:rsid w:val="000856C0"/>
    <w:rsid w:val="00090171"/>
    <w:rsid w:val="0009116F"/>
    <w:rsid w:val="0009122D"/>
    <w:rsid w:val="0009202F"/>
    <w:rsid w:val="00096A67"/>
    <w:rsid w:val="0009745B"/>
    <w:rsid w:val="000A0860"/>
    <w:rsid w:val="000A0A1E"/>
    <w:rsid w:val="000A12E6"/>
    <w:rsid w:val="000A1FB9"/>
    <w:rsid w:val="000A2826"/>
    <w:rsid w:val="000A4008"/>
    <w:rsid w:val="000A4790"/>
    <w:rsid w:val="000A4A36"/>
    <w:rsid w:val="000A6F01"/>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F82"/>
    <w:rsid w:val="000E60FC"/>
    <w:rsid w:val="000E6B3D"/>
    <w:rsid w:val="000E6F1A"/>
    <w:rsid w:val="000F127A"/>
    <w:rsid w:val="000F138E"/>
    <w:rsid w:val="000F1661"/>
    <w:rsid w:val="000F1BBF"/>
    <w:rsid w:val="000F4280"/>
    <w:rsid w:val="000F4642"/>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67891"/>
    <w:rsid w:val="001725C6"/>
    <w:rsid w:val="001736B9"/>
    <w:rsid w:val="001744CD"/>
    <w:rsid w:val="0017537E"/>
    <w:rsid w:val="00175A1B"/>
    <w:rsid w:val="001779FA"/>
    <w:rsid w:val="0018092A"/>
    <w:rsid w:val="00181FFD"/>
    <w:rsid w:val="001847D4"/>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3E49"/>
    <w:rsid w:val="001A4075"/>
    <w:rsid w:val="001A4E90"/>
    <w:rsid w:val="001B0CFA"/>
    <w:rsid w:val="001B188D"/>
    <w:rsid w:val="001B230A"/>
    <w:rsid w:val="001B2AD7"/>
    <w:rsid w:val="001B3F54"/>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E6ED0"/>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2667C"/>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B5D"/>
    <w:rsid w:val="00264E8B"/>
    <w:rsid w:val="002651D3"/>
    <w:rsid w:val="00265476"/>
    <w:rsid w:val="002673DB"/>
    <w:rsid w:val="00270D9F"/>
    <w:rsid w:val="002728E5"/>
    <w:rsid w:val="00273F2A"/>
    <w:rsid w:val="00274770"/>
    <w:rsid w:val="002763E7"/>
    <w:rsid w:val="002769D6"/>
    <w:rsid w:val="00280BE1"/>
    <w:rsid w:val="00281C01"/>
    <w:rsid w:val="00281C60"/>
    <w:rsid w:val="00281FC3"/>
    <w:rsid w:val="00282B86"/>
    <w:rsid w:val="00282BE2"/>
    <w:rsid w:val="00283B42"/>
    <w:rsid w:val="00285047"/>
    <w:rsid w:val="002859B0"/>
    <w:rsid w:val="0028735E"/>
    <w:rsid w:val="00290387"/>
    <w:rsid w:val="00290DA8"/>
    <w:rsid w:val="00294BD7"/>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F6"/>
    <w:rsid w:val="002C176F"/>
    <w:rsid w:val="002C2297"/>
    <w:rsid w:val="002C745A"/>
    <w:rsid w:val="002D00DB"/>
    <w:rsid w:val="002D042E"/>
    <w:rsid w:val="002D1AA2"/>
    <w:rsid w:val="002D32D4"/>
    <w:rsid w:val="002D3C5A"/>
    <w:rsid w:val="002D3E5C"/>
    <w:rsid w:val="002D4A2B"/>
    <w:rsid w:val="002D4A3B"/>
    <w:rsid w:val="002D538C"/>
    <w:rsid w:val="002D7734"/>
    <w:rsid w:val="002E1F75"/>
    <w:rsid w:val="002E2C48"/>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4A77"/>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339B"/>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6339"/>
    <w:rsid w:val="003B7E1B"/>
    <w:rsid w:val="003C07D8"/>
    <w:rsid w:val="003C1E48"/>
    <w:rsid w:val="003C414B"/>
    <w:rsid w:val="003C44ED"/>
    <w:rsid w:val="003C4944"/>
    <w:rsid w:val="003C4FDE"/>
    <w:rsid w:val="003C5956"/>
    <w:rsid w:val="003C5F63"/>
    <w:rsid w:val="003C6C1E"/>
    <w:rsid w:val="003C700D"/>
    <w:rsid w:val="003C77D5"/>
    <w:rsid w:val="003C7966"/>
    <w:rsid w:val="003D0C21"/>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50F"/>
    <w:rsid w:val="003F5E6D"/>
    <w:rsid w:val="003F6394"/>
    <w:rsid w:val="003F7A61"/>
    <w:rsid w:val="003F7C95"/>
    <w:rsid w:val="00400012"/>
    <w:rsid w:val="004019B0"/>
    <w:rsid w:val="00403E2E"/>
    <w:rsid w:val="0040445B"/>
    <w:rsid w:val="004068F9"/>
    <w:rsid w:val="004100F0"/>
    <w:rsid w:val="004106EB"/>
    <w:rsid w:val="00410A4C"/>
    <w:rsid w:val="00412006"/>
    <w:rsid w:val="00412C2C"/>
    <w:rsid w:val="00414BBD"/>
    <w:rsid w:val="00415285"/>
    <w:rsid w:val="004160D3"/>
    <w:rsid w:val="00416CF8"/>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59A5"/>
    <w:rsid w:val="00466582"/>
    <w:rsid w:val="00466C51"/>
    <w:rsid w:val="00467B97"/>
    <w:rsid w:val="004708FF"/>
    <w:rsid w:val="00470975"/>
    <w:rsid w:val="004714A0"/>
    <w:rsid w:val="0047186E"/>
    <w:rsid w:val="004744C7"/>
    <w:rsid w:val="00476230"/>
    <w:rsid w:val="00483B96"/>
    <w:rsid w:val="00484877"/>
    <w:rsid w:val="0048581A"/>
    <w:rsid w:val="0049066D"/>
    <w:rsid w:val="00490CA4"/>
    <w:rsid w:val="004914CA"/>
    <w:rsid w:val="00492022"/>
    <w:rsid w:val="004954A1"/>
    <w:rsid w:val="00495D59"/>
    <w:rsid w:val="0049647B"/>
    <w:rsid w:val="00496806"/>
    <w:rsid w:val="004A02CB"/>
    <w:rsid w:val="004A2973"/>
    <w:rsid w:val="004A297B"/>
    <w:rsid w:val="004A2F84"/>
    <w:rsid w:val="004A3E7C"/>
    <w:rsid w:val="004A4382"/>
    <w:rsid w:val="004A486D"/>
    <w:rsid w:val="004A5747"/>
    <w:rsid w:val="004A7946"/>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F0264"/>
    <w:rsid w:val="004F2007"/>
    <w:rsid w:val="004F5F41"/>
    <w:rsid w:val="004F7629"/>
    <w:rsid w:val="005000C3"/>
    <w:rsid w:val="005001E7"/>
    <w:rsid w:val="0050087D"/>
    <w:rsid w:val="0050166A"/>
    <w:rsid w:val="005062B9"/>
    <w:rsid w:val="005101D3"/>
    <w:rsid w:val="00510CEB"/>
    <w:rsid w:val="00510E77"/>
    <w:rsid w:val="00512AE4"/>
    <w:rsid w:val="00512BA3"/>
    <w:rsid w:val="00512EF6"/>
    <w:rsid w:val="00514EF2"/>
    <w:rsid w:val="00516347"/>
    <w:rsid w:val="0051783D"/>
    <w:rsid w:val="005203F6"/>
    <w:rsid w:val="00520A3A"/>
    <w:rsid w:val="00522F4F"/>
    <w:rsid w:val="00523778"/>
    <w:rsid w:val="0052399F"/>
    <w:rsid w:val="00523F57"/>
    <w:rsid w:val="0052413B"/>
    <w:rsid w:val="00524728"/>
    <w:rsid w:val="00525676"/>
    <w:rsid w:val="005312F7"/>
    <w:rsid w:val="005319F6"/>
    <w:rsid w:val="00531AB0"/>
    <w:rsid w:val="00531D52"/>
    <w:rsid w:val="00532164"/>
    <w:rsid w:val="005328D9"/>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1DF"/>
    <w:rsid w:val="00566F61"/>
    <w:rsid w:val="00567817"/>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FB8"/>
    <w:rsid w:val="005A3757"/>
    <w:rsid w:val="005A5816"/>
    <w:rsid w:val="005A59C3"/>
    <w:rsid w:val="005A5D2C"/>
    <w:rsid w:val="005B16DE"/>
    <w:rsid w:val="005B1F40"/>
    <w:rsid w:val="005B45BB"/>
    <w:rsid w:val="005B4ECC"/>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2B5A"/>
    <w:rsid w:val="005E4608"/>
    <w:rsid w:val="005E4CD7"/>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5FED"/>
    <w:rsid w:val="006164F1"/>
    <w:rsid w:val="00617260"/>
    <w:rsid w:val="006178AC"/>
    <w:rsid w:val="00621A02"/>
    <w:rsid w:val="006223A9"/>
    <w:rsid w:val="006229ED"/>
    <w:rsid w:val="0062352D"/>
    <w:rsid w:val="00626D29"/>
    <w:rsid w:val="00626E66"/>
    <w:rsid w:val="006274B2"/>
    <w:rsid w:val="00627BBA"/>
    <w:rsid w:val="00627DC3"/>
    <w:rsid w:val="00630F56"/>
    <w:rsid w:val="00632D9A"/>
    <w:rsid w:val="00633C58"/>
    <w:rsid w:val="00633D10"/>
    <w:rsid w:val="00634AE0"/>
    <w:rsid w:val="006350F7"/>
    <w:rsid w:val="00635422"/>
    <w:rsid w:val="00635927"/>
    <w:rsid w:val="00644B36"/>
    <w:rsid w:val="006455FA"/>
    <w:rsid w:val="0065098D"/>
    <w:rsid w:val="00650CE8"/>
    <w:rsid w:val="00652D74"/>
    <w:rsid w:val="006539A6"/>
    <w:rsid w:val="00654DF3"/>
    <w:rsid w:val="00656742"/>
    <w:rsid w:val="00656A85"/>
    <w:rsid w:val="00660EEB"/>
    <w:rsid w:val="00664A5D"/>
    <w:rsid w:val="00670AA4"/>
    <w:rsid w:val="0067162A"/>
    <w:rsid w:val="00672643"/>
    <w:rsid w:val="00674C52"/>
    <w:rsid w:val="00674EAE"/>
    <w:rsid w:val="006756EE"/>
    <w:rsid w:val="006756EF"/>
    <w:rsid w:val="00677C2B"/>
    <w:rsid w:val="006818E7"/>
    <w:rsid w:val="006825BC"/>
    <w:rsid w:val="00682ADF"/>
    <w:rsid w:val="00686302"/>
    <w:rsid w:val="00686B3B"/>
    <w:rsid w:val="00686C80"/>
    <w:rsid w:val="006876D2"/>
    <w:rsid w:val="0068793A"/>
    <w:rsid w:val="006928B1"/>
    <w:rsid w:val="00693360"/>
    <w:rsid w:val="00694D0C"/>
    <w:rsid w:val="00695E34"/>
    <w:rsid w:val="00696800"/>
    <w:rsid w:val="00697D23"/>
    <w:rsid w:val="006A1C5D"/>
    <w:rsid w:val="006A31A7"/>
    <w:rsid w:val="006A481F"/>
    <w:rsid w:val="006B11AF"/>
    <w:rsid w:val="006B67DE"/>
    <w:rsid w:val="006B6887"/>
    <w:rsid w:val="006C1E02"/>
    <w:rsid w:val="006C4536"/>
    <w:rsid w:val="006C7122"/>
    <w:rsid w:val="006C7A09"/>
    <w:rsid w:val="006C7C10"/>
    <w:rsid w:val="006D1183"/>
    <w:rsid w:val="006D28E6"/>
    <w:rsid w:val="006D3B91"/>
    <w:rsid w:val="006D4145"/>
    <w:rsid w:val="006D58FD"/>
    <w:rsid w:val="006D7110"/>
    <w:rsid w:val="006D756A"/>
    <w:rsid w:val="006E0ED4"/>
    <w:rsid w:val="006E3084"/>
    <w:rsid w:val="006E466D"/>
    <w:rsid w:val="006E55A7"/>
    <w:rsid w:val="006E5FAB"/>
    <w:rsid w:val="006E6F75"/>
    <w:rsid w:val="006F0461"/>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49C8"/>
    <w:rsid w:val="007155B4"/>
    <w:rsid w:val="00716B64"/>
    <w:rsid w:val="007174AA"/>
    <w:rsid w:val="007175D7"/>
    <w:rsid w:val="00717A1F"/>
    <w:rsid w:val="007230D8"/>
    <w:rsid w:val="00723DA4"/>
    <w:rsid w:val="00723EF4"/>
    <w:rsid w:val="0072438C"/>
    <w:rsid w:val="0072510F"/>
    <w:rsid w:val="00725742"/>
    <w:rsid w:val="00725F67"/>
    <w:rsid w:val="007261A6"/>
    <w:rsid w:val="007326F8"/>
    <w:rsid w:val="0073298D"/>
    <w:rsid w:val="00732A67"/>
    <w:rsid w:val="00732CC3"/>
    <w:rsid w:val="00735B5C"/>
    <w:rsid w:val="0073741E"/>
    <w:rsid w:val="00737755"/>
    <w:rsid w:val="007379E1"/>
    <w:rsid w:val="0074265B"/>
    <w:rsid w:val="00743CAB"/>
    <w:rsid w:val="00750490"/>
    <w:rsid w:val="00752C98"/>
    <w:rsid w:val="00754603"/>
    <w:rsid w:val="007566E7"/>
    <w:rsid w:val="00756F4B"/>
    <w:rsid w:val="00757BD0"/>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CDE"/>
    <w:rsid w:val="007D30A1"/>
    <w:rsid w:val="007D49A2"/>
    <w:rsid w:val="007D55D6"/>
    <w:rsid w:val="007E1416"/>
    <w:rsid w:val="007E3B05"/>
    <w:rsid w:val="007E7668"/>
    <w:rsid w:val="007F03BA"/>
    <w:rsid w:val="007F1056"/>
    <w:rsid w:val="007F2619"/>
    <w:rsid w:val="007F43C8"/>
    <w:rsid w:val="007F465C"/>
    <w:rsid w:val="007F5223"/>
    <w:rsid w:val="007F72D2"/>
    <w:rsid w:val="00801EC9"/>
    <w:rsid w:val="00802BBA"/>
    <w:rsid w:val="00804C2C"/>
    <w:rsid w:val="00806519"/>
    <w:rsid w:val="008069B8"/>
    <w:rsid w:val="00810C95"/>
    <w:rsid w:val="0081158B"/>
    <w:rsid w:val="008118A8"/>
    <w:rsid w:val="0081199F"/>
    <w:rsid w:val="00812DD0"/>
    <w:rsid w:val="00813D2E"/>
    <w:rsid w:val="00814B89"/>
    <w:rsid w:val="00816505"/>
    <w:rsid w:val="008208C4"/>
    <w:rsid w:val="00821077"/>
    <w:rsid w:val="00821491"/>
    <w:rsid w:val="00821B4E"/>
    <w:rsid w:val="008277E3"/>
    <w:rsid w:val="00831A44"/>
    <w:rsid w:val="00831B68"/>
    <w:rsid w:val="00832193"/>
    <w:rsid w:val="00833EE7"/>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28BA"/>
    <w:rsid w:val="00863900"/>
    <w:rsid w:val="0086430C"/>
    <w:rsid w:val="00864E30"/>
    <w:rsid w:val="008663D2"/>
    <w:rsid w:val="0087154A"/>
    <w:rsid w:val="00871FC3"/>
    <w:rsid w:val="0087402B"/>
    <w:rsid w:val="00874E52"/>
    <w:rsid w:val="00874E6D"/>
    <w:rsid w:val="00875E70"/>
    <w:rsid w:val="008771A5"/>
    <w:rsid w:val="008801BD"/>
    <w:rsid w:val="00883CD5"/>
    <w:rsid w:val="008840D0"/>
    <w:rsid w:val="008847F8"/>
    <w:rsid w:val="0088554E"/>
    <w:rsid w:val="0088604D"/>
    <w:rsid w:val="00886BBF"/>
    <w:rsid w:val="00887EE7"/>
    <w:rsid w:val="00887F87"/>
    <w:rsid w:val="00891213"/>
    <w:rsid w:val="00891CB8"/>
    <w:rsid w:val="00893A0A"/>
    <w:rsid w:val="008944AC"/>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114"/>
    <w:rsid w:val="008D55C7"/>
    <w:rsid w:val="008E0520"/>
    <w:rsid w:val="008E0AAC"/>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43B"/>
    <w:rsid w:val="0090711D"/>
    <w:rsid w:val="009074AB"/>
    <w:rsid w:val="00907690"/>
    <w:rsid w:val="00907C01"/>
    <w:rsid w:val="00911B5F"/>
    <w:rsid w:val="00912F1C"/>
    <w:rsid w:val="009130DD"/>
    <w:rsid w:val="00913222"/>
    <w:rsid w:val="00913909"/>
    <w:rsid w:val="00913998"/>
    <w:rsid w:val="00914BB2"/>
    <w:rsid w:val="0091557C"/>
    <w:rsid w:val="00915EBF"/>
    <w:rsid w:val="009166F4"/>
    <w:rsid w:val="00920C50"/>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A764B"/>
    <w:rsid w:val="009B268E"/>
    <w:rsid w:val="009B26FD"/>
    <w:rsid w:val="009B2ADC"/>
    <w:rsid w:val="009B5E05"/>
    <w:rsid w:val="009C040B"/>
    <w:rsid w:val="009C0D4C"/>
    <w:rsid w:val="009C1C76"/>
    <w:rsid w:val="009C1F83"/>
    <w:rsid w:val="009C2661"/>
    <w:rsid w:val="009C39BB"/>
    <w:rsid w:val="009C4951"/>
    <w:rsid w:val="009C5628"/>
    <w:rsid w:val="009C5F74"/>
    <w:rsid w:val="009C6047"/>
    <w:rsid w:val="009D18A2"/>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703"/>
    <w:rsid w:val="00A75A47"/>
    <w:rsid w:val="00A75D43"/>
    <w:rsid w:val="00A806BE"/>
    <w:rsid w:val="00A82D68"/>
    <w:rsid w:val="00A82E70"/>
    <w:rsid w:val="00A83022"/>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0A8"/>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E49"/>
    <w:rsid w:val="00B22280"/>
    <w:rsid w:val="00B23364"/>
    <w:rsid w:val="00B240BF"/>
    <w:rsid w:val="00B25619"/>
    <w:rsid w:val="00B256F9"/>
    <w:rsid w:val="00B25D7C"/>
    <w:rsid w:val="00B26638"/>
    <w:rsid w:val="00B31EC1"/>
    <w:rsid w:val="00B31FDC"/>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2B98"/>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2666"/>
    <w:rsid w:val="00B73068"/>
    <w:rsid w:val="00B74097"/>
    <w:rsid w:val="00B77B67"/>
    <w:rsid w:val="00B8249E"/>
    <w:rsid w:val="00B8740D"/>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428E"/>
    <w:rsid w:val="00BF431F"/>
    <w:rsid w:val="00BF562B"/>
    <w:rsid w:val="00BF5857"/>
    <w:rsid w:val="00BF5E5D"/>
    <w:rsid w:val="00BF67AA"/>
    <w:rsid w:val="00C005F2"/>
    <w:rsid w:val="00C03F93"/>
    <w:rsid w:val="00C0489F"/>
    <w:rsid w:val="00C05F97"/>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122D"/>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6F0"/>
    <w:rsid w:val="00CB7E78"/>
    <w:rsid w:val="00CC139F"/>
    <w:rsid w:val="00CC1809"/>
    <w:rsid w:val="00CC19AB"/>
    <w:rsid w:val="00CC2021"/>
    <w:rsid w:val="00CC22F3"/>
    <w:rsid w:val="00CC29EC"/>
    <w:rsid w:val="00CC337C"/>
    <w:rsid w:val="00CC4633"/>
    <w:rsid w:val="00CC5030"/>
    <w:rsid w:val="00CD1DA7"/>
    <w:rsid w:val="00CD1E1C"/>
    <w:rsid w:val="00CD2C28"/>
    <w:rsid w:val="00CD3994"/>
    <w:rsid w:val="00CD45D5"/>
    <w:rsid w:val="00CD641B"/>
    <w:rsid w:val="00CE47EC"/>
    <w:rsid w:val="00CE7663"/>
    <w:rsid w:val="00CF088E"/>
    <w:rsid w:val="00CF0B5C"/>
    <w:rsid w:val="00CF0D23"/>
    <w:rsid w:val="00CF1F62"/>
    <w:rsid w:val="00CF37E7"/>
    <w:rsid w:val="00CF39CB"/>
    <w:rsid w:val="00CF6868"/>
    <w:rsid w:val="00CF77CF"/>
    <w:rsid w:val="00D03530"/>
    <w:rsid w:val="00D03644"/>
    <w:rsid w:val="00D037A6"/>
    <w:rsid w:val="00D0510D"/>
    <w:rsid w:val="00D058B1"/>
    <w:rsid w:val="00D0671A"/>
    <w:rsid w:val="00D1031C"/>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06C8"/>
    <w:rsid w:val="00D323B3"/>
    <w:rsid w:val="00D324C7"/>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16DE"/>
    <w:rsid w:val="00DB247E"/>
    <w:rsid w:val="00DB2721"/>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D7A17"/>
    <w:rsid w:val="00DE0529"/>
    <w:rsid w:val="00DE235C"/>
    <w:rsid w:val="00DE266E"/>
    <w:rsid w:val="00DE3344"/>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264F"/>
    <w:rsid w:val="00E44FD6"/>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2AF8"/>
    <w:rsid w:val="00E94C81"/>
    <w:rsid w:val="00E95290"/>
    <w:rsid w:val="00E96738"/>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24C"/>
    <w:rsid w:val="00EC2C61"/>
    <w:rsid w:val="00EC4B01"/>
    <w:rsid w:val="00EC4F2A"/>
    <w:rsid w:val="00EC5DC7"/>
    <w:rsid w:val="00EC7BAB"/>
    <w:rsid w:val="00EC7D98"/>
    <w:rsid w:val="00ED08E8"/>
    <w:rsid w:val="00ED7B4E"/>
    <w:rsid w:val="00ED7F0F"/>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9F7"/>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53D3"/>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452</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OMREŽNINA+</vt:lpstr>
      <vt:lpstr>OMREŽNINA+</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Tevž Starovasnik</cp:lastModifiedBy>
  <cp:revision>112</cp:revision>
  <dcterms:created xsi:type="dcterms:W3CDTF">2025-05-10T13:19:00Z</dcterms:created>
  <dcterms:modified xsi:type="dcterms:W3CDTF">2025-05-24T19:34:00Z</dcterms:modified>
</cp:coreProperties>
</file>