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85C8C" w14:textId="77777777" w:rsidR="00E67A78" w:rsidRPr="003A013D" w:rsidRDefault="003A013D">
      <w:pPr>
        <w:spacing w:after="221"/>
        <w:ind w:left="10" w:right="190" w:hanging="10"/>
        <w:jc w:val="center"/>
        <w:rPr>
          <w:lang w:val="pl-PL"/>
        </w:rPr>
      </w:pPr>
      <w:r w:rsidRPr="003A013D">
        <w:rPr>
          <w:sz w:val="24"/>
          <w:lang w:val="pl-PL"/>
        </w:rPr>
        <w:t xml:space="preserve">Sprawozdanie z zadania 1 </w:t>
      </w:r>
    </w:p>
    <w:p w14:paraId="2A5334E6" w14:textId="77777777" w:rsidR="00E67A78" w:rsidRPr="003A013D" w:rsidRDefault="003A013D">
      <w:pPr>
        <w:spacing w:after="221"/>
        <w:ind w:left="10" w:right="188" w:hanging="10"/>
        <w:jc w:val="center"/>
        <w:rPr>
          <w:lang w:val="pl-PL"/>
        </w:rPr>
      </w:pPr>
      <w:r w:rsidRPr="003A013D">
        <w:rPr>
          <w:sz w:val="24"/>
          <w:lang w:val="pl-PL"/>
        </w:rPr>
        <w:t xml:space="preserve">Adam Żebrowski 253929 </w:t>
      </w:r>
    </w:p>
    <w:p w14:paraId="55212911" w14:textId="77777777" w:rsidR="00E67A78" w:rsidRPr="003A013D" w:rsidRDefault="003A013D">
      <w:pPr>
        <w:spacing w:after="221"/>
        <w:ind w:left="10" w:right="187" w:hanging="10"/>
        <w:jc w:val="center"/>
        <w:rPr>
          <w:lang w:val="pl-PL"/>
        </w:rPr>
      </w:pPr>
      <w:r w:rsidRPr="003A013D">
        <w:rPr>
          <w:sz w:val="24"/>
          <w:lang w:val="pl-PL"/>
        </w:rPr>
        <w:t xml:space="preserve">Grupa 1 Aplikacje Internetowe </w:t>
      </w:r>
    </w:p>
    <w:p w14:paraId="74315AA2" w14:textId="77777777" w:rsidR="00E67A78" w:rsidRPr="003A013D" w:rsidRDefault="003A013D">
      <w:pPr>
        <w:pStyle w:val="Nagwek1"/>
        <w:spacing w:after="136"/>
        <w:ind w:left="0" w:firstLine="0"/>
        <w:rPr>
          <w:lang w:val="pl-PL"/>
        </w:rPr>
      </w:pPr>
      <w:r w:rsidRPr="003A013D">
        <w:rPr>
          <w:b w:val="0"/>
          <w:u w:val="single" w:color="000000"/>
          <w:lang w:val="pl-PL"/>
        </w:rPr>
        <w:t>Wariant zadania: cos(x)</w:t>
      </w:r>
      <w:r w:rsidRPr="003A013D">
        <w:rPr>
          <w:b w:val="0"/>
          <w:lang w:val="pl-PL"/>
        </w:rPr>
        <w:t xml:space="preserve"> </w:t>
      </w:r>
    </w:p>
    <w:p w14:paraId="246EFF20" w14:textId="77777777" w:rsidR="00E67A78" w:rsidRPr="003A013D" w:rsidRDefault="003A013D">
      <w:pPr>
        <w:spacing w:after="91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 xml:space="preserve">Do wykonania obliczeń wykorzystałem wzór: </w:t>
      </w:r>
    </w:p>
    <w:p w14:paraId="513E3548" w14:textId="77777777" w:rsidR="00E67A78" w:rsidRPr="003A013D" w:rsidRDefault="003A013D">
      <w:pPr>
        <w:spacing w:after="170"/>
        <w:ind w:right="5686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483436B" wp14:editId="7ABE2C98">
            <wp:extent cx="2451100" cy="6604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3D">
        <w:rPr>
          <w:rFonts w:ascii="Cambria" w:eastAsia="Cambria" w:hAnsi="Cambria" w:cs="Cambria"/>
          <w:b/>
          <w:lang w:val="pl-PL"/>
        </w:rPr>
        <w:t xml:space="preserve"> </w:t>
      </w:r>
    </w:p>
    <w:p w14:paraId="5A8EF002" w14:textId="77777777" w:rsidR="00E67A78" w:rsidRPr="003A013D" w:rsidRDefault="003A013D">
      <w:pPr>
        <w:spacing w:after="130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>Użyłem funkcji</w:t>
      </w:r>
      <w:r w:rsidRPr="003A013D">
        <w:rPr>
          <w:b/>
          <w:lang w:val="pl-PL"/>
        </w:rPr>
        <w:t xml:space="preserve"> </w:t>
      </w:r>
      <w:proofErr w:type="spellStart"/>
      <w:r w:rsidRPr="003A013D">
        <w:rPr>
          <w:b/>
          <w:lang w:val="pl-PL"/>
        </w:rPr>
        <w:t>fabs</w:t>
      </w:r>
      <w:proofErr w:type="spellEnd"/>
      <w:r w:rsidRPr="003A013D">
        <w:rPr>
          <w:b/>
          <w:lang w:val="pl-PL"/>
        </w:rPr>
        <w:t>()</w:t>
      </w:r>
      <w:r w:rsidRPr="003A013D">
        <w:rPr>
          <w:lang w:val="pl-PL"/>
        </w:rPr>
        <w:t xml:space="preserve"> i </w:t>
      </w:r>
      <w:r w:rsidRPr="003A013D">
        <w:rPr>
          <w:b/>
          <w:lang w:val="pl-PL"/>
        </w:rPr>
        <w:t xml:space="preserve">cos() </w:t>
      </w:r>
      <w:r w:rsidRPr="003A013D">
        <w:rPr>
          <w:lang w:val="pl-PL"/>
        </w:rPr>
        <w:t>z biblioteki</w:t>
      </w:r>
      <w:r w:rsidRPr="003A013D">
        <w:rPr>
          <w:b/>
          <w:lang w:val="pl-PL"/>
        </w:rPr>
        <w:t xml:space="preserve"> Math.</w:t>
      </w:r>
      <w:r w:rsidRPr="003A013D">
        <w:rPr>
          <w:lang w:val="pl-PL"/>
        </w:rPr>
        <w:t xml:space="preserve"> Wa</w:t>
      </w:r>
      <w:r w:rsidRPr="003A013D">
        <w:rPr>
          <w:lang w:val="pl-PL"/>
        </w:rPr>
        <w:t xml:space="preserve">rtość błędu wyliczałem ze wzoru: </w:t>
      </w:r>
    </w:p>
    <w:p w14:paraId="389A694C" w14:textId="77777777" w:rsidR="00E67A78" w:rsidRPr="003A013D" w:rsidRDefault="003A013D">
      <w:pPr>
        <w:spacing w:after="0"/>
        <w:ind w:left="219"/>
        <w:rPr>
          <w:lang w:val="pl-PL"/>
        </w:rPr>
      </w:pPr>
      <w:r w:rsidRPr="003A013D">
        <w:rPr>
          <w:lang w:val="pl-PL"/>
        </w:rPr>
        <w:t xml:space="preserve"> </w:t>
      </w:r>
    </w:p>
    <w:p w14:paraId="16C66A05" w14:textId="77777777" w:rsidR="00E67A78" w:rsidRDefault="003A013D">
      <w:pPr>
        <w:tabs>
          <w:tab w:val="center" w:pos="1233"/>
          <w:tab w:val="center" w:pos="2348"/>
        </w:tabs>
        <w:spacing w:after="218"/>
      </w:pPr>
      <w:r w:rsidRPr="003A013D">
        <w:rPr>
          <w:lang w:val="pl-PL"/>
        </w:rPr>
        <w:tab/>
      </w:r>
      <w:r>
        <w:rPr>
          <w:noProof/>
        </w:rPr>
        <w:drawing>
          <wp:inline distT="0" distB="0" distL="0" distR="0" wp14:anchorId="6CC1C36B" wp14:editId="6072D7FB">
            <wp:extent cx="1228725" cy="3238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54DDFA63" w14:textId="77777777" w:rsidR="00E67A78" w:rsidRDefault="003A013D">
      <w:pPr>
        <w:spacing w:after="255" w:line="266" w:lineRule="auto"/>
        <w:ind w:left="-5" w:right="180" w:hanging="10"/>
      </w:pPr>
      <w:proofErr w:type="spellStart"/>
      <w:r>
        <w:t>Objaśnienie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: </w:t>
      </w:r>
    </w:p>
    <w:p w14:paraId="62DB871F" w14:textId="77777777" w:rsidR="00E67A78" w:rsidRPr="003A013D" w:rsidRDefault="003A013D">
      <w:pPr>
        <w:numPr>
          <w:ilvl w:val="0"/>
          <w:numId w:val="1"/>
        </w:numPr>
        <w:spacing w:after="0" w:line="266" w:lineRule="auto"/>
        <w:ind w:left="720" w:right="180" w:hanging="360"/>
        <w:rPr>
          <w:lang w:val="pl-PL"/>
        </w:rPr>
      </w:pPr>
      <w:proofErr w:type="spellStart"/>
      <w:r w:rsidRPr="003A013D">
        <w:rPr>
          <w:lang w:val="pl-PL"/>
        </w:rPr>
        <w:t>cosTaylorLeft</w:t>
      </w:r>
      <w:proofErr w:type="spellEnd"/>
      <w:r w:rsidRPr="003A013D">
        <w:rPr>
          <w:lang w:val="pl-PL"/>
        </w:rPr>
        <w:t xml:space="preserve"> - sumowanie elementów  ze wzoru Taylora (od początku) </w:t>
      </w:r>
    </w:p>
    <w:p w14:paraId="1ADBA454" w14:textId="77777777" w:rsidR="00E67A78" w:rsidRPr="003A013D" w:rsidRDefault="003A013D">
      <w:pPr>
        <w:numPr>
          <w:ilvl w:val="0"/>
          <w:numId w:val="1"/>
        </w:numPr>
        <w:spacing w:after="0" w:line="266" w:lineRule="auto"/>
        <w:ind w:left="720" w:right="180" w:hanging="360"/>
        <w:rPr>
          <w:lang w:val="pl-PL"/>
        </w:rPr>
      </w:pPr>
      <w:proofErr w:type="spellStart"/>
      <w:r w:rsidRPr="003A013D">
        <w:rPr>
          <w:lang w:val="pl-PL"/>
        </w:rPr>
        <w:t>cosTaylorRight</w:t>
      </w:r>
      <w:proofErr w:type="spellEnd"/>
      <w:r w:rsidRPr="003A013D">
        <w:rPr>
          <w:lang w:val="pl-PL"/>
        </w:rPr>
        <w:t xml:space="preserve"> - sumowanie elementów ze wzoru Taylora (od końca) </w:t>
      </w:r>
    </w:p>
    <w:p w14:paraId="773BEBDA" w14:textId="77777777" w:rsidR="00E67A78" w:rsidRPr="003A013D" w:rsidRDefault="003A013D">
      <w:pPr>
        <w:numPr>
          <w:ilvl w:val="0"/>
          <w:numId w:val="1"/>
        </w:numPr>
        <w:spacing w:after="0" w:line="266" w:lineRule="auto"/>
        <w:ind w:left="720" w:right="180" w:hanging="360"/>
        <w:rPr>
          <w:lang w:val="pl-PL"/>
        </w:rPr>
      </w:pPr>
      <w:proofErr w:type="spellStart"/>
      <w:r w:rsidRPr="003A013D">
        <w:rPr>
          <w:lang w:val="pl-PL"/>
        </w:rPr>
        <w:t>cosQLeft</w:t>
      </w:r>
      <w:proofErr w:type="spellEnd"/>
      <w:r w:rsidRPr="003A013D">
        <w:rPr>
          <w:lang w:val="pl-PL"/>
        </w:rPr>
        <w:t xml:space="preserve">  - </w:t>
      </w:r>
      <w:r w:rsidRPr="003A013D">
        <w:rPr>
          <w:lang w:val="pl-PL"/>
        </w:rPr>
        <w:t xml:space="preserve">sumowanie elementów na podstawie poprzedniej wartości (od początku)  </w:t>
      </w:r>
    </w:p>
    <w:p w14:paraId="50D3F305" w14:textId="77777777" w:rsidR="00E67A78" w:rsidRPr="003A013D" w:rsidRDefault="003A013D">
      <w:pPr>
        <w:numPr>
          <w:ilvl w:val="0"/>
          <w:numId w:val="1"/>
        </w:numPr>
        <w:spacing w:after="0" w:line="266" w:lineRule="auto"/>
        <w:ind w:left="720" w:right="180" w:hanging="360"/>
        <w:rPr>
          <w:lang w:val="pl-PL"/>
        </w:rPr>
      </w:pPr>
      <w:proofErr w:type="spellStart"/>
      <w:r w:rsidRPr="003A013D">
        <w:rPr>
          <w:lang w:val="pl-PL"/>
        </w:rPr>
        <w:t>cosQRight</w:t>
      </w:r>
      <w:proofErr w:type="spellEnd"/>
      <w:r w:rsidRPr="003A013D">
        <w:rPr>
          <w:lang w:val="pl-PL"/>
        </w:rPr>
        <w:t xml:space="preserve"> -  sumowanie elementów na podstawie poprzedniej wartości (od końca) </w:t>
      </w:r>
    </w:p>
    <w:p w14:paraId="6E1EE526" w14:textId="77777777" w:rsidR="00E67A78" w:rsidRPr="003A013D" w:rsidRDefault="003A013D">
      <w:pPr>
        <w:spacing w:after="218"/>
        <w:rPr>
          <w:lang w:val="pl-PL"/>
        </w:rPr>
      </w:pPr>
      <w:r w:rsidRPr="003A013D">
        <w:rPr>
          <w:lang w:val="pl-PL"/>
        </w:rPr>
        <w:t xml:space="preserve"> </w:t>
      </w:r>
    </w:p>
    <w:p w14:paraId="3249D6F2" w14:textId="77777777" w:rsidR="00E67A78" w:rsidRPr="003A013D" w:rsidRDefault="003A013D">
      <w:pPr>
        <w:spacing w:after="209" w:line="269" w:lineRule="auto"/>
        <w:ind w:left="-5" w:hanging="10"/>
        <w:rPr>
          <w:lang w:val="pl-PL"/>
        </w:rPr>
      </w:pPr>
      <w:r w:rsidRPr="003A013D">
        <w:rPr>
          <w:b/>
          <w:lang w:val="pl-PL"/>
        </w:rPr>
        <w:t xml:space="preserve">H1: sumowanie od końca daje dokładniejsze wyniki niż sumowanie od początku. </w:t>
      </w:r>
    </w:p>
    <w:p w14:paraId="55C7CA5E" w14:textId="77777777" w:rsidR="00E67A78" w:rsidRPr="003A013D" w:rsidRDefault="003A013D">
      <w:pPr>
        <w:pStyle w:val="Nagwek1"/>
        <w:spacing w:after="218"/>
        <w:ind w:left="-5"/>
        <w:rPr>
          <w:lang w:val="pl-PL"/>
        </w:rPr>
      </w:pPr>
      <w:proofErr w:type="spellStart"/>
      <w:r w:rsidRPr="003A013D">
        <w:rPr>
          <w:lang w:val="pl-PL"/>
        </w:rPr>
        <w:t>Odp</w:t>
      </w:r>
      <w:proofErr w:type="spellEnd"/>
      <w:r w:rsidRPr="003A013D">
        <w:rPr>
          <w:lang w:val="pl-PL"/>
        </w:rPr>
        <w:t xml:space="preserve">: Prawda </w:t>
      </w:r>
    </w:p>
    <w:p w14:paraId="6CAB6AC9" w14:textId="77777777" w:rsidR="00E67A78" w:rsidRPr="003A013D" w:rsidRDefault="003A013D">
      <w:pPr>
        <w:spacing w:after="127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>Na poniższym wy</w:t>
      </w:r>
      <w:r w:rsidRPr="003A013D">
        <w:rPr>
          <w:lang w:val="pl-PL"/>
        </w:rPr>
        <w:t xml:space="preserve">kresie widać, że dla obu sposobów sumy liczone od końca mają znacznie mniejsze błędy. </w:t>
      </w:r>
    </w:p>
    <w:p w14:paraId="072C9DC7" w14:textId="77777777" w:rsidR="00E67A78" w:rsidRPr="003A013D" w:rsidRDefault="003A013D">
      <w:pPr>
        <w:spacing w:after="125" w:line="269" w:lineRule="auto"/>
        <w:ind w:left="-5" w:hanging="10"/>
        <w:rPr>
          <w:lang w:val="pl-PL"/>
        </w:rPr>
      </w:pPr>
      <w:r w:rsidRPr="003A013D">
        <w:rPr>
          <w:b/>
          <w:lang w:val="pl-PL"/>
        </w:rPr>
        <w:t xml:space="preserve">H2: używając rozwinięcia wokół 0 (szereg </w:t>
      </w:r>
      <w:proofErr w:type="spellStart"/>
      <w:r w:rsidRPr="003A013D">
        <w:rPr>
          <w:b/>
          <w:lang w:val="pl-PL"/>
        </w:rPr>
        <w:t>MacLaurina</w:t>
      </w:r>
      <w:proofErr w:type="spellEnd"/>
      <w:r w:rsidRPr="003A013D">
        <w:rPr>
          <w:b/>
          <w:lang w:val="pl-PL"/>
        </w:rPr>
        <w:t xml:space="preserve">), przy tej samej liczbie składników szeregu dokładniejsze wyniki uzyskujemy przy małych argumentach. </w:t>
      </w:r>
    </w:p>
    <w:p w14:paraId="55AD9F67" w14:textId="77777777" w:rsidR="00E67A78" w:rsidRPr="003A013D" w:rsidRDefault="003A013D">
      <w:pPr>
        <w:pStyle w:val="Nagwek1"/>
        <w:ind w:left="-5"/>
        <w:rPr>
          <w:lang w:val="pl-PL"/>
        </w:rPr>
      </w:pPr>
      <w:proofErr w:type="spellStart"/>
      <w:r w:rsidRPr="003A013D">
        <w:rPr>
          <w:lang w:val="pl-PL"/>
        </w:rPr>
        <w:t>Odp</w:t>
      </w:r>
      <w:proofErr w:type="spellEnd"/>
      <w:r w:rsidRPr="003A013D">
        <w:rPr>
          <w:lang w:val="pl-PL"/>
        </w:rPr>
        <w:t xml:space="preserve">: Prawda </w:t>
      </w:r>
    </w:p>
    <w:p w14:paraId="00C91088" w14:textId="77777777" w:rsidR="00E67A78" w:rsidRPr="003A013D" w:rsidRDefault="003A013D">
      <w:pPr>
        <w:spacing w:after="130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 xml:space="preserve"> B</w:t>
      </w:r>
      <w:r w:rsidRPr="003A013D">
        <w:rPr>
          <w:lang w:val="pl-PL"/>
        </w:rPr>
        <w:t xml:space="preserve">łędy są mniejsze dla małych argumentów, widać to na poniższym wykresie. </w:t>
      </w:r>
    </w:p>
    <w:p w14:paraId="3C8BEA47" w14:textId="77777777" w:rsidR="00E67A78" w:rsidRPr="003A013D" w:rsidRDefault="003A013D">
      <w:pPr>
        <w:spacing w:after="137"/>
        <w:rPr>
          <w:lang w:val="pl-PL"/>
        </w:rPr>
      </w:pPr>
      <w:r w:rsidRPr="003A013D">
        <w:rPr>
          <w:b/>
          <w:lang w:val="pl-PL"/>
        </w:rPr>
        <w:t xml:space="preserve"> </w:t>
      </w:r>
    </w:p>
    <w:p w14:paraId="5EA77A76" w14:textId="77777777" w:rsidR="00E67A78" w:rsidRPr="003A013D" w:rsidRDefault="003A013D">
      <w:pPr>
        <w:spacing w:after="0" w:line="385" w:lineRule="auto"/>
        <w:ind w:right="9546"/>
        <w:rPr>
          <w:lang w:val="pl-PL"/>
        </w:rPr>
      </w:pPr>
      <w:r w:rsidRPr="003A013D">
        <w:rPr>
          <w:b/>
          <w:lang w:val="pl-PL"/>
        </w:rPr>
        <w:t xml:space="preserve">  </w:t>
      </w:r>
    </w:p>
    <w:p w14:paraId="5A11EFE9" w14:textId="77777777" w:rsidR="00E67A78" w:rsidRPr="003A013D" w:rsidRDefault="003A013D">
      <w:pPr>
        <w:spacing w:after="136"/>
        <w:rPr>
          <w:lang w:val="pl-PL"/>
        </w:rPr>
      </w:pPr>
      <w:r w:rsidRPr="003A013D">
        <w:rPr>
          <w:b/>
          <w:lang w:val="pl-PL"/>
        </w:rPr>
        <w:t xml:space="preserve"> </w:t>
      </w:r>
    </w:p>
    <w:p w14:paraId="7D2D9ED3" w14:textId="77777777" w:rsidR="00E67A78" w:rsidRPr="003A013D" w:rsidRDefault="003A013D">
      <w:pPr>
        <w:spacing w:after="0"/>
        <w:rPr>
          <w:lang w:val="pl-PL"/>
        </w:rPr>
      </w:pPr>
      <w:r w:rsidRPr="003A013D">
        <w:rPr>
          <w:b/>
          <w:lang w:val="pl-PL"/>
        </w:rPr>
        <w:t xml:space="preserve"> </w:t>
      </w:r>
    </w:p>
    <w:p w14:paraId="5A32F50B" w14:textId="77777777" w:rsidR="00E67A78" w:rsidRPr="003A013D" w:rsidRDefault="003A013D">
      <w:pPr>
        <w:spacing w:after="125" w:line="269" w:lineRule="auto"/>
        <w:ind w:left="-5" w:hanging="10"/>
        <w:rPr>
          <w:lang w:val="pl-PL"/>
        </w:rPr>
      </w:pPr>
      <w:r w:rsidRPr="003A013D">
        <w:rPr>
          <w:b/>
          <w:lang w:val="pl-PL"/>
        </w:rPr>
        <w:t xml:space="preserve">H3: sumowanie elementów obliczanych na podstawie poprzedniego daje dokładniejsze wyniki niż obliczanych bezpośrednio ze wzoru. </w:t>
      </w:r>
    </w:p>
    <w:p w14:paraId="6FEF9284" w14:textId="77777777" w:rsidR="00E67A78" w:rsidRPr="003A013D" w:rsidRDefault="003A013D">
      <w:pPr>
        <w:pStyle w:val="Nagwek1"/>
        <w:ind w:left="-5"/>
        <w:rPr>
          <w:lang w:val="pl-PL"/>
        </w:rPr>
      </w:pPr>
      <w:proofErr w:type="spellStart"/>
      <w:r w:rsidRPr="003A013D">
        <w:rPr>
          <w:lang w:val="pl-PL"/>
        </w:rPr>
        <w:lastRenderedPageBreak/>
        <w:t>Odp</w:t>
      </w:r>
      <w:proofErr w:type="spellEnd"/>
      <w:r w:rsidRPr="003A013D">
        <w:rPr>
          <w:lang w:val="pl-PL"/>
        </w:rPr>
        <w:t xml:space="preserve">: Prawda </w:t>
      </w:r>
    </w:p>
    <w:p w14:paraId="54D4C4E4" w14:textId="77777777" w:rsidR="00E67A78" w:rsidRPr="003A013D" w:rsidRDefault="003A013D">
      <w:pPr>
        <w:spacing w:after="86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 xml:space="preserve">Jest to prawda , chociaż różnice te nie są kolosalne. </w:t>
      </w:r>
    </w:p>
    <w:p w14:paraId="0192513F" w14:textId="77777777" w:rsidR="00E67A78" w:rsidRPr="003A013D" w:rsidRDefault="003A013D">
      <w:pPr>
        <w:spacing w:after="79"/>
        <w:ind w:right="139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30D4989E" wp14:editId="66EFB678">
            <wp:extent cx="5972810" cy="3538221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3D">
        <w:rPr>
          <w:b/>
          <w:i/>
          <w:lang w:val="pl-PL"/>
        </w:rPr>
        <w:t xml:space="preserve"> </w:t>
      </w:r>
    </w:p>
    <w:p w14:paraId="65439F5F" w14:textId="77777777" w:rsidR="00E67A78" w:rsidRPr="003A013D" w:rsidRDefault="003A013D">
      <w:pPr>
        <w:spacing w:after="82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 xml:space="preserve">Dane z których sporządziłem wykres. </w:t>
      </w:r>
    </w:p>
    <w:p w14:paraId="6E45F646" w14:textId="77777777" w:rsidR="00E67A78" w:rsidRPr="003A013D" w:rsidRDefault="003A013D">
      <w:pPr>
        <w:spacing w:after="79"/>
        <w:ind w:right="4345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53807F7" wp14:editId="21965790">
            <wp:extent cx="3301619" cy="249682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1619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3D">
        <w:rPr>
          <w:b/>
          <w:lang w:val="pl-PL"/>
        </w:rPr>
        <w:t xml:space="preserve"> </w:t>
      </w:r>
    </w:p>
    <w:p w14:paraId="0D05BCEA" w14:textId="77777777" w:rsidR="00E67A78" w:rsidRPr="003A013D" w:rsidRDefault="003A013D" w:rsidP="003A013D">
      <w:pPr>
        <w:spacing w:after="136"/>
        <w:rPr>
          <w:lang w:val="pl-PL"/>
        </w:rPr>
      </w:pPr>
      <w:r w:rsidRPr="003A013D">
        <w:rPr>
          <w:b/>
          <w:lang w:val="pl-PL"/>
        </w:rPr>
        <w:t xml:space="preserve"> </w:t>
      </w:r>
    </w:p>
    <w:p w14:paraId="302D1CA0" w14:textId="77777777" w:rsidR="00E67A78" w:rsidRPr="003A013D" w:rsidRDefault="003A013D">
      <w:pPr>
        <w:spacing w:after="125" w:line="269" w:lineRule="auto"/>
        <w:ind w:left="-5" w:hanging="10"/>
        <w:rPr>
          <w:lang w:val="pl-PL"/>
        </w:rPr>
      </w:pPr>
      <w:r w:rsidRPr="003A013D">
        <w:rPr>
          <w:b/>
          <w:lang w:val="pl-PL"/>
        </w:rPr>
        <w:t xml:space="preserve">Q1: Jak zależy dokładność obliczeń (błąd) od liczby sumowanych składników? </w:t>
      </w:r>
    </w:p>
    <w:p w14:paraId="4DAFE1C4" w14:textId="77777777" w:rsidR="00E67A78" w:rsidRPr="003A013D" w:rsidRDefault="003A013D">
      <w:pPr>
        <w:spacing w:after="164" w:line="266" w:lineRule="auto"/>
        <w:ind w:left="-5" w:right="180" w:hanging="10"/>
        <w:rPr>
          <w:lang w:val="pl-PL"/>
        </w:rPr>
      </w:pPr>
      <w:r w:rsidRPr="003A013D">
        <w:rPr>
          <w:lang w:val="pl-PL"/>
        </w:rPr>
        <w:t xml:space="preserve">Im większa liczba sumowanych składników, tym większa dokładność obliczeń. </w:t>
      </w:r>
    </w:p>
    <w:p w14:paraId="6F750C85" w14:textId="77777777" w:rsidR="00E67A78" w:rsidRPr="003A013D" w:rsidRDefault="003A013D">
      <w:pPr>
        <w:ind w:right="139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1FA9F812" wp14:editId="569E8C53">
            <wp:extent cx="5972810" cy="342074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3D">
        <w:rPr>
          <w:lang w:val="pl-PL"/>
        </w:rPr>
        <w:t xml:space="preserve"> </w:t>
      </w:r>
    </w:p>
    <w:p w14:paraId="786E2EDE" w14:textId="77777777" w:rsidR="00E67A78" w:rsidRPr="003A013D" w:rsidRDefault="003A013D">
      <w:pPr>
        <w:spacing w:after="218"/>
        <w:rPr>
          <w:lang w:val="pl-PL"/>
        </w:rPr>
      </w:pPr>
      <w:r w:rsidRPr="003A013D">
        <w:rPr>
          <w:lang w:val="pl-PL"/>
        </w:rPr>
        <w:t xml:space="preserve"> </w:t>
      </w:r>
    </w:p>
    <w:p w14:paraId="3608F1DC" w14:textId="77777777" w:rsidR="00E67A78" w:rsidRPr="003A013D" w:rsidRDefault="003A013D" w:rsidP="003A013D">
      <w:pPr>
        <w:spacing w:after="218"/>
        <w:rPr>
          <w:lang w:val="pl-PL"/>
        </w:rPr>
      </w:pPr>
      <w:r w:rsidRPr="003A013D">
        <w:rPr>
          <w:lang w:val="pl-PL"/>
        </w:rPr>
        <w:t xml:space="preserve"> </w:t>
      </w:r>
      <w:bookmarkStart w:id="0" w:name="_GoBack"/>
      <w:bookmarkEnd w:id="0"/>
      <w:r w:rsidRPr="003A013D">
        <w:rPr>
          <w:lang w:val="pl-PL"/>
        </w:rPr>
        <w:t xml:space="preserve">Użyłem funkcji logarytmicznej. Dla liczby składników większych od 3 błędy wyniosły 0 (dlatego nie ma ich na wykresie).  </w:t>
      </w:r>
    </w:p>
    <w:p w14:paraId="10335E77" w14:textId="77777777" w:rsidR="00E67A78" w:rsidRPr="003A013D" w:rsidRDefault="003A013D">
      <w:pPr>
        <w:spacing w:after="170"/>
        <w:rPr>
          <w:lang w:val="pl-PL"/>
        </w:rPr>
      </w:pPr>
      <w:r w:rsidRPr="003A013D">
        <w:rPr>
          <w:lang w:val="pl-PL"/>
        </w:rPr>
        <w:t xml:space="preserve"> </w:t>
      </w:r>
    </w:p>
    <w:p w14:paraId="1DBBB108" w14:textId="77777777" w:rsidR="00E67A78" w:rsidRDefault="003A013D">
      <w:pPr>
        <w:spacing w:after="0"/>
        <w:jc w:val="right"/>
      </w:pPr>
      <w:r>
        <w:rPr>
          <w:noProof/>
        </w:rPr>
        <w:drawing>
          <wp:inline distT="0" distB="0" distL="0" distR="0" wp14:anchorId="1B7A386D" wp14:editId="3AD37322">
            <wp:extent cx="6062345" cy="3390773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33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67A78">
      <w:pgSz w:w="12240" w:h="15840"/>
      <w:pgMar w:top="1462" w:right="1227" w:bottom="144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7276B"/>
    <w:multiLevelType w:val="hybridMultilevel"/>
    <w:tmpl w:val="FD4012BE"/>
    <w:lvl w:ilvl="0" w:tplc="507E853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042E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06F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DA7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490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8EEA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EF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E86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A61B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78"/>
    <w:rsid w:val="003A013D"/>
    <w:rsid w:val="00E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8699"/>
  <w15:docId w15:val="{504E2EA0-FFE9-44E6-82A8-8C690B50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3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A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13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Adam Żebrowski</cp:lastModifiedBy>
  <cp:revision>2</cp:revision>
  <cp:lastPrinted>2019-10-24T23:24:00Z</cp:lastPrinted>
  <dcterms:created xsi:type="dcterms:W3CDTF">2019-10-24T23:24:00Z</dcterms:created>
  <dcterms:modified xsi:type="dcterms:W3CDTF">2019-10-24T23:24:00Z</dcterms:modified>
</cp:coreProperties>
</file>