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Delayed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Immediate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(N=804)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(2.67)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 (2.65)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580 (59.1)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(58.9)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(47.3%)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(52.7%)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(51.2%)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(13.4%)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(27.1%)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(8.2%)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(23.5%)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(7.1%)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(18.7%)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(9.7%)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(9.0%)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 Absent (6th Grd)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 [3.87]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 [3.74]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[3.83]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Avg. Time on Tasks (Pretest)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 (1.98)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 (2.18)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(5.69)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(4.76)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(2.91)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Correct w/o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 (16.1)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Partial 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(7.93)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 Bottom 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 (12.2)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Posttest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 (1.01)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 (0.999)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2023-05-09T19:07:05Z</dcterms:modified>
  <cp:category/>
</cp:coreProperties>
</file>