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0205219"/>
        <w:docPartObj>
          <w:docPartGallery w:val="Cover Pages"/>
          <w:docPartUnique/>
        </w:docPartObj>
      </w:sdtPr>
      <w:sdtContent>
        <w:p w14:paraId="1649B1DA" w14:textId="51487407" w:rsidR="00DB34F1" w:rsidRDefault="00DB34F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438AD65" wp14:editId="2D60D42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881EB9D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6B8D667" wp14:editId="2C062AA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01E8EB4" w14:textId="5BD6D878" w:rsidR="00DB34F1" w:rsidRDefault="00DB34F1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Elouadi, Mohamed Adam</w:t>
                                    </w:r>
                                  </w:p>
                                </w:sdtContent>
                              </w:sdt>
                              <w:p w14:paraId="7F553F57" w14:textId="0D132F7D" w:rsidR="00DB34F1" w:rsidRDefault="00DB34F1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2026-03-01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6B8D66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01E8EB4" w14:textId="5BD6D878" w:rsidR="00DB34F1" w:rsidRDefault="00DB34F1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Elouadi, Mohamed Adam</w:t>
                              </w:r>
                            </w:p>
                          </w:sdtContent>
                        </w:sdt>
                        <w:p w14:paraId="7F553F57" w14:textId="0D132F7D" w:rsidR="00DB34F1" w:rsidRDefault="00DB34F1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2026-03-01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E57397B" wp14:editId="63980D1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5CFEC20" w14:textId="16EA8E6E" w:rsidR="00DB34F1" w:rsidRPr="00DB34F1" w:rsidRDefault="00DB34F1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fr-CA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  <w:lang w:val="fr-CA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DB34F1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  <w:lang w:val="fr-CA"/>
                                      </w:rPr>
                                      <w:t>Travail pratique 1 - git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fr-CA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4A28008" w14:textId="6101405D" w:rsidR="00DB34F1" w:rsidRPr="00DB34F1" w:rsidRDefault="00DB34F1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fr-CA"/>
                                      </w:rPr>
                                    </w:pPr>
                                    <w:r w:rsidRPr="00DB34F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fr-CA"/>
                                      </w:rPr>
                                      <w:t>420-2CW-BB APPLICATIONS WEB groupe 00001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E57397B" id="Text Box 163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65CFEC20" w14:textId="16EA8E6E" w:rsidR="00DB34F1" w:rsidRPr="00DB34F1" w:rsidRDefault="00DB34F1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fr-CA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  <w:lang w:val="fr-CA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DB34F1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  <w:lang w:val="fr-CA"/>
                                </w:rPr>
                                <w:t>Travail pratique 1 - git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  <w:lang w:val="fr-CA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4A28008" w14:textId="6101405D" w:rsidR="00DB34F1" w:rsidRPr="00DB34F1" w:rsidRDefault="00DB34F1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fr-CA"/>
                                </w:rPr>
                              </w:pPr>
                              <w:r w:rsidRPr="00DB34F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  <w:lang w:val="fr-CA"/>
                                </w:rPr>
                                <w:t>420-2CW-BB APPLICATIONS WEB groupe 00001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BE8B8D8" w14:textId="65AA978C" w:rsidR="00DB34F1" w:rsidRDefault="00DB34F1">
          <w:r>
            <w:br w:type="page"/>
          </w:r>
        </w:p>
      </w:sdtContent>
    </w:sdt>
    <w:sdt>
      <w:sdtPr>
        <w:id w:val="14367124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CA"/>
          <w14:ligatures w14:val="standardContextual"/>
        </w:rPr>
      </w:sdtEndPr>
      <w:sdtContent>
        <w:p w14:paraId="6D1721D1" w14:textId="1EF15187" w:rsidR="00B511FA" w:rsidRDefault="00B511FA">
          <w:pPr>
            <w:pStyle w:val="TOCHeading"/>
          </w:pPr>
          <w:r>
            <w:t>Contents</w:t>
          </w:r>
        </w:p>
        <w:p w14:paraId="41DB088C" w14:textId="73694C0E" w:rsidR="00B511FA" w:rsidRDefault="00B511FA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260330" w:history="1">
            <w:r w:rsidRPr="009C4F4A">
              <w:rPr>
                <w:rStyle w:val="Hyperlink"/>
                <w:noProof/>
                <w:lang w:val="fr-CA"/>
              </w:rPr>
              <w:t>1. Comprendre l'architecture des branches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_Toc223260330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3B210" w14:textId="3BE1CBE7" w:rsidR="00B511FA" w:rsidRDefault="00B511F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260331" w:history="1">
            <w:r w:rsidRPr="009C4F4A">
              <w:rPr>
                <w:rStyle w:val="Hyperlink"/>
                <w:noProof/>
                <w:lang w:val="fr-CA"/>
              </w:rPr>
              <w:t>2. La gestion des commits atomiques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_Toc223260331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2C310" w14:textId="343F1661" w:rsidR="00B511FA" w:rsidRDefault="00B511F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260332" w:history="1">
            <w:r w:rsidRPr="009C4F4A">
              <w:rPr>
                <w:rStyle w:val="Hyperlink"/>
                <w:noProof/>
                <w:lang w:val="fr-CA"/>
              </w:rPr>
              <w:t>3. La structure des répertoires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_Toc223260332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21FF2" w14:textId="08B45FD8" w:rsidR="00B511FA" w:rsidRDefault="00B511F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260333" w:history="1">
            <w:r w:rsidRPr="009C4F4A">
              <w:rPr>
                <w:rStyle w:val="Hyperlink"/>
                <w:noProof/>
                <w:lang w:val="fr-CA"/>
              </w:rPr>
              <w:t>4. La collaboration avec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_Toc223260333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0464F" w14:textId="0D75C6F7" w:rsidR="00B511FA" w:rsidRDefault="00B511F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3260334" w:history="1">
            <w:r w:rsidRPr="009C4F4A">
              <w:rPr>
                <w:rStyle w:val="Hyperlink"/>
                <w:noProof/>
                <w:lang w:val="fr-CA"/>
              </w:rPr>
              <w:t>5. L'organisation du dépôt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_Toc223260334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939A0" w14:textId="7A5EB922" w:rsidR="00B511FA" w:rsidRDefault="00B511FA">
          <w:r>
            <w:rPr>
              <w:b/>
              <w:bCs/>
              <w:noProof/>
            </w:rPr>
            <w:fldChar w:fldCharType="end"/>
          </w:r>
        </w:p>
      </w:sdtContent>
    </w:sdt>
    <w:p w14:paraId="5FE0745E" w14:textId="77777777" w:rsidR="00B511FA" w:rsidRDefault="00B511FA">
      <w:pPr>
        <w:rPr>
          <w:lang w:val="fr-CA"/>
        </w:rPr>
      </w:pPr>
      <w:r>
        <w:rPr>
          <w:lang w:val="fr-CA"/>
        </w:rPr>
        <w:br w:type="page"/>
      </w:r>
    </w:p>
    <w:p w14:paraId="45170E9C" w14:textId="156C0C0E" w:rsidR="00B511FA" w:rsidRPr="00B511FA" w:rsidRDefault="00B511FA" w:rsidP="00B511FA">
      <w:pPr>
        <w:pStyle w:val="TOCHeading"/>
      </w:pPr>
    </w:p>
    <w:p w14:paraId="68C9BC9F" w14:textId="77777777" w:rsidR="00B511FA" w:rsidRPr="00B511FA" w:rsidRDefault="00B511FA" w:rsidP="00B511FA">
      <w:pPr>
        <w:pStyle w:val="Heading1"/>
        <w:rPr>
          <w:lang w:val="fr-CA"/>
        </w:rPr>
      </w:pPr>
      <w:bookmarkStart w:id="0" w:name="_Toc223260330"/>
      <w:r w:rsidRPr="00B511FA">
        <w:rPr>
          <w:lang w:val="fr-CA"/>
        </w:rPr>
        <w:t>1. Comprendre l'architecture des branches</w:t>
      </w:r>
      <w:bookmarkEnd w:id="0"/>
    </w:p>
    <w:p w14:paraId="1E55FD80" w14:textId="77777777" w:rsidR="00B511FA" w:rsidRPr="00B511FA" w:rsidRDefault="00B511FA" w:rsidP="00B511FA">
      <w:pPr>
        <w:rPr>
          <w:lang w:val="fr-CA"/>
        </w:rPr>
      </w:pPr>
      <w:r w:rsidRPr="00B511FA">
        <w:rPr>
          <w:lang w:val="fr-CA"/>
        </w:rPr>
        <w:t>L'un des plus grands défis de ce travail a été de comprendre l'architecture des branches dans Git. Il m'était difficile de saisir pourquoi créer des branches séparées pour chaque fonctionnalité. Cette incompréhension m'a amené à supprimer entièrement mon dépôt et à recommencer à zéro afin de repartir sur une base plus solide.</w:t>
      </w:r>
    </w:p>
    <w:p w14:paraId="63EAD3E4" w14:textId="77777777" w:rsidR="00B511FA" w:rsidRPr="00B511FA" w:rsidRDefault="00B511FA" w:rsidP="00B511FA">
      <w:pPr>
        <w:pStyle w:val="Heading1"/>
        <w:rPr>
          <w:lang w:val="fr-CA"/>
        </w:rPr>
      </w:pPr>
      <w:bookmarkStart w:id="1" w:name="_Toc223260331"/>
      <w:r w:rsidRPr="00B511FA">
        <w:rPr>
          <w:lang w:val="fr-CA"/>
        </w:rPr>
        <w:t xml:space="preserve">2. La gestion des </w:t>
      </w:r>
      <w:proofErr w:type="spellStart"/>
      <w:r w:rsidRPr="00B511FA">
        <w:rPr>
          <w:lang w:val="fr-CA"/>
        </w:rPr>
        <w:t>commits</w:t>
      </w:r>
      <w:proofErr w:type="spellEnd"/>
      <w:r w:rsidRPr="00B511FA">
        <w:rPr>
          <w:lang w:val="fr-CA"/>
        </w:rPr>
        <w:t xml:space="preserve"> atomiques</w:t>
      </w:r>
      <w:bookmarkEnd w:id="1"/>
    </w:p>
    <w:p w14:paraId="42CFBB1A" w14:textId="77777777" w:rsidR="00B511FA" w:rsidRPr="00B511FA" w:rsidRDefault="00B511FA" w:rsidP="00B511FA">
      <w:pPr>
        <w:rPr>
          <w:lang w:val="fr-CA"/>
        </w:rPr>
      </w:pPr>
      <w:r w:rsidRPr="00B511FA">
        <w:rPr>
          <w:lang w:val="fr-CA"/>
        </w:rPr>
        <w:t xml:space="preserve">Un autre défi a été de comprendre la notion de commit atomique. Il m'a fallu du temps pour réaliser qu'un commit doit représenter une seule tâche complète. J'ai appris à compléter entièrement un fichier avant de le </w:t>
      </w:r>
      <w:proofErr w:type="spellStart"/>
      <w:r w:rsidRPr="00B511FA">
        <w:rPr>
          <w:lang w:val="fr-CA"/>
        </w:rPr>
        <w:t>commiter</w:t>
      </w:r>
      <w:proofErr w:type="spellEnd"/>
      <w:r w:rsidRPr="00B511FA">
        <w:rPr>
          <w:lang w:val="fr-CA"/>
        </w:rPr>
        <w:t>, plutôt que de faire plusieurs allers-retours sur un même fichier.</w:t>
      </w:r>
    </w:p>
    <w:p w14:paraId="3649B627" w14:textId="77777777" w:rsidR="00B511FA" w:rsidRPr="00B511FA" w:rsidRDefault="00B511FA" w:rsidP="00B511FA">
      <w:pPr>
        <w:pStyle w:val="Heading1"/>
        <w:rPr>
          <w:lang w:val="fr-CA"/>
        </w:rPr>
      </w:pPr>
      <w:bookmarkStart w:id="2" w:name="_Toc223260332"/>
      <w:r w:rsidRPr="00B511FA">
        <w:rPr>
          <w:lang w:val="fr-CA"/>
        </w:rPr>
        <w:t>3. La structure des répertoires</w:t>
      </w:r>
      <w:bookmarkEnd w:id="2"/>
    </w:p>
    <w:p w14:paraId="44DDCA9D" w14:textId="77777777" w:rsidR="00B511FA" w:rsidRPr="00B511FA" w:rsidRDefault="00B511FA" w:rsidP="00B511FA">
      <w:pPr>
        <w:rPr>
          <w:lang w:val="fr-CA"/>
        </w:rPr>
      </w:pPr>
      <w:r w:rsidRPr="00B511FA">
        <w:rPr>
          <w:lang w:val="fr-CA"/>
        </w:rPr>
        <w:t>Respecter la structure des répertoires imposée par le TP a été un défi concret. Savoir où placer chaque fichier, dans quel dossier et sous quelle branche demandait une vision globale du projet que j'ai développée progressivement.</w:t>
      </w:r>
    </w:p>
    <w:p w14:paraId="0BB2B7B7" w14:textId="77777777" w:rsidR="00B511FA" w:rsidRPr="00B511FA" w:rsidRDefault="00B511FA" w:rsidP="00B511FA">
      <w:pPr>
        <w:pStyle w:val="Heading1"/>
        <w:rPr>
          <w:lang w:val="fr-CA"/>
        </w:rPr>
      </w:pPr>
      <w:bookmarkStart w:id="3" w:name="_Toc223260333"/>
      <w:r w:rsidRPr="00B511FA">
        <w:rPr>
          <w:lang w:val="fr-CA"/>
        </w:rPr>
        <w:t>4. La collaboration avec Git</w:t>
      </w:r>
      <w:bookmarkEnd w:id="3"/>
    </w:p>
    <w:p w14:paraId="623E9051" w14:textId="77777777" w:rsidR="00B511FA" w:rsidRPr="00B511FA" w:rsidRDefault="00B511FA" w:rsidP="00B511FA">
      <w:pPr>
        <w:rPr>
          <w:lang w:val="fr-CA"/>
        </w:rPr>
      </w:pPr>
      <w:r w:rsidRPr="00B511FA">
        <w:rPr>
          <w:lang w:val="fr-CA"/>
        </w:rPr>
        <w:t xml:space="preserve">Travailler en équipe avec Git a été une expérience nouvelle. Comprendre comment synchroniser son travail avec celui de son partenaire via push et pull, sans écraser ses modifications, a demandé une certaine adaptation. Les issues GitHub </w:t>
      </w:r>
      <w:proofErr w:type="gramStart"/>
      <w:r w:rsidRPr="00B511FA">
        <w:rPr>
          <w:lang w:val="fr-CA"/>
        </w:rPr>
        <w:t>ont</w:t>
      </w:r>
      <w:proofErr w:type="gramEnd"/>
      <w:r w:rsidRPr="00B511FA">
        <w:rPr>
          <w:lang w:val="fr-CA"/>
        </w:rPr>
        <w:t xml:space="preserve"> également été un outil de communication utile.</w:t>
      </w:r>
    </w:p>
    <w:p w14:paraId="15334D0B" w14:textId="77777777" w:rsidR="00B511FA" w:rsidRPr="00B511FA" w:rsidRDefault="00B511FA" w:rsidP="00B511FA">
      <w:pPr>
        <w:pStyle w:val="Heading1"/>
        <w:rPr>
          <w:lang w:val="fr-CA"/>
        </w:rPr>
      </w:pPr>
      <w:bookmarkStart w:id="4" w:name="_Toc223260334"/>
      <w:r w:rsidRPr="00B511FA">
        <w:rPr>
          <w:lang w:val="fr-CA"/>
        </w:rPr>
        <w:t>5. L'organisation du dépôt</w:t>
      </w:r>
      <w:bookmarkEnd w:id="4"/>
    </w:p>
    <w:p w14:paraId="6C1F5BC3" w14:textId="77777777" w:rsidR="00B511FA" w:rsidRPr="00B511FA" w:rsidRDefault="00B511FA" w:rsidP="00B511FA">
      <w:pPr>
        <w:rPr>
          <w:lang w:val="fr-CA"/>
        </w:rPr>
      </w:pPr>
      <w:r w:rsidRPr="00B511FA">
        <w:rPr>
          <w:lang w:val="fr-CA"/>
        </w:rPr>
        <w:t xml:space="preserve">Organiser correctement le dépôt selon les consignes a été un défi en soi. Configurer </w:t>
      </w:r>
      <w:proofErr w:type="gramStart"/>
      <w:r w:rsidRPr="00B511FA">
        <w:rPr>
          <w:lang w:val="fr-CA"/>
        </w:rPr>
        <w:t>le .</w:t>
      </w:r>
      <w:proofErr w:type="spellStart"/>
      <w:r w:rsidRPr="00B511FA">
        <w:rPr>
          <w:lang w:val="fr-CA"/>
        </w:rPr>
        <w:t>gitignore</w:t>
      </w:r>
      <w:proofErr w:type="spellEnd"/>
      <w:proofErr w:type="gramEnd"/>
      <w:r w:rsidRPr="00B511FA">
        <w:rPr>
          <w:lang w:val="fr-CA"/>
        </w:rPr>
        <w:t>, nommer correctement les branches et les fusionner dans main a nécessité une compréhension globale de Git que j'ai acquise tout au long de ce travail.</w:t>
      </w:r>
    </w:p>
    <w:p w14:paraId="2EE31966" w14:textId="77777777" w:rsidR="00765E9B" w:rsidRPr="00DB34F1" w:rsidRDefault="00765E9B">
      <w:pPr>
        <w:rPr>
          <w:lang w:val="fr-CA"/>
        </w:rPr>
      </w:pPr>
    </w:p>
    <w:sectPr w:rsidR="00765E9B" w:rsidRPr="00DB34F1" w:rsidSect="00DB34F1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56B54"/>
    <w:multiLevelType w:val="multilevel"/>
    <w:tmpl w:val="65DE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D1EC8"/>
    <w:multiLevelType w:val="multilevel"/>
    <w:tmpl w:val="396C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25706"/>
    <w:multiLevelType w:val="multilevel"/>
    <w:tmpl w:val="7E56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E2D88"/>
    <w:multiLevelType w:val="multilevel"/>
    <w:tmpl w:val="F74C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01B3B"/>
    <w:multiLevelType w:val="multilevel"/>
    <w:tmpl w:val="B9E8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D44D7"/>
    <w:multiLevelType w:val="multilevel"/>
    <w:tmpl w:val="3E9E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145962">
    <w:abstractNumId w:val="1"/>
  </w:num>
  <w:num w:numId="2" w16cid:durableId="988249535">
    <w:abstractNumId w:val="0"/>
  </w:num>
  <w:num w:numId="3" w16cid:durableId="1701200216">
    <w:abstractNumId w:val="5"/>
  </w:num>
  <w:num w:numId="4" w16cid:durableId="454638218">
    <w:abstractNumId w:val="3"/>
  </w:num>
  <w:num w:numId="5" w16cid:durableId="1819495183">
    <w:abstractNumId w:val="2"/>
  </w:num>
  <w:num w:numId="6" w16cid:durableId="13045036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E83"/>
    <w:rsid w:val="00071E83"/>
    <w:rsid w:val="00526096"/>
    <w:rsid w:val="00765E9B"/>
    <w:rsid w:val="00B00D82"/>
    <w:rsid w:val="00B511FA"/>
    <w:rsid w:val="00DB3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1DFA1"/>
  <w15:chartTrackingRefBased/>
  <w15:docId w15:val="{8C71C887-C24D-4F30-8469-BDC61DE30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E8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B34F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B34F1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511F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511F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511F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2026-03-01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718C656-3E76-47D9-B79C-DF2A25E48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Travail pratique 1 - git</dc:title>
  <dc:subject>420-2CW-BB APPLICATIONS WEB groupe 00001</dc:subject>
  <dc:creator>Elouadi, Mohamed Adam</dc:creator>
  <cp:keywords/>
  <dc:description/>
  <cp:lastModifiedBy>Elouadi, Mohamed Adam</cp:lastModifiedBy>
  <cp:revision>2</cp:revision>
  <dcterms:created xsi:type="dcterms:W3CDTF">2026-03-01T15:11:00Z</dcterms:created>
  <dcterms:modified xsi:type="dcterms:W3CDTF">2026-03-01T17:26:00Z</dcterms:modified>
</cp:coreProperties>
</file>