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ps5tbxicp54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2016-04-14 10:30</w:t>
        <w:br w:type="textWrapping"/>
      </w: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Marcus</w:t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Adam, Daniel, Patrik, Marcus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9php6obsxi9" w:id="1"/>
      <w:bookmarkEnd w:id="1"/>
      <w:r w:rsidDel="00000000" w:rsidR="00000000" w:rsidRPr="00000000">
        <w:rPr>
          <w:rtl w:val="0"/>
        </w:rPr>
        <w:t xml:space="preserve">1. Objectives (5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bals3bg87u9x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Resolve any issues preventing the team to continue. Short clear description.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Deciding whether we should use swing or javafx.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ixgjbckbsmj" w:id="3"/>
      <w:bookmarkEnd w:id="3"/>
      <w:r w:rsidDel="00000000" w:rsidR="00000000" w:rsidRPr="00000000">
        <w:rPr>
          <w:rtl w:val="0"/>
        </w:rPr>
        <w:t xml:space="preserve">2. Reports from previous meeting (15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mgd4x9u0w0rw" w:id="4"/>
      <w:bookmarkEnd w:id="4"/>
      <w:r w:rsidDel="00000000" w:rsidR="00000000" w:rsidRPr="00000000">
        <w:rPr>
          <w:i w:val="1"/>
          <w:sz w:val="22"/>
          <w:szCs w:val="22"/>
          <w:rtl w:val="0"/>
        </w:rPr>
        <w:t xml:space="preserve">Each groupmember reports outcome of assigned issues, see also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Adam, Daniel, Patrik, Marcus: </w:t>
      </w:r>
      <w:r w:rsidDel="00000000" w:rsidR="00000000" w:rsidRPr="00000000">
        <w:rPr>
          <w:rtl w:val="0"/>
        </w:rPr>
        <w:t xml:space="preserve">The most important functions of the application has been decided and use cases has been created to match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Adam:</w:t>
      </w:r>
      <w:r w:rsidDel="00000000" w:rsidR="00000000" w:rsidRPr="00000000">
        <w:rPr>
          <w:rtl w:val="0"/>
        </w:rPr>
        <w:t xml:space="preserve"> The transition between pink and red in the logo has not yet been adjusted.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buoak5diov" w:id="5"/>
      <w:bookmarkEnd w:id="5"/>
      <w:r w:rsidDel="00000000" w:rsidR="00000000" w:rsidRPr="00000000">
        <w:rPr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qy3mhjy6igch" w:id="6"/>
      <w:bookmarkEnd w:id="6"/>
      <w:r w:rsidDel="00000000" w:rsidR="00000000" w:rsidRPr="00000000">
        <w:rPr>
          <w:i w:val="1"/>
          <w:sz w:val="22"/>
          <w:szCs w:val="22"/>
          <w:rtl w:val="0"/>
        </w:rPr>
        <w:t xml:space="preserve">Discuss issues from 1 and 2, possibly new or more general issues (very short notes/keywords).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Discussing the matter of hdmi bil framework.rasensDu nu e nu har fd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Deciding the division of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me4pyqfdl3dp" w:id="7"/>
      <w:bookmarkEnd w:id="7"/>
      <w:r w:rsidDel="00000000" w:rsidR="00000000" w:rsidRPr="00000000">
        <w:rPr>
          <w:rtl w:val="0"/>
        </w:rPr>
        <w:t xml:space="preserve">4. Outcomes anrad dlimlä ozl5orni ni CFC o fsy elassignments (dr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nqoatkr69rrd" w:id="8"/>
      <w:bookmarkEnd w:id="8"/>
      <w:r w:rsidDel="00000000" w:rsidR="00000000" w:rsidRPr="00000000">
        <w:rPr>
          <w:i w:val="1"/>
          <w:sz w:val="22"/>
          <w:szCs w:val="22"/>
          <w:rtl w:val="0"/>
        </w:rPr>
        <w:t xml:space="preserve">Outcomes from 3. I.e. write down what's decided and why it was decided? Sync with other documentation (add terms to wordbook). From outcomes, 1, 2 and 3, (re)assign each groupmember issues to solve.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decided to use JavaFx. This decision is mostly based on two things:</w:t>
        <w:br w:type="textWrapping"/>
        <w:t xml:space="preserve">Future maintainability and css support.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Patrik: </w:t>
      </w:r>
      <w:r w:rsidDel="00000000" w:rsidR="00000000" w:rsidRPr="00000000">
        <w:rPr>
          <w:rtl w:val="0"/>
        </w:rPr>
        <w:t xml:space="preserve">Setup maven project and push it to the repository.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Daniel/Marcus: </w:t>
      </w:r>
      <w:r w:rsidDel="00000000" w:rsidR="00000000" w:rsidRPr="00000000">
        <w:rPr>
          <w:rtl w:val="0"/>
        </w:rPr>
        <w:t xml:space="preserve">Finish the presentation for monday's seminar.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Adam: </w:t>
      </w:r>
      <w:r w:rsidDel="00000000" w:rsidR="00000000" w:rsidRPr="00000000">
        <w:rPr>
          <w:rtl w:val="0"/>
        </w:rPr>
        <w:t xml:space="preserve">Adjust the logo and start with class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3axw8u45ba" w:id="9"/>
      <w:bookmarkEnd w:id="9"/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wstbgn5nb1hc" w:id="10"/>
      <w:bookmarkEnd w:id="10"/>
      <w:r w:rsidDel="00000000" w:rsidR="00000000" w:rsidRPr="00000000">
        <w:rPr>
          <w:i w:val="1"/>
          <w:sz w:val="22"/>
          <w:szCs w:val="22"/>
          <w:rtl w:val="0"/>
        </w:rPr>
        <w:t xml:space="preserve">Write down unresolved issues for next meeting. Time and location for next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meeting will be held 16th of April 15:30 at our discord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