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the-working-packages"/>
    <w:p>
      <w:pPr>
        <w:pStyle w:val="Heading2"/>
      </w:pPr>
      <w:r>
        <w:t xml:space="preserve">Load the working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"~/Code/R/SCASI"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"./input/SCASI_Field_Trials_Data_2022ALL_20230409_Adama_v2.xlsx"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"MergePart2Part1"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First rows</w:t>
      </w:r>
      <w:r>
        <w:br/>
      </w:r>
      <w:r>
        <w:rPr>
          <w:rStyle w:val="CommentTok"/>
        </w:rPr>
        <w:t xml:space="preserve">#knitr::kable(head(df))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</w:t>
      </w:r>
    </w:p>
    <w:bookmarkEnd w:id="21"/>
    <w:bookmarkStart w:id="22" w:name="overview-of-the-data"/>
    <w:p>
      <w:pPr>
        <w:pStyle w:val="Heading2"/>
      </w:pPr>
      <w:r>
        <w:t xml:space="preserve">Overview of the data</w:t>
      </w:r>
    </w:p>
    <w:p>
      <w:pPr>
        <w:pStyle w:val="FirstParagraph"/>
      </w:pPr>
      <w:r>
        <w:t xml:space="preserve">Number of observations and variables:</w:t>
      </w:r>
    </w:p>
    <w:p>
      <w:pPr>
        <w:pStyle w:val="SourceCode"/>
      </w:pPr>
      <w:r>
        <w:rPr>
          <w:rStyle w:val="VerbatimChar"/>
        </w:rPr>
        <w:t xml:space="preserve">## [1] 709 153</w:t>
      </w:r>
    </w:p>
    <w:bookmarkEnd w:id="22"/>
    <w:bookmarkStart w:id="23" w:name="extract-data-per-crops"/>
    <w:p>
      <w:pPr>
        <w:pStyle w:val="Heading2"/>
      </w:pPr>
      <w:r>
        <w:t xml:space="preserve">Extract data per crops</w:t>
      </w:r>
    </w:p>
    <w:p>
      <w:pPr>
        <w:pStyle w:val="SourceCode"/>
      </w:pPr>
      <w:r>
        <w:rPr>
          <w:rStyle w:val="CommentTok"/>
        </w:rPr>
        <w:t xml:space="preserve"># crop_data</w:t>
      </w:r>
      <w:r>
        <w:br/>
      </w:r>
      <w:r>
        <w:rPr>
          <w:rStyle w:val="NormalTok"/>
        </w:rPr>
        <w:t xml:space="preserve">crop_data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(Plot_crop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</w:p>
    <w:bookmarkEnd w:id="23"/>
    <w:bookmarkStart w:id="31" w:name="descriptive-statistics"/>
    <w:p>
      <w:pPr>
        <w:pStyle w:val="Heading2"/>
      </w:pPr>
      <w:r>
        <w:t xml:space="preserve">Descriptive statistics</w:t>
      </w:r>
    </w:p>
    <w:bookmarkStart w:id="25" w:name="yield-accorss-treatments"/>
    <w:p>
      <w:pPr>
        <w:pStyle w:val="Heading3"/>
      </w:pPr>
      <w:r>
        <w:t xml:space="preserve">Yield accorss treatments</w:t>
      </w:r>
    </w:p>
    <w:p>
      <w:pPr>
        <w:pStyle w:val="SourceCode"/>
      </w:pPr>
      <w:r>
        <w:rPr>
          <w:rStyle w:val="NormalTok"/>
        </w:rPr>
        <w:t xml:space="preserve">yield_trt_summary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(yield_trt_summary)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94"/>
        <w:gridCol w:w="903"/>
        <w:gridCol w:w="903"/>
        <w:gridCol w:w="972"/>
        <w:gridCol w:w="833"/>
        <w:gridCol w:w="903"/>
        <w:gridCol w:w="903"/>
        <w:gridCol w:w="972"/>
        <w:gridCol w:w="833"/>
      </w:tblGrid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216.00000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931.3243</w:t>
            </w:r>
          </w:p>
        </w:tc>
        <w:tc>
          <w:p>
            <w:pPr>
              <w:pStyle w:val="Compact"/>
              <w:jc w:val="right"/>
            </w:pPr>
            <w:r>
              <w:t xml:space="preserve">642.2074</w:t>
            </w:r>
          </w:p>
        </w:tc>
        <w:tc>
          <w:p>
            <w:pPr>
              <w:pStyle w:val="Compact"/>
              <w:jc w:val="right"/>
            </w:pPr>
            <w:r>
              <w:t xml:space="preserve">100.0000</w:t>
            </w:r>
          </w:p>
        </w:tc>
        <w:tc>
          <w:p>
            <w:pPr>
              <w:pStyle w:val="Compact"/>
              <w:jc w:val="right"/>
            </w:pPr>
            <w:r>
              <w:t xml:space="preserve">3280.000</w:t>
            </w:r>
          </w:p>
        </w:tc>
        <w:tc>
          <w:p>
            <w:pPr>
              <w:pStyle w:val="Compact"/>
              <w:jc w:val="right"/>
            </w:pPr>
            <w:r>
              <w:t xml:space="preserve">1649.441</w:t>
            </w:r>
          </w:p>
        </w:tc>
        <w:tc>
          <w:p>
            <w:pPr>
              <w:pStyle w:val="Compact"/>
              <w:jc w:val="right"/>
            </w:pPr>
            <w:r>
              <w:t xml:space="preserve">830.5371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352.00000</w:t>
            </w:r>
          </w:p>
        </w:tc>
        <w:tc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p>
            <w:pPr>
              <w:pStyle w:val="Compact"/>
              <w:jc w:val="right"/>
            </w:pPr>
            <w:r>
              <w:t xml:space="preserve">1108.5045</w:t>
            </w:r>
          </w:p>
        </w:tc>
        <w:tc>
          <w:p>
            <w:pPr>
              <w:pStyle w:val="Compact"/>
              <w:jc w:val="right"/>
            </w:pPr>
            <w:r>
              <w:t xml:space="preserve">831.2530</w:t>
            </w:r>
          </w:p>
        </w:tc>
        <w:tc>
          <w:p>
            <w:pPr>
              <w:pStyle w:val="Compact"/>
              <w:jc w:val="right"/>
            </w:pPr>
            <w:r>
              <w:t xml:space="preserve">400.0000</w:t>
            </w:r>
          </w:p>
        </w:tc>
        <w:tc>
          <w:p>
            <w:pPr>
              <w:pStyle w:val="Compact"/>
              <w:jc w:val="right"/>
            </w:pPr>
            <w:r>
              <w:t xml:space="preserve">7200.000</w:t>
            </w:r>
          </w:p>
        </w:tc>
        <w:tc>
          <w:p>
            <w:pPr>
              <w:pStyle w:val="Compact"/>
              <w:jc w:val="right"/>
            </w:pPr>
            <w:r>
              <w:t xml:space="preserve">2105.586</w:t>
            </w:r>
          </w:p>
        </w:tc>
        <w:tc>
          <w:p>
            <w:pPr>
              <w:pStyle w:val="Compact"/>
              <w:jc w:val="right"/>
            </w:pPr>
            <w:r>
              <w:t xml:space="preserve">1321.9916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390.00000</w:t>
            </w:r>
          </w:p>
        </w:tc>
        <w:tc>
          <w:p>
            <w:pPr>
              <w:pStyle w:val="Compact"/>
              <w:jc w:val="right"/>
            </w:pPr>
            <w:r>
              <w:t xml:space="preserve">5200</w:t>
            </w:r>
          </w:p>
        </w:tc>
        <w:tc>
          <w:p>
            <w:pPr>
              <w:pStyle w:val="Compact"/>
              <w:jc w:val="right"/>
            </w:pPr>
            <w:r>
              <w:t xml:space="preserve">2159.2281</w:t>
            </w:r>
          </w:p>
        </w:tc>
        <w:tc>
          <w:p>
            <w:pPr>
              <w:pStyle w:val="Compact"/>
              <w:jc w:val="right"/>
            </w:pPr>
            <w:r>
              <w:t xml:space="preserve">1113.8683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11033.333</w:t>
            </w:r>
          </w:p>
        </w:tc>
        <w:tc>
          <w:p>
            <w:pPr>
              <w:pStyle w:val="Compact"/>
              <w:jc w:val="right"/>
            </w:pPr>
            <w:r>
              <w:t xml:space="preserve">4151.263</w:t>
            </w:r>
          </w:p>
        </w:tc>
        <w:tc>
          <w:p>
            <w:pPr>
              <w:pStyle w:val="Compact"/>
              <w:jc w:val="right"/>
            </w:pPr>
            <w:r>
              <w:t xml:space="preserve">2292.4439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300.00000</w:t>
            </w:r>
          </w:p>
        </w:tc>
        <w:tc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p>
            <w:pPr>
              <w:pStyle w:val="Compact"/>
              <w:jc w:val="right"/>
            </w:pPr>
            <w:r>
              <w:t xml:space="preserve">2019.1930</w:t>
            </w:r>
          </w:p>
        </w:tc>
        <w:tc>
          <w:p>
            <w:pPr>
              <w:pStyle w:val="Compact"/>
              <w:jc w:val="right"/>
            </w:pPr>
            <w:r>
              <w:t xml:space="preserve">1037.8021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11893.333</w:t>
            </w:r>
          </w:p>
        </w:tc>
        <w:tc>
          <w:p>
            <w:pPr>
              <w:pStyle w:val="Compact"/>
              <w:jc w:val="right"/>
            </w:pPr>
            <w:r>
              <w:t xml:space="preserve">3839.605</w:t>
            </w:r>
          </w:p>
        </w:tc>
        <w:tc>
          <w:p>
            <w:pPr>
              <w:pStyle w:val="Compact"/>
              <w:jc w:val="right"/>
            </w:pPr>
            <w:r>
              <w:t xml:space="preserve">2108.1472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380.00000</w:t>
            </w:r>
          </w:p>
        </w:tc>
        <w:tc>
          <w:p>
            <w:pPr>
              <w:pStyle w:val="Compact"/>
              <w:jc w:val="right"/>
            </w:pPr>
            <w:r>
              <w:t xml:space="preserve">4920</w:t>
            </w:r>
          </w:p>
        </w:tc>
        <w:tc>
          <w:p>
            <w:pPr>
              <w:pStyle w:val="Compact"/>
              <w:jc w:val="right"/>
            </w:pPr>
            <w:r>
              <w:t xml:space="preserve">1933.2821</w:t>
            </w:r>
          </w:p>
        </w:tc>
        <w:tc>
          <w:p>
            <w:pPr>
              <w:pStyle w:val="Compact"/>
              <w:jc w:val="right"/>
            </w:pPr>
            <w:r>
              <w:t xml:space="preserve">1080.5043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9666.667</w:t>
            </w:r>
          </w:p>
        </w:tc>
        <w:tc>
          <w:p>
            <w:pPr>
              <w:pStyle w:val="Compact"/>
              <w:jc w:val="right"/>
            </w:pPr>
            <w:r>
              <w:t xml:space="preserve">3623.889</w:t>
            </w:r>
          </w:p>
        </w:tc>
        <w:tc>
          <w:p>
            <w:pPr>
              <w:pStyle w:val="Compact"/>
              <w:jc w:val="right"/>
            </w:pPr>
            <w:r>
              <w:t xml:space="preserve">1952.5966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58.41584</w:t>
            </w:r>
          </w:p>
        </w:tc>
        <w:tc>
          <w:p>
            <w:pPr>
              <w:pStyle w:val="Compact"/>
              <w:jc w:val="right"/>
            </w:pPr>
            <w:r>
              <w:t xml:space="preserve">4700</w:t>
            </w:r>
          </w:p>
        </w:tc>
        <w:tc>
          <w:p>
            <w:pPr>
              <w:pStyle w:val="Compact"/>
              <w:jc w:val="right"/>
            </w:pPr>
            <w:r>
              <w:t xml:space="preserve">1396.3530</w:t>
            </w:r>
          </w:p>
        </w:tc>
        <w:tc>
          <w:p>
            <w:pPr>
              <w:pStyle w:val="Compact"/>
              <w:jc w:val="right"/>
            </w:pPr>
            <w:r>
              <w:t xml:space="preserve">893.8123</w:t>
            </w:r>
          </w:p>
        </w:tc>
        <w:tc>
          <w:p>
            <w:pPr>
              <w:pStyle w:val="Compact"/>
              <w:jc w:val="right"/>
            </w:pPr>
            <w:r>
              <w:t xml:space="preserve">186.1386</w:t>
            </w:r>
          </w:p>
        </w:tc>
        <w:tc>
          <w:p>
            <w:pPr>
              <w:pStyle w:val="Compact"/>
              <w:jc w:val="right"/>
            </w:pPr>
            <w:r>
              <w:t xml:space="preserve">5700.000</w:t>
            </w:r>
          </w:p>
        </w:tc>
        <w:tc>
          <w:p>
            <w:pPr>
              <w:pStyle w:val="Compact"/>
              <w:jc w:val="right"/>
            </w:pPr>
            <w:r>
              <w:t xml:space="preserve">2571.372</w:t>
            </w:r>
          </w:p>
        </w:tc>
        <w:tc>
          <w:p>
            <w:pPr>
              <w:pStyle w:val="Compact"/>
              <w:jc w:val="right"/>
            </w:pPr>
            <w:r>
              <w:t xml:space="preserve">1398.0494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320.00000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1495.3761</w:t>
            </w:r>
          </w:p>
        </w:tc>
        <w:tc>
          <w:p>
            <w:pPr>
              <w:pStyle w:val="Compact"/>
              <w:jc w:val="right"/>
            </w:pPr>
            <w:r>
              <w:t xml:space="preserve">1067.4977</w:t>
            </w:r>
          </w:p>
        </w:tc>
        <w:tc>
          <w:p>
            <w:pPr>
              <w:pStyle w:val="Compact"/>
              <w:jc w:val="right"/>
            </w:pPr>
            <w:r>
              <w:t xml:space="preserve">400.0000</w:t>
            </w:r>
          </w:p>
        </w:tc>
        <w:tc>
          <w:p>
            <w:pPr>
              <w:pStyle w:val="Compact"/>
              <w:jc w:val="right"/>
            </w:pPr>
            <w:r>
              <w:t xml:space="preserve">6000.000</w:t>
            </w:r>
          </w:p>
        </w:tc>
        <w:tc>
          <w:p>
            <w:pPr>
              <w:pStyle w:val="Compact"/>
              <w:jc w:val="right"/>
            </w:pPr>
            <w:r>
              <w:t xml:space="preserve">2658.667</w:t>
            </w:r>
          </w:p>
        </w:tc>
        <w:tc>
          <w:p>
            <w:pPr>
              <w:pStyle w:val="Compact"/>
              <w:jc w:val="right"/>
            </w:pPr>
            <w:r>
              <w:t xml:space="preserve">1523.8745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420.00000</w:t>
            </w:r>
          </w:p>
        </w:tc>
        <w:tc>
          <w:p>
            <w:pPr>
              <w:pStyle w:val="Compact"/>
              <w:jc w:val="right"/>
            </w:pPr>
            <w:r>
              <w:t xml:space="preserve">4235</w:t>
            </w:r>
          </w:p>
        </w:tc>
        <w:tc>
          <w:p>
            <w:pPr>
              <w:pStyle w:val="Compact"/>
              <w:jc w:val="right"/>
            </w:pPr>
            <w:r>
              <w:t xml:space="preserve">1842.2523</w:t>
            </w:r>
          </w:p>
        </w:tc>
        <w:tc>
          <w:p>
            <w:pPr>
              <w:pStyle w:val="Compact"/>
              <w:jc w:val="right"/>
            </w:pPr>
            <w:r>
              <w:t xml:space="preserve">982.3119</w:t>
            </w:r>
          </w:p>
        </w:tc>
        <w:tc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p>
            <w:pPr>
              <w:pStyle w:val="Compact"/>
              <w:jc w:val="right"/>
            </w:pPr>
            <w:r>
              <w:t xml:space="preserve">6500.000</w:t>
            </w:r>
          </w:p>
        </w:tc>
        <w:tc>
          <w:p>
            <w:pPr>
              <w:pStyle w:val="Compact"/>
              <w:jc w:val="right"/>
            </w:pPr>
            <w:r>
              <w:t xml:space="preserve">3338.081</w:t>
            </w:r>
          </w:p>
        </w:tc>
        <w:tc>
          <w:p>
            <w:pPr>
              <w:pStyle w:val="Compact"/>
              <w:jc w:val="right"/>
            </w:pPr>
            <w:r>
              <w:t xml:space="preserve">1596.6123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"#dfc27d"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"#80cdc1"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Whea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yield-accorss-locations"/>
    <w:p>
      <w:pPr>
        <w:pStyle w:val="Heading3"/>
      </w:pPr>
      <w:r>
        <w:t xml:space="preserve">Yield accorss locations</w:t>
      </w:r>
    </w:p>
    <w:p>
      <w:pPr>
        <w:pStyle w:val="SourceCode"/>
      </w:pPr>
      <w:r>
        <w:rPr>
          <w:rStyle w:val="NormalTok"/>
        </w:rPr>
        <w:t xml:space="preserve">yield_location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879"/>
        <w:gridCol w:w="879"/>
        <w:gridCol w:w="879"/>
        <w:gridCol w:w="947"/>
        <w:gridCol w:w="812"/>
        <w:gridCol w:w="879"/>
        <w:gridCol w:w="879"/>
        <w:gridCol w:w="947"/>
        <w:gridCol w:w="812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right"/>
            </w:pPr>
            <w:r>
              <w:t xml:space="preserve">300.00000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1848.315</w:t>
            </w:r>
          </w:p>
        </w:tc>
        <w:tc>
          <w:p>
            <w:pPr>
              <w:pStyle w:val="Compact"/>
              <w:jc w:val="right"/>
            </w:pPr>
            <w:r>
              <w:t xml:space="preserve">1113.8704</w:t>
            </w:r>
          </w:p>
        </w:tc>
        <w:tc>
          <w:p>
            <w:pPr>
              <w:pStyle w:val="Compact"/>
              <w:jc w:val="right"/>
            </w:pPr>
            <w:r>
              <w:t xml:space="preserve">100.0000</w:t>
            </w:r>
          </w:p>
        </w:tc>
        <w:tc>
          <w:p>
            <w:pPr>
              <w:pStyle w:val="Compact"/>
              <w:jc w:val="right"/>
            </w:pPr>
            <w:r>
              <w:t xml:space="preserve">5000.00</w:t>
            </w:r>
          </w:p>
        </w:tc>
        <w:tc>
          <w:p>
            <w:pPr>
              <w:pStyle w:val="Compact"/>
              <w:jc w:val="right"/>
            </w:pPr>
            <w:r>
              <w:t xml:space="preserve">1680.899</w:t>
            </w:r>
          </w:p>
        </w:tc>
        <w:tc>
          <w:p>
            <w:pPr>
              <w:pStyle w:val="Compact"/>
              <w:jc w:val="right"/>
            </w:pPr>
            <w:r>
              <w:t xml:space="preserve">997.8245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right"/>
            </w:pPr>
            <w:r>
              <w:t xml:space="preserve">58.41584</w:t>
            </w:r>
          </w:p>
        </w:tc>
        <w:tc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p>
            <w:pPr>
              <w:pStyle w:val="Compact"/>
              <w:jc w:val="right"/>
            </w:pPr>
            <w:r>
              <w:t xml:space="preserve">1326.316</w:t>
            </w:r>
          </w:p>
        </w:tc>
        <w:tc>
          <w:p>
            <w:pPr>
              <w:pStyle w:val="Compact"/>
              <w:jc w:val="right"/>
            </w:pPr>
            <w:r>
              <w:t xml:space="preserve">786.2349</w:t>
            </w:r>
          </w:p>
        </w:tc>
        <w:tc>
          <w:p>
            <w:pPr>
              <w:pStyle w:val="Compact"/>
              <w:jc w:val="right"/>
            </w:pPr>
            <w:r>
              <w:t xml:space="preserve">186.1386</w:t>
            </w:r>
          </w:p>
        </w:tc>
        <w:tc>
          <w:p>
            <w:pPr>
              <w:pStyle w:val="Compact"/>
              <w:jc w:val="right"/>
            </w:pPr>
            <w:r>
              <w:t xml:space="preserve">7550.00</w:t>
            </w:r>
          </w:p>
        </w:tc>
        <w:tc>
          <w:p>
            <w:pPr>
              <w:pStyle w:val="Compact"/>
              <w:jc w:val="right"/>
            </w:pPr>
            <w:r>
              <w:t xml:space="preserve">3219.814</w:t>
            </w:r>
          </w:p>
        </w:tc>
        <w:tc>
          <w:p>
            <w:pPr>
              <w:pStyle w:val="Compact"/>
              <w:jc w:val="right"/>
            </w:pPr>
            <w:r>
              <w:t xml:space="preserve">1667.5542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right"/>
            </w:pPr>
            <w:r>
              <w:t xml:space="preserve">216.00000</w:t>
            </w:r>
          </w:p>
        </w:tc>
        <w:tc>
          <w:p>
            <w:pPr>
              <w:pStyle w:val="Compact"/>
              <w:jc w:val="right"/>
            </w:pPr>
            <w:r>
              <w:t xml:space="preserve">5200</w:t>
            </w:r>
          </w:p>
        </w:tc>
        <w:tc>
          <w:p>
            <w:pPr>
              <w:pStyle w:val="Compact"/>
              <w:jc w:val="right"/>
            </w:pPr>
            <w:r>
              <w:t xml:space="preserve">1801.484</w:t>
            </w:r>
          </w:p>
        </w:tc>
        <w:tc>
          <w:p>
            <w:pPr>
              <w:pStyle w:val="Compact"/>
              <w:jc w:val="right"/>
            </w:pPr>
            <w:r>
              <w:t xml:space="preserve">1206.5370</w:t>
            </w:r>
          </w:p>
        </w:tc>
        <w:tc>
          <w:p>
            <w:pPr>
              <w:pStyle w:val="Compact"/>
              <w:jc w:val="right"/>
            </w:pPr>
            <w:r>
              <w:t xml:space="preserve">712.0000</w:t>
            </w:r>
          </w:p>
        </w:tc>
        <w:tc>
          <w:p>
            <w:pPr>
              <w:pStyle w:val="Compact"/>
              <w:jc w:val="right"/>
            </w:pPr>
            <w:r>
              <w:t xml:space="preserve">11893.33</w:t>
            </w:r>
          </w:p>
        </w:tc>
        <w:tc>
          <w:p>
            <w:pPr>
              <w:pStyle w:val="Compact"/>
              <w:jc w:val="right"/>
            </w:pPr>
            <w:r>
              <w:t xml:space="preserve">4035.973</w:t>
            </w:r>
          </w:p>
        </w:tc>
        <w:tc>
          <w:p>
            <w:pPr>
              <w:pStyle w:val="Compact"/>
              <w:jc w:val="right"/>
            </w:pPr>
            <w:r>
              <w:t xml:space="preserve">2043.3615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Woreda,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"#d01c8b"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"#4dac26"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Whea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yield-accorss-locations-and-treatments"/>
    <w:p>
      <w:pPr>
        <w:pStyle w:val="Heading3"/>
      </w:pPr>
      <w:r>
        <w:t xml:space="preserve">Yield accorss locations and treatments</w:t>
      </w:r>
    </w:p>
    <w:p>
      <w:pPr>
        <w:numPr>
          <w:ilvl w:val="0"/>
          <w:numId w:val="1001"/>
        </w:numPr>
        <w:pStyle w:val="Compact"/>
      </w:pPr>
      <w:r>
        <w:t xml:space="preserve">Summary table</w:t>
      </w:r>
    </w:p>
    <w:p>
      <w:pPr>
        <w:pStyle w:val="SourceCode"/>
      </w:pPr>
      <w:r>
        <w:rPr>
          <w:rStyle w:val="NormalTok"/>
        </w:rPr>
        <w:t xml:space="preserve">yield_location_trt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 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'Woreda'. You can override using the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(yield_location_trt)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810"/>
        <w:gridCol w:w="623"/>
        <w:gridCol w:w="810"/>
        <w:gridCol w:w="810"/>
        <w:gridCol w:w="873"/>
        <w:gridCol w:w="748"/>
        <w:gridCol w:w="810"/>
        <w:gridCol w:w="810"/>
        <w:gridCol w:w="873"/>
        <w:gridCol w:w="748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500.00000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1263.636</w:t>
            </w:r>
          </w:p>
        </w:tc>
        <w:tc>
          <w:p>
            <w:pPr>
              <w:pStyle w:val="Compact"/>
              <w:jc w:val="right"/>
            </w:pPr>
            <w:r>
              <w:t xml:space="preserve">924.4163</w:t>
            </w:r>
          </w:p>
        </w:tc>
        <w:tc>
          <w:p>
            <w:pPr>
              <w:pStyle w:val="Compact"/>
              <w:jc w:val="right"/>
            </w:pPr>
            <w:r>
              <w:t xml:space="preserve">100.0000</w:t>
            </w:r>
          </w:p>
        </w:tc>
        <w:tc>
          <w:p>
            <w:pPr>
              <w:pStyle w:val="Compact"/>
              <w:jc w:val="right"/>
            </w:pPr>
            <w:r>
              <w:t xml:space="preserve">2200.000</w:t>
            </w:r>
          </w:p>
        </w:tc>
        <w:tc>
          <w:p>
            <w:pPr>
              <w:pStyle w:val="Compact"/>
              <w:jc w:val="right"/>
            </w:pPr>
            <w:r>
              <w:t xml:space="preserve">954.5455</w:t>
            </w:r>
          </w:p>
        </w:tc>
        <w:tc>
          <w:p>
            <w:pPr>
              <w:pStyle w:val="Compact"/>
              <w:jc w:val="right"/>
            </w:pPr>
            <w:r>
              <w:t xml:space="preserve">677.2941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500.00000</w:t>
            </w:r>
          </w:p>
        </w:tc>
        <w:tc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p>
            <w:pPr>
              <w:pStyle w:val="Compact"/>
              <w:jc w:val="right"/>
            </w:pPr>
            <w:r>
              <w:t xml:space="preserve">1610.000</w:t>
            </w:r>
          </w:p>
        </w:tc>
        <w:tc>
          <w:p>
            <w:pPr>
              <w:pStyle w:val="Compact"/>
              <w:jc w:val="right"/>
            </w:pPr>
            <w:r>
              <w:t xml:space="preserve">1256.4942</w:t>
            </w:r>
          </w:p>
        </w:tc>
        <w:tc>
          <w:p>
            <w:pPr>
              <w:pStyle w:val="Compact"/>
              <w:jc w:val="right"/>
            </w:pPr>
            <w:r>
              <w:t xml:space="preserve">400.0000</w:t>
            </w:r>
          </w:p>
        </w:tc>
        <w:tc>
          <w:p>
            <w:pPr>
              <w:pStyle w:val="Compact"/>
              <w:jc w:val="right"/>
            </w:pPr>
            <w:r>
              <w:t xml:space="preserve">3200.000</w:t>
            </w:r>
          </w:p>
        </w:tc>
        <w:tc>
          <w:p>
            <w:pPr>
              <w:pStyle w:val="Compact"/>
              <w:jc w:val="right"/>
            </w:pPr>
            <w:r>
              <w:t xml:space="preserve">1280.0000</w:t>
            </w:r>
          </w:p>
        </w:tc>
        <w:tc>
          <w:p>
            <w:pPr>
              <w:pStyle w:val="Compact"/>
              <w:jc w:val="right"/>
            </w:pPr>
            <w:r>
              <w:t xml:space="preserve">871.5248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500.00000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right"/>
            </w:pPr>
            <w:r>
              <w:t xml:space="preserve">2190.909</w:t>
            </w:r>
          </w:p>
        </w:tc>
        <w:tc>
          <w:p>
            <w:pPr>
              <w:pStyle w:val="Compact"/>
              <w:jc w:val="right"/>
            </w:pPr>
            <w:r>
              <w:t xml:space="preserve">1021.2292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5000.000</w:t>
            </w:r>
          </w:p>
        </w:tc>
        <w:tc>
          <w:p>
            <w:pPr>
              <w:pStyle w:val="Compact"/>
              <w:jc w:val="right"/>
            </w:pPr>
            <w:r>
              <w:t xml:space="preserve">2309.0909</w:t>
            </w:r>
          </w:p>
        </w:tc>
        <w:tc>
          <w:p>
            <w:pPr>
              <w:pStyle w:val="Compact"/>
              <w:jc w:val="right"/>
            </w:pPr>
            <w:r>
              <w:t xml:space="preserve">1176.8216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300.00000</w:t>
            </w:r>
          </w:p>
        </w:tc>
        <w:tc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p>
            <w:pPr>
              <w:pStyle w:val="Compact"/>
              <w:jc w:val="right"/>
            </w:pPr>
            <w:r>
              <w:t xml:space="preserve">2309.091</w:t>
            </w:r>
          </w:p>
        </w:tc>
        <w:tc>
          <w:p>
            <w:pPr>
              <w:pStyle w:val="Compact"/>
              <w:jc w:val="right"/>
            </w:pPr>
            <w:r>
              <w:t xml:space="preserve">1134.4202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5000.000</w:t>
            </w:r>
          </w:p>
        </w:tc>
        <w:tc>
          <w:p>
            <w:pPr>
              <w:pStyle w:val="Compact"/>
              <w:jc w:val="right"/>
            </w:pPr>
            <w:r>
              <w:t xml:space="preserve">2263.6364</w:t>
            </w:r>
          </w:p>
        </w:tc>
        <w:tc>
          <w:p>
            <w:pPr>
              <w:pStyle w:val="Compact"/>
              <w:jc w:val="right"/>
            </w:pPr>
            <w:r>
              <w:t xml:space="preserve">1140.4146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500.00000</w:t>
            </w:r>
          </w:p>
        </w:tc>
        <w:tc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p>
            <w:pPr>
              <w:pStyle w:val="Compact"/>
              <w:jc w:val="right"/>
            </w:pPr>
            <w:r>
              <w:t xml:space="preserve">2108.333</w:t>
            </w:r>
          </w:p>
        </w:tc>
        <w:tc>
          <w:p>
            <w:pPr>
              <w:pStyle w:val="Compact"/>
              <w:jc w:val="right"/>
            </w:pPr>
            <w:r>
              <w:t xml:space="preserve">1043.1232</w:t>
            </w:r>
          </w:p>
        </w:tc>
        <w:tc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p>
            <w:pPr>
              <w:pStyle w:val="Compact"/>
              <w:jc w:val="right"/>
            </w:pPr>
            <w:r>
              <w:t xml:space="preserve">3700.000</w:t>
            </w:r>
          </w:p>
        </w:tc>
        <w:tc>
          <w:p>
            <w:pPr>
              <w:pStyle w:val="Compact"/>
              <w:jc w:val="right"/>
            </w:pPr>
            <w:r>
              <w:t xml:space="preserve">1983.3333</w:t>
            </w:r>
          </w:p>
        </w:tc>
        <w:tc>
          <w:p>
            <w:pPr>
              <w:pStyle w:val="Compact"/>
              <w:jc w:val="right"/>
            </w:pPr>
            <w:r>
              <w:t xml:space="preserve">854.7550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700.00000</w:t>
            </w:r>
          </w:p>
        </w:tc>
        <w:tc>
          <w:p>
            <w:pPr>
              <w:pStyle w:val="Compact"/>
              <w:jc w:val="right"/>
            </w:pPr>
            <w:r>
              <w:t xml:space="preserve">4700</w:t>
            </w:r>
          </w:p>
        </w:tc>
        <w:tc>
          <w:p>
            <w:pPr>
              <w:pStyle w:val="Compact"/>
              <w:jc w:val="right"/>
            </w:pPr>
            <w:r>
              <w:t xml:space="preserve">1645.455</w:t>
            </w:r>
          </w:p>
        </w:tc>
        <w:tc>
          <w:p>
            <w:pPr>
              <w:pStyle w:val="Compact"/>
              <w:jc w:val="right"/>
            </w:pPr>
            <w:r>
              <w:t xml:space="preserve">1175.0435</w:t>
            </w:r>
          </w:p>
        </w:tc>
        <w:tc>
          <w:p>
            <w:pPr>
              <w:pStyle w:val="Compact"/>
              <w:jc w:val="right"/>
            </w:pPr>
            <w:r>
              <w:t xml:space="preserve">600.0000</w:t>
            </w:r>
          </w:p>
        </w:tc>
        <w:tc>
          <w:p>
            <w:pPr>
              <w:pStyle w:val="Compact"/>
              <w:jc w:val="right"/>
            </w:pPr>
            <w:r>
              <w:t xml:space="preserve">4300.000</w:t>
            </w:r>
          </w:p>
        </w:tc>
        <w:tc>
          <w:p>
            <w:pPr>
              <w:pStyle w:val="Compact"/>
              <w:jc w:val="right"/>
            </w:pPr>
            <w:r>
              <w:t xml:space="preserve">1463.6364</w:t>
            </w:r>
          </w:p>
        </w:tc>
        <w:tc>
          <w:p>
            <w:pPr>
              <w:pStyle w:val="Compact"/>
              <w:jc w:val="right"/>
            </w:pPr>
            <w:r>
              <w:t xml:space="preserve">1085.6083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500.00000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1616.667</w:t>
            </w:r>
          </w:p>
        </w:tc>
        <w:tc>
          <w:p>
            <w:pPr>
              <w:pStyle w:val="Compact"/>
              <w:jc w:val="right"/>
            </w:pPr>
            <w:r>
              <w:t xml:space="preserve">1305.8145</w:t>
            </w:r>
          </w:p>
        </w:tc>
        <w:tc>
          <w:p>
            <w:pPr>
              <w:pStyle w:val="Compact"/>
              <w:jc w:val="right"/>
            </w:pPr>
            <w:r>
              <w:t xml:space="preserve">400.0000</w:t>
            </w:r>
          </w:p>
        </w:tc>
        <w:tc>
          <w:p>
            <w:pPr>
              <w:pStyle w:val="Compact"/>
              <w:jc w:val="right"/>
            </w:pPr>
            <w:r>
              <w:t xml:space="preserve">2500.000</w:t>
            </w:r>
          </w:p>
        </w:tc>
        <w:tc>
          <w:p>
            <w:pPr>
              <w:pStyle w:val="Compact"/>
              <w:jc w:val="right"/>
            </w:pPr>
            <w:r>
              <w:t xml:space="preserve">1316.6667</w:t>
            </w:r>
          </w:p>
        </w:tc>
        <w:tc>
          <w:p>
            <w:pPr>
              <w:pStyle w:val="Compact"/>
              <w:jc w:val="right"/>
            </w:pPr>
            <w:r>
              <w:t xml:space="preserve">784.8953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1000.00000</w:t>
            </w:r>
          </w:p>
        </w:tc>
        <w:tc>
          <w:p>
            <w:pPr>
              <w:pStyle w:val="Compact"/>
              <w:jc w:val="right"/>
            </w:pPr>
            <w:r>
              <w:t xml:space="preserve">3500</w:t>
            </w:r>
          </w:p>
        </w:tc>
        <w:tc>
          <w:p>
            <w:pPr>
              <w:pStyle w:val="Compact"/>
              <w:jc w:val="right"/>
            </w:pPr>
            <w:r>
              <w:t xml:space="preserve">2018.182</w:t>
            </w:r>
          </w:p>
        </w:tc>
        <w:tc>
          <w:p>
            <w:pPr>
              <w:pStyle w:val="Compact"/>
              <w:jc w:val="right"/>
            </w:pPr>
            <w:r>
              <w:t xml:space="preserve">917.4074</w:t>
            </w:r>
          </w:p>
        </w:tc>
        <w:tc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p>
            <w:pPr>
              <w:pStyle w:val="Compact"/>
              <w:jc w:val="right"/>
            </w:pPr>
            <w:r>
              <w:t xml:space="preserve">2900.000</w:t>
            </w:r>
          </w:p>
        </w:tc>
        <w:tc>
          <w:p>
            <w:pPr>
              <w:pStyle w:val="Compact"/>
              <w:jc w:val="right"/>
            </w:pPr>
            <w:r>
              <w:t xml:space="preserve">1845.4545</w:t>
            </w:r>
          </w:p>
        </w:tc>
        <w:tc>
          <w:p>
            <w:pPr>
              <w:pStyle w:val="Compact"/>
              <w:jc w:val="right"/>
            </w:pPr>
            <w:r>
              <w:t xml:space="preserve">612.1497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300.00000</w:t>
            </w:r>
          </w:p>
        </w:tc>
        <w:tc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p>
            <w:pPr>
              <w:pStyle w:val="Compact"/>
              <w:jc w:val="right"/>
            </w:pPr>
            <w:r>
              <w:t xml:space="preserve">775.000</w:t>
            </w:r>
          </w:p>
        </w:tc>
        <w:tc>
          <w:p>
            <w:pPr>
              <w:pStyle w:val="Compact"/>
              <w:jc w:val="right"/>
            </w:pPr>
            <w:r>
              <w:t xml:space="preserve">396.2154</w:t>
            </w:r>
          </w:p>
        </w:tc>
        <w:tc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p>
            <w:pPr>
              <w:pStyle w:val="Compact"/>
              <w:jc w:val="right"/>
            </w:pPr>
            <w:r>
              <w:t xml:space="preserve">3000.000</w:t>
            </w:r>
          </w:p>
        </w:tc>
        <w:tc>
          <w:p>
            <w:pPr>
              <w:pStyle w:val="Compact"/>
              <w:jc w:val="right"/>
            </w:pPr>
            <w:r>
              <w:t xml:space="preserve">1856.2500</w:t>
            </w:r>
          </w:p>
        </w:tc>
        <w:tc>
          <w:p>
            <w:pPr>
              <w:pStyle w:val="Compact"/>
              <w:jc w:val="right"/>
            </w:pPr>
            <w:r>
              <w:t xml:space="preserve">679.7732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390.00000</w:t>
            </w:r>
          </w:p>
        </w:tc>
        <w:tc>
          <w:p>
            <w:pPr>
              <w:pStyle w:val="Compact"/>
              <w:jc w:val="right"/>
            </w:pPr>
            <w:r>
              <w:t xml:space="preserve">1450</w:t>
            </w:r>
          </w:p>
        </w:tc>
        <w:tc>
          <w:p>
            <w:pPr>
              <w:pStyle w:val="Compact"/>
              <w:jc w:val="right"/>
            </w:pPr>
            <w:r>
              <w:t xml:space="preserve">731.875</w:t>
            </w:r>
          </w:p>
        </w:tc>
        <w:tc>
          <w:p>
            <w:pPr>
              <w:pStyle w:val="Compact"/>
              <w:jc w:val="right"/>
            </w:pPr>
            <w:r>
              <w:t xml:space="preserve">309.7142</w:t>
            </w:r>
          </w:p>
        </w:tc>
        <w:tc>
          <w:p>
            <w:pPr>
              <w:pStyle w:val="Compact"/>
              <w:jc w:val="right"/>
            </w:pPr>
            <w:r>
              <w:t xml:space="preserve">1130.0000</w:t>
            </w:r>
          </w:p>
        </w:tc>
        <w:tc>
          <w:p>
            <w:pPr>
              <w:pStyle w:val="Compact"/>
              <w:jc w:val="right"/>
            </w:pPr>
            <w:r>
              <w:t xml:space="preserve">4150.000</w:t>
            </w:r>
          </w:p>
        </w:tc>
        <w:tc>
          <w:p>
            <w:pPr>
              <w:pStyle w:val="Compact"/>
              <w:jc w:val="right"/>
            </w:pPr>
            <w:r>
              <w:t xml:space="preserve">2083.1250</w:t>
            </w:r>
          </w:p>
        </w:tc>
        <w:tc>
          <w:p>
            <w:pPr>
              <w:pStyle w:val="Compact"/>
              <w:jc w:val="right"/>
            </w:pPr>
            <w:r>
              <w:t xml:space="preserve">942.4558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390.00000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1876.875</w:t>
            </w:r>
          </w:p>
        </w:tc>
        <w:tc>
          <w:p>
            <w:pPr>
              <w:pStyle w:val="Compact"/>
              <w:jc w:val="right"/>
            </w:pPr>
            <w:r>
              <w:t xml:space="preserve">916.4258</w:t>
            </w:r>
          </w:p>
        </w:tc>
        <w:tc>
          <w:p>
            <w:pPr>
              <w:pStyle w:val="Compact"/>
              <w:jc w:val="right"/>
            </w:pPr>
            <w:r>
              <w:t xml:space="preserve">1880.0000</w:t>
            </w:r>
          </w:p>
        </w:tc>
        <w:tc>
          <w:p>
            <w:pPr>
              <w:pStyle w:val="Compact"/>
              <w:jc w:val="right"/>
            </w:pPr>
            <w:r>
              <w:t xml:space="preserve">6900.000</w:t>
            </w:r>
          </w:p>
        </w:tc>
        <w:tc>
          <w:p>
            <w:pPr>
              <w:pStyle w:val="Compact"/>
              <w:jc w:val="right"/>
            </w:pPr>
            <w:r>
              <w:t xml:space="preserve">4502.5000</w:t>
            </w:r>
          </w:p>
        </w:tc>
        <w:tc>
          <w:p>
            <w:pPr>
              <w:pStyle w:val="Compact"/>
              <w:jc w:val="right"/>
            </w:pPr>
            <w:r>
              <w:t xml:space="preserve">1878.0859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600.00000</w:t>
            </w:r>
          </w:p>
        </w:tc>
        <w:tc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p>
            <w:pPr>
              <w:pStyle w:val="Compact"/>
              <w:jc w:val="right"/>
            </w:pPr>
            <w:r>
              <w:t xml:space="preserve">1652.500</w:t>
            </w:r>
          </w:p>
        </w:tc>
        <w:tc>
          <w:p>
            <w:pPr>
              <w:pStyle w:val="Compact"/>
              <w:jc w:val="right"/>
            </w:pPr>
            <w:r>
              <w:t xml:space="preserve">788.5979</w:t>
            </w:r>
          </w:p>
        </w:tc>
        <w:tc>
          <w:p>
            <w:pPr>
              <w:pStyle w:val="Compact"/>
              <w:jc w:val="right"/>
            </w:pPr>
            <w:r>
              <w:t xml:space="preserve">2130.0000</w:t>
            </w:r>
          </w:p>
        </w:tc>
        <w:tc>
          <w:p>
            <w:pPr>
              <w:pStyle w:val="Compact"/>
              <w:jc w:val="right"/>
            </w:pPr>
            <w:r>
              <w:t xml:space="preserve">7350.000</w:t>
            </w:r>
          </w:p>
        </w:tc>
        <w:tc>
          <w:p>
            <w:pPr>
              <w:pStyle w:val="Compact"/>
              <w:jc w:val="right"/>
            </w:pPr>
            <w:r>
              <w:t xml:space="preserve">4028.1250</w:t>
            </w:r>
          </w:p>
        </w:tc>
        <w:tc>
          <w:p>
            <w:pPr>
              <w:pStyle w:val="Compact"/>
              <w:jc w:val="right"/>
            </w:pPr>
            <w:r>
              <w:t xml:space="preserve">1534.6410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380.00000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right"/>
            </w:pPr>
            <w:r>
              <w:t xml:space="preserve">1676.250</w:t>
            </w:r>
          </w:p>
        </w:tc>
        <w:tc>
          <w:p>
            <w:pPr>
              <w:pStyle w:val="Compact"/>
              <w:jc w:val="right"/>
            </w:pPr>
            <w:r>
              <w:t xml:space="preserve">787.5521</w:t>
            </w:r>
          </w:p>
        </w:tc>
        <w:tc>
          <w:p>
            <w:pPr>
              <w:pStyle w:val="Compact"/>
              <w:jc w:val="right"/>
            </w:pPr>
            <w:r>
              <w:t xml:space="preserve">1500.0000</w:t>
            </w:r>
          </w:p>
        </w:tc>
        <w:tc>
          <w:p>
            <w:pPr>
              <w:pStyle w:val="Compact"/>
              <w:jc w:val="right"/>
            </w:pPr>
            <w:r>
              <w:t xml:space="preserve">7550.000</w:t>
            </w:r>
          </w:p>
        </w:tc>
        <w:tc>
          <w:p>
            <w:pPr>
              <w:pStyle w:val="Compact"/>
              <w:jc w:val="right"/>
            </w:pPr>
            <w:r>
              <w:t xml:space="preserve">3962.5000</w:t>
            </w:r>
          </w:p>
        </w:tc>
        <w:tc>
          <w:p>
            <w:pPr>
              <w:pStyle w:val="Compact"/>
              <w:jc w:val="right"/>
            </w:pPr>
            <w:r>
              <w:t xml:space="preserve">1637.2640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58.41584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1080.526</w:t>
            </w:r>
          </w:p>
        </w:tc>
        <w:tc>
          <w:p>
            <w:pPr>
              <w:pStyle w:val="Compact"/>
              <w:jc w:val="right"/>
            </w:pPr>
            <w:r>
              <w:t xml:space="preserve">632.6626</w:t>
            </w:r>
          </w:p>
        </w:tc>
        <w:tc>
          <w:p>
            <w:pPr>
              <w:pStyle w:val="Compact"/>
              <w:jc w:val="right"/>
            </w:pPr>
            <w:r>
              <w:t xml:space="preserve">186.1386</w:t>
            </w:r>
          </w:p>
        </w:tc>
        <w:tc>
          <w:p>
            <w:pPr>
              <w:pStyle w:val="Compact"/>
              <w:jc w:val="right"/>
            </w:pPr>
            <w:r>
              <w:t xml:space="preserve">5700.000</w:t>
            </w:r>
          </w:p>
        </w:tc>
        <w:tc>
          <w:p>
            <w:pPr>
              <w:pStyle w:val="Compact"/>
              <w:jc w:val="right"/>
            </w:pPr>
            <w:r>
              <w:t xml:space="preserve">2625.3837</w:t>
            </w:r>
          </w:p>
        </w:tc>
        <w:tc>
          <w:p>
            <w:pPr>
              <w:pStyle w:val="Compact"/>
              <w:jc w:val="right"/>
            </w:pPr>
            <w:r>
              <w:t xml:space="preserve">1362.4492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320.00000</w:t>
            </w:r>
          </w:p>
        </w:tc>
        <w:tc>
          <w:p>
            <w:pPr>
              <w:pStyle w:val="Compact"/>
              <w:jc w:val="right"/>
            </w:pPr>
            <w:r>
              <w:t xml:space="preserve">2450</w:t>
            </w:r>
          </w:p>
        </w:tc>
        <w:tc>
          <w:p>
            <w:pPr>
              <w:pStyle w:val="Compact"/>
              <w:jc w:val="right"/>
            </w:pPr>
            <w:r>
              <w:t xml:space="preserve">1210.625</w:t>
            </w:r>
          </w:p>
        </w:tc>
        <w:tc>
          <w:p>
            <w:pPr>
              <w:pStyle w:val="Compact"/>
              <w:jc w:val="right"/>
            </w:pPr>
            <w:r>
              <w:t xml:space="preserve">672.2149</w:t>
            </w:r>
          </w:p>
        </w:tc>
        <w:tc>
          <w:p>
            <w:pPr>
              <w:pStyle w:val="Compact"/>
              <w:jc w:val="right"/>
            </w:pPr>
            <w:r>
              <w:t xml:space="preserve">1400.0000</w:t>
            </w:r>
          </w:p>
        </w:tc>
        <w:tc>
          <w:p>
            <w:pPr>
              <w:pStyle w:val="Compact"/>
              <w:jc w:val="right"/>
            </w:pPr>
            <w:r>
              <w:t xml:space="preserve">6000.000</w:t>
            </w:r>
          </w:p>
        </w:tc>
        <w:tc>
          <w:p>
            <w:pPr>
              <w:pStyle w:val="Compact"/>
              <w:jc w:val="right"/>
            </w:pPr>
            <w:r>
              <w:t xml:space="preserve">2921.2500</w:t>
            </w:r>
          </w:p>
        </w:tc>
        <w:tc>
          <w:p>
            <w:pPr>
              <w:pStyle w:val="Compact"/>
              <w:jc w:val="right"/>
            </w:pPr>
            <w:r>
              <w:t xml:space="preserve">1422.6495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420.00000</w:t>
            </w:r>
          </w:p>
        </w:tc>
        <w:tc>
          <w:p>
            <w:pPr>
              <w:pStyle w:val="Compact"/>
              <w:jc w:val="right"/>
            </w:pPr>
            <w:r>
              <w:t xml:space="preserve">2650</w:t>
            </w:r>
          </w:p>
        </w:tc>
        <w:tc>
          <w:p>
            <w:pPr>
              <w:pStyle w:val="Compact"/>
              <w:jc w:val="right"/>
            </w:pPr>
            <w:r>
              <w:t xml:space="preserve">1606.875</w:t>
            </w:r>
          </w:p>
        </w:tc>
        <w:tc>
          <w:p>
            <w:pPr>
              <w:pStyle w:val="Compact"/>
              <w:jc w:val="right"/>
            </w:pPr>
            <w:r>
              <w:t xml:space="preserve">784.5739</w:t>
            </w:r>
          </w:p>
        </w:tc>
        <w:tc>
          <w:p>
            <w:pPr>
              <w:pStyle w:val="Compact"/>
              <w:jc w:val="right"/>
            </w:pPr>
            <w:r>
              <w:t xml:space="preserve">1500.0000</w:t>
            </w:r>
          </w:p>
        </w:tc>
        <w:tc>
          <w:p>
            <w:pPr>
              <w:pStyle w:val="Compact"/>
              <w:jc w:val="right"/>
            </w:pPr>
            <w:r>
              <w:t xml:space="preserve">6200.000</w:t>
            </w:r>
          </w:p>
        </w:tc>
        <w:tc>
          <w:p>
            <w:pPr>
              <w:pStyle w:val="Compact"/>
              <w:jc w:val="right"/>
            </w:pPr>
            <w:r>
              <w:t xml:space="preserve">3779.3750</w:t>
            </w:r>
          </w:p>
        </w:tc>
        <w:tc>
          <w:p>
            <w:pPr>
              <w:pStyle w:val="Compact"/>
              <w:jc w:val="right"/>
            </w:pPr>
            <w:r>
              <w:t xml:space="preserve">1594.4967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216.00000</w:t>
            </w:r>
          </w:p>
        </w:tc>
        <w:tc>
          <w:p>
            <w:pPr>
              <w:pStyle w:val="Compact"/>
              <w:jc w:val="right"/>
            </w:pPr>
            <w:r>
              <w:t xml:space="preserve">1775</w:t>
            </w:r>
          </w:p>
        </w:tc>
        <w:tc>
          <w:p>
            <w:pPr>
              <w:pStyle w:val="Compact"/>
              <w:jc w:val="right"/>
            </w:pPr>
            <w:r>
              <w:t xml:space="preserve">815.900</w:t>
            </w:r>
          </w:p>
        </w:tc>
        <w:tc>
          <w:p>
            <w:pPr>
              <w:pStyle w:val="Compact"/>
              <w:jc w:val="right"/>
            </w:pPr>
            <w:r>
              <w:t xml:space="preserve">495.3415</w:t>
            </w:r>
          </w:p>
        </w:tc>
        <w:tc>
          <w:p>
            <w:pPr>
              <w:pStyle w:val="Compact"/>
              <w:jc w:val="right"/>
            </w:pPr>
            <w:r>
              <w:t xml:space="preserve">712.0000</w:t>
            </w:r>
          </w:p>
        </w:tc>
        <w:tc>
          <w:p>
            <w:pPr>
              <w:pStyle w:val="Compact"/>
              <w:jc w:val="right"/>
            </w:pPr>
            <w:r>
              <w:t xml:space="preserve">3280.000</w:t>
            </w:r>
          </w:p>
        </w:tc>
        <w:tc>
          <w:p>
            <w:pPr>
              <w:pStyle w:val="Compact"/>
              <w:jc w:val="right"/>
            </w:pPr>
            <w:r>
              <w:t xml:space="preserve">2082.9333</w:t>
            </w:r>
          </w:p>
        </w:tc>
        <w:tc>
          <w:p>
            <w:pPr>
              <w:pStyle w:val="Compact"/>
              <w:jc w:val="right"/>
            </w:pPr>
            <w:r>
              <w:t xml:space="preserve">777.3679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352.00000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p>
            <w:pPr>
              <w:pStyle w:val="Compact"/>
              <w:jc w:val="right"/>
            </w:pPr>
            <w:r>
              <w:t xml:space="preserve">1200.424</w:t>
            </w:r>
          </w:p>
        </w:tc>
        <w:tc>
          <w:p>
            <w:pPr>
              <w:pStyle w:val="Compact"/>
              <w:jc w:val="right"/>
            </w:pPr>
            <w:r>
              <w:t xml:space="preserve">659.5437</w:t>
            </w:r>
          </w:p>
        </w:tc>
        <w:tc>
          <w:p>
            <w:pPr>
              <w:pStyle w:val="Compact"/>
              <w:jc w:val="right"/>
            </w:pPr>
            <w:r>
              <w:t xml:space="preserve">1344.0000</w:t>
            </w:r>
          </w:p>
        </w:tc>
        <w:tc>
          <w:p>
            <w:pPr>
              <w:pStyle w:val="Compact"/>
              <w:jc w:val="right"/>
            </w:pPr>
            <w:r>
              <w:t xml:space="preserve">7200.000</w:t>
            </w:r>
          </w:p>
        </w:tc>
        <w:tc>
          <w:p>
            <w:pPr>
              <w:pStyle w:val="Compact"/>
              <w:jc w:val="right"/>
            </w:pPr>
            <w:r>
              <w:t xml:space="preserve">2888.7879</w:t>
            </w:r>
          </w:p>
        </w:tc>
        <w:tc>
          <w:p>
            <w:pPr>
              <w:pStyle w:val="Compact"/>
              <w:jc w:val="right"/>
            </w:pPr>
            <w:r>
              <w:t xml:space="preserve">1708.3628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1253.33333</w:t>
            </w:r>
          </w:p>
        </w:tc>
        <w:tc>
          <w:p>
            <w:pPr>
              <w:pStyle w:val="Compact"/>
              <w:jc w:val="right"/>
            </w:pPr>
            <w:r>
              <w:t xml:space="preserve">5200</w:t>
            </w:r>
          </w:p>
        </w:tc>
        <w:tc>
          <w:p>
            <w:pPr>
              <w:pStyle w:val="Compact"/>
              <w:jc w:val="right"/>
            </w:pPr>
            <w:r>
              <w:t xml:space="preserve">2538.242</w:t>
            </w:r>
          </w:p>
        </w:tc>
        <w:tc>
          <w:p>
            <w:pPr>
              <w:pStyle w:val="Compact"/>
              <w:jc w:val="right"/>
            </w:pPr>
            <w:r>
              <w:t xml:space="preserve">1414.6583</w:t>
            </w:r>
          </w:p>
        </w:tc>
        <w:tc>
          <w:p>
            <w:pPr>
              <w:pStyle w:val="Compact"/>
              <w:jc w:val="right"/>
            </w:pPr>
            <w:r>
              <w:t xml:space="preserve">1384.0000</w:t>
            </w:r>
          </w:p>
        </w:tc>
        <w:tc>
          <w:p>
            <w:pPr>
              <w:pStyle w:val="Compact"/>
              <w:jc w:val="right"/>
            </w:pPr>
            <w:r>
              <w:t xml:space="preserve">11033.333</w:t>
            </w:r>
          </w:p>
        </w:tc>
        <w:tc>
          <w:p>
            <w:pPr>
              <w:pStyle w:val="Compact"/>
              <w:jc w:val="right"/>
            </w:pPr>
            <w:r>
              <w:t xml:space="preserve">5482.5455</w:t>
            </w:r>
          </w:p>
        </w:tc>
        <w:tc>
          <w:p>
            <w:pPr>
              <w:pStyle w:val="Compact"/>
              <w:jc w:val="right"/>
            </w:pPr>
            <w:r>
              <w:t xml:space="preserve">2624.6900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946.66667</w:t>
            </w:r>
          </w:p>
        </w:tc>
        <w:tc>
          <w:p>
            <w:pPr>
              <w:pStyle w:val="Compact"/>
              <w:jc w:val="right"/>
            </w:pPr>
            <w:r>
              <w:t xml:space="preserve">4080</w:t>
            </w:r>
          </w:p>
        </w:tc>
        <w:tc>
          <w:p>
            <w:pPr>
              <w:pStyle w:val="Compact"/>
              <w:jc w:val="right"/>
            </w:pPr>
            <w:r>
              <w:t xml:space="preserve">2262.667</w:t>
            </w:r>
          </w:p>
        </w:tc>
        <w:tc>
          <w:p>
            <w:pPr>
              <w:pStyle w:val="Compact"/>
              <w:jc w:val="right"/>
            </w:pPr>
            <w:r>
              <w:t xml:space="preserve">1180.0381</w:t>
            </w:r>
          </w:p>
        </w:tc>
        <w:tc>
          <w:p>
            <w:pPr>
              <w:pStyle w:val="Compact"/>
              <w:jc w:val="right"/>
            </w:pPr>
            <w:r>
              <w:t xml:space="preserve">2186.6667</w:t>
            </w:r>
          </w:p>
        </w:tc>
        <w:tc>
          <w:p>
            <w:pPr>
              <w:pStyle w:val="Compact"/>
              <w:jc w:val="right"/>
            </w:pPr>
            <w:r>
              <w:t xml:space="preserve">11893.333</w:t>
            </w:r>
          </w:p>
        </w:tc>
        <w:tc>
          <w:p>
            <w:pPr>
              <w:pStyle w:val="Compact"/>
              <w:jc w:val="right"/>
            </w:pPr>
            <w:r>
              <w:t xml:space="preserve">5141.3636</w:t>
            </w:r>
          </w:p>
        </w:tc>
        <w:tc>
          <w:p>
            <w:pPr>
              <w:pStyle w:val="Compact"/>
              <w:jc w:val="right"/>
            </w:pPr>
            <w:r>
              <w:t xml:space="preserve">2637.7419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696.00000</w:t>
            </w:r>
          </w:p>
        </w:tc>
        <w:tc>
          <w:p>
            <w:pPr>
              <w:pStyle w:val="Compact"/>
              <w:jc w:val="right"/>
            </w:pPr>
            <w:r>
              <w:t xml:space="preserve">4920</w:t>
            </w:r>
          </w:p>
        </w:tc>
        <w:tc>
          <w:p>
            <w:pPr>
              <w:pStyle w:val="Compact"/>
              <w:jc w:val="right"/>
            </w:pPr>
            <w:r>
              <w:t xml:space="preserve">2116.182</w:t>
            </w:r>
          </w:p>
        </w:tc>
        <w:tc>
          <w:p>
            <w:pPr>
              <w:pStyle w:val="Compact"/>
              <w:jc w:val="right"/>
            </w:pPr>
            <w:r>
              <w:t xml:space="preserve">1459.4219</w:t>
            </w:r>
          </w:p>
        </w:tc>
        <w:tc>
          <w:p>
            <w:pPr>
              <w:pStyle w:val="Compact"/>
              <w:jc w:val="right"/>
            </w:pPr>
            <w:r>
              <w:t xml:space="preserve">2520.0000</w:t>
            </w:r>
          </w:p>
        </w:tc>
        <w:tc>
          <w:p>
            <w:pPr>
              <w:pStyle w:val="Compact"/>
              <w:jc w:val="right"/>
            </w:pPr>
            <w:r>
              <w:t xml:space="preserve">9666.667</w:t>
            </w:r>
          </w:p>
        </w:tc>
        <w:tc>
          <w:p>
            <w:pPr>
              <w:pStyle w:val="Compact"/>
              <w:jc w:val="right"/>
            </w:pPr>
            <w:r>
              <w:t xml:space="preserve">4921.0606</w:t>
            </w:r>
          </w:p>
        </w:tc>
        <w:tc>
          <w:p>
            <w:pPr>
              <w:pStyle w:val="Compact"/>
              <w:jc w:val="right"/>
            </w:pPr>
            <w:r>
              <w:t xml:space="preserve">2097.4534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800.00000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right"/>
            </w:pPr>
            <w:r>
              <w:t xml:space="preserve">1606.636</w:t>
            </w:r>
          </w:p>
        </w:tc>
        <w:tc>
          <w:p>
            <w:pPr>
              <w:pStyle w:val="Compact"/>
              <w:jc w:val="right"/>
            </w:pPr>
            <w:r>
              <w:t xml:space="preserve">835.6546</w:t>
            </w:r>
          </w:p>
        </w:tc>
        <w:tc>
          <w:p>
            <w:pPr>
              <w:pStyle w:val="Compact"/>
              <w:jc w:val="right"/>
            </w:pPr>
            <w:r>
              <w:t xml:space="preserve">2200.0000</w:t>
            </w:r>
          </w:p>
        </w:tc>
        <w:tc>
          <w:p>
            <w:pPr>
              <w:pStyle w:val="Compact"/>
              <w:jc w:val="right"/>
            </w:pPr>
            <w:r>
              <w:t xml:space="preserve">5600.000</w:t>
            </w:r>
          </w:p>
        </w:tc>
        <w:tc>
          <w:p>
            <w:pPr>
              <w:pStyle w:val="Compact"/>
              <w:jc w:val="right"/>
            </w:pPr>
            <w:r>
              <w:t xml:space="preserve">3600.5455</w:t>
            </w:r>
          </w:p>
        </w:tc>
        <w:tc>
          <w:p>
            <w:pPr>
              <w:pStyle w:val="Compact"/>
              <w:jc w:val="right"/>
            </w:pPr>
            <w:r>
              <w:t xml:space="preserve">865.6136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600.00000</w:t>
            </w:r>
          </w:p>
        </w:tc>
        <w:tc>
          <w:p>
            <w:pPr>
              <w:pStyle w:val="Compact"/>
              <w:jc w:val="right"/>
            </w:pPr>
            <w:r>
              <w:t xml:space="preserve">4300</w:t>
            </w:r>
          </w:p>
        </w:tc>
        <w:tc>
          <w:p>
            <w:pPr>
              <w:pStyle w:val="Compact"/>
              <w:jc w:val="right"/>
            </w:pPr>
            <w:r>
              <w:t xml:space="preserve">1777.242</w:t>
            </w:r>
          </w:p>
        </w:tc>
        <w:tc>
          <w:p>
            <w:pPr>
              <w:pStyle w:val="Compact"/>
              <w:jc w:val="right"/>
            </w:pPr>
            <w:r>
              <w:t xml:space="preserve">1241.7885</w:t>
            </w:r>
          </w:p>
        </w:tc>
        <w:tc>
          <w:p>
            <w:pPr>
              <w:pStyle w:val="Compact"/>
              <w:jc w:val="right"/>
            </w:pPr>
            <w:r>
              <w:t xml:space="preserve">1800.0000</w:t>
            </w:r>
          </w:p>
        </w:tc>
        <w:tc>
          <w:p>
            <w:pPr>
              <w:pStyle w:val="Compact"/>
              <w:jc w:val="right"/>
            </w:pPr>
            <w:r>
              <w:t xml:space="preserve">6000.000</w:t>
            </w:r>
          </w:p>
        </w:tc>
        <w:tc>
          <w:p>
            <w:pPr>
              <w:pStyle w:val="Compact"/>
              <w:jc w:val="right"/>
            </w:pPr>
            <w:r>
              <w:t xml:space="preserve">3740.7273</w:t>
            </w:r>
          </w:p>
        </w:tc>
        <w:tc>
          <w:p>
            <w:pPr>
              <w:pStyle w:val="Compact"/>
              <w:jc w:val="right"/>
            </w:pPr>
            <w:r>
              <w:t xml:space="preserve">1245.5335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432.00000</w:t>
            </w:r>
          </w:p>
        </w:tc>
        <w:tc>
          <w:p>
            <w:pPr>
              <w:pStyle w:val="Compact"/>
              <w:jc w:val="right"/>
            </w:pPr>
            <w:r>
              <w:t xml:space="preserve">4235</w:t>
            </w:r>
          </w:p>
        </w:tc>
        <w:tc>
          <w:p>
            <w:pPr>
              <w:pStyle w:val="Compact"/>
              <w:jc w:val="right"/>
            </w:pPr>
            <w:r>
              <w:t xml:space="preserve">2025.333</w:t>
            </w:r>
          </w:p>
        </w:tc>
        <w:tc>
          <w:p>
            <w:pPr>
              <w:pStyle w:val="Compact"/>
              <w:jc w:val="right"/>
            </w:pPr>
            <w:r>
              <w:t xml:space="preserve">1313.4315</w:t>
            </w:r>
          </w:p>
        </w:tc>
        <w:tc>
          <w:p>
            <w:pPr>
              <w:pStyle w:val="Compact"/>
              <w:jc w:val="right"/>
            </w:pPr>
            <w:r>
              <w:t xml:space="preserve">2820.0000</w:t>
            </w:r>
          </w:p>
        </w:tc>
        <w:tc>
          <w:p>
            <w:pPr>
              <w:pStyle w:val="Compact"/>
              <w:jc w:val="right"/>
            </w:pPr>
            <w:r>
              <w:t xml:space="preserve">6500.000</w:t>
            </w:r>
          </w:p>
        </w:tc>
        <w:tc>
          <w:p>
            <w:pPr>
              <w:pStyle w:val="Compact"/>
              <w:jc w:val="right"/>
            </w:pPr>
            <w:r>
              <w:t xml:space="preserve">4273.9000</w:t>
            </w:r>
          </w:p>
        </w:tc>
        <w:tc>
          <w:p>
            <w:pPr>
              <w:pStyle w:val="Compact"/>
              <w:jc w:val="right"/>
            </w:pPr>
            <w:r>
              <w:t xml:space="preserve">1225.0120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</w:p>
    <w:p>
      <w:pPr>
        <w:numPr>
          <w:ilvl w:val="0"/>
          <w:numId w:val="1002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Whea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Whea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factorial-analysis"/>
    <w:p>
      <w:pPr>
        <w:pStyle w:val="Heading2"/>
      </w:pPr>
      <w:r>
        <w:t xml:space="preserve">Factorial analysis</w:t>
      </w:r>
    </w:p>
    <w:p>
      <w:pPr>
        <w:pStyle w:val="SourceCode"/>
      </w:pPr>
      <w:r>
        <w:rPr>
          <w:rStyle w:val="CommentTok"/>
        </w:rPr>
        <w:t xml:space="preserve"># Analysis of variance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(crop_data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(Treatment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(Woreda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GY_kg_ha</w:t>
      </w:r>
      <w:r>
        <w:br/>
      </w:r>
      <w:r>
        <w:rPr>
          <w:rStyle w:val="VerbatimChar"/>
        </w:rPr>
        <w:t xml:space="preserve">##                   Df    Sum Sq Mean Sq F value    Pr(&gt;F)    </w:t>
      </w:r>
      <w:r>
        <w:br/>
      </w:r>
      <w:r>
        <w:rPr>
          <w:rStyle w:val="VerbatimChar"/>
        </w:rPr>
        <w:t xml:space="preserve">## Treatment          7  52485595 7497942  9.5269 1.376e-10 ***</w:t>
      </w:r>
      <w:r>
        <w:br/>
      </w:r>
      <w:r>
        <w:rPr>
          <w:rStyle w:val="VerbatimChar"/>
        </w:rPr>
        <w:t xml:space="preserve">## Woreda             2  18013080 9006540 11.4437 1.688e-05 ***</w:t>
      </w:r>
      <w:r>
        <w:br/>
      </w:r>
      <w:r>
        <w:rPr>
          <w:rStyle w:val="VerbatimChar"/>
        </w:rPr>
        <w:t xml:space="preserve">## Treatment:Woreda  14   3665685  261835  0.3327    0.9893    </w:t>
      </w:r>
      <w:r>
        <w:br/>
      </w:r>
      <w:r>
        <w:rPr>
          <w:rStyle w:val="VerbatimChar"/>
        </w:rPr>
        <w:t xml:space="preserve">## Woreda:Rep         6  40905303 6817551  8.6624 1.226e-08 ***</w:t>
      </w:r>
      <w:r>
        <w:br/>
      </w:r>
      <w:r>
        <w:rPr>
          <w:rStyle w:val="VerbatimChar"/>
        </w:rPr>
        <w:t xml:space="preserve">## Residuals        273 214859575  787031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2"/>
    <w:bookmarkStart w:id="34" w:name="posthoc-test"/>
    <w:p>
      <w:pPr>
        <w:pStyle w:val="Heading2"/>
      </w:pPr>
      <w:r>
        <w:t xml:space="preserve">Posthoc test</w:t>
      </w:r>
    </w:p>
    <w:p>
      <w:pPr>
        <w:pStyle w:val="SourceCode"/>
      </w:pPr>
      <w:r>
        <w:rPr>
          <w:rStyle w:val="CommentTok"/>
        </w:rPr>
        <w:t xml:space="preserve"># Compute the estimated marginal means</w:t>
      </w:r>
      <w:r>
        <w:br/>
      </w:r>
      <w:r>
        <w:rPr>
          <w:rStyle w:val="NormalTok"/>
        </w:rPr>
        <w:t xml:space="preserve">emmeans_result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</w:p>
    <w:p>
      <w:pPr>
        <w:pStyle w:val="SourceCode"/>
      </w:pPr>
      <w:r>
        <w:rPr>
          <w:rStyle w:val="VerbatimChar"/>
        </w:rPr>
        <w:t xml:space="preserve">## NOTE: A nesting structure was detected in the fitted model:</w:t>
      </w:r>
      <w:r>
        <w:br/>
      </w:r>
      <w:r>
        <w:rPr>
          <w:rStyle w:val="VerbatimChar"/>
        </w:rPr>
        <w:t xml:space="preserve">##     Rep %in% Woreda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Perform pairwise comparisons using Tukey's adjustment</w:t>
      </w:r>
      <w:r>
        <w:br/>
      </w:r>
      <w:r>
        <w:rPr>
          <w:rStyle w:val="NormalTok"/>
        </w:rPr>
        <w:t xml:space="preserve">pairwise_result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(emmeans_result,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pairwise comparisons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(pairwise_result)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Treatment2</w:t>
            </w:r>
          </w:p>
        </w:tc>
        <w:tc>
          <w:p>
            <w:pPr>
              <w:pStyle w:val="Compact"/>
              <w:jc w:val="right"/>
            </w:pPr>
            <w:r>
              <w:t xml:space="preserve">-213.20143</w:t>
            </w:r>
          </w:p>
        </w:tc>
        <w:tc>
          <w:p>
            <w:pPr>
              <w:pStyle w:val="Compact"/>
              <w:jc w:val="right"/>
            </w:pPr>
            <w:r>
              <w:t xml:space="preserve">210.9984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-1.0104408</w:t>
            </w:r>
          </w:p>
        </w:tc>
        <w:tc>
          <w:p>
            <w:pPr>
              <w:pStyle w:val="Compact"/>
              <w:jc w:val="right"/>
            </w:pPr>
            <w:r>
              <w:t xml:space="preserve">0.9726136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-1278.38325</w:t>
            </w:r>
          </w:p>
        </w:tc>
        <w:tc>
          <w:p>
            <w:pPr>
              <w:pStyle w:val="Compact"/>
              <w:jc w:val="right"/>
            </w:pPr>
            <w:r>
              <w:t xml:space="preserve">210.0544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-6.0859625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-1107.18754</w:t>
            </w:r>
          </w:p>
        </w:tc>
        <w:tc>
          <w:p>
            <w:pPr>
              <w:pStyle w:val="Compact"/>
              <w:jc w:val="right"/>
            </w:pPr>
            <w:r>
              <w:t xml:space="preserve">209.1061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-5.2948600</w:t>
            </w:r>
          </w:p>
        </w:tc>
        <w:tc>
          <w:p>
            <w:pPr>
              <w:pStyle w:val="Compact"/>
              <w:jc w:val="right"/>
            </w:pPr>
            <w:r>
              <w:t xml:space="preserve">0.0000068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-1022.99090</w:t>
            </w:r>
          </w:p>
        </w:tc>
        <w:tc>
          <w:p>
            <w:pPr>
              <w:pStyle w:val="Compact"/>
              <w:jc w:val="right"/>
            </w:pPr>
            <w:r>
              <w:t xml:space="preserve">207.0419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-4.9409858</w:t>
            </w:r>
          </w:p>
        </w:tc>
        <w:tc>
          <w:p>
            <w:pPr>
              <w:pStyle w:val="Compact"/>
              <w:jc w:val="right"/>
            </w:pPr>
            <w:r>
              <w:t xml:space="preserve">0.0000369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-520.58005</w:t>
            </w:r>
          </w:p>
        </w:tc>
        <w:tc>
          <w:p>
            <w:pPr>
              <w:pStyle w:val="Compact"/>
              <w:jc w:val="right"/>
            </w:pPr>
            <w:r>
              <w:t xml:space="preserve">210.0544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-2.4783105</w:t>
            </w:r>
          </w:p>
        </w:tc>
        <w:tc>
          <w:p>
            <w:pPr>
              <w:pStyle w:val="Compact"/>
              <w:jc w:val="right"/>
            </w:pPr>
            <w:r>
              <w:t xml:space="preserve">0.2092149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-590.91388</w:t>
            </w:r>
          </w:p>
        </w:tc>
        <w:tc>
          <w:p>
            <w:pPr>
              <w:pStyle w:val="Compact"/>
              <w:jc w:val="right"/>
            </w:pPr>
            <w:r>
              <w:t xml:space="preserve">207.0419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-2.8540792</w:t>
            </w:r>
          </w:p>
        </w:tc>
        <w:tc>
          <w:p>
            <w:pPr>
              <w:pStyle w:val="Compact"/>
              <w:jc w:val="right"/>
            </w:pPr>
            <w:r>
              <w:t xml:space="preserve">0.0863763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-931.95126</w:t>
            </w:r>
          </w:p>
        </w:tc>
        <w:tc>
          <w:p>
            <w:pPr>
              <w:pStyle w:val="Compact"/>
              <w:jc w:val="right"/>
            </w:pPr>
            <w:r>
              <w:t xml:space="preserve">210.5236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-4.4268248</w:t>
            </w:r>
          </w:p>
        </w:tc>
        <w:tc>
          <w:p>
            <w:pPr>
              <w:pStyle w:val="Compact"/>
              <w:jc w:val="right"/>
            </w:pPr>
            <w:r>
              <w:t xml:space="preserve">0.0003656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-1065.18182</w:t>
            </w:r>
          </w:p>
        </w:tc>
        <w:tc>
          <w:p>
            <w:pPr>
              <w:pStyle w:val="Compact"/>
              <w:jc w:val="right"/>
            </w:pPr>
            <w:r>
              <w:t xml:space="preserve">209.5775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-5.0825208</w:t>
            </w:r>
          </w:p>
        </w:tc>
        <w:tc>
          <w:p>
            <w:pPr>
              <w:pStyle w:val="Compact"/>
              <w:jc w:val="right"/>
            </w:pPr>
            <w:r>
              <w:t xml:space="preserve">0.0000189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-893.98611</w:t>
            </w:r>
          </w:p>
        </w:tc>
        <w:tc>
          <w:p>
            <w:pPr>
              <w:pStyle w:val="Compact"/>
              <w:jc w:val="right"/>
            </w:pPr>
            <w:r>
              <w:t xml:space="preserve">208.6270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-4.2850932</w:t>
            </w:r>
          </w:p>
        </w:tc>
        <w:tc>
          <w:p>
            <w:pPr>
              <w:pStyle w:val="Compact"/>
              <w:jc w:val="right"/>
            </w:pPr>
            <w:r>
              <w:t xml:space="preserve">0.0006612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-809.78947</w:t>
            </w:r>
          </w:p>
        </w:tc>
        <w:tc>
          <w:p>
            <w:pPr>
              <w:pStyle w:val="Compact"/>
              <w:jc w:val="right"/>
            </w:pPr>
            <w:r>
              <w:t xml:space="preserve">207.4344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-3.9038333</w:t>
            </w:r>
          </w:p>
        </w:tc>
        <w:tc>
          <w:p>
            <w:pPr>
              <w:pStyle w:val="Compact"/>
              <w:jc w:val="right"/>
            </w:pPr>
            <w:r>
              <w:t xml:space="preserve">0.0029737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-307.37861</w:t>
            </w:r>
          </w:p>
        </w:tc>
        <w:tc>
          <w:p>
            <w:pPr>
              <w:pStyle w:val="Compact"/>
              <w:jc w:val="right"/>
            </w:pPr>
            <w:r>
              <w:t xml:space="preserve">209.5775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-1.4666587</w:t>
            </w:r>
          </w:p>
        </w:tc>
        <w:tc>
          <w:p>
            <w:pPr>
              <w:pStyle w:val="Compact"/>
              <w:jc w:val="right"/>
            </w:pPr>
            <w:r>
              <w:t xml:space="preserve">0.8244636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-377.71245</w:t>
            </w:r>
          </w:p>
        </w:tc>
        <w:tc>
          <w:p>
            <w:pPr>
              <w:pStyle w:val="Compact"/>
              <w:jc w:val="right"/>
            </w:pPr>
            <w:r>
              <w:t xml:space="preserve">207.4344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-1.8208763</w:t>
            </w:r>
          </w:p>
        </w:tc>
        <w:tc>
          <w:p>
            <w:pPr>
              <w:pStyle w:val="Compact"/>
              <w:jc w:val="right"/>
            </w:pPr>
            <w:r>
              <w:t xml:space="preserve">0.6064152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-718.74983</w:t>
            </w:r>
          </w:p>
        </w:tc>
        <w:tc>
          <w:p>
            <w:pPr>
              <w:pStyle w:val="Compact"/>
              <w:jc w:val="right"/>
            </w:pPr>
            <w:r>
              <w:t xml:space="preserve">210.9984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-3.4064224</w:t>
            </w:r>
          </w:p>
        </w:tc>
        <w:tc>
          <w:p>
            <w:pPr>
              <w:pStyle w:val="Compact"/>
              <w:jc w:val="right"/>
            </w:pPr>
            <w:r>
              <w:t xml:space="preserve">0.0170737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171.19571</w:t>
            </w:r>
          </w:p>
        </w:tc>
        <w:tc>
          <w:p>
            <w:pPr>
              <w:pStyle w:val="Compact"/>
              <w:jc w:val="right"/>
            </w:pPr>
            <w:r>
              <w:t xml:space="preserve">207.6722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0.8243555</w:t>
            </w:r>
          </w:p>
        </w:tc>
        <w:tc>
          <w:p>
            <w:pPr>
              <w:pStyle w:val="Compact"/>
              <w:jc w:val="right"/>
            </w:pPr>
            <w:r>
              <w:t xml:space="preserve">0.9916272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255.39235</w:t>
            </w:r>
          </w:p>
        </w:tc>
        <w:tc>
          <w:p>
            <w:pPr>
              <w:pStyle w:val="Compact"/>
              <w:jc w:val="right"/>
            </w:pPr>
            <w:r>
              <w:t xml:space="preserve">206.4741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1.2369220</w:t>
            </w:r>
          </w:p>
        </w:tc>
        <w:tc>
          <w:p>
            <w:pPr>
              <w:pStyle w:val="Compact"/>
              <w:jc w:val="right"/>
            </w:pPr>
            <w:r>
              <w:t xml:space="preserve">0.9201884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757.80321</w:t>
            </w:r>
          </w:p>
        </w:tc>
        <w:tc>
          <w:p>
            <w:pPr>
              <w:pStyle w:val="Compact"/>
              <w:jc w:val="right"/>
            </w:pPr>
            <w:r>
              <w:t xml:space="preserve">206.7129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3.6659688</w:t>
            </w:r>
          </w:p>
        </w:tc>
        <w:tc>
          <w:p>
            <w:pPr>
              <w:pStyle w:val="Compact"/>
              <w:jc w:val="right"/>
            </w:pPr>
            <w:r>
              <w:t xml:space="preserve">0.0070801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687.46937</w:t>
            </w:r>
          </w:p>
        </w:tc>
        <w:tc>
          <w:p>
            <w:pPr>
              <w:pStyle w:val="Compact"/>
              <w:jc w:val="right"/>
            </w:pPr>
            <w:r>
              <w:t xml:space="preserve">206.4741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3.3295671</w:t>
            </w:r>
          </w:p>
        </w:tc>
        <w:tc>
          <w:p>
            <w:pPr>
              <w:pStyle w:val="Compact"/>
              <w:jc w:val="right"/>
            </w:pPr>
            <w:r>
              <w:t xml:space="preserve">0.0218515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346.43199</w:t>
            </w:r>
          </w:p>
        </w:tc>
        <w:tc>
          <w:p>
            <w:pPr>
              <w:pStyle w:val="Compact"/>
              <w:jc w:val="right"/>
            </w:pPr>
            <w:r>
              <w:t xml:space="preserve">210.0544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1.6492488</w:t>
            </w:r>
          </w:p>
        </w:tc>
        <w:tc>
          <w:p>
            <w:pPr>
              <w:pStyle w:val="Compact"/>
              <w:jc w:val="right"/>
            </w:pPr>
            <w:r>
              <w:t xml:space="preserve">0.7197609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84.19664</w:t>
            </w:r>
          </w:p>
        </w:tc>
        <w:tc>
          <w:p>
            <w:pPr>
              <w:pStyle w:val="Compact"/>
              <w:jc w:val="right"/>
            </w:pPr>
            <w:r>
              <w:t xml:space="preserve">205.5093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0.4096975</w:t>
            </w:r>
          </w:p>
        </w:tc>
        <w:tc>
          <w:p>
            <w:pPr>
              <w:pStyle w:val="Compact"/>
              <w:jc w:val="right"/>
            </w:pPr>
            <w:r>
              <w:t xml:space="preserve">0.9999091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586.60750</w:t>
            </w:r>
          </w:p>
        </w:tc>
        <w:tc>
          <w:p>
            <w:pPr>
              <w:pStyle w:val="Compact"/>
              <w:jc w:val="right"/>
            </w:pPr>
            <w:r>
              <w:t xml:space="preserve">207.6722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2.8246803</w:t>
            </w:r>
          </w:p>
        </w:tc>
        <w:tc>
          <w:p>
            <w:pPr>
              <w:pStyle w:val="Compact"/>
              <w:jc w:val="right"/>
            </w:pPr>
            <w:r>
              <w:t xml:space="preserve">0.0931896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516.27367</w:t>
            </w:r>
          </w:p>
        </w:tc>
        <w:tc>
          <w:p>
            <w:pPr>
              <w:pStyle w:val="Compact"/>
              <w:jc w:val="right"/>
            </w:pPr>
            <w:r>
              <w:t xml:space="preserve">205.5093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2.5121671</w:t>
            </w:r>
          </w:p>
        </w:tc>
        <w:tc>
          <w:p>
            <w:pPr>
              <w:pStyle w:val="Compact"/>
              <w:jc w:val="right"/>
            </w:pPr>
            <w:r>
              <w:t xml:space="preserve">0.1947069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175.23628</w:t>
            </w:r>
          </w:p>
        </w:tc>
        <w:tc>
          <w:p>
            <w:pPr>
              <w:pStyle w:val="Compact"/>
              <w:jc w:val="right"/>
            </w:pPr>
            <w:r>
              <w:t xml:space="preserve">209.1061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0.8380257</w:t>
            </w:r>
          </w:p>
        </w:tc>
        <w:tc>
          <w:p>
            <w:pPr>
              <w:pStyle w:val="Compact"/>
              <w:jc w:val="right"/>
            </w:pPr>
            <w:r>
              <w:t xml:space="preserve">0.9907561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502.41085</w:t>
            </w:r>
          </w:p>
        </w:tc>
        <w:tc>
          <w:p>
            <w:pPr>
              <w:pStyle w:val="Compact"/>
              <w:jc w:val="right"/>
            </w:pPr>
            <w:r>
              <w:t xml:space="preserve">206.4741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2.4332875</w:t>
            </w:r>
          </w:p>
        </w:tc>
        <w:tc>
          <w:p>
            <w:pPr>
              <w:pStyle w:val="Compact"/>
              <w:jc w:val="right"/>
            </w:pPr>
            <w:r>
              <w:t xml:space="preserve">0.2296232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432.07702</w:t>
            </w:r>
          </w:p>
        </w:tc>
        <w:tc>
          <w:p>
            <w:pPr>
              <w:pStyle w:val="Compact"/>
              <w:jc w:val="right"/>
            </w:pPr>
            <w:r>
              <w:t xml:space="preserve">203.4829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2.1234075</w:t>
            </w:r>
          </w:p>
        </w:tc>
        <w:tc>
          <w:p>
            <w:pPr>
              <w:pStyle w:val="Compact"/>
              <w:jc w:val="right"/>
            </w:pPr>
            <w:r>
              <w:t xml:space="preserve">0.4025162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91.03964</w:t>
            </w:r>
          </w:p>
        </w:tc>
        <w:tc>
          <w:p>
            <w:pPr>
              <w:pStyle w:val="Compact"/>
              <w:jc w:val="right"/>
            </w:pPr>
            <w:r>
              <w:t xml:space="preserve">207.0419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0.4397161</w:t>
            </w:r>
          </w:p>
        </w:tc>
        <w:tc>
          <w:p>
            <w:pPr>
              <w:pStyle w:val="Compact"/>
              <w:jc w:val="right"/>
            </w:pPr>
            <w:r>
              <w:t xml:space="preserve">0.9998537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-70.33383</w:t>
            </w:r>
          </w:p>
        </w:tc>
        <w:tc>
          <w:p>
            <w:pPr>
              <w:pStyle w:val="Compact"/>
              <w:jc w:val="right"/>
            </w:pPr>
            <w:r>
              <w:t xml:space="preserve">206.4741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-0.3406424</w:t>
            </w:r>
          </w:p>
        </w:tc>
        <w:tc>
          <w:p>
            <w:pPr>
              <w:pStyle w:val="Compact"/>
              <w:jc w:val="right"/>
            </w:pPr>
            <w:r>
              <w:t xml:space="preserve">0.9999741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-411.37122</w:t>
            </w:r>
          </w:p>
        </w:tc>
        <w:tc>
          <w:p>
            <w:pPr>
              <w:pStyle w:val="Compact"/>
              <w:jc w:val="right"/>
            </w:pPr>
            <w:r>
              <w:t xml:space="preserve">210.0544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-1.9584032</w:t>
            </w:r>
          </w:p>
        </w:tc>
        <w:tc>
          <w:p>
            <w:pPr>
              <w:pStyle w:val="Compact"/>
              <w:jc w:val="right"/>
            </w:pPr>
            <w:r>
              <w:t xml:space="preserve">0.5120470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Treatment7 -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-341.03738</w:t>
            </w:r>
          </w:p>
        </w:tc>
        <w:tc>
          <w:p>
            <w:pPr>
              <w:pStyle w:val="Compact"/>
              <w:jc w:val="right"/>
            </w:pPr>
            <w:r>
              <w:t xml:space="preserve">207.0419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-1.6471905</w:t>
            </w:r>
          </w:p>
        </w:tc>
        <w:tc>
          <w:p>
            <w:pPr>
              <w:pStyle w:val="Compact"/>
              <w:jc w:val="right"/>
            </w:pPr>
            <w:r>
              <w:t xml:space="preserve">0.7210522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#plot(pairwise_result, pch = "*", cex = 1.5)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(pairwise_result)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contrast))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Whea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best-treatment-per-location"/>
    <w:p>
      <w:pPr>
        <w:pStyle w:val="Heading2"/>
      </w:pPr>
      <w:r>
        <w:t xml:space="preserve">Best treatment per location</w:t>
      </w:r>
    </w:p>
    <w:bookmarkStart w:id="35" w:name="X220348b3176f24af8a781f0a3997e886df2b9f2"/>
    <w:p>
      <w:pPr>
        <w:pStyle w:val="Heading3"/>
      </w:pPr>
      <w:r>
        <w:t xml:space="preserve">For every woreda, what are the 3 best treatment?</w:t>
      </w:r>
    </w:p>
    <w:p>
      <w:pPr>
        <w:numPr>
          <w:ilvl w:val="0"/>
          <w:numId w:val="1004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mean_GY_kg_ha)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(mean_GY_kg_ha,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2309.091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2190.909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2108.333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1876.875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1676.250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1652.500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2538.242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2262.667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2116.182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mean_SY_kg_ha)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(mean_SY_kg_ha,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2309.091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2263.636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Bibugn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1983.333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4502.500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4028.125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Bure Zuria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3962.500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5482.545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5141.364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Leka Dulecha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4921.061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Wheat</dc:title>
  <dc:creator/>
  <cp:keywords/>
  <dcterms:created xsi:type="dcterms:W3CDTF">2023-11-02T12:56:46Z</dcterms:created>
  <dcterms:modified xsi:type="dcterms:W3CDTF">2023-11-02T12:56:46Z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