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Look w:firstColumn="1" w:firstRow="1" w:lastColumn="0" w:lastRow="0" w:noHBand="0" w:noVBand="1" w:val="04A0"/>
        <w:tblW w:w="9638"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00"/>
        <w:gridCol w:w="323"/>
        <w:gridCol w:w="7515"/>
      </w:tblGrid>
      <w:tr>
        <w:tc>
          <w:tcPr>
            <w:tcW w:type="dxa" w:w="3213"/>
          </w:tcPr>
          <w:p>
            <w:pPr>
              <w:pStyle w:val="LaporanSel"/>
            </w:pPr>
            <w:r>
              <w:t>Mata Kuliah</w:t>
            </w:r>
          </w:p>
        </w:tc>
        <w:tc>
          <w:tcPr>
            <w:tcW w:type="dxa" w:w="3213"/>
          </w:tcPr>
          <w:p>
            <w:pPr>
              <w:pStyle w:val="LaporanSel"/>
            </w:pPr>
            <w:r>
              <w:t>:</w:t>
            </w:r>
          </w:p>
        </w:tc>
        <w:tc>
          <w:tcPr>
            <w:tcW w:type="dxa" w:w="3213"/>
          </w:tcPr>
          <w:p>
            <w:pPr>
              <w:pStyle w:val="LaporanSel"/>
            </w:pPr>
            <w:r>
              <w:t>PCVK</w:t>
            </w:r>
          </w:p>
        </w:tc>
      </w:tr>
      <w:tr>
        <w:tc>
          <w:tcPr>
            <w:tcW w:type="dxa" w:w="3213"/>
          </w:tcPr>
          <w:p>
            <w:pPr>
              <w:pStyle w:val="LaporanSel"/>
            </w:pPr>
            <w:r>
              <w:t>Program Studi</w:t>
            </w:r>
          </w:p>
        </w:tc>
        <w:tc>
          <w:tcPr>
            <w:tcW w:type="dxa" w:w="3213"/>
          </w:tcPr>
          <w:p>
            <w:pPr>
              <w:pStyle w:val="LaporanSel"/>
            </w:pPr>
            <w:r>
              <w:t>:</w:t>
            </w:r>
          </w:p>
        </w:tc>
        <w:tc>
          <w:tcPr>
            <w:tcW w:type="dxa" w:w="3213"/>
          </w:tcPr>
          <w:p>
            <w:pPr>
              <w:pStyle w:val="LaporanSel"/>
            </w:pPr>
            <w:r>
              <w:t>D4 – Teknik Informatika</w:t>
            </w:r>
          </w:p>
        </w:tc>
      </w:tr>
      <w:tr>
        <w:tc>
          <w:tcPr>
            <w:tcW w:type="dxa" w:w="3213"/>
          </w:tcPr>
          <w:p>
            <w:pPr>
              <w:pStyle w:val="LaporanSel"/>
            </w:pPr>
            <w:r>
              <w:t>Semester</w:t>
            </w:r>
          </w:p>
        </w:tc>
        <w:tc>
          <w:tcPr>
            <w:tcW w:type="dxa" w:w="3213"/>
          </w:tcPr>
          <w:p>
            <w:pPr>
              <w:pStyle w:val="LaporanSel"/>
            </w:pPr>
            <w:r>
              <w:t>:</w:t>
            </w:r>
          </w:p>
        </w:tc>
        <w:tc>
          <w:tcPr>
            <w:tcW w:type="dxa" w:w="3213"/>
          </w:tcPr>
          <w:p>
            <w:pPr>
              <w:pStyle w:val="LaporanSel"/>
            </w:pPr>
            <w:r>
              <w:t>5</w:t>
            </w:r>
          </w:p>
        </w:tc>
      </w:tr>
      <w:tr>
        <w:tc>
          <w:tcPr>
            <w:tcW w:type="dxa" w:w="3213"/>
          </w:tcPr>
          <w:p>
            <w:pPr>
              <w:pStyle w:val="LaporanSel"/>
            </w:pPr>
            <w:r>
              <w:t>Kelas</w:t>
            </w:r>
          </w:p>
        </w:tc>
        <w:tc>
          <w:tcPr>
            <w:tcW w:type="dxa" w:w="3213"/>
          </w:tcPr>
          <w:p>
            <w:pPr>
              <w:pStyle w:val="LaporanSel"/>
            </w:pPr>
            <w:r>
              <w:t>:</w:t>
            </w:r>
          </w:p>
        </w:tc>
        <w:tc>
          <w:tcPr>
            <w:tcW w:type="dxa" w:w="3213"/>
          </w:tcPr>
          <w:p>
            <w:pPr>
              <w:pStyle w:val="LaporanSel"/>
            </w:pPr>
            <w:r>
              <w:t>TI - 3E</w:t>
            </w:r>
          </w:p>
        </w:tc>
      </w:tr>
      <w:tr>
        <w:tc>
          <w:tcPr>
            <w:tcW w:type="dxa" w:w="3213"/>
          </w:tcPr>
          <w:p>
            <w:pPr>
              <w:pStyle w:val="LaporanSel"/>
            </w:pPr>
            <w:r>
              <w:t>NIM</w:t>
            </w:r>
          </w:p>
        </w:tc>
        <w:tc>
          <w:tcPr>
            <w:tcW w:type="dxa" w:w="3213"/>
          </w:tcPr>
          <w:p>
            <w:pPr>
              <w:pStyle w:val="LaporanSel"/>
            </w:pPr>
            <w:r>
              <w:t>:</w:t>
            </w:r>
          </w:p>
        </w:tc>
        <w:tc>
          <w:tcPr>
            <w:tcW w:type="dxa" w:w="3213"/>
          </w:tcPr>
          <w:p>
            <w:pPr>
              <w:pStyle w:val="LaporanSel"/>
            </w:pPr>
            <w:r>
              <w:t>244107020207</w:t>
            </w:r>
          </w:p>
        </w:tc>
      </w:tr>
      <w:tr>
        <w:tc>
          <w:tcPr>
            <w:tcW w:type="dxa" w:w="3213"/>
          </w:tcPr>
          <w:p>
            <w:pPr>
              <w:pStyle w:val="LaporanSel"/>
            </w:pPr>
            <w:r>
              <w:t>Nama</w:t>
            </w:r>
          </w:p>
        </w:tc>
        <w:tc>
          <w:tcPr>
            <w:tcW w:type="dxa" w:w="3213"/>
          </w:tcPr>
          <w:p>
            <w:pPr>
              <w:pStyle w:val="LaporanSel"/>
            </w:pPr>
            <w:r>
              <w:t>:</w:t>
            </w:r>
          </w:p>
        </w:tc>
        <w:tc>
          <w:tcPr>
            <w:tcW w:type="dxa" w:w="3213"/>
          </w:tcPr>
          <w:p>
            <w:pPr>
              <w:pStyle w:val="LaporanSel"/>
            </w:pPr>
            <w:r>
              <w:t>Adam Bahy Maulana</w:t>
            </w:r>
          </w:p>
        </w:tc>
      </w:tr>
      <w:tr>
        <w:tc>
          <w:tcPr>
            <w:tcW w:type="dxa" w:w="3213"/>
          </w:tcPr>
          <w:p>
            <w:pPr>
              <w:pStyle w:val="LaporanSel"/>
            </w:pPr>
            <w:r>
              <w:t>Jobsheet Ke-</w:t>
            </w:r>
          </w:p>
        </w:tc>
        <w:tc>
          <w:tcPr>
            <w:tcW w:type="dxa" w:w="3213"/>
          </w:tcPr>
          <w:p>
            <w:pPr>
              <w:pStyle w:val="LaporanSel"/>
            </w:pPr>
            <w:r>
              <w:t>:</w:t>
            </w:r>
          </w:p>
        </w:tc>
        <w:tc>
          <w:tcPr>
            <w:tcW w:type="dxa" w:w="3213"/>
          </w:tcPr>
          <w:p>
            <w:pPr>
              <w:pStyle w:val="LaporanSel"/>
            </w:pPr>
            <w:r>
              <w:t>7</w:t>
            </w:r>
          </w:p>
        </w:tc>
      </w:tr>
    </w:tbl>
    <w:p>
      <w:pPr>
        <w:pStyle w:val="LaporanJudul"/>
      </w:pPr>
      <w:r>
        <w:t>LAPORAN JOBSHEET</w:t>
      </w:r>
    </w:p>
    <w:p>
      <w:pPr>
        <w:pStyle w:val="LaporanPraktikum"/>
      </w:pPr>
      <w:r>
        <w:t>Praktikum Ke-1</w:t>
      </w:r>
    </w:p>
    <w:tbl>
      <w:tblPr>
        <w:tblLook w:firstColumn="1" w:firstRow="1" w:lastColumn="0" w:lastRow="0" w:noHBand="0" w:noVBand="1" w:val="04A0"/>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00"/>
        <w:gridCol w:w="8628"/>
      </w:tblGrid>
      <w:tr>
        <w:trPr>
          <w:tblHeader w:val="true"/>
        </w:trPr>
        <w:tc>
          <w:tcPr>
            <w:tcW w:type="dxa" w:w="1000"/>
          </w:tcPr>
          <w:p>
            <w:pPr>
              <w:pStyle w:val="LaporanSelHeader"/>
            </w:pPr>
            <w:r>
              <w:t xml:space="preserve">Langkah</w:t>
            </w:r>
          </w:p>
        </w:tc>
        <w:tc>
          <w:tcPr>
            <w:tcW w:type="dxa" w:w="8628"/>
          </w:tcPr>
          <w:p>
            <w:pPr>
              <w:pStyle w:val="LaporanSelHeader"/>
            </w:pPr>
            <w:r>
              <w:t xml:space="preserve">Jawaban/Deskripsi</w:t>
            </w:r>
          </w:p>
        </w:tc>
      </w:tr>
      <w:tr>
        <w:tc>
          <w:tcPr>
            <w:tcW w:type="dxa" w:w="1000"/>
          </w:tcPr>
          <w:p>
            <w:pPr>
              <w:pStyle w:val="LaporanSel"/>
            </w:pPr>
            <w:r>
              <w:t xml:space="preserve">1</w:t>
            </w:r>
          </w:p>
        </w:tc>
        <w:tc>
          <w:tcPr>
            <w:tcW w:type="dxa" w:w="8628"/>
          </w:tcPr>
          <w:p>
            <w:pPr>
              <w:pStyle w:val="LaporanIsi"/>
            </w:pPr>
            <w:r>
              <w:t xml:space="preserve">Citra uji adalah gradient.png berukuran 459 x 297 piksel dengan tiga kanal warna, dikonversi ke keabuan sebelum diproses. Ambang yang dipakai T = 200 dan nilai maksimum 255.</w:t>
            </w:r>
          </w:p>
          <w:p>
            <w:pPr>
              <w:pStyle w:val="LaporanIsi"/>
            </w:pPr>
            <w:r>
              <w:t xml:space="preserve">Fungsi threshold_manual dibangun dari nol tanpa memanggil cv.threshold. Aturan tiap jenis mengikuti tabel modul: BINARY menetapkan nilai maksimum untuk piksel di atas ambang dan nol untuk sisanya, BINARY_INV kebalikannya, TRUNC memotong nilai di atas ambang menjadi nilai ambang, TOZERO menolkan piksel di bawah ambang, dan TOZERO_INV menolkan piksel di atas ambang.</w:t>
            </w:r>
          </w:p>
        </w:tc>
      </w:tr>
      <w:tr>
        <w:tc>
          <w:tcPr>
            <w:tcW w:type="dxa" w:w="1000"/>
          </w:tcPr>
          <w:p>
            <w:pPr>
              <w:pStyle w:val="LaporanSel"/>
            </w:pPr>
            <w:r>
              <w:t xml:space="preserve">2</w:t>
            </w:r>
          </w:p>
        </w:tc>
        <w:tc>
          <w:tcPr>
            <w:tcW w:type="dxa" w:w="8628"/>
          </w:tcPr>
          <w:p>
            <w:pPr>
              <w:pStyle w:val="LaporanKode"/>
            </w:pPr>
            <w:r>
              <w:t xml:space="preserve">def threshold_manual(src, T, maxval=255, jenis='BINARY'):</w:t>
            </w:r>
            <w:r>
              <w:br/>
            </w:r>
            <w:r>
              <w:t xml:space="preserve">    s = src.astype(np.int32)</w:t>
            </w:r>
            <w:r>
              <w:br/>
            </w:r>
            <w:r>
              <w:t xml:space="preserve">    out = np.zeros_like(s)</w:t>
            </w:r>
            <w:r>
              <w:br/>
            </w:r>
            <w:r>
              <w:t xml:space="preserve">    atas = s &gt; T</w:t>
            </w:r>
            <w:r>
              <w:br/>
            </w:r>
            <w:r>
              <w:t xml:space="preserve">    if jenis == 'BINARY':        out[atas] = maxval</w:t>
            </w:r>
            <w:r>
              <w:br/>
            </w:r>
            <w:r>
              <w:t xml:space="preserve">    elif jenis == 'BINARY_INV':  out[~atas] = maxval</w:t>
            </w:r>
            <w:r>
              <w:br/>
            </w:r>
            <w:r>
              <w:t xml:space="preserve">    elif jenis == 'TRUNC':       out = np.where(atas, T, s)</w:t>
            </w:r>
            <w:r>
              <w:br/>
            </w:r>
            <w:r>
              <w:t xml:space="preserve">    elif jenis == 'TOZERO':      out = np.where(atas, s, 0)</w:t>
            </w:r>
            <w:r>
              <w:br/>
            </w:r>
            <w:r>
              <w:t xml:space="preserve">    elif jenis == 'TOZERO_INV':  out = np.where(atas, 0, s)</w:t>
            </w:r>
          </w:p>
          <w:p>
            <w:pPr>
              <w:pStyle w:val="LaporanIsi"/>
            </w:pPr>
            <w:r>
              <w:t xml:space="preserve">Hasil kelima jenis threshold ditampilkan pada Gambar 1. Proporsi piksel putih dan selisih terhadap cv.threshold dirangkum pada tabel berikut.</w:t>
            </w:r>
          </w:p>
          <w:tbl>
            <w:tblPr>
              <w:tblLook w:firstColumn="1" w:firstRow="1" w:lastColumn="0" w:lastRow="0" w:noHBand="0" w:noVBand="1" w:val="04A0"/>
              <w:tblW w:w="8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00"/>
              <w:gridCol w:w="3000"/>
              <w:gridCol w:w="3528"/>
            </w:tblGrid>
            <w:tr>
              <w:trPr>
                <w:tblHeader w:val="true"/>
              </w:trPr>
              <w:tc>
                <w:tcPr>
                  <w:tcW w:type="dxa" w:w="2100"/>
                </w:tcPr>
                <w:p>
                  <w:pPr>
                    <w:pStyle w:val="LaporanSelHeader"/>
                  </w:pPr>
                  <w:r>
                    <w:t xml:space="preserve">Jenis</w:t>
                  </w:r>
                </w:p>
              </w:tc>
              <w:tc>
                <w:tcPr>
                  <w:tcW w:type="dxa" w:w="3000"/>
                </w:tcPr>
                <w:p>
                  <w:pPr>
                    <w:pStyle w:val="LaporanSelHeader"/>
                  </w:pPr>
                  <w:r>
                    <w:t xml:space="preserve">Proporsi piksel putih</w:t>
                  </w:r>
                </w:p>
              </w:tc>
              <w:tc>
                <w:tcPr>
                  <w:tcW w:type="dxa" w:w="3528"/>
                </w:tcPr>
                <w:p>
                  <w:pPr>
                    <w:pStyle w:val="LaporanSelHeader"/>
                  </w:pPr>
                  <w:r>
                    <w:t xml:space="preserve">Selisih maksimum terhadap cv.threshold</w:t>
                  </w:r>
                </w:p>
              </w:tc>
            </w:tr>
            <w:tr>
              <w:tc>
                <w:tcPr>
                  <w:tcW w:type="dxa" w:w="2100"/>
                </w:tcPr>
                <w:p>
                  <w:pPr>
                    <w:pStyle w:val="LaporanSel"/>
                  </w:pPr>
                  <w:r>
                    <w:t xml:space="preserve">BINARY</w:t>
                  </w:r>
                </w:p>
              </w:tc>
              <w:tc>
                <w:tcPr>
                  <w:tcW w:type="dxa" w:w="3000"/>
                </w:tcPr>
                <w:p>
                  <w:pPr>
                    <w:pStyle w:val="LaporanSel"/>
                  </w:pPr>
                  <w:r>
                    <w:t xml:space="preserve">0.2074</w:t>
                  </w:r>
                </w:p>
              </w:tc>
              <w:tc>
                <w:tcPr>
                  <w:tcW w:type="dxa" w:w="3528"/>
                </w:tcPr>
                <w:p>
                  <w:pPr>
                    <w:pStyle w:val="LaporanSel"/>
                  </w:pPr>
                  <w:r>
                    <w:t xml:space="preserve">0</w:t>
                  </w:r>
                </w:p>
              </w:tc>
            </w:tr>
            <w:tr>
              <w:tc>
                <w:tcPr>
                  <w:tcW w:type="dxa" w:w="2100"/>
                </w:tcPr>
                <w:p>
                  <w:pPr>
                    <w:pStyle w:val="LaporanSel"/>
                  </w:pPr>
                  <w:r>
                    <w:t xml:space="preserve">BINARY_INV</w:t>
                  </w:r>
                </w:p>
              </w:tc>
              <w:tc>
                <w:tcPr>
                  <w:tcW w:type="dxa" w:w="3000"/>
                </w:tcPr>
                <w:p>
                  <w:pPr>
                    <w:pStyle w:val="LaporanSel"/>
                  </w:pPr>
                  <w:r>
                    <w:t xml:space="preserve">0.7926</w:t>
                  </w:r>
                </w:p>
              </w:tc>
              <w:tc>
                <w:tcPr>
                  <w:tcW w:type="dxa" w:w="3528"/>
                </w:tcPr>
                <w:p>
                  <w:pPr>
                    <w:pStyle w:val="LaporanSel"/>
                  </w:pPr>
                  <w:r>
                    <w:t xml:space="preserve">0</w:t>
                  </w:r>
                </w:p>
              </w:tc>
            </w:tr>
            <w:tr>
              <w:tc>
                <w:tcPr>
                  <w:tcW w:type="dxa" w:w="2100"/>
                </w:tcPr>
                <w:p>
                  <w:pPr>
                    <w:pStyle w:val="LaporanSel"/>
                  </w:pPr>
                  <w:r>
                    <w:t xml:space="preserve">TRUNC</w:t>
                  </w:r>
                </w:p>
              </w:tc>
              <w:tc>
                <w:tcPr>
                  <w:tcW w:type="dxa" w:w="3000"/>
                </w:tcPr>
                <w:p>
                  <w:pPr>
                    <w:pStyle w:val="LaporanSel"/>
                  </w:pPr>
                  <w:r>
                    <w:t xml:space="preserve">0.0000</w:t>
                  </w:r>
                </w:p>
              </w:tc>
              <w:tc>
                <w:tcPr>
                  <w:tcW w:type="dxa" w:w="3528"/>
                </w:tcPr>
                <w:p>
                  <w:pPr>
                    <w:pStyle w:val="LaporanSel"/>
                  </w:pPr>
                  <w:r>
                    <w:t xml:space="preserve">0</w:t>
                  </w:r>
                </w:p>
              </w:tc>
            </w:tr>
            <w:tr>
              <w:tc>
                <w:tcPr>
                  <w:tcW w:type="dxa" w:w="2100"/>
                </w:tcPr>
                <w:p>
                  <w:pPr>
                    <w:pStyle w:val="LaporanSel"/>
                  </w:pPr>
                  <w:r>
                    <w:t xml:space="preserve">TOZERO</w:t>
                  </w:r>
                </w:p>
              </w:tc>
              <w:tc>
                <w:tcPr>
                  <w:tcW w:type="dxa" w:w="3000"/>
                </w:tcPr>
                <w:p>
                  <w:pPr>
                    <w:pStyle w:val="LaporanSel"/>
                  </w:pPr>
                  <w:r>
                    <w:t xml:space="preserve">0.0002</w:t>
                  </w:r>
                </w:p>
              </w:tc>
              <w:tc>
                <w:tcPr>
                  <w:tcW w:type="dxa" w:w="3528"/>
                </w:tcPr>
                <w:p>
                  <w:pPr>
                    <w:pStyle w:val="LaporanSel"/>
                  </w:pPr>
                  <w:r>
                    <w:t xml:space="preserve">0</w:t>
                  </w:r>
                </w:p>
              </w:tc>
            </w:tr>
            <w:tr>
              <w:tc>
                <w:tcPr>
                  <w:tcW w:type="dxa" w:w="2100"/>
                </w:tcPr>
                <w:p>
                  <w:pPr>
                    <w:pStyle w:val="LaporanSel"/>
                  </w:pPr>
                  <w:r>
                    <w:t xml:space="preserve">TOZERO_INV</w:t>
                  </w:r>
                </w:p>
              </w:tc>
              <w:tc>
                <w:tcPr>
                  <w:tcW w:type="dxa" w:w="3000"/>
                </w:tcPr>
                <w:p>
                  <w:pPr>
                    <w:pStyle w:val="LaporanSel"/>
                  </w:pPr>
                  <w:r>
                    <w:t xml:space="preserve">0.0000</w:t>
                  </w:r>
                </w:p>
              </w:tc>
              <w:tc>
                <w:tcPr>
                  <w:tcW w:type="dxa" w:w="3528"/>
                </w:tcPr>
                <w:p>
                  <w:pPr>
                    <w:pStyle w:val="LaporanSel"/>
                  </w:pPr>
                  <w:r>
                    <w:t xml:space="preserve">0</w:t>
                  </w:r>
                </w:p>
              </w:tc>
            </w:tr>
          </w:tbl>
          <w:p/>
        </w:tc>
      </w:tr>
      <w:tr>
        <w:tc>
          <w:tcPr>
            <w:tcW w:type="dxa" w:w="1000"/>
          </w:tcPr>
          <w:p>
            <w:pPr>
              <w:pStyle w:val="LaporanSel"/>
            </w:pPr>
            <w:r>
              <w:t xml:space="preserve">3</w:t>
            </w:r>
          </w:p>
        </w:tc>
        <w:tc>
          <w:tcPr>
            <w:tcW w:type="dxa" w:w="8628"/>
          </w:tcPr>
          <w:p>
            <w:pPr>
              <w:pStyle w:val="LaporanIsi"/>
            </w:pPr>
            <w:r>
              <w:t xml:space="preserve">Selisih maksimum terhadap cv.threshold bernilai nol pada kelima jenis, sehingga implementasi manual terbukti setara dengan fungsi pustaka. Proporsi putih TRUNC dan TOZERO_INV bernilai nol karena keduanya tidak pernah menghasilkan nilai 255: TRUNC membatasi nilai pada ambang, sedangkan TOZERO_INV menolkan piksel di atas ambang.</w:t>
            </w:r>
          </w:p>
          <w:p>
            <w:pPr>
              <w:jc w:val="center"/>
            </w:pPr>
            <w:r>
              <w:rPr>
                <w:sz w:val="22"/>
              </w:rPr>
              <w:drawing>
                <wp:inline>
                  <wp:extent cx="5580000" cy="2840094"/>
                  <wp:docPr id="1" name="Picture 1"/>
                  <wp:cNvGraphicFramePr>
                    <a:graphicFrameLocks noChangeAspect="1"/>
                  </wp:cNvGraphicFramePr>
                  <a:graphic>
                    <a:graphicData uri="http://schemas.openxmlformats.org/drawingml/2006/picture">
                      <pic:pic>
                        <pic:nvPicPr>
                          <pic:cNvPr id="0" name="01_global_threshold_manual.png"/>
                          <pic:cNvPicPr/>
                        </pic:nvPicPr>
                        <pic:blipFill>
                          <a:blip r:embed="rId8"/>
                          <a:stretch>
                            <a:fillRect/>
                          </a:stretch>
                        </pic:blipFill>
                        <pic:spPr>
                          <a:xfrm>
                            <a:off x="0" y="0"/>
                            <a:ext cx="5580000" cy="2840094"/>
                          </a:xfrm>
                          <a:prstGeom prst="rect"/>
                        </pic:spPr>
                      </pic:pic>
                    </a:graphicData>
                  </a:graphic>
                </wp:inline>
              </w:drawing>
            </w:r>
          </w:p>
          <w:p>
            <w:pPr>
              <w:pStyle w:val="LaporanCaption"/>
            </w:pPr>
            <w:r>
              <w:t xml:space="preserve">Gambar 1. Keluaran global threshold manual T = 200 untuk lima jenis pada citra gradient.</w:t>
            </w:r>
          </w:p>
        </w:tc>
      </w:tr>
    </w:tbl>
    <w:p>
      <w:pPr>
        <w:pStyle w:val="LaporanPraktikum"/>
      </w:pPr>
      <w:r>
        <w:t>Praktikum Ke-2</w:t>
      </w:r>
    </w:p>
    <w:tbl>
      <w:tblPr>
        <w:tblLook w:firstColumn="1" w:firstRow="1" w:lastColumn="0" w:lastRow="0" w:noHBand="0" w:noVBand="1" w:val="04A0"/>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00"/>
        <w:gridCol w:w="8628"/>
      </w:tblGrid>
      <w:tr>
        <w:trPr>
          <w:tblHeader w:val="true"/>
        </w:trPr>
        <w:tc>
          <w:tcPr>
            <w:tcW w:type="dxa" w:w="1000"/>
          </w:tcPr>
          <w:p>
            <w:pPr>
              <w:pStyle w:val="LaporanSelHeader"/>
            </w:pPr>
            <w:r>
              <w:t xml:space="preserve">Langkah</w:t>
            </w:r>
          </w:p>
        </w:tc>
        <w:tc>
          <w:tcPr>
            <w:tcW w:type="dxa" w:w="8628"/>
          </w:tcPr>
          <w:p>
            <w:pPr>
              <w:pStyle w:val="LaporanSelHeader"/>
            </w:pPr>
            <w:r>
              <w:t xml:space="preserve">Jawaban/Deskripsi</w:t>
            </w:r>
          </w:p>
        </w:tc>
      </w:tr>
      <w:tr>
        <w:tc>
          <w:tcPr>
            <w:tcW w:type="dxa" w:w="1000"/>
          </w:tcPr>
          <w:p>
            <w:pPr>
              <w:pStyle w:val="LaporanSel"/>
            </w:pPr>
            <w:r>
              <w:t xml:space="preserve">1</w:t>
            </w:r>
          </w:p>
        </w:tc>
        <w:tc>
          <w:tcPr>
            <w:tcW w:type="dxa" w:w="8628"/>
          </w:tcPr>
          <w:p>
            <w:pPr>
              <w:pStyle w:val="LaporanIsi"/>
            </w:pPr>
            <w:r>
              <w:t xml:space="preserve">Citra uji adalah sudoku-original.jpg berukuran 558 x 563 piksel yang dihaluskan dengan median blur 5 x 5 agar derau bintik hilang. Parameter mengikuti modul: ukuran jendela b = 11, konstanta C = 2, dan sigma = 2.</w:t>
            </w:r>
          </w:p>
          <w:p>
            <w:pPr>
              <w:pStyle w:val="LaporanKode"/>
            </w:pPr>
            <w:r>
              <w:t xml:space="preserve">B, C_CONST, SIGMA = 11, 2, 2.0</w:t>
            </w:r>
            <w:r>
              <w:br/>
            </w:r>
            <w:r>
              <w:t xml:space="preserve">kg = kernel_gauss1d(B, SIGMA)          # jumlah kernel = 1.000000</w:t>
            </w:r>
            <w:r>
              <w:br/>
            </w:r>
            <w:r>
              <w:t xml:space="preserve">T_MEAN  = rata_lokal_blok(sg, B) - C_CONST</w:t>
            </w:r>
            <w:r>
              <w:br/>
            </w:r>
            <w:r>
              <w:t xml:space="preserve">T_GAUSS = konvolusi_separabel(sg, kg) - C_CONST</w:t>
            </w:r>
          </w:p>
        </w:tc>
      </w:tr>
      <w:tr>
        <w:tc>
          <w:tcPr>
            <w:tcW w:type="dxa" w:w="1000"/>
          </w:tcPr>
          <w:p>
            <w:pPr>
              <w:pStyle w:val="LaporanSel"/>
            </w:pPr>
            <w:r>
              <w:t xml:space="preserve">2</w:t>
            </w:r>
          </w:p>
        </w:tc>
        <w:tc>
          <w:tcPr>
            <w:tcW w:type="dxa" w:w="8628"/>
          </w:tcPr>
          <w:p>
            <w:pPr>
              <w:pStyle w:val="LaporanIsi"/>
            </w:pPr>
            <w:r>
              <w:t xml:space="preserve">Ambang lokal rata-rata dihitung dari integral image sehingga jumlah jendela 11 x 11 diperoleh dalam waktu tetap untuk setiap piksel. Ambang lokal Gaussian dihitung dengan konvolusi separabel memakai kernel Gaussian satu dimensi yang dibangkitkan sendiri; jumlah kernelnya tepat 1.000000 sehingga kecerahan rata-rata terjaga. Kedua perhitungan tidak memakai cv.adaptiveThreshold maupun fungsi filter siap pakai.</w:t>
            </w:r>
          </w:p>
          <w:p>
            <w:pPr>
              <w:pStyle w:val="LaporanIsi"/>
            </w:pPr>
            <w:r>
              <w:t xml:space="preserve">Ambang lokal bergerak antara 11.504 dan 211.174 untuk rata-rata, serta 11.083 dan 211.646 untuk Gaussian. Kedua rentang menunjukkan ambang benar-benar berubah mengikuti pencahayaan setempat, berbeda dari ambang global yang bernilai tetap.</w:t>
            </w:r>
          </w:p>
          <w:tbl>
            <w:tblPr>
              <w:tblLook w:firstColumn="1" w:firstRow="1" w:lastColumn="0" w:lastRow="0" w:noHBand="0" w:noVBand="1" w:val="04A0"/>
              <w:tblW w:w="8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0"/>
              <w:gridCol w:w="2628"/>
            </w:tblGrid>
            <w:tr>
              <w:trPr>
                <w:tblHeader w:val="true"/>
              </w:trPr>
              <w:tc>
                <w:tcPr>
                  <w:tcW w:type="dxa" w:w="6000"/>
                </w:tcPr>
                <w:p>
                  <w:pPr>
                    <w:pStyle w:val="LaporanSelHeader"/>
                  </w:pPr>
                  <w:r>
                    <w:t xml:space="preserve">Metode</w:t>
                  </w:r>
                </w:p>
              </w:tc>
              <w:tc>
                <w:tcPr>
                  <w:tcW w:type="dxa" w:w="2628"/>
                </w:tcPr>
                <w:p>
                  <w:pPr>
                    <w:pStyle w:val="LaporanSelHeader"/>
                  </w:pPr>
                  <w:r>
                    <w:t xml:space="preserve">Proporsi piksel putih</w:t>
                  </w:r>
                </w:p>
              </w:tc>
            </w:tr>
            <w:tr>
              <w:tc>
                <w:tcPr>
                  <w:tcW w:type="dxa" w:w="6000"/>
                </w:tcPr>
                <w:p>
                  <w:pPr>
                    <w:pStyle w:val="LaporanSel"/>
                  </w:pPr>
                  <w:r>
                    <w:t xml:space="preserve">Global threshold (T = 127)</w:t>
                  </w:r>
                </w:p>
              </w:tc>
              <w:tc>
                <w:tcPr>
                  <w:tcW w:type="dxa" w:w="2628"/>
                </w:tcPr>
                <w:p>
                  <w:pPr>
                    <w:pStyle w:val="LaporanSel"/>
                  </w:pPr>
                  <w:r>
                    <w:t xml:space="preserve">0.2597</w:t>
                  </w:r>
                </w:p>
              </w:tc>
            </w:tr>
            <w:tr>
              <w:tc>
                <w:tcPr>
                  <w:tcW w:type="dxa" w:w="6000"/>
                </w:tcPr>
                <w:p>
                  <w:pPr>
                    <w:pStyle w:val="LaporanSel"/>
                  </w:pPr>
                  <w:r>
                    <w:t xml:space="preserve">Adaptive mean manual (b = 11, C = 2)</w:t>
                  </w:r>
                </w:p>
              </w:tc>
              <w:tc>
                <w:tcPr>
                  <w:tcW w:type="dxa" w:w="2628"/>
                </w:tcPr>
                <w:p>
                  <w:pPr>
                    <w:pStyle w:val="LaporanSel"/>
                  </w:pPr>
                  <w:r>
                    <w:t xml:space="preserve">0.7997</w:t>
                  </w:r>
                </w:p>
              </w:tc>
            </w:tr>
            <w:tr>
              <w:tc>
                <w:tcPr>
                  <w:tcW w:type="dxa" w:w="6000"/>
                </w:tcPr>
                <w:p>
                  <w:pPr>
                    <w:pStyle w:val="LaporanSel"/>
                  </w:pPr>
                  <w:r>
                    <w:t xml:space="preserve">Adaptive Gaussian manual (b = 11, C = 2, sigma = 2)</w:t>
                  </w:r>
                </w:p>
              </w:tc>
              <w:tc>
                <w:tcPr>
                  <w:tcW w:type="dxa" w:w="2628"/>
                </w:tcPr>
                <w:p>
                  <w:pPr>
                    <w:pStyle w:val="LaporanSel"/>
                  </w:pPr>
                  <w:r>
                    <w:t xml:space="preserve">0.8274</w:t>
                  </w:r>
                </w:p>
              </w:tc>
            </w:tr>
          </w:tbl>
          <w:p/>
          <w:p>
            <w:pPr>
              <w:jc w:val="center"/>
            </w:pPr>
            <w:r>
              <w:rPr>
                <w:sz w:val="22"/>
              </w:rPr>
              <w:drawing>
                <wp:inline>
                  <wp:extent cx="5040000" cy="5160718"/>
                  <wp:docPr id="2" name="Picture 2"/>
                  <wp:cNvGraphicFramePr>
                    <a:graphicFrameLocks noChangeAspect="1"/>
                  </wp:cNvGraphicFramePr>
                  <a:graphic>
                    <a:graphicData uri="http://schemas.openxmlformats.org/drawingml/2006/picture">
                      <pic:pic>
                        <pic:nvPicPr>
                          <pic:cNvPr id="0" name="02_adaptive_manual.png"/>
                          <pic:cNvPicPr/>
                        </pic:nvPicPr>
                        <pic:blipFill>
                          <a:blip r:embed="rId9"/>
                          <a:stretch>
                            <a:fillRect/>
                          </a:stretch>
                        </pic:blipFill>
                        <pic:spPr>
                          <a:xfrm>
                            <a:off x="0" y="0"/>
                            <a:ext cx="5040000" cy="5160718"/>
                          </a:xfrm>
                          <a:prstGeom prst="rect"/>
                        </pic:spPr>
                      </pic:pic>
                    </a:graphicData>
                  </a:graphic>
                </wp:inline>
              </w:drawing>
            </w:r>
          </w:p>
          <w:p>
            <w:pPr>
              <w:pStyle w:val="LaporanCaption"/>
            </w:pPr>
            <w:r>
              <w:t xml:space="preserve">Gambar 1. Perbandingan global threshold dan dua adaptive threshold manual pada citra Sudoku berpencahayaan tidak merata.</w:t>
            </w:r>
          </w:p>
        </w:tc>
      </w:tr>
      <w:tr>
        <w:tc>
          <w:tcPr>
            <w:tcW w:type="dxa" w:w="1000"/>
          </w:tcPr>
          <w:p>
            <w:pPr>
              <w:pStyle w:val="LaporanSel"/>
            </w:pPr>
            <w:r>
              <w:t xml:space="preserve">3</w:t>
            </w:r>
          </w:p>
        </w:tc>
        <w:tc>
          <w:tcPr>
            <w:tcW w:type="dxa" w:w="8628"/>
          </w:tcPr>
          <w:p>
            <w:pPr>
              <w:pStyle w:val="LaporanIsi"/>
            </w:pPr>
            <w:r>
              <w:t xml:space="preserve">Uji silang terhadap cv.adaptiveThreshold menunjukkan proporsi piksel berbeda 0.0150 (4.719 piksel) untuk ADAPTIVE_THRESH_MEAN_C dan 0.0092 (2.892 piksel) untuk ADAPTIVE_THRESH_GAUSSIAN_C. Selisih maksimum ambang rata-rata hanya 2.0 tingkat keabuan. Perbedaan ini berasal dari penanganan tepi: implementasi manual memakai padding edge, sedangkan pustaka memperkecil jendela di dekat batas citra.</w:t>
            </w:r>
          </w:p>
          <w:p>
            <w:pPr>
              <w:jc w:val="center"/>
            </w:pPr>
            <w:r>
              <w:rPr>
                <w:sz w:val="22"/>
              </w:rPr>
              <w:drawing>
                <wp:inline>
                  <wp:extent cx="6480000" cy="2104845"/>
                  <wp:docPr id="3" name="Picture 3"/>
                  <wp:cNvGraphicFramePr>
                    <a:graphicFrameLocks noChangeAspect="1"/>
                  </wp:cNvGraphicFramePr>
                  <a:graphic>
                    <a:graphicData uri="http://schemas.openxmlformats.org/drawingml/2006/picture">
                      <pic:pic>
                        <pic:nvPicPr>
                          <pic:cNvPr id="0" name="03_adaptive_manual_vs_library.png"/>
                          <pic:cNvPicPr/>
                        </pic:nvPicPr>
                        <pic:blipFill>
                          <a:blip r:embed="rId10"/>
                          <a:stretch>
                            <a:fillRect/>
                          </a:stretch>
                        </pic:blipFill>
                        <pic:spPr>
                          <a:xfrm>
                            <a:off x="0" y="0"/>
                            <a:ext cx="6480000" cy="2104845"/>
                          </a:xfrm>
                          <a:prstGeom prst="rect"/>
                        </pic:spPr>
                      </pic:pic>
                    </a:graphicData>
                  </a:graphic>
                </wp:inline>
              </w:drawing>
            </w:r>
          </w:p>
          <w:p>
            <w:pPr>
              <w:pStyle w:val="LaporanCaption"/>
            </w:pPr>
            <w:r>
              <w:t xml:space="preserve">Gambar 2. Verifikasi adaptive mean manual terhadap cv.adaptiveThreshold beserta peta selisih piksel.</w:t>
            </w:r>
          </w:p>
        </w:tc>
      </w:tr>
    </w:tbl>
    <w:p>
      <w:pPr>
        <w:pStyle w:val="LaporanPraktikum"/>
      </w:pPr>
      <w:r>
        <w:t>Praktikum Ke-3</w:t>
      </w:r>
    </w:p>
    <w:tbl>
      <w:tblPr>
        <w:tblLook w:firstColumn="1" w:firstRow="1" w:lastColumn="0" w:lastRow="0" w:noHBand="0" w:noVBand="1" w:val="04A0"/>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00"/>
        <w:gridCol w:w="8628"/>
      </w:tblGrid>
      <w:tr>
        <w:trPr>
          <w:tblHeader w:val="true"/>
        </w:trPr>
        <w:tc>
          <w:tcPr>
            <w:tcW w:type="dxa" w:w="1000"/>
          </w:tcPr>
          <w:p>
            <w:pPr>
              <w:pStyle w:val="LaporanSelHeader"/>
            </w:pPr>
            <w:r>
              <w:t xml:space="preserve">Langkah</w:t>
            </w:r>
          </w:p>
        </w:tc>
        <w:tc>
          <w:tcPr>
            <w:tcW w:type="dxa" w:w="8628"/>
          </w:tcPr>
          <w:p>
            <w:pPr>
              <w:pStyle w:val="LaporanSelHeader"/>
            </w:pPr>
            <w:r>
              <w:t xml:space="preserve">Jawaban/Deskripsi</w:t>
            </w:r>
          </w:p>
        </w:tc>
      </w:tr>
      <w:tr>
        <w:tc>
          <w:tcPr>
            <w:tcW w:type="dxa" w:w="1000"/>
          </w:tcPr>
          <w:p>
            <w:pPr>
              <w:pStyle w:val="LaporanSel"/>
            </w:pPr>
            <w:r>
              <w:t xml:space="preserve">1</w:t>
            </w:r>
          </w:p>
        </w:tc>
        <w:tc>
          <w:tcPr>
            <w:tcW w:type="dxa" w:w="8628"/>
          </w:tcPr>
          <w:p>
            <w:pPr>
              <w:pStyle w:val="LaporanIsi"/>
            </w:pPr>
            <w:r>
              <w:t xml:space="preserve">Citra uji pertama adalah lena_gs_lc2.jpeg yang dihaluskan dengan Gaussian blur 5 x 5. Fungsi hitung_otsu memilih ambang yang memaksimalkan variansi antar kelas dari histogram, tanpa memanggil cv.threshold dengan bendera THRESH_OTSU.</w:t>
            </w:r>
          </w:p>
          <w:p>
            <w:pPr>
              <w:pStyle w:val="LaporanKode"/>
            </w:pPr>
            <w:r>
              <w:t xml:space="preserve">def hitung_otsu(gray):</w:t>
            </w:r>
            <w:r>
              <w:br/>
            </w:r>
            <w:r>
              <w:t xml:space="preserve">    his, bins = np.histogram(gray, np.arange(0, 257))</w:t>
            </w:r>
            <w:r>
              <w:br/>
            </w:r>
            <w:r>
              <w:t xml:space="preserve">    for t in bins[1:-1]:</w:t>
            </w:r>
            <w:r>
              <w:br/>
            </w:r>
            <w:r>
              <w:t xml:space="preserve">        Wb, Wf = np.sum(his[:t]) / gray.size, np.sum(his[t:]) / gray.size</w:t>
            </w:r>
            <w:r>
              <w:br/>
            </w:r>
            <w:r>
              <w:t xml:space="preserve">        mub = np.sum(np.arange(256)[:t] * his[:t]) / float(np.sum(his[:t]))</w:t>
            </w:r>
            <w:r>
              <w:br/>
            </w:r>
            <w:r>
              <w:t xml:space="preserve">        muf = np.sum(np.arange(256)[t:] * his[t:]) / float(np.sum(his[t:]))</w:t>
            </w:r>
            <w:r>
              <w:br/>
            </w:r>
            <w:r>
              <w:t xml:space="preserve">        value = Wb * Wf * (mub - muf) ** 2      # variansi antar kelas</w:t>
            </w:r>
          </w:p>
          <w:p>
            <w:pPr>
              <w:pStyle w:val="LaporanIsi"/>
            </w:pPr>
            <w:r>
              <w:t xml:space="preserve">Rentang keabuan citra adalah 32 sampai 230 dengan rerata 124.0715, persentil 5 sebesar 49, dan persentil 95 sebesar 202. Otsu manual memilih T = 119 dengan kriteria antar kelas 1464.1275, sedangkan pustaka memilih T = 118 sehingga selisihnya satu tingkat keabuan. Keluaran ketiga ambang ditampilkan pada Gambar 1.</w:t>
            </w:r>
          </w:p>
          <w:p>
            <w:pPr>
              <w:jc w:val="center"/>
            </w:pPr>
            <w:r>
              <w:rPr>
                <w:sz w:val="22"/>
              </w:rPr>
              <w:drawing>
                <wp:inline>
                  <wp:extent cx="6480000" cy="2225012"/>
                  <wp:docPr id="4" name="Picture 4"/>
                  <wp:cNvGraphicFramePr>
                    <a:graphicFrameLocks noChangeAspect="1"/>
                  </wp:cNvGraphicFramePr>
                  <a:graphic>
                    <a:graphicData uri="http://schemas.openxmlformats.org/drawingml/2006/picture">
                      <pic:pic>
                        <pic:nvPicPr>
                          <pic:cNvPr id="0" name="04_otsu_lena.png"/>
                          <pic:cNvPicPr/>
                        </pic:nvPicPr>
                        <pic:blipFill>
                          <a:blip r:embed="rId11"/>
                          <a:stretch>
                            <a:fillRect/>
                          </a:stretch>
                        </pic:blipFill>
                        <pic:spPr>
                          <a:xfrm>
                            <a:off x="0" y="0"/>
                            <a:ext cx="6480000" cy="2225012"/>
                          </a:xfrm>
                          <a:prstGeom prst="rect"/>
                        </pic:spPr>
                      </pic:pic>
                    </a:graphicData>
                  </a:graphic>
                </wp:inline>
              </w:drawing>
            </w:r>
          </w:p>
          <w:p>
            <w:pPr>
              <w:pStyle w:val="LaporanCaption"/>
            </w:pPr>
            <w:r>
              <w:t xml:space="preserve">Gambar 1. Perbandingan global thresholding dan Otsu manual pada citra Lena berkontras rendah.</w:t>
            </w:r>
          </w:p>
        </w:tc>
      </w:tr>
      <w:tr>
        <w:tc>
          <w:tcPr>
            <w:tcW w:type="dxa" w:w="1000"/>
          </w:tcPr>
          <w:p>
            <w:pPr>
              <w:pStyle w:val="LaporanSel"/>
            </w:pPr>
            <w:r>
              <w:t xml:space="preserve">2</w:t>
            </w:r>
          </w:p>
        </w:tc>
        <w:tc>
          <w:tcPr>
            <w:tcW w:type="dxa" w:w="8628"/>
          </w:tcPr>
          <w:p>
            <w:pPr>
              <w:pStyle w:val="LaporanIsi"/>
            </w:pPr>
            <w:r>
              <w:t xml:space="preserve">Pertanyaan modul menyebut keluaran binary threshold pada citra Lena seluruhnya hitam. Hasil eksekusi bertentangan dengan klaim tersebut: dengan T = 127 proporsi piksel putih justru 0.5026, atau 50.26 persen, karena citra uji memiliki rentang 198 tingkat keabuan, bukan 24 tingkat seperti contoh modul. Nilai terang memang tertekan, tetapi sebagian besar permukaan wajah dan latar Lena tetap berada di atas ambang.</w:t>
            </w:r>
          </w:p>
          <w:p>
            <w:pPr>
              <w:pStyle w:val="LaporanIsi"/>
            </w:pPr>
            <w:r>
              <w:t xml:space="preserve">Ambang tertinggi yang masih menyisakan piksel terang adalah 229, yaitu satu tingkat di bawah nilai maksimum. Ambang yang paling seimbang memisahkan objek dan latar adalah 126, titik tengah persentil 5 dan persentil 95, dengan proporsi putih 0.5117. Tabel berikut merangkum ketiga ambang tersebut dan sebaran histogramnya ditunjukkan pada Gambar 2.</w:t>
            </w:r>
          </w:p>
          <w:tbl>
            <w:tblPr>
              <w:tblLook w:firstColumn="1" w:firstRow="1" w:lastColumn="0" w:lastRow="0" w:noHBand="0" w:noVBand="1" w:val="04A0"/>
              <w:tblW w:w="8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28"/>
              <w:gridCol w:w="1500"/>
              <w:gridCol w:w="3500"/>
            </w:tblGrid>
            <w:tr>
              <w:trPr>
                <w:tblHeader w:val="true"/>
              </w:trPr>
              <w:tc>
                <w:tcPr>
                  <w:tcW w:type="dxa" w:w="3628"/>
                </w:tcPr>
                <w:p>
                  <w:pPr>
                    <w:pStyle w:val="LaporanSelHeader"/>
                  </w:pPr>
                  <w:r>
                    <w:t xml:space="preserve">Ambang</w:t>
                  </w:r>
                </w:p>
              </w:tc>
              <w:tc>
                <w:tcPr>
                  <w:tcW w:type="dxa" w:w="1500"/>
                </w:tcPr>
                <w:p>
                  <w:pPr>
                    <w:pStyle w:val="LaporanSelHeader"/>
                  </w:pPr>
                  <w:r>
                    <w:t xml:space="preserve">Nilai</w:t>
                  </w:r>
                </w:p>
              </w:tc>
              <w:tc>
                <w:tcPr>
                  <w:tcW w:type="dxa" w:w="3500"/>
                </w:tcPr>
                <w:p>
                  <w:pPr>
                    <w:pStyle w:val="LaporanSelHeader"/>
                  </w:pPr>
                  <w:r>
                    <w:t xml:space="preserve">Proporsi piksel putih</w:t>
                  </w:r>
                </w:p>
              </w:tc>
            </w:tr>
            <w:tr>
              <w:tc>
                <w:tcPr>
                  <w:tcW w:type="dxa" w:w="3628"/>
                </w:tcPr>
                <w:p>
                  <w:pPr>
                    <w:pStyle w:val="LaporanSel"/>
                  </w:pPr>
                  <w:r>
                    <w:t xml:space="preserve">Global threshold modul</w:t>
                  </w:r>
                </w:p>
              </w:tc>
              <w:tc>
                <w:tcPr>
                  <w:tcW w:type="dxa" w:w="1500"/>
                </w:tcPr>
                <w:p>
                  <w:pPr>
                    <w:pStyle w:val="LaporanSel"/>
                  </w:pPr>
                  <w:r>
                    <w:t xml:space="preserve">127</w:t>
                  </w:r>
                </w:p>
              </w:tc>
              <w:tc>
                <w:tcPr>
                  <w:tcW w:type="dxa" w:w="3500"/>
                </w:tcPr>
                <w:p>
                  <w:pPr>
                    <w:pStyle w:val="LaporanSel"/>
                  </w:pPr>
                  <w:r>
                    <w:t xml:space="preserve">0.5026</w:t>
                  </w:r>
                </w:p>
              </w:tc>
            </w:tr>
            <w:tr>
              <w:tc>
                <w:tcPr>
                  <w:tcW w:type="dxa" w:w="3628"/>
                </w:tcPr>
                <w:p>
                  <w:pPr>
                    <w:pStyle w:val="LaporanSel"/>
                  </w:pPr>
                  <w:r>
                    <w:t xml:space="preserve">Otsu manual</w:t>
                  </w:r>
                </w:p>
              </w:tc>
              <w:tc>
                <w:tcPr>
                  <w:tcW w:type="dxa" w:w="1500"/>
                </w:tcPr>
                <w:p>
                  <w:pPr>
                    <w:pStyle w:val="LaporanSel"/>
                  </w:pPr>
                  <w:r>
                    <w:t xml:space="preserve">119</w:t>
                  </w:r>
                </w:p>
              </w:tc>
              <w:tc>
                <w:tcPr>
                  <w:tcW w:type="dxa" w:w="3500"/>
                </w:tcPr>
                <w:p>
                  <w:pPr>
                    <w:pStyle w:val="LaporanSel"/>
                  </w:pPr>
                  <w:r>
                    <w:t xml:space="preserve">0.5672</w:t>
                  </w:r>
                </w:p>
              </w:tc>
            </w:tr>
            <w:tr>
              <w:tc>
                <w:tcPr>
                  <w:tcW w:type="dxa" w:w="3628"/>
                </w:tcPr>
                <w:p>
                  <w:pPr>
                    <w:pStyle w:val="LaporanSel"/>
                  </w:pPr>
                  <w:r>
                    <w:t xml:space="preserve">Titik tengah persentil 5 dan 95</w:t>
                  </w:r>
                </w:p>
              </w:tc>
              <w:tc>
                <w:tcPr>
                  <w:tcW w:type="dxa" w:w="1500"/>
                </w:tcPr>
                <w:p>
                  <w:pPr>
                    <w:pStyle w:val="LaporanSel"/>
                  </w:pPr>
                  <w:r>
                    <w:t xml:space="preserve">126</w:t>
                  </w:r>
                </w:p>
              </w:tc>
              <w:tc>
                <w:tcPr>
                  <w:tcW w:type="dxa" w:w="3500"/>
                </w:tcPr>
                <w:p>
                  <w:pPr>
                    <w:pStyle w:val="LaporanSel"/>
                  </w:pPr>
                  <w:r>
                    <w:t xml:space="preserve">0.5117</w:t>
                  </w:r>
                </w:p>
              </w:tc>
            </w:tr>
          </w:tbl>
          <w:p/>
          <w:p>
            <w:pPr>
              <w:jc w:val="center"/>
            </w:pPr>
            <w:r>
              <w:rPr>
                <w:sz w:val="22"/>
              </w:rPr>
              <w:drawing>
                <wp:inline>
                  <wp:extent cx="6480000" cy="2546777"/>
                  <wp:docPr id="5" name="Picture 5"/>
                  <wp:cNvGraphicFramePr>
                    <a:graphicFrameLocks noChangeAspect="1"/>
                  </wp:cNvGraphicFramePr>
                  <a:graphic>
                    <a:graphicData uri="http://schemas.openxmlformats.org/drawingml/2006/picture">
                      <pic:pic>
                        <pic:nvPicPr>
                          <pic:cNvPr id="0" name="05_otsu_lena_histogram.png"/>
                          <pic:cNvPicPr/>
                        </pic:nvPicPr>
                        <pic:blipFill>
                          <a:blip r:embed="rId12"/>
                          <a:stretch>
                            <a:fillRect/>
                          </a:stretch>
                        </pic:blipFill>
                        <pic:spPr>
                          <a:xfrm>
                            <a:off x="0" y="0"/>
                            <a:ext cx="6480000" cy="2546777"/>
                          </a:xfrm>
                          <a:prstGeom prst="rect"/>
                        </pic:spPr>
                      </pic:pic>
                    </a:graphicData>
                  </a:graphic>
                </wp:inline>
              </w:drawing>
            </w:r>
          </w:p>
          <w:p>
            <w:pPr>
              <w:pStyle w:val="LaporanCaption"/>
            </w:pPr>
            <w:r>
              <w:t xml:space="preserve">Gambar 2. Histogram citra Lena dengan posisi ambang global 127, Otsu manual, dan ambang rekomendasi.</w:t>
            </w:r>
          </w:p>
        </w:tc>
      </w:tr>
      <w:tr>
        <w:tc>
          <w:tcPr>
            <w:tcW w:type="dxa" w:w="1000"/>
          </w:tcPr>
          <w:p>
            <w:pPr>
              <w:pStyle w:val="LaporanSel"/>
            </w:pPr>
            <w:r>
              <w:t xml:space="preserve">3</w:t>
            </w:r>
          </w:p>
        </w:tc>
        <w:tc>
          <w:tcPr>
            <w:tcW w:type="dxa" w:w="8628"/>
          </w:tcPr>
          <w:p>
            <w:pPr>
              <w:pStyle w:val="LaporanIsi"/>
            </w:pPr>
            <w:r>
              <w:t xml:space="preserve">Bagian B membandingkan Otsu dengan threshold global pada dua citra KTP. KTP Adam berukuran besar dengan latar bermotif, sedangkan KTP Fulan berukuran lebih kecil dan lebih rata. Pada kedua citra, threshold global 127 menandai bagian terbesar citra sebagai putih sehingga tulisan berpotensi ikut terhapus, sedangkan Otsu menurunkan proporsi putih dan memisahkan latar dari tulisan lebih baik karena ambangnya menyesuaikan sebaran tiap citra.</w:t>
            </w:r>
          </w:p>
          <w:tbl>
            <w:tblPr>
              <w:tblLook w:firstColumn="1" w:firstRow="1" w:lastColumn="0" w:lastRow="0" w:noHBand="0" w:noVBand="1" w:val="04A0"/>
              <w:tblW w:w="85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0"/>
              <w:gridCol w:w="1150"/>
              <w:gridCol w:w="1100"/>
              <w:gridCol w:w="1100"/>
              <w:gridCol w:w="1100"/>
              <w:gridCol w:w="1500"/>
              <w:gridCol w:w="1478"/>
            </w:tblGrid>
            <w:tr>
              <w:trPr>
                <w:tblHeader w:val="true"/>
              </w:trPr>
              <w:tc>
                <w:tcPr>
                  <w:tcW w:type="dxa" w:w="1100"/>
                </w:tcPr>
                <w:p>
                  <w:pPr>
                    <w:pStyle w:val="LaporanSelHeader"/>
                  </w:pPr>
                  <w:r>
                    <w:t xml:space="preserve">Citra</w:t>
                  </w:r>
                </w:p>
              </w:tc>
              <w:tc>
                <w:tcPr>
                  <w:tcW w:type="dxa" w:w="1150"/>
                </w:tcPr>
                <w:p>
                  <w:pPr>
                    <w:pStyle w:val="LaporanSelHeader"/>
                  </w:pPr>
                  <w:r>
                    <w:t xml:space="preserve">Ukuran</w:t>
                  </w:r>
                </w:p>
              </w:tc>
              <w:tc>
                <w:tcPr>
                  <w:tcW w:type="dxa" w:w="1100"/>
                </w:tcPr>
                <w:p>
                  <w:pPr>
                    <w:pStyle w:val="LaporanSelHeader"/>
                  </w:pPr>
                  <w:r>
                    <w:t xml:space="preserve">Rerata</w:t>
                  </w:r>
                </w:p>
              </w:tc>
              <w:tc>
                <w:tcPr>
                  <w:tcW w:type="dxa" w:w="1100"/>
                </w:tcPr>
                <w:p>
                  <w:pPr>
                    <w:pStyle w:val="LaporanSelHeader"/>
                  </w:pPr>
                  <w:r>
                    <w:t xml:space="preserve">Otsu manual</w:t>
                  </w:r>
                </w:p>
              </w:tc>
              <w:tc>
                <w:tcPr>
                  <w:tcW w:type="dxa" w:w="1100"/>
                </w:tcPr>
                <w:p>
                  <w:pPr>
                    <w:pStyle w:val="LaporanSelHeader"/>
                  </w:pPr>
                  <w:r>
                    <w:t xml:space="preserve">Otsu pustaka</w:t>
                  </w:r>
                </w:p>
              </w:tc>
              <w:tc>
                <w:tcPr>
                  <w:tcW w:type="dxa" w:w="1500"/>
                </w:tcPr>
                <w:p>
                  <w:pPr>
                    <w:pStyle w:val="LaporanSelHeader"/>
                  </w:pPr>
                  <w:r>
                    <w:t xml:space="preserve">Putih T = 127</w:t>
                  </w:r>
                </w:p>
              </w:tc>
              <w:tc>
                <w:tcPr>
                  <w:tcW w:type="dxa" w:w="1478"/>
                </w:tcPr>
                <w:p>
                  <w:pPr>
                    <w:pStyle w:val="LaporanSelHeader"/>
                  </w:pPr>
                  <w:r>
                    <w:t xml:space="preserve">Putih Otsu</w:t>
                  </w:r>
                </w:p>
              </w:tc>
            </w:tr>
            <w:tr>
              <w:tc>
                <w:tcPr>
                  <w:tcW w:type="dxa" w:w="1100"/>
                </w:tcPr>
                <w:p>
                  <w:pPr>
                    <w:pStyle w:val="LaporanSel"/>
                  </w:pPr>
                  <w:r>
                    <w:t xml:space="preserve">KTP Adam</w:t>
                  </w:r>
                </w:p>
              </w:tc>
              <w:tc>
                <w:tcPr>
                  <w:tcW w:type="dxa" w:w="1150"/>
                </w:tcPr>
                <w:p>
                  <w:pPr>
                    <w:pStyle w:val="LaporanSel"/>
                  </w:pPr>
                  <w:r>
                    <w:t xml:space="preserve">2762 x 1753</w:t>
                  </w:r>
                </w:p>
              </w:tc>
              <w:tc>
                <w:tcPr>
                  <w:tcW w:type="dxa" w:w="1100"/>
                </w:tcPr>
                <w:p>
                  <w:pPr>
                    <w:pStyle w:val="LaporanSel"/>
                  </w:pPr>
                  <w:r>
                    <w:t xml:space="preserve">175.8391</w:t>
                  </w:r>
                </w:p>
              </w:tc>
              <w:tc>
                <w:tcPr>
                  <w:tcW w:type="dxa" w:w="1100"/>
                </w:tcPr>
                <w:p>
                  <w:pPr>
                    <w:pStyle w:val="LaporanSel"/>
                  </w:pPr>
                  <w:r>
                    <w:t xml:space="preserve">162</w:t>
                  </w:r>
                </w:p>
              </w:tc>
              <w:tc>
                <w:tcPr>
                  <w:tcW w:type="dxa" w:w="1100"/>
                </w:tcPr>
                <w:p>
                  <w:pPr>
                    <w:pStyle w:val="LaporanSel"/>
                  </w:pPr>
                  <w:r>
                    <w:t xml:space="preserve">161</w:t>
                  </w:r>
                </w:p>
              </w:tc>
              <w:tc>
                <w:tcPr>
                  <w:tcW w:type="dxa" w:w="1500"/>
                </w:tcPr>
                <w:p>
                  <w:pPr>
                    <w:pStyle w:val="LaporanSel"/>
                  </w:pPr>
                  <w:r>
                    <w:t xml:space="preserve">0.8403</w:t>
                  </w:r>
                </w:p>
              </w:tc>
              <w:tc>
                <w:tcPr>
                  <w:tcW w:type="dxa" w:w="1478"/>
                </w:tcPr>
                <w:p>
                  <w:pPr>
                    <w:pStyle w:val="LaporanSel"/>
                  </w:pPr>
                  <w:r>
                    <w:t xml:space="preserve">0.6669</w:t>
                  </w:r>
                </w:p>
              </w:tc>
            </w:tr>
            <w:tr>
              <w:tc>
                <w:tcPr>
                  <w:tcW w:type="dxa" w:w="1100"/>
                </w:tcPr>
                <w:p>
                  <w:pPr>
                    <w:pStyle w:val="LaporanSel"/>
                  </w:pPr>
                  <w:r>
                    <w:t xml:space="preserve">KTP Fulan</w:t>
                  </w:r>
                </w:p>
              </w:tc>
              <w:tc>
                <w:tcPr>
                  <w:tcW w:type="dxa" w:w="1150"/>
                </w:tcPr>
                <w:p>
                  <w:pPr>
                    <w:pStyle w:val="LaporanSel"/>
                  </w:pPr>
                  <w:r>
                    <w:t xml:space="preserve">694 x 458</w:t>
                  </w:r>
                </w:p>
              </w:tc>
              <w:tc>
                <w:tcPr>
                  <w:tcW w:type="dxa" w:w="1100"/>
                </w:tcPr>
                <w:p>
                  <w:pPr>
                    <w:pStyle w:val="LaporanSel"/>
                  </w:pPr>
                  <w:r>
                    <w:t xml:space="preserve">207.5128</w:t>
                  </w:r>
                </w:p>
              </w:tc>
              <w:tc>
                <w:tcPr>
                  <w:tcW w:type="dxa" w:w="1100"/>
                </w:tcPr>
                <w:p>
                  <w:pPr>
                    <w:pStyle w:val="LaporanSel"/>
                  </w:pPr>
                  <w:r>
                    <w:t xml:space="preserve">151</w:t>
                  </w:r>
                </w:p>
              </w:tc>
              <w:tc>
                <w:tcPr>
                  <w:tcW w:type="dxa" w:w="1100"/>
                </w:tcPr>
                <w:p>
                  <w:pPr>
                    <w:pStyle w:val="LaporanSel"/>
                  </w:pPr>
                  <w:r>
                    <w:t xml:space="preserve">150</w:t>
                  </w:r>
                </w:p>
              </w:tc>
              <w:tc>
                <w:tcPr>
                  <w:tcW w:type="dxa" w:w="1500"/>
                </w:tcPr>
                <w:p>
                  <w:pPr>
                    <w:pStyle w:val="LaporanSel"/>
                  </w:pPr>
                  <w:r>
                    <w:t xml:space="preserve">0.8794</w:t>
                  </w:r>
                </w:p>
              </w:tc>
              <w:tc>
                <w:tcPr>
                  <w:tcW w:type="dxa" w:w="1478"/>
                </w:tcPr>
                <w:p>
                  <w:pPr>
                    <w:pStyle w:val="LaporanSel"/>
                  </w:pPr>
                  <w:r>
                    <w:t xml:space="preserve">0.8704</w:t>
                  </w:r>
                </w:p>
              </w:tc>
            </w:tr>
          </w:tbl>
          <w:p/>
          <w:p>
            <w:pPr>
              <w:jc w:val="center"/>
            </w:pPr>
            <w:r>
              <w:rPr>
                <w:sz w:val="22"/>
              </w:rPr>
              <w:drawing>
                <wp:inline>
                  <wp:extent cx="5580000" cy="2464607"/>
                  <wp:docPr id="6" name="Picture 6"/>
                  <wp:cNvGraphicFramePr>
                    <a:graphicFrameLocks noChangeAspect="1"/>
                  </wp:cNvGraphicFramePr>
                  <a:graphic>
                    <a:graphicData uri="http://schemas.openxmlformats.org/drawingml/2006/picture">
                      <pic:pic>
                        <pic:nvPicPr>
                          <pic:cNvPr id="0" name="06_otsu_ktp.png"/>
                          <pic:cNvPicPr/>
                        </pic:nvPicPr>
                        <pic:blipFill>
                          <a:blip r:embed="rId13"/>
                          <a:stretch>
                            <a:fillRect/>
                          </a:stretch>
                        </pic:blipFill>
                        <pic:spPr>
                          <a:xfrm>
                            <a:off x="0" y="0"/>
                            <a:ext cx="5580000" cy="2464607"/>
                          </a:xfrm>
                          <a:prstGeom prst="rect"/>
                        </pic:spPr>
                      </pic:pic>
                    </a:graphicData>
                  </a:graphic>
                </wp:inline>
              </w:drawing>
            </w:r>
          </w:p>
          <w:p>
            <w:pPr>
              <w:pStyle w:val="LaporanCaption"/>
            </w:pPr>
            <w:r>
              <w:t xml:space="preserve">Gambar 3. Perbandingan threshold global dan Otsu manual pada citra KTP Adam dan KTP Fulan.</w:t>
            </w:r>
          </w:p>
        </w:tc>
      </w:tr>
    </w:tbl>
    <w:p>
      <w:pPr>
        <w:pStyle w:val="LaporanPraktikum"/>
      </w:pPr>
      <w:r>
        <w:t>Soal Praktikum</w:t>
      </w:r>
    </w:p>
    <w:tbl>
      <w:tblPr>
        <w:tblLook w:firstColumn="1" w:firstRow="1" w:lastColumn="0" w:lastRow="0" w:noHBand="0" w:noVBand="1" w:val="04A0"/>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00"/>
        <w:gridCol w:w="8628"/>
      </w:tblGrid>
      <w:tr>
        <w:trPr>
          <w:tblHeader w:val="true"/>
        </w:trPr>
        <w:tc>
          <w:tcPr>
            <w:tcW w:type="dxa" w:w="1000"/>
          </w:tcPr>
          <w:p>
            <w:pPr>
              <w:pStyle w:val="LaporanSelHeader"/>
            </w:pPr>
            <w:r>
              <w:t xml:space="preserve">Langkah</w:t>
            </w:r>
          </w:p>
        </w:tc>
        <w:tc>
          <w:tcPr>
            <w:tcW w:type="dxa" w:w="8628"/>
          </w:tcPr>
          <w:p>
            <w:pPr>
              <w:pStyle w:val="LaporanSelHeader"/>
            </w:pPr>
            <w:r>
              <w:t xml:space="preserve">Jawaban/Deskripsi</w:t>
            </w:r>
          </w:p>
        </w:tc>
      </w:tr>
      <w:tr>
        <w:tc>
          <w:tcPr>
            <w:tcW w:type="dxa" w:w="1000"/>
          </w:tcPr>
          <w:p>
            <w:pPr>
              <w:pStyle w:val="LaporanSel"/>
            </w:pPr>
            <w:r>
              <w:t xml:space="preserve">1</w:t>
            </w:r>
          </w:p>
        </w:tc>
        <w:tc>
          <w:tcPr>
            <w:tcW w:type="dxa" w:w="8628"/>
          </w:tcPr>
          <w:p>
            <w:pPr>
              <w:pStyle w:val="LaporanSubsoal"/>
            </w:pPr>
            <w:r>
              <w:t xml:space="preserve">Soal Praktikum 6A : Segmentasi berbasis region growing</w:t>
            </w:r>
          </w:p>
          <w:p>
            <w:pPr>
              <w:pStyle w:val="LaporanIsi"/>
            </w:pPr>
            <w:r>
              <w:t xml:space="preserve">Citra uji adalah data.coins() berukuran 384 x 303 piksel. Otsu manual memilih ambang T = 108 yang dipakai untuk mencari kandidat koin, lalu tiga seed ditetapkan dari hasil pelabelan komponen terhubung: satu piksel di dalam koin terbesar, satu piksel di sudut latar, dan satu piksel dengan gradien terbesar pada tepi koin. Intensitas ketiga seed adalah 117 untuk dalam koin, 133 untuk latar, dan 133 untuk tepi koin.</w:t>
            </w:r>
          </w:p>
          <w:p>
            <w:pPr>
              <w:pStyle w:val="LaporanKode"/>
            </w:pPr>
            <w:r>
              <w:t xml:space="preserve">def region_growing(gray, seed, T, konektivitas=8):</w:t>
            </w:r>
            <w:r>
              <w:br/>
            </w:r>
            <w:r>
              <w:t xml:space="preserve">    M = np.zeros(gray.shape, np.uint8)</w:t>
            </w:r>
            <w:r>
              <w:br/>
            </w:r>
            <w:r>
              <w:t xml:space="preserve">    q = deque([seed]); M[seed] = 1</w:t>
            </w:r>
            <w:r>
              <w:br/>
            </w:r>
            <w:r>
              <w:t xml:space="preserve">    mean_region = float(gray[seed]); jumlah = 1</w:t>
            </w:r>
            <w:r>
              <w:br/>
            </w:r>
            <w:r>
              <w:t xml:space="preserve">    while q:</w:t>
            </w:r>
            <w:r>
              <w:br/>
            </w:r>
            <w:r>
              <w:t xml:space="preserve">        y, x = q.popleft()</w:t>
            </w:r>
            <w:r>
              <w:br/>
            </w:r>
            <w:r>
              <w:t xml:space="preserve">        for dy, dx in nbr:                     # 8-ketetanggaan</w:t>
            </w:r>
            <w:r>
              <w:br/>
            </w:r>
            <w:r>
              <w:t xml:space="preserve">            ny, nx = y + dy, x + dx</w:t>
            </w:r>
            <w:r>
              <w:br/>
            </w:r>
            <w:r>
              <w:t xml:space="preserve">            if 0 &lt;= ny &lt; H and 0 &lt;= nx &lt; W and M[ny, nx] == 0:</w:t>
            </w:r>
            <w:r>
              <w:br/>
            </w:r>
            <w:r>
              <w:t xml:space="preserve">                if abs(float(gray[ny, nx]) - mean_region) &lt;= T:</w:t>
            </w:r>
            <w:r>
              <w:br/>
            </w:r>
            <w:r>
              <w:t xml:space="preserve">                    M[ny, nx] = 1; q.append((ny, nx))</w:t>
            </w:r>
            <w:r>
              <w:br/>
            </w:r>
            <w:r>
              <w:t xml:space="preserve">                    mean_region = (mean_region * jumlah + float(gray[ny, nx])) / (jumlah + 1)</w:t>
            </w:r>
            <w:r>
              <w:br/>
            </w:r>
            <w:r>
              <w:t xml:space="preserve">                    jumlah += 1</w:t>
            </w:r>
            <w:r>
              <w:br/>
            </w:r>
            <w:r>
              <w:t xml:space="preserve">    return M</w:t>
            </w:r>
          </w:p>
          <w:p>
            <w:pPr>
              <w:pStyle w:val="LaporanIsi"/>
            </w:pPr>
            <w:r>
              <w:t xml:space="preserve">Perbandingan dilakukan dengan perbandingan intensitas piksel terhadap rerata region yang diperbarui setiap kali piksel baru masuk. Jumlah piksel region yang terbentuk pada tiap kombinasi seed dan toleransi dirangkum pada tabel berikut.</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0"/>
              <w:gridCol w:w="2342"/>
              <w:gridCol w:w="2342"/>
              <w:gridCol w:w="2344"/>
            </w:tblGrid>
            <w:tr>
              <w:trPr>
                <w:tblHeader w:val="true"/>
              </w:trPr>
              <w:tc>
                <w:tcPr>
                  <w:tcW w:type="dxa" w:w="2600"/>
                </w:tcPr>
                <w:p>
                  <w:pPr>
                    <w:pStyle w:val="LaporanSelHeader"/>
                  </w:pPr>
                  <w:r>
                    <w:t xml:space="preserve">Seed</w:t>
                  </w:r>
                </w:p>
              </w:tc>
              <w:tc>
                <w:tcPr>
                  <w:tcW w:type="dxa" w:w="2342"/>
                </w:tcPr>
                <w:p>
                  <w:pPr>
                    <w:pStyle w:val="LaporanSelHeader"/>
                  </w:pPr>
                  <w:r>
                    <w:t xml:space="preserve">T = 5</w:t>
                  </w:r>
                </w:p>
              </w:tc>
              <w:tc>
                <w:tcPr>
                  <w:tcW w:type="dxa" w:w="2342"/>
                </w:tcPr>
                <w:p>
                  <w:pPr>
                    <w:pStyle w:val="LaporanSelHeader"/>
                  </w:pPr>
                  <w:r>
                    <w:t xml:space="preserve">T = 20</w:t>
                  </w:r>
                </w:p>
              </w:tc>
              <w:tc>
                <w:tcPr>
                  <w:tcW w:type="dxa" w:w="2344"/>
                </w:tcPr>
                <w:p>
                  <w:pPr>
                    <w:pStyle w:val="LaporanSelHeader"/>
                  </w:pPr>
                  <w:r>
                    <w:t xml:space="preserve">T = 60</w:t>
                  </w:r>
                </w:p>
              </w:tc>
            </w:tr>
            <w:tr>
              <w:tc>
                <w:tcPr>
                  <w:tcW w:type="dxa" w:w="2600"/>
                </w:tcPr>
                <w:p>
                  <w:pPr>
                    <w:pStyle w:val="LaporanSel"/>
                  </w:pPr>
                  <w:r>
                    <w:t xml:space="preserve">Dalam koin</w:t>
                  </w:r>
                </w:p>
              </w:tc>
              <w:tc>
                <w:tcPr>
                  <w:tcW w:type="dxa" w:w="2342"/>
                </w:tcPr>
                <w:p>
                  <w:pPr>
                    <w:pStyle w:val="LaporanSel"/>
                  </w:pPr>
                  <w:r>
                    <w:t xml:space="preserve">2.943</w:t>
                  </w:r>
                </w:p>
              </w:tc>
              <w:tc>
                <w:tcPr>
                  <w:tcW w:type="dxa" w:w="2342"/>
                </w:tcPr>
                <w:p>
                  <w:pPr>
                    <w:pStyle w:val="LaporanSel"/>
                  </w:pPr>
                  <w:r>
                    <w:t xml:space="preserve">12.791</w:t>
                  </w:r>
                </w:p>
              </w:tc>
              <w:tc>
                <w:tcPr>
                  <w:tcW w:type="dxa" w:w="2344"/>
                </w:tcPr>
                <w:p>
                  <w:pPr>
                    <w:pStyle w:val="LaporanSel"/>
                  </w:pPr>
                  <w:r>
                    <w:t xml:space="preserve">87.789</w:t>
                  </w:r>
                </w:p>
              </w:tc>
            </w:tr>
            <w:tr>
              <w:tc>
                <w:tcPr>
                  <w:tcW w:type="dxa" w:w="2600"/>
                </w:tcPr>
                <w:p>
                  <w:pPr>
                    <w:pStyle w:val="LaporanSel"/>
                  </w:pPr>
                  <w:r>
                    <w:t xml:space="preserve">Latar</w:t>
                  </w:r>
                </w:p>
              </w:tc>
              <w:tc>
                <w:tcPr>
                  <w:tcW w:type="dxa" w:w="2342"/>
                </w:tcPr>
                <w:p>
                  <w:pPr>
                    <w:pStyle w:val="LaporanSel"/>
                  </w:pPr>
                  <w:r>
                    <w:t xml:space="preserve">1.906</w:t>
                  </w:r>
                </w:p>
              </w:tc>
              <w:tc>
                <w:tcPr>
                  <w:tcW w:type="dxa" w:w="2342"/>
                </w:tcPr>
                <w:p>
                  <w:pPr>
                    <w:pStyle w:val="LaporanSel"/>
                  </w:pPr>
                  <w:r>
                    <w:t xml:space="preserve">12.278</w:t>
                  </w:r>
                </w:p>
              </w:tc>
              <w:tc>
                <w:tcPr>
                  <w:tcW w:type="dxa" w:w="2344"/>
                </w:tcPr>
                <w:p>
                  <w:pPr>
                    <w:pStyle w:val="LaporanSel"/>
                  </w:pPr>
                  <w:r>
                    <w:t xml:space="preserve">86.041</w:t>
                  </w:r>
                </w:p>
              </w:tc>
            </w:tr>
            <w:tr>
              <w:tc>
                <w:tcPr>
                  <w:tcW w:type="dxa" w:w="2600"/>
                </w:tcPr>
                <w:p>
                  <w:pPr>
                    <w:pStyle w:val="LaporanSel"/>
                  </w:pPr>
                  <w:r>
                    <w:t xml:space="preserve">Tepi koin</w:t>
                  </w:r>
                </w:p>
              </w:tc>
              <w:tc>
                <w:tcPr>
                  <w:tcW w:type="dxa" w:w="2342"/>
                </w:tcPr>
                <w:p>
                  <w:pPr>
                    <w:pStyle w:val="LaporanSel"/>
                  </w:pPr>
                  <w:r>
                    <w:t xml:space="preserve">1</w:t>
                  </w:r>
                </w:p>
              </w:tc>
              <w:tc>
                <w:tcPr>
                  <w:tcW w:type="dxa" w:w="2342"/>
                </w:tcPr>
                <w:p>
                  <w:pPr>
                    <w:pStyle w:val="LaporanSel"/>
                  </w:pPr>
                  <w:r>
                    <w:t xml:space="preserve">1</w:t>
                  </w:r>
                </w:p>
              </w:tc>
              <w:tc>
                <w:tcPr>
                  <w:tcW w:type="dxa" w:w="2344"/>
                </w:tcPr>
                <w:p>
                  <w:pPr>
                    <w:pStyle w:val="LaporanSel"/>
                  </w:pPr>
                  <w:r>
                    <w:t xml:space="preserve">84.915</w:t>
                  </w:r>
                </w:p>
              </w:tc>
            </w:tr>
          </w:tbl>
          <w:p>
            <w:pPr>
              <w:pStyle w:val="LaporanIsi"/>
            </w:pPr>
          </w:p>
          <w:p>
            <w:pPr>
              <w:jc w:val="center"/>
            </w:pPr>
            <w:r>
              <w:rPr>
                <w:sz w:val="22"/>
              </w:rPr>
              <w:drawing>
                <wp:inline>
                  <wp:extent cx="5040000" cy="4663509"/>
                  <wp:docPr id="7" name="Picture 7"/>
                  <wp:cNvGraphicFramePr>
                    <a:graphicFrameLocks noChangeAspect="1"/>
                  </wp:cNvGraphicFramePr>
                  <a:graphic>
                    <a:graphicData uri="http://schemas.openxmlformats.org/drawingml/2006/picture">
                      <pic:pic>
                        <pic:nvPicPr>
                          <pic:cNvPr id="0" name="07_region_growing_grid.png"/>
                          <pic:cNvPicPr/>
                        </pic:nvPicPr>
                        <pic:blipFill>
                          <a:blip r:embed="rId14"/>
                          <a:stretch>
                            <a:fillRect/>
                          </a:stretch>
                        </pic:blipFill>
                        <pic:spPr>
                          <a:xfrm>
                            <a:off x="0" y="0"/>
                            <a:ext cx="5040000" cy="4663509"/>
                          </a:xfrm>
                          <a:prstGeom prst="rect"/>
                        </pic:spPr>
                      </pic:pic>
                    </a:graphicData>
                  </a:graphic>
                </wp:inline>
              </w:drawing>
            </w:r>
          </w:p>
          <w:p>
            <w:pPr>
              <w:pStyle w:val="LaporanCaption"/>
            </w:pPr>
            <w:r>
              <w:t xml:space="preserve">Gambar 1. Hasil region growing pada citra data.coins() untuk tiga seed dan toleransi T = 5, 20, dan 60.</w:t>
            </w:r>
          </w:p>
        </w:tc>
      </w:tr>
      <w:tr>
        <w:tc>
          <w:tcPr>
            <w:tcW w:type="dxa" w:w="1000"/>
          </w:tcPr>
          <w:p>
            <w:pPr>
              <w:pStyle w:val="LaporanSel"/>
            </w:pPr>
            <w:r>
              <w:t xml:space="preserve">2</w:t>
            </w:r>
          </w:p>
        </w:tc>
        <w:tc>
          <w:tcPr>
            <w:tcW w:type="dxa" w:w="8628"/>
          </w:tcPr>
          <w:p>
            <w:pPr>
              <w:pStyle w:val="LaporanSubsoal"/>
            </w:pPr>
            <w:r>
              <w:t xml:space="preserve">Soal Praktikum 6B : Segmentasi region dengan skimage.segmentation.flood</w:t>
            </w:r>
          </w:p>
          <w:p>
            <w:pPr>
              <w:pStyle w:val="LaporanIsi"/>
            </w:pPr>
            <w:r>
              <w:t xml:space="preserve">Fungsi flood menerima piksel tetangga yang intensitasnya masih berada dalam toleransi terhadap intensitas seed, sehingga pembandingnya tetap nilai seed dan bukan rerata region. Perbedaan aturan ini membuat hasil flood menyimpang dari region growing pada toleransi besar.</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00"/>
              <w:gridCol w:w="2342"/>
              <w:gridCol w:w="2342"/>
              <w:gridCol w:w="2344"/>
            </w:tblGrid>
            <w:tr>
              <w:trPr>
                <w:tblHeader w:val="true"/>
              </w:trPr>
              <w:tc>
                <w:tcPr>
                  <w:tcW w:type="dxa" w:w="2600"/>
                </w:tcPr>
                <w:p>
                  <w:pPr>
                    <w:pStyle w:val="LaporanSelHeader"/>
                  </w:pPr>
                  <w:r>
                    <w:t xml:space="preserve">Seed</w:t>
                  </w:r>
                </w:p>
              </w:tc>
              <w:tc>
                <w:tcPr>
                  <w:tcW w:type="dxa" w:w="2342"/>
                </w:tcPr>
                <w:p>
                  <w:pPr>
                    <w:pStyle w:val="LaporanSelHeader"/>
                  </w:pPr>
                  <w:r>
                    <w:t xml:space="preserve">T = 5</w:t>
                  </w:r>
                </w:p>
              </w:tc>
              <w:tc>
                <w:tcPr>
                  <w:tcW w:type="dxa" w:w="2342"/>
                </w:tcPr>
                <w:p>
                  <w:pPr>
                    <w:pStyle w:val="LaporanSelHeader"/>
                  </w:pPr>
                  <w:r>
                    <w:t xml:space="preserve">T = 20</w:t>
                  </w:r>
                </w:p>
              </w:tc>
              <w:tc>
                <w:tcPr>
                  <w:tcW w:type="dxa" w:w="2344"/>
                </w:tcPr>
                <w:p>
                  <w:pPr>
                    <w:pStyle w:val="LaporanSelHeader"/>
                  </w:pPr>
                  <w:r>
                    <w:t xml:space="preserve">T = 60</w:t>
                  </w:r>
                </w:p>
              </w:tc>
            </w:tr>
            <w:tr>
              <w:tc>
                <w:tcPr>
                  <w:tcW w:type="dxa" w:w="2600"/>
                </w:tcPr>
                <w:p>
                  <w:pPr>
                    <w:pStyle w:val="LaporanSel"/>
                  </w:pPr>
                  <w:r>
                    <w:t xml:space="preserve">Dalam koin</w:t>
                  </w:r>
                </w:p>
              </w:tc>
              <w:tc>
                <w:tcPr>
                  <w:tcW w:type="dxa" w:w="2342"/>
                </w:tcPr>
                <w:p>
                  <w:pPr>
                    <w:pStyle w:val="LaporanSel"/>
                  </w:pPr>
                  <w:r>
                    <w:t xml:space="preserve">3.218</w:t>
                  </w:r>
                </w:p>
              </w:tc>
              <w:tc>
                <w:tcPr>
                  <w:tcW w:type="dxa" w:w="2342"/>
                </w:tcPr>
                <w:p>
                  <w:pPr>
                    <w:pStyle w:val="LaporanSel"/>
                  </w:pPr>
                  <w:r>
                    <w:t xml:space="preserve">12.128</w:t>
                  </w:r>
                </w:p>
              </w:tc>
              <w:tc>
                <w:tcPr>
                  <w:tcW w:type="dxa" w:w="2344"/>
                </w:tcPr>
                <w:p>
                  <w:pPr>
                    <w:pStyle w:val="LaporanSel"/>
                  </w:pPr>
                  <w:r>
                    <w:t xml:space="preserve">58.062</w:t>
                  </w:r>
                </w:p>
              </w:tc>
            </w:tr>
            <w:tr>
              <w:tc>
                <w:tcPr>
                  <w:tcW w:type="dxa" w:w="2600"/>
                </w:tcPr>
                <w:p>
                  <w:pPr>
                    <w:pStyle w:val="LaporanSel"/>
                  </w:pPr>
                  <w:r>
                    <w:t xml:space="preserve">Latar</w:t>
                  </w:r>
                </w:p>
              </w:tc>
              <w:tc>
                <w:tcPr>
                  <w:tcW w:type="dxa" w:w="2342"/>
                </w:tcPr>
                <w:p>
                  <w:pPr>
                    <w:pStyle w:val="LaporanSel"/>
                  </w:pPr>
                  <w:r>
                    <w:t xml:space="preserve">1.131</w:t>
                  </w:r>
                </w:p>
              </w:tc>
              <w:tc>
                <w:tcPr>
                  <w:tcW w:type="dxa" w:w="2342"/>
                </w:tcPr>
                <w:p>
                  <w:pPr>
                    <w:pStyle w:val="LaporanSel"/>
                  </w:pPr>
                  <w:r>
                    <w:t xml:space="preserve">5.613</w:t>
                  </w:r>
                </w:p>
              </w:tc>
              <w:tc>
                <w:tcPr>
                  <w:tcW w:type="dxa" w:w="2344"/>
                </w:tcPr>
                <w:p>
                  <w:pPr>
                    <w:pStyle w:val="LaporanSel"/>
                  </w:pPr>
                  <w:r>
                    <w:t xml:space="preserve">40.231</w:t>
                  </w:r>
                </w:p>
              </w:tc>
            </w:tr>
            <w:tr>
              <w:tc>
                <w:tcPr>
                  <w:tcW w:type="dxa" w:w="2600"/>
                </w:tcPr>
                <w:p>
                  <w:pPr>
                    <w:pStyle w:val="LaporanSel"/>
                  </w:pPr>
                  <w:r>
                    <w:t xml:space="preserve">Tepi koin</w:t>
                  </w:r>
                </w:p>
              </w:tc>
              <w:tc>
                <w:tcPr>
                  <w:tcW w:type="dxa" w:w="2342"/>
                </w:tcPr>
                <w:p>
                  <w:pPr>
                    <w:pStyle w:val="LaporanSel"/>
                  </w:pPr>
                  <w:r>
                    <w:t xml:space="preserve">1</w:t>
                  </w:r>
                </w:p>
              </w:tc>
              <w:tc>
                <w:tcPr>
                  <w:tcW w:type="dxa" w:w="2342"/>
                </w:tcPr>
                <w:p>
                  <w:pPr>
                    <w:pStyle w:val="LaporanSel"/>
                  </w:pPr>
                  <w:r>
                    <w:t xml:space="preserve">1</w:t>
                  </w:r>
                </w:p>
              </w:tc>
              <w:tc>
                <w:tcPr>
                  <w:tcW w:type="dxa" w:w="2344"/>
                </w:tcPr>
                <w:p>
                  <w:pPr>
                    <w:pStyle w:val="LaporanSel"/>
                  </w:pPr>
                  <w:r>
                    <w:t xml:space="preserve">40.231</w:t>
                  </w:r>
                </w:p>
              </w:tc>
            </w:tr>
          </w:tbl>
          <w:p>
            <w:pPr>
              <w:pStyle w:val="LaporanIsi"/>
            </w:pPr>
          </w:p>
          <w:p>
            <w:pPr>
              <w:pStyle w:val="LaporanIsi"/>
            </w:pPr>
            <w:r>
              <w:t xml:space="preserve">Pada seed dalam koin, region growing tumbuh sampai 87.789 piksel untuk T = 60 sedangkan flood berhenti pada 58.062 piksel. Region growing dapat melewati batas koin karena rerata region ikut bergerak ke arah intensitas latar, sementara flood terhenti begitu selisih terhadap seed melebihi toleransi. Sebaliknya pada T = 5, flood justru lebih luas (3.218 piksel) daripada region growing (2.943 piksel) karena rerata region lebih cepat bergeser dan menutup pertumbuhan.</w:t>
            </w:r>
          </w:p>
          <w:p>
            <w:pPr>
              <w:pStyle w:val="LaporanIsi"/>
            </w:pPr>
            <w:r>
              <w:t xml:space="preserve">Seed di tepi koin hanya menghasilkan satu piksel pada T = 5 dan T = 20 untuk kedua metode, karena intensitas tepi jauh dari intensitas tetangganya. Kedua metode baru melebar pada T = 60. Hasil lengkap kesembilan kombinasi ditampilkan pada Gambar 2.</w:t>
            </w:r>
          </w:p>
          <w:p>
            <w:pPr>
              <w:jc w:val="center"/>
            </w:pPr>
            <w:r>
              <w:rPr>
                <w:sz w:val="22"/>
              </w:rPr>
              <w:drawing>
                <wp:inline>
                  <wp:extent cx="5040000" cy="4663509"/>
                  <wp:docPr id="8" name="Picture 8"/>
                  <wp:cNvGraphicFramePr>
                    <a:graphicFrameLocks noChangeAspect="1"/>
                  </wp:cNvGraphicFramePr>
                  <a:graphic>
                    <a:graphicData uri="http://schemas.openxmlformats.org/drawingml/2006/picture">
                      <pic:pic>
                        <pic:nvPicPr>
                          <pic:cNvPr id="0" name="08_flood_grid.png"/>
                          <pic:cNvPicPr/>
                        </pic:nvPicPr>
                        <pic:blipFill>
                          <a:blip r:embed="rId15"/>
                          <a:stretch>
                            <a:fillRect/>
                          </a:stretch>
                        </pic:blipFill>
                        <pic:spPr>
                          <a:xfrm>
                            <a:off x="0" y="0"/>
                            <a:ext cx="5040000" cy="4663509"/>
                          </a:xfrm>
                          <a:prstGeom prst="rect"/>
                        </pic:spPr>
                      </pic:pic>
                    </a:graphicData>
                  </a:graphic>
                </wp:inline>
              </w:drawing>
            </w:r>
          </w:p>
          <w:p>
            <w:pPr>
              <w:pStyle w:val="LaporanCaption"/>
            </w:pPr>
            <w:r>
              <w:t xml:space="preserve">Gambar 2. Hasil skimage.segmentation.flood pada citra data.coins() untuk tiga seed dan toleransi 5, 20, dan 60.</w:t>
            </w:r>
          </w:p>
        </w:tc>
      </w:tr>
      <w:tr>
        <w:tc>
          <w:tcPr>
            <w:tcW w:type="dxa" w:w="1000"/>
          </w:tcPr>
          <w:p>
            <w:pPr>
              <w:pStyle w:val="LaporanSel"/>
            </w:pPr>
            <w:r>
              <w:t xml:space="preserve">3</w:t>
            </w:r>
          </w:p>
        </w:tc>
        <w:tc>
          <w:tcPr>
            <w:tcW w:type="dxa" w:w="8628"/>
          </w:tcPr>
          <w:p>
            <w:pPr>
              <w:pStyle w:val="LaporanSubsoal"/>
            </w:pPr>
            <w:r>
              <w:t xml:space="preserve">Soal Praktikum 7 : Segmentasi warna KTP dengan K-Means</w:t>
            </w:r>
          </w:p>
          <w:p>
            <w:pPr>
              <w:pStyle w:val="LaporanIsi"/>
            </w:pPr>
            <w:r>
              <w:t xml:space="preserve">K-Means dengan k = 3 dijalankan pada citra data.astronaut() sebagai uji dasar. Ketiga centroid bernilai RGB (179, 99, 73), (35, 14, 15), dan (200, 189, 186) dengan inertia 732474752. Proporsi piksel ketiga cluster hampir berimbang, yaitu 0.3115, 0.3180, dan 0.3705, sehingga pembagian warna terjadi pada tiga kelompok kecerahan utama.</w:t>
            </w:r>
          </w:p>
          <w:p>
            <w:pPr>
              <w:jc w:val="center"/>
            </w:pPr>
            <w:r>
              <w:rPr>
                <w:sz w:val="22"/>
              </w:rPr>
              <w:drawing>
                <wp:inline>
                  <wp:extent cx="6480000" cy="2225012"/>
                  <wp:docPr id="9" name="Picture 9"/>
                  <wp:cNvGraphicFramePr>
                    <a:graphicFrameLocks noChangeAspect="1"/>
                  </wp:cNvGraphicFramePr>
                  <a:graphic>
                    <a:graphicData uri="http://schemas.openxmlformats.org/drawingml/2006/picture">
                      <pic:pic>
                        <pic:nvPicPr>
                          <pic:cNvPr id="0" name="09_kmeans_astronaut.png"/>
                          <pic:cNvPicPr/>
                        </pic:nvPicPr>
                        <pic:blipFill>
                          <a:blip r:embed="rId16"/>
                          <a:stretch>
                            <a:fillRect/>
                          </a:stretch>
                        </pic:blipFill>
                        <pic:spPr>
                          <a:xfrm>
                            <a:off x="0" y="0"/>
                            <a:ext cx="6480000" cy="2225012"/>
                          </a:xfrm>
                          <a:prstGeom prst="rect"/>
                        </pic:spPr>
                      </pic:pic>
                    </a:graphicData>
                  </a:graphic>
                </wp:inline>
              </w:drawing>
            </w:r>
          </w:p>
          <w:p>
            <w:pPr>
              <w:pStyle w:val="LaporanCaption"/>
            </w:pPr>
            <w:r>
              <w:t xml:space="preserve">Gambar 3. Segmentasi K-Means dengan k = 3 pada citra data.astronaut() beserta cluster tergelap yang dihitamkan.</w:t>
            </w:r>
          </w:p>
          <w:p>
            <w:pPr>
              <w:pStyle w:val="LaporanIsi"/>
            </w:pPr>
            <w:r>
              <w:t xml:space="preserve">Segmentasi warna pada ktp_fulan.jpg memakai K-Means yang sama. Centroid RGB hasil pelatihan bernilai (211, 233, 244), (44, 45, 46), dan (182, 100, 90), sedangkan nilai HSV-nya (100, 34, 244), (105, 11, 46), dan (3, 129, 182). Hanya cluster yang masuk rentang biru H 85 sampai 130, S minimal 25, dan V minimal 40 yang dipertahankan.</w:t>
            </w:r>
          </w:p>
          <w:p>
            <w:pPr>
              <w:pStyle w:val="LaporanIsi"/>
            </w:pPr>
            <w:r>
              <w:t xml:space="preserve">Proporsi piksel kelompok biru dari penyaringan HSV langsung adalah 0.7464, lebih kecil daripada proporsi cluster biru hasil K-Means sebesar 0.8613. Selisih ini terjadi karena K-Means mengelompokkan seluruh piksel latar KTP yang kebiruan ke dalam satu cluster tanpa memeriksa batas H, S, dan V pada tiap piksel, sedangkan penyaringan HSV menilai setiap piksel satu per satu. Hasil kedua pendekatan ditampilkan pada Gambar 4.</w:t>
            </w:r>
          </w:p>
          <w:p>
            <w:pPr>
              <w:jc w:val="center"/>
            </w:pPr>
            <w:r>
              <w:rPr>
                <w:sz w:val="22"/>
              </w:rPr>
              <w:drawing>
                <wp:inline>
                  <wp:extent cx="6480000" cy="1533859"/>
                  <wp:docPr id="10" name="Picture 10"/>
                  <wp:cNvGraphicFramePr>
                    <a:graphicFrameLocks noChangeAspect="1"/>
                  </wp:cNvGraphicFramePr>
                  <a:graphic>
                    <a:graphicData uri="http://schemas.openxmlformats.org/drawingml/2006/picture">
                      <pic:pic>
                        <pic:nvPicPr>
                          <pic:cNvPr id="0" name="10_kmeans_ktp_biru.png"/>
                          <pic:cNvPicPr/>
                        </pic:nvPicPr>
                        <pic:blipFill>
                          <a:blip r:embed="rId17"/>
                          <a:stretch>
                            <a:fillRect/>
                          </a:stretch>
                        </pic:blipFill>
                        <pic:spPr>
                          <a:xfrm>
                            <a:off x="0" y="0"/>
                            <a:ext cx="6480000" cy="1533859"/>
                          </a:xfrm>
                          <a:prstGeom prst="rect"/>
                        </pic:spPr>
                      </pic:pic>
                    </a:graphicData>
                  </a:graphic>
                </wp:inline>
              </w:drawing>
            </w:r>
          </w:p>
          <w:p>
            <w:pPr>
              <w:pStyle w:val="LaporanCaption"/>
            </w:pPr>
            <w:r>
              <w:t xml:space="preserve">Gambar 4. Segmentasi warna biru pada ktp_fulan.jpg dengan cluster K-Means dan dengan mask HSV.</w:t>
            </w:r>
          </w:p>
        </w:tc>
      </w:tr>
      <w:tr>
        <w:tc>
          <w:tcPr>
            <w:tcW w:type="dxa" w:w="1000"/>
          </w:tcPr>
          <w:p>
            <w:pPr>
              <w:pStyle w:val="LaporanSel"/>
            </w:pPr>
            <w:r>
              <w:t xml:space="preserve">4</w:t>
            </w:r>
          </w:p>
        </w:tc>
        <w:tc>
          <w:tcPr>
            <w:tcW w:type="dxa" w:w="8628"/>
          </w:tcPr>
          <w:p>
            <w:pPr>
              <w:pStyle w:val="LaporanSubsoal"/>
            </w:pPr>
            <w:r>
              <w:t xml:space="preserve">Tugas Kelompok : Perbandingan OCR citra berwarna, Otsu, dan adaptive</w:t>
            </w:r>
          </w:p>
          <w:p>
            <w:pPr>
              <w:pStyle w:val="LaporanIsi"/>
            </w:pPr>
            <w:r>
              <w:t xml:space="preserve">Empat citra KTP anggota diuji dengan mesin OCR Tesseract melalui pytesseract. Ketiga varian citra memakai pengaturan identik, yaitu bahasa ind+eng, konfigurasi --psm 6, dan batas confidence lebih dari 60. Sepuluh kata atau angka yang paling jelas pada tiap KTP dipakai sebagai acuan, sehingga jumlah item yang dinilai adalah 40. Hasil dinyatakan cocok hanya jika seluruh huruf atau angka pada item sama dengan acuan setelah huruf besar dan kecil diseragamkan.</w:t>
            </w:r>
          </w:p>
          <w:p>
            <w:pPr>
              <w:pStyle w:val="LaporanIsi"/>
            </w:pPr>
            <w:r>
              <w:t xml:space="preserve">KTP Adam Bahy Maulana berukuran 2762 x 1753 piksel dengan ambang Otsu 161. Kecocokan yang diperoleh adalah 7 dari 10 item untuk citra berwarna, 0 untuk Otsu, dan 0 untuk adaptive.</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60"/>
              <w:gridCol w:w="1740"/>
              <w:gridCol w:w="2442"/>
              <w:gridCol w:w="2442"/>
              <w:gridCol w:w="2444"/>
            </w:tblGrid>
            <w:tr>
              <w:trPr>
                <w:tblHeader w:val="true"/>
              </w:trPr>
              <w:tc>
                <w:tcPr>
                  <w:tcW w:type="dxa" w:w="560"/>
                </w:tcPr>
                <w:p>
                  <w:pPr>
                    <w:pStyle w:val="LaporanSelHeader"/>
                  </w:pPr>
                  <w:r>
                    <w:t xml:space="preserve">No.</w:t>
                  </w:r>
                </w:p>
              </w:tc>
              <w:tc>
                <w:tcPr>
                  <w:tcW w:type="dxa" w:w="1740"/>
                </w:tcPr>
                <w:p>
                  <w:pPr>
                    <w:pStyle w:val="LaporanSelHeader"/>
                  </w:pPr>
                  <w:r>
                    <w:t xml:space="preserve">Teks sebenarnya</w:t>
                  </w:r>
                </w:p>
              </w:tc>
              <w:tc>
                <w:tcPr>
                  <w:tcW w:type="dxa" w:w="2442"/>
                </w:tcPr>
                <w:p>
                  <w:pPr>
                    <w:pStyle w:val="LaporanSelHeader"/>
                  </w:pPr>
                  <w:r>
                    <w:t xml:space="preserve">OCR berwarna</w:t>
                  </w:r>
                </w:p>
              </w:tc>
              <w:tc>
                <w:tcPr>
                  <w:tcW w:type="dxa" w:w="2442"/>
                </w:tcPr>
                <w:p>
                  <w:pPr>
                    <w:pStyle w:val="LaporanSelHeader"/>
                  </w:pPr>
                  <w:r>
                    <w:t xml:space="preserve">OCR Otsu</w:t>
                  </w:r>
                </w:p>
              </w:tc>
              <w:tc>
                <w:tcPr>
                  <w:tcW w:type="dxa" w:w="2444"/>
                </w:tcPr>
                <w:p>
                  <w:pPr>
                    <w:pStyle w:val="LaporanSelHeader"/>
                  </w:pPr>
                  <w:r>
                    <w:t xml:space="preserve">OCR Adaptive</w:t>
                  </w:r>
                </w:p>
              </w:tc>
            </w:tr>
            <w:tr>
              <w:tc>
                <w:tcPr>
                  <w:tcW w:type="dxa" w:w="560"/>
                </w:tcPr>
                <w:p>
                  <w:pPr>
                    <w:pStyle w:val="LaporanSel"/>
                  </w:pPr>
                  <w:r>
                    <w:t xml:space="preserve">1</w:t>
                  </w:r>
                </w:p>
              </w:tc>
              <w:tc>
                <w:tcPr>
                  <w:tcW w:type="dxa" w:w="1740"/>
                </w:tcPr>
                <w:p>
                  <w:pPr>
                    <w:pStyle w:val="LaporanSel"/>
                  </w:pPr>
                  <w:r>
                    <w:t xml:space="preserve">PROVINSI</w:t>
                  </w:r>
                </w:p>
              </w:tc>
              <w:tc>
                <w:tcPr>
                  <w:tcW w:type="dxa" w:w="2442"/>
                </w:tcPr>
                <w:p>
                  <w:pPr>
                    <w:pStyle w:val="LaporanSel"/>
                  </w:pPr>
                  <w:r>
                    <w:t xml:space="preserve">PROVINSI</w:t>
                  </w:r>
                </w:p>
              </w:tc>
              <w:tc>
                <w:tcPr>
                  <w:tcW w:type="dxa" w:w="2442"/>
                </w:tcPr>
                <w:p>
                  <w:pPr>
                    <w:pStyle w:val="LaporanSel"/>
                  </w:pPr>
                  <w:r>
                    <w:t xml:space="preserve">-</w:t>
                  </w:r>
                </w:p>
              </w:tc>
              <w:tc>
                <w:tcPr>
                  <w:tcW w:type="dxa" w:w="2444"/>
                </w:tcPr>
                <w:p>
                  <w:pPr>
                    <w:pStyle w:val="LaporanSel"/>
                  </w:pPr>
                  <w:r>
                    <w:t xml:space="preserve">neravhin</w:t>
                  </w:r>
                </w:p>
              </w:tc>
            </w:tr>
            <w:tr>
              <w:tc>
                <w:tcPr>
                  <w:tcW w:type="dxa" w:w="560"/>
                </w:tcPr>
                <w:p>
                  <w:pPr>
                    <w:pStyle w:val="LaporanSel"/>
                  </w:pPr>
                  <w:r>
                    <w:t xml:space="preserve">2</w:t>
                  </w:r>
                </w:p>
              </w:tc>
              <w:tc>
                <w:tcPr>
                  <w:tcW w:type="dxa" w:w="1740"/>
                </w:tcPr>
                <w:p>
                  <w:pPr>
                    <w:pStyle w:val="LaporanSel"/>
                  </w:pPr>
                  <w:r>
                    <w:t xml:space="preserve">JAWA</w:t>
                  </w:r>
                </w:p>
              </w:tc>
              <w:tc>
                <w:tcPr>
                  <w:tcW w:type="dxa" w:w="2442"/>
                </w:tcPr>
                <w:p>
                  <w:pPr>
                    <w:pStyle w:val="LaporanSel"/>
                  </w:pPr>
                  <w:r>
                    <w:t xml:space="preserve">JAWA</w:t>
                  </w:r>
                </w:p>
              </w:tc>
              <w:tc>
                <w:tcPr>
                  <w:tcW w:type="dxa" w:w="2442"/>
                </w:tcPr>
                <w:p>
                  <w:pPr>
                    <w:pStyle w:val="LaporanSel"/>
                  </w:pPr>
                  <w:r>
                    <w:t xml:space="preserve">aa</w:t>
                  </w:r>
                </w:p>
              </w:tc>
              <w:tc>
                <w:tcPr>
                  <w:tcW w:type="dxa" w:w="2444"/>
                </w:tcPr>
                <w:p>
                  <w:pPr>
                    <w:pStyle w:val="LaporanSel"/>
                  </w:pPr>
                  <w:r>
                    <w:t xml:space="preserve">aa</w:t>
                  </w:r>
                </w:p>
              </w:tc>
            </w:tr>
            <w:tr>
              <w:tc>
                <w:tcPr>
                  <w:tcW w:type="dxa" w:w="560"/>
                </w:tcPr>
                <w:p>
                  <w:pPr>
                    <w:pStyle w:val="LaporanSel"/>
                  </w:pPr>
                  <w:r>
                    <w:t xml:space="preserve">3</w:t>
                  </w:r>
                </w:p>
              </w:tc>
              <w:tc>
                <w:tcPr>
                  <w:tcW w:type="dxa" w:w="1740"/>
                </w:tcPr>
                <w:p>
                  <w:pPr>
                    <w:pStyle w:val="LaporanSel"/>
                  </w:pPr>
                  <w:r>
                    <w:t xml:space="preserve">TIMUR</w:t>
                  </w:r>
                </w:p>
              </w:tc>
              <w:tc>
                <w:tcPr>
                  <w:tcW w:type="dxa" w:w="2442"/>
                </w:tcPr>
                <w:p>
                  <w:pPr>
                    <w:pStyle w:val="LaporanSel"/>
                  </w:pPr>
                  <w:r>
                    <w:t xml:space="preserve">TIMUR</w:t>
                  </w:r>
                </w:p>
              </w:tc>
              <w:tc>
                <w:tcPr>
                  <w:tcW w:type="dxa" w:w="2442"/>
                </w:tcPr>
                <w:p>
                  <w:pPr>
                    <w:pStyle w:val="LaporanSel"/>
                  </w:pPr>
                  <w:r>
                    <w:t xml:space="preserve">ti</w:t>
                  </w:r>
                </w:p>
              </w:tc>
              <w:tc>
                <w:tcPr>
                  <w:tcW w:type="dxa" w:w="2444"/>
                </w:tcPr>
                <w:p>
                  <w:pPr>
                    <w:pStyle w:val="LaporanSel"/>
                  </w:pPr>
                  <w:r>
                    <w:t xml:space="preserve">sebmur</w:t>
                  </w:r>
                </w:p>
              </w:tc>
            </w:tr>
            <w:tr>
              <w:tc>
                <w:tcPr>
                  <w:tcW w:type="dxa" w:w="560"/>
                </w:tcPr>
                <w:p>
                  <w:pPr>
                    <w:pStyle w:val="LaporanSel"/>
                  </w:pPr>
                  <w:r>
                    <w:t xml:space="preserve">4</w:t>
                  </w:r>
                </w:p>
              </w:tc>
              <w:tc>
                <w:tcPr>
                  <w:tcW w:type="dxa" w:w="1740"/>
                </w:tcPr>
                <w:p>
                  <w:pPr>
                    <w:pStyle w:val="LaporanSel"/>
                  </w:pPr>
                  <w:r>
                    <w:t xml:space="preserve">ADAM</w:t>
                  </w:r>
                </w:p>
              </w:tc>
              <w:tc>
                <w:tcPr>
                  <w:tcW w:type="dxa" w:w="2442"/>
                </w:tcPr>
                <w:p>
                  <w:pPr>
                    <w:pStyle w:val="LaporanSel"/>
                  </w:pPr>
                  <w:r>
                    <w:t xml:space="preserve">ADAM</w:t>
                  </w:r>
                </w:p>
              </w:tc>
              <w:tc>
                <w:tcPr>
                  <w:tcW w:type="dxa" w:w="2442"/>
                </w:tcPr>
                <w:p>
                  <w:pPr>
                    <w:pStyle w:val="LaporanSel"/>
                  </w:pPr>
                  <w:r>
                    <w:t xml:space="preserve">aa</w:t>
                  </w:r>
                </w:p>
              </w:tc>
              <w:tc>
                <w:tcPr>
                  <w:tcW w:type="dxa" w:w="2444"/>
                </w:tcPr>
                <w:p>
                  <w:pPr>
                    <w:pStyle w:val="LaporanSel"/>
                  </w:pPr>
                  <w:r>
                    <w:t xml:space="preserve">aa</w:t>
                  </w:r>
                </w:p>
              </w:tc>
            </w:tr>
            <w:tr>
              <w:tc>
                <w:tcPr>
                  <w:tcW w:type="dxa" w:w="560"/>
                </w:tcPr>
                <w:p>
                  <w:pPr>
                    <w:pStyle w:val="LaporanSel"/>
                  </w:pPr>
                  <w:r>
                    <w:t xml:space="preserve">5</w:t>
                  </w:r>
                </w:p>
              </w:tc>
              <w:tc>
                <w:tcPr>
                  <w:tcW w:type="dxa" w:w="1740"/>
                </w:tcPr>
                <w:p>
                  <w:pPr>
                    <w:pStyle w:val="LaporanSel"/>
                  </w:pPr>
                  <w:r>
                    <w:t xml:space="preserve">BAHY</w:t>
                  </w:r>
                </w:p>
              </w:tc>
              <w:tc>
                <w:tcPr>
                  <w:tcW w:type="dxa" w:w="2442"/>
                </w:tcPr>
                <w:p>
                  <w:pPr>
                    <w:pStyle w:val="LaporanSel"/>
                  </w:pPr>
                  <w:r>
                    <w:t xml:space="preserve">BAHY</w:t>
                  </w:r>
                </w:p>
              </w:tc>
              <w:tc>
                <w:tcPr>
                  <w:tcW w:type="dxa" w:w="2442"/>
                </w:tcPr>
                <w:p>
                  <w:pPr>
                    <w:pStyle w:val="LaporanSel"/>
                  </w:pPr>
                  <w:r>
                    <w:t xml:space="preserve">ay</w:t>
                  </w:r>
                </w:p>
              </w:tc>
              <w:tc>
                <w:tcPr>
                  <w:tcW w:type="dxa" w:w="2444"/>
                </w:tcPr>
                <w:p>
                  <w:pPr>
                    <w:pStyle w:val="LaporanSel"/>
                  </w:pPr>
                  <w:r>
                    <w:t xml:space="preserve">efrboarh</w:t>
                  </w:r>
                </w:p>
              </w:tc>
            </w:tr>
            <w:tr>
              <w:tc>
                <w:tcPr>
                  <w:tcW w:type="dxa" w:w="560"/>
                </w:tcPr>
                <w:p>
                  <w:pPr>
                    <w:pStyle w:val="LaporanSel"/>
                  </w:pPr>
                  <w:r>
                    <w:t xml:space="preserve">6</w:t>
                  </w:r>
                </w:p>
              </w:tc>
              <w:tc>
                <w:tcPr>
                  <w:tcW w:type="dxa" w:w="1740"/>
                </w:tcPr>
                <w:p>
                  <w:pPr>
                    <w:pStyle w:val="LaporanSel"/>
                  </w:pPr>
                  <w:r>
                    <w:t xml:space="preserve">MAULANA</w:t>
                  </w:r>
                </w:p>
              </w:tc>
              <w:tc>
                <w:tcPr>
                  <w:tcW w:type="dxa" w:w="2442"/>
                </w:tcPr>
                <w:p>
                  <w:pPr>
                    <w:pStyle w:val="LaporanSel"/>
                  </w:pPr>
                  <w:r>
                    <w:t xml:space="preserve">MAULANA</w:t>
                  </w:r>
                </w:p>
              </w:tc>
              <w:tc>
                <w:tcPr>
                  <w:tcW w:type="dxa" w:w="2442"/>
                </w:tcPr>
                <w:p>
                  <w:pPr>
                    <w:pStyle w:val="LaporanSel"/>
                  </w:pPr>
                  <w:r>
                    <w:t xml:space="preserve">maa</w:t>
                  </w:r>
                </w:p>
              </w:tc>
              <w:tc>
                <w:tcPr>
                  <w:tcW w:type="dxa" w:w="2444"/>
                </w:tcPr>
                <w:p>
                  <w:pPr>
                    <w:pStyle w:val="LaporanSel"/>
                  </w:pPr>
                  <w:r>
                    <w:t xml:space="preserve">-</w:t>
                  </w:r>
                </w:p>
              </w:tc>
            </w:tr>
            <w:tr>
              <w:tc>
                <w:tcPr>
                  <w:tcW w:type="dxa" w:w="560"/>
                </w:tcPr>
                <w:p>
                  <w:pPr>
                    <w:pStyle w:val="LaporanSel"/>
                  </w:pPr>
                  <w:r>
                    <w:t xml:space="preserve">7</w:t>
                  </w:r>
                </w:p>
              </w:tc>
              <w:tc>
                <w:tcPr>
                  <w:tcW w:type="dxa" w:w="1740"/>
                </w:tcPr>
                <w:p>
                  <w:pPr>
                    <w:pStyle w:val="LaporanSel"/>
                  </w:pPr>
                  <w:r>
                    <w:t xml:space="preserve">LAKI-LAKI</w:t>
                  </w:r>
                </w:p>
              </w:tc>
              <w:tc>
                <w:tcPr>
                  <w:tcW w:type="dxa" w:w="2442"/>
                </w:tcPr>
                <w:p>
                  <w:pPr>
                    <w:pStyle w:val="LaporanSel"/>
                  </w:pPr>
                  <w:r>
                    <w:t xml:space="preserve">laki lak</w:t>
                  </w:r>
                </w:p>
              </w:tc>
              <w:tc>
                <w:tcPr>
                  <w:tcW w:type="dxa" w:w="2442"/>
                </w:tcPr>
                <w:p>
                  <w:pPr>
                    <w:pStyle w:val="LaporanSel"/>
                  </w:pPr>
                  <w:r>
                    <w:t xml:space="preserve">aih a</w:t>
                  </w:r>
                </w:p>
              </w:tc>
              <w:tc>
                <w:tcPr>
                  <w:tcW w:type="dxa" w:w="2444"/>
                </w:tcPr>
                <w:p>
                  <w:pPr>
                    <w:pStyle w:val="LaporanSel"/>
                  </w:pPr>
                  <w:r>
                    <w:t xml:space="preserve">-</w:t>
                  </w:r>
                </w:p>
              </w:tc>
            </w:tr>
            <w:tr>
              <w:tc>
                <w:tcPr>
                  <w:tcW w:type="dxa" w:w="560"/>
                </w:tcPr>
                <w:p>
                  <w:pPr>
                    <w:pStyle w:val="LaporanSel"/>
                  </w:pPr>
                  <w:r>
                    <w:t xml:space="preserve">8</w:t>
                  </w:r>
                </w:p>
              </w:tc>
              <w:tc>
                <w:tcPr>
                  <w:tcW w:type="dxa" w:w="1740"/>
                </w:tcPr>
                <w:p>
                  <w:pPr>
                    <w:pStyle w:val="LaporanSel"/>
                  </w:pPr>
                  <w:r>
                    <w:t xml:space="preserve">KEMIRAHAN</w:t>
                  </w:r>
                </w:p>
              </w:tc>
              <w:tc>
                <w:tcPr>
                  <w:tcW w:type="dxa" w:w="2442"/>
                </w:tcPr>
                <w:p>
                  <w:pPr>
                    <w:pStyle w:val="LaporanSel"/>
                  </w:pPr>
                  <w:r>
                    <w:t xml:space="preserve">KEMIRAHAN</w:t>
                  </w:r>
                </w:p>
              </w:tc>
              <w:tc>
                <w:tcPr>
                  <w:tcW w:type="dxa" w:w="2442"/>
                </w:tcPr>
                <w:p>
                  <w:pPr>
                    <w:pStyle w:val="LaporanSel"/>
                  </w:pPr>
                  <w:r>
                    <w:t xml:space="preserve">kotamalang</w:t>
                  </w:r>
                </w:p>
              </w:tc>
              <w:tc>
                <w:tcPr>
                  <w:tcW w:type="dxa" w:w="2444"/>
                </w:tcPr>
                <w:p>
                  <w:pPr>
                    <w:pStyle w:val="LaporanSel"/>
                  </w:pPr>
                  <w:r>
                    <w:t xml:space="preserve">kteainatan</w:t>
                  </w:r>
                </w:p>
              </w:tc>
            </w:tr>
            <w:tr>
              <w:tc>
                <w:tcPr>
                  <w:tcW w:type="dxa" w:w="560"/>
                </w:tcPr>
                <w:p>
                  <w:pPr>
                    <w:pStyle w:val="LaporanSel"/>
                  </w:pPr>
                  <w:r>
                    <w:t xml:space="preserve">9</w:t>
                  </w:r>
                </w:p>
              </w:tc>
              <w:tc>
                <w:tcPr>
                  <w:tcW w:type="dxa" w:w="1740"/>
                </w:tcPr>
                <w:p>
                  <w:pPr>
                    <w:pStyle w:val="LaporanSel"/>
                  </w:pPr>
                  <w:r>
                    <w:t xml:space="preserve">PURWODADI</w:t>
                  </w:r>
                </w:p>
              </w:tc>
              <w:tc>
                <w:tcPr>
                  <w:tcW w:type="dxa" w:w="2442"/>
                </w:tcPr>
                <w:p>
                  <w:pPr>
                    <w:pStyle w:val="LaporanSel"/>
                  </w:pPr>
                  <w:r>
                    <w:t xml:space="preserve">-</w:t>
                  </w:r>
                </w:p>
              </w:tc>
              <w:tc>
                <w:tcPr>
                  <w:tcW w:type="dxa" w:w="2442"/>
                </w:tcPr>
                <w:p>
                  <w:pPr>
                    <w:pStyle w:val="LaporanSel"/>
                  </w:pPr>
                  <w:r>
                    <w:t xml:space="preserve">-</w:t>
                  </w:r>
                </w:p>
              </w:tc>
              <w:tc>
                <w:tcPr>
                  <w:tcW w:type="dxa" w:w="2444"/>
                </w:tcPr>
                <w:p>
                  <w:pPr>
                    <w:pStyle w:val="LaporanSel"/>
                  </w:pPr>
                  <w:r>
                    <w:t xml:space="preserve">-</w:t>
                  </w:r>
                </w:p>
              </w:tc>
            </w:tr>
            <w:tr>
              <w:tc>
                <w:tcPr>
                  <w:tcW w:type="dxa" w:w="560"/>
                </w:tcPr>
                <w:p>
                  <w:pPr>
                    <w:pStyle w:val="LaporanSel"/>
                  </w:pPr>
                  <w:r>
                    <w:t xml:space="preserve">10</w:t>
                  </w:r>
                </w:p>
              </w:tc>
              <w:tc>
                <w:tcPr>
                  <w:tcW w:type="dxa" w:w="1740"/>
                </w:tcPr>
                <w:p>
                  <w:pPr>
                    <w:pStyle w:val="LaporanSel"/>
                  </w:pPr>
                  <w:r>
                    <w:t xml:space="preserve">BLIMBING</w:t>
                  </w:r>
                </w:p>
              </w:tc>
              <w:tc>
                <w:tcPr>
                  <w:tcW w:type="dxa" w:w="2442"/>
                </w:tcPr>
                <w:p>
                  <w:pPr>
                    <w:pStyle w:val="LaporanSel"/>
                  </w:pPr>
                  <w:r>
                    <w:t xml:space="preserve">kelamin</w:t>
                  </w:r>
                </w:p>
              </w:tc>
              <w:tc>
                <w:tcPr>
                  <w:tcW w:type="dxa" w:w="2442"/>
                </w:tcPr>
                <w:p>
                  <w:pPr>
                    <w:pStyle w:val="LaporanSel"/>
                  </w:pPr>
                  <w:r>
                    <w:t xml:space="preserve">-</w:t>
                  </w:r>
                </w:p>
              </w:tc>
              <w:tc>
                <w:tcPr>
                  <w:tcW w:type="dxa" w:w="2444"/>
                </w:tcPr>
                <w:p>
                  <w:pPr>
                    <w:pStyle w:val="LaporanSel"/>
                  </w:pPr>
                  <w:r>
                    <w:t xml:space="preserve">-</w:t>
                  </w:r>
                </w:p>
              </w:tc>
            </w:tr>
          </w:tbl>
          <w:p>
            <w:pPr>
              <w:pStyle w:val="LaporanIsi"/>
            </w:pPr>
          </w:p>
          <w:p>
            <w:pPr>
              <w:jc w:val="center"/>
            </w:pPr>
            <w:r>
              <w:rPr>
                <w:sz w:val="22"/>
              </w:rPr>
              <w:drawing>
                <wp:inline>
                  <wp:extent cx="6480000" cy="1481989"/>
                  <wp:docPr id="11" name="Picture 11"/>
                  <wp:cNvGraphicFramePr>
                    <a:graphicFrameLocks noChangeAspect="1"/>
                  </wp:cNvGraphicFramePr>
                  <a:graphic>
                    <a:graphicData uri="http://schemas.openxmlformats.org/drawingml/2006/picture">
                      <pic:pic>
                        <pic:nvPicPr>
                          <pic:cNvPr id="0" name="11_ocr_ktp_adam.png"/>
                          <pic:cNvPicPr/>
                        </pic:nvPicPr>
                        <pic:blipFill>
                          <a:blip r:embed="rId18"/>
                          <a:stretch>
                            <a:fillRect/>
                          </a:stretch>
                        </pic:blipFill>
                        <pic:spPr>
                          <a:xfrm>
                            <a:off x="0" y="0"/>
                            <a:ext cx="6480000" cy="1481989"/>
                          </a:xfrm>
                          <a:prstGeom prst="rect"/>
                        </pic:spPr>
                      </pic:pic>
                    </a:graphicData>
                  </a:graphic>
                </wp:inline>
              </w:drawing>
            </w:r>
          </w:p>
          <w:p>
            <w:pPr>
              <w:pStyle w:val="LaporanCaption"/>
            </w:pPr>
            <w:r>
              <w:t xml:space="preserve">Gambar 5. Kotak hijau hasil image_to_data pada KTP Adam Bahy Maulana untuk citra berwarna, Otsu, dan adaptive.</w:t>
            </w:r>
          </w:p>
          <w:p>
            <w:pPr>
              <w:pStyle w:val="LaporanIsi"/>
            </w:pPr>
            <w:r>
              <w:t xml:space="preserve">KTP Fulan berukuran 694 x 458 piksel dengan ambang Otsu 150. Kecocokan yang diperoleh adalah 10 dari 10 item untuk citra berwarna, 10 untuk Otsu, dan 9 untuk adaptive.</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60"/>
              <w:gridCol w:w="1740"/>
              <w:gridCol w:w="2442"/>
              <w:gridCol w:w="2442"/>
              <w:gridCol w:w="2444"/>
            </w:tblGrid>
            <w:tr>
              <w:trPr>
                <w:tblHeader w:val="true"/>
              </w:trPr>
              <w:tc>
                <w:tcPr>
                  <w:tcW w:type="dxa" w:w="560"/>
                </w:tcPr>
                <w:p>
                  <w:pPr>
                    <w:pStyle w:val="LaporanSelHeader"/>
                  </w:pPr>
                  <w:r>
                    <w:t xml:space="preserve">No.</w:t>
                  </w:r>
                </w:p>
              </w:tc>
              <w:tc>
                <w:tcPr>
                  <w:tcW w:type="dxa" w:w="1740"/>
                </w:tcPr>
                <w:p>
                  <w:pPr>
                    <w:pStyle w:val="LaporanSelHeader"/>
                  </w:pPr>
                  <w:r>
                    <w:t xml:space="preserve">Teks sebenarnya</w:t>
                  </w:r>
                </w:p>
              </w:tc>
              <w:tc>
                <w:tcPr>
                  <w:tcW w:type="dxa" w:w="2442"/>
                </w:tcPr>
                <w:p>
                  <w:pPr>
                    <w:pStyle w:val="LaporanSelHeader"/>
                  </w:pPr>
                  <w:r>
                    <w:t xml:space="preserve">OCR berwarna</w:t>
                  </w:r>
                </w:p>
              </w:tc>
              <w:tc>
                <w:tcPr>
                  <w:tcW w:type="dxa" w:w="2442"/>
                </w:tcPr>
                <w:p>
                  <w:pPr>
                    <w:pStyle w:val="LaporanSelHeader"/>
                  </w:pPr>
                  <w:r>
                    <w:t xml:space="preserve">OCR Otsu</w:t>
                  </w:r>
                </w:p>
              </w:tc>
              <w:tc>
                <w:tcPr>
                  <w:tcW w:type="dxa" w:w="2444"/>
                </w:tcPr>
                <w:p>
                  <w:pPr>
                    <w:pStyle w:val="LaporanSelHeader"/>
                  </w:pPr>
                  <w:r>
                    <w:t xml:space="preserve">OCR Adaptive</w:t>
                  </w:r>
                </w:p>
              </w:tc>
            </w:tr>
            <w:tr>
              <w:tc>
                <w:tcPr>
                  <w:tcW w:type="dxa" w:w="560"/>
                </w:tcPr>
                <w:p>
                  <w:pPr>
                    <w:pStyle w:val="LaporanSel"/>
                  </w:pPr>
                  <w:r>
                    <w:t xml:space="preserve">1</w:t>
                  </w:r>
                </w:p>
              </w:tc>
              <w:tc>
                <w:tcPr>
                  <w:tcW w:type="dxa" w:w="1740"/>
                </w:tcPr>
                <w:p>
                  <w:pPr>
                    <w:pStyle w:val="LaporanSel"/>
                  </w:pPr>
                  <w:r>
                    <w:t xml:space="preserve">PROVINSI</w:t>
                  </w:r>
                </w:p>
              </w:tc>
              <w:tc>
                <w:tcPr>
                  <w:tcW w:type="dxa" w:w="2442"/>
                </w:tcPr>
                <w:p>
                  <w:pPr>
                    <w:pStyle w:val="LaporanSel"/>
                  </w:pPr>
                  <w:r>
                    <w:t xml:space="preserve">PROVINSI</w:t>
                  </w:r>
                </w:p>
              </w:tc>
              <w:tc>
                <w:tcPr>
                  <w:tcW w:type="dxa" w:w="2442"/>
                </w:tcPr>
                <w:p>
                  <w:pPr>
                    <w:pStyle w:val="LaporanSel"/>
                  </w:pPr>
                  <w:r>
                    <w:t xml:space="preserve">PROVINSI</w:t>
                  </w:r>
                </w:p>
              </w:tc>
              <w:tc>
                <w:tcPr>
                  <w:tcW w:type="dxa" w:w="2444"/>
                </w:tcPr>
                <w:p>
                  <w:pPr>
                    <w:pStyle w:val="LaporanSel"/>
                  </w:pPr>
                  <w:r>
                    <w:t xml:space="preserve">PROVINSI</w:t>
                  </w:r>
                </w:p>
              </w:tc>
            </w:tr>
            <w:tr>
              <w:tc>
                <w:tcPr>
                  <w:tcW w:type="dxa" w:w="560"/>
                </w:tcPr>
                <w:p>
                  <w:pPr>
                    <w:pStyle w:val="LaporanSel"/>
                  </w:pPr>
                  <w:r>
                    <w:t xml:space="preserve">2</w:t>
                  </w:r>
                </w:p>
              </w:tc>
              <w:tc>
                <w:tcPr>
                  <w:tcW w:type="dxa" w:w="1740"/>
                </w:tcPr>
                <w:p>
                  <w:pPr>
                    <w:pStyle w:val="LaporanSel"/>
                  </w:pPr>
                  <w:r>
                    <w:t xml:space="preserve">JAKARTA</w:t>
                  </w:r>
                </w:p>
              </w:tc>
              <w:tc>
                <w:tcPr>
                  <w:tcW w:type="dxa" w:w="2442"/>
                </w:tcPr>
                <w:p>
                  <w:pPr>
                    <w:pStyle w:val="LaporanSel"/>
                  </w:pPr>
                  <w:r>
                    <w:t xml:space="preserve">JAKARTA</w:t>
                  </w:r>
                </w:p>
              </w:tc>
              <w:tc>
                <w:tcPr>
                  <w:tcW w:type="dxa" w:w="2442"/>
                </w:tcPr>
                <w:p>
                  <w:pPr>
                    <w:pStyle w:val="LaporanSel"/>
                  </w:pPr>
                  <w:r>
                    <w:t xml:space="preserve">JAKARTA</w:t>
                  </w:r>
                </w:p>
              </w:tc>
              <w:tc>
                <w:tcPr>
                  <w:tcW w:type="dxa" w:w="2444"/>
                </w:tcPr>
                <w:p>
                  <w:pPr>
                    <w:pStyle w:val="LaporanSel"/>
                  </w:pPr>
                  <w:r>
                    <w:t xml:space="preserve">JAKARTA</w:t>
                  </w:r>
                </w:p>
              </w:tc>
            </w:tr>
            <w:tr>
              <w:tc>
                <w:tcPr>
                  <w:tcW w:type="dxa" w:w="560"/>
                </w:tcPr>
                <w:p>
                  <w:pPr>
                    <w:pStyle w:val="LaporanSel"/>
                  </w:pPr>
                  <w:r>
                    <w:t xml:space="preserve">3</w:t>
                  </w:r>
                </w:p>
              </w:tc>
              <w:tc>
                <w:tcPr>
                  <w:tcW w:type="dxa" w:w="1740"/>
                </w:tcPr>
                <w:p>
                  <w:pPr>
                    <w:pStyle w:val="LaporanSel"/>
                  </w:pPr>
                  <w:r>
                    <w:t xml:space="preserve">TIMUR</w:t>
                  </w:r>
                </w:p>
              </w:tc>
              <w:tc>
                <w:tcPr>
                  <w:tcW w:type="dxa" w:w="2442"/>
                </w:tcPr>
                <w:p>
                  <w:pPr>
                    <w:pStyle w:val="LaporanSel"/>
                  </w:pPr>
                  <w:r>
                    <w:t xml:space="preserve">TIMUR</w:t>
                  </w:r>
                </w:p>
              </w:tc>
              <w:tc>
                <w:tcPr>
                  <w:tcW w:type="dxa" w:w="2442"/>
                </w:tcPr>
                <w:p>
                  <w:pPr>
                    <w:pStyle w:val="LaporanSel"/>
                  </w:pPr>
                  <w:r>
                    <w:t xml:space="preserve">TIMUR</w:t>
                  </w:r>
                </w:p>
              </w:tc>
              <w:tc>
                <w:tcPr>
                  <w:tcW w:type="dxa" w:w="2444"/>
                </w:tcPr>
                <w:p>
                  <w:pPr>
                    <w:pStyle w:val="LaporanSel"/>
                  </w:pPr>
                  <w:r>
                    <w:t xml:space="preserve">TIMUR</w:t>
                  </w:r>
                </w:p>
              </w:tc>
            </w:tr>
            <w:tr>
              <w:tc>
                <w:tcPr>
                  <w:tcW w:type="dxa" w:w="560"/>
                </w:tcPr>
                <w:p>
                  <w:pPr>
                    <w:pStyle w:val="LaporanSel"/>
                  </w:pPr>
                  <w:r>
                    <w:t xml:space="preserve">4</w:t>
                  </w:r>
                </w:p>
              </w:tc>
              <w:tc>
                <w:tcPr>
                  <w:tcW w:type="dxa" w:w="1740"/>
                </w:tcPr>
                <w:p>
                  <w:pPr>
                    <w:pStyle w:val="LaporanSel"/>
                  </w:pPr>
                  <w:r>
                    <w:t xml:space="preserve">BILLY</w:t>
                  </w:r>
                </w:p>
              </w:tc>
              <w:tc>
                <w:tcPr>
                  <w:tcW w:type="dxa" w:w="2442"/>
                </w:tcPr>
                <w:p>
                  <w:pPr>
                    <w:pStyle w:val="LaporanSel"/>
                  </w:pPr>
                  <w:r>
                    <w:t xml:space="preserve">BILLY</w:t>
                  </w:r>
                </w:p>
              </w:tc>
              <w:tc>
                <w:tcPr>
                  <w:tcW w:type="dxa" w:w="2442"/>
                </w:tcPr>
                <w:p>
                  <w:pPr>
                    <w:pStyle w:val="LaporanSel"/>
                  </w:pPr>
                  <w:r>
                    <w:t xml:space="preserve">BILLY</w:t>
                  </w:r>
                </w:p>
              </w:tc>
              <w:tc>
                <w:tcPr>
                  <w:tcW w:type="dxa" w:w="2444"/>
                </w:tcPr>
                <w:p>
                  <w:pPr>
                    <w:pStyle w:val="LaporanSel"/>
                  </w:pPr>
                  <w:r>
                    <w:t xml:space="preserve">BILLY</w:t>
                  </w:r>
                </w:p>
              </w:tc>
            </w:tr>
            <w:tr>
              <w:tc>
                <w:tcPr>
                  <w:tcW w:type="dxa" w:w="560"/>
                </w:tcPr>
                <w:p>
                  <w:pPr>
                    <w:pStyle w:val="LaporanSel"/>
                  </w:pPr>
                  <w:r>
                    <w:t xml:space="preserve">5</w:t>
                  </w:r>
                </w:p>
              </w:tc>
              <w:tc>
                <w:tcPr>
                  <w:tcW w:type="dxa" w:w="1740"/>
                </w:tcPr>
                <w:p>
                  <w:pPr>
                    <w:pStyle w:val="LaporanSel"/>
                  </w:pPr>
                  <w:r>
                    <w:t xml:space="preserve">BUMBLEBEE</w:t>
                  </w:r>
                </w:p>
              </w:tc>
              <w:tc>
                <w:tcPr>
                  <w:tcW w:type="dxa" w:w="2442"/>
                </w:tcPr>
                <w:p>
                  <w:pPr>
                    <w:pStyle w:val="LaporanSel"/>
                  </w:pPr>
                  <w:r>
                    <w:t xml:space="preserve">BUMBLEBEE</w:t>
                  </w:r>
                </w:p>
              </w:tc>
              <w:tc>
                <w:tcPr>
                  <w:tcW w:type="dxa" w:w="2442"/>
                </w:tcPr>
                <w:p>
                  <w:pPr>
                    <w:pStyle w:val="LaporanSel"/>
                  </w:pPr>
                  <w:r>
                    <w:t xml:space="preserve">BUMBLEBEE</w:t>
                  </w:r>
                </w:p>
              </w:tc>
              <w:tc>
                <w:tcPr>
                  <w:tcW w:type="dxa" w:w="2444"/>
                </w:tcPr>
                <w:p>
                  <w:pPr>
                    <w:pStyle w:val="LaporanSel"/>
                  </w:pPr>
                  <w:r>
                    <w:t xml:space="preserve">BUMBLEBEE</w:t>
                  </w:r>
                </w:p>
              </w:tc>
            </w:tr>
            <w:tr>
              <w:tc>
                <w:tcPr>
                  <w:tcW w:type="dxa" w:w="560"/>
                </w:tcPr>
                <w:p>
                  <w:pPr>
                    <w:pStyle w:val="LaporanSel"/>
                  </w:pPr>
                  <w:r>
                    <w:t xml:space="preserve">6</w:t>
                  </w:r>
                </w:p>
              </w:tc>
              <w:tc>
                <w:tcPr>
                  <w:tcW w:type="dxa" w:w="1740"/>
                </w:tcPr>
                <w:p>
                  <w:pPr>
                    <w:pStyle w:val="LaporanSel"/>
                  </w:pPr>
                  <w:r>
                    <w:t xml:space="preserve">SIFULAN</w:t>
                  </w:r>
                </w:p>
              </w:tc>
              <w:tc>
                <w:tcPr>
                  <w:tcW w:type="dxa" w:w="2442"/>
                </w:tcPr>
                <w:p>
                  <w:pPr>
                    <w:pStyle w:val="LaporanSel"/>
                  </w:pPr>
                  <w:r>
                    <w:t xml:space="preserve">SIFULAN</w:t>
                  </w:r>
                </w:p>
              </w:tc>
              <w:tc>
                <w:tcPr>
                  <w:tcW w:type="dxa" w:w="2442"/>
                </w:tcPr>
                <w:p>
                  <w:pPr>
                    <w:pStyle w:val="LaporanSel"/>
                  </w:pPr>
                  <w:r>
                    <w:t xml:space="preserve">SIFULAN</w:t>
                  </w:r>
                </w:p>
              </w:tc>
              <w:tc>
                <w:tcPr>
                  <w:tcW w:type="dxa" w:w="2444"/>
                </w:tcPr>
                <w:p>
                  <w:pPr>
                    <w:pStyle w:val="LaporanSel"/>
                  </w:pPr>
                  <w:r>
                    <w:t xml:space="preserve">SIFULAN</w:t>
                  </w:r>
                </w:p>
              </w:tc>
            </w:tr>
            <w:tr>
              <w:tc>
                <w:tcPr>
                  <w:tcW w:type="dxa" w:w="560"/>
                </w:tcPr>
                <w:p>
                  <w:pPr>
                    <w:pStyle w:val="LaporanSel"/>
                  </w:pPr>
                  <w:r>
                    <w:t xml:space="preserve">7</w:t>
                  </w:r>
                </w:p>
              </w:tc>
              <w:tc>
                <w:tcPr>
                  <w:tcW w:type="dxa" w:w="1740"/>
                </w:tcPr>
                <w:p>
                  <w:pPr>
                    <w:pStyle w:val="LaporanSel"/>
                  </w:pPr>
                  <w:r>
                    <w:t xml:space="preserve">SURABAYA</w:t>
                  </w:r>
                </w:p>
              </w:tc>
              <w:tc>
                <w:tcPr>
                  <w:tcW w:type="dxa" w:w="2442"/>
                </w:tcPr>
                <w:p>
                  <w:pPr>
                    <w:pStyle w:val="LaporanSel"/>
                  </w:pPr>
                  <w:r>
                    <w:t xml:space="preserve">SURABAYA</w:t>
                  </w:r>
                </w:p>
              </w:tc>
              <w:tc>
                <w:tcPr>
                  <w:tcW w:type="dxa" w:w="2442"/>
                </w:tcPr>
                <w:p>
                  <w:pPr>
                    <w:pStyle w:val="LaporanSel"/>
                  </w:pPr>
                  <w:r>
                    <w:t xml:space="preserve">SURABAYA</w:t>
                  </w:r>
                </w:p>
              </w:tc>
              <w:tc>
                <w:tcPr>
                  <w:tcW w:type="dxa" w:w="2444"/>
                </w:tcPr>
                <w:p>
                  <w:pPr>
                    <w:pStyle w:val="LaporanSel"/>
                  </w:pPr>
                  <w:r>
                    <w:t xml:space="preserve">SURABAYA</w:t>
                  </w:r>
                </w:p>
              </w:tc>
            </w:tr>
            <w:tr>
              <w:tc>
                <w:tcPr>
                  <w:tcW w:type="dxa" w:w="560"/>
                </w:tcPr>
                <w:p>
                  <w:pPr>
                    <w:pStyle w:val="LaporanSel"/>
                  </w:pPr>
                  <w:r>
                    <w:t xml:space="preserve">8</w:t>
                  </w:r>
                </w:p>
              </w:tc>
              <w:tc>
                <w:tcPr>
                  <w:tcW w:type="dxa" w:w="1740"/>
                </w:tcPr>
                <w:p>
                  <w:pPr>
                    <w:pStyle w:val="LaporanSel"/>
                  </w:pPr>
                  <w:r>
                    <w:t xml:space="preserve">3175070101909999</w:t>
                  </w:r>
                </w:p>
              </w:tc>
              <w:tc>
                <w:tcPr>
                  <w:tcW w:type="dxa" w:w="2442"/>
                </w:tcPr>
                <w:p>
                  <w:pPr>
                    <w:pStyle w:val="LaporanSel"/>
                  </w:pPr>
                  <w:r>
                    <w:t xml:space="preserve">3175070101909999</w:t>
                  </w:r>
                </w:p>
              </w:tc>
              <w:tc>
                <w:tcPr>
                  <w:tcW w:type="dxa" w:w="2442"/>
                </w:tcPr>
                <w:p>
                  <w:pPr>
                    <w:pStyle w:val="LaporanSel"/>
                  </w:pPr>
                  <w:r>
                    <w:t xml:space="preserve">3175070101909999</w:t>
                  </w:r>
                </w:p>
              </w:tc>
              <w:tc>
                <w:tcPr>
                  <w:tcW w:type="dxa" w:w="2444"/>
                </w:tcPr>
                <w:p>
                  <w:pPr>
                    <w:pStyle w:val="LaporanSel"/>
                  </w:pPr>
                  <w:r>
                    <w:t xml:space="preserve">3175070103999999</w:t>
                  </w:r>
                </w:p>
              </w:tc>
            </w:tr>
            <w:tr>
              <w:tc>
                <w:tcPr>
                  <w:tcW w:type="dxa" w:w="560"/>
                </w:tcPr>
                <w:p>
                  <w:pPr>
                    <w:pStyle w:val="LaporanSel"/>
                  </w:pPr>
                  <w:r>
                    <w:t xml:space="preserve">9</w:t>
                  </w:r>
                </w:p>
              </w:tc>
              <w:tc>
                <w:tcPr>
                  <w:tcW w:type="dxa" w:w="1740"/>
                </w:tcPr>
                <w:p>
                  <w:pPr>
                    <w:pStyle w:val="LaporanSel"/>
                  </w:pPr>
                  <w:r>
                    <w:t xml:space="preserve">LAKI-LAKI</w:t>
                  </w:r>
                </w:p>
              </w:tc>
              <w:tc>
                <w:tcPr>
                  <w:tcW w:type="dxa" w:w="2442"/>
                </w:tcPr>
                <w:p>
                  <w:pPr>
                    <w:pStyle w:val="LaporanSel"/>
                  </w:pPr>
                  <w:r>
                    <w:t xml:space="preserve">LAKI-LAKI</w:t>
                  </w:r>
                </w:p>
              </w:tc>
              <w:tc>
                <w:tcPr>
                  <w:tcW w:type="dxa" w:w="2442"/>
                </w:tcPr>
                <w:p>
                  <w:pPr>
                    <w:pStyle w:val="LaporanSel"/>
                  </w:pPr>
                  <w:r>
                    <w:t xml:space="preserve">LAKI-LAKI</w:t>
                  </w:r>
                </w:p>
              </w:tc>
              <w:tc>
                <w:tcPr>
                  <w:tcW w:type="dxa" w:w="2444"/>
                </w:tcPr>
                <w:p>
                  <w:pPr>
                    <w:pStyle w:val="LaporanSel"/>
                  </w:pPr>
                  <w:r>
                    <w:t xml:space="preserve">LAKI-LAKI</w:t>
                  </w:r>
                </w:p>
              </w:tc>
            </w:tr>
            <w:tr>
              <w:tc>
                <w:tcPr>
                  <w:tcW w:type="dxa" w:w="560"/>
                </w:tcPr>
                <w:p>
                  <w:pPr>
                    <w:pStyle w:val="LaporanSel"/>
                  </w:pPr>
                  <w:r>
                    <w:t xml:space="preserve">10</w:t>
                  </w:r>
                </w:p>
              </w:tc>
              <w:tc>
                <w:tcPr>
                  <w:tcW w:type="dxa" w:w="1740"/>
                </w:tcPr>
                <w:p>
                  <w:pPr>
                    <w:pStyle w:val="LaporanSel"/>
                  </w:pPr>
                  <w:r>
                    <w:t xml:space="preserve">ANTAH BERANTAH</w:t>
                  </w:r>
                </w:p>
              </w:tc>
              <w:tc>
                <w:tcPr>
                  <w:tcW w:type="dxa" w:w="2442"/>
                </w:tcPr>
                <w:p>
                  <w:pPr>
                    <w:pStyle w:val="LaporanSel"/>
                  </w:pPr>
                  <w:r>
                    <w:t xml:space="preserve">ANTAH BERANTAH</w:t>
                  </w:r>
                </w:p>
              </w:tc>
              <w:tc>
                <w:tcPr>
                  <w:tcW w:type="dxa" w:w="2442"/>
                </w:tcPr>
                <w:p>
                  <w:pPr>
                    <w:pStyle w:val="LaporanSel"/>
                  </w:pPr>
                  <w:r>
                    <w:t xml:space="preserve">ANTAH BERANTAH</w:t>
                  </w:r>
                </w:p>
              </w:tc>
              <w:tc>
                <w:tcPr>
                  <w:tcW w:type="dxa" w:w="2444"/>
                </w:tcPr>
                <w:p>
                  <w:pPr>
                    <w:pStyle w:val="LaporanSel"/>
                  </w:pPr>
                  <w:r>
                    <w:t xml:space="preserve">ANTAH BERANTAH</w:t>
                  </w:r>
                </w:p>
              </w:tc>
            </w:tr>
          </w:tbl>
          <w:p>
            <w:pPr>
              <w:pStyle w:val="LaporanIsi"/>
            </w:pPr>
          </w:p>
          <w:p>
            <w:pPr>
              <w:jc w:val="center"/>
            </w:pPr>
            <w:r>
              <w:rPr>
                <w:sz w:val="22"/>
              </w:rPr>
              <w:drawing>
                <wp:inline>
                  <wp:extent cx="6480000" cy="1533859"/>
                  <wp:docPr id="12" name="Picture 12"/>
                  <wp:cNvGraphicFramePr>
                    <a:graphicFrameLocks noChangeAspect="1"/>
                  </wp:cNvGraphicFramePr>
                  <a:graphic>
                    <a:graphicData uri="http://schemas.openxmlformats.org/drawingml/2006/picture">
                      <pic:pic>
                        <pic:nvPicPr>
                          <pic:cNvPr id="0" name="12_ocr_ktp_fulan.png"/>
                          <pic:cNvPicPr/>
                        </pic:nvPicPr>
                        <pic:blipFill>
                          <a:blip r:embed="rId19"/>
                          <a:stretch>
                            <a:fillRect/>
                          </a:stretch>
                        </pic:blipFill>
                        <pic:spPr>
                          <a:xfrm>
                            <a:off x="0" y="0"/>
                            <a:ext cx="6480000" cy="1533859"/>
                          </a:xfrm>
                          <a:prstGeom prst="rect"/>
                        </pic:spPr>
                      </pic:pic>
                    </a:graphicData>
                  </a:graphic>
                </wp:inline>
              </w:drawing>
            </w:r>
          </w:p>
          <w:p>
            <w:pPr>
              <w:pStyle w:val="LaporanCaption"/>
            </w:pPr>
            <w:r>
              <w:t xml:space="preserve">Gambar 6. Kotak hijau hasil image_to_data pada KTP Fulan untuk citra berwarna, Otsu, dan adaptive.</w:t>
            </w:r>
          </w:p>
          <w:p>
            <w:pPr>
              <w:pStyle w:val="LaporanIsi"/>
            </w:pPr>
            <w:r>
              <w:t xml:space="preserve">KTP Fulani berukuran 634 x 400 piksel dengan ambang Otsu 111. Kecocokan yang diperoleh adalah 10 dari 10 item untuk citra berwarna, 7 untuk Otsu, dan 2 untuk adaptive.</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60"/>
              <w:gridCol w:w="1740"/>
              <w:gridCol w:w="2442"/>
              <w:gridCol w:w="2442"/>
              <w:gridCol w:w="2444"/>
            </w:tblGrid>
            <w:tr>
              <w:trPr>
                <w:tblHeader w:val="true"/>
              </w:trPr>
              <w:tc>
                <w:tcPr>
                  <w:tcW w:type="dxa" w:w="560"/>
                </w:tcPr>
                <w:p>
                  <w:pPr>
                    <w:pStyle w:val="LaporanSelHeader"/>
                  </w:pPr>
                  <w:r>
                    <w:t xml:space="preserve">No.</w:t>
                  </w:r>
                </w:p>
              </w:tc>
              <w:tc>
                <w:tcPr>
                  <w:tcW w:type="dxa" w:w="1740"/>
                </w:tcPr>
                <w:p>
                  <w:pPr>
                    <w:pStyle w:val="LaporanSelHeader"/>
                  </w:pPr>
                  <w:r>
                    <w:t xml:space="preserve">Teks sebenarnya</w:t>
                  </w:r>
                </w:p>
              </w:tc>
              <w:tc>
                <w:tcPr>
                  <w:tcW w:type="dxa" w:w="2442"/>
                </w:tcPr>
                <w:p>
                  <w:pPr>
                    <w:pStyle w:val="LaporanSelHeader"/>
                  </w:pPr>
                  <w:r>
                    <w:t xml:space="preserve">OCR berwarna</w:t>
                  </w:r>
                </w:p>
              </w:tc>
              <w:tc>
                <w:tcPr>
                  <w:tcW w:type="dxa" w:w="2442"/>
                </w:tcPr>
                <w:p>
                  <w:pPr>
                    <w:pStyle w:val="LaporanSelHeader"/>
                  </w:pPr>
                  <w:r>
                    <w:t xml:space="preserve">OCR Otsu</w:t>
                  </w:r>
                </w:p>
              </w:tc>
              <w:tc>
                <w:tcPr>
                  <w:tcW w:type="dxa" w:w="2444"/>
                </w:tcPr>
                <w:p>
                  <w:pPr>
                    <w:pStyle w:val="LaporanSelHeader"/>
                  </w:pPr>
                  <w:r>
                    <w:t xml:space="preserve">OCR Adaptive</w:t>
                  </w:r>
                </w:p>
              </w:tc>
            </w:tr>
            <w:tr>
              <w:tc>
                <w:tcPr>
                  <w:tcW w:type="dxa" w:w="560"/>
                </w:tcPr>
                <w:p>
                  <w:pPr>
                    <w:pStyle w:val="LaporanSel"/>
                  </w:pPr>
                  <w:r>
                    <w:t xml:space="preserve">1</w:t>
                  </w:r>
                </w:p>
              </w:tc>
              <w:tc>
                <w:tcPr>
                  <w:tcW w:type="dxa" w:w="1740"/>
                </w:tcPr>
                <w:p>
                  <w:pPr>
                    <w:pStyle w:val="LaporanSel"/>
                  </w:pPr>
                  <w:r>
                    <w:t xml:space="preserve">PROVINSI</w:t>
                  </w:r>
                </w:p>
              </w:tc>
              <w:tc>
                <w:tcPr>
                  <w:tcW w:type="dxa" w:w="2442"/>
                </w:tcPr>
                <w:p>
                  <w:pPr>
                    <w:pStyle w:val="LaporanSel"/>
                  </w:pPr>
                  <w:r>
                    <w:t xml:space="preserve">PROVINSI</w:t>
                  </w:r>
                </w:p>
              </w:tc>
              <w:tc>
                <w:tcPr>
                  <w:tcW w:type="dxa" w:w="2442"/>
                </w:tcPr>
                <w:p>
                  <w:pPr>
                    <w:pStyle w:val="LaporanSel"/>
                  </w:pPr>
                  <w:r>
                    <w:t xml:space="preserve">PROVINSI</w:t>
                  </w:r>
                </w:p>
              </w:tc>
              <w:tc>
                <w:tcPr>
                  <w:tcW w:type="dxa" w:w="2444"/>
                </w:tcPr>
                <w:p>
                  <w:pPr>
                    <w:pStyle w:val="LaporanSel"/>
                  </w:pPr>
                  <w:r>
                    <w:t xml:space="preserve">-</w:t>
                  </w:r>
                </w:p>
              </w:tc>
            </w:tr>
            <w:tr>
              <w:tc>
                <w:tcPr>
                  <w:tcW w:type="dxa" w:w="560"/>
                </w:tcPr>
                <w:p>
                  <w:pPr>
                    <w:pStyle w:val="LaporanSel"/>
                  </w:pPr>
                  <w:r>
                    <w:t xml:space="preserve">2</w:t>
                  </w:r>
                </w:p>
              </w:tc>
              <w:tc>
                <w:tcPr>
                  <w:tcW w:type="dxa" w:w="1740"/>
                </w:tcPr>
                <w:p>
                  <w:pPr>
                    <w:pStyle w:val="LaporanSel"/>
                  </w:pPr>
                  <w:r>
                    <w:t xml:space="preserve">TEMPAT</w:t>
                  </w:r>
                </w:p>
              </w:tc>
              <w:tc>
                <w:tcPr>
                  <w:tcW w:type="dxa" w:w="2442"/>
                </w:tcPr>
                <w:p>
                  <w:pPr>
                    <w:pStyle w:val="LaporanSel"/>
                  </w:pPr>
                  <w:r>
                    <w:t xml:space="preserve">TEMPAT</w:t>
                  </w:r>
                </w:p>
              </w:tc>
              <w:tc>
                <w:tcPr>
                  <w:tcW w:type="dxa" w:w="2442"/>
                </w:tcPr>
                <w:p>
                  <w:pPr>
                    <w:pStyle w:val="LaporanSel"/>
                  </w:pPr>
                  <w:r>
                    <w:t xml:space="preserve">TEMPAT</w:t>
                  </w:r>
                </w:p>
              </w:tc>
              <w:tc>
                <w:tcPr>
                  <w:tcW w:type="dxa" w:w="2444"/>
                </w:tcPr>
                <w:p>
                  <w:pPr>
                    <w:pStyle w:val="LaporanSel"/>
                  </w:pPr>
                  <w:r>
                    <w:t xml:space="preserve">TEMPAT</w:t>
                  </w:r>
                </w:p>
              </w:tc>
            </w:tr>
            <w:tr>
              <w:tc>
                <w:tcPr>
                  <w:tcW w:type="dxa" w:w="560"/>
                </w:tcPr>
                <w:p>
                  <w:pPr>
                    <w:pStyle w:val="LaporanSel"/>
                  </w:pPr>
                  <w:r>
                    <w:t xml:space="preserve">3</w:t>
                  </w:r>
                </w:p>
              </w:tc>
              <w:tc>
                <w:tcPr>
                  <w:tcW w:type="dxa" w:w="1740"/>
                </w:tcPr>
                <w:p>
                  <w:pPr>
                    <w:pStyle w:val="LaporanSel"/>
                  </w:pPr>
                  <w:r>
                    <w:t xml:space="preserve">ANDA</w:t>
                  </w:r>
                </w:p>
              </w:tc>
              <w:tc>
                <w:tcPr>
                  <w:tcW w:type="dxa" w:w="2442"/>
                </w:tcPr>
                <w:p>
                  <w:pPr>
                    <w:pStyle w:val="LaporanSel"/>
                  </w:pPr>
                  <w:r>
                    <w:t xml:space="preserve">ANDA</w:t>
                  </w:r>
                </w:p>
              </w:tc>
              <w:tc>
                <w:tcPr>
                  <w:tcW w:type="dxa" w:w="2442"/>
                </w:tcPr>
                <w:p>
                  <w:pPr>
                    <w:pStyle w:val="LaporanSel"/>
                  </w:pPr>
                  <w:r>
                    <w:t xml:space="preserve">ANDA</w:t>
                  </w:r>
                </w:p>
              </w:tc>
              <w:tc>
                <w:tcPr>
                  <w:tcW w:type="dxa" w:w="2444"/>
                </w:tcPr>
                <w:p>
                  <w:pPr>
                    <w:pStyle w:val="LaporanSel"/>
                  </w:pPr>
                  <w:r>
                    <w:t xml:space="preserve">ANDA</w:t>
                  </w:r>
                </w:p>
              </w:tc>
            </w:tr>
            <w:tr>
              <w:tc>
                <w:tcPr>
                  <w:tcW w:type="dxa" w:w="560"/>
                </w:tcPr>
                <w:p>
                  <w:pPr>
                    <w:pStyle w:val="LaporanSel"/>
                  </w:pPr>
                  <w:r>
                    <w:t xml:space="preserve">4</w:t>
                  </w:r>
                </w:p>
              </w:tc>
              <w:tc>
                <w:tcPr>
                  <w:tcW w:type="dxa" w:w="1740"/>
                </w:tcPr>
                <w:p>
                  <w:pPr>
                    <w:pStyle w:val="LaporanSel"/>
                  </w:pPr>
                  <w:r>
                    <w:t xml:space="preserve">4529643389000738</w:t>
                  </w:r>
                </w:p>
              </w:tc>
              <w:tc>
                <w:tcPr>
                  <w:tcW w:type="dxa" w:w="2442"/>
                </w:tcPr>
                <w:p>
                  <w:pPr>
                    <w:pStyle w:val="LaporanSel"/>
                  </w:pPr>
                  <w:r>
                    <w:t xml:space="preserve">4529643389000738</w:t>
                  </w:r>
                </w:p>
              </w:tc>
              <w:tc>
                <w:tcPr>
                  <w:tcW w:type="dxa" w:w="2442"/>
                </w:tcPr>
                <w:p>
                  <w:pPr>
                    <w:pStyle w:val="LaporanSel"/>
                  </w:pPr>
                  <w:r>
                    <w:t xml:space="preserve">45296433809000738</w:t>
                  </w:r>
                </w:p>
              </w:tc>
              <w:tc>
                <w:tcPr>
                  <w:tcW w:type="dxa" w:w="2444"/>
                </w:tcPr>
                <w:p>
                  <w:pPr>
                    <w:pStyle w:val="LaporanSel"/>
                  </w:pPr>
                  <w:r>
                    <w:t xml:space="preserve">-</w:t>
                  </w:r>
                </w:p>
              </w:tc>
            </w:tr>
            <w:tr>
              <w:tc>
                <w:tcPr>
                  <w:tcW w:type="dxa" w:w="560"/>
                </w:tcPr>
                <w:p>
                  <w:pPr>
                    <w:pStyle w:val="LaporanSel"/>
                  </w:pPr>
                  <w:r>
                    <w:t xml:space="preserve">5</w:t>
                  </w:r>
                </w:p>
              </w:tc>
              <w:tc>
                <w:tcPr>
                  <w:tcW w:type="dxa" w:w="1740"/>
                </w:tcPr>
                <w:p>
                  <w:pPr>
                    <w:pStyle w:val="LaporanSel"/>
                  </w:pPr>
                  <w:r>
                    <w:t xml:space="preserve">07-07-1997</w:t>
                  </w:r>
                </w:p>
              </w:tc>
              <w:tc>
                <w:tcPr>
                  <w:tcW w:type="dxa" w:w="2442"/>
                </w:tcPr>
                <w:p>
                  <w:pPr>
                    <w:pStyle w:val="LaporanSel"/>
                  </w:pPr>
                  <w:r>
                    <w:t xml:space="preserve">07-07-1997</w:t>
                  </w:r>
                </w:p>
              </w:tc>
              <w:tc>
                <w:tcPr>
                  <w:tcW w:type="dxa" w:w="2442"/>
                </w:tcPr>
                <w:p>
                  <w:pPr>
                    <w:pStyle w:val="LaporanSel"/>
                  </w:pPr>
                  <w:r>
                    <w:t xml:space="preserve">07 07 1897</w:t>
                  </w:r>
                </w:p>
              </w:tc>
              <w:tc>
                <w:tcPr>
                  <w:tcW w:type="dxa" w:w="2444"/>
                </w:tcPr>
                <w:p>
                  <w:pPr>
                    <w:pStyle w:val="LaporanSel"/>
                  </w:pPr>
                  <w:r>
                    <w:t xml:space="preserve">o7 of 1997</w:t>
                  </w:r>
                </w:p>
              </w:tc>
            </w:tr>
            <w:tr>
              <w:tc>
                <w:tcPr>
                  <w:tcW w:type="dxa" w:w="560"/>
                </w:tcPr>
                <w:p>
                  <w:pPr>
                    <w:pStyle w:val="LaporanSel"/>
                  </w:pPr>
                  <w:r>
                    <w:t xml:space="preserve">6</w:t>
                  </w:r>
                </w:p>
              </w:tc>
              <w:tc>
                <w:tcPr>
                  <w:tcW w:type="dxa" w:w="1740"/>
                </w:tcPr>
                <w:p>
                  <w:pPr>
                    <w:pStyle w:val="LaporanSel"/>
                  </w:pPr>
                  <w:r>
                    <w:t xml:space="preserve">Kelurahan</w:t>
                  </w:r>
                </w:p>
              </w:tc>
              <w:tc>
                <w:tcPr>
                  <w:tcW w:type="dxa" w:w="2442"/>
                </w:tcPr>
                <w:p>
                  <w:pPr>
                    <w:pStyle w:val="LaporanSel"/>
                  </w:pPr>
                  <w:r>
                    <w:t xml:space="preserve">Kelurahan</w:t>
                  </w:r>
                </w:p>
              </w:tc>
              <w:tc>
                <w:tcPr>
                  <w:tcW w:type="dxa" w:w="2442"/>
                </w:tcPr>
                <w:p>
                  <w:pPr>
                    <w:pStyle w:val="LaporanSel"/>
                  </w:pPr>
                  <w:r>
                    <w:t xml:space="preserve">Kelurahan</w:t>
                  </w:r>
                </w:p>
              </w:tc>
              <w:tc>
                <w:tcPr>
                  <w:tcW w:type="dxa" w:w="2444"/>
                </w:tcPr>
                <w:p>
                  <w:pPr>
                    <w:pStyle w:val="LaporanSel"/>
                  </w:pPr>
                  <w:r>
                    <w:t xml:space="preserve">pekerjaan</w:t>
                  </w:r>
                </w:p>
              </w:tc>
            </w:tr>
            <w:tr>
              <w:tc>
                <w:tcPr>
                  <w:tcW w:type="dxa" w:w="560"/>
                </w:tcPr>
                <w:p>
                  <w:pPr>
                    <w:pStyle w:val="LaporanSel"/>
                  </w:pPr>
                  <w:r>
                    <w:t xml:space="preserve">7</w:t>
                  </w:r>
                </w:p>
              </w:tc>
              <w:tc>
                <w:tcPr>
                  <w:tcW w:type="dxa" w:w="1740"/>
                </w:tcPr>
                <w:p>
                  <w:pPr>
                    <w:pStyle w:val="LaporanSel"/>
                  </w:pPr>
                  <w:r>
                    <w:t xml:space="preserve">Kecamatan</w:t>
                  </w:r>
                </w:p>
              </w:tc>
              <w:tc>
                <w:tcPr>
                  <w:tcW w:type="dxa" w:w="2442"/>
                </w:tcPr>
                <w:p>
                  <w:pPr>
                    <w:pStyle w:val="LaporanSel"/>
                  </w:pPr>
                  <w:r>
                    <w:t xml:space="preserve">Kecamatan</w:t>
                  </w:r>
                </w:p>
              </w:tc>
              <w:tc>
                <w:tcPr>
                  <w:tcW w:type="dxa" w:w="2442"/>
                </w:tcPr>
                <w:p>
                  <w:pPr>
                    <w:pStyle w:val="LaporanSel"/>
                  </w:pPr>
                  <w:r>
                    <w:t xml:space="preserve">Kecamatan</w:t>
                  </w:r>
                </w:p>
              </w:tc>
              <w:tc>
                <w:tcPr>
                  <w:tcW w:type="dxa" w:w="2444"/>
                </w:tcPr>
                <w:p>
                  <w:pPr>
                    <w:pStyle w:val="LaporanSel"/>
                  </w:pPr>
                  <w:r>
                    <w:t xml:space="preserve">amat</w:t>
                  </w:r>
                </w:p>
              </w:tc>
            </w:tr>
            <w:tr>
              <w:tc>
                <w:tcPr>
                  <w:tcW w:type="dxa" w:w="560"/>
                </w:tcPr>
                <w:p>
                  <w:pPr>
                    <w:pStyle w:val="LaporanSel"/>
                  </w:pPr>
                  <w:r>
                    <w:t xml:space="preserve">8</w:t>
                  </w:r>
                </w:p>
              </w:tc>
              <w:tc>
                <w:tcPr>
                  <w:tcW w:type="dxa" w:w="1740"/>
                </w:tcPr>
                <w:p>
                  <w:pPr>
                    <w:pStyle w:val="LaporanSel"/>
                  </w:pPr>
                  <w:r>
                    <w:t xml:space="preserve">WNI</w:t>
                  </w:r>
                </w:p>
              </w:tc>
              <w:tc>
                <w:tcPr>
                  <w:tcW w:type="dxa" w:w="2442"/>
                </w:tcPr>
                <w:p>
                  <w:pPr>
                    <w:pStyle w:val="LaporanSel"/>
                  </w:pPr>
                  <w:r>
                    <w:t xml:space="preserve">WNI</w:t>
                  </w:r>
                </w:p>
              </w:tc>
              <w:tc>
                <w:tcPr>
                  <w:tcW w:type="dxa" w:w="2442"/>
                </w:tcPr>
                <w:p>
                  <w:pPr>
                    <w:pStyle w:val="LaporanSel"/>
                  </w:pPr>
                  <w:r>
                    <w:t xml:space="preserve">WNI</w:t>
                  </w:r>
                </w:p>
              </w:tc>
              <w:tc>
                <w:tcPr>
                  <w:tcW w:type="dxa" w:w="2444"/>
                </w:tcPr>
                <w:p>
                  <w:pPr>
                    <w:pStyle w:val="LaporanSel"/>
                  </w:pPr>
                  <w:r>
                    <w:t xml:space="preserve">nik</w:t>
                  </w:r>
                </w:p>
              </w:tc>
            </w:tr>
            <w:tr>
              <w:tc>
                <w:tcPr>
                  <w:tcW w:type="dxa" w:w="560"/>
                </w:tcPr>
                <w:p>
                  <w:pPr>
                    <w:pStyle w:val="LaporanSel"/>
                  </w:pPr>
                  <w:r>
                    <w:t xml:space="preserve">9</w:t>
                  </w:r>
                </w:p>
              </w:tc>
              <w:tc>
                <w:tcPr>
                  <w:tcW w:type="dxa" w:w="1740"/>
                </w:tcPr>
                <w:p>
                  <w:pPr>
                    <w:pStyle w:val="LaporanSel"/>
                  </w:pPr>
                  <w:r>
                    <w:t xml:space="preserve">Seumur Hidup</w:t>
                  </w:r>
                </w:p>
              </w:tc>
              <w:tc>
                <w:tcPr>
                  <w:tcW w:type="dxa" w:w="2442"/>
                </w:tcPr>
                <w:p>
                  <w:pPr>
                    <w:pStyle w:val="LaporanSel"/>
                  </w:pPr>
                  <w:r>
                    <w:t xml:space="preserve">Seumur Hidup</w:t>
                  </w:r>
                </w:p>
              </w:tc>
              <w:tc>
                <w:tcPr>
                  <w:tcW w:type="dxa" w:w="2442"/>
                </w:tcPr>
                <w:p>
                  <w:pPr>
                    <w:pStyle w:val="LaporanSel"/>
                  </w:pPr>
                  <w:r>
                    <w:t xml:space="preserve">Seumur Hidup</w:t>
                  </w:r>
                </w:p>
              </w:tc>
              <w:tc>
                <w:tcPr>
                  <w:tcW w:type="dxa" w:w="2444"/>
                </w:tcPr>
                <w:p>
                  <w:pPr>
                    <w:pStyle w:val="LaporanSel"/>
                  </w:pPr>
                  <w:r>
                    <w:t xml:space="preserve">hur hidup</w:t>
                  </w:r>
                </w:p>
              </w:tc>
            </w:tr>
            <w:tr>
              <w:tc>
                <w:tcPr>
                  <w:tcW w:type="dxa" w:w="560"/>
                </w:tcPr>
                <w:p>
                  <w:pPr>
                    <w:pStyle w:val="LaporanSel"/>
                  </w:pPr>
                  <w:r>
                    <w:t xml:space="preserve">10</w:t>
                  </w:r>
                </w:p>
              </w:tc>
              <w:tc>
                <w:tcPr>
                  <w:tcW w:type="dxa" w:w="1740"/>
                </w:tcPr>
                <w:p>
                  <w:pPr>
                    <w:pStyle w:val="LaporanSel"/>
                  </w:pPr>
                  <w:r>
                    <w:t xml:space="preserve">Perempuan</w:t>
                  </w:r>
                </w:p>
              </w:tc>
              <w:tc>
                <w:tcPr>
                  <w:tcW w:type="dxa" w:w="2442"/>
                </w:tcPr>
                <w:p>
                  <w:pPr>
                    <w:pStyle w:val="LaporanSel"/>
                  </w:pPr>
                  <w:r>
                    <w:t xml:space="preserve">Perempuan</w:t>
                  </w:r>
                </w:p>
              </w:tc>
              <w:tc>
                <w:tcPr>
                  <w:tcW w:type="dxa" w:w="2442"/>
                </w:tcPr>
                <w:p>
                  <w:pPr>
                    <w:pStyle w:val="LaporanSel"/>
                  </w:pPr>
                  <w:r>
                    <w:t xml:space="preserve">perampuan</w:t>
                  </w:r>
                </w:p>
              </w:tc>
              <w:tc>
                <w:tcPr>
                  <w:tcW w:type="dxa" w:w="2444"/>
                </w:tcPr>
                <w:p>
                  <w:pPr>
                    <w:pStyle w:val="LaporanSel"/>
                  </w:pPr>
                  <w:r>
                    <w:t xml:space="preserve">perampuan</w:t>
                  </w:r>
                </w:p>
              </w:tc>
            </w:tr>
          </w:tbl>
          <w:p>
            <w:pPr>
              <w:pStyle w:val="LaporanIsi"/>
            </w:pPr>
          </w:p>
          <w:p>
            <w:pPr>
              <w:jc w:val="center"/>
            </w:pPr>
            <w:r>
              <w:rPr>
                <w:sz w:val="22"/>
              </w:rPr>
              <w:drawing>
                <wp:inline>
                  <wp:extent cx="6480000" cy="1474580"/>
                  <wp:docPr id="13" name="Picture 13"/>
                  <wp:cNvGraphicFramePr>
                    <a:graphicFrameLocks noChangeAspect="1"/>
                  </wp:cNvGraphicFramePr>
                  <a:graphic>
                    <a:graphicData uri="http://schemas.openxmlformats.org/drawingml/2006/picture">
                      <pic:pic>
                        <pic:nvPicPr>
                          <pic:cNvPr id="0" name="13_ocr_ktp_fulani.png"/>
                          <pic:cNvPicPr/>
                        </pic:nvPicPr>
                        <pic:blipFill>
                          <a:blip r:embed="rId20"/>
                          <a:stretch>
                            <a:fillRect/>
                          </a:stretch>
                        </pic:blipFill>
                        <pic:spPr>
                          <a:xfrm>
                            <a:off x="0" y="0"/>
                            <a:ext cx="6480000" cy="1474580"/>
                          </a:xfrm>
                          <a:prstGeom prst="rect"/>
                        </pic:spPr>
                      </pic:pic>
                    </a:graphicData>
                  </a:graphic>
                </wp:inline>
              </w:drawing>
            </w:r>
          </w:p>
          <w:p>
            <w:pPr>
              <w:pStyle w:val="LaporanCaption"/>
            </w:pPr>
            <w:r>
              <w:t xml:space="preserve">Gambar 7. Kotak hijau hasil image_to_data pada KTP Fulani untuk citra berwarna, Otsu, dan adaptive.</w:t>
            </w:r>
          </w:p>
          <w:p>
            <w:pPr>
              <w:pStyle w:val="LaporanIsi"/>
            </w:pPr>
            <w:r>
              <w:t xml:space="preserve">KTP Jack berukuran 459 x 297 piksel dengan ambang Otsu 120. Kecocokan yang diperoleh adalah 6 dari 10 item untuk citra berwarna, 6 untuk Otsu, dan 9 untuk adaptive.</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60"/>
              <w:gridCol w:w="1740"/>
              <w:gridCol w:w="2442"/>
              <w:gridCol w:w="2442"/>
              <w:gridCol w:w="2444"/>
            </w:tblGrid>
            <w:tr>
              <w:trPr>
                <w:tblHeader w:val="true"/>
              </w:trPr>
              <w:tc>
                <w:tcPr>
                  <w:tcW w:type="dxa" w:w="560"/>
                </w:tcPr>
                <w:p>
                  <w:pPr>
                    <w:pStyle w:val="LaporanSelHeader"/>
                  </w:pPr>
                  <w:r>
                    <w:t xml:space="preserve">No.</w:t>
                  </w:r>
                </w:p>
              </w:tc>
              <w:tc>
                <w:tcPr>
                  <w:tcW w:type="dxa" w:w="1740"/>
                </w:tcPr>
                <w:p>
                  <w:pPr>
                    <w:pStyle w:val="LaporanSelHeader"/>
                  </w:pPr>
                  <w:r>
                    <w:t xml:space="preserve">Teks sebenarnya</w:t>
                  </w:r>
                </w:p>
              </w:tc>
              <w:tc>
                <w:tcPr>
                  <w:tcW w:type="dxa" w:w="2442"/>
                </w:tcPr>
                <w:p>
                  <w:pPr>
                    <w:pStyle w:val="LaporanSelHeader"/>
                  </w:pPr>
                  <w:r>
                    <w:t xml:space="preserve">OCR berwarna</w:t>
                  </w:r>
                </w:p>
              </w:tc>
              <w:tc>
                <w:tcPr>
                  <w:tcW w:type="dxa" w:w="2442"/>
                </w:tcPr>
                <w:p>
                  <w:pPr>
                    <w:pStyle w:val="LaporanSelHeader"/>
                  </w:pPr>
                  <w:r>
                    <w:t xml:space="preserve">OCR Otsu</w:t>
                  </w:r>
                </w:p>
              </w:tc>
              <w:tc>
                <w:tcPr>
                  <w:tcW w:type="dxa" w:w="2444"/>
                </w:tcPr>
                <w:p>
                  <w:pPr>
                    <w:pStyle w:val="LaporanSelHeader"/>
                  </w:pPr>
                  <w:r>
                    <w:t xml:space="preserve">OCR Adaptive</w:t>
                  </w:r>
                </w:p>
              </w:tc>
            </w:tr>
            <w:tr>
              <w:tc>
                <w:tcPr>
                  <w:tcW w:type="dxa" w:w="560"/>
                </w:tcPr>
                <w:p>
                  <w:pPr>
                    <w:pStyle w:val="LaporanSel"/>
                  </w:pPr>
                  <w:r>
                    <w:t xml:space="preserve">1</w:t>
                  </w:r>
                </w:p>
              </w:tc>
              <w:tc>
                <w:tcPr>
                  <w:tcW w:type="dxa" w:w="1740"/>
                </w:tcPr>
                <w:p>
                  <w:pPr>
                    <w:pStyle w:val="LaporanSel"/>
                  </w:pPr>
                  <w:r>
                    <w:t xml:space="preserve">PROVINSI</w:t>
                  </w:r>
                </w:p>
              </w:tc>
              <w:tc>
                <w:tcPr>
                  <w:tcW w:type="dxa" w:w="2442"/>
                </w:tcPr>
                <w:p>
                  <w:pPr>
                    <w:pStyle w:val="LaporanSel"/>
                  </w:pPr>
                  <w:r>
                    <w:t xml:space="preserve">PROVINSI</w:t>
                  </w:r>
                </w:p>
              </w:tc>
              <w:tc>
                <w:tcPr>
                  <w:tcW w:type="dxa" w:w="2442"/>
                </w:tcPr>
                <w:p>
                  <w:pPr>
                    <w:pStyle w:val="LaporanSel"/>
                  </w:pPr>
                  <w:r>
                    <w:t xml:space="preserve">PROVINSI</w:t>
                  </w:r>
                </w:p>
              </w:tc>
              <w:tc>
                <w:tcPr>
                  <w:tcW w:type="dxa" w:w="2444"/>
                </w:tcPr>
                <w:p>
                  <w:pPr>
                    <w:pStyle w:val="LaporanSel"/>
                  </w:pPr>
                  <w:r>
                    <w:t xml:space="preserve">PROVINSI</w:t>
                  </w:r>
                </w:p>
              </w:tc>
            </w:tr>
            <w:tr>
              <w:tc>
                <w:tcPr>
                  <w:tcW w:type="dxa" w:w="560"/>
                </w:tcPr>
                <w:p>
                  <w:pPr>
                    <w:pStyle w:val="LaporanSel"/>
                  </w:pPr>
                  <w:r>
                    <w:t xml:space="preserve">2</w:t>
                  </w:r>
                </w:p>
              </w:tc>
              <w:tc>
                <w:tcPr>
                  <w:tcW w:type="dxa" w:w="1740"/>
                </w:tcPr>
                <w:p>
                  <w:pPr>
                    <w:pStyle w:val="LaporanSel"/>
                  </w:pPr>
                  <w:r>
                    <w:t xml:space="preserve">JAKARTA</w:t>
                  </w:r>
                </w:p>
              </w:tc>
              <w:tc>
                <w:tcPr>
                  <w:tcW w:type="dxa" w:w="2442"/>
                </w:tcPr>
                <w:p>
                  <w:pPr>
                    <w:pStyle w:val="LaporanSel"/>
                  </w:pPr>
                  <w:r>
                    <w:t xml:space="preserve">JAKARTA</w:t>
                  </w:r>
                </w:p>
              </w:tc>
              <w:tc>
                <w:tcPr>
                  <w:tcW w:type="dxa" w:w="2442"/>
                </w:tcPr>
                <w:p>
                  <w:pPr>
                    <w:pStyle w:val="LaporanSel"/>
                  </w:pPr>
                  <w:r>
                    <w:t xml:space="preserve">JAKARTA</w:t>
                  </w:r>
                </w:p>
              </w:tc>
              <w:tc>
                <w:tcPr>
                  <w:tcW w:type="dxa" w:w="2444"/>
                </w:tcPr>
                <w:p>
                  <w:pPr>
                    <w:pStyle w:val="LaporanSel"/>
                  </w:pPr>
                  <w:r>
                    <w:t xml:space="preserve">JAKARTA</w:t>
                  </w:r>
                </w:p>
              </w:tc>
            </w:tr>
            <w:tr>
              <w:tc>
                <w:tcPr>
                  <w:tcW w:type="dxa" w:w="560"/>
                </w:tcPr>
                <w:p>
                  <w:pPr>
                    <w:pStyle w:val="LaporanSel"/>
                  </w:pPr>
                  <w:r>
                    <w:t xml:space="preserve">3</w:t>
                  </w:r>
                </w:p>
              </w:tc>
              <w:tc>
                <w:tcPr>
                  <w:tcW w:type="dxa" w:w="1740"/>
                </w:tcPr>
                <w:p>
                  <w:pPr>
                    <w:pStyle w:val="LaporanSel"/>
                  </w:pPr>
                  <w:r>
                    <w:t xml:space="preserve">PUSAT</w:t>
                  </w:r>
                </w:p>
              </w:tc>
              <w:tc>
                <w:tcPr>
                  <w:tcW w:type="dxa" w:w="2442"/>
                </w:tcPr>
                <w:p>
                  <w:pPr>
                    <w:pStyle w:val="LaporanSel"/>
                  </w:pPr>
                  <w:r>
                    <w:t xml:space="preserve">PUSAT</w:t>
                  </w:r>
                </w:p>
              </w:tc>
              <w:tc>
                <w:tcPr>
                  <w:tcW w:type="dxa" w:w="2442"/>
                </w:tcPr>
                <w:p>
                  <w:pPr>
                    <w:pStyle w:val="LaporanSel"/>
                  </w:pPr>
                  <w:r>
                    <w:t xml:space="preserve">PUSAT</w:t>
                  </w:r>
                </w:p>
              </w:tc>
              <w:tc>
                <w:tcPr>
                  <w:tcW w:type="dxa" w:w="2444"/>
                </w:tcPr>
                <w:p>
                  <w:pPr>
                    <w:pStyle w:val="LaporanSel"/>
                  </w:pPr>
                  <w:r>
                    <w:t xml:space="preserve">PUSAT</w:t>
                  </w:r>
                </w:p>
              </w:tc>
            </w:tr>
            <w:tr>
              <w:tc>
                <w:tcPr>
                  <w:tcW w:type="dxa" w:w="560"/>
                </w:tcPr>
                <w:p>
                  <w:pPr>
                    <w:pStyle w:val="LaporanSel"/>
                  </w:pPr>
                  <w:r>
                    <w:t xml:space="preserve">4</w:t>
                  </w:r>
                </w:p>
              </w:tc>
              <w:tc>
                <w:tcPr>
                  <w:tcW w:type="dxa" w:w="1740"/>
                </w:tcPr>
                <w:p>
                  <w:pPr>
                    <w:pStyle w:val="LaporanSel"/>
                  </w:pPr>
                  <w:r>
                    <w:t xml:space="preserve">JOKO</w:t>
                  </w:r>
                </w:p>
              </w:tc>
              <w:tc>
                <w:tcPr>
                  <w:tcW w:type="dxa" w:w="2442"/>
                </w:tcPr>
                <w:p>
                  <w:pPr>
                    <w:pStyle w:val="LaporanSel"/>
                  </w:pPr>
                  <w:r>
                    <w:t xml:space="preserve">-</w:t>
                  </w:r>
                </w:p>
              </w:tc>
              <w:tc>
                <w:tcPr>
                  <w:tcW w:type="dxa" w:w="2442"/>
                </w:tcPr>
                <w:p>
                  <w:pPr>
                    <w:pStyle w:val="LaporanSel"/>
                  </w:pPr>
                  <w:r>
                    <w:t xml:space="preserve">oki</w:t>
                  </w:r>
                </w:p>
              </w:tc>
              <w:tc>
                <w:tcPr>
                  <w:tcW w:type="dxa" w:w="2444"/>
                </w:tcPr>
                <w:p>
                  <w:pPr>
                    <w:pStyle w:val="LaporanSel"/>
                  </w:pPr>
                  <w:r>
                    <w:t xml:space="preserve">JOKO</w:t>
                  </w:r>
                </w:p>
              </w:tc>
            </w:tr>
            <w:tr>
              <w:tc>
                <w:tcPr>
                  <w:tcW w:type="dxa" w:w="560"/>
                </w:tcPr>
                <w:p>
                  <w:pPr>
                    <w:pStyle w:val="LaporanSel"/>
                  </w:pPr>
                  <w:r>
                    <w:t xml:space="preserve">5</w:t>
                  </w:r>
                </w:p>
              </w:tc>
              <w:tc>
                <w:tcPr>
                  <w:tcW w:type="dxa" w:w="1740"/>
                </w:tcPr>
                <w:p>
                  <w:pPr>
                    <w:pStyle w:val="LaporanSel"/>
                  </w:pPr>
                  <w:r>
                    <w:t xml:space="preserve">WIDODO</w:t>
                  </w:r>
                </w:p>
              </w:tc>
              <w:tc>
                <w:tcPr>
                  <w:tcW w:type="dxa" w:w="2442"/>
                </w:tcPr>
                <w:p>
                  <w:pPr>
                    <w:pStyle w:val="LaporanSel"/>
                  </w:pPr>
                  <w:r>
                    <w:t xml:space="preserve">wio000</w:t>
                  </w:r>
                </w:p>
              </w:tc>
              <w:tc>
                <w:tcPr>
                  <w:tcW w:type="dxa" w:w="2442"/>
                </w:tcPr>
                <w:p>
                  <w:pPr>
                    <w:pStyle w:val="LaporanSel"/>
                  </w:pPr>
                  <w:r>
                    <w:t xml:space="preserve">-</w:t>
                  </w:r>
                </w:p>
              </w:tc>
              <w:tc>
                <w:tcPr>
                  <w:tcW w:type="dxa" w:w="2444"/>
                </w:tcPr>
                <w:p>
                  <w:pPr>
                    <w:pStyle w:val="LaporanSel"/>
                  </w:pPr>
                  <w:r>
                    <w:t xml:space="preserve">WIDODO</w:t>
                  </w:r>
                </w:p>
              </w:tc>
            </w:tr>
            <w:tr>
              <w:tc>
                <w:tcPr>
                  <w:tcW w:type="dxa" w:w="560"/>
                </w:tcPr>
                <w:p>
                  <w:pPr>
                    <w:pStyle w:val="LaporanSel"/>
                  </w:pPr>
                  <w:r>
                    <w:t xml:space="preserve">6</w:t>
                  </w:r>
                </w:p>
              </w:tc>
              <w:tc>
                <w:tcPr>
                  <w:tcW w:type="dxa" w:w="1740"/>
                </w:tcPr>
                <w:p>
                  <w:pPr>
                    <w:pStyle w:val="LaporanSel"/>
                  </w:pPr>
                  <w:r>
                    <w:t xml:space="preserve">SURAKARTA</w:t>
                  </w:r>
                </w:p>
              </w:tc>
              <w:tc>
                <w:tcPr>
                  <w:tcW w:type="dxa" w:w="2442"/>
                </w:tcPr>
                <w:p>
                  <w:pPr>
                    <w:pStyle w:val="LaporanSel"/>
                  </w:pPr>
                  <w:r>
                    <w:t xml:space="preserve">SURAKARTA</w:t>
                  </w:r>
                </w:p>
              </w:tc>
              <w:tc>
                <w:tcPr>
                  <w:tcW w:type="dxa" w:w="2442"/>
                </w:tcPr>
                <w:p>
                  <w:pPr>
                    <w:pStyle w:val="LaporanSel"/>
                  </w:pPr>
                  <w:r>
                    <w:t xml:space="preserve">SURAKARTA</w:t>
                  </w:r>
                </w:p>
              </w:tc>
              <w:tc>
                <w:tcPr>
                  <w:tcW w:type="dxa" w:w="2444"/>
                </w:tcPr>
                <w:p>
                  <w:pPr>
                    <w:pStyle w:val="LaporanSel"/>
                  </w:pPr>
                  <w:r>
                    <w:t xml:space="preserve">SURAKARTA</w:t>
                  </w:r>
                </w:p>
              </w:tc>
            </w:tr>
            <w:tr>
              <w:tc>
                <w:tcPr>
                  <w:tcW w:type="dxa" w:w="560"/>
                </w:tcPr>
                <w:p>
                  <w:pPr>
                    <w:pStyle w:val="LaporanSel"/>
                  </w:pPr>
                  <w:r>
                    <w:t xml:space="preserve">7</w:t>
                  </w:r>
                </w:p>
              </w:tc>
              <w:tc>
                <w:tcPr>
                  <w:tcW w:type="dxa" w:w="1740"/>
                </w:tcPr>
                <w:p>
                  <w:pPr>
                    <w:pStyle w:val="LaporanSel"/>
                  </w:pPr>
                  <w:r>
                    <w:t xml:space="preserve">3372052106610006</w:t>
                  </w:r>
                </w:p>
              </w:tc>
              <w:tc>
                <w:tcPr>
                  <w:tcW w:type="dxa" w:w="2442"/>
                </w:tcPr>
                <w:p>
                  <w:pPr>
                    <w:pStyle w:val="LaporanSel"/>
                  </w:pPr>
                  <w:r>
                    <w:t xml:space="preserve">337205210bb1000b</w:t>
                  </w:r>
                </w:p>
              </w:tc>
              <w:tc>
                <w:tcPr>
                  <w:tcW w:type="dxa" w:w="2442"/>
                </w:tcPr>
                <w:p>
                  <w:pPr>
                    <w:pStyle w:val="LaporanSel"/>
                  </w:pPr>
                  <w:r>
                    <w:t xml:space="preserve">2052105510005</w:t>
                  </w:r>
                </w:p>
              </w:tc>
              <w:tc>
                <w:tcPr>
                  <w:tcW w:type="dxa" w:w="2444"/>
                </w:tcPr>
                <w:p>
                  <w:pPr>
                    <w:pStyle w:val="LaporanSel"/>
                  </w:pPr>
                  <w:r>
                    <w:t xml:space="preserve">337205210bb1000b</w:t>
                  </w:r>
                </w:p>
              </w:tc>
            </w:tr>
            <w:tr>
              <w:tc>
                <w:tcPr>
                  <w:tcW w:type="dxa" w:w="560"/>
                </w:tcPr>
                <w:p>
                  <w:pPr>
                    <w:pStyle w:val="LaporanSel"/>
                  </w:pPr>
                  <w:r>
                    <w:t xml:space="preserve">8</w:t>
                  </w:r>
                </w:p>
              </w:tc>
              <w:tc>
                <w:tcPr>
                  <w:tcW w:type="dxa" w:w="1740"/>
                </w:tcPr>
                <w:p>
                  <w:pPr>
                    <w:pStyle w:val="LaporanSel"/>
                  </w:pPr>
                  <w:r>
                    <w:t xml:space="preserve">MENTENG</w:t>
                  </w:r>
                </w:p>
              </w:tc>
              <w:tc>
                <w:tcPr>
                  <w:tcW w:type="dxa" w:w="2442"/>
                </w:tcPr>
                <w:p>
                  <w:pPr>
                    <w:pStyle w:val="LaporanSel"/>
                  </w:pPr>
                  <w:r>
                    <w:t xml:space="preserve">MENTENG</w:t>
                  </w:r>
                </w:p>
              </w:tc>
              <w:tc>
                <w:tcPr>
                  <w:tcW w:type="dxa" w:w="2442"/>
                </w:tcPr>
                <w:p>
                  <w:pPr>
                    <w:pStyle w:val="LaporanSel"/>
                  </w:pPr>
                  <w:r>
                    <w:t xml:space="preserve">MENTENG</w:t>
                  </w:r>
                </w:p>
              </w:tc>
              <w:tc>
                <w:tcPr>
                  <w:tcW w:type="dxa" w:w="2444"/>
                </w:tcPr>
                <w:p>
                  <w:pPr>
                    <w:pStyle w:val="LaporanSel"/>
                  </w:pPr>
                  <w:r>
                    <w:t xml:space="preserve">MENTENG</w:t>
                  </w:r>
                </w:p>
              </w:tc>
            </w:tr>
            <w:tr>
              <w:tc>
                <w:tcPr>
                  <w:tcW w:type="dxa" w:w="560"/>
                </w:tcPr>
                <w:p>
                  <w:pPr>
                    <w:pStyle w:val="LaporanSel"/>
                  </w:pPr>
                  <w:r>
                    <w:t xml:space="preserve">9</w:t>
                  </w:r>
                </w:p>
              </w:tc>
              <w:tc>
                <w:tcPr>
                  <w:tcW w:type="dxa" w:w="1740"/>
                </w:tcPr>
                <w:p>
                  <w:pPr>
                    <w:pStyle w:val="LaporanSel"/>
                  </w:pPr>
                  <w:r>
                    <w:t xml:space="preserve">ISLAM</w:t>
                  </w:r>
                </w:p>
              </w:tc>
              <w:tc>
                <w:tcPr>
                  <w:tcW w:type="dxa" w:w="2442"/>
                </w:tcPr>
                <w:p>
                  <w:pPr>
                    <w:pStyle w:val="LaporanSel"/>
                  </w:pPr>
                  <w:r>
                    <w:t xml:space="preserve">ISLAM</w:t>
                  </w:r>
                </w:p>
              </w:tc>
              <w:tc>
                <w:tcPr>
                  <w:tcW w:type="dxa" w:w="2442"/>
                </w:tcPr>
                <w:p>
                  <w:pPr>
                    <w:pStyle w:val="LaporanSel"/>
                  </w:pPr>
                  <w:r>
                    <w:t xml:space="preserve">ISLAM</w:t>
                  </w:r>
                </w:p>
              </w:tc>
              <w:tc>
                <w:tcPr>
                  <w:tcW w:type="dxa" w:w="2444"/>
                </w:tcPr>
                <w:p>
                  <w:pPr>
                    <w:pStyle w:val="LaporanSel"/>
                  </w:pPr>
                  <w:r>
                    <w:t xml:space="preserve">ISLAM</w:t>
                  </w:r>
                </w:p>
              </w:tc>
            </w:tr>
            <w:tr>
              <w:tc>
                <w:tcPr>
                  <w:tcW w:type="dxa" w:w="560"/>
                </w:tcPr>
                <w:p>
                  <w:pPr>
                    <w:pStyle w:val="LaporanSel"/>
                  </w:pPr>
                  <w:r>
                    <w:t xml:space="preserve">10</w:t>
                  </w:r>
                </w:p>
              </w:tc>
              <w:tc>
                <w:tcPr>
                  <w:tcW w:type="dxa" w:w="1740"/>
                </w:tcPr>
                <w:p>
                  <w:pPr>
                    <w:pStyle w:val="LaporanSel"/>
                  </w:pPr>
                  <w:r>
                    <w:t xml:space="preserve">WNI</w:t>
                  </w:r>
                </w:p>
              </w:tc>
              <w:tc>
                <w:tcPr>
                  <w:tcW w:type="dxa" w:w="2442"/>
                </w:tcPr>
                <w:p>
                  <w:pPr>
                    <w:pStyle w:val="LaporanSel"/>
                  </w:pPr>
                  <w:r>
                    <w:t xml:space="preserve">nik</w:t>
                  </w:r>
                </w:p>
              </w:tc>
              <w:tc>
                <w:tcPr>
                  <w:tcW w:type="dxa" w:w="2442"/>
                </w:tcPr>
                <w:p>
                  <w:pPr>
                    <w:pStyle w:val="LaporanSel"/>
                  </w:pPr>
                  <w:r>
                    <w:t xml:space="preserve">nik</w:t>
                  </w:r>
                </w:p>
              </w:tc>
              <w:tc>
                <w:tcPr>
                  <w:tcW w:type="dxa" w:w="2444"/>
                </w:tcPr>
                <w:p>
                  <w:pPr>
                    <w:pStyle w:val="LaporanSel"/>
                  </w:pPr>
                  <w:r>
                    <w:t xml:space="preserve">WNI</w:t>
                  </w:r>
                </w:p>
              </w:tc>
            </w:tr>
          </w:tbl>
          <w:p>
            <w:pPr>
              <w:pStyle w:val="LaporanIsi"/>
            </w:pPr>
          </w:p>
          <w:p>
            <w:pPr>
              <w:jc w:val="center"/>
            </w:pPr>
            <w:r>
              <w:rPr>
                <w:sz w:val="22"/>
              </w:rPr>
              <w:drawing>
                <wp:inline>
                  <wp:extent cx="6480000" cy="1507925"/>
                  <wp:docPr id="14" name="Picture 14"/>
                  <wp:cNvGraphicFramePr>
                    <a:graphicFrameLocks noChangeAspect="1"/>
                  </wp:cNvGraphicFramePr>
                  <a:graphic>
                    <a:graphicData uri="http://schemas.openxmlformats.org/drawingml/2006/picture">
                      <pic:pic>
                        <pic:nvPicPr>
                          <pic:cNvPr id="0" name="14_ocr_ktp_jack.png"/>
                          <pic:cNvPicPr/>
                        </pic:nvPicPr>
                        <pic:blipFill>
                          <a:blip r:embed="rId21"/>
                          <a:stretch>
                            <a:fillRect/>
                          </a:stretch>
                        </pic:blipFill>
                        <pic:spPr>
                          <a:xfrm>
                            <a:off x="0" y="0"/>
                            <a:ext cx="6480000" cy="1507925"/>
                          </a:xfrm>
                          <a:prstGeom prst="rect"/>
                        </pic:spPr>
                      </pic:pic>
                    </a:graphicData>
                  </a:graphic>
                </wp:inline>
              </w:drawing>
            </w:r>
          </w:p>
          <w:p>
            <w:pPr>
              <w:pStyle w:val="LaporanCaption"/>
            </w:pPr>
            <w:r>
              <w:t xml:space="preserve">Gambar 8. Kotak hijau hasil image_to_data pada KTP Jack untuk citra berwarna, Otsu, dan adaptive.</w:t>
            </w:r>
          </w:p>
          <w:p>
            <w:pPr>
              <w:pStyle w:val="LaporanIsi"/>
            </w:pPr>
            <w:r>
              <w:t xml:space="preserve">Ringkasan seluruh empat KTP menunjukkan citra berwarna unggul dengan kecocokan 82.50 persen, diikuti Otsu 57.50 persen, dan adaptive 50.00 persen. Rata-rata confidence ketiganya berbeda tipis, yaitu 84.16, 82.14, dan 80.06, sehingga urutan confidence tidak sejalan dengan urutan kecocokan.</w:t>
            </w:r>
          </w:p>
          <w:tbl>
            <w:tblPr>
              <w:tblW w:w="96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400"/>
              <w:gridCol w:w="1800"/>
              <w:gridCol w:w="2200"/>
              <w:gridCol w:w="2228"/>
            </w:tblGrid>
            <w:tr>
              <w:trPr>
                <w:tblHeader w:val="true"/>
              </w:trPr>
              <w:tc>
                <w:tcPr>
                  <w:tcW w:type="dxa" w:w="3400"/>
                </w:tcPr>
                <w:p>
                  <w:pPr>
                    <w:pStyle w:val="LaporanSelHeader"/>
                  </w:pPr>
                  <w:r>
                    <w:t xml:space="preserve">Citra masukan OCR</w:t>
                  </w:r>
                </w:p>
              </w:tc>
              <w:tc>
                <w:tcPr>
                  <w:tcW w:type="dxa" w:w="1800"/>
                </w:tcPr>
                <w:p>
                  <w:pPr>
                    <w:pStyle w:val="LaporanSelHeader"/>
                  </w:pPr>
                  <w:r>
                    <w:t xml:space="preserve">Item terbaca tepat</w:t>
                  </w:r>
                </w:p>
              </w:tc>
              <w:tc>
                <w:tcPr>
                  <w:tcW w:type="dxa" w:w="2200"/>
                </w:tcPr>
                <w:p>
                  <w:pPr>
                    <w:pStyle w:val="LaporanSelHeader"/>
                  </w:pPr>
                  <w:r>
                    <w:t xml:space="preserve">Kecocokan (%)</w:t>
                  </w:r>
                </w:p>
              </w:tc>
              <w:tc>
                <w:tcPr>
                  <w:tcW w:type="dxa" w:w="2228"/>
                </w:tcPr>
                <w:p>
                  <w:pPr>
                    <w:pStyle w:val="LaporanSelHeader"/>
                  </w:pPr>
                  <w:r>
                    <w:t xml:space="preserve">Rata-rata confidence</w:t>
                  </w:r>
                </w:p>
              </w:tc>
            </w:tr>
            <w:tr>
              <w:tc>
                <w:tcPr>
                  <w:tcW w:type="dxa" w:w="3400"/>
                </w:tcPr>
                <w:p>
                  <w:pPr>
                    <w:pStyle w:val="LaporanSel"/>
                  </w:pPr>
                  <w:r>
                    <w:t xml:space="preserve">Berwarna asli</w:t>
                  </w:r>
                </w:p>
              </w:tc>
              <w:tc>
                <w:tcPr>
                  <w:tcW w:type="dxa" w:w="1800"/>
                </w:tcPr>
                <w:p>
                  <w:pPr>
                    <w:pStyle w:val="LaporanSel"/>
                  </w:pPr>
                  <w:r>
                    <w:t xml:space="preserve">33 dari 40</w:t>
                  </w:r>
                </w:p>
              </w:tc>
              <w:tc>
                <w:tcPr>
                  <w:tcW w:type="dxa" w:w="2200"/>
                </w:tcPr>
                <w:p>
                  <w:pPr>
                    <w:pStyle w:val="LaporanSel"/>
                  </w:pPr>
                  <w:r>
                    <w:t xml:space="preserve">82.50</w:t>
                  </w:r>
                </w:p>
              </w:tc>
              <w:tc>
                <w:tcPr>
                  <w:tcW w:type="dxa" w:w="2228"/>
                </w:tcPr>
                <w:p>
                  <w:pPr>
                    <w:pStyle w:val="LaporanSel"/>
                  </w:pPr>
                  <w:r>
                    <w:t xml:space="preserve">84.16</w:t>
                  </w:r>
                </w:p>
              </w:tc>
            </w:tr>
            <w:tr>
              <w:tc>
                <w:tcPr>
                  <w:tcW w:type="dxa" w:w="3400"/>
                </w:tcPr>
                <w:p>
                  <w:pPr>
                    <w:pStyle w:val="LaporanSel"/>
                  </w:pPr>
                  <w:r>
                    <w:t xml:space="preserve">Segmentasi Otsu</w:t>
                  </w:r>
                </w:p>
              </w:tc>
              <w:tc>
                <w:tcPr>
                  <w:tcW w:type="dxa" w:w="1800"/>
                </w:tcPr>
                <w:p>
                  <w:pPr>
                    <w:pStyle w:val="LaporanSel"/>
                  </w:pPr>
                  <w:r>
                    <w:t xml:space="preserve">23 dari 40</w:t>
                  </w:r>
                </w:p>
              </w:tc>
              <w:tc>
                <w:tcPr>
                  <w:tcW w:type="dxa" w:w="2200"/>
                </w:tcPr>
                <w:p>
                  <w:pPr>
                    <w:pStyle w:val="LaporanSel"/>
                  </w:pPr>
                  <w:r>
                    <w:t xml:space="preserve">57.50</w:t>
                  </w:r>
                </w:p>
              </w:tc>
              <w:tc>
                <w:tcPr>
                  <w:tcW w:type="dxa" w:w="2228"/>
                </w:tcPr>
                <w:p>
                  <w:pPr>
                    <w:pStyle w:val="LaporanSel"/>
                  </w:pPr>
                  <w:r>
                    <w:t xml:space="preserve">82.14</w:t>
                  </w:r>
                </w:p>
              </w:tc>
            </w:tr>
            <w:tr>
              <w:tc>
                <w:tcPr>
                  <w:tcW w:type="dxa" w:w="3400"/>
                </w:tcPr>
                <w:p>
                  <w:pPr>
                    <w:pStyle w:val="LaporanSel"/>
                  </w:pPr>
                  <w:r>
                    <w:t xml:space="preserve">Segmentasi Adaptive</w:t>
                  </w:r>
                </w:p>
              </w:tc>
              <w:tc>
                <w:tcPr>
                  <w:tcW w:type="dxa" w:w="1800"/>
                </w:tcPr>
                <w:p>
                  <w:pPr>
                    <w:pStyle w:val="LaporanSel"/>
                  </w:pPr>
                  <w:r>
                    <w:t xml:space="preserve">20 dari 40</w:t>
                  </w:r>
                </w:p>
              </w:tc>
              <w:tc>
                <w:tcPr>
                  <w:tcW w:type="dxa" w:w="2200"/>
                </w:tcPr>
                <w:p>
                  <w:pPr>
                    <w:pStyle w:val="LaporanSel"/>
                  </w:pPr>
                  <w:r>
                    <w:t xml:space="preserve">50.00</w:t>
                  </w:r>
                </w:p>
              </w:tc>
              <w:tc>
                <w:tcPr>
                  <w:tcW w:type="dxa" w:w="2228"/>
                </w:tcPr>
                <w:p>
                  <w:pPr>
                    <w:pStyle w:val="LaporanSel"/>
                  </w:pPr>
                  <w:r>
                    <w:t xml:space="preserve">80.06</w:t>
                  </w:r>
                </w:p>
              </w:tc>
            </w:tr>
          </w:tbl>
          <w:p>
            <w:pPr>
              <w:pStyle w:val="LaporanIsi"/>
            </w:pPr>
          </w:p>
          <w:p>
            <w:pPr>
              <w:pStyle w:val="LaporanSubsoal"/>
            </w:pPr>
            <w:r>
              <w:t xml:space="preserve">Pertanyaan 1 : Citra masukan mana yang menghasilkan pembacaan paling tepat?</w:t>
            </w:r>
          </w:p>
          <w:p>
            <w:pPr>
              <w:pStyle w:val="LaporanIsi"/>
            </w:pPr>
            <w:r>
              <w:t xml:space="preserve">Citra berwarna asli menghasilkan pembacaan paling tepat dengan 33 dari 40 item atau 82.50 persen. Buktinya terlihat pada KTP Adam yang mencapai tujuh item tepat, sedangkan kedua citra hasil segmentasi tidak menghasilkan satu pun item tepat pada KTP tersebut.</w:t>
            </w:r>
          </w:p>
          <w:p>
            <w:pPr>
              <w:pStyle w:val="LaporanSubsoal"/>
            </w:pPr>
            <w:r>
              <w:t xml:space="preserve">Pertanyaan 2 : Sebutkan minimal dua kesalahan pembacaan.</w:t>
            </w:r>
          </w:p>
          <w:p>
            <w:pPr>
              <w:pStyle w:val="LaporanIsi"/>
            </w:pPr>
            <w:r>
              <w:t xml:space="preserve">Kesalahan pertama adalah huruf tertukar. Acuan KEMIRAHAN pada KTP Adam terbaca kotamalang oleh Otsu dan kteainatan oleh adaptive, sedangkan acuan LAKI-LAKI terbaca laki lak pada citra berwarna. Kesalahan kedua adalah item yang tidak terbaca sama sekali. Acuan PURWODADI tidak muncul pada ketiga varian KTP Adam, dan acuan MAULANA hilang pada varian adaptive.</w:t>
            </w:r>
          </w:p>
          <w:p>
            <w:pPr>
              <w:pStyle w:val="LaporanSubsoal"/>
            </w:pPr>
            <w:r>
              <w:t xml:space="preserve">Pertanyaan 3 : Apakah segmentasi selalu meningkatkan ketepatan OCR?</w:t>
            </w:r>
          </w:p>
          <w:p>
            <w:pPr>
              <w:pStyle w:val="LaporanIsi"/>
            </w:pPr>
            <w:r>
              <w:t xml:space="preserve">Segmentasi tidak selalu meningkatkan ketepatan. Pada KTP Adam, citra berwarna mencapai tujuh item tepat sementara Otsu dan adaptive tidak mencapai satu item pun, dan pada KTP Fulani adaptive turun menjadi dua item tepat. Sebaliknya pada KTP Jack, adaptive justru meningkat menjadi sembilan item tepat dari enam item pada citra berwarna. Peningkatan hanya terjadi ketika hasil segmentasi memisahkan tulisan dari latar dengan bersih.</w:t>
            </w:r>
          </w:p>
          <w:p>
            <w:pPr>
              <w:pStyle w:val="LaporanSubsoal"/>
            </w:pPr>
            <w:r>
              <w:t xml:space="preserve">Pertanyaan 4 : Bagaimana pengaruh warna atau pola latar terhadap pembacaan teks?</w:t>
            </w:r>
          </w:p>
          <w:p>
            <w:pPr>
              <w:pStyle w:val="LaporanIsi"/>
            </w:pPr>
            <w:r>
              <w:t xml:space="preserve">Latar bermotif dan berwarna menurunkan mutu pembacaan karena binarisasi mengubah pola latar menjadi bercak gelap yang menyatu dengan tulisan. KTP Adam yang berlatar bermotif menghasilkan teks Otsu yang didominasi derau, sedangkan KTP Fulan yang latarnya lebih rata tetap terbaca tepat pada seluruh sepuluh acuan untuk citra berwarna maupun Otsu.</w:t>
            </w:r>
          </w:p>
          <w:p>
            <w:pPr>
              <w:pStyle w:val="LaporanSubsoal"/>
            </w:pPr>
            <w:r>
              <w:t xml:space="preserve">Pertanyaan 5 : Apakah metode dengan rata-rata confidence tertinggi juga memiliki kecocokan tertinggi?</w:t>
            </w:r>
          </w:p>
          <w:p>
            <w:pPr>
              <w:pStyle w:val="LaporanIsi"/>
            </w:pPr>
            <w:r>
              <w:t xml:space="preserve">Tidak. Citra berwarna memegang kedua nilai tertinggi, tetapi pada dua KTP lain hubungan tersebut tidak berlaku. Otsu pada KTP Adam memiliki rata-rata confidence 75.12 namun kecocokan nol, sedangkan adaptive pada KTP Jack memiliki confidence terendah di antara ketiga varian KTP tersebut namun kecocokannya paling tinggi. Confidence mengukur keyakinan mesin pada kata yang dikenali, bukan kesamaan kata itu dengan acuan.</w:t>
            </w:r>
          </w:p>
        </w:tc>
      </w:tr>
    </w:tbl>
    <w:sectPr>
      <w:headerReference r:id="rId6" w:type="default"/>
      <w:footerReference r:id="rId7"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638"/>
      </w:tabs>
      <w:spacing w:after="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Jobsheet </w:t>
      <w:tab/>
      <w:tab/>
      <w:t xml:space="preserve">Hal.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6"/>
      <w:tblW w:w="9638.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03"/>
      <w:gridCol w:w="7835"/>
      <w:tblGridChange w:id="0">
        <w:tblGrid>
          <w:gridCol w:w="1803"/>
          <w:gridCol w:w="7835"/>
        </w:tblGrid>
      </w:tblGridChange>
    </w:tblGrid>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96427" cy="922018"/>
                <wp:effectExtent b="0" l="0" r="0" t="0"/>
                <wp:docPr descr="logo_hitam_thok copy" id="1" name="image1.png"/>
                <a:graphic>
                  <a:graphicData uri="http://schemas.openxmlformats.org/drawingml/2006/picture">
                    <pic:pic>
                      <pic:nvPicPr>
                        <pic:cNvPr descr="logo_hitam_thok copy" id="0" name="image1.png"/>
                        <pic:cNvPicPr preferRelativeResize="0"/>
                      </pic:nvPicPr>
                      <pic:blipFill>
                        <a:blip r:embed="rId1"/>
                        <a:srcRect b="0" l="0" r="0" t="0"/>
                        <a:stretch>
                          <a:fillRect/>
                        </a:stretch>
                      </pic:blipFill>
                      <pic:spPr>
                        <a:xfrm>
                          <a:off x="0" y="0"/>
                          <a:ext cx="896427" cy="9220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KEMENTERIAN PENDIDIKAN, KEBUDAYAAN, RISET, DAN TEKNOLOGI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POLITEKNIK NEGERI MALANG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JURUSAN TEKNOLOGI INFORMASI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 Soekarno Hatta No. 9, Jatimulyo, Lowokwaru, Malang 65141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Telp. (0341) 404424 – 404425, Fax (0341) 404420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https://jti.polinema.ac.id</w:t>
            </w:r>
          </w:hyperlink>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Fonts w:ascii="Times New Roman" w:hAnsi="Times New Roman" w:cs="Times New Roman" w:eastAsia="Times New Roman"/>
        <w:sz w:val="22"/>
        <w:szCs w:val="22"/>
      </w:rPr>
    </w:rPrDefault>
    <w:pPrDefault>
      <w:pPr>
        <w:spacing w:line="276" w:lineRule="auto"/>
        <w:ind w:firstLine="0" w:left="0" w:right="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firstLine="0"/>
      <w:jc w:val="center"/>
    </w:pPr>
    <w:rPr>
      <w:b w:val="1"/>
      <w:bCs w:val="1"/>
      <w:sz w:val="28"/>
      <w:szCs w:val="28"/>
    </w:rPr>
  </w:style>
  <w:style w:type="paragraph" w:styleId="Heading2">
    <w:name w:val="heading 2"/>
    <w:basedOn w:val="Normal"/>
    <w:next w:val="Normal"/>
    <w:pPr>
      <w:keepNext w:val="1"/>
      <w:keepLines w:val="1"/>
      <w:spacing w:after="60" w:before="240" w:lineRule="auto"/>
    </w:pPr>
    <w:rPr>
      <w:b w:val="1"/>
      <w:bCs w:val="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customStyle="1" w:styleId="LaporanJudul">
    <w:name w:val="Laporan Judul"/>
    <w:basedOn w:val="Normal"/>
    <w:qFormat/>
    <w:pPr>
      <w:spacing w:before="0" w:after="240" w:line="276" w:lineRule="auto"/>
      <w:ind w:firstLine="0" w:left="0"/>
      <w:jc w:val="center"/>
    </w:pPr>
    <w:rPr>
      <w:b/>
      <w:i w:val="0"/>
      <w:sz w:val="26"/>
      <w:rFonts w:ascii="Times New Roman" w:hAnsi="Times New Roman" w:cs="Times New Roman" w:eastAsia="Times New Roman"/>
    </w:rPr>
  </w:style>
  <w:style w:type="paragraph" w:customStyle="1" w:styleId="LaporanPraktikum">
    <w:name w:val="Laporan Praktikum"/>
    <w:basedOn w:val="Normal"/>
    <w:qFormat/>
    <w:pPr>
      <w:spacing w:before="240" w:after="120" w:line="276" w:lineRule="auto"/>
      <w:ind w:firstLine="0" w:left="0"/>
      <w:jc w:val="left"/>
    </w:pPr>
    <w:rPr>
      <w:b/>
      <w:i w:val="0"/>
      <w:sz w:val="28"/>
      <w:rFonts w:ascii="Times New Roman" w:hAnsi="Times New Roman" w:cs="Times New Roman" w:eastAsia="Times New Roman"/>
    </w:rPr>
  </w:style>
  <w:style w:type="paragraph" w:customStyle="1" w:styleId="LaporanSubsoal">
    <w:name w:val="Laporan Subsoal"/>
    <w:basedOn w:val="Normal"/>
    <w:qFormat/>
    <w:pPr>
      <w:spacing w:before="200" w:after="80" w:line="276" w:lineRule="auto"/>
      <w:ind w:firstLine="0" w:left="0"/>
      <w:jc w:val="left"/>
    </w:pPr>
    <w:rPr>
      <w:b/>
      <w:i w:val="0"/>
      <w:sz w:val="22"/>
      <w:rFonts w:ascii="Times New Roman" w:hAnsi="Times New Roman" w:cs="Times New Roman" w:eastAsia="Times New Roman"/>
    </w:rPr>
  </w:style>
  <w:style w:type="paragraph" w:customStyle="1" w:styleId="LaporanIsi">
    <w:name w:val="Laporan Isi"/>
    <w:basedOn w:val="Normal"/>
    <w:qFormat/>
    <w:pPr>
      <w:spacing w:before="0" w:after="120" w:line="276" w:lineRule="auto"/>
      <w:ind w:firstLine="0" w:left="0"/>
      <w:jc w:val="both"/>
    </w:pPr>
    <w:rPr>
      <w:b w:val="0"/>
      <w:i w:val="0"/>
      <w:sz w:val="22"/>
      <w:rFonts w:ascii="Times New Roman" w:hAnsi="Times New Roman" w:cs="Times New Roman" w:eastAsia="Times New Roman"/>
    </w:rPr>
  </w:style>
  <w:style w:type="paragraph" w:customStyle="1" w:styleId="LaporanTabelJudul">
    <w:name w:val="Laporan Tabel Judul"/>
    <w:basedOn w:val="Normal"/>
    <w:qFormat/>
    <w:pPr>
      <w:spacing w:before="160" w:after="80" w:line="240" w:lineRule="auto"/>
      <w:ind w:firstLine="0" w:left="0"/>
      <w:jc w:val="left"/>
    </w:pPr>
    <w:rPr>
      <w:b/>
      <w:i w:val="0"/>
      <w:sz w:val="20"/>
      <w:rFonts w:ascii="Times New Roman" w:hAnsi="Times New Roman" w:cs="Times New Roman" w:eastAsia="Times New Roman"/>
    </w:rPr>
  </w:style>
  <w:style w:type="paragraph" w:customStyle="1" w:styleId="LaporanSelHeader">
    <w:name w:val="Laporan SelHeader"/>
    <w:basedOn w:val="Normal"/>
    <w:qFormat/>
    <w:pPr>
      <w:spacing w:before="0" w:after="40" w:line="240" w:lineRule="auto"/>
      <w:ind w:firstLine="0" w:left="0"/>
      <w:jc w:val="left"/>
    </w:pPr>
    <w:rPr>
      <w:b/>
      <w:i w:val="0"/>
      <w:sz w:val="20"/>
      <w:rFonts w:ascii="Times New Roman" w:hAnsi="Times New Roman" w:cs="Times New Roman" w:eastAsia="Times New Roman"/>
    </w:rPr>
  </w:style>
  <w:style w:type="paragraph" w:customStyle="1" w:styleId="LaporanSel">
    <w:name w:val="Laporan Sel"/>
    <w:basedOn w:val="Normal"/>
    <w:qFormat/>
    <w:pPr>
      <w:spacing w:before="0" w:after="40" w:line="240" w:lineRule="auto"/>
      <w:ind w:firstLine="0" w:left="0"/>
      <w:jc w:val="left"/>
    </w:pPr>
    <w:rPr>
      <w:b w:val="0"/>
      <w:i w:val="0"/>
      <w:sz w:val="20"/>
      <w:rFonts w:ascii="Times New Roman" w:hAnsi="Times New Roman" w:cs="Times New Roman" w:eastAsia="Times New Roman"/>
    </w:rPr>
  </w:style>
  <w:style w:type="paragraph" w:customStyle="1" w:styleId="LaporanCaption">
    <w:name w:val="Laporan Caption"/>
    <w:basedOn w:val="Normal"/>
    <w:qFormat/>
    <w:pPr>
      <w:spacing w:before="60" w:after="180" w:line="240" w:lineRule="auto"/>
      <w:ind w:firstLine="0" w:left="0"/>
      <w:jc w:val="center"/>
    </w:pPr>
    <w:rPr>
      <w:b w:val="0"/>
      <w:i/>
      <w:sz w:val="18"/>
      <w:rFonts w:ascii="Times New Roman" w:hAnsi="Times New Roman" w:cs="Times New Roman" w:eastAsia="Times New Roman"/>
    </w:rPr>
  </w:style>
  <w:style w:type="paragraph" w:customStyle="1" w:styleId="LaporanKode">
    <w:name w:val="Laporan Kode"/>
    <w:basedOn w:val="Normal"/>
    <w:qFormat/>
    <w:pPr>
      <w:spacing w:before="0" w:after="120" w:line="240" w:lineRule="auto"/>
      <w:ind w:firstLine="0" w:left="283"/>
      <w:jc w:val="left"/>
    </w:pPr>
    <w:rPr>
      <w:b w:val="0"/>
      <w:i w:val="0"/>
      <w:sz w:val="18"/>
      <w:rFonts w:ascii="Consolas" w:hAnsi="Consolas" w:cs="Consolas" w:eastAsia="Consolas"/>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