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Jasnecieniowanie1"/>
        <w:tblW w:w="0" w:type="auto"/>
        <w:tblLook w:val="04A0"/>
      </w:tblPr>
      <w:tblGrid>
        <w:gridCol w:w="9212"/>
      </w:tblGrid>
      <w:tr w:rsidR="009A24E7" w:rsidRPr="00C30AEC" w:rsidTr="009A24E7">
        <w:trPr>
          <w:cnfStyle w:val="100000000000"/>
        </w:trPr>
        <w:tc>
          <w:tcPr>
            <w:cnfStyle w:val="001000000000"/>
            <w:tcW w:w="9212" w:type="dxa"/>
            <w:tcBorders>
              <w:top w:val="nil"/>
              <w:bottom w:val="single" w:sz="4" w:space="0" w:color="auto"/>
            </w:tcBorders>
          </w:tcPr>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8"/>
                <w:lang w:eastAsia="pl-PL"/>
              </w:rPr>
              <w:t>WYDZIAŁ INFORMATYKI POLITECHNIKI BIAŁOSTOCKIEJ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ROZPROSZONE SYSTEMY INTERNETOWE </w:t>
            </w:r>
          </w:p>
          <w:p w:rsidR="009A24E7" w:rsidRPr="00C30AEC" w:rsidRDefault="009A24E7" w:rsidP="009A24E7">
            <w:pPr>
              <w:jc w:val="right"/>
              <w:textAlignment w:val="baseline"/>
              <w:rPr>
                <w:rFonts w:ascii="Calibri Light" w:eastAsia="Times New Roman" w:hAnsi="Calibri Light" w:cs="Calibri Light"/>
                <w:b w:val="0"/>
                <w:bCs w:val="0"/>
                <w:caps/>
                <w:sz w:val="28"/>
                <w:lang w:eastAsia="pl-PL"/>
              </w:rPr>
            </w:pPr>
          </w:p>
        </w:tc>
      </w:tr>
    </w:tbl>
    <w:p w:rsidR="009A24E7" w:rsidRPr="00C30AEC"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C30AEC">
        <w:rPr>
          <w:rFonts w:ascii="Calibri Light" w:eastAsia="Times New Roman" w:hAnsi="Calibri Light" w:cs="Calibri Light"/>
          <w:b/>
          <w:bCs/>
          <w:caps/>
          <w:sz w:val="24"/>
          <w:szCs w:val="24"/>
          <w:lang w:eastAsia="pl-PL"/>
        </w:rPr>
        <w:t> </w:t>
      </w:r>
    </w:p>
    <w:p w:rsidR="009A24E7" w:rsidRPr="00C30AEC" w:rsidRDefault="009A24E7" w:rsidP="009A24E7">
      <w:pPr>
        <w:spacing w:after="0" w:line="240" w:lineRule="auto"/>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b/>
          <w:bCs/>
          <w:sz w:val="32"/>
          <w:lang w:eastAsia="pl-PL"/>
        </w:rPr>
        <w:t>Projekt z użyciem SOAP WS</w:t>
      </w: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C30AEC">
        <w:rPr>
          <w:rFonts w:ascii="Calibri Light" w:eastAsia="Times New Roman" w:hAnsi="Calibri Light" w:cs="Calibri Light"/>
          <w:b/>
          <w:bCs/>
          <w:sz w:val="32"/>
          <w:lang w:eastAsia="pl-PL"/>
        </w:rPr>
        <w:t>Temat: System rezerwacji biletów kolejowych</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Białystok, 4.05.2020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tbl>
      <w:tblPr>
        <w:tblStyle w:val="Jasnecieniowanie1"/>
        <w:tblW w:w="0" w:type="auto"/>
        <w:tblLook w:val="04A0"/>
      </w:tblPr>
      <w:tblGrid>
        <w:gridCol w:w="4606"/>
        <w:gridCol w:w="4606"/>
      </w:tblGrid>
      <w:tr w:rsidR="009A24E7" w:rsidRPr="00C30AEC" w:rsidTr="009A24E7">
        <w:trPr>
          <w:cnfStyle w:val="100000000000"/>
        </w:trPr>
        <w:tc>
          <w:tcPr>
            <w:cnfStyle w:val="001000000000"/>
            <w:tcW w:w="4606" w:type="dxa"/>
          </w:tcPr>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Wykonujący:</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Adam Bajguz</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Michał Kierzkowski</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Grupa PS3</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Prowadzący:</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dr hab. inż. Jacek Grekow</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p>
        </w:tc>
      </w:tr>
    </w:tbl>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Content>
        <w:p w:rsidR="009A24E7" w:rsidRPr="00C30AEC" w:rsidRDefault="009A24E7">
          <w:pPr>
            <w:pStyle w:val="Nagwekspisutreci"/>
            <w:rPr>
              <w:rFonts w:ascii="Calibri Light" w:hAnsi="Calibri Light" w:cs="Calibri Light"/>
            </w:rPr>
          </w:pPr>
          <w:r w:rsidRPr="001B641A">
            <w:rPr>
              <w:rFonts w:ascii="Calibri Light" w:hAnsi="Calibri Light" w:cs="Calibri Light"/>
              <w:color w:val="auto"/>
            </w:rPr>
            <w:t>Spis treści</w:t>
          </w:r>
        </w:p>
        <w:p w:rsidR="00DE28B7" w:rsidRDefault="008C0087">
          <w:pPr>
            <w:pStyle w:val="Spistreci1"/>
            <w:tabs>
              <w:tab w:val="right" w:leader="dot" w:pos="9062"/>
            </w:tabs>
            <w:rPr>
              <w:rFonts w:eastAsiaTheme="minorEastAsia"/>
              <w:noProof/>
              <w:lang w:eastAsia="pl-PL"/>
            </w:rPr>
          </w:pPr>
          <w:r w:rsidRPr="00C30AEC">
            <w:rPr>
              <w:rFonts w:ascii="Calibri Light" w:hAnsi="Calibri Light" w:cs="Calibri Light"/>
            </w:rPr>
            <w:fldChar w:fldCharType="begin"/>
          </w:r>
          <w:r w:rsidR="009A24E7" w:rsidRPr="00C30AEC">
            <w:rPr>
              <w:rFonts w:ascii="Calibri Light" w:hAnsi="Calibri Light" w:cs="Calibri Light"/>
            </w:rPr>
            <w:instrText xml:space="preserve"> TOC \o "1-3" \h \z \u </w:instrText>
          </w:r>
          <w:r w:rsidRPr="00C30AEC">
            <w:rPr>
              <w:rFonts w:ascii="Calibri Light" w:hAnsi="Calibri Light" w:cs="Calibri Light"/>
            </w:rPr>
            <w:fldChar w:fldCharType="separate"/>
          </w:r>
          <w:hyperlink w:anchor="_Toc39325989" w:history="1">
            <w:r w:rsidR="00DE28B7" w:rsidRPr="00246AF3">
              <w:rPr>
                <w:rStyle w:val="Hipercze"/>
                <w:rFonts w:ascii="Calibri Light" w:hAnsi="Calibri Light" w:cs="Calibri Light"/>
                <w:noProof/>
              </w:rPr>
              <w:t>1.Wprowadzanie</w:t>
            </w:r>
            <w:r w:rsidR="00DE28B7">
              <w:rPr>
                <w:noProof/>
                <w:webHidden/>
              </w:rPr>
              <w:tab/>
            </w:r>
            <w:r>
              <w:rPr>
                <w:noProof/>
                <w:webHidden/>
              </w:rPr>
              <w:fldChar w:fldCharType="begin"/>
            </w:r>
            <w:r w:rsidR="00DE28B7">
              <w:rPr>
                <w:noProof/>
                <w:webHidden/>
              </w:rPr>
              <w:instrText xml:space="preserve"> PAGEREF _Toc39325989 \h </w:instrText>
            </w:r>
            <w:r>
              <w:rPr>
                <w:noProof/>
                <w:webHidden/>
              </w:rPr>
            </w:r>
            <w:r>
              <w:rPr>
                <w:noProof/>
                <w:webHidden/>
              </w:rPr>
              <w:fldChar w:fldCharType="separate"/>
            </w:r>
            <w:r w:rsidR="00DE28B7">
              <w:rPr>
                <w:noProof/>
                <w:webHidden/>
              </w:rPr>
              <w:t>3</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0" w:history="1">
            <w:r w:rsidR="00DE28B7" w:rsidRPr="00246AF3">
              <w:rPr>
                <w:rStyle w:val="Hipercze"/>
                <w:rFonts w:ascii="Calibri Light" w:hAnsi="Calibri Light" w:cs="Calibri Light"/>
                <w:noProof/>
              </w:rPr>
              <w:t>1.1.Zakres projektowy</w:t>
            </w:r>
            <w:r w:rsidR="00DE28B7">
              <w:rPr>
                <w:noProof/>
                <w:webHidden/>
              </w:rPr>
              <w:tab/>
            </w:r>
            <w:r>
              <w:rPr>
                <w:noProof/>
                <w:webHidden/>
              </w:rPr>
              <w:fldChar w:fldCharType="begin"/>
            </w:r>
            <w:r w:rsidR="00DE28B7">
              <w:rPr>
                <w:noProof/>
                <w:webHidden/>
              </w:rPr>
              <w:instrText xml:space="preserve"> PAGEREF _Toc39325990 \h </w:instrText>
            </w:r>
            <w:r>
              <w:rPr>
                <w:noProof/>
                <w:webHidden/>
              </w:rPr>
            </w:r>
            <w:r>
              <w:rPr>
                <w:noProof/>
                <w:webHidden/>
              </w:rPr>
              <w:fldChar w:fldCharType="separate"/>
            </w:r>
            <w:r w:rsidR="00DE28B7">
              <w:rPr>
                <w:noProof/>
                <w:webHidden/>
              </w:rPr>
              <w:t>3</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1" w:history="1">
            <w:r w:rsidR="00DE28B7" w:rsidRPr="00246AF3">
              <w:rPr>
                <w:rStyle w:val="Hipercze"/>
                <w:rFonts w:ascii="Calibri Light" w:hAnsi="Calibri Light" w:cs="Calibri Light"/>
                <w:noProof/>
              </w:rPr>
              <w:t>1.2.Funkcjonalności</w:t>
            </w:r>
            <w:r w:rsidR="00DE28B7">
              <w:rPr>
                <w:noProof/>
                <w:webHidden/>
              </w:rPr>
              <w:tab/>
            </w:r>
            <w:r>
              <w:rPr>
                <w:noProof/>
                <w:webHidden/>
              </w:rPr>
              <w:fldChar w:fldCharType="begin"/>
            </w:r>
            <w:r w:rsidR="00DE28B7">
              <w:rPr>
                <w:noProof/>
                <w:webHidden/>
              </w:rPr>
              <w:instrText xml:space="preserve"> PAGEREF _Toc39325991 \h </w:instrText>
            </w:r>
            <w:r>
              <w:rPr>
                <w:noProof/>
                <w:webHidden/>
              </w:rPr>
            </w:r>
            <w:r>
              <w:rPr>
                <w:noProof/>
                <w:webHidden/>
              </w:rPr>
              <w:fldChar w:fldCharType="separate"/>
            </w:r>
            <w:r w:rsidR="00DE28B7">
              <w:rPr>
                <w:noProof/>
                <w:webHidden/>
              </w:rPr>
              <w:t>3</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2" w:history="1">
            <w:r w:rsidR="00DE28B7" w:rsidRPr="00246AF3">
              <w:rPr>
                <w:rStyle w:val="Hipercze"/>
                <w:rFonts w:ascii="Calibri Light" w:hAnsi="Calibri Light" w:cs="Calibri Light"/>
                <w:noProof/>
              </w:rPr>
              <w:t>1.3. Definicje, Akronimy, Skróty</w:t>
            </w:r>
            <w:r w:rsidR="00DE28B7">
              <w:rPr>
                <w:noProof/>
                <w:webHidden/>
              </w:rPr>
              <w:tab/>
            </w:r>
            <w:r>
              <w:rPr>
                <w:noProof/>
                <w:webHidden/>
              </w:rPr>
              <w:fldChar w:fldCharType="begin"/>
            </w:r>
            <w:r w:rsidR="00DE28B7">
              <w:rPr>
                <w:noProof/>
                <w:webHidden/>
              </w:rPr>
              <w:instrText xml:space="preserve"> PAGEREF _Toc39325992 \h </w:instrText>
            </w:r>
            <w:r>
              <w:rPr>
                <w:noProof/>
                <w:webHidden/>
              </w:rPr>
            </w:r>
            <w:r>
              <w:rPr>
                <w:noProof/>
                <w:webHidden/>
              </w:rPr>
              <w:fldChar w:fldCharType="separate"/>
            </w:r>
            <w:r w:rsidR="00DE28B7">
              <w:rPr>
                <w:noProof/>
                <w:webHidden/>
              </w:rPr>
              <w:t>3</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3" w:history="1">
            <w:r w:rsidR="00DE28B7" w:rsidRPr="00246AF3">
              <w:rPr>
                <w:rStyle w:val="Hipercze"/>
                <w:rFonts w:ascii="Calibri Light" w:hAnsi="Calibri Light" w:cs="Calibri Light"/>
                <w:noProof/>
              </w:rPr>
              <w:t>1.4. Użyte technologie</w:t>
            </w:r>
            <w:r w:rsidR="00DE28B7">
              <w:rPr>
                <w:noProof/>
                <w:webHidden/>
              </w:rPr>
              <w:tab/>
            </w:r>
            <w:r>
              <w:rPr>
                <w:noProof/>
                <w:webHidden/>
              </w:rPr>
              <w:fldChar w:fldCharType="begin"/>
            </w:r>
            <w:r w:rsidR="00DE28B7">
              <w:rPr>
                <w:noProof/>
                <w:webHidden/>
              </w:rPr>
              <w:instrText xml:space="preserve"> PAGEREF _Toc39325993 \h </w:instrText>
            </w:r>
            <w:r>
              <w:rPr>
                <w:noProof/>
                <w:webHidden/>
              </w:rPr>
            </w:r>
            <w:r>
              <w:rPr>
                <w:noProof/>
                <w:webHidden/>
              </w:rPr>
              <w:fldChar w:fldCharType="separate"/>
            </w:r>
            <w:r w:rsidR="00DE28B7">
              <w:rPr>
                <w:noProof/>
                <w:webHidden/>
              </w:rPr>
              <w:t>4</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5994" w:history="1">
            <w:r w:rsidR="00DE28B7" w:rsidRPr="00246AF3">
              <w:rPr>
                <w:rStyle w:val="Hipercze"/>
                <w:rFonts w:ascii="Calibri Light" w:hAnsi="Calibri Light" w:cs="Calibri Light"/>
                <w:noProof/>
              </w:rPr>
              <w:t>1.4.1 Po stronie serwera</w:t>
            </w:r>
            <w:r w:rsidR="00DE28B7">
              <w:rPr>
                <w:noProof/>
                <w:webHidden/>
              </w:rPr>
              <w:tab/>
            </w:r>
            <w:r>
              <w:rPr>
                <w:noProof/>
                <w:webHidden/>
              </w:rPr>
              <w:fldChar w:fldCharType="begin"/>
            </w:r>
            <w:r w:rsidR="00DE28B7">
              <w:rPr>
                <w:noProof/>
                <w:webHidden/>
              </w:rPr>
              <w:instrText xml:space="preserve"> PAGEREF _Toc39325994 \h </w:instrText>
            </w:r>
            <w:r>
              <w:rPr>
                <w:noProof/>
                <w:webHidden/>
              </w:rPr>
            </w:r>
            <w:r>
              <w:rPr>
                <w:noProof/>
                <w:webHidden/>
              </w:rPr>
              <w:fldChar w:fldCharType="separate"/>
            </w:r>
            <w:r w:rsidR="00DE28B7">
              <w:rPr>
                <w:noProof/>
                <w:webHidden/>
              </w:rPr>
              <w:t>4</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5995" w:history="1">
            <w:r w:rsidR="00DE28B7" w:rsidRPr="00246AF3">
              <w:rPr>
                <w:rStyle w:val="Hipercze"/>
                <w:rFonts w:ascii="Calibri Light" w:hAnsi="Calibri Light" w:cs="Calibri Light"/>
                <w:noProof/>
              </w:rPr>
              <w:t>1.4.2 Po stronie klienta</w:t>
            </w:r>
            <w:r w:rsidR="00DE28B7">
              <w:rPr>
                <w:noProof/>
                <w:webHidden/>
              </w:rPr>
              <w:tab/>
            </w:r>
            <w:r>
              <w:rPr>
                <w:noProof/>
                <w:webHidden/>
              </w:rPr>
              <w:fldChar w:fldCharType="begin"/>
            </w:r>
            <w:r w:rsidR="00DE28B7">
              <w:rPr>
                <w:noProof/>
                <w:webHidden/>
              </w:rPr>
              <w:instrText xml:space="preserve"> PAGEREF _Toc39325995 \h </w:instrText>
            </w:r>
            <w:r>
              <w:rPr>
                <w:noProof/>
                <w:webHidden/>
              </w:rPr>
            </w:r>
            <w:r>
              <w:rPr>
                <w:noProof/>
                <w:webHidden/>
              </w:rPr>
              <w:fldChar w:fldCharType="separate"/>
            </w:r>
            <w:r w:rsidR="00DE28B7">
              <w:rPr>
                <w:noProof/>
                <w:webHidden/>
              </w:rPr>
              <w:t>4</w:t>
            </w:r>
            <w:r>
              <w:rPr>
                <w:noProof/>
                <w:webHidden/>
              </w:rPr>
              <w:fldChar w:fldCharType="end"/>
            </w:r>
          </w:hyperlink>
        </w:p>
        <w:p w:rsidR="00DE28B7" w:rsidRDefault="008C0087">
          <w:pPr>
            <w:pStyle w:val="Spistreci1"/>
            <w:tabs>
              <w:tab w:val="right" w:leader="dot" w:pos="9062"/>
            </w:tabs>
            <w:rPr>
              <w:rFonts w:eastAsiaTheme="minorEastAsia"/>
              <w:noProof/>
              <w:lang w:eastAsia="pl-PL"/>
            </w:rPr>
          </w:pPr>
          <w:hyperlink w:anchor="_Toc39325996" w:history="1">
            <w:r w:rsidR="00DE28B7" w:rsidRPr="00246AF3">
              <w:rPr>
                <w:rStyle w:val="Hipercze"/>
                <w:rFonts w:ascii="Calibri Light" w:hAnsi="Calibri Light" w:cs="Calibri Light"/>
                <w:noProof/>
              </w:rPr>
              <w:t>2. Specyfikacja usługi Web Service</w:t>
            </w:r>
            <w:r w:rsidR="00DE28B7">
              <w:rPr>
                <w:noProof/>
                <w:webHidden/>
              </w:rPr>
              <w:tab/>
            </w:r>
            <w:r>
              <w:rPr>
                <w:noProof/>
                <w:webHidden/>
              </w:rPr>
              <w:fldChar w:fldCharType="begin"/>
            </w:r>
            <w:r w:rsidR="00DE28B7">
              <w:rPr>
                <w:noProof/>
                <w:webHidden/>
              </w:rPr>
              <w:instrText xml:space="preserve"> PAGEREF _Toc39325996 \h </w:instrText>
            </w:r>
            <w:r>
              <w:rPr>
                <w:noProof/>
                <w:webHidden/>
              </w:rPr>
            </w:r>
            <w:r>
              <w:rPr>
                <w:noProof/>
                <w:webHidden/>
              </w:rPr>
              <w:fldChar w:fldCharType="separate"/>
            </w:r>
            <w:r w:rsidR="00DE28B7">
              <w:rPr>
                <w:noProof/>
                <w:webHidden/>
              </w:rPr>
              <w:t>4</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7" w:history="1">
            <w:r w:rsidR="00DE28B7" w:rsidRPr="00246AF3">
              <w:rPr>
                <w:rStyle w:val="Hipercze"/>
                <w:rFonts w:ascii="Calibri Light" w:hAnsi="Calibri Light" w:cs="Calibri Light"/>
                <w:noProof/>
              </w:rPr>
              <w:t>2.1 Standardy sieciowe</w:t>
            </w:r>
            <w:r w:rsidR="00DE28B7">
              <w:rPr>
                <w:noProof/>
                <w:webHidden/>
              </w:rPr>
              <w:tab/>
            </w:r>
            <w:r>
              <w:rPr>
                <w:noProof/>
                <w:webHidden/>
              </w:rPr>
              <w:fldChar w:fldCharType="begin"/>
            </w:r>
            <w:r w:rsidR="00DE28B7">
              <w:rPr>
                <w:noProof/>
                <w:webHidden/>
              </w:rPr>
              <w:instrText xml:space="preserve"> PAGEREF _Toc39325997 \h </w:instrText>
            </w:r>
            <w:r>
              <w:rPr>
                <w:noProof/>
                <w:webHidden/>
              </w:rPr>
            </w:r>
            <w:r>
              <w:rPr>
                <w:noProof/>
                <w:webHidden/>
              </w:rPr>
              <w:fldChar w:fldCharType="separate"/>
            </w:r>
            <w:r w:rsidR="00DE28B7">
              <w:rPr>
                <w:noProof/>
                <w:webHidden/>
              </w:rPr>
              <w:t>4</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8" w:history="1">
            <w:r w:rsidR="00DE28B7" w:rsidRPr="00246AF3">
              <w:rPr>
                <w:rStyle w:val="Hipercze"/>
                <w:rFonts w:ascii="Calibri Light" w:hAnsi="Calibri Light" w:cs="Calibri Light"/>
                <w:noProof/>
              </w:rPr>
              <w:t>2.2. Specyfikacja WSDL</w:t>
            </w:r>
            <w:r w:rsidR="00DE28B7">
              <w:rPr>
                <w:noProof/>
                <w:webHidden/>
              </w:rPr>
              <w:tab/>
            </w:r>
            <w:r>
              <w:rPr>
                <w:noProof/>
                <w:webHidden/>
              </w:rPr>
              <w:fldChar w:fldCharType="begin"/>
            </w:r>
            <w:r w:rsidR="00DE28B7">
              <w:rPr>
                <w:noProof/>
                <w:webHidden/>
              </w:rPr>
              <w:instrText xml:space="preserve"> PAGEREF _Toc39325998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5999" w:history="1">
            <w:r w:rsidR="00DE28B7" w:rsidRPr="00246AF3">
              <w:rPr>
                <w:rStyle w:val="Hipercze"/>
                <w:rFonts w:ascii="Calibri Light" w:hAnsi="Calibri Light" w:cs="Calibri Light"/>
                <w:noProof/>
              </w:rPr>
              <w:t>2.3. Dostępne usługi</w:t>
            </w:r>
            <w:r w:rsidR="00DE28B7">
              <w:rPr>
                <w:noProof/>
                <w:webHidden/>
              </w:rPr>
              <w:tab/>
            </w:r>
            <w:r>
              <w:rPr>
                <w:noProof/>
                <w:webHidden/>
              </w:rPr>
              <w:fldChar w:fldCharType="begin"/>
            </w:r>
            <w:r w:rsidR="00DE28B7">
              <w:rPr>
                <w:noProof/>
                <w:webHidden/>
              </w:rPr>
              <w:instrText xml:space="preserve"> PAGEREF _Toc39325999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6000" w:history="1">
            <w:r w:rsidR="00DE28B7" w:rsidRPr="00246AF3">
              <w:rPr>
                <w:rStyle w:val="Hipercze"/>
                <w:rFonts w:ascii="Calibri Light" w:hAnsi="Calibri Light" w:cs="Calibri Light"/>
                <w:noProof/>
              </w:rPr>
              <w:t>2.4. Opis wybranych usług</w:t>
            </w:r>
            <w:r w:rsidR="00DE28B7">
              <w:rPr>
                <w:noProof/>
                <w:webHidden/>
              </w:rPr>
              <w:tab/>
            </w:r>
            <w:r>
              <w:rPr>
                <w:noProof/>
                <w:webHidden/>
              </w:rPr>
              <w:fldChar w:fldCharType="begin"/>
            </w:r>
            <w:r w:rsidR="00DE28B7">
              <w:rPr>
                <w:noProof/>
                <w:webHidden/>
              </w:rPr>
              <w:instrText xml:space="preserve"> PAGEREF _Toc39326000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6001" w:history="1">
            <w:r w:rsidR="00DE28B7" w:rsidRPr="00246AF3">
              <w:rPr>
                <w:rStyle w:val="Hipercze"/>
                <w:rFonts w:ascii="Calibri Light" w:hAnsi="Calibri Light" w:cs="Calibri Light"/>
                <w:noProof/>
              </w:rPr>
              <w:t>2.4.1. Operacja ...</w:t>
            </w:r>
            <w:r w:rsidR="00DE28B7">
              <w:rPr>
                <w:noProof/>
                <w:webHidden/>
              </w:rPr>
              <w:tab/>
            </w:r>
            <w:r>
              <w:rPr>
                <w:noProof/>
                <w:webHidden/>
              </w:rPr>
              <w:fldChar w:fldCharType="begin"/>
            </w:r>
            <w:r w:rsidR="00DE28B7">
              <w:rPr>
                <w:noProof/>
                <w:webHidden/>
              </w:rPr>
              <w:instrText xml:space="preserve"> PAGEREF _Toc39326001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6002" w:history="1">
            <w:r w:rsidR="00DE28B7" w:rsidRPr="00246AF3">
              <w:rPr>
                <w:rStyle w:val="Hipercze"/>
                <w:rFonts w:ascii="Calibri Light" w:hAnsi="Calibri Light" w:cs="Calibri Light"/>
                <w:noProof/>
              </w:rPr>
              <w:t>2.4.2. Operacja …</w:t>
            </w:r>
            <w:r w:rsidR="00DE28B7">
              <w:rPr>
                <w:noProof/>
                <w:webHidden/>
              </w:rPr>
              <w:tab/>
            </w:r>
            <w:r>
              <w:rPr>
                <w:noProof/>
                <w:webHidden/>
              </w:rPr>
              <w:fldChar w:fldCharType="begin"/>
            </w:r>
            <w:r w:rsidR="00DE28B7">
              <w:rPr>
                <w:noProof/>
                <w:webHidden/>
              </w:rPr>
              <w:instrText xml:space="preserve"> PAGEREF _Toc39326002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6003" w:history="1">
            <w:r w:rsidR="00DE28B7" w:rsidRPr="00246AF3">
              <w:rPr>
                <w:rStyle w:val="Hipercze"/>
                <w:rFonts w:ascii="Calibri Light" w:hAnsi="Calibri Light" w:cs="Calibri Light"/>
                <w:noProof/>
              </w:rPr>
              <w:t>2.4.3. Operacja …</w:t>
            </w:r>
            <w:r w:rsidR="00DE28B7">
              <w:rPr>
                <w:noProof/>
                <w:webHidden/>
              </w:rPr>
              <w:tab/>
            </w:r>
            <w:r>
              <w:rPr>
                <w:noProof/>
                <w:webHidden/>
              </w:rPr>
              <w:fldChar w:fldCharType="begin"/>
            </w:r>
            <w:r w:rsidR="00DE28B7">
              <w:rPr>
                <w:noProof/>
                <w:webHidden/>
              </w:rPr>
              <w:instrText xml:space="preserve"> PAGEREF _Toc39326003 \h </w:instrText>
            </w:r>
            <w:r>
              <w:rPr>
                <w:noProof/>
                <w:webHidden/>
              </w:rPr>
            </w:r>
            <w:r>
              <w:rPr>
                <w:noProof/>
                <w:webHidden/>
              </w:rPr>
              <w:fldChar w:fldCharType="separate"/>
            </w:r>
            <w:r w:rsidR="00DE28B7">
              <w:rPr>
                <w:noProof/>
                <w:webHidden/>
              </w:rPr>
              <w:t>5</w:t>
            </w:r>
            <w:r>
              <w:rPr>
                <w:noProof/>
                <w:webHidden/>
              </w:rPr>
              <w:fldChar w:fldCharType="end"/>
            </w:r>
          </w:hyperlink>
        </w:p>
        <w:p w:rsidR="00DE28B7" w:rsidRDefault="008C0087">
          <w:pPr>
            <w:pStyle w:val="Spistreci3"/>
            <w:tabs>
              <w:tab w:val="right" w:leader="dot" w:pos="9062"/>
            </w:tabs>
            <w:rPr>
              <w:rFonts w:eastAsiaTheme="minorEastAsia"/>
              <w:noProof/>
              <w:lang w:eastAsia="pl-PL"/>
            </w:rPr>
          </w:pPr>
          <w:hyperlink w:anchor="_Toc39326004" w:history="1">
            <w:r w:rsidR="00DE28B7" w:rsidRPr="00246AF3">
              <w:rPr>
                <w:rStyle w:val="Hipercze"/>
                <w:rFonts w:ascii="Calibri Light" w:hAnsi="Calibri Light" w:cs="Calibri Light"/>
                <w:noProof/>
              </w:rPr>
              <w:t>2.4.4. Operacja …</w:t>
            </w:r>
            <w:r w:rsidR="00DE28B7">
              <w:rPr>
                <w:noProof/>
                <w:webHidden/>
              </w:rPr>
              <w:tab/>
            </w:r>
            <w:r>
              <w:rPr>
                <w:noProof/>
                <w:webHidden/>
              </w:rPr>
              <w:fldChar w:fldCharType="begin"/>
            </w:r>
            <w:r w:rsidR="00DE28B7">
              <w:rPr>
                <w:noProof/>
                <w:webHidden/>
              </w:rPr>
              <w:instrText xml:space="preserve"> PAGEREF _Toc39326004 \h </w:instrText>
            </w:r>
            <w:r>
              <w:rPr>
                <w:noProof/>
                <w:webHidden/>
              </w:rPr>
            </w:r>
            <w:r>
              <w:rPr>
                <w:noProof/>
                <w:webHidden/>
              </w:rPr>
              <w:fldChar w:fldCharType="separate"/>
            </w:r>
            <w:r w:rsidR="00DE28B7">
              <w:rPr>
                <w:noProof/>
                <w:webHidden/>
              </w:rPr>
              <w:t>6</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6005" w:history="1">
            <w:r w:rsidR="00DE28B7" w:rsidRPr="00246AF3">
              <w:rPr>
                <w:rStyle w:val="Hipercze"/>
                <w:rFonts w:ascii="Calibri Light" w:hAnsi="Calibri Light" w:cs="Calibri Light"/>
                <w:noProof/>
              </w:rPr>
              <w:t>3. Specyfikacja usługi aplikacji klienckiej</w:t>
            </w:r>
            <w:r w:rsidR="00DE28B7">
              <w:rPr>
                <w:noProof/>
                <w:webHidden/>
              </w:rPr>
              <w:tab/>
            </w:r>
            <w:r>
              <w:rPr>
                <w:noProof/>
                <w:webHidden/>
              </w:rPr>
              <w:fldChar w:fldCharType="begin"/>
            </w:r>
            <w:r w:rsidR="00DE28B7">
              <w:rPr>
                <w:noProof/>
                <w:webHidden/>
              </w:rPr>
              <w:instrText xml:space="preserve"> PAGEREF _Toc39326005 \h </w:instrText>
            </w:r>
            <w:r>
              <w:rPr>
                <w:noProof/>
                <w:webHidden/>
              </w:rPr>
            </w:r>
            <w:r>
              <w:rPr>
                <w:noProof/>
                <w:webHidden/>
              </w:rPr>
              <w:fldChar w:fldCharType="separate"/>
            </w:r>
            <w:r w:rsidR="00DE28B7">
              <w:rPr>
                <w:noProof/>
                <w:webHidden/>
              </w:rPr>
              <w:t>6</w:t>
            </w:r>
            <w:r>
              <w:rPr>
                <w:noProof/>
                <w:webHidden/>
              </w:rPr>
              <w:fldChar w:fldCharType="end"/>
            </w:r>
          </w:hyperlink>
        </w:p>
        <w:p w:rsidR="00DE28B7" w:rsidRDefault="008C0087">
          <w:pPr>
            <w:pStyle w:val="Spistreci1"/>
            <w:tabs>
              <w:tab w:val="right" w:leader="dot" w:pos="9062"/>
            </w:tabs>
            <w:rPr>
              <w:rFonts w:eastAsiaTheme="minorEastAsia"/>
              <w:noProof/>
              <w:lang w:eastAsia="pl-PL"/>
            </w:rPr>
          </w:pPr>
          <w:hyperlink w:anchor="_Toc39326006" w:history="1">
            <w:r w:rsidR="00DE28B7" w:rsidRPr="00246AF3">
              <w:rPr>
                <w:rStyle w:val="Hipercze"/>
                <w:rFonts w:ascii="Calibri Light" w:hAnsi="Calibri Light" w:cs="Calibri Light"/>
                <w:noProof/>
              </w:rPr>
              <w:t>4.Instrukcja użytkownika</w:t>
            </w:r>
            <w:r w:rsidR="00DE28B7">
              <w:rPr>
                <w:noProof/>
                <w:webHidden/>
              </w:rPr>
              <w:tab/>
            </w:r>
            <w:r>
              <w:rPr>
                <w:noProof/>
                <w:webHidden/>
              </w:rPr>
              <w:fldChar w:fldCharType="begin"/>
            </w:r>
            <w:r w:rsidR="00DE28B7">
              <w:rPr>
                <w:noProof/>
                <w:webHidden/>
              </w:rPr>
              <w:instrText xml:space="preserve"> PAGEREF _Toc39326006 \h </w:instrText>
            </w:r>
            <w:r>
              <w:rPr>
                <w:noProof/>
                <w:webHidden/>
              </w:rPr>
            </w:r>
            <w:r>
              <w:rPr>
                <w:noProof/>
                <w:webHidden/>
              </w:rPr>
              <w:fldChar w:fldCharType="separate"/>
            </w:r>
            <w:r w:rsidR="00DE28B7">
              <w:rPr>
                <w:noProof/>
                <w:webHidden/>
              </w:rPr>
              <w:t>6</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6007" w:history="1">
            <w:r w:rsidR="00DE28B7" w:rsidRPr="00246AF3">
              <w:rPr>
                <w:rStyle w:val="Hipercze"/>
                <w:rFonts w:ascii="Calibri Light" w:hAnsi="Calibri Light" w:cs="Calibri Light"/>
                <w:noProof/>
              </w:rPr>
              <w:t>4.1 Instrukcja do Web Service</w:t>
            </w:r>
            <w:r w:rsidR="00DE28B7">
              <w:rPr>
                <w:noProof/>
                <w:webHidden/>
              </w:rPr>
              <w:tab/>
            </w:r>
            <w:r>
              <w:rPr>
                <w:noProof/>
                <w:webHidden/>
              </w:rPr>
              <w:fldChar w:fldCharType="begin"/>
            </w:r>
            <w:r w:rsidR="00DE28B7">
              <w:rPr>
                <w:noProof/>
                <w:webHidden/>
              </w:rPr>
              <w:instrText xml:space="preserve"> PAGEREF _Toc39326007 \h </w:instrText>
            </w:r>
            <w:r>
              <w:rPr>
                <w:noProof/>
                <w:webHidden/>
              </w:rPr>
            </w:r>
            <w:r>
              <w:rPr>
                <w:noProof/>
                <w:webHidden/>
              </w:rPr>
              <w:fldChar w:fldCharType="separate"/>
            </w:r>
            <w:r w:rsidR="00DE28B7">
              <w:rPr>
                <w:noProof/>
                <w:webHidden/>
              </w:rPr>
              <w:t>6</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6008" w:history="1">
            <w:r w:rsidR="00DE28B7" w:rsidRPr="00246AF3">
              <w:rPr>
                <w:rStyle w:val="Hipercze"/>
                <w:rFonts w:ascii="Calibri Light" w:hAnsi="Calibri Light" w:cs="Calibri Light"/>
                <w:noProof/>
              </w:rPr>
              <w:t>4.2 Instrukcja do Aplikacji klienckiej</w:t>
            </w:r>
            <w:r w:rsidR="00DE28B7">
              <w:rPr>
                <w:noProof/>
                <w:webHidden/>
              </w:rPr>
              <w:tab/>
            </w:r>
            <w:r>
              <w:rPr>
                <w:noProof/>
                <w:webHidden/>
              </w:rPr>
              <w:fldChar w:fldCharType="begin"/>
            </w:r>
            <w:r w:rsidR="00DE28B7">
              <w:rPr>
                <w:noProof/>
                <w:webHidden/>
              </w:rPr>
              <w:instrText xml:space="preserve"> PAGEREF _Toc39326008 \h </w:instrText>
            </w:r>
            <w:r>
              <w:rPr>
                <w:noProof/>
                <w:webHidden/>
              </w:rPr>
            </w:r>
            <w:r>
              <w:rPr>
                <w:noProof/>
                <w:webHidden/>
              </w:rPr>
              <w:fldChar w:fldCharType="separate"/>
            </w:r>
            <w:r w:rsidR="00DE28B7">
              <w:rPr>
                <w:noProof/>
                <w:webHidden/>
              </w:rPr>
              <w:t>6</w:t>
            </w:r>
            <w:r>
              <w:rPr>
                <w:noProof/>
                <w:webHidden/>
              </w:rPr>
              <w:fldChar w:fldCharType="end"/>
            </w:r>
          </w:hyperlink>
        </w:p>
        <w:p w:rsidR="00DE28B7" w:rsidRDefault="008C0087">
          <w:pPr>
            <w:pStyle w:val="Spistreci2"/>
            <w:tabs>
              <w:tab w:val="right" w:leader="dot" w:pos="9062"/>
            </w:tabs>
            <w:rPr>
              <w:rFonts w:eastAsiaTheme="minorEastAsia"/>
              <w:noProof/>
              <w:lang w:eastAsia="pl-PL"/>
            </w:rPr>
          </w:pPr>
          <w:hyperlink w:anchor="_Toc39326009" w:history="1">
            <w:r w:rsidR="00DE28B7" w:rsidRPr="00246AF3">
              <w:rPr>
                <w:rStyle w:val="Hipercze"/>
                <w:rFonts w:ascii="Calibri Light" w:hAnsi="Calibri Light" w:cs="Calibri Light"/>
                <w:noProof/>
              </w:rPr>
              <w:t>4.3 Ograniczenia dla usługi WS</w:t>
            </w:r>
            <w:r w:rsidR="00DE28B7">
              <w:rPr>
                <w:noProof/>
                <w:webHidden/>
              </w:rPr>
              <w:tab/>
            </w:r>
            <w:r>
              <w:rPr>
                <w:noProof/>
                <w:webHidden/>
              </w:rPr>
              <w:fldChar w:fldCharType="begin"/>
            </w:r>
            <w:r w:rsidR="00DE28B7">
              <w:rPr>
                <w:noProof/>
                <w:webHidden/>
              </w:rPr>
              <w:instrText xml:space="preserve"> PAGEREF _Toc39326009 \h </w:instrText>
            </w:r>
            <w:r>
              <w:rPr>
                <w:noProof/>
                <w:webHidden/>
              </w:rPr>
            </w:r>
            <w:r>
              <w:rPr>
                <w:noProof/>
                <w:webHidden/>
              </w:rPr>
              <w:fldChar w:fldCharType="separate"/>
            </w:r>
            <w:r w:rsidR="00DE28B7">
              <w:rPr>
                <w:noProof/>
                <w:webHidden/>
              </w:rPr>
              <w:t>6</w:t>
            </w:r>
            <w:r>
              <w:rPr>
                <w:noProof/>
                <w:webHidden/>
              </w:rPr>
              <w:fldChar w:fldCharType="end"/>
            </w:r>
          </w:hyperlink>
        </w:p>
        <w:p w:rsidR="009A24E7" w:rsidRPr="00C30AEC" w:rsidRDefault="008C0087">
          <w:pPr>
            <w:rPr>
              <w:rFonts w:ascii="Calibri Light" w:hAnsi="Calibri Light" w:cs="Calibri Light"/>
            </w:rPr>
          </w:pPr>
          <w:r w:rsidRPr="00C30AEC">
            <w:rPr>
              <w:rFonts w:ascii="Calibri Light" w:hAnsi="Calibri Light" w:cs="Calibri Light"/>
            </w:rPr>
            <w:fldChar w:fldCharType="end"/>
          </w:r>
        </w:p>
      </w:sdtContent>
    </w:sdt>
    <w:p w:rsidR="007E77F0" w:rsidRPr="00C30AEC" w:rsidRDefault="008B1E53" w:rsidP="007E77F0">
      <w:pPr>
        <w:pStyle w:val="Nagwek1"/>
        <w:spacing w:after="240"/>
        <w:rPr>
          <w:rFonts w:ascii="Calibri Light" w:hAnsi="Calibri Light" w:cs="Calibri Light"/>
          <w:color w:val="auto"/>
        </w:rPr>
      </w:pPr>
      <w:r w:rsidRPr="00C30AEC">
        <w:rPr>
          <w:rFonts w:ascii="Calibri Light" w:hAnsi="Calibri Light" w:cs="Calibri Light"/>
        </w:rPr>
        <w:br w:type="page"/>
      </w:r>
      <w:bookmarkStart w:id="0" w:name="_Toc39325989"/>
      <w:r w:rsidRPr="00C30AEC">
        <w:rPr>
          <w:rFonts w:ascii="Calibri Light" w:hAnsi="Calibri Light" w:cs="Calibri Light"/>
          <w:color w:val="auto"/>
        </w:rPr>
        <w:lastRenderedPageBreak/>
        <w:t>1.Wprowadzanie</w:t>
      </w:r>
      <w:bookmarkEnd w:id="0"/>
      <w:r w:rsidRPr="00C30AEC">
        <w:rPr>
          <w:rFonts w:ascii="Calibri Light" w:hAnsi="Calibri Light" w:cs="Calibri Light"/>
          <w:color w:val="auto"/>
        </w:rPr>
        <w:t xml:space="preserve"> </w:t>
      </w:r>
    </w:p>
    <w:p w:rsidR="007E77F0" w:rsidRPr="00C30AEC" w:rsidRDefault="007E77F0" w:rsidP="007E77F0">
      <w:pPr>
        <w:rPr>
          <w:rFonts w:ascii="Calibri Light" w:hAnsi="Calibri Light" w:cs="Calibri Light"/>
          <w:sz w:val="24"/>
          <w:szCs w:val="24"/>
        </w:rPr>
      </w:pPr>
      <w:r w:rsidRPr="00C30AEC">
        <w:rPr>
          <w:rFonts w:ascii="Calibri Light" w:hAnsi="Calibri Light" w:cs="Calibri Light"/>
          <w:sz w:val="24"/>
          <w:szCs w:val="24"/>
        </w:rPr>
        <w:tab/>
        <w:t xml:space="preserve">Celem tego dokumentu jest przedstawienie </w:t>
      </w:r>
      <w:r w:rsidR="00EC6A6A" w:rsidRPr="00C30AEC">
        <w:rPr>
          <w:rFonts w:ascii="Calibri Light" w:hAnsi="Calibri Light" w:cs="Calibri Light"/>
          <w:sz w:val="24"/>
          <w:szCs w:val="24"/>
        </w:rPr>
        <w:t xml:space="preserve">funkcjonalności, technologii oraz </w:t>
      </w:r>
      <w:r w:rsidRPr="00C30AEC">
        <w:rPr>
          <w:rFonts w:ascii="Calibri Light" w:hAnsi="Calibri Light" w:cs="Calibri Light"/>
          <w:sz w:val="24"/>
          <w:szCs w:val="24"/>
        </w:rPr>
        <w:t>zasad działania</w:t>
      </w:r>
      <w:r w:rsidR="00EC6A6A" w:rsidRPr="00C30AEC">
        <w:rPr>
          <w:rFonts w:ascii="Calibri Light" w:hAnsi="Calibri Light" w:cs="Calibri Light"/>
          <w:sz w:val="24"/>
          <w:szCs w:val="24"/>
        </w:rPr>
        <w:t>(w tym wymiany informacji)</w:t>
      </w:r>
      <w:r w:rsidRPr="00C30AEC">
        <w:rPr>
          <w:rFonts w:ascii="Calibri Light" w:hAnsi="Calibri Light" w:cs="Calibri Light"/>
          <w:sz w:val="24"/>
          <w:szCs w:val="24"/>
        </w:rPr>
        <w:t xml:space="preserve"> w usłudze sieciowej systemu rezerwacji biletów kolejowych oraz interfejsowym systemie klienckim.</w:t>
      </w:r>
    </w:p>
    <w:p w:rsidR="00EC6A6A" w:rsidRPr="00C30AEC" w:rsidRDefault="00EC6A6A" w:rsidP="000B4036">
      <w:pPr>
        <w:pStyle w:val="Nagwek2"/>
        <w:spacing w:after="240"/>
        <w:rPr>
          <w:rFonts w:ascii="Calibri Light" w:hAnsi="Calibri Light" w:cs="Calibri Light"/>
          <w:color w:val="auto"/>
        </w:rPr>
      </w:pPr>
      <w:bookmarkStart w:id="1" w:name="_Toc39325990"/>
      <w:r w:rsidRPr="00C30AEC">
        <w:rPr>
          <w:rFonts w:ascii="Calibri Light" w:hAnsi="Calibri Light" w:cs="Calibri Light"/>
          <w:color w:val="auto"/>
        </w:rPr>
        <w:t>1.1.Zakres projektowy</w:t>
      </w:r>
      <w:bookmarkEnd w:id="1"/>
      <w:r w:rsidRPr="00C30AEC">
        <w:rPr>
          <w:rFonts w:ascii="Calibri Light" w:hAnsi="Calibri Light" w:cs="Calibri Light"/>
          <w:color w:val="auto"/>
        </w:rPr>
        <w:t xml:space="preserve"> </w:t>
      </w:r>
    </w:p>
    <w:p w:rsidR="00C72BC7" w:rsidRPr="00C30AEC" w:rsidRDefault="00C72BC7" w:rsidP="000B4036">
      <w:pPr>
        <w:spacing w:after="240"/>
        <w:rPr>
          <w:rFonts w:ascii="Calibri Light" w:hAnsi="Calibri Light" w:cs="Calibri Light"/>
          <w:sz w:val="24"/>
          <w:szCs w:val="24"/>
        </w:rPr>
      </w:pPr>
      <w:r w:rsidRPr="00C30AEC">
        <w:rPr>
          <w:rFonts w:ascii="Calibri Light" w:hAnsi="Calibri Light" w:cs="Calibri Light"/>
        </w:rPr>
        <w:tab/>
      </w:r>
      <w:r w:rsidRPr="00C30AEC">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Pr>
          <w:rFonts w:ascii="Calibri Light" w:hAnsi="Calibri Light" w:cs="Calibri Light"/>
          <w:sz w:val="24"/>
          <w:szCs w:val="24"/>
        </w:rPr>
        <w:t>W</w:t>
      </w:r>
      <w:r w:rsidRPr="00C30AEC">
        <w:rPr>
          <w:rFonts w:ascii="Calibri Light" w:hAnsi="Calibri Light" w:cs="Calibri Light"/>
          <w:sz w:val="24"/>
          <w:szCs w:val="24"/>
        </w:rPr>
        <w:t>eb</w:t>
      </w:r>
      <w:r w:rsidR="00DE28B7">
        <w:rPr>
          <w:rFonts w:ascii="Calibri Light" w:hAnsi="Calibri Light" w:cs="Calibri Light"/>
          <w:sz w:val="24"/>
          <w:szCs w:val="24"/>
        </w:rPr>
        <w:t xml:space="preserve"> Service</w:t>
      </w:r>
      <w:r w:rsidRPr="00C30AEC">
        <w:rPr>
          <w:rFonts w:ascii="Calibri Light" w:hAnsi="Calibri Light" w:cs="Calibri Light"/>
          <w:sz w:val="24"/>
          <w:szCs w:val="24"/>
        </w:rPr>
        <w:t xml:space="preserve"> </w:t>
      </w:r>
      <w:r w:rsidR="000B4036" w:rsidRPr="00C30AEC">
        <w:rPr>
          <w:rFonts w:ascii="Calibri Light" w:hAnsi="Calibri Light" w:cs="Calibri Light"/>
          <w:sz w:val="24"/>
          <w:szCs w:val="24"/>
        </w:rPr>
        <w:t xml:space="preserve">dostarczający wszystkie funkcjonalności w API, </w:t>
      </w:r>
      <w:r w:rsidRPr="00C30AEC">
        <w:rPr>
          <w:rFonts w:ascii="Calibri Light" w:hAnsi="Calibri Light" w:cs="Calibri Light"/>
          <w:sz w:val="24"/>
          <w:szCs w:val="24"/>
        </w:rPr>
        <w:t xml:space="preserve">zaś drugą, jako aplikacje kliencką umożliwiającą łatwy </w:t>
      </w:r>
      <w:r w:rsidR="000B4036" w:rsidRPr="00C30AEC">
        <w:rPr>
          <w:rFonts w:ascii="Calibri Light" w:hAnsi="Calibri Light" w:cs="Calibri Light"/>
          <w:sz w:val="24"/>
          <w:szCs w:val="24"/>
        </w:rPr>
        <w:t xml:space="preserve">dostęp do zasobów serwisowych. </w:t>
      </w:r>
    </w:p>
    <w:p w:rsidR="008B1E53" w:rsidRPr="00C30AEC" w:rsidRDefault="008B1E53" w:rsidP="007E77F0">
      <w:pPr>
        <w:pStyle w:val="Nagwek2"/>
        <w:spacing w:after="240"/>
        <w:rPr>
          <w:rFonts w:ascii="Calibri Light" w:hAnsi="Calibri Light" w:cs="Calibri Light"/>
          <w:color w:val="auto"/>
        </w:rPr>
      </w:pPr>
      <w:bookmarkStart w:id="2" w:name="_Toc39325991"/>
      <w:r w:rsidRPr="00C30AEC">
        <w:rPr>
          <w:rFonts w:ascii="Calibri Light" w:hAnsi="Calibri Light" w:cs="Calibri Light"/>
          <w:color w:val="auto"/>
        </w:rPr>
        <w:t>1.</w:t>
      </w:r>
      <w:r w:rsidR="00EC6A6A" w:rsidRPr="00C30AEC">
        <w:rPr>
          <w:rFonts w:ascii="Calibri Light" w:hAnsi="Calibri Light" w:cs="Calibri Light"/>
          <w:color w:val="auto"/>
        </w:rPr>
        <w:t>2</w:t>
      </w:r>
      <w:r w:rsidR="007E77F0" w:rsidRPr="00C30AEC">
        <w:rPr>
          <w:rFonts w:ascii="Calibri Light" w:hAnsi="Calibri Light" w:cs="Calibri Light"/>
          <w:color w:val="auto"/>
        </w:rPr>
        <w:t>.Funkcjonalności</w:t>
      </w:r>
      <w:bookmarkEnd w:id="2"/>
      <w:r w:rsidRPr="00C30AEC">
        <w:rPr>
          <w:rFonts w:ascii="Calibri Light" w:hAnsi="Calibri Light" w:cs="Calibri Light"/>
          <w:color w:val="auto"/>
        </w:rPr>
        <w:t xml:space="preserve"> </w:t>
      </w:r>
    </w:p>
    <w:p w:rsidR="008B1E53" w:rsidRPr="00C30AEC" w:rsidRDefault="007E77F0" w:rsidP="00CD4F37">
      <w:pPr>
        <w:rPr>
          <w:rFonts w:ascii="Calibri Light" w:hAnsi="Calibri Light" w:cs="Calibri Light"/>
          <w:sz w:val="24"/>
          <w:szCs w:val="24"/>
        </w:rPr>
      </w:pPr>
      <w:r w:rsidRPr="00C30AEC">
        <w:rPr>
          <w:rFonts w:ascii="Calibri Light" w:hAnsi="Calibri Light" w:cs="Calibri Light"/>
          <w:sz w:val="24"/>
          <w:szCs w:val="24"/>
        </w:rPr>
        <w:t xml:space="preserve">System posiada </w:t>
      </w:r>
      <w:r w:rsidR="008B1E53" w:rsidRPr="00C30AEC">
        <w:rPr>
          <w:rFonts w:ascii="Calibri Light" w:hAnsi="Calibri Light" w:cs="Calibri Light"/>
          <w:sz w:val="24"/>
          <w:szCs w:val="24"/>
        </w:rPr>
        <w:t xml:space="preserve">funkcjonalności </w:t>
      </w:r>
      <w:r w:rsidRPr="00C30AEC">
        <w:rPr>
          <w:rFonts w:ascii="Calibri Light" w:hAnsi="Calibri Light" w:cs="Calibri Light"/>
          <w:sz w:val="24"/>
          <w:szCs w:val="24"/>
        </w:rPr>
        <w:t>podstawowe takie jak</w:t>
      </w:r>
      <w:r w:rsidR="008B1E53" w:rsidRPr="00C30AEC">
        <w:rPr>
          <w:rFonts w:ascii="Calibri Light" w:hAnsi="Calibri Light" w:cs="Calibri Light"/>
          <w:sz w:val="24"/>
          <w:szCs w:val="24"/>
        </w:rPr>
        <w:t xml:space="preserve">: </w:t>
      </w:r>
    </w:p>
    <w:p w:rsidR="00CD4F37"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r</w:t>
      </w:r>
      <w:r w:rsidR="008B1E53" w:rsidRPr="00C30AEC">
        <w:rPr>
          <w:rFonts w:ascii="Calibri Light" w:eastAsia="Times New Roman" w:hAnsi="Calibri Light" w:cs="Calibri Light"/>
          <w:sz w:val="24"/>
          <w:szCs w:val="24"/>
          <w:lang w:eastAsia="pl-PL"/>
        </w:rPr>
        <w:t>ejestracj</w:t>
      </w:r>
      <w:r w:rsidR="00C30AEC">
        <w:rPr>
          <w:rFonts w:ascii="Calibri Light" w:eastAsia="Times New Roman" w:hAnsi="Calibri Light" w:cs="Calibri Light"/>
          <w:sz w:val="24"/>
          <w:szCs w:val="24"/>
          <w:lang w:eastAsia="pl-PL"/>
        </w:rPr>
        <w:t>a klient</w:t>
      </w:r>
      <w:r w:rsidRPr="00C30AEC">
        <w:rPr>
          <w:rFonts w:ascii="Calibri Light" w:eastAsia="Times New Roman" w:hAnsi="Calibri Light" w:cs="Calibri Light"/>
          <w:sz w:val="24"/>
          <w:szCs w:val="24"/>
          <w:lang w:eastAsia="pl-PL"/>
        </w:rPr>
        <w:t>a;</w:t>
      </w:r>
    </w:p>
    <w:p w:rsidR="00CD4F37"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logowanie na serwer; </w:t>
      </w:r>
    </w:p>
    <w:p w:rsidR="008B1E53"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wyświetlanie bazy</w:t>
      </w:r>
      <w:r w:rsidR="008B1E53" w:rsidRPr="00C30AEC">
        <w:rPr>
          <w:rFonts w:ascii="Calibri Light" w:eastAsia="Times New Roman" w:hAnsi="Calibri Light" w:cs="Calibri Light"/>
          <w:sz w:val="24"/>
          <w:szCs w:val="24"/>
          <w:lang w:eastAsia="pl-PL"/>
        </w:rPr>
        <w:t xml:space="preserve"> tras kolejowych (Miasto od , Miasto do, dzień, godzina)</w:t>
      </w:r>
      <w:r w:rsidRPr="00C30AEC">
        <w:rPr>
          <w:rFonts w:ascii="Calibri Light" w:eastAsia="Times New Roman" w:hAnsi="Calibri Light" w:cs="Calibri Light"/>
          <w:sz w:val="24"/>
          <w:szCs w:val="24"/>
          <w:lang w:eastAsia="pl-PL"/>
        </w:rPr>
        <w:t>;</w:t>
      </w:r>
    </w:p>
    <w:p w:rsidR="008B1E53"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w:t>
      </w:r>
      <w:r w:rsidR="008B1E53" w:rsidRPr="00C30AEC">
        <w:rPr>
          <w:rFonts w:ascii="Calibri Light" w:eastAsia="Times New Roman" w:hAnsi="Calibri Light" w:cs="Calibri Light"/>
          <w:sz w:val="24"/>
          <w:szCs w:val="24"/>
          <w:lang w:eastAsia="pl-PL"/>
        </w:rPr>
        <w:t>yszukiwarkę tras</w:t>
      </w:r>
      <w:r w:rsidRPr="00C30AEC">
        <w:rPr>
          <w:rFonts w:ascii="Calibri Light" w:eastAsia="Times New Roman" w:hAnsi="Calibri Light" w:cs="Calibri Light"/>
          <w:sz w:val="24"/>
          <w:szCs w:val="24"/>
          <w:lang w:eastAsia="pl-PL"/>
        </w:rPr>
        <w:t>;</w:t>
      </w:r>
    </w:p>
    <w:p w:rsidR="008B1E53"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kupno biletu;</w:t>
      </w:r>
      <w:r w:rsidR="008B1E53" w:rsidRPr="00C30AEC">
        <w:rPr>
          <w:rFonts w:ascii="Calibri Light" w:eastAsia="Times New Roman" w:hAnsi="Calibri Light" w:cs="Calibri Light"/>
          <w:sz w:val="24"/>
          <w:szCs w:val="24"/>
          <w:lang w:eastAsia="pl-PL"/>
        </w:rPr>
        <w:t xml:space="preserve"> </w:t>
      </w:r>
    </w:p>
    <w:p w:rsidR="008B1E53"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o</w:t>
      </w:r>
      <w:r w:rsidR="008B1E53" w:rsidRPr="00C30AEC">
        <w:rPr>
          <w:rFonts w:ascii="Calibri Light" w:eastAsia="Times New Roman" w:hAnsi="Calibri Light" w:cs="Calibri Light"/>
          <w:sz w:val="24"/>
          <w:szCs w:val="24"/>
          <w:lang w:eastAsia="pl-PL"/>
        </w:rPr>
        <w:t>dbiór potwierdzenia kupna w formacie PDF</w:t>
      </w:r>
      <w:r w:rsidRPr="00C30AEC">
        <w:rPr>
          <w:rFonts w:ascii="Calibri Light" w:eastAsia="Times New Roman" w:hAnsi="Calibri Light" w:cs="Calibri Light"/>
          <w:sz w:val="24"/>
          <w:szCs w:val="24"/>
          <w:lang w:eastAsia="pl-PL"/>
        </w:rPr>
        <w:t>;</w:t>
      </w:r>
    </w:p>
    <w:p w:rsidR="00CD4F37" w:rsidRPr="00C30AEC" w:rsidRDefault="00CD4F37"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w:t>
      </w:r>
      <w:r w:rsidR="008B1E53" w:rsidRPr="00C30AEC">
        <w:rPr>
          <w:rFonts w:ascii="Calibri Light" w:eastAsia="Times New Roman" w:hAnsi="Calibri Light" w:cs="Calibri Light"/>
          <w:sz w:val="24"/>
          <w:szCs w:val="24"/>
          <w:lang w:eastAsia="pl-PL"/>
        </w:rPr>
        <w:t>prawdzenie rezerwacji na podstawie podanego numeru</w:t>
      </w:r>
      <w:r w:rsidRPr="00C30AEC">
        <w:rPr>
          <w:rFonts w:ascii="Calibri Light" w:eastAsia="Times New Roman" w:hAnsi="Calibri Light" w:cs="Calibri Light"/>
          <w:sz w:val="24"/>
          <w:szCs w:val="24"/>
          <w:lang w:eastAsia="pl-PL"/>
        </w:rPr>
        <w:t xml:space="preserve"> biletu; </w:t>
      </w:r>
    </w:p>
    <w:p w:rsidR="00DC731E" w:rsidRPr="00C30AEC" w:rsidRDefault="00DC731E" w:rsidP="00CD4F37">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dodawanie, usuwanie, modyfikowanie tras oraz stacji (funkcjonalność dostępna</w:t>
      </w:r>
      <w:r w:rsidR="00410E3F">
        <w:rPr>
          <w:rFonts w:ascii="Calibri Light" w:eastAsia="Times New Roman" w:hAnsi="Calibri Light" w:cs="Calibri Light"/>
          <w:sz w:val="24"/>
          <w:szCs w:val="24"/>
          <w:lang w:eastAsia="pl-PL"/>
        </w:rPr>
        <w:t xml:space="preserve"> na swagger</w:t>
      </w:r>
      <w:r w:rsidRPr="00C30AEC">
        <w:rPr>
          <w:rFonts w:ascii="Calibri Light" w:eastAsia="Times New Roman" w:hAnsi="Calibri Light" w:cs="Calibri Light"/>
          <w:sz w:val="24"/>
          <w:szCs w:val="24"/>
          <w:lang w:eastAsia="pl-PL"/>
        </w:rPr>
        <w:t xml:space="preserve"> tylko dla użytkowników z prawami administratora) </w:t>
      </w:r>
    </w:p>
    <w:p w:rsidR="00CD4F37" w:rsidRPr="00C30AEC" w:rsidRDefault="00CD4F37" w:rsidP="00CD4F37">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Light" w:eastAsia="Times New Roman" w:hAnsi="Calibri Light" w:cs="Calibri Light"/>
          <w:sz w:val="24"/>
          <w:szCs w:val="24"/>
          <w:lang w:eastAsia="pl-PL"/>
        </w:rPr>
      </w:pPr>
    </w:p>
    <w:p w:rsidR="00CD4F37" w:rsidRPr="00C30AEC" w:rsidRDefault="00CD4F37" w:rsidP="00CD4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a także funkcjonalności dodatkowe: </w:t>
      </w:r>
    </w:p>
    <w:p w:rsidR="00CD4F37" w:rsidRPr="00C30AEC" w:rsidRDefault="00CD4F37" w:rsidP="00CD4F37">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przypominanie hasła na podany podczas rejestracji adres email;  </w:t>
      </w:r>
    </w:p>
    <w:p w:rsidR="00CD4F37" w:rsidRPr="00C30AEC" w:rsidRDefault="00CD4F37" w:rsidP="00CD4F37">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szczegóły danej stacji kolejowej;</w:t>
      </w:r>
    </w:p>
    <w:p w:rsidR="00CD4F37" w:rsidRDefault="00CD4F37" w:rsidP="00CD4F37">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prezentow</w:t>
      </w:r>
      <w:r w:rsidR="00410E3F">
        <w:rPr>
          <w:rFonts w:ascii="Calibri Light" w:eastAsia="Times New Roman" w:hAnsi="Calibri Light" w:cs="Calibri Light"/>
          <w:sz w:val="24"/>
          <w:szCs w:val="24"/>
          <w:lang w:eastAsia="pl-PL"/>
        </w:rPr>
        <w:t>anie na mapie położenia stacji;</w:t>
      </w:r>
    </w:p>
    <w:p w:rsidR="00410E3F" w:rsidRPr="00C30AEC" w:rsidRDefault="00410E3F" w:rsidP="00CD4F37">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autoryzacja oparta na JSON Web Token.</w:t>
      </w:r>
    </w:p>
    <w:p w:rsidR="008B1E53" w:rsidRPr="00C30AEC" w:rsidRDefault="008B1E53" w:rsidP="008B1E53">
      <w:pPr>
        <w:rPr>
          <w:rFonts w:ascii="Calibri Light" w:hAnsi="Calibri Light" w:cs="Calibri Light"/>
          <w:sz w:val="24"/>
          <w:szCs w:val="24"/>
        </w:rPr>
      </w:pPr>
    </w:p>
    <w:p w:rsidR="00EC6A6A" w:rsidRPr="00C30AEC" w:rsidRDefault="00EC6A6A" w:rsidP="000B4036">
      <w:pPr>
        <w:pStyle w:val="Nagwek2"/>
        <w:spacing w:after="240"/>
        <w:rPr>
          <w:rFonts w:ascii="Calibri Light" w:hAnsi="Calibri Light" w:cs="Calibri Light"/>
          <w:color w:val="auto"/>
          <w:szCs w:val="24"/>
        </w:rPr>
      </w:pPr>
      <w:bookmarkStart w:id="3" w:name="_Toc39325992"/>
      <w:r w:rsidRPr="00C30AEC">
        <w:rPr>
          <w:rFonts w:ascii="Calibri Light" w:hAnsi="Calibri Light" w:cs="Calibri Light"/>
          <w:color w:val="auto"/>
          <w:szCs w:val="24"/>
        </w:rPr>
        <w:t>1.3. Definicje, Akronimy, Skróty</w:t>
      </w:r>
      <w:bookmarkEnd w:id="3"/>
      <w:r w:rsidRPr="00C30AEC">
        <w:rPr>
          <w:rFonts w:ascii="Calibri Light" w:hAnsi="Calibri Light" w:cs="Calibri Light"/>
          <w:color w:val="auto"/>
          <w:szCs w:val="24"/>
        </w:rPr>
        <w:t xml:space="preserve"> </w:t>
      </w:r>
    </w:p>
    <w:p w:rsidR="000B4036" w:rsidRPr="00C30AEC" w:rsidRDefault="000B4036" w:rsidP="00410E3F">
      <w:pPr>
        <w:spacing w:after="240"/>
        <w:jc w:val="both"/>
        <w:rPr>
          <w:rFonts w:ascii="Calibri Light" w:hAnsi="Calibri Light" w:cs="Calibri Light"/>
          <w:sz w:val="24"/>
          <w:szCs w:val="24"/>
        </w:rPr>
      </w:pPr>
      <w:r w:rsidRPr="00C30AEC">
        <w:rPr>
          <w:rFonts w:ascii="Calibri Light" w:hAnsi="Calibri Light" w:cs="Calibri Light"/>
          <w:b/>
          <w:sz w:val="24"/>
          <w:szCs w:val="24"/>
        </w:rPr>
        <w:tab/>
        <w:t>SOAP</w:t>
      </w:r>
      <w:r w:rsidRPr="00C30AEC">
        <w:rPr>
          <w:rFonts w:ascii="Calibri Light" w:hAnsi="Calibri Light" w:cs="Calibri Light"/>
          <w:sz w:val="24"/>
          <w:szCs w:val="24"/>
        </w:rPr>
        <w:t xml:space="preserve"> - (ang. Simple Object Access Protocol) jest protokołem bazującym na standardzie XML. Protokół SOAP pozwala aplikacjom na komunikację przez Internet. Standard SOAP jest opracowywany przez W3C </w:t>
      </w:r>
    </w:p>
    <w:p w:rsidR="000B4036" w:rsidRPr="00C30AEC" w:rsidRDefault="000B4036" w:rsidP="00410E3F">
      <w:pPr>
        <w:jc w:val="both"/>
        <w:rPr>
          <w:rFonts w:ascii="Calibri Light" w:hAnsi="Calibri Light" w:cs="Calibri Light"/>
          <w:sz w:val="24"/>
          <w:szCs w:val="24"/>
        </w:rPr>
      </w:pPr>
      <w:r w:rsidRPr="00C30AEC">
        <w:rPr>
          <w:rFonts w:ascii="Calibri Light" w:hAnsi="Calibri Light" w:cs="Calibri Light"/>
          <w:b/>
          <w:sz w:val="24"/>
          <w:szCs w:val="24"/>
        </w:rPr>
        <w:tab/>
        <w:t>W3C</w:t>
      </w:r>
      <w:r w:rsidRPr="00C30AEC">
        <w:rPr>
          <w:rFonts w:ascii="Calibri Light" w:hAnsi="Calibri Light" w:cs="Calibri Light"/>
          <w:sz w:val="24"/>
          <w:szCs w:val="24"/>
        </w:rPr>
        <w:t xml:space="preserve"> – (ang. The World Wide Web Consortium) - organizacja zajmująca się ustanawianiem standardów dla stron WWW. Publikowane przez W3C rekomendacje nie mają </w:t>
      </w:r>
      <w:r w:rsidRPr="00C30AEC">
        <w:rPr>
          <w:rFonts w:ascii="Calibri Light" w:hAnsi="Calibri Light" w:cs="Calibri Light"/>
          <w:sz w:val="24"/>
          <w:szCs w:val="24"/>
        </w:rPr>
        <w:lastRenderedPageBreak/>
        <w:t xml:space="preserve">mocy prawnej, nakazującej ich użycie, lecz wskazują standardy dla rozwiązań technologicznych. </w:t>
      </w:r>
    </w:p>
    <w:p w:rsidR="000B4036" w:rsidRPr="00C30AEC" w:rsidRDefault="000B4036" w:rsidP="00410E3F">
      <w:pPr>
        <w:jc w:val="both"/>
        <w:rPr>
          <w:rFonts w:ascii="Calibri Light" w:hAnsi="Calibri Light" w:cs="Calibri Light"/>
          <w:sz w:val="24"/>
          <w:szCs w:val="24"/>
        </w:rPr>
      </w:pPr>
      <w:r w:rsidRPr="00C30AEC">
        <w:rPr>
          <w:rFonts w:ascii="Calibri Light" w:hAnsi="Calibri Light" w:cs="Calibri Light"/>
          <w:b/>
          <w:sz w:val="24"/>
          <w:szCs w:val="24"/>
        </w:rPr>
        <w:tab/>
        <w:t>WS, Web Service</w:t>
      </w:r>
      <w:r w:rsidRPr="00C30AEC">
        <w:rPr>
          <w:rFonts w:ascii="Calibri Light" w:hAnsi="Calibri Light" w:cs="Calibri Light"/>
          <w:sz w:val="24"/>
          <w:szCs w:val="24"/>
        </w:rPr>
        <w:t xml:space="preserve"> – (ang. usługa sieciowa). Podstawowa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 programming interface) projektowanego systemu. Web Service jest również wykorzystywany wewnętrznie do komunikacji pomiędzy komponentami systemu. </w:t>
      </w:r>
    </w:p>
    <w:p w:rsidR="000B4036" w:rsidRPr="00C30AEC" w:rsidRDefault="000B4036" w:rsidP="00410E3F">
      <w:pPr>
        <w:jc w:val="both"/>
        <w:rPr>
          <w:rFonts w:ascii="Calibri Light" w:hAnsi="Calibri Light" w:cs="Calibri Light"/>
          <w:sz w:val="24"/>
          <w:szCs w:val="24"/>
        </w:rPr>
      </w:pPr>
      <w:r w:rsidRPr="00C30AEC">
        <w:rPr>
          <w:rFonts w:ascii="Calibri Light" w:hAnsi="Calibri Light" w:cs="Calibri Light"/>
          <w:b/>
          <w:sz w:val="24"/>
          <w:szCs w:val="24"/>
        </w:rPr>
        <w:tab/>
      </w:r>
      <w:r w:rsidRPr="00410E3F">
        <w:rPr>
          <w:rFonts w:ascii="Calibri Light" w:hAnsi="Calibri Light" w:cs="Calibri Light"/>
          <w:b/>
          <w:sz w:val="24"/>
          <w:szCs w:val="24"/>
          <w:lang w:val="en-US"/>
        </w:rPr>
        <w:t>WSDL</w:t>
      </w:r>
      <w:r w:rsidRPr="00410E3F">
        <w:rPr>
          <w:rFonts w:ascii="Calibri Light" w:hAnsi="Calibri Light" w:cs="Calibri Light"/>
          <w:sz w:val="24"/>
          <w:szCs w:val="24"/>
          <w:lang w:val="en-US"/>
        </w:rPr>
        <w:t xml:space="preserve"> - (ang. Web Services Description Language). </w:t>
      </w:r>
      <w:r w:rsidRPr="00C30AEC">
        <w:rPr>
          <w:rFonts w:ascii="Calibri Light" w:hAnsi="Calibri Light" w:cs="Calibri Light"/>
          <w:sz w:val="24"/>
          <w:szCs w:val="24"/>
        </w:rPr>
        <w:t xml:space="preserve">Plik WSDL to dokument XML, opisujący zbiór komunikatów SOAP. </w:t>
      </w:r>
    </w:p>
    <w:p w:rsidR="000B4036" w:rsidRPr="00C30AEC" w:rsidRDefault="000B4036" w:rsidP="00410E3F">
      <w:pPr>
        <w:jc w:val="both"/>
        <w:rPr>
          <w:rFonts w:ascii="Calibri Light" w:hAnsi="Calibri Light" w:cs="Calibri Light"/>
          <w:sz w:val="24"/>
          <w:szCs w:val="24"/>
        </w:rPr>
      </w:pPr>
      <w:r w:rsidRPr="00C30AEC">
        <w:rPr>
          <w:rFonts w:ascii="Calibri Light" w:hAnsi="Calibri Light" w:cs="Calibri Light"/>
          <w:b/>
          <w:sz w:val="24"/>
          <w:szCs w:val="24"/>
        </w:rPr>
        <w:tab/>
        <w:t>XML</w:t>
      </w:r>
      <w:r w:rsidRPr="00C30AEC">
        <w:rPr>
          <w:rFonts w:ascii="Calibri Light" w:hAnsi="Calibri Light" w:cs="Calibri Light"/>
          <w:sz w:val="24"/>
          <w:szCs w:val="24"/>
        </w:rPr>
        <w:t xml:space="preserve"> - (ang. Extensible Markup Language, - Rozszerzalny Język Znaczników) to uniwersalny język formalny przeznaczony do reprezentowania różnych danych w ustrukturalizowany sposób. XML jest niezależny od platformy, co umożliwia łatwą wymianę dokumentów pomiędzy różnymi systemami i rekomendowany oraz specyfikowany przez organizację W3C. </w:t>
      </w:r>
    </w:p>
    <w:p w:rsidR="000B4036" w:rsidRDefault="000B4036" w:rsidP="00410E3F">
      <w:pPr>
        <w:jc w:val="both"/>
        <w:rPr>
          <w:rFonts w:ascii="Calibri Light" w:hAnsi="Calibri Light" w:cs="Calibri Light"/>
          <w:sz w:val="24"/>
          <w:szCs w:val="24"/>
        </w:rPr>
      </w:pPr>
      <w:r w:rsidRPr="00C30AEC">
        <w:rPr>
          <w:rFonts w:ascii="Calibri Light" w:hAnsi="Calibri Light" w:cs="Calibri Light"/>
          <w:b/>
          <w:bCs/>
          <w:sz w:val="24"/>
          <w:szCs w:val="24"/>
        </w:rPr>
        <w:tab/>
        <w:t>SSL</w:t>
      </w:r>
      <w:r w:rsidRPr="00C30AEC">
        <w:rPr>
          <w:rFonts w:ascii="Calibri Light" w:hAnsi="Calibri Light" w:cs="Calibri Light"/>
          <w:sz w:val="24"/>
          <w:szCs w:val="24"/>
        </w:rPr>
        <w:t xml:space="preserve"> - (Secure Sockets Layer) jest protokołem do zabezpieczania komunikacji odbywającej się w Internecie. Dzięki niemu, wszystkie informacje wysyłane pomiędzy przeglądarką internetową a serwerem są szyfrowane. Aby z niego skorzystać, wymagana jest instalacja certyfikatu </w:t>
      </w:r>
      <w:r w:rsidRPr="00C30AEC">
        <w:rPr>
          <w:rFonts w:ascii="Calibri Light" w:hAnsi="Calibri Light" w:cs="Calibri Light"/>
          <w:bCs/>
          <w:sz w:val="24"/>
          <w:szCs w:val="24"/>
        </w:rPr>
        <w:t>SSL</w:t>
      </w:r>
      <w:r w:rsidRPr="00C30AEC">
        <w:rPr>
          <w:rFonts w:ascii="Calibri Light" w:hAnsi="Calibri Light" w:cs="Calibri Light"/>
          <w:sz w:val="24"/>
          <w:szCs w:val="24"/>
        </w:rPr>
        <w:t>.</w:t>
      </w:r>
    </w:p>
    <w:p w:rsidR="00410E3F" w:rsidRDefault="00410E3F" w:rsidP="00410E3F">
      <w:pPr>
        <w:jc w:val="both"/>
        <w:rPr>
          <w:rStyle w:val="harvard-citation"/>
          <w:rFonts w:ascii="Calibri Light" w:hAnsi="Calibri Light" w:cs="Calibri Light"/>
          <w:color w:val="222222"/>
          <w:sz w:val="24"/>
          <w:szCs w:val="24"/>
          <w:shd w:val="clear" w:color="auto" w:fill="FFFFFF"/>
        </w:rPr>
      </w:pPr>
      <w:r w:rsidRPr="00410E3F">
        <w:rPr>
          <w:rFonts w:ascii="Calibri Light" w:hAnsi="Calibri Light" w:cs="Calibri Light"/>
          <w:sz w:val="24"/>
          <w:szCs w:val="24"/>
        </w:rPr>
        <w:tab/>
      </w:r>
      <w:r w:rsidRPr="00410E3F">
        <w:rPr>
          <w:rFonts w:ascii="Calibri Light" w:hAnsi="Calibri Light" w:cs="Calibri Light"/>
          <w:b/>
          <w:bCs/>
          <w:color w:val="222222"/>
          <w:sz w:val="24"/>
          <w:szCs w:val="24"/>
          <w:shd w:val="clear" w:color="auto" w:fill="FFFFFF"/>
        </w:rPr>
        <w:t>HTTP Strict Transport Security</w:t>
      </w:r>
      <w:r w:rsidRPr="00410E3F">
        <w:rPr>
          <w:rFonts w:ascii="Calibri Light" w:hAnsi="Calibri Light" w:cs="Calibri Light"/>
          <w:color w:val="222222"/>
          <w:sz w:val="24"/>
          <w:szCs w:val="24"/>
          <w:shd w:val="clear" w:color="auto" w:fill="FFFFFF"/>
        </w:rPr>
        <w:t> (</w:t>
      </w:r>
      <w:r w:rsidRPr="00410E3F">
        <w:rPr>
          <w:rFonts w:ascii="Calibri Light" w:hAnsi="Calibri Light" w:cs="Calibri Light"/>
          <w:b/>
          <w:bCs/>
          <w:color w:val="222222"/>
          <w:sz w:val="24"/>
          <w:szCs w:val="24"/>
          <w:shd w:val="clear" w:color="auto" w:fill="FFFFFF"/>
        </w:rPr>
        <w:t>HSTS</w:t>
      </w:r>
      <w:r w:rsidRPr="00410E3F">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410E3F">
        <w:rPr>
          <w:rFonts w:ascii="Calibri Light" w:hAnsi="Calibri Light" w:cs="Calibri Light"/>
          <w:sz w:val="24"/>
          <w:szCs w:val="24"/>
          <w:shd w:val="clear" w:color="auto" w:fill="FFFFFF"/>
        </w:rPr>
        <w:t>przechwytywanie sesji</w:t>
      </w:r>
      <w:r w:rsidRPr="00410E3F">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410E3F">
        <w:rPr>
          <w:rFonts w:ascii="Calibri Light" w:hAnsi="Calibri Light" w:cs="Calibri Light"/>
          <w:sz w:val="24"/>
          <w:szCs w:val="24"/>
          <w:shd w:val="clear" w:color="auto" w:fill="FFFFFF"/>
        </w:rPr>
        <w:t>HTTPS</w:t>
      </w:r>
      <w:r w:rsidRPr="00410E3F">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410E3F">
        <w:rPr>
          <w:rFonts w:ascii="Calibri Light" w:hAnsi="Calibri Light" w:cs="Calibri Light"/>
          <w:sz w:val="24"/>
          <w:szCs w:val="24"/>
          <w:shd w:val="clear" w:color="auto" w:fill="FFFFFF"/>
        </w:rPr>
        <w:t>IETF</w:t>
      </w:r>
      <w:r w:rsidRPr="00410E3F">
        <w:rPr>
          <w:rFonts w:ascii="Calibri Light" w:hAnsi="Calibri Light" w:cs="Calibri Light"/>
          <w:color w:val="222222"/>
          <w:sz w:val="24"/>
          <w:szCs w:val="24"/>
          <w:shd w:val="clear" w:color="auto" w:fill="FFFFFF"/>
        </w:rPr>
        <w:t>; został opisany w dokumencie </w:t>
      </w:r>
      <w:r w:rsidRPr="00410E3F">
        <w:rPr>
          <w:rStyle w:val="harvard-citation"/>
          <w:rFonts w:ascii="Calibri Light" w:hAnsi="Calibri Light" w:cs="Calibri Light"/>
          <w:color w:val="222222"/>
          <w:sz w:val="24"/>
          <w:szCs w:val="24"/>
          <w:shd w:val="clear" w:color="auto" w:fill="FFFFFF"/>
        </w:rPr>
        <w:t>RFC 6797 .</w:t>
      </w:r>
    </w:p>
    <w:p w:rsidR="00410E3F" w:rsidRPr="00410E3F" w:rsidRDefault="00410E3F" w:rsidP="00410E3F">
      <w:pPr>
        <w:jc w:val="both"/>
        <w:rPr>
          <w:rFonts w:ascii="Calibri Light" w:hAnsi="Calibri Light" w:cs="Calibri Light"/>
          <w:sz w:val="24"/>
          <w:szCs w:val="24"/>
        </w:rPr>
      </w:pPr>
      <w:r>
        <w:rPr>
          <w:rStyle w:val="harvard-citation"/>
          <w:rFonts w:ascii="Calibri Light" w:hAnsi="Calibri Light" w:cs="Calibri Light"/>
          <w:color w:val="222222"/>
          <w:sz w:val="24"/>
          <w:szCs w:val="24"/>
          <w:shd w:val="clear" w:color="auto" w:fill="FFFFFF"/>
        </w:rPr>
        <w:tab/>
      </w:r>
      <w:r w:rsidRPr="00410E3F">
        <w:rPr>
          <w:rStyle w:val="harvard-citation"/>
          <w:rFonts w:ascii="Calibri Light" w:hAnsi="Calibri Light" w:cs="Calibri Light"/>
          <w:b/>
          <w:color w:val="222222"/>
          <w:sz w:val="24"/>
          <w:szCs w:val="24"/>
          <w:shd w:val="clear" w:color="auto" w:fill="FFFFFF"/>
        </w:rPr>
        <w:t>JSON Web Token</w:t>
      </w:r>
      <w:r w:rsidRPr="00410E3F">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rsidR="00410E3F" w:rsidRPr="00C30AEC" w:rsidRDefault="00410E3F" w:rsidP="000B4036">
      <w:pPr>
        <w:rPr>
          <w:rFonts w:ascii="Calibri Light" w:hAnsi="Calibri Light" w:cs="Calibri Light"/>
          <w:sz w:val="24"/>
          <w:szCs w:val="24"/>
        </w:rPr>
      </w:pPr>
      <w:r>
        <w:rPr>
          <w:rFonts w:ascii="Calibri Light" w:hAnsi="Calibri Light" w:cs="Calibri Light"/>
          <w:sz w:val="24"/>
          <w:szCs w:val="24"/>
        </w:rPr>
        <w:br w:type="page"/>
      </w:r>
    </w:p>
    <w:p w:rsidR="008B1E53" w:rsidRPr="00C30AEC" w:rsidRDefault="00EC6A6A" w:rsidP="00EC6A6A">
      <w:pPr>
        <w:pStyle w:val="Nagwek2"/>
        <w:spacing w:after="240"/>
        <w:rPr>
          <w:rFonts w:ascii="Calibri Light" w:hAnsi="Calibri Light" w:cs="Calibri Light"/>
          <w:color w:val="auto"/>
        </w:rPr>
      </w:pPr>
      <w:bookmarkStart w:id="4" w:name="_Toc39325993"/>
      <w:r w:rsidRPr="00C30AEC">
        <w:rPr>
          <w:rFonts w:ascii="Calibri Light" w:hAnsi="Calibri Light" w:cs="Calibri Light"/>
          <w:color w:val="auto"/>
        </w:rPr>
        <w:lastRenderedPageBreak/>
        <w:t>1.4. Użyte technologie</w:t>
      </w:r>
      <w:bookmarkEnd w:id="4"/>
      <w:r w:rsidRPr="00C30AEC">
        <w:rPr>
          <w:rFonts w:ascii="Calibri Light" w:hAnsi="Calibri Light" w:cs="Calibri Light"/>
          <w:color w:val="auto"/>
        </w:rPr>
        <w:t xml:space="preserve"> </w:t>
      </w:r>
    </w:p>
    <w:p w:rsidR="00EC6A6A" w:rsidRPr="00C30AEC" w:rsidRDefault="00EC6A6A" w:rsidP="006D29EF">
      <w:pPr>
        <w:pStyle w:val="Nagwek3"/>
        <w:numPr>
          <w:ilvl w:val="2"/>
          <w:numId w:val="8"/>
        </w:numPr>
        <w:spacing w:after="240"/>
        <w:rPr>
          <w:rFonts w:ascii="Calibri Light" w:hAnsi="Calibri Light" w:cs="Calibri Light"/>
          <w:color w:val="auto"/>
        </w:rPr>
      </w:pPr>
      <w:bookmarkStart w:id="5" w:name="_Toc39325994"/>
      <w:r w:rsidRPr="00C30AEC">
        <w:rPr>
          <w:rFonts w:ascii="Calibri Light" w:hAnsi="Calibri Light" w:cs="Calibri Light"/>
          <w:color w:val="auto"/>
        </w:rPr>
        <w:t>Po stronie serwera</w:t>
      </w:r>
      <w:bookmarkEnd w:id="5"/>
    </w:p>
    <w:p w:rsidR="006D29EF" w:rsidRPr="00D1728A" w:rsidRDefault="00EC6A6A" w:rsidP="006D29EF">
      <w:pPr>
        <w:spacing w:after="240"/>
        <w:rPr>
          <w:rFonts w:ascii="Calibri Light" w:hAnsi="Calibri Light" w:cs="Calibri Light"/>
          <w:sz w:val="24"/>
          <w:szCs w:val="24"/>
        </w:rPr>
      </w:pPr>
      <w:r w:rsidRPr="00D1728A">
        <w:rPr>
          <w:rFonts w:ascii="Calibri Light" w:hAnsi="Calibri Light" w:cs="Calibri Light"/>
          <w:sz w:val="24"/>
          <w:szCs w:val="24"/>
        </w:rPr>
        <w:t>Do stworzenia serwera aplikacji</w:t>
      </w:r>
      <w:r w:rsidR="000B4036" w:rsidRPr="00D1728A">
        <w:rPr>
          <w:rFonts w:ascii="Calibri Light" w:hAnsi="Calibri Light" w:cs="Calibri Light"/>
          <w:sz w:val="24"/>
          <w:szCs w:val="24"/>
        </w:rPr>
        <w:t xml:space="preserve"> użyto</w:t>
      </w:r>
      <w:r w:rsidR="006D29EF" w:rsidRPr="00D1728A">
        <w:rPr>
          <w:rFonts w:ascii="Calibri Light" w:hAnsi="Calibri Light" w:cs="Calibri Light"/>
          <w:sz w:val="24"/>
          <w:szCs w:val="24"/>
        </w:rPr>
        <w:t xml:space="preserve"> technologię: </w:t>
      </w:r>
    </w:p>
    <w:p w:rsidR="006D29EF" w:rsidRPr="00D1728A" w:rsidRDefault="006D29EF" w:rsidP="006D29EF">
      <w:pPr>
        <w:pStyle w:val="Akapitzlist"/>
        <w:numPr>
          <w:ilvl w:val="0"/>
          <w:numId w:val="9"/>
        </w:numPr>
        <w:spacing w:after="240"/>
        <w:rPr>
          <w:rFonts w:ascii="Calibri Light" w:hAnsi="Calibri Light" w:cs="Calibri Light"/>
          <w:sz w:val="24"/>
          <w:szCs w:val="24"/>
        </w:rPr>
      </w:pPr>
      <w:r w:rsidRPr="00D1728A">
        <w:rPr>
          <w:rFonts w:ascii="Calibri Light" w:hAnsi="Calibri Light" w:cs="Calibri Light"/>
          <w:noProof/>
          <w:sz w:val="24"/>
          <w:szCs w:val="24"/>
          <w:lang w:val="en-US" w:eastAsia="pl-PL"/>
        </w:rPr>
        <w:t xml:space="preserve">C# 8.0  </w:t>
      </w:r>
    </w:p>
    <w:p w:rsidR="006D29EF" w:rsidRPr="00D1728A" w:rsidRDefault="006D29EF" w:rsidP="006D29EF">
      <w:pPr>
        <w:pStyle w:val="Akapitzlist"/>
        <w:numPr>
          <w:ilvl w:val="0"/>
          <w:numId w:val="7"/>
        </w:numPr>
        <w:spacing w:after="240"/>
        <w:rPr>
          <w:rFonts w:ascii="Calibri Light" w:hAnsi="Calibri Light" w:cs="Calibri Light"/>
          <w:noProof/>
          <w:sz w:val="24"/>
          <w:szCs w:val="24"/>
          <w:lang w:val="en-US" w:eastAsia="pl-PL"/>
        </w:rPr>
      </w:pPr>
      <w:r w:rsidRPr="00D1728A">
        <w:rPr>
          <w:rFonts w:ascii="Calibri Light" w:hAnsi="Calibri Light" w:cs="Calibri Light"/>
          <w:noProof/>
          <w:sz w:val="24"/>
          <w:szCs w:val="24"/>
          <w:lang w:val="en-US" w:eastAsia="pl-PL"/>
        </w:rPr>
        <w:t xml:space="preserve">NET Core 3.1.0 </w:t>
      </w:r>
    </w:p>
    <w:p w:rsidR="006D29EF" w:rsidRPr="00D1728A" w:rsidRDefault="006D29EF" w:rsidP="006D29EF">
      <w:pPr>
        <w:pStyle w:val="Akapitzlist"/>
        <w:numPr>
          <w:ilvl w:val="0"/>
          <w:numId w:val="7"/>
        </w:numPr>
        <w:spacing w:after="240"/>
        <w:rPr>
          <w:rFonts w:ascii="Calibri Light" w:hAnsi="Calibri Light" w:cs="Calibri Light"/>
          <w:noProof/>
          <w:sz w:val="24"/>
          <w:szCs w:val="24"/>
          <w:lang w:val="en-US" w:eastAsia="pl-PL"/>
        </w:rPr>
      </w:pPr>
      <w:r w:rsidRPr="00D1728A">
        <w:rPr>
          <w:rFonts w:ascii="Calibri Light" w:hAnsi="Calibri Light" w:cs="Calibri Light"/>
          <w:noProof/>
          <w:sz w:val="24"/>
          <w:szCs w:val="24"/>
          <w:lang w:val="en-US" w:eastAsia="pl-PL"/>
        </w:rPr>
        <w:t xml:space="preserve">ASP.NET Core MVC </w:t>
      </w:r>
    </w:p>
    <w:p w:rsidR="006D29EF" w:rsidRPr="00D1728A" w:rsidRDefault="006D29EF" w:rsidP="006D29EF">
      <w:pPr>
        <w:pStyle w:val="Akapitzlist"/>
        <w:numPr>
          <w:ilvl w:val="0"/>
          <w:numId w:val="7"/>
        </w:numPr>
        <w:spacing w:after="240"/>
        <w:rPr>
          <w:rFonts w:ascii="Calibri Light" w:hAnsi="Calibri Light" w:cs="Calibri Light"/>
          <w:noProof/>
          <w:sz w:val="24"/>
          <w:szCs w:val="24"/>
          <w:lang w:val="en-US" w:eastAsia="pl-PL"/>
        </w:rPr>
      </w:pPr>
      <w:r w:rsidRPr="00D1728A">
        <w:rPr>
          <w:rFonts w:ascii="Calibri Light" w:hAnsi="Calibri Light" w:cs="Calibri Light"/>
          <w:noProof/>
          <w:sz w:val="24"/>
          <w:szCs w:val="24"/>
          <w:lang w:val="en-US" w:eastAsia="pl-PL"/>
        </w:rPr>
        <w:t>Microsoft SQL Server 2017</w:t>
      </w:r>
    </w:p>
    <w:p w:rsidR="005E0BA8"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005E0BA8"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 Podejście to zrealizowano przy pomocy wzorca architektonicznego Domain Driven Design (DDD). W implementacji zastosowano następujące biblioteki: Entity Framework Core, MediatR, FluentValidation, AutoMapper, Swagger (Swashbuckle), Serilog.</w:t>
      </w:r>
    </w:p>
    <w:p w:rsidR="005E0BA8" w:rsidRDefault="005E0BA8" w:rsidP="006D29EF">
      <w:pPr>
        <w:spacing w:after="0"/>
        <w:rPr>
          <w:rFonts w:ascii="Calibri Light" w:hAnsi="Calibri Light" w:cs="Calibri Light"/>
          <w:noProof/>
          <w:sz w:val="24"/>
          <w:szCs w:val="24"/>
          <w:lang w:eastAsia="pl-PL"/>
        </w:rPr>
      </w:pPr>
    </w:p>
    <w:p w:rsidR="006D29EF" w:rsidRDefault="006D29EF" w:rsidP="005E0BA8">
      <w:pPr>
        <w:spacing w:after="0"/>
        <w:jc w:val="center"/>
        <w:rPr>
          <w:rFonts w:ascii="Calibri Light" w:hAnsi="Calibri Light" w:cs="Calibri Light"/>
          <w:noProof/>
          <w:sz w:val="24"/>
          <w:szCs w:val="24"/>
          <w:lang w:eastAsia="pl-PL"/>
        </w:rPr>
      </w:pPr>
      <w:r w:rsidRPr="006D29EF">
        <w:rPr>
          <w:rFonts w:ascii="Calibri Light" w:hAnsi="Calibri Light" w:cs="Calibri Light"/>
          <w:noProof/>
          <w:sz w:val="24"/>
          <w:szCs w:val="24"/>
          <w:lang w:eastAsia="pl-PL"/>
        </w:rPr>
        <w:drawing>
          <wp:inline distT="0" distB="0" distL="0" distR="0">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8"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Wzorzec DDD wymaga również podziału projektu na następujące warstwy: </w:t>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a) wspólną – obejmuje wszystkie kwestie przekrojowe, czyli klasy i interfejsy wspólne dla różnych warstw; </w:t>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b) prezentacji – zawiera kontrolery, punkty dostępowe do REST API oraz aplikację Swagger; </w:t>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c) 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w:t>
      </w:r>
      <w:r w:rsidRPr="00D1728A">
        <w:rPr>
          <w:rFonts w:ascii="Calibri Light" w:hAnsi="Calibri Light" w:cs="Calibri Light"/>
          <w:noProof/>
          <w:sz w:val="24"/>
          <w:szCs w:val="24"/>
          <w:lang w:eastAsia="pl-PL"/>
        </w:rPr>
        <w:lastRenderedPageBreak/>
        <w:t xml:space="preserve">do usługi powiadomień, do warstwy aplikacji zostanie dodany nowy interfejs, a implementacja zostanie utworzona w ramach warstwy infrastruktury; </w:t>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d) domeny – zawiera dane, wyliczenia, wyjątki i logikę specyficzną dla domeny; </w:t>
      </w:r>
    </w:p>
    <w:p w:rsidR="006D29EF" w:rsidRPr="00D1728A" w:rsidRDefault="006D29EF"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e) 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rsidR="005E0BA8" w:rsidRPr="00D1728A" w:rsidRDefault="005E0BA8" w:rsidP="006D29EF">
      <w:pPr>
        <w:spacing w:after="0"/>
        <w:rPr>
          <w:rFonts w:ascii="Calibri Light" w:hAnsi="Calibri Light" w:cs="Calibri Light"/>
          <w:noProof/>
          <w:sz w:val="24"/>
          <w:szCs w:val="24"/>
          <w:lang w:eastAsia="pl-PL"/>
        </w:rPr>
      </w:pPr>
    </w:p>
    <w:p w:rsidR="005E0BA8" w:rsidRPr="00D1728A" w:rsidRDefault="005E0BA8"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rsidR="005E0BA8" w:rsidRPr="00D1728A" w:rsidRDefault="005E0BA8"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1) projekty (biblioteki) w oparciu o warstwy określone przez DDD (package by layer), </w:t>
      </w:r>
    </w:p>
    <w:p w:rsidR="005E0BA8" w:rsidRPr="00D1728A" w:rsidRDefault="005E0BA8"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2) funkcjonalności (package by feature) na poziomie folderów i przestrzeni nazw w poszczególnych warstwach. </w:t>
      </w:r>
    </w:p>
    <w:p w:rsidR="005E0BA8" w:rsidRPr="00D1728A" w:rsidRDefault="005E0BA8"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rsidR="005E0BA8" w:rsidRPr="00D1728A" w:rsidRDefault="005E0BA8" w:rsidP="006D29EF">
      <w:pPr>
        <w:spacing w:after="0"/>
        <w:rPr>
          <w:rFonts w:ascii="Calibri Light" w:hAnsi="Calibri Light" w:cs="Calibri Light"/>
          <w:noProof/>
          <w:sz w:val="24"/>
          <w:szCs w:val="24"/>
          <w:lang w:eastAsia="pl-PL"/>
        </w:rPr>
      </w:pPr>
    </w:p>
    <w:p w:rsidR="005E0BA8" w:rsidRPr="00D1728A" w:rsidRDefault="005E0BA8" w:rsidP="006D29EF">
      <w:pPr>
        <w:spacing w:after="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rsidR="005E0BA8" w:rsidRPr="00D1728A" w:rsidRDefault="005E0BA8" w:rsidP="005E0BA8">
      <w:pPr>
        <w:pStyle w:val="Akapitzlist"/>
        <w:numPr>
          <w:ilvl w:val="1"/>
          <w:numId w:val="3"/>
        </w:numPr>
        <w:spacing w:after="0"/>
        <w:ind w:left="426"/>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rsidR="005E0BA8" w:rsidRPr="00D1728A" w:rsidRDefault="005E0BA8" w:rsidP="005E0BA8">
      <w:pPr>
        <w:pStyle w:val="Akapitzlist"/>
        <w:numPr>
          <w:ilvl w:val="1"/>
          <w:numId w:val="3"/>
        </w:numPr>
        <w:spacing w:after="0"/>
        <w:ind w:left="426"/>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DataDisk0 – dysk o pojemności 16 GB zawierający aplikację ‘’’oraz pliki dziennika aplikacji, tzw. logi; </w:t>
      </w:r>
    </w:p>
    <w:p w:rsidR="005E0BA8" w:rsidRPr="00D1728A" w:rsidRDefault="005E0BA8" w:rsidP="005E0BA8">
      <w:pPr>
        <w:pStyle w:val="Akapitzlist"/>
        <w:numPr>
          <w:ilvl w:val="1"/>
          <w:numId w:val="3"/>
        </w:numPr>
        <w:spacing w:after="0"/>
        <w:ind w:left="426"/>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rsidR="005E0BA8" w:rsidRPr="00D1728A" w:rsidRDefault="005E0BA8" w:rsidP="005E0BA8">
      <w:pPr>
        <w:pStyle w:val="Akapitzlist"/>
        <w:spacing w:after="0"/>
        <w:ind w:left="426"/>
        <w:rPr>
          <w:rFonts w:ascii="Calibri Light" w:hAnsi="Calibri Light" w:cs="Calibri Light"/>
          <w:noProof/>
          <w:sz w:val="24"/>
          <w:szCs w:val="24"/>
          <w:lang w:eastAsia="pl-PL"/>
        </w:rPr>
      </w:pP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 Secure (HTTPS).Działanie aplikacji można sprawdzić pod adresem https://genericapi.francecentral.cloudapp.azure.com/soap-api. Certyfikat na potrzeby protokołu HTTPS uzyskano za pomocą programu Certbot, urzędem certyfikacji jest Let's Encrypt Authority X3. Aplikacja TrainsOnline uruchomiona jest na porcie 2137 za pomocą </w:t>
      </w:r>
      <w:r w:rsidRPr="00D1728A">
        <w:rPr>
          <w:rFonts w:ascii="Calibri Light" w:hAnsi="Calibri Light" w:cs="Calibri Light"/>
          <w:sz w:val="24"/>
          <w:szCs w:val="24"/>
        </w:rPr>
        <w:lastRenderedPageBreak/>
        <w:t xml:space="preserve">serwera Kestrel, który został użyty jako serwer graniczny. Komunikacja aplikacji z Internetem odbywa się za pomocą serwera nginx skonfigurowanego jako reverse proxy pomiędzy portami o numerach 443 oraz 2137. Aplikacja komunikuje się również z platformą Sentry, na której zapisywane są wszelkie zdarzenia błędów. </w:t>
      </w:r>
    </w:p>
    <w:p w:rsidR="005E0BA8" w:rsidRDefault="005E0BA8" w:rsidP="005E0BA8">
      <w:pPr>
        <w:spacing w:after="0"/>
        <w:jc w:val="both"/>
        <w:rPr>
          <w:rFonts w:ascii="Calibri Light" w:hAnsi="Calibri Light" w:cs="Calibri Light"/>
        </w:rPr>
      </w:pPr>
      <w:r w:rsidRPr="005E0BA8">
        <w:rPr>
          <w:rFonts w:ascii="Calibri Light" w:hAnsi="Calibri Light" w:cs="Calibri Light"/>
        </w:rPr>
        <w:drawing>
          <wp:inline distT="0" distB="0" distL="0" distR="0">
            <wp:extent cx="4744238" cy="6546850"/>
            <wp:effectExtent l="19050" t="0" r="0" b="0"/>
            <wp:docPr id="14" name="Obraz 6" descr="C:\Users\micha\Desktop\GitKraken\pkp-app\docs\Diagrams\Az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9" cstate="print"/>
                    <a:srcRect/>
                    <a:stretch>
                      <a:fillRect/>
                    </a:stretch>
                  </pic:blipFill>
                  <pic:spPr bwMode="auto">
                    <a:xfrm>
                      <a:off x="0" y="0"/>
                      <a:ext cx="4745284" cy="6548294"/>
                    </a:xfrm>
                    <a:prstGeom prst="rect">
                      <a:avLst/>
                    </a:prstGeom>
                    <a:noFill/>
                    <a:ln w="9525">
                      <a:noFill/>
                      <a:miter lim="800000"/>
                      <a:headEnd/>
                      <a:tailEnd/>
                    </a:ln>
                  </pic:spPr>
                </pic:pic>
              </a:graphicData>
            </a:graphic>
          </wp:inline>
        </w:drawing>
      </w:r>
    </w:p>
    <w:p w:rsidR="005E0BA8" w:rsidRPr="00D1728A" w:rsidRDefault="005E0BA8" w:rsidP="005E0BA8">
      <w:pPr>
        <w:spacing w:after="0"/>
        <w:jc w:val="both"/>
        <w:rPr>
          <w:rFonts w:ascii="Calibri Light" w:hAnsi="Calibri Light" w:cs="Calibri Light"/>
          <w:sz w:val="24"/>
          <w:szCs w:val="24"/>
        </w:rPr>
      </w:pPr>
      <w:r>
        <w:rPr>
          <w:rFonts w:ascii="Calibri Light" w:hAnsi="Calibri Light" w:cs="Calibri Light"/>
        </w:rPr>
        <w:tab/>
      </w:r>
      <w:r w:rsidRPr="00D1728A">
        <w:rPr>
          <w:rFonts w:ascii="Calibri Light" w:hAnsi="Calibri Light" w:cs="Calibri Light"/>
          <w:sz w:val="24"/>
          <w:szCs w:val="24"/>
        </w:rPr>
        <w:t xml:space="preserve">Zastosowanie ciągłej integracji (continuous integration) oraz ciągłego dostarczania (continuous delivery) umożliwiło łatwiejszą obsługę środowiska produkcyjnego TrainsOnline. Aktualizacje plików wykonywalnych, a także modyfikacje struktury bazy danych (migracje) odbywają się przy pomocy dwóch potoków: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1. uruchamianego na Azure DevOps w momencie pojawienia się zmian w gałęzi master repozytorium pkp-app, który buduje aplikację oraz przygotowuje paczkę z artefaktami;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lastRenderedPageBreak/>
        <w:tab/>
        <w:t xml:space="preserve">2. uruchamianego na maszynie wirtualnej z poziomu Azure DevOps (z udziałem programu Azure DevOps Agent), którego zadaniem jest m.in. pobranie paczki artefaktów i aktualizacja plików. </w:t>
      </w:r>
    </w:p>
    <w:p w:rsidR="005E0BA8" w:rsidRDefault="005E0BA8" w:rsidP="005E0BA8">
      <w:pPr>
        <w:spacing w:after="0"/>
        <w:jc w:val="both"/>
        <w:rPr>
          <w:rFonts w:ascii="Calibri Light" w:hAnsi="Calibri Light" w:cs="Calibri Light"/>
        </w:rPr>
      </w:pPr>
    </w:p>
    <w:p w:rsidR="005E0BA8" w:rsidRDefault="005E0BA8" w:rsidP="005E0BA8">
      <w:pPr>
        <w:spacing w:after="0"/>
        <w:jc w:val="both"/>
        <w:rPr>
          <w:rFonts w:ascii="Calibri Light" w:hAnsi="Calibri Light" w:cs="Calibri Light"/>
        </w:rPr>
      </w:pPr>
      <w:r w:rsidRPr="005E0BA8">
        <w:rPr>
          <w:rFonts w:ascii="Calibri Light" w:hAnsi="Calibri Light" w:cs="Calibri Light"/>
        </w:rPr>
        <w:drawing>
          <wp:inline distT="0" distB="0" distL="0" distR="0">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0"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rsidR="00410E3F" w:rsidRPr="00C30AEC" w:rsidRDefault="00410E3F" w:rsidP="00410E3F">
      <w:pPr>
        <w:spacing w:after="240"/>
        <w:jc w:val="center"/>
        <w:rPr>
          <w:rFonts w:ascii="Calibri Light" w:hAnsi="Calibri Light" w:cs="Calibri Light"/>
        </w:rPr>
      </w:pPr>
    </w:p>
    <w:p w:rsidR="00EC6A6A" w:rsidRPr="00D1728A" w:rsidRDefault="00EC6A6A" w:rsidP="000B4036">
      <w:pPr>
        <w:pStyle w:val="Nagwek3"/>
        <w:spacing w:after="240"/>
        <w:rPr>
          <w:rFonts w:ascii="Calibri Light" w:hAnsi="Calibri Light" w:cs="Calibri Light"/>
          <w:color w:val="auto"/>
          <w:sz w:val="24"/>
          <w:szCs w:val="24"/>
        </w:rPr>
      </w:pPr>
      <w:bookmarkStart w:id="6" w:name="_Toc39325995"/>
      <w:r w:rsidRPr="00D1728A">
        <w:rPr>
          <w:rFonts w:ascii="Calibri Light" w:hAnsi="Calibri Light" w:cs="Calibri Light"/>
          <w:color w:val="auto"/>
          <w:sz w:val="24"/>
          <w:szCs w:val="24"/>
        </w:rPr>
        <w:t>1.4.2 Po stronie klienta</w:t>
      </w:r>
      <w:bookmarkEnd w:id="6"/>
      <w:r w:rsidRPr="00D1728A">
        <w:rPr>
          <w:rFonts w:ascii="Calibri Light" w:hAnsi="Calibri Light" w:cs="Calibri Light"/>
          <w:color w:val="auto"/>
          <w:sz w:val="24"/>
          <w:szCs w:val="24"/>
        </w:rPr>
        <w:t xml:space="preserve"> </w:t>
      </w:r>
    </w:p>
    <w:p w:rsidR="00410E3F" w:rsidRDefault="000358ED" w:rsidP="000358ED">
      <w:pPr>
        <w:spacing w:after="240"/>
        <w:rPr>
          <w:rFonts w:ascii="Calibri Light" w:hAnsi="Calibri Light" w:cs="Calibri Light"/>
          <w:noProof/>
          <w:sz w:val="24"/>
          <w:szCs w:val="24"/>
          <w:lang w:eastAsia="pl-PL"/>
        </w:rPr>
      </w:pPr>
      <w:r>
        <w:rPr>
          <w:rFonts w:ascii="Calibri Light" w:hAnsi="Calibri Light" w:cs="Calibri Light"/>
          <w:noProof/>
          <w:sz w:val="24"/>
          <w:szCs w:val="24"/>
          <w:lang w:eastAsia="pl-PL"/>
        </w:rPr>
        <w:drawing>
          <wp:anchor distT="0" distB="0" distL="114300" distR="114300" simplePos="0" relativeHeight="251659264" behindDoc="0" locked="0" layoutInCell="1" allowOverlap="1">
            <wp:simplePos x="0" y="0"/>
            <wp:positionH relativeFrom="column">
              <wp:posOffset>2592705</wp:posOffset>
            </wp:positionH>
            <wp:positionV relativeFrom="paragraph">
              <wp:posOffset>273050</wp:posOffset>
            </wp:positionV>
            <wp:extent cx="3575050" cy="3200400"/>
            <wp:effectExtent l="19050" t="0" r="635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1" cstate="print"/>
                    <a:srcRect/>
                    <a:stretch>
                      <a:fillRect/>
                    </a:stretch>
                  </pic:blipFill>
                  <pic:spPr bwMode="auto">
                    <a:xfrm>
                      <a:off x="0" y="0"/>
                      <a:ext cx="3575050" cy="3200400"/>
                    </a:xfrm>
                    <a:prstGeom prst="rect">
                      <a:avLst/>
                    </a:prstGeom>
                    <a:noFill/>
                    <a:ln w="9525">
                      <a:noFill/>
                      <a:miter lim="800000"/>
                      <a:headEnd/>
                      <a:tailEnd/>
                    </a:ln>
                  </pic:spPr>
                </pic:pic>
              </a:graphicData>
            </a:graphic>
          </wp:anchor>
        </w:drawing>
      </w:r>
      <w:r w:rsidR="00DB78E8" w:rsidRPr="00D1728A">
        <w:rPr>
          <w:rFonts w:ascii="Calibri Light" w:hAnsi="Calibri Light" w:cs="Calibri Light"/>
          <w:sz w:val="24"/>
          <w:szCs w:val="24"/>
        </w:rPr>
        <w:tab/>
        <w:t>Aplikacja TrainsOnline.Desktop jest aplikacją</w:t>
      </w:r>
      <w:r w:rsidR="00DB78E8" w:rsidRPr="00D1728A">
        <w:rPr>
          <w:rFonts w:ascii="Calibri Light" w:hAnsi="Calibri Light" w:cs="Calibri Light"/>
          <w:b/>
          <w:sz w:val="24"/>
          <w:szCs w:val="24"/>
        </w:rPr>
        <w:t xml:space="preserve"> UWP </w:t>
      </w:r>
      <w:r w:rsidR="00DB78E8" w:rsidRPr="00D1728A">
        <w:rPr>
          <w:rFonts w:ascii="Calibri Light" w:hAnsi="Calibri Light" w:cs="Calibri Light"/>
          <w:sz w:val="24"/>
          <w:szCs w:val="24"/>
        </w:rPr>
        <w:t xml:space="preserve">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w:t>
      </w:r>
      <w:r w:rsidR="00DB78E8" w:rsidRPr="00D1728A">
        <w:rPr>
          <w:rFonts w:ascii="Calibri Light" w:hAnsi="Calibri Light" w:cs="Calibri Light"/>
          <w:b/>
          <w:sz w:val="24"/>
          <w:szCs w:val="24"/>
        </w:rPr>
        <w:t xml:space="preserve">MVVM </w:t>
      </w:r>
      <w:r w:rsidR="00DB78E8" w:rsidRPr="00D1728A">
        <w:rPr>
          <w:rFonts w:ascii="Calibri Light" w:hAnsi="Calibri Light" w:cs="Calibri Light"/>
          <w:sz w:val="24"/>
          <w:szCs w:val="24"/>
        </w:rPr>
        <w:t xml:space="preserve">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D1728A">
        <w:rPr>
          <w:rFonts w:ascii="Calibri Light" w:hAnsi="Calibri Light" w:cs="Calibri Light"/>
          <w:sz w:val="24"/>
          <w:szCs w:val="24"/>
        </w:rPr>
        <w:t xml:space="preserve">warstwy </w:t>
      </w:r>
      <w:r w:rsidR="00D1728A" w:rsidRPr="00D1728A">
        <w:rPr>
          <w:rFonts w:ascii="Calibri Light" w:hAnsi="Calibri Light" w:cs="Calibri Light"/>
          <w:noProof/>
          <w:sz w:val="24"/>
          <w:szCs w:val="24"/>
          <w:lang w:eastAsia="pl-PL"/>
        </w:rPr>
        <w:t>Persistence.</w:t>
      </w:r>
    </w:p>
    <w:p w:rsidR="00C274BC" w:rsidRPr="000358ED" w:rsidRDefault="00C274BC" w:rsidP="000358ED">
      <w:pPr>
        <w:spacing w:after="240"/>
        <w:rPr>
          <w:rFonts w:ascii="Calibri Light" w:hAnsi="Calibri Light" w:cs="Calibri Light"/>
          <w:sz w:val="24"/>
          <w:szCs w:val="24"/>
        </w:rPr>
      </w:pPr>
    </w:p>
    <w:p w:rsidR="00E674B2" w:rsidRPr="00D1728A" w:rsidRDefault="000B4036" w:rsidP="00D1728A">
      <w:pPr>
        <w:pStyle w:val="Nagwek1"/>
        <w:rPr>
          <w:rFonts w:ascii="Calibri Light" w:hAnsi="Calibri Light" w:cs="Calibri Light"/>
          <w:color w:val="auto"/>
        </w:rPr>
      </w:pPr>
      <w:bookmarkStart w:id="7" w:name="_Toc39325996"/>
      <w:r w:rsidRPr="00C30AEC">
        <w:rPr>
          <w:rFonts w:ascii="Calibri Light" w:hAnsi="Calibri Light" w:cs="Calibri Light"/>
          <w:color w:val="auto"/>
        </w:rPr>
        <w:lastRenderedPageBreak/>
        <w:t xml:space="preserve">2. </w:t>
      </w:r>
      <w:r w:rsidR="00E674B2" w:rsidRPr="00C30AEC">
        <w:rPr>
          <w:rFonts w:ascii="Calibri Light" w:hAnsi="Calibri Light" w:cs="Calibri Light"/>
          <w:color w:val="auto"/>
        </w:rPr>
        <w:t>Specyfikacja usługi Web Service</w:t>
      </w:r>
      <w:bookmarkEnd w:id="7"/>
      <w:r w:rsidR="00E674B2" w:rsidRPr="00C30AEC">
        <w:rPr>
          <w:rFonts w:ascii="Calibri Light" w:hAnsi="Calibri Light" w:cs="Calibri Light"/>
          <w:color w:val="auto"/>
        </w:rPr>
        <w:t xml:space="preserve"> </w:t>
      </w:r>
    </w:p>
    <w:p w:rsidR="00E674B2" w:rsidRPr="00C30AEC" w:rsidRDefault="000358ED" w:rsidP="00E674B2">
      <w:pPr>
        <w:pStyle w:val="Nagwek2"/>
        <w:spacing w:after="240"/>
        <w:rPr>
          <w:rFonts w:ascii="Calibri Light" w:hAnsi="Calibri Light" w:cs="Calibri Light"/>
          <w:color w:val="auto"/>
        </w:rPr>
      </w:pPr>
      <w:bookmarkStart w:id="8" w:name="_Toc39325997"/>
      <w:r>
        <w:rPr>
          <w:rFonts w:ascii="Calibri Light" w:hAnsi="Calibri Light" w:cs="Calibri Light"/>
          <w:noProof/>
          <w:color w:val="auto"/>
          <w:lang w:eastAsia="pl-PL"/>
        </w:rPr>
        <w:drawing>
          <wp:anchor distT="0" distB="0" distL="114300" distR="114300" simplePos="0" relativeHeight="251658240" behindDoc="0" locked="0" layoutInCell="1" allowOverlap="1">
            <wp:simplePos x="0" y="0"/>
            <wp:positionH relativeFrom="column">
              <wp:posOffset>2326005</wp:posOffset>
            </wp:positionH>
            <wp:positionV relativeFrom="paragraph">
              <wp:posOffset>742950</wp:posOffset>
            </wp:positionV>
            <wp:extent cx="3841750" cy="3327400"/>
            <wp:effectExtent l="19050" t="0" r="6350" b="0"/>
            <wp:wrapSquare wrapText="bothSides"/>
            <wp:docPr id="16" name="Obraz 8" descr="https://media.discordapp.net/attachments/682660849017552947/706230909598433350/unknown.png?width=735&amp;height=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682660849017552947/706230909598433350/unknown.png?width=735&amp;height=636"/>
                    <pic:cNvPicPr>
                      <a:picLocks noChangeAspect="1" noChangeArrowheads="1"/>
                    </pic:cNvPicPr>
                  </pic:nvPicPr>
                  <pic:blipFill>
                    <a:blip r:embed="rId12"/>
                    <a:srcRect/>
                    <a:stretch>
                      <a:fillRect/>
                    </a:stretch>
                  </pic:blipFill>
                  <pic:spPr bwMode="auto">
                    <a:xfrm>
                      <a:off x="0" y="0"/>
                      <a:ext cx="3841750" cy="3327400"/>
                    </a:xfrm>
                    <a:prstGeom prst="rect">
                      <a:avLst/>
                    </a:prstGeom>
                    <a:noFill/>
                    <a:ln w="9525">
                      <a:noFill/>
                      <a:miter lim="800000"/>
                      <a:headEnd/>
                      <a:tailEnd/>
                    </a:ln>
                  </pic:spPr>
                </pic:pic>
              </a:graphicData>
            </a:graphic>
          </wp:anchor>
        </w:drawing>
      </w:r>
      <w:r w:rsidR="00E674B2" w:rsidRPr="00C30AEC">
        <w:rPr>
          <w:rFonts w:ascii="Calibri Light" w:hAnsi="Calibri Light" w:cs="Calibri Light"/>
          <w:color w:val="auto"/>
        </w:rPr>
        <w:t>2.1 Standardy sieciowe</w:t>
      </w:r>
      <w:bookmarkEnd w:id="8"/>
      <w:r w:rsidR="00E674B2" w:rsidRPr="00C30AEC">
        <w:rPr>
          <w:rFonts w:ascii="Calibri Light" w:hAnsi="Calibri Light" w:cs="Calibri Light"/>
          <w:color w:val="auto"/>
        </w:rPr>
        <w:t xml:space="preserve"> </w:t>
      </w:r>
    </w:p>
    <w:p w:rsidR="00E674B2" w:rsidRDefault="00D1728A" w:rsidP="00E674B2">
      <w:pPr>
        <w:rPr>
          <w:rFonts w:ascii="Calibri Light" w:hAnsi="Calibri Light" w:cs="Calibri Light"/>
          <w:sz w:val="24"/>
          <w:szCs w:val="24"/>
        </w:rPr>
      </w:pPr>
      <w:r>
        <w:rPr>
          <w:rFonts w:ascii="Calibri Light" w:hAnsi="Calibri Light" w:cs="Calibri Light"/>
          <w:sz w:val="24"/>
          <w:szCs w:val="24"/>
        </w:rPr>
        <w:tab/>
      </w:r>
      <w:r w:rsidR="00E674B2" w:rsidRPr="00C30AEC">
        <w:rPr>
          <w:rFonts w:ascii="Calibri Light" w:hAnsi="Calibri Light" w:cs="Calibri Light"/>
          <w:sz w:val="24"/>
          <w:szCs w:val="24"/>
        </w:rPr>
        <w:t>Usługa „</w:t>
      </w:r>
      <w:r w:rsidR="000358ED">
        <w:rPr>
          <w:rFonts w:ascii="Calibri Light" w:hAnsi="Calibri Light" w:cs="Calibri Light"/>
          <w:sz w:val="24"/>
          <w:szCs w:val="24"/>
        </w:rPr>
        <w:t>TrainsOnline</w:t>
      </w:r>
      <w:r w:rsidR="00E674B2" w:rsidRPr="00C30AEC">
        <w:rPr>
          <w:rFonts w:ascii="Calibri Light" w:hAnsi="Calibri Light" w:cs="Calibri Light"/>
          <w:sz w:val="24"/>
          <w:szCs w:val="24"/>
        </w:rPr>
        <w:t>” zaimplementowana została jako usługa sieciowa (Web Se</w:t>
      </w:r>
      <w:r>
        <w:rPr>
          <w:rFonts w:ascii="Calibri Light" w:hAnsi="Calibri Light" w:cs="Calibri Light"/>
          <w:sz w:val="24"/>
          <w:szCs w:val="24"/>
        </w:rPr>
        <w:t xml:space="preserve">rvice) z użyciem protokołu SOAP. </w:t>
      </w:r>
      <w:r w:rsidR="00E674B2" w:rsidRPr="00C30AEC">
        <w:rPr>
          <w:rFonts w:ascii="Calibri Light" w:hAnsi="Calibri Light" w:cs="Calibri Light"/>
          <w:sz w:val="24"/>
          <w:szCs w:val="24"/>
        </w:rPr>
        <w:t>Usługa dostępna jest popr</w:t>
      </w:r>
      <w:r>
        <w:rPr>
          <w:rFonts w:ascii="Calibri Light" w:hAnsi="Calibri Light" w:cs="Calibri Light"/>
          <w:sz w:val="24"/>
          <w:szCs w:val="24"/>
        </w:rPr>
        <w:t xml:space="preserve">zez protokół HTTPS . Usługa dostępna jest pod adresem: </w:t>
      </w:r>
      <w:r w:rsidRPr="00D1728A">
        <w:rPr>
          <w:rFonts w:ascii="Calibri Light" w:hAnsi="Calibri Light" w:cs="Calibri Light"/>
          <w:sz w:val="24"/>
          <w:szCs w:val="24"/>
        </w:rPr>
        <w:t>https://genericapi.francecentral.cloudapp.azure.com/soap-api</w:t>
      </w:r>
      <w:r>
        <w:rPr>
          <w:rFonts w:ascii="Calibri Light" w:hAnsi="Calibri Light" w:cs="Calibri Light"/>
          <w:sz w:val="24"/>
          <w:szCs w:val="24"/>
        </w:rPr>
        <w:t xml:space="preserve"> , który prowadzi do strony zawierającej wszelkie dostępne na serwerze adresy, w tym adresy serwisów i ich opisów za pomocą WSDL.</w:t>
      </w:r>
    </w:p>
    <w:p w:rsidR="00D1728A" w:rsidRDefault="00D1728A"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Pr="00D1728A" w:rsidRDefault="000358ED" w:rsidP="00D1728A">
      <w:pPr>
        <w:jc w:val="center"/>
        <w:rPr>
          <w:rFonts w:ascii="Calibri Light" w:hAnsi="Calibri Light" w:cs="Calibri Light"/>
          <w:sz w:val="24"/>
          <w:szCs w:val="24"/>
        </w:rPr>
      </w:pPr>
    </w:p>
    <w:p w:rsidR="00E674B2" w:rsidRPr="00C30AEC" w:rsidRDefault="00E674B2" w:rsidP="00E674B2">
      <w:pPr>
        <w:pStyle w:val="Nagwek2"/>
        <w:spacing w:after="240"/>
        <w:rPr>
          <w:rFonts w:ascii="Calibri Light" w:hAnsi="Calibri Light" w:cs="Calibri Light"/>
          <w:color w:val="auto"/>
        </w:rPr>
      </w:pPr>
      <w:bookmarkStart w:id="9" w:name="_Toc39325998"/>
      <w:r w:rsidRPr="00C30AEC">
        <w:rPr>
          <w:rFonts w:ascii="Calibri Light" w:hAnsi="Calibri Light" w:cs="Calibri Light"/>
          <w:color w:val="auto"/>
        </w:rPr>
        <w:t>2.2. Specyfikacja WSDL</w:t>
      </w:r>
      <w:bookmarkEnd w:id="9"/>
      <w:r w:rsidRPr="00C30AEC">
        <w:rPr>
          <w:rFonts w:ascii="Calibri Light" w:hAnsi="Calibri Light" w:cs="Calibri Light"/>
          <w:color w:val="auto"/>
        </w:rPr>
        <w:t xml:space="preserve"> </w:t>
      </w:r>
    </w:p>
    <w:p w:rsidR="006D1580" w:rsidRDefault="000358ED" w:rsidP="006D1580">
      <w:bookmarkStart w:id="10" w:name="_Toc39325999"/>
      <w:r>
        <w:tab/>
      </w:r>
      <w:r w:rsidRPr="000358ED">
        <w:t xml:space="preserve">WSDL serwisu obsługującego autoryzację ma 145 linii, serwisu tras kolejowych - 263, serwisu stacji kolejowych - 259, serwisu biletów - 256, a serwisu użytkowników </w:t>
      </w:r>
      <w:r w:rsidR="006D1580">
        <w:t>–</w:t>
      </w:r>
      <w:r w:rsidRPr="000358ED">
        <w:t xml:space="preserve"> 314</w:t>
      </w:r>
      <w:r w:rsidR="006D1580">
        <w:t xml:space="preserve">. </w:t>
      </w:r>
      <w:r w:rsidR="006D1580" w:rsidRPr="006D1580">
        <w:t>Z tego powodu w niniejszym dokumencie przedstawiono wyłącznie przykłądy okrojonych okrojone WSDL'i zawieracjące tylko jedną metodę na raz.</w:t>
      </w:r>
      <w:r w:rsidR="006D1580">
        <w:t xml:space="preserve"> </w:t>
      </w:r>
    </w:p>
    <w:p w:rsidR="006D1580" w:rsidRDefault="006D1580" w:rsidP="006D1580">
      <w:pPr>
        <w:pStyle w:val="Akapitzlist"/>
        <w:numPr>
          <w:ilvl w:val="0"/>
          <w:numId w:val="12"/>
        </w:numPr>
      </w:pPr>
      <w:r>
        <w:t xml:space="preserve">Przykładowy WSDL „Tworzenia biletu”: </w:t>
      </w:r>
    </w:p>
    <w:p w:rsidR="006D1580" w:rsidRDefault="006D1580" w:rsidP="000358ED">
      <w:r>
        <w:rPr>
          <w:noProof/>
          <w:lang w:eastAsia="pl-PL"/>
        </w:rPr>
        <w:drawing>
          <wp:inline distT="0" distB="0" distL="0" distR="0">
            <wp:extent cx="3344312" cy="2467316"/>
            <wp:effectExtent l="19050" t="0" r="8488" b="0"/>
            <wp:docPr id="17" name="Obraz 11" descr="https://media.discordapp.net/attachments/682660849017552947/706232734820860023/unknown.png?width=91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82660849017552947/706232734820860023/unknown.png?width=913&amp;height=673"/>
                    <pic:cNvPicPr>
                      <a:picLocks noChangeAspect="1" noChangeArrowheads="1"/>
                    </pic:cNvPicPr>
                  </pic:nvPicPr>
                  <pic:blipFill>
                    <a:blip r:embed="rId13" cstate="print"/>
                    <a:srcRect/>
                    <a:stretch>
                      <a:fillRect/>
                    </a:stretch>
                  </pic:blipFill>
                  <pic:spPr bwMode="auto">
                    <a:xfrm>
                      <a:off x="0" y="0"/>
                      <a:ext cx="3348567" cy="247045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 xml:space="preserve">Przykładowy WSDL „Pobrania listy biletów”: </w:t>
      </w:r>
    </w:p>
    <w:p w:rsidR="006D1580" w:rsidRDefault="006D1580" w:rsidP="006D1580">
      <w:pPr>
        <w:pStyle w:val="Akapitzlist"/>
        <w:ind w:left="0"/>
      </w:pPr>
      <w:r>
        <w:rPr>
          <w:noProof/>
          <w:lang w:eastAsia="pl-PL"/>
        </w:rPr>
        <w:drawing>
          <wp:inline distT="0" distB="0" distL="0" distR="0">
            <wp:extent cx="4091223" cy="3772179"/>
            <wp:effectExtent l="19050" t="0" r="4527" b="0"/>
            <wp:docPr id="18" name="Obraz 14" descr="https://media.discordapp.net/attachments/682660849017552947/706235217081532447/unknown.png?width=731&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682660849017552947/706235217081532447/unknown.png?width=731&amp;height=674"/>
                    <pic:cNvPicPr>
                      <a:picLocks noChangeAspect="1" noChangeArrowheads="1"/>
                    </pic:cNvPicPr>
                  </pic:nvPicPr>
                  <pic:blipFill>
                    <a:blip r:embed="rId14"/>
                    <a:srcRect/>
                    <a:stretch>
                      <a:fillRect/>
                    </a:stretch>
                  </pic:blipFill>
                  <pic:spPr bwMode="auto">
                    <a:xfrm>
                      <a:off x="0" y="0"/>
                      <a:ext cx="4092477" cy="377333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 xml:space="preserve">Przykładowy WSDL „Szczegóły trasy”: </w:t>
      </w:r>
    </w:p>
    <w:p w:rsidR="006D1580" w:rsidRDefault="006D1580" w:rsidP="000358ED">
      <w:r>
        <w:rPr>
          <w:noProof/>
          <w:lang w:eastAsia="pl-PL"/>
        </w:rPr>
        <w:drawing>
          <wp:inline distT="0" distB="0" distL="0" distR="0">
            <wp:extent cx="4840608" cy="4282289"/>
            <wp:effectExtent l="19050" t="0" r="0" b="0"/>
            <wp:docPr id="19" name="Obraz 17" descr="https://media.discordapp.net/attachments/682660849017552947/706235573001650267/unknown.png?width=762&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82660849017552947/706235573001650267/unknown.png?width=762&amp;height=674"/>
                    <pic:cNvPicPr>
                      <a:picLocks noChangeAspect="1" noChangeArrowheads="1"/>
                    </pic:cNvPicPr>
                  </pic:nvPicPr>
                  <pic:blipFill>
                    <a:blip r:embed="rId15"/>
                    <a:srcRect/>
                    <a:stretch>
                      <a:fillRect/>
                    </a:stretch>
                  </pic:blipFill>
                  <pic:spPr bwMode="auto">
                    <a:xfrm>
                      <a:off x="0" y="0"/>
                      <a:ext cx="4841494" cy="4283073"/>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Przykładowy WSDL „Zmiana hasła”:</w:t>
      </w:r>
    </w:p>
    <w:p w:rsidR="006D1580" w:rsidRDefault="006D1580" w:rsidP="006D1580">
      <w:pPr>
        <w:pStyle w:val="Akapitzlist"/>
        <w:ind w:left="0"/>
      </w:pPr>
      <w:r>
        <w:rPr>
          <w:noProof/>
          <w:lang w:eastAsia="pl-PL"/>
        </w:rPr>
        <w:drawing>
          <wp:inline distT="0" distB="0" distL="0" distR="0">
            <wp:extent cx="5760720" cy="4062366"/>
            <wp:effectExtent l="19050" t="0" r="0" b="0"/>
            <wp:docPr id="20" name="Obraz 20" descr="https://media.discordapp.net/attachments/682660849017552947/706236031107858452/unknown.png?width=95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discordapp.net/attachments/682660849017552947/706236031107858452/unknown.png?width=954&amp;height=673"/>
                    <pic:cNvPicPr>
                      <a:picLocks noChangeAspect="1" noChangeArrowheads="1"/>
                    </pic:cNvPicPr>
                  </pic:nvPicPr>
                  <pic:blipFill>
                    <a:blip r:embed="rId16"/>
                    <a:srcRect/>
                    <a:stretch>
                      <a:fillRect/>
                    </a:stretch>
                  </pic:blipFill>
                  <pic:spPr bwMode="auto">
                    <a:xfrm>
                      <a:off x="0" y="0"/>
                      <a:ext cx="5760720" cy="4062366"/>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Przykładowy WSDL „Usuwanie stacji”:</w:t>
      </w:r>
    </w:p>
    <w:p w:rsidR="006D1580" w:rsidRDefault="006D1580" w:rsidP="006D1580">
      <w:pPr>
        <w:pStyle w:val="Akapitzlist"/>
        <w:ind w:left="0"/>
      </w:pPr>
      <w:r>
        <w:rPr>
          <w:noProof/>
          <w:lang w:eastAsia="pl-PL"/>
        </w:rPr>
        <w:drawing>
          <wp:inline distT="0" distB="0" distL="0" distR="0">
            <wp:extent cx="5760720" cy="3955964"/>
            <wp:effectExtent l="19050" t="0" r="0" b="0"/>
            <wp:docPr id="23" name="Obraz 23" descr="https://media.discordapp.net/attachments/682660849017552947/706236270560673842/unknown.png?width=980&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682660849017552947/706236270560673842/unknown.png?width=980&amp;height=673"/>
                    <pic:cNvPicPr>
                      <a:picLocks noChangeAspect="1" noChangeArrowheads="1"/>
                    </pic:cNvPicPr>
                  </pic:nvPicPr>
                  <pic:blipFill>
                    <a:blip r:embed="rId17"/>
                    <a:srcRect/>
                    <a:stretch>
                      <a:fillRect/>
                    </a:stretch>
                  </pic:blipFill>
                  <pic:spPr bwMode="auto">
                    <a:xfrm>
                      <a:off x="0" y="0"/>
                      <a:ext cx="5760720" cy="3955964"/>
                    </a:xfrm>
                    <a:prstGeom prst="rect">
                      <a:avLst/>
                    </a:prstGeom>
                    <a:noFill/>
                    <a:ln w="9525">
                      <a:noFill/>
                      <a:miter lim="800000"/>
                      <a:headEnd/>
                      <a:tailEnd/>
                    </a:ln>
                  </pic:spPr>
                </pic:pic>
              </a:graphicData>
            </a:graphic>
          </wp:inline>
        </w:drawing>
      </w:r>
    </w:p>
    <w:p w:rsidR="00E674B2" w:rsidRDefault="00E674B2" w:rsidP="00D53324">
      <w:pPr>
        <w:pStyle w:val="Nagwek2"/>
        <w:spacing w:after="240"/>
        <w:rPr>
          <w:rFonts w:ascii="Calibri Light" w:hAnsi="Calibri Light" w:cs="Calibri Light"/>
          <w:color w:val="auto"/>
        </w:rPr>
      </w:pPr>
      <w:r w:rsidRPr="00C30AEC">
        <w:rPr>
          <w:rFonts w:ascii="Calibri Light" w:hAnsi="Calibri Light" w:cs="Calibri Light"/>
          <w:color w:val="auto"/>
        </w:rPr>
        <w:lastRenderedPageBreak/>
        <w:t>2.3. Dostępne usługi</w:t>
      </w:r>
      <w:bookmarkEnd w:id="10"/>
      <w:r w:rsidRPr="00C30AEC">
        <w:rPr>
          <w:rFonts w:ascii="Calibri Light" w:hAnsi="Calibri Light" w:cs="Calibri Light"/>
          <w:color w:val="auto"/>
        </w:rPr>
        <w:t xml:space="preserve"> </w:t>
      </w:r>
    </w:p>
    <w:p w:rsidR="00D53324" w:rsidRDefault="00D53324" w:rsidP="00D53324">
      <w:r>
        <w:t>Usługi zostały podzielone na 5 grup użytkowych, reprezentowanych przez odpowiednie serwisy.</w:t>
      </w:r>
    </w:p>
    <w:tbl>
      <w:tblPr>
        <w:tblStyle w:val="Jasnalista"/>
        <w:tblW w:w="0" w:type="auto"/>
        <w:tblLook w:val="04A0"/>
      </w:tblPr>
      <w:tblGrid>
        <w:gridCol w:w="4606"/>
        <w:gridCol w:w="4606"/>
      </w:tblGrid>
      <w:tr w:rsidR="00D53324" w:rsidTr="00D53324">
        <w:trPr>
          <w:cnfStyle w:val="100000000000"/>
        </w:trPr>
        <w:tc>
          <w:tcPr>
            <w:cnfStyle w:val="001000000000"/>
            <w:tcW w:w="4606" w:type="dxa"/>
          </w:tcPr>
          <w:p w:rsidR="00D53324" w:rsidRDefault="00D53324" w:rsidP="00D53324">
            <w:r>
              <w:t xml:space="preserve">Grupa użytkowa </w:t>
            </w:r>
          </w:p>
        </w:tc>
        <w:tc>
          <w:tcPr>
            <w:tcW w:w="4606" w:type="dxa"/>
          </w:tcPr>
          <w:p w:rsidR="00D53324" w:rsidRDefault="00D53324" w:rsidP="00D53324">
            <w:pPr>
              <w:cnfStyle w:val="100000000000"/>
            </w:pPr>
            <w:r>
              <w:t xml:space="preserve">Dostępne usługi </w:t>
            </w:r>
          </w:p>
        </w:tc>
      </w:tr>
      <w:tr w:rsidR="00D53324" w:rsidTr="00D53324">
        <w:trPr>
          <w:cnfStyle w:val="000000100000"/>
        </w:trPr>
        <w:tc>
          <w:tcPr>
            <w:cnfStyle w:val="001000000000"/>
            <w:tcW w:w="4606" w:type="dxa"/>
          </w:tcPr>
          <w:p w:rsidR="00D53324" w:rsidRDefault="00D53324" w:rsidP="00D53324">
            <w:r>
              <w:t>Autoryzacja</w:t>
            </w:r>
          </w:p>
        </w:tc>
        <w:tc>
          <w:tcPr>
            <w:tcW w:w="4606" w:type="dxa"/>
          </w:tcPr>
          <w:p w:rsidR="00D53324" w:rsidRDefault="00D53324" w:rsidP="00D53324">
            <w:pPr>
              <w:pStyle w:val="Akapitzlist"/>
              <w:numPr>
                <w:ilvl w:val="0"/>
                <w:numId w:val="12"/>
              </w:numPr>
              <w:cnfStyle w:val="000000100000"/>
            </w:pPr>
            <w:r>
              <w:t>Logowanie</w:t>
            </w:r>
          </w:p>
          <w:p w:rsidR="00D53324" w:rsidRDefault="00D53324" w:rsidP="00D53324">
            <w:pPr>
              <w:pStyle w:val="Akapitzlist"/>
              <w:numPr>
                <w:ilvl w:val="0"/>
                <w:numId w:val="12"/>
              </w:numPr>
              <w:cnfStyle w:val="000000100000"/>
            </w:pPr>
            <w:r>
              <w:t>Reset Hasła (krok 1 i 2)</w:t>
            </w:r>
          </w:p>
        </w:tc>
      </w:tr>
      <w:tr w:rsidR="00D53324" w:rsidTr="00D53324">
        <w:tc>
          <w:tcPr>
            <w:cnfStyle w:val="001000000000"/>
            <w:tcW w:w="4606" w:type="dxa"/>
          </w:tcPr>
          <w:p w:rsidR="00D53324" w:rsidRDefault="00D53324" w:rsidP="00D53324">
            <w:r>
              <w:t>Trasy kolejowe</w:t>
            </w:r>
          </w:p>
        </w:tc>
        <w:tc>
          <w:tcPr>
            <w:tcW w:w="4606" w:type="dxa"/>
          </w:tcPr>
          <w:p w:rsidR="00D53324" w:rsidRDefault="00D53324" w:rsidP="00D53324">
            <w:pPr>
              <w:pStyle w:val="Akapitzlist"/>
              <w:numPr>
                <w:ilvl w:val="0"/>
                <w:numId w:val="13"/>
              </w:numPr>
              <w:cnfStyle w:val="000000000000"/>
            </w:pPr>
            <w:r>
              <w:t xml:space="preserve">Utwórz trasę </w:t>
            </w:r>
            <w:r w:rsidR="008F77CB">
              <w:t>(A)</w:t>
            </w:r>
          </w:p>
          <w:p w:rsidR="00D53324" w:rsidRDefault="00D53324" w:rsidP="00D53324">
            <w:pPr>
              <w:pStyle w:val="Akapitzlist"/>
              <w:numPr>
                <w:ilvl w:val="0"/>
                <w:numId w:val="13"/>
              </w:numPr>
              <w:cnfStyle w:val="000000000000"/>
            </w:pPr>
            <w:r>
              <w:t xml:space="preserve">Szczegóły trasy </w:t>
            </w:r>
            <w:r w:rsidR="008F77CB">
              <w:t>(U) (A)</w:t>
            </w:r>
          </w:p>
          <w:p w:rsidR="00D53324" w:rsidRDefault="00D53324" w:rsidP="00D53324">
            <w:pPr>
              <w:pStyle w:val="Akapitzlist"/>
              <w:numPr>
                <w:ilvl w:val="0"/>
                <w:numId w:val="13"/>
              </w:numPr>
              <w:cnfStyle w:val="000000000000"/>
            </w:pPr>
            <w:r>
              <w:t xml:space="preserve">Modyfikacja trasy </w:t>
            </w:r>
            <w:r w:rsidR="008F77CB">
              <w:t>(A)</w:t>
            </w:r>
          </w:p>
          <w:p w:rsidR="00D53324" w:rsidRDefault="00D53324" w:rsidP="00D53324">
            <w:pPr>
              <w:pStyle w:val="Akapitzlist"/>
              <w:numPr>
                <w:ilvl w:val="0"/>
                <w:numId w:val="13"/>
              </w:numPr>
              <w:cnfStyle w:val="000000000000"/>
            </w:pPr>
            <w:r>
              <w:t>Usuwanie trasy</w:t>
            </w:r>
            <w:r w:rsidR="008F77CB">
              <w:t xml:space="preserve"> (A)</w:t>
            </w:r>
          </w:p>
          <w:p w:rsidR="00D53324" w:rsidRDefault="00D53324" w:rsidP="00C274BC">
            <w:pPr>
              <w:pStyle w:val="Akapitzlist"/>
              <w:numPr>
                <w:ilvl w:val="0"/>
                <w:numId w:val="13"/>
              </w:numPr>
              <w:cnfStyle w:val="000000000000"/>
            </w:pPr>
            <w:r>
              <w:t>Wypisanie wszystkich tras</w:t>
            </w:r>
            <w:r w:rsidR="008F77CB">
              <w:t xml:space="preserve"> </w:t>
            </w:r>
          </w:p>
        </w:tc>
      </w:tr>
      <w:tr w:rsidR="00D53324" w:rsidTr="00D53324">
        <w:trPr>
          <w:cnfStyle w:val="000000100000"/>
        </w:trPr>
        <w:tc>
          <w:tcPr>
            <w:cnfStyle w:val="001000000000"/>
            <w:tcW w:w="4606" w:type="dxa"/>
          </w:tcPr>
          <w:p w:rsidR="00D53324" w:rsidRDefault="00D53324" w:rsidP="00D53324">
            <w:r>
              <w:t xml:space="preserve">Stacje kolejowe </w:t>
            </w:r>
          </w:p>
        </w:tc>
        <w:tc>
          <w:tcPr>
            <w:tcW w:w="4606" w:type="dxa"/>
          </w:tcPr>
          <w:p w:rsidR="00D53324" w:rsidRDefault="00D53324" w:rsidP="00D53324">
            <w:pPr>
              <w:pStyle w:val="Akapitzlist"/>
              <w:numPr>
                <w:ilvl w:val="0"/>
                <w:numId w:val="13"/>
              </w:numPr>
              <w:cnfStyle w:val="000000100000"/>
            </w:pPr>
            <w:r>
              <w:t xml:space="preserve">Utwórz stacji </w:t>
            </w:r>
            <w:r w:rsidR="008F77CB">
              <w:t>(A)</w:t>
            </w:r>
          </w:p>
          <w:p w:rsidR="00D53324" w:rsidRDefault="00D53324" w:rsidP="00D53324">
            <w:pPr>
              <w:pStyle w:val="Akapitzlist"/>
              <w:numPr>
                <w:ilvl w:val="0"/>
                <w:numId w:val="13"/>
              </w:numPr>
              <w:cnfStyle w:val="000000100000"/>
            </w:pPr>
            <w:r>
              <w:t>Szczegóły stacji</w:t>
            </w:r>
            <w:r w:rsidR="008F77CB">
              <w:t xml:space="preserve"> (U) (A)</w:t>
            </w:r>
          </w:p>
          <w:p w:rsidR="00D53324" w:rsidRDefault="00D53324" w:rsidP="00D53324">
            <w:pPr>
              <w:pStyle w:val="Akapitzlist"/>
              <w:numPr>
                <w:ilvl w:val="0"/>
                <w:numId w:val="13"/>
              </w:numPr>
              <w:cnfStyle w:val="000000100000"/>
            </w:pPr>
            <w:r>
              <w:t xml:space="preserve">Modyfikacja stacji </w:t>
            </w:r>
            <w:r w:rsidR="008F77CB">
              <w:t>(A)</w:t>
            </w:r>
          </w:p>
          <w:p w:rsidR="00D53324" w:rsidRDefault="00D53324" w:rsidP="00D53324">
            <w:pPr>
              <w:pStyle w:val="Akapitzlist"/>
              <w:numPr>
                <w:ilvl w:val="0"/>
                <w:numId w:val="13"/>
              </w:numPr>
              <w:cnfStyle w:val="000000100000"/>
            </w:pPr>
            <w:r>
              <w:t>Usuwanie stacji</w:t>
            </w:r>
            <w:r w:rsidR="008F77CB">
              <w:t xml:space="preserve"> (A)</w:t>
            </w:r>
          </w:p>
          <w:p w:rsidR="00D53324" w:rsidRDefault="00D53324" w:rsidP="00C274BC">
            <w:pPr>
              <w:pStyle w:val="Akapitzlist"/>
              <w:numPr>
                <w:ilvl w:val="0"/>
                <w:numId w:val="13"/>
              </w:numPr>
              <w:cnfStyle w:val="000000100000"/>
            </w:pPr>
            <w:r>
              <w:t>Wypisanie wszystkich stacji</w:t>
            </w:r>
            <w:r w:rsidR="008F77CB">
              <w:t xml:space="preserve"> </w:t>
            </w:r>
          </w:p>
        </w:tc>
      </w:tr>
      <w:tr w:rsidR="00D53324" w:rsidTr="00D53324">
        <w:tc>
          <w:tcPr>
            <w:cnfStyle w:val="001000000000"/>
            <w:tcW w:w="4606" w:type="dxa"/>
          </w:tcPr>
          <w:p w:rsidR="00D53324" w:rsidRDefault="00D53324" w:rsidP="00D53324">
            <w:r>
              <w:t>Bilety</w:t>
            </w:r>
          </w:p>
        </w:tc>
        <w:tc>
          <w:tcPr>
            <w:tcW w:w="4606" w:type="dxa"/>
          </w:tcPr>
          <w:p w:rsidR="00D53324" w:rsidRDefault="00D53324" w:rsidP="00D53324">
            <w:pPr>
              <w:pStyle w:val="Akapitzlist"/>
              <w:numPr>
                <w:ilvl w:val="0"/>
                <w:numId w:val="14"/>
              </w:numPr>
              <w:cnfStyle w:val="000000000000"/>
            </w:pPr>
            <w:r>
              <w:t>Tworzenie biletu</w:t>
            </w:r>
            <w:r w:rsidR="008F77CB">
              <w:t xml:space="preserve"> (U) (A)</w:t>
            </w:r>
          </w:p>
          <w:p w:rsidR="00D53324" w:rsidRDefault="008F77CB" w:rsidP="00D53324">
            <w:pPr>
              <w:pStyle w:val="Akapitzlist"/>
              <w:numPr>
                <w:ilvl w:val="0"/>
                <w:numId w:val="14"/>
              </w:numPr>
              <w:cnfStyle w:val="000000000000"/>
            </w:pPr>
            <w:r>
              <w:t>Szczegóły biletu (U) (A)</w:t>
            </w:r>
          </w:p>
          <w:p w:rsidR="008F77CB" w:rsidRDefault="008F77CB" w:rsidP="00D53324">
            <w:pPr>
              <w:pStyle w:val="Akapitzlist"/>
              <w:numPr>
                <w:ilvl w:val="0"/>
                <w:numId w:val="14"/>
              </w:numPr>
              <w:cnfStyle w:val="000000000000"/>
            </w:pPr>
            <w:r>
              <w:t>Tworzenie PDF biletu (U) (A)</w:t>
            </w:r>
          </w:p>
          <w:p w:rsidR="008F77CB" w:rsidRDefault="008F77CB" w:rsidP="00D53324">
            <w:pPr>
              <w:pStyle w:val="Akapitzlist"/>
              <w:numPr>
                <w:ilvl w:val="0"/>
                <w:numId w:val="14"/>
              </w:numPr>
              <w:cnfStyle w:val="000000000000"/>
            </w:pPr>
            <w:r>
              <w:t>Modyfikacja biletu (A)</w:t>
            </w:r>
          </w:p>
          <w:p w:rsidR="008F77CB" w:rsidRDefault="008F77CB" w:rsidP="00D53324">
            <w:pPr>
              <w:pStyle w:val="Akapitzlist"/>
              <w:numPr>
                <w:ilvl w:val="0"/>
                <w:numId w:val="14"/>
              </w:numPr>
              <w:cnfStyle w:val="000000000000"/>
            </w:pPr>
            <w:r>
              <w:t>Usuwanie biletu (A)</w:t>
            </w:r>
          </w:p>
          <w:p w:rsidR="008F77CB" w:rsidRDefault="008F77CB" w:rsidP="00D53324">
            <w:pPr>
              <w:pStyle w:val="Akapitzlist"/>
              <w:numPr>
                <w:ilvl w:val="0"/>
                <w:numId w:val="14"/>
              </w:numPr>
              <w:cnfStyle w:val="000000000000"/>
            </w:pPr>
            <w:r>
              <w:t>Wypisywanie wszystkich biletów danego użytkownika (U) (A)</w:t>
            </w:r>
          </w:p>
          <w:p w:rsidR="008F77CB" w:rsidRDefault="008F77CB" w:rsidP="008F77CB">
            <w:pPr>
              <w:pStyle w:val="Akapitzlist"/>
              <w:numPr>
                <w:ilvl w:val="0"/>
                <w:numId w:val="14"/>
              </w:numPr>
              <w:cnfStyle w:val="000000000000"/>
            </w:pPr>
            <w:r>
              <w:t xml:space="preserve">Wypisywanie wszystkich biletów utworzonych w serwisie (A) </w:t>
            </w:r>
          </w:p>
        </w:tc>
      </w:tr>
      <w:tr w:rsidR="00D53324" w:rsidTr="00D53324">
        <w:trPr>
          <w:cnfStyle w:val="000000100000"/>
        </w:trPr>
        <w:tc>
          <w:tcPr>
            <w:cnfStyle w:val="001000000000"/>
            <w:tcW w:w="4606" w:type="dxa"/>
          </w:tcPr>
          <w:p w:rsidR="00D53324" w:rsidRDefault="008F77CB" w:rsidP="00D53324">
            <w:r>
              <w:t>Użytkownik</w:t>
            </w:r>
          </w:p>
        </w:tc>
        <w:tc>
          <w:tcPr>
            <w:tcW w:w="4606" w:type="dxa"/>
          </w:tcPr>
          <w:p w:rsidR="008F77CB" w:rsidRDefault="008F77CB" w:rsidP="008F77CB">
            <w:pPr>
              <w:pStyle w:val="Akapitzlist"/>
              <w:numPr>
                <w:ilvl w:val="0"/>
                <w:numId w:val="15"/>
              </w:numPr>
              <w:cnfStyle w:val="000000100000"/>
            </w:pPr>
            <w:r>
              <w:t xml:space="preserve">Tworzenie użytkownika </w:t>
            </w:r>
          </w:p>
          <w:p w:rsidR="008F77CB" w:rsidRDefault="008F77CB" w:rsidP="008F77CB">
            <w:pPr>
              <w:pStyle w:val="Akapitzlist"/>
              <w:numPr>
                <w:ilvl w:val="0"/>
                <w:numId w:val="15"/>
              </w:numPr>
              <w:cnfStyle w:val="000000100000"/>
            </w:pPr>
            <w:r>
              <w:t xml:space="preserve">Szczegóły użytkownika </w:t>
            </w:r>
            <w:r w:rsidR="00C274BC">
              <w:t>(U)</w:t>
            </w:r>
          </w:p>
          <w:p w:rsidR="008F77CB" w:rsidRDefault="008F77CB" w:rsidP="008F77CB">
            <w:pPr>
              <w:pStyle w:val="Akapitzlist"/>
              <w:numPr>
                <w:ilvl w:val="0"/>
                <w:numId w:val="15"/>
              </w:numPr>
              <w:cnfStyle w:val="000000100000"/>
            </w:pPr>
            <w:r>
              <w:t>Modyfikacja użytkownika</w:t>
            </w:r>
            <w:r w:rsidR="00C274BC">
              <w:t xml:space="preserve"> (U)</w:t>
            </w:r>
          </w:p>
          <w:p w:rsidR="008F77CB" w:rsidRDefault="008F77CB" w:rsidP="008F77CB">
            <w:pPr>
              <w:pStyle w:val="Akapitzlist"/>
              <w:numPr>
                <w:ilvl w:val="0"/>
                <w:numId w:val="15"/>
              </w:numPr>
              <w:cnfStyle w:val="000000100000"/>
            </w:pPr>
            <w:r>
              <w:t xml:space="preserve">Usuwanie użytkownika </w:t>
            </w:r>
            <w:r w:rsidR="00C274BC">
              <w:t>(U)</w:t>
            </w:r>
          </w:p>
          <w:p w:rsidR="008F77CB" w:rsidRDefault="008F77CB" w:rsidP="008F77CB">
            <w:pPr>
              <w:pStyle w:val="Akapitzlist"/>
              <w:numPr>
                <w:ilvl w:val="0"/>
                <w:numId w:val="15"/>
              </w:numPr>
              <w:cnfStyle w:val="000000100000"/>
            </w:pPr>
            <w:r>
              <w:t>Zmiana hasła</w:t>
            </w:r>
            <w:r w:rsidR="00C274BC">
              <w:t xml:space="preserve"> (U)</w:t>
            </w:r>
          </w:p>
          <w:p w:rsidR="00D53324" w:rsidRDefault="008F77CB" w:rsidP="008F77CB">
            <w:pPr>
              <w:pStyle w:val="Akapitzlist"/>
              <w:numPr>
                <w:ilvl w:val="0"/>
                <w:numId w:val="15"/>
              </w:numPr>
              <w:cnfStyle w:val="000000100000"/>
            </w:pPr>
            <w:r>
              <w:t xml:space="preserve">Wypisani wszystkich użytkowników (A)  </w:t>
            </w:r>
          </w:p>
        </w:tc>
      </w:tr>
    </w:tbl>
    <w:p w:rsidR="00C274BC" w:rsidRDefault="00C274BC" w:rsidP="00C274BC">
      <w:pPr>
        <w:pStyle w:val="Akapitzlist"/>
      </w:pPr>
      <w:r>
        <w:t>U - Usługa dostępna dla użytkownika</w:t>
      </w:r>
      <w:r w:rsidR="008F77CB">
        <w:t xml:space="preserve"> serwisu</w:t>
      </w:r>
    </w:p>
    <w:p w:rsidR="00C274BC" w:rsidRDefault="00C274BC" w:rsidP="00C274BC">
      <w:pPr>
        <w:pStyle w:val="Akapitzlist"/>
      </w:pPr>
      <w:r>
        <w:t>A -</w:t>
      </w:r>
      <w:r w:rsidRPr="00C274BC">
        <w:t xml:space="preserve"> </w:t>
      </w:r>
      <w:r>
        <w:t>Usługa dostępna dla administratora serwisu</w:t>
      </w:r>
    </w:p>
    <w:p w:rsidR="00D53324" w:rsidRPr="00D53324" w:rsidRDefault="00D53324" w:rsidP="008F77CB">
      <w:pPr>
        <w:pStyle w:val="Akapitzlist"/>
      </w:pPr>
    </w:p>
    <w:p w:rsidR="00E674B2" w:rsidRPr="00C30AEC" w:rsidRDefault="00E674B2" w:rsidP="00E674B2">
      <w:pPr>
        <w:pStyle w:val="Nagwek2"/>
        <w:rPr>
          <w:rFonts w:ascii="Calibri Light" w:hAnsi="Calibri Light" w:cs="Calibri Light"/>
          <w:color w:val="auto"/>
        </w:rPr>
      </w:pPr>
      <w:bookmarkStart w:id="11" w:name="_Toc39326000"/>
      <w:r w:rsidRPr="00C30AEC">
        <w:rPr>
          <w:rFonts w:ascii="Calibri Light" w:hAnsi="Calibri Light" w:cs="Calibri Light"/>
          <w:color w:val="auto"/>
        </w:rPr>
        <w:t>2.4. Opis wybranych usług</w:t>
      </w:r>
      <w:bookmarkEnd w:id="11"/>
      <w:r w:rsidRPr="00C30AEC">
        <w:rPr>
          <w:rFonts w:ascii="Calibri Light" w:hAnsi="Calibri Light" w:cs="Calibri Light"/>
          <w:color w:val="auto"/>
        </w:rPr>
        <w:t xml:space="preserve"> </w:t>
      </w:r>
    </w:p>
    <w:p w:rsidR="00E674B2" w:rsidRPr="00C30AEC" w:rsidRDefault="00E674B2" w:rsidP="00E674B2">
      <w:pPr>
        <w:pStyle w:val="Nagwek3"/>
        <w:spacing w:after="240"/>
        <w:rPr>
          <w:rFonts w:ascii="Calibri Light" w:hAnsi="Calibri Light" w:cs="Calibri Light"/>
          <w:color w:val="auto"/>
        </w:rPr>
      </w:pPr>
      <w:bookmarkStart w:id="12" w:name="_Toc39326001"/>
      <w:r w:rsidRPr="00C30AEC">
        <w:rPr>
          <w:rFonts w:ascii="Calibri Light" w:hAnsi="Calibri Light" w:cs="Calibri Light"/>
          <w:color w:val="auto"/>
        </w:rPr>
        <w:t>2.4.1. Operacja ...</w:t>
      </w:r>
      <w:bookmarkEnd w:id="12"/>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C709D4" w:rsidRPr="00C30AEC" w:rsidRDefault="00E674B2" w:rsidP="00C709D4">
      <w:pPr>
        <w:pStyle w:val="HTML-wstpniesformatowany"/>
        <w:spacing w:after="284"/>
        <w:rPr>
          <w:rFonts w:ascii="Calibri Light" w:hAnsi="Calibri Light" w:cs="Calibri Light"/>
          <w:sz w:val="24"/>
        </w:rPr>
      </w:pPr>
      <w:r w:rsidRPr="00C30AEC">
        <w:rPr>
          <w:rFonts w:ascii="Calibri Light" w:hAnsi="Calibri Light" w:cs="Calibri Light"/>
          <w:sz w:val="24"/>
        </w:rPr>
        <w:t>Komunikat wysyłany do usługi:</w:t>
      </w:r>
      <w:r w:rsidR="00C709D4" w:rsidRPr="00C30AEC">
        <w:rPr>
          <w:rFonts w:ascii="Calibri Light" w:hAnsi="Calibri Light" w:cs="Calibri Light"/>
          <w:sz w:val="24"/>
        </w:rPr>
        <w:t xml:space="preserve"> </w:t>
      </w:r>
    </w:p>
    <w:p w:rsidR="00C709D4" w:rsidRPr="00C30AEC" w:rsidRDefault="00C709D4" w:rsidP="00C709D4">
      <w:pPr>
        <w:pStyle w:val="HTML-wstpniesformatowany"/>
        <w:spacing w:after="284"/>
        <w:rPr>
          <w:rFonts w:ascii="Calibri Light" w:hAnsi="Calibri Light" w:cs="Calibri Light"/>
          <w:color w:val="000000"/>
        </w:rPr>
      </w:pPr>
      <w:r w:rsidRPr="00C30AEC">
        <w:rPr>
          <w:rFonts w:ascii="Calibri Light" w:hAnsi="Calibri Light" w:cs="Calibri Light"/>
          <w:sz w:val="24"/>
        </w:rPr>
        <w:t>(</w:t>
      </w:r>
      <w:r w:rsidRPr="00C30AEC">
        <w:rPr>
          <w:rFonts w:ascii="Calibri Light" w:hAnsi="Calibri Light" w:cs="Calibri Light"/>
          <w:color w:val="F79646" w:themeColor="accent6"/>
        </w:rPr>
        <w:t>przykładowe przesyłane komunikaty SOAP- opis)</w:t>
      </w:r>
    </w:p>
    <w:p w:rsidR="00E674B2" w:rsidRPr="00C30AEC" w:rsidRDefault="00E674B2" w:rsidP="00E674B2">
      <w:pPr>
        <w:rPr>
          <w:rFonts w:ascii="Calibri Light" w:hAnsi="Calibri Light" w:cs="Calibri Light"/>
          <w:sz w:val="24"/>
        </w:rPr>
      </w:pP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zwrócony z usługi:</w:t>
      </w:r>
    </w:p>
    <w:p w:rsidR="00E674B2" w:rsidRPr="00C30AEC" w:rsidRDefault="00E674B2" w:rsidP="00E674B2">
      <w:pPr>
        <w:pStyle w:val="Nagwek3"/>
        <w:spacing w:after="240"/>
        <w:rPr>
          <w:rFonts w:ascii="Calibri Light" w:hAnsi="Calibri Light" w:cs="Calibri Light"/>
          <w:color w:val="auto"/>
        </w:rPr>
      </w:pPr>
      <w:bookmarkStart w:id="13" w:name="_Toc39326002"/>
      <w:r w:rsidRPr="00C30AEC">
        <w:rPr>
          <w:rFonts w:ascii="Calibri Light" w:hAnsi="Calibri Light" w:cs="Calibri Light"/>
          <w:color w:val="auto"/>
        </w:rPr>
        <w:t>2.4.2</w:t>
      </w:r>
      <w:r w:rsidR="00DE28B7">
        <w:rPr>
          <w:rFonts w:ascii="Calibri Light" w:hAnsi="Calibri Light" w:cs="Calibri Light"/>
          <w:color w:val="auto"/>
        </w:rPr>
        <w:t>.</w:t>
      </w:r>
      <w:r w:rsidRPr="00C30AEC">
        <w:rPr>
          <w:rFonts w:ascii="Calibri Light" w:hAnsi="Calibri Light" w:cs="Calibri Light"/>
          <w:color w:val="auto"/>
        </w:rPr>
        <w:t xml:space="preserve"> Operacja …</w:t>
      </w:r>
      <w:bookmarkEnd w:id="13"/>
    </w:p>
    <w:p w:rsidR="00E674B2" w:rsidRPr="00C30AEC" w:rsidRDefault="00E674B2" w:rsidP="00E674B2">
      <w:pPr>
        <w:spacing w:after="240"/>
        <w:rPr>
          <w:rFonts w:ascii="Calibri Light" w:hAnsi="Calibri Light" w:cs="Calibri Light"/>
          <w:sz w:val="24"/>
          <w:szCs w:val="24"/>
        </w:rPr>
      </w:pPr>
      <w:r w:rsidRPr="00C30AEC">
        <w:rPr>
          <w:rFonts w:ascii="Calibri Light" w:hAnsi="Calibri Light" w:cs="Calibri Light"/>
          <w:sz w:val="24"/>
          <w:szCs w:val="24"/>
        </w:rPr>
        <w:t xml:space="preserve">Opis szczegółowy: </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wejściowe: </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wyjściowe: </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Komunikat wysyłany do usługi:</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Komunikat zwrócony z usługi:</w:t>
      </w:r>
    </w:p>
    <w:p w:rsidR="00E674B2" w:rsidRPr="00C30AEC" w:rsidRDefault="00E674B2" w:rsidP="00E674B2">
      <w:pPr>
        <w:rPr>
          <w:rFonts w:ascii="Calibri Light" w:hAnsi="Calibri Light" w:cs="Calibri Light"/>
        </w:rPr>
      </w:pPr>
    </w:p>
    <w:p w:rsidR="00E674B2" w:rsidRPr="00C30AEC" w:rsidRDefault="00E674B2" w:rsidP="00E674B2">
      <w:pPr>
        <w:pStyle w:val="Nagwek3"/>
        <w:spacing w:after="240"/>
        <w:rPr>
          <w:rFonts w:ascii="Calibri Light" w:hAnsi="Calibri Light" w:cs="Calibri Light"/>
          <w:color w:val="auto"/>
        </w:rPr>
      </w:pPr>
      <w:bookmarkStart w:id="14" w:name="_Toc39326003"/>
      <w:r w:rsidRPr="00C30AEC">
        <w:rPr>
          <w:rFonts w:ascii="Calibri Light" w:hAnsi="Calibri Light" w:cs="Calibri Light"/>
          <w:color w:val="auto"/>
        </w:rPr>
        <w:t>2.4.3. Operacja …</w:t>
      </w:r>
      <w:bookmarkEnd w:id="14"/>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wysyłany do usługi:</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zwrócony z usługi:</w:t>
      </w:r>
    </w:p>
    <w:p w:rsidR="00E674B2" w:rsidRPr="00C30AEC" w:rsidRDefault="00E674B2" w:rsidP="00E674B2">
      <w:pPr>
        <w:rPr>
          <w:rFonts w:ascii="Calibri Light" w:hAnsi="Calibri Light" w:cs="Calibri Light"/>
        </w:rPr>
      </w:pPr>
    </w:p>
    <w:p w:rsidR="00E674B2" w:rsidRPr="00C30AEC" w:rsidRDefault="00E674B2" w:rsidP="00E674B2">
      <w:pPr>
        <w:pStyle w:val="Nagwek3"/>
        <w:spacing w:after="240"/>
        <w:rPr>
          <w:rFonts w:ascii="Calibri Light" w:hAnsi="Calibri Light" w:cs="Calibri Light"/>
          <w:color w:val="auto"/>
        </w:rPr>
      </w:pPr>
      <w:bookmarkStart w:id="15" w:name="_Toc39326004"/>
      <w:r w:rsidRPr="00C30AEC">
        <w:rPr>
          <w:rFonts w:ascii="Calibri Light" w:hAnsi="Calibri Light" w:cs="Calibri Light"/>
          <w:color w:val="auto"/>
        </w:rPr>
        <w:t>2.4.4. Operacja …</w:t>
      </w:r>
      <w:bookmarkEnd w:id="15"/>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wysyłany do usługi:</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zwrócony z usługi:</w:t>
      </w:r>
    </w:p>
    <w:p w:rsidR="00C709D4" w:rsidRPr="00C30AEC" w:rsidRDefault="00C709D4" w:rsidP="00C709D4">
      <w:pPr>
        <w:pStyle w:val="Nagwek2"/>
        <w:rPr>
          <w:rFonts w:ascii="Calibri Light" w:hAnsi="Calibri Light" w:cs="Calibri Light"/>
          <w:color w:val="auto"/>
        </w:rPr>
      </w:pPr>
    </w:p>
    <w:p w:rsidR="00C709D4" w:rsidRPr="001B641A" w:rsidRDefault="00D66612" w:rsidP="001B641A">
      <w:pPr>
        <w:spacing w:after="240"/>
        <w:rPr>
          <w:rFonts w:ascii="Calibri Light" w:hAnsi="Calibri Light" w:cs="Calibri Light"/>
        </w:rPr>
      </w:pPr>
      <w:r w:rsidRPr="001B641A">
        <w:rPr>
          <w:rFonts w:ascii="Calibri Light" w:hAnsi="Calibri Light" w:cs="Calibri Light"/>
        </w:rPr>
        <w:tab/>
      </w:r>
    </w:p>
    <w:p w:rsidR="00C709D4" w:rsidRPr="001B641A" w:rsidRDefault="00C274BC" w:rsidP="00DE28B7">
      <w:pPr>
        <w:pStyle w:val="Nagwek1"/>
        <w:spacing w:after="240"/>
        <w:rPr>
          <w:rFonts w:ascii="Calibri Light" w:hAnsi="Calibri Light" w:cs="Calibri Light"/>
          <w:color w:val="auto"/>
        </w:rPr>
      </w:pPr>
      <w:bookmarkStart w:id="16" w:name="_Toc39326006"/>
      <w:r>
        <w:rPr>
          <w:rFonts w:ascii="Calibri Light" w:hAnsi="Calibri Light" w:cs="Calibri Light"/>
          <w:color w:val="auto"/>
        </w:rPr>
        <w:lastRenderedPageBreak/>
        <w:t>3</w:t>
      </w:r>
      <w:r w:rsidR="00C709D4" w:rsidRPr="001B641A">
        <w:rPr>
          <w:rFonts w:ascii="Calibri Light" w:hAnsi="Calibri Light" w:cs="Calibri Light"/>
          <w:color w:val="auto"/>
        </w:rPr>
        <w:t>.Instrukcja użytkownika</w:t>
      </w:r>
      <w:bookmarkEnd w:id="16"/>
    </w:p>
    <w:p w:rsidR="001B641A" w:rsidRPr="001B641A" w:rsidRDefault="00C274BC" w:rsidP="00DE28B7">
      <w:pPr>
        <w:pStyle w:val="Nagwek2"/>
        <w:spacing w:after="240"/>
        <w:rPr>
          <w:rFonts w:ascii="Calibri Light" w:hAnsi="Calibri Light" w:cs="Calibri Light"/>
          <w:color w:val="auto"/>
        </w:rPr>
      </w:pPr>
      <w:bookmarkStart w:id="17" w:name="_Toc39326007"/>
      <w:r>
        <w:rPr>
          <w:rFonts w:ascii="Calibri Light" w:hAnsi="Calibri Light" w:cs="Calibri Light"/>
          <w:color w:val="auto"/>
        </w:rPr>
        <w:t>3</w:t>
      </w:r>
      <w:r w:rsidR="001B641A" w:rsidRPr="001B641A">
        <w:rPr>
          <w:rFonts w:ascii="Calibri Light" w:hAnsi="Calibri Light" w:cs="Calibri Light"/>
          <w:color w:val="auto"/>
        </w:rPr>
        <w:t>.1 Instrukcja do Web Service</w:t>
      </w:r>
      <w:bookmarkEnd w:id="17"/>
      <w:r w:rsidR="001B641A" w:rsidRPr="001B641A">
        <w:rPr>
          <w:rFonts w:ascii="Calibri Light" w:hAnsi="Calibri Light" w:cs="Calibri Light"/>
          <w:color w:val="auto"/>
        </w:rPr>
        <w:t xml:space="preserve"> </w:t>
      </w:r>
    </w:p>
    <w:p w:rsidR="001B641A" w:rsidRPr="001B641A" w:rsidRDefault="00C274BC" w:rsidP="00DE28B7">
      <w:pPr>
        <w:pStyle w:val="Nagwek2"/>
        <w:spacing w:after="240"/>
        <w:rPr>
          <w:rFonts w:ascii="Calibri Light" w:hAnsi="Calibri Light" w:cs="Calibri Light"/>
          <w:color w:val="auto"/>
        </w:rPr>
      </w:pPr>
      <w:bookmarkStart w:id="18" w:name="_Toc39326008"/>
      <w:r>
        <w:rPr>
          <w:rFonts w:ascii="Calibri Light" w:hAnsi="Calibri Light" w:cs="Calibri Light"/>
          <w:color w:val="auto"/>
        </w:rPr>
        <w:t>3</w:t>
      </w:r>
      <w:r w:rsidR="001B641A" w:rsidRPr="001B641A">
        <w:rPr>
          <w:rFonts w:ascii="Calibri Light" w:hAnsi="Calibri Light" w:cs="Calibri Light"/>
          <w:color w:val="auto"/>
        </w:rPr>
        <w:t>.2 Instrukcja do Aplikacji klienckiej</w:t>
      </w:r>
      <w:bookmarkEnd w:id="18"/>
    </w:p>
    <w:p w:rsidR="00C709D4" w:rsidRPr="001B641A" w:rsidRDefault="00C274BC" w:rsidP="00DE28B7">
      <w:pPr>
        <w:pStyle w:val="Nagwek2"/>
        <w:spacing w:after="240"/>
        <w:rPr>
          <w:rFonts w:ascii="Calibri Light" w:hAnsi="Calibri Light" w:cs="Calibri Light"/>
          <w:color w:val="auto"/>
        </w:rPr>
      </w:pPr>
      <w:bookmarkStart w:id="19" w:name="_Toc39326009"/>
      <w:r>
        <w:rPr>
          <w:rFonts w:ascii="Calibri Light" w:hAnsi="Calibri Light" w:cs="Calibri Light"/>
          <w:color w:val="auto"/>
        </w:rPr>
        <w:t>3</w:t>
      </w:r>
      <w:r w:rsidR="001B641A" w:rsidRPr="001B641A">
        <w:rPr>
          <w:rFonts w:ascii="Calibri Light" w:hAnsi="Calibri Light" w:cs="Calibri Light"/>
          <w:color w:val="auto"/>
        </w:rPr>
        <w:t>.3 Ograniczenia dla usługi WS</w:t>
      </w:r>
      <w:bookmarkEnd w:id="19"/>
      <w:r w:rsidR="001B641A" w:rsidRPr="001B641A">
        <w:rPr>
          <w:rFonts w:ascii="Calibri Light" w:hAnsi="Calibri Light" w:cs="Calibri Light"/>
          <w:color w:val="auto"/>
        </w:rPr>
        <w:t xml:space="preserve"> </w:t>
      </w:r>
    </w:p>
    <w:p w:rsidR="001B641A" w:rsidRPr="00816495" w:rsidRDefault="001B641A" w:rsidP="00DE28B7">
      <w:pPr>
        <w:spacing w:after="240"/>
        <w:rPr>
          <w:rFonts w:ascii="Calibri Light" w:hAnsi="Calibri Light" w:cs="Calibri Light"/>
          <w:sz w:val="24"/>
          <w:szCs w:val="24"/>
        </w:rPr>
      </w:pPr>
      <w:r w:rsidRPr="00816495">
        <w:rPr>
          <w:rFonts w:ascii="Calibri Light" w:hAnsi="Calibri Light" w:cs="Calibri Light"/>
          <w:sz w:val="24"/>
          <w:szCs w:val="24"/>
        </w:rPr>
        <w:t xml:space="preserve">W celu zapewnienia dostępności </w:t>
      </w:r>
      <w:r w:rsidRPr="00C274BC">
        <w:rPr>
          <w:rFonts w:ascii="Calibri Light" w:hAnsi="Calibri Light" w:cs="Calibri Light"/>
          <w:sz w:val="24"/>
          <w:szCs w:val="24"/>
        </w:rPr>
        <w:t>Web Service</w:t>
      </w:r>
      <w:r w:rsidRPr="00816495">
        <w:rPr>
          <w:rFonts w:ascii="Calibri Light" w:hAnsi="Calibri Light" w:cs="Calibri Light"/>
          <w:sz w:val="24"/>
          <w:szCs w:val="24"/>
        </w:rPr>
        <w:t xml:space="preserve"> dla wszystkich zainteresowanych podmiotów, twórcy zastrzega sobie prawo do czasowego/trwałego ograniczania dostępności usługi dla podmiotów nieprzestrzegających poniższych zasad korzystania z usługi. Podmioty korzystające z usługi Web Service “Systemu rezerwacji biletów kolejowych” zobowiązane są do zachowania następujących zasad/ograniczeń:  </w:t>
      </w:r>
    </w:p>
    <w:p w:rsidR="001B641A" w:rsidRPr="00816495" w:rsidRDefault="001B641A" w:rsidP="001B641A">
      <w:pPr>
        <w:pStyle w:val="Akapitzlist"/>
        <w:numPr>
          <w:ilvl w:val="0"/>
          <w:numId w:val="6"/>
        </w:numPr>
        <w:spacing w:after="240"/>
        <w:rPr>
          <w:rFonts w:ascii="Calibri Light" w:hAnsi="Calibri Light" w:cs="Calibri Light"/>
          <w:sz w:val="24"/>
          <w:szCs w:val="24"/>
        </w:rPr>
      </w:pPr>
      <w:r w:rsidRPr="00816495">
        <w:rPr>
          <w:rFonts w:ascii="Calibri Light" w:hAnsi="Calibri Light" w:cs="Calibri Light"/>
          <w:sz w:val="24"/>
          <w:szCs w:val="24"/>
        </w:rPr>
        <w:t xml:space="preserve">przestrzeganie opisanych w specyfikacji standardów sieciowych, w szczególności konstruowanie komunikatów przesyłanych do usługi zgodnie z opublikowaną specyfikacją wejścia-wyjścia oraz opisem WSDL.  </w:t>
      </w:r>
    </w:p>
    <w:p w:rsidR="001B641A" w:rsidRPr="00816495" w:rsidRDefault="001B641A" w:rsidP="001B641A">
      <w:pPr>
        <w:pStyle w:val="Akapitzlist"/>
        <w:numPr>
          <w:ilvl w:val="0"/>
          <w:numId w:val="6"/>
        </w:numPr>
        <w:spacing w:after="240"/>
        <w:rPr>
          <w:rFonts w:ascii="Calibri Light" w:hAnsi="Calibri Light" w:cs="Calibri Light"/>
          <w:sz w:val="24"/>
          <w:szCs w:val="24"/>
        </w:rPr>
      </w:pPr>
      <w:r w:rsidRPr="00816495">
        <w:rPr>
          <w:rFonts w:ascii="Calibri Light" w:hAnsi="Calibri Light" w:cs="Calibri Light"/>
          <w:sz w:val="24"/>
          <w:szCs w:val="24"/>
        </w:rPr>
        <w:t xml:space="preserve">ograniczenie ilości przesyłanych zapytań do maksymalnie 10 w ustalonym przedziale czasowym (1 sekunda);  </w:t>
      </w:r>
    </w:p>
    <w:p w:rsidR="001B641A" w:rsidRPr="00816495" w:rsidRDefault="001B641A" w:rsidP="001B641A">
      <w:pPr>
        <w:pStyle w:val="Akapitzlist"/>
        <w:numPr>
          <w:ilvl w:val="0"/>
          <w:numId w:val="6"/>
        </w:numPr>
        <w:spacing w:after="240"/>
        <w:rPr>
          <w:rFonts w:ascii="Calibri Light" w:hAnsi="Calibri Light" w:cs="Calibri Light"/>
          <w:sz w:val="24"/>
          <w:szCs w:val="24"/>
        </w:rPr>
      </w:pPr>
      <w:r w:rsidRPr="00816495">
        <w:rPr>
          <w:rFonts w:ascii="Calibri Light" w:hAnsi="Calibri Light" w:cs="Calibri Light"/>
          <w:sz w:val="24"/>
          <w:szCs w:val="24"/>
        </w:rPr>
        <w:t>ograniczenie ilości przesyłanych zapytań z jednego adresu źródłowego (IP,domena);</w:t>
      </w:r>
    </w:p>
    <w:p w:rsidR="001B641A" w:rsidRPr="00816495" w:rsidRDefault="001B641A" w:rsidP="001B641A">
      <w:pPr>
        <w:pStyle w:val="Akapitzlist"/>
        <w:numPr>
          <w:ilvl w:val="0"/>
          <w:numId w:val="6"/>
        </w:numPr>
        <w:spacing w:after="240"/>
        <w:rPr>
          <w:rFonts w:ascii="Calibri Light" w:hAnsi="Calibri Light" w:cs="Calibri Light"/>
          <w:sz w:val="24"/>
          <w:szCs w:val="24"/>
        </w:rPr>
      </w:pPr>
      <w:r w:rsidRPr="00816495">
        <w:rPr>
          <w:rFonts w:ascii="Calibri Light" w:hAnsi="Calibri Light" w:cs="Calibri Light"/>
          <w:sz w:val="24"/>
          <w:szCs w:val="24"/>
        </w:rPr>
        <w:t xml:space="preserve">ograniczenie ilości przesyłanych zapytań dot. Jednej trasy czy też stacji (IP, domena); </w:t>
      </w:r>
    </w:p>
    <w:p w:rsidR="001B641A" w:rsidRPr="00D66612" w:rsidRDefault="001B641A" w:rsidP="001B641A">
      <w:pPr>
        <w:spacing w:after="240"/>
        <w:rPr>
          <w:rFonts w:ascii="Calibri Light" w:hAnsi="Calibri Light" w:cs="Calibri Light"/>
        </w:rPr>
      </w:pPr>
      <w:r w:rsidRPr="00816495">
        <w:rPr>
          <w:rFonts w:ascii="Calibri Light" w:hAnsi="Calibri Light" w:cs="Calibri Light"/>
          <w:sz w:val="24"/>
          <w:szCs w:val="24"/>
        </w:rPr>
        <w:tab/>
        <w:t>Liczba zapytań do usługi może być ograniczana czasowo/trwale dla użytkowników nieprzestrzegających powyższych reguł. Użytkownik korzystając z usług Web Service zobowiązany jest do przestrzegania przepisów dotyczących bezpieczeństwa przetwarzania danych</w:t>
      </w:r>
      <w:r w:rsidRPr="00D66612">
        <w:rPr>
          <w:rFonts w:ascii="Calibri Light" w:hAnsi="Calibri Light" w:cs="Calibri Light"/>
        </w:rPr>
        <w:t>.</w:t>
      </w:r>
    </w:p>
    <w:p w:rsidR="001B641A" w:rsidRPr="00C30AEC" w:rsidRDefault="001B641A" w:rsidP="00C709D4">
      <w:pPr>
        <w:rPr>
          <w:rFonts w:ascii="Calibri Light" w:hAnsi="Calibri Light" w:cs="Calibri Light"/>
        </w:rPr>
      </w:pPr>
    </w:p>
    <w:p w:rsidR="00C709D4" w:rsidRPr="00C30AEC" w:rsidRDefault="00C709D4" w:rsidP="00C709D4">
      <w:pPr>
        <w:rPr>
          <w:rFonts w:ascii="Calibri Light" w:hAnsi="Calibri Light" w:cs="Calibri Light"/>
        </w:rPr>
      </w:pPr>
    </w:p>
    <w:p w:rsidR="00E674B2" w:rsidRPr="00E674B2" w:rsidRDefault="00E674B2" w:rsidP="00E674B2"/>
    <w:p w:rsidR="00EC6A6A" w:rsidRPr="00E674B2" w:rsidRDefault="00EC6A6A" w:rsidP="00EC6A6A"/>
    <w:p w:rsidR="00EC6A6A" w:rsidRPr="00E674B2" w:rsidRDefault="00EC6A6A" w:rsidP="00EC6A6A"/>
    <w:p w:rsidR="008B1E53" w:rsidRPr="00E674B2" w:rsidRDefault="008B1E53" w:rsidP="008B1E53"/>
    <w:p w:rsidR="008B1E53" w:rsidRPr="00E674B2" w:rsidRDefault="008B1E53" w:rsidP="008B1E53"/>
    <w:sectPr w:rsidR="008B1E53" w:rsidRPr="00E674B2" w:rsidSect="009A24E7">
      <w:headerReference w:type="default"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C22" w:rsidRDefault="003A1C22" w:rsidP="009A24E7">
      <w:pPr>
        <w:spacing w:after="0" w:line="240" w:lineRule="auto"/>
      </w:pPr>
      <w:r>
        <w:separator/>
      </w:r>
    </w:p>
  </w:endnote>
  <w:endnote w:type="continuationSeparator" w:id="1">
    <w:p w:rsidR="003A1C22" w:rsidRDefault="003A1C22" w:rsidP="009A2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81266"/>
      <w:docPartObj>
        <w:docPartGallery w:val="Page Numbers (Bottom of Page)"/>
        <w:docPartUnique/>
      </w:docPartObj>
    </w:sdtPr>
    <w:sdtContent>
      <w:p w:rsidR="008F77CB" w:rsidRDefault="008F77CB">
        <w:pPr>
          <w:pStyle w:val="Stopka"/>
          <w:jc w:val="center"/>
        </w:pPr>
        <w:fldSimple w:instr=" PAGE   \* MERGEFORMAT ">
          <w:r w:rsidR="00C274BC">
            <w:rPr>
              <w:noProof/>
            </w:rPr>
            <w:t>8</w:t>
          </w:r>
        </w:fldSimple>
      </w:p>
    </w:sdtContent>
  </w:sdt>
  <w:p w:rsidR="008F77CB" w:rsidRDefault="008F77C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C22" w:rsidRDefault="003A1C22" w:rsidP="009A24E7">
      <w:pPr>
        <w:spacing w:after="0" w:line="240" w:lineRule="auto"/>
      </w:pPr>
      <w:r>
        <w:separator/>
      </w:r>
    </w:p>
  </w:footnote>
  <w:footnote w:type="continuationSeparator" w:id="1">
    <w:p w:rsidR="003A1C22" w:rsidRDefault="003A1C22" w:rsidP="009A2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Jasnecieniowanie1"/>
      <w:tblW w:w="5091" w:type="pct"/>
      <w:tblBorders>
        <w:top w:val="none" w:sz="0" w:space="0" w:color="auto"/>
        <w:bottom w:val="single" w:sz="4" w:space="0" w:color="auto"/>
      </w:tblBorders>
      <w:tblLook w:val="04A0"/>
    </w:tblPr>
    <w:tblGrid>
      <w:gridCol w:w="9457"/>
    </w:tblGrid>
    <w:tr w:rsidR="008F77CB" w:rsidTr="007E77F0">
      <w:trPr>
        <w:cnfStyle w:val="10000000000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Content>
          <w:tc>
            <w:tcPr>
              <w:cnfStyle w:val="001000000000"/>
              <w:tcW w:w="9471" w:type="dxa"/>
              <w:tcBorders>
                <w:top w:val="none" w:sz="0" w:space="0" w:color="auto"/>
                <w:left w:val="none" w:sz="0" w:space="0" w:color="auto"/>
                <w:bottom w:val="none" w:sz="0" w:space="0" w:color="auto"/>
                <w:right w:val="none" w:sz="0" w:space="0" w:color="auto"/>
              </w:tcBorders>
              <w:vAlign w:val="center"/>
            </w:tcPr>
            <w:p w:rsidR="008F77CB" w:rsidRDefault="008F77CB"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rsidR="008F77CB" w:rsidRDefault="008F77CB">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4">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7">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num w:numId="1">
    <w:abstractNumId w:val="0"/>
  </w:num>
  <w:num w:numId="2">
    <w:abstractNumId w:val="6"/>
  </w:num>
  <w:num w:numId="3">
    <w:abstractNumId w:val="8"/>
  </w:num>
  <w:num w:numId="4">
    <w:abstractNumId w:val="1"/>
  </w:num>
  <w:num w:numId="5">
    <w:abstractNumId w:val="15"/>
  </w:num>
  <w:num w:numId="6">
    <w:abstractNumId w:val="2"/>
  </w:num>
  <w:num w:numId="7">
    <w:abstractNumId w:val="4"/>
  </w:num>
  <w:num w:numId="8">
    <w:abstractNumId w:val="5"/>
  </w:num>
  <w:num w:numId="9">
    <w:abstractNumId w:val="13"/>
  </w:num>
  <w:num w:numId="10">
    <w:abstractNumId w:val="7"/>
  </w:num>
  <w:num w:numId="11">
    <w:abstractNumId w:val="3"/>
  </w:num>
  <w:num w:numId="12">
    <w:abstractNumId w:val="10"/>
  </w:num>
  <w:num w:numId="13">
    <w:abstractNumId w:val="12"/>
  </w:num>
  <w:num w:numId="14">
    <w:abstractNumId w:val="9"/>
  </w:num>
  <w:num w:numId="15">
    <w:abstractNumId w:val="11"/>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9A24E7"/>
    <w:rsid w:val="000358ED"/>
    <w:rsid w:val="000B4036"/>
    <w:rsid w:val="001B641A"/>
    <w:rsid w:val="003A1C22"/>
    <w:rsid w:val="00410E3F"/>
    <w:rsid w:val="0044776C"/>
    <w:rsid w:val="00463720"/>
    <w:rsid w:val="005009E1"/>
    <w:rsid w:val="005D1C64"/>
    <w:rsid w:val="005E0BA8"/>
    <w:rsid w:val="006464B5"/>
    <w:rsid w:val="006D1580"/>
    <w:rsid w:val="006D29EF"/>
    <w:rsid w:val="007E77F0"/>
    <w:rsid w:val="00816495"/>
    <w:rsid w:val="0082598F"/>
    <w:rsid w:val="008B1E53"/>
    <w:rsid w:val="008C0087"/>
    <w:rsid w:val="008F77CB"/>
    <w:rsid w:val="009A24E7"/>
    <w:rsid w:val="009C00C4"/>
    <w:rsid w:val="00A91871"/>
    <w:rsid w:val="00B8638C"/>
    <w:rsid w:val="00C274BC"/>
    <w:rsid w:val="00C30AEC"/>
    <w:rsid w:val="00C709D4"/>
    <w:rsid w:val="00C72BC7"/>
    <w:rsid w:val="00CD4F37"/>
    <w:rsid w:val="00D1728A"/>
    <w:rsid w:val="00D53324"/>
    <w:rsid w:val="00D66612"/>
    <w:rsid w:val="00DB78E8"/>
    <w:rsid w:val="00DC731E"/>
    <w:rsid w:val="00DE28B7"/>
    <w:rsid w:val="00E66CE7"/>
    <w:rsid w:val="00E674B2"/>
    <w:rsid w:val="00EC6A6A"/>
    <w:rsid w:val="00F95BE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59"/>
    <w:rsid w:val="009A24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styleId="Jasnalista">
    <w:name w:val="Light List"/>
    <w:basedOn w:val="Standardowy"/>
    <w:uiPriority w:val="61"/>
    <w:rsid w:val="00D533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27CA1-3F48-4A4C-ACCB-5C1028A81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14</Pages>
  <Words>2226</Words>
  <Characters>13359</Characters>
  <Application>Microsoft Office Word</Application>
  <DocSecurity>0</DocSecurity>
  <Lines>111</Lines>
  <Paragraphs>31</Paragraphs>
  <ScaleCrop>false</ScaleCrop>
  <HeadingPairs>
    <vt:vector size="2" baseType="variant">
      <vt:variant>
        <vt:lpstr>Tytuł</vt:lpstr>
      </vt:variant>
      <vt:variant>
        <vt:i4>1</vt:i4>
      </vt:variant>
    </vt:vector>
  </HeadingPairs>
  <TitlesOfParts>
    <vt:vector size="1" baseType="lpstr">
      <vt:lpstr>System rezerwacji biletów kolejowych</vt:lpstr>
    </vt:vector>
  </TitlesOfParts>
  <Company/>
  <LinksUpToDate>false</LinksUpToDate>
  <CharactersWithSpaces>15554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Michał K</cp:lastModifiedBy>
  <cp:revision>6</cp:revision>
  <dcterms:created xsi:type="dcterms:W3CDTF">2020-05-02T08:58:00Z</dcterms:created>
  <dcterms:modified xsi:type="dcterms:W3CDTF">2020-05-02T20:43:00Z</dcterms:modified>
</cp:coreProperties>
</file>