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BD" w:rsidRDefault="00807D6C" w:rsidP="00B347A4">
      <w:pPr>
        <w:jc w:val="center"/>
        <w:rPr>
          <w:rFonts w:ascii="Times New Roman" w:hAnsi="Times New Roman" w:cs="Times New Roman"/>
          <w:b/>
          <w:sz w:val="28"/>
        </w:rPr>
      </w:pPr>
      <w:r>
        <w:rPr>
          <w:rFonts w:ascii="Times New Roman" w:hAnsi="Times New Roman" w:cs="Times New Roman"/>
          <w:b/>
          <w:sz w:val="28"/>
        </w:rPr>
        <w:t>Course Journal Week-3</w:t>
      </w:r>
    </w:p>
    <w:tbl>
      <w:tblPr>
        <w:tblStyle w:val="TableGrid"/>
        <w:tblW w:w="1071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8190"/>
      </w:tblGrid>
      <w:tr w:rsidR="00B347A4" w:rsidTr="00B347A4">
        <w:tc>
          <w:tcPr>
            <w:tcW w:w="2520" w:type="dxa"/>
          </w:tcPr>
          <w:p w:rsidR="00B347A4" w:rsidRDefault="00B347A4" w:rsidP="00B347A4">
            <w:pPr>
              <w:rPr>
                <w:rFonts w:ascii="Times New Roman" w:hAnsi="Times New Roman" w:cs="Times New Roman"/>
                <w:b/>
                <w:sz w:val="28"/>
              </w:rPr>
            </w:pPr>
            <w:r>
              <w:rPr>
                <w:rFonts w:ascii="Times New Roman" w:hAnsi="Times New Roman" w:cs="Times New Roman"/>
                <w:b/>
                <w:sz w:val="28"/>
              </w:rPr>
              <w:t>Name:</w:t>
            </w:r>
          </w:p>
        </w:tc>
        <w:tc>
          <w:tcPr>
            <w:tcW w:w="8190" w:type="dxa"/>
          </w:tcPr>
          <w:p w:rsidR="00B347A4" w:rsidRPr="00B347A4" w:rsidRDefault="00234C7C" w:rsidP="00B347A4">
            <w:pPr>
              <w:rPr>
                <w:rFonts w:ascii="Times New Roman" w:hAnsi="Times New Roman" w:cs="Times New Roman"/>
                <w:sz w:val="28"/>
              </w:rPr>
            </w:pPr>
            <w:proofErr w:type="spellStart"/>
            <w:r>
              <w:rPr>
                <w:rFonts w:ascii="Times New Roman" w:hAnsi="Times New Roman" w:cs="Times New Roman"/>
                <w:sz w:val="28"/>
              </w:rPr>
              <w:t>D.Janani</w:t>
            </w:r>
            <w:proofErr w:type="spellEnd"/>
          </w:p>
        </w:tc>
      </w:tr>
      <w:tr w:rsidR="00B347A4" w:rsidTr="00B347A4">
        <w:tc>
          <w:tcPr>
            <w:tcW w:w="2520" w:type="dxa"/>
          </w:tcPr>
          <w:p w:rsidR="00B347A4" w:rsidRDefault="00B347A4" w:rsidP="00B347A4">
            <w:pPr>
              <w:rPr>
                <w:rFonts w:ascii="Times New Roman" w:hAnsi="Times New Roman" w:cs="Times New Roman"/>
                <w:b/>
                <w:sz w:val="28"/>
              </w:rPr>
            </w:pPr>
            <w:r>
              <w:rPr>
                <w:rFonts w:ascii="Times New Roman" w:hAnsi="Times New Roman" w:cs="Times New Roman"/>
                <w:b/>
                <w:sz w:val="28"/>
              </w:rPr>
              <w:t>Module Name:</w:t>
            </w:r>
          </w:p>
        </w:tc>
        <w:tc>
          <w:tcPr>
            <w:tcW w:w="8190" w:type="dxa"/>
          </w:tcPr>
          <w:p w:rsidR="00B347A4" w:rsidRPr="00B347A4" w:rsidRDefault="00B347A4" w:rsidP="00B347A4">
            <w:pPr>
              <w:rPr>
                <w:rFonts w:ascii="Times New Roman" w:hAnsi="Times New Roman" w:cs="Times New Roman"/>
                <w:sz w:val="28"/>
              </w:rPr>
            </w:pPr>
            <w:r w:rsidRPr="00B347A4">
              <w:rPr>
                <w:rFonts w:ascii="Times New Roman" w:hAnsi="Times New Roman" w:cs="Times New Roman"/>
                <w:sz w:val="28"/>
              </w:rPr>
              <w:t>Orientation Towards Technical Education and Curriculum Aspects</w:t>
            </w:r>
          </w:p>
        </w:tc>
      </w:tr>
      <w:tr w:rsidR="00B347A4" w:rsidTr="00B347A4">
        <w:tc>
          <w:tcPr>
            <w:tcW w:w="2520" w:type="dxa"/>
          </w:tcPr>
          <w:p w:rsidR="00B347A4" w:rsidRDefault="00B347A4" w:rsidP="00B347A4">
            <w:pPr>
              <w:rPr>
                <w:rFonts w:ascii="Times New Roman" w:hAnsi="Times New Roman" w:cs="Times New Roman"/>
                <w:b/>
                <w:sz w:val="28"/>
              </w:rPr>
            </w:pPr>
            <w:r>
              <w:rPr>
                <w:rFonts w:ascii="Times New Roman" w:hAnsi="Times New Roman" w:cs="Times New Roman"/>
                <w:b/>
                <w:sz w:val="28"/>
              </w:rPr>
              <w:t>Week:</w:t>
            </w:r>
          </w:p>
        </w:tc>
        <w:tc>
          <w:tcPr>
            <w:tcW w:w="8190" w:type="dxa"/>
          </w:tcPr>
          <w:p w:rsidR="00B347A4" w:rsidRPr="00B347A4" w:rsidRDefault="00807D6C" w:rsidP="00B347A4">
            <w:pPr>
              <w:rPr>
                <w:rFonts w:ascii="Times New Roman" w:hAnsi="Times New Roman" w:cs="Times New Roman"/>
                <w:sz w:val="28"/>
              </w:rPr>
            </w:pPr>
            <w:r>
              <w:rPr>
                <w:rFonts w:ascii="Times New Roman" w:hAnsi="Times New Roman" w:cs="Times New Roman"/>
                <w:sz w:val="28"/>
              </w:rPr>
              <w:t>3</w:t>
            </w:r>
          </w:p>
        </w:tc>
      </w:tr>
      <w:tr w:rsidR="00B347A4" w:rsidTr="00B347A4">
        <w:tc>
          <w:tcPr>
            <w:tcW w:w="2520" w:type="dxa"/>
          </w:tcPr>
          <w:p w:rsidR="00B347A4" w:rsidRDefault="00B347A4" w:rsidP="00B347A4">
            <w:pPr>
              <w:rPr>
                <w:rFonts w:ascii="Times New Roman" w:hAnsi="Times New Roman" w:cs="Times New Roman"/>
                <w:b/>
                <w:sz w:val="28"/>
              </w:rPr>
            </w:pPr>
            <w:r>
              <w:rPr>
                <w:rFonts w:ascii="Times New Roman" w:hAnsi="Times New Roman" w:cs="Times New Roman"/>
                <w:b/>
                <w:sz w:val="28"/>
              </w:rPr>
              <w:t>Designation:</w:t>
            </w:r>
          </w:p>
        </w:tc>
        <w:tc>
          <w:tcPr>
            <w:tcW w:w="8190" w:type="dxa"/>
          </w:tcPr>
          <w:p w:rsidR="00B347A4" w:rsidRPr="00B347A4" w:rsidRDefault="00B347A4" w:rsidP="00B347A4">
            <w:pPr>
              <w:rPr>
                <w:rFonts w:ascii="Times New Roman" w:hAnsi="Times New Roman" w:cs="Times New Roman"/>
                <w:sz w:val="28"/>
              </w:rPr>
            </w:pPr>
            <w:r w:rsidRPr="00B347A4">
              <w:rPr>
                <w:rFonts w:ascii="Times New Roman" w:hAnsi="Times New Roman" w:cs="Times New Roman"/>
                <w:sz w:val="28"/>
              </w:rPr>
              <w:t>Assistant Professor</w:t>
            </w:r>
          </w:p>
        </w:tc>
      </w:tr>
      <w:tr w:rsidR="00B347A4" w:rsidTr="00B347A4">
        <w:tc>
          <w:tcPr>
            <w:tcW w:w="2520" w:type="dxa"/>
          </w:tcPr>
          <w:p w:rsidR="00B347A4" w:rsidRDefault="00B347A4" w:rsidP="00B347A4">
            <w:pPr>
              <w:rPr>
                <w:rFonts w:ascii="Times New Roman" w:hAnsi="Times New Roman" w:cs="Times New Roman"/>
                <w:b/>
                <w:sz w:val="28"/>
              </w:rPr>
            </w:pPr>
            <w:r>
              <w:rPr>
                <w:rFonts w:ascii="Times New Roman" w:hAnsi="Times New Roman" w:cs="Times New Roman"/>
                <w:b/>
                <w:sz w:val="28"/>
              </w:rPr>
              <w:t>Department:</w:t>
            </w:r>
          </w:p>
        </w:tc>
        <w:tc>
          <w:tcPr>
            <w:tcW w:w="8190" w:type="dxa"/>
          </w:tcPr>
          <w:p w:rsidR="00B347A4" w:rsidRPr="00B347A4" w:rsidRDefault="00B347A4" w:rsidP="00B347A4">
            <w:pPr>
              <w:rPr>
                <w:rFonts w:ascii="Times New Roman" w:hAnsi="Times New Roman" w:cs="Times New Roman"/>
                <w:sz w:val="28"/>
              </w:rPr>
            </w:pPr>
            <w:r w:rsidRPr="00B347A4">
              <w:rPr>
                <w:rFonts w:ascii="Times New Roman" w:hAnsi="Times New Roman" w:cs="Times New Roman"/>
                <w:sz w:val="28"/>
              </w:rPr>
              <w:t>Information Technology</w:t>
            </w:r>
          </w:p>
        </w:tc>
      </w:tr>
      <w:tr w:rsidR="00B347A4" w:rsidTr="00B347A4">
        <w:tc>
          <w:tcPr>
            <w:tcW w:w="2520" w:type="dxa"/>
          </w:tcPr>
          <w:p w:rsidR="00B347A4" w:rsidRDefault="00B347A4" w:rsidP="00B347A4">
            <w:pPr>
              <w:rPr>
                <w:rFonts w:ascii="Times New Roman" w:hAnsi="Times New Roman" w:cs="Times New Roman"/>
                <w:b/>
                <w:sz w:val="28"/>
              </w:rPr>
            </w:pPr>
            <w:r>
              <w:rPr>
                <w:rFonts w:ascii="Times New Roman" w:hAnsi="Times New Roman" w:cs="Times New Roman"/>
                <w:b/>
                <w:sz w:val="28"/>
              </w:rPr>
              <w:t>Institution Name:</w:t>
            </w:r>
          </w:p>
        </w:tc>
        <w:tc>
          <w:tcPr>
            <w:tcW w:w="8190" w:type="dxa"/>
          </w:tcPr>
          <w:p w:rsidR="00B347A4" w:rsidRPr="00B347A4" w:rsidRDefault="00B347A4" w:rsidP="00B347A4">
            <w:pPr>
              <w:rPr>
                <w:rFonts w:ascii="Times New Roman" w:hAnsi="Times New Roman" w:cs="Times New Roman"/>
                <w:sz w:val="28"/>
              </w:rPr>
            </w:pPr>
            <w:proofErr w:type="spellStart"/>
            <w:r w:rsidRPr="00B347A4">
              <w:rPr>
                <w:rFonts w:ascii="Times New Roman" w:hAnsi="Times New Roman" w:cs="Times New Roman"/>
                <w:sz w:val="28"/>
              </w:rPr>
              <w:t>Dr.Mahalingam</w:t>
            </w:r>
            <w:proofErr w:type="spellEnd"/>
            <w:r w:rsidRPr="00B347A4">
              <w:rPr>
                <w:rFonts w:ascii="Times New Roman" w:hAnsi="Times New Roman" w:cs="Times New Roman"/>
                <w:sz w:val="28"/>
              </w:rPr>
              <w:t xml:space="preserve"> College of Engineering Technology, </w:t>
            </w:r>
            <w:proofErr w:type="spellStart"/>
            <w:r w:rsidRPr="00B347A4">
              <w:rPr>
                <w:rFonts w:ascii="Times New Roman" w:hAnsi="Times New Roman" w:cs="Times New Roman"/>
                <w:sz w:val="28"/>
              </w:rPr>
              <w:t>Pollachi</w:t>
            </w:r>
            <w:proofErr w:type="spellEnd"/>
          </w:p>
        </w:tc>
      </w:tr>
    </w:tbl>
    <w:p w:rsidR="00B347A4" w:rsidRDefault="00B347A4" w:rsidP="00B347A4">
      <w:pPr>
        <w:rPr>
          <w:rFonts w:ascii="Times New Roman" w:hAnsi="Times New Roman" w:cs="Times New Roman"/>
          <w:b/>
          <w:sz w:val="28"/>
        </w:rPr>
      </w:pPr>
    </w:p>
    <w:p w:rsidR="00B347A4" w:rsidRDefault="00264B44" w:rsidP="00B347A4">
      <w:pPr>
        <w:ind w:left="-540"/>
        <w:jc w:val="both"/>
        <w:rPr>
          <w:rFonts w:ascii="Times New Roman" w:hAnsi="Times New Roman" w:cs="Times New Roman"/>
          <w:b/>
          <w:sz w:val="28"/>
        </w:rPr>
      </w:pPr>
      <w:r>
        <w:rPr>
          <w:rFonts w:ascii="Times New Roman" w:hAnsi="Times New Roman" w:cs="Times New Roman"/>
          <w:b/>
          <w:sz w:val="28"/>
        </w:rPr>
        <w:t>Course Journal -Week -2</w:t>
      </w:r>
    </w:p>
    <w:p w:rsidR="003D7E6F" w:rsidRDefault="00807D6C" w:rsidP="00B347A4">
      <w:pPr>
        <w:ind w:left="-540"/>
        <w:jc w:val="both"/>
        <w:rPr>
          <w:rFonts w:ascii="Times New Roman" w:hAnsi="Times New Roman" w:cs="Times New Roman"/>
          <w:sz w:val="28"/>
        </w:rPr>
      </w:pPr>
      <w:r w:rsidRPr="00807D6C">
        <w:rPr>
          <w:rFonts w:ascii="Times New Roman" w:hAnsi="Times New Roman" w:cs="Times New Roman"/>
          <w:sz w:val="28"/>
        </w:rPr>
        <w:t xml:space="preserve">                In the week 3</w:t>
      </w:r>
      <w:r>
        <w:rPr>
          <w:rFonts w:ascii="Times New Roman" w:hAnsi="Times New Roman" w:cs="Times New Roman"/>
          <w:sz w:val="28"/>
        </w:rPr>
        <w:t>, topics covered are related to objectives and outcomes. I learnt about the goals, aim and objective setting in regard to curriculum development. It also provided me the knowledge about writing the instructional objectives. The instructional objective provide clarity to both teacher and learner on how the course had to be taken off</w:t>
      </w:r>
      <w:r w:rsidR="003D7E6F">
        <w:rPr>
          <w:rFonts w:ascii="Times New Roman" w:hAnsi="Times New Roman" w:cs="Times New Roman"/>
          <w:sz w:val="28"/>
        </w:rPr>
        <w:t xml:space="preserve"> and for the question paper setter</w:t>
      </w:r>
      <w:r>
        <w:rPr>
          <w:rFonts w:ascii="Times New Roman" w:hAnsi="Times New Roman" w:cs="Times New Roman"/>
          <w:sz w:val="28"/>
        </w:rPr>
        <w:t xml:space="preserve">. Instructional objective </w:t>
      </w:r>
      <w:r w:rsidR="003D7E6F">
        <w:rPr>
          <w:rFonts w:ascii="Times New Roman" w:hAnsi="Times New Roman" w:cs="Times New Roman"/>
          <w:sz w:val="28"/>
        </w:rPr>
        <w:t>is also known as behavioral objective and it is measureable. It also provides clear knowledge to students about the expectations of faculty for that course. The instructional objective should be learner centric. In this week, different domains and rules for writing the objective is also discussed which gives me clear knowledge about writing the objectives.</w:t>
      </w:r>
    </w:p>
    <w:p w:rsidR="00807D6C" w:rsidRPr="00807D6C" w:rsidRDefault="003D7E6F" w:rsidP="00B347A4">
      <w:pPr>
        <w:ind w:left="-540"/>
        <w:jc w:val="both"/>
        <w:rPr>
          <w:rFonts w:ascii="Times New Roman" w:hAnsi="Times New Roman" w:cs="Times New Roman"/>
          <w:sz w:val="28"/>
        </w:rPr>
      </w:pPr>
      <w:r>
        <w:rPr>
          <w:rFonts w:ascii="Times New Roman" w:hAnsi="Times New Roman" w:cs="Times New Roman"/>
          <w:sz w:val="28"/>
        </w:rPr>
        <w:t xml:space="preserve">              The next most interesting topic discussed was learning outcome. Learning objective consist of verb and noun. It also clearly states what students will be doing at the end of course. Course outcomes are assessed at the end of the course. The learning outcome brings more clarity to </w:t>
      </w:r>
      <w:r w:rsidR="00A7639D">
        <w:rPr>
          <w:rFonts w:ascii="Times New Roman" w:hAnsi="Times New Roman" w:cs="Times New Roman"/>
          <w:sz w:val="28"/>
        </w:rPr>
        <w:t>precision</w:t>
      </w:r>
      <w:r>
        <w:rPr>
          <w:rFonts w:ascii="Times New Roman" w:hAnsi="Times New Roman" w:cs="Times New Roman"/>
          <w:sz w:val="28"/>
        </w:rPr>
        <w:t xml:space="preserve"> and provides transparency in curriculum development</w:t>
      </w:r>
      <w:r w:rsidR="00A7639D">
        <w:rPr>
          <w:rFonts w:ascii="Times New Roman" w:hAnsi="Times New Roman" w:cs="Times New Roman"/>
          <w:sz w:val="28"/>
        </w:rPr>
        <w:t>, teaching methodology and assessment pattern. The steps which has been discussed for writing learning outcome has enlightened me with more knowledge about writing the outcomes (LO &amp; CO). To be short, I understand that learning outcomes are achieved by the learners after successful completion of the course.</w:t>
      </w:r>
    </w:p>
    <w:p w:rsidR="00807D6C" w:rsidRDefault="00807D6C" w:rsidP="00B347A4">
      <w:pPr>
        <w:ind w:left="-540"/>
        <w:jc w:val="both"/>
        <w:rPr>
          <w:rFonts w:ascii="Times New Roman" w:hAnsi="Times New Roman" w:cs="Times New Roman"/>
          <w:b/>
          <w:sz w:val="28"/>
        </w:rPr>
      </w:pPr>
    </w:p>
    <w:p w:rsidR="007419B9" w:rsidRDefault="007419B9" w:rsidP="007419B9">
      <w:pPr>
        <w:ind w:left="-540" w:firstLine="1260"/>
        <w:jc w:val="both"/>
        <w:rPr>
          <w:rFonts w:ascii="Times New Roman" w:hAnsi="Times New Roman" w:cs="Times New Roman"/>
          <w:sz w:val="28"/>
        </w:rPr>
      </w:pPr>
    </w:p>
    <w:p w:rsidR="007419B9" w:rsidRPr="00E8096E" w:rsidRDefault="007419B9" w:rsidP="007419B9">
      <w:pPr>
        <w:ind w:left="-540"/>
        <w:rPr>
          <w:rFonts w:ascii="Times New Roman" w:hAnsi="Times New Roman" w:cs="Times New Roman"/>
          <w:sz w:val="28"/>
        </w:rPr>
      </w:pPr>
      <w:bookmarkStart w:id="0" w:name="_GoBack"/>
      <w:bookmarkEnd w:id="0"/>
      <w:r>
        <w:rPr>
          <w:rFonts w:ascii="Times New Roman" w:hAnsi="Times New Roman" w:cs="Times New Roman"/>
          <w:sz w:val="28"/>
        </w:rPr>
        <w:t>Thank You</w:t>
      </w:r>
    </w:p>
    <w:sectPr w:rsidR="007419B9" w:rsidRPr="00E8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12"/>
    <w:rsid w:val="00234C7C"/>
    <w:rsid w:val="00264B44"/>
    <w:rsid w:val="003C4468"/>
    <w:rsid w:val="003D7E6F"/>
    <w:rsid w:val="005A0507"/>
    <w:rsid w:val="007419B9"/>
    <w:rsid w:val="00807D6C"/>
    <w:rsid w:val="00A53E12"/>
    <w:rsid w:val="00A7639D"/>
    <w:rsid w:val="00B347A4"/>
    <w:rsid w:val="00BD6BBD"/>
    <w:rsid w:val="00D9242E"/>
    <w:rsid w:val="00E8096E"/>
    <w:rsid w:val="00F918C2"/>
    <w:rsid w:val="00FB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B6592-783A-421D-85EB-9A637BD3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47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Janani</cp:lastModifiedBy>
  <cp:revision>2</cp:revision>
  <dcterms:created xsi:type="dcterms:W3CDTF">2020-03-29T06:04:00Z</dcterms:created>
  <dcterms:modified xsi:type="dcterms:W3CDTF">2020-03-29T06:04:00Z</dcterms:modified>
</cp:coreProperties>
</file>