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1951"/>
        <w:gridCol w:w="5670"/>
        <w:gridCol w:w="1621"/>
      </w:tblGrid>
      <w:tr w:rsidR="008F678E" w:rsidTr="008371CF">
        <w:trPr>
          <w:trHeight w:val="416"/>
        </w:trPr>
        <w:tc>
          <w:tcPr>
            <w:tcW w:w="195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rsidR="00DF4606" w:rsidRDefault="00DF4606"/>
    <w:p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department. The classrooms are exclusively used by students of computer engineering department for theory and tutorials. Department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A75C5">
        <w:rPr>
          <w:rFonts w:ascii="Times New Roman" w:hAnsi="Times New Roman" w:cs="Times New Roman"/>
          <w:sz w:val="24"/>
        </w:rPr>
        <w:t>Department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department for related academic work.</w:t>
      </w:r>
    </w:p>
    <w:tbl>
      <w:tblPr>
        <w:tblW w:w="5000" w:type="pct"/>
        <w:tblLook w:val="04A0" w:firstRow="1" w:lastRow="0" w:firstColumn="1" w:lastColumn="0" w:noHBand="0" w:noVBand="1"/>
      </w:tblPr>
      <w:tblGrid>
        <w:gridCol w:w="517"/>
        <w:gridCol w:w="2094"/>
        <w:gridCol w:w="857"/>
        <w:gridCol w:w="2339"/>
        <w:gridCol w:w="1185"/>
        <w:gridCol w:w="787"/>
        <w:gridCol w:w="1629"/>
      </w:tblGrid>
      <w:tr w:rsidR="000A75C5" w:rsidRPr="00566E6E" w:rsidTr="006F7929">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proofErr w:type="spellStart"/>
            <w:r>
              <w:rPr>
                <w:rFonts w:ascii="Times New Roman" w:eastAsia="Times New Roman" w:hAnsi="Times New Roman" w:cs="Times New Roman"/>
                <w:b/>
                <w:bCs/>
                <w:color w:val="000000"/>
                <w:sz w:val="24"/>
                <w:szCs w:val="24"/>
                <w:lang w:eastAsia="en-IN" w:bidi="mr-IN"/>
              </w:rPr>
              <w:t>light</w:t>
            </w:r>
            <w:r w:rsidRPr="00566E6E">
              <w:rPr>
                <w:rFonts w:ascii="Times New Roman" w:eastAsia="Times New Roman" w:hAnsi="Times New Roman" w:cs="Times New Roman"/>
                <w:b/>
                <w:bCs/>
                <w:color w:val="000000"/>
                <w:sz w:val="24"/>
                <w:szCs w:val="24"/>
                <w:lang w:eastAsia="en-IN" w:bidi="mr-IN"/>
              </w:rPr>
              <w:t>,Fan</w:t>
            </w:r>
            <w:proofErr w:type="spellEnd"/>
          </w:p>
        </w:tc>
        <w:tc>
          <w:tcPr>
            <w:tcW w:w="418"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866"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Class Room - 2</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xml:space="preserve">. Building )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70</w:t>
            </w:r>
            <w:r>
              <w:rPr>
                <w:rFonts w:ascii="Times New Roman" w:eastAsia="Times New Roman" w:hAnsi="Times New Roman" w:cs="Times New Roman"/>
                <w:sz w:val="24"/>
                <w:szCs w:val="24"/>
                <w:lang w:eastAsia="en-IN" w:bidi="mr-IN"/>
              </w:rPr>
              <w:t>+ nos.)</w:t>
            </w:r>
          </w:p>
        </w:tc>
        <w:tc>
          <w:tcPr>
            <w:tcW w:w="630"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tcPr>
          <w:p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 Main Building )</w:t>
            </w:r>
          </w:p>
        </w:tc>
        <w:tc>
          <w:tcPr>
            <w:tcW w:w="455"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(15+ nos.)</w:t>
            </w:r>
          </w:p>
        </w:tc>
        <w:tc>
          <w:tcPr>
            <w:tcW w:w="630"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rsidR="000A75C5" w:rsidRDefault="000A75C5" w:rsidP="00FA180C">
      <w:pPr>
        <w:widowControl w:val="0"/>
        <w:tabs>
          <w:tab w:val="left" w:pos="1268"/>
        </w:tabs>
        <w:autoSpaceDE w:val="0"/>
        <w:autoSpaceDN w:val="0"/>
        <w:spacing w:after="0" w:line="360" w:lineRule="auto"/>
        <w:jc w:val="center"/>
        <w:outlineLvl w:val="3"/>
        <w:rPr>
          <w:rFonts w:ascii="Times New Roman" w:eastAsia="Times New Roman" w:hAnsi="Times New Roman" w:cs="Times New Roman"/>
          <w:b/>
          <w:bCs/>
          <w:sz w:val="24"/>
          <w:szCs w:val="24"/>
          <w:lang w:val="en-US"/>
        </w:rPr>
      </w:pPr>
    </w:p>
    <w:p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Table No. 6.1.1 Details of class rooms facilities available</w:t>
      </w:r>
    </w:p>
    <w:p w:rsidR="000A75C5" w:rsidRDefault="00307257" w:rsidP="000A75C5">
      <w:pPr>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Department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lastRenderedPageBreak/>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utilized by all students in computer engineering department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D76A0E">
        <w:rPr>
          <w:rFonts w:ascii="Times New Roman" w:eastAsia="Times New Roman" w:hAnsi="Times New Roman" w:cs="Times New Roman"/>
          <w:bCs/>
          <w:sz w:val="24"/>
          <w:szCs w:val="24"/>
          <w:lang w:val="en-US"/>
        </w:rPr>
        <w:t>Department also has five labs which are used on shared basis with Science and humanities, Electronics and telecommunication Engineering and Electrical Engineering Department. Details are as shown in below table.</w:t>
      </w:r>
    </w:p>
    <w:tbl>
      <w:tblPr>
        <w:tblStyle w:val="TableGrid"/>
        <w:tblW w:w="5000" w:type="pct"/>
        <w:tblLayout w:type="fixed"/>
        <w:tblLook w:val="04A0" w:firstRow="1" w:lastRow="0" w:firstColumn="1" w:lastColumn="0" w:noHBand="0" w:noVBand="1"/>
      </w:tblPr>
      <w:tblGrid>
        <w:gridCol w:w="534"/>
        <w:gridCol w:w="2693"/>
        <w:gridCol w:w="3265"/>
        <w:gridCol w:w="1413"/>
        <w:gridCol w:w="1503"/>
      </w:tblGrid>
      <w:tr w:rsidR="007B45A4" w:rsidRPr="00501537" w:rsidTr="001E304A">
        <w:tc>
          <w:tcPr>
            <w:tcW w:w="284" w:type="pct"/>
            <w:shd w:val="clear" w:color="auto" w:fill="EEECE1" w:themeFill="background2"/>
            <w:vAlign w:val="center"/>
          </w:tcPr>
          <w:p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43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735"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rsidTr="001E304A">
        <w:trPr>
          <w:trHeight w:val="974"/>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431"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bookmarkStart w:id="0" w:name="_GoBack"/>
            <w:bookmarkEnd w:id="0"/>
          </w:p>
        </w:tc>
        <w:tc>
          <w:tcPr>
            <w:tcW w:w="751" w:type="pct"/>
            <w:vAlign w:val="center"/>
          </w:tcPr>
          <w:p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rsidTr="00703FFF">
        <w:trPr>
          <w:trHeight w:val="1187"/>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431"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rsidTr="001E304A">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735"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rsidTr="007E2735">
        <w:trPr>
          <w:trHeight w:val="818"/>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735" w:type="pct"/>
            <w:vAlign w:val="center"/>
          </w:tcPr>
          <w:p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rsidTr="007E2735">
        <w:trPr>
          <w:trHeight w:val="1376"/>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431"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735" w:type="pct"/>
            <w:vAlign w:val="center"/>
          </w:tcPr>
          <w:p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rsidTr="007E2735">
        <w:trPr>
          <w:trHeight w:val="836"/>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431"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735" w:type="pct"/>
            <w:vAlign w:val="center"/>
          </w:tcPr>
          <w:p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rsidTr="001E304A">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431"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735" w:type="pct"/>
            <w:vAlign w:val="center"/>
          </w:tcPr>
          <w:p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A645E" w:rsidP="001E304A">
            <w:pPr>
              <w:tabs>
                <w:tab w:val="left" w:pos="1525"/>
              </w:tabs>
              <w:spacing w:after="160" w:line="259" w:lineRule="auto"/>
              <w:jc w:val="center"/>
              <w:rPr>
                <w:rFonts w:ascii="Times New Roman" w:hAnsi="Times New Roman" w:cs="Times New Roman"/>
                <w:sz w:val="24"/>
                <w:szCs w:val="24"/>
              </w:rPr>
            </w:pP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735"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w:t>
            </w:r>
            <w:r w:rsidRPr="00B4014F">
              <w:rPr>
                <w:rFonts w:ascii="Times New Roman" w:hAnsi="Times New Roman" w:cs="Times New Roman"/>
                <w:sz w:val="24"/>
                <w:szCs w:val="24"/>
              </w:rPr>
              <w:t xml:space="preserve"> </w:t>
            </w:r>
            <w:r w:rsidRPr="00B4014F">
              <w:rPr>
                <w:rFonts w:ascii="Times New Roman" w:hAnsi="Times New Roman" w:cs="Times New Roman"/>
                <w:sz w:val="24"/>
                <w:szCs w:val="24"/>
              </w:rPr>
              <w:t>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703FFF">
        <w:trPr>
          <w:trHeight w:val="584"/>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lastRenderedPageBreak/>
              <w:t>9</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735"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t>PH meter.</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703FFF">
        <w:trPr>
          <w:trHeight w:val="62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143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735" w:type="pct"/>
            <w:vAlign w:val="center"/>
          </w:tcPr>
          <w:p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431"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735"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1E304A">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431"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735"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CD741C" w:rsidRDefault="00CD741C"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Pr="00CD741C">
        <w:rPr>
          <w:rFonts w:ascii="Times New Roman" w:hAnsi="Times New Roman" w:cs="Times New Roman"/>
          <w:sz w:val="24"/>
          <w:szCs w:val="24"/>
        </w:rPr>
        <w:t xml:space="preserve">All computer laboratories are equipped with the latest desktop configurations. Each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xml:space="preserve"> has a</w:t>
      </w:r>
      <w:r>
        <w:rPr>
          <w:rFonts w:ascii="Times New Roman" w:hAnsi="Times New Roman" w:cs="Times New Roman"/>
          <w:sz w:val="24"/>
          <w:szCs w:val="24"/>
        </w:rPr>
        <w:t xml:space="preserve"> </w:t>
      </w:r>
      <w:r w:rsidRPr="00CD741C">
        <w:rPr>
          <w:rFonts w:ascii="Times New Roman" w:hAnsi="Times New Roman" w:cs="Times New Roman"/>
          <w:sz w:val="24"/>
          <w:szCs w:val="24"/>
        </w:rPr>
        <w:t xml:space="preserve">minimum of 20 computers, except for the hardware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which provides almost one computer per</w:t>
      </w:r>
      <w:r>
        <w:rPr>
          <w:rFonts w:ascii="Times New Roman" w:hAnsi="Times New Roman" w:cs="Times New Roman"/>
          <w:sz w:val="24"/>
          <w:szCs w:val="24"/>
        </w:rPr>
        <w:t xml:space="preserve"> </w:t>
      </w:r>
      <w:r w:rsidRPr="00CD741C">
        <w:rPr>
          <w:rFonts w:ascii="Times New Roman" w:hAnsi="Times New Roman" w:cs="Times New Roman"/>
          <w:sz w:val="24"/>
          <w:szCs w:val="24"/>
        </w:rPr>
        <w:t>student during practical sessions.</w:t>
      </w:r>
      <w:r>
        <w:rPr>
          <w:rFonts w:ascii="Times New Roman" w:hAnsi="Times New Roman" w:cs="Times New Roman"/>
          <w:sz w:val="24"/>
          <w:szCs w:val="24"/>
        </w:rPr>
        <w:t xml:space="preserve"> </w:t>
      </w:r>
      <w:r w:rsidR="00E22385" w:rsidRPr="00501537">
        <w:rPr>
          <w:rFonts w:ascii="Times New Roman" w:hAnsi="Times New Roman" w:cs="Times New Roman"/>
          <w:bCs/>
          <w:sz w:val="24"/>
          <w:szCs w:val="24"/>
        </w:rPr>
        <w:t>Laboratory</w:t>
      </w:r>
      <w:r w:rsidR="00E22385">
        <w:rPr>
          <w:rFonts w:ascii="Times New Roman" w:hAnsi="Times New Roman" w:cs="Times New Roman"/>
          <w:sz w:val="24"/>
          <w:szCs w:val="24"/>
        </w:rPr>
        <w:t xml:space="preserve"> from</w:t>
      </w:r>
      <w:r>
        <w:rPr>
          <w:rFonts w:ascii="Times New Roman" w:hAnsi="Times New Roman" w:cs="Times New Roman"/>
          <w:sz w:val="24"/>
          <w:szCs w:val="24"/>
        </w:rPr>
        <w:t xml:space="preserve"> </w:t>
      </w:r>
      <w:r w:rsidR="00E22385">
        <w:rPr>
          <w:rFonts w:ascii="Times New Roman" w:hAnsi="Times New Roman" w:cs="Times New Roman"/>
          <w:sz w:val="24"/>
          <w:szCs w:val="24"/>
        </w:rPr>
        <w:t>serial number from</w:t>
      </w:r>
      <w:r>
        <w:rPr>
          <w:rFonts w:ascii="Times New Roman" w:hAnsi="Times New Roman" w:cs="Times New Roman"/>
          <w:sz w:val="24"/>
          <w:szCs w:val="24"/>
        </w:rPr>
        <w:t xml:space="preserve"> 1 to </w:t>
      </w:r>
      <w:r w:rsidR="00F75AAF">
        <w:rPr>
          <w:rFonts w:ascii="Times New Roman" w:hAnsi="Times New Roman" w:cs="Times New Roman"/>
          <w:sz w:val="24"/>
          <w:szCs w:val="24"/>
        </w:rPr>
        <w:t>6</w:t>
      </w:r>
      <w:r>
        <w:rPr>
          <w:rFonts w:ascii="Times New Roman" w:hAnsi="Times New Roman" w:cs="Times New Roman"/>
          <w:sz w:val="24"/>
          <w:szCs w:val="24"/>
        </w:rPr>
        <w:t xml:space="preserve"> has Air-Conditioning facility in cubicles arrangement. These </w:t>
      </w:r>
      <w:r w:rsidRPr="00CD741C">
        <w:rPr>
          <w:rFonts w:ascii="Times New Roman" w:hAnsi="Times New Roman" w:cs="Times New Roman"/>
          <w:sz w:val="24"/>
          <w:szCs w:val="24"/>
        </w:rPr>
        <w:t>laboratories</w:t>
      </w:r>
      <w:r>
        <w:rPr>
          <w:rFonts w:ascii="Times New Roman" w:hAnsi="Times New Roman" w:cs="Times New Roman"/>
          <w:sz w:val="24"/>
          <w:szCs w:val="24"/>
        </w:rPr>
        <w:t xml:space="preserve"> are having Wi</w:t>
      </w:r>
      <w:r w:rsidR="00E22385">
        <w:rPr>
          <w:rFonts w:ascii="Times New Roman" w:hAnsi="Times New Roman" w:cs="Times New Roman"/>
          <w:sz w:val="24"/>
          <w:szCs w:val="24"/>
        </w:rPr>
        <w:t>-</w:t>
      </w:r>
      <w:r>
        <w:rPr>
          <w:rFonts w:ascii="Times New Roman" w:hAnsi="Times New Roman" w:cs="Times New Roman"/>
          <w:sz w:val="24"/>
          <w:szCs w:val="24"/>
        </w:rPr>
        <w:t xml:space="preserve">Fi Connections, Smart Boards, </w:t>
      </w:r>
      <w:r w:rsidR="00E5014C">
        <w:rPr>
          <w:rFonts w:ascii="Times New Roman" w:hAnsi="Times New Roman" w:cs="Times New Roman"/>
          <w:sz w:val="24"/>
          <w:szCs w:val="24"/>
        </w:rPr>
        <w:t>and Television</w:t>
      </w:r>
      <w:r w:rsidR="00E22385">
        <w:rPr>
          <w:rFonts w:ascii="Times New Roman" w:hAnsi="Times New Roman" w:cs="Times New Roman"/>
          <w:sz w:val="24"/>
          <w:szCs w:val="24"/>
        </w:rPr>
        <w:t xml:space="preserve"> </w:t>
      </w:r>
      <w:r>
        <w:rPr>
          <w:rFonts w:ascii="Times New Roman" w:hAnsi="Times New Roman" w:cs="Times New Roman"/>
          <w:sz w:val="24"/>
          <w:szCs w:val="24"/>
        </w:rPr>
        <w:t xml:space="preserve">with Audio Set, </w:t>
      </w:r>
      <w:r w:rsidR="00E22385">
        <w:rPr>
          <w:rFonts w:ascii="Times New Roman" w:hAnsi="Times New Roman" w:cs="Times New Roman"/>
          <w:sz w:val="24"/>
          <w:szCs w:val="24"/>
        </w:rPr>
        <w:t>Bag Storage Rack, Cup-board</w:t>
      </w:r>
      <w:r>
        <w:rPr>
          <w:rFonts w:ascii="Times New Roman" w:hAnsi="Times New Roman" w:cs="Times New Roman"/>
          <w:sz w:val="24"/>
          <w:szCs w:val="24"/>
        </w:rPr>
        <w:t xml:space="preserve"> and CCTV camera</w:t>
      </w:r>
      <w:r w:rsidR="00E22385">
        <w:rPr>
          <w:rFonts w:ascii="Times New Roman" w:hAnsi="Times New Roman" w:cs="Times New Roman"/>
          <w:sz w:val="24"/>
          <w:szCs w:val="24"/>
        </w:rPr>
        <w:t xml:space="preserve"> monitoring facility</w:t>
      </w:r>
      <w:r>
        <w:rPr>
          <w:rFonts w:ascii="Times New Roman" w:hAnsi="Times New Roman" w:cs="Times New Roman"/>
          <w:sz w:val="24"/>
          <w:szCs w:val="24"/>
        </w:rPr>
        <w:t xml:space="preserve"> inside l</w:t>
      </w:r>
      <w:r>
        <w:rPr>
          <w:rFonts w:ascii="Times New Roman" w:hAnsi="Times New Roman" w:cs="Times New Roman"/>
          <w:bCs/>
          <w:sz w:val="24"/>
          <w:szCs w:val="24"/>
        </w:rPr>
        <w:t xml:space="preserve">aboratory and </w:t>
      </w:r>
      <w:r w:rsidR="00E22385">
        <w:rPr>
          <w:rFonts w:ascii="Times New Roman" w:hAnsi="Times New Roman" w:cs="Times New Roman"/>
          <w:bCs/>
          <w:sz w:val="24"/>
          <w:szCs w:val="24"/>
        </w:rPr>
        <w:t>outside</w:t>
      </w:r>
      <w:r>
        <w:rPr>
          <w:rFonts w:ascii="Times New Roman" w:hAnsi="Times New Roman" w:cs="Times New Roman"/>
          <w:bCs/>
          <w:sz w:val="24"/>
          <w:szCs w:val="24"/>
        </w:rPr>
        <w:t xml:space="preserve"> passage</w:t>
      </w:r>
      <w:r w:rsidR="00E22385">
        <w:rPr>
          <w:rFonts w:ascii="Times New Roman" w:hAnsi="Times New Roman" w:cs="Times New Roman"/>
          <w:bCs/>
          <w:sz w:val="24"/>
          <w:szCs w:val="24"/>
        </w:rPr>
        <w:t>.</w:t>
      </w:r>
    </w:p>
    <w:p w:rsidR="00E22385" w:rsidRDefault="00E22385"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bCs/>
          <w:sz w:val="24"/>
          <w:szCs w:val="24"/>
        </w:rPr>
        <w:tab/>
        <w:t>Computer engineering department is following below mentioned policy for maintaining the quality of laboratory.</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DSRs are maintained in the computer department as per norms of government.</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 xml:space="preserve">Routine maintenance activity is performed by laboratory assistant named Mr. Raju R. </w:t>
      </w:r>
      <w:proofErr w:type="spellStart"/>
      <w:r>
        <w:rPr>
          <w:rFonts w:ascii="Times New Roman" w:hAnsi="Times New Roman" w:cs="Times New Roman"/>
          <w:sz w:val="24"/>
          <w:szCs w:val="24"/>
        </w:rPr>
        <w:t>Jadhav</w:t>
      </w:r>
      <w:proofErr w:type="spellEnd"/>
      <w:r w:rsidR="00600EBC">
        <w:rPr>
          <w:rFonts w:ascii="Times New Roman" w:hAnsi="Times New Roman" w:cs="Times New Roman"/>
          <w:sz w:val="24"/>
          <w:szCs w:val="24"/>
        </w:rPr>
        <w:t xml:space="preserve"> and </w:t>
      </w:r>
      <w:r w:rsidR="00F75AAF">
        <w:rPr>
          <w:rFonts w:ascii="Times New Roman" w:hAnsi="Times New Roman" w:cs="Times New Roman"/>
          <w:sz w:val="24"/>
          <w:szCs w:val="24"/>
        </w:rPr>
        <w:t xml:space="preserve">Mr. </w:t>
      </w:r>
      <w:proofErr w:type="spellStart"/>
      <w:r w:rsidR="00600EBC">
        <w:rPr>
          <w:rFonts w:ascii="Times New Roman" w:hAnsi="Times New Roman" w:cs="Times New Roman"/>
          <w:sz w:val="24"/>
          <w:szCs w:val="24"/>
        </w:rPr>
        <w:t>Suhas</w:t>
      </w:r>
      <w:proofErr w:type="spellEnd"/>
      <w:r w:rsidR="00600EBC">
        <w:rPr>
          <w:rFonts w:ascii="Times New Roman" w:hAnsi="Times New Roman" w:cs="Times New Roman"/>
          <w:sz w:val="24"/>
          <w:szCs w:val="24"/>
        </w:rPr>
        <w:t xml:space="preserve"> S </w:t>
      </w:r>
      <w:proofErr w:type="spellStart"/>
      <w:r w:rsidR="00600EBC">
        <w:rPr>
          <w:rFonts w:ascii="Times New Roman" w:hAnsi="Times New Roman" w:cs="Times New Roman"/>
          <w:sz w:val="24"/>
          <w:szCs w:val="24"/>
        </w:rPr>
        <w:t>Gund</w:t>
      </w:r>
      <w:proofErr w:type="spellEnd"/>
      <w:r>
        <w:rPr>
          <w:rFonts w:ascii="Times New Roman" w:hAnsi="Times New Roman" w:cs="Times New Roman"/>
          <w:sz w:val="24"/>
          <w:szCs w:val="24"/>
        </w:rPr>
        <w:t xml:space="preserve">. Maintenance register is maintained by </w:t>
      </w:r>
      <w:r w:rsidR="007031CA">
        <w:rPr>
          <w:rFonts w:ascii="Times New Roman" w:hAnsi="Times New Roman" w:cs="Times New Roman"/>
          <w:sz w:val="24"/>
          <w:szCs w:val="24"/>
        </w:rPr>
        <w:t>them</w:t>
      </w:r>
      <w:r>
        <w:rPr>
          <w:rFonts w:ascii="Times New Roman" w:hAnsi="Times New Roman" w:cs="Times New Roman"/>
          <w:sz w:val="24"/>
          <w:szCs w:val="24"/>
        </w:rPr>
        <w:t xml:space="preserve"> for record keeping purpose.</w:t>
      </w:r>
    </w:p>
    <w:p w:rsidR="00E22385" w:rsidRP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Safety instructions, list of experiments, Course outcomes (COs)</w:t>
      </w:r>
      <w:r>
        <w:rPr>
          <w:rFonts w:ascii="Times New Roman" w:hAnsi="Times New Roman" w:cs="Times New Roman"/>
          <w:sz w:val="24"/>
          <w:szCs w:val="24"/>
        </w:rPr>
        <w:t xml:space="preserve">, Lab-wise </w:t>
      </w:r>
      <w:r w:rsidRPr="001E304A">
        <w:rPr>
          <w:rFonts w:ascii="Times New Roman" w:hAnsi="Times New Roman" w:cs="Times New Roman"/>
          <w:sz w:val="24"/>
          <w:szCs w:val="24"/>
        </w:rPr>
        <w:t xml:space="preserve"> </w:t>
      </w:r>
      <w:r>
        <w:rPr>
          <w:rFonts w:ascii="Times New Roman" w:hAnsi="Times New Roman" w:cs="Times New Roman"/>
          <w:sz w:val="24"/>
          <w:szCs w:val="24"/>
        </w:rPr>
        <w:t xml:space="preserve">Timetable </w:t>
      </w:r>
      <w:r w:rsidRPr="001E304A">
        <w:rPr>
          <w:rFonts w:ascii="Times New Roman" w:hAnsi="Times New Roman" w:cs="Times New Roman"/>
          <w:sz w:val="24"/>
          <w:szCs w:val="24"/>
        </w:rPr>
        <w:t>and standard operating procedures (SOPs) are displayed in all laboratories</w:t>
      </w:r>
    </w:p>
    <w:p w:rsid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Power backup is available for all P</w:t>
      </w:r>
      <w:r>
        <w:rPr>
          <w:rFonts w:ascii="Times New Roman" w:hAnsi="Times New Roman" w:cs="Times New Roman"/>
          <w:sz w:val="24"/>
          <w:szCs w:val="24"/>
        </w:rPr>
        <w:t>C</w:t>
      </w:r>
      <w:r w:rsidRPr="001E304A">
        <w:rPr>
          <w:rFonts w:ascii="Times New Roman" w:hAnsi="Times New Roman" w:cs="Times New Roman"/>
          <w:sz w:val="24"/>
          <w:szCs w:val="24"/>
        </w:rPr>
        <w:t>s, CCTV camera</w:t>
      </w:r>
      <w:r>
        <w:rPr>
          <w:rFonts w:ascii="Times New Roman" w:hAnsi="Times New Roman" w:cs="Times New Roman"/>
          <w:sz w:val="24"/>
          <w:szCs w:val="24"/>
        </w:rPr>
        <w:t>s</w:t>
      </w:r>
      <w:r w:rsidRPr="001E304A">
        <w:rPr>
          <w:rFonts w:ascii="Times New Roman" w:hAnsi="Times New Roman" w:cs="Times New Roman"/>
          <w:sz w:val="24"/>
          <w:szCs w:val="24"/>
        </w:rPr>
        <w:t xml:space="preserve"> and Wi-Fi</w:t>
      </w:r>
      <w:r>
        <w:rPr>
          <w:rFonts w:ascii="Times New Roman" w:hAnsi="Times New Roman" w:cs="Times New Roman"/>
          <w:sz w:val="24"/>
          <w:szCs w:val="24"/>
        </w:rPr>
        <w:t xml:space="preserve"> </w:t>
      </w:r>
      <w:r w:rsidRPr="001E304A">
        <w:rPr>
          <w:rFonts w:ascii="Times New Roman" w:hAnsi="Times New Roman" w:cs="Times New Roman"/>
          <w:sz w:val="24"/>
          <w:szCs w:val="24"/>
        </w:rPr>
        <w:t>/ Internet facility.</w:t>
      </w:r>
    </w:p>
    <w:p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tbl>
      <w:tblPr>
        <w:tblStyle w:val="TableGrid"/>
        <w:tblW w:w="9282" w:type="dxa"/>
        <w:tblLayout w:type="fixed"/>
        <w:tblLook w:val="04A0" w:firstRow="1" w:lastRow="0" w:firstColumn="1" w:lastColumn="0" w:noHBand="0" w:noVBand="1"/>
      </w:tblPr>
      <w:tblGrid>
        <w:gridCol w:w="4572"/>
        <w:gridCol w:w="4710"/>
      </w:tblGrid>
      <w:tr w:rsidR="006F7929" w:rsidTr="00F75AAF">
        <w:tc>
          <w:tcPr>
            <w:tcW w:w="4572" w:type="dxa"/>
            <w:vAlign w:val="center"/>
          </w:tcPr>
          <w:p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extent cx="2768600" cy="276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extent cx="2851150" cy="275590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690" cy="2758355"/>
                          </a:xfrm>
                          <a:prstGeom prst="rect">
                            <a:avLst/>
                          </a:prstGeom>
                        </pic:spPr>
                      </pic:pic>
                    </a:graphicData>
                  </a:graphic>
                </wp:inline>
              </w:drawing>
            </w:r>
          </w:p>
        </w:tc>
      </w:tr>
      <w:tr w:rsidR="003C1073" w:rsidTr="00F75AAF">
        <w:tc>
          <w:tcPr>
            <w:tcW w:w="4572" w:type="dxa"/>
            <w:vAlign w:val="center"/>
          </w:tcPr>
          <w:p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lastRenderedPageBreak/>
              <w:t>Air-Conditioning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lastRenderedPageBreak/>
              <w:t>Biometric Attendance System for Students</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lastRenderedPageBreak/>
              <w:t>CCTV Surveillance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rsidTr="00F75AAF">
        <w:tc>
          <w:tcPr>
            <w:tcW w:w="4572" w:type="dxa"/>
            <w:vAlign w:val="center"/>
          </w:tcPr>
          <w:p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2923294F" wp14:editId="44F48581">
                  <wp:extent cx="2787649" cy="22796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407" cy="2282723"/>
                          </a:xfrm>
                          <a:prstGeom prst="rect">
                            <a:avLst/>
                          </a:prstGeom>
                        </pic:spPr>
                      </pic:pic>
                    </a:graphicData>
                  </a:graphic>
                </wp:inline>
              </w:drawing>
            </w:r>
          </w:p>
        </w:tc>
        <w:tc>
          <w:tcPr>
            <w:tcW w:w="4710" w:type="dxa"/>
          </w:tcPr>
          <w:p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73B27C7A" wp14:editId="215E53A0">
                  <wp:extent cx="2927350" cy="2284457"/>
                  <wp:effectExtent l="0" t="0" r="635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9908" cy="2286453"/>
                          </a:xfrm>
                          <a:prstGeom prst="rect">
                            <a:avLst/>
                          </a:prstGeom>
                        </pic:spPr>
                      </pic:pic>
                    </a:graphicData>
                  </a:graphic>
                </wp:inline>
              </w:drawing>
            </w:r>
          </w:p>
        </w:tc>
      </w:tr>
      <w:tr w:rsidR="003C1073" w:rsidRPr="00106FE6" w:rsidTr="00F75AAF">
        <w:tc>
          <w:tcPr>
            <w:tcW w:w="4572" w:type="dxa"/>
            <w:vAlign w:val="center"/>
          </w:tcPr>
          <w:p w:rsidR="003C1073" w:rsidRPr="00106FE6" w:rsidRDefault="003C1073" w:rsidP="00581A8A">
            <w:pPr>
              <w:jc w:val="center"/>
              <w:rPr>
                <w:rFonts w:ascii="Times New Roman" w:eastAsia="Times New Roman" w:hAnsi="Times New Roman" w:cs="Times New Roman"/>
                <w:b/>
                <w:bCs/>
                <w:color w:val="1F1F1F"/>
                <w:lang w:eastAsia="en-IN" w:bidi="mr-IN"/>
              </w:rPr>
            </w:pPr>
            <w:r w:rsidRPr="00106FE6">
              <w:rPr>
                <w:rFonts w:ascii="Times New Roman" w:eastAsia="Times New Roman" w:hAnsi="Times New Roman" w:cs="Times New Roman"/>
                <w:b/>
                <w:bCs/>
                <w:color w:val="1F1F1F"/>
                <w:lang w:eastAsia="en-IN" w:bidi="mr-IN"/>
              </w:rPr>
              <w:t>Android App Development Laboratory</w:t>
            </w:r>
          </w:p>
          <w:p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rsidTr="00F75AAF">
        <w:tc>
          <w:tcPr>
            <w:tcW w:w="4572" w:type="dxa"/>
            <w:vAlign w:val="center"/>
          </w:tcPr>
          <w:p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extent cx="2766060" cy="2766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387604" w:rsidTr="00F75AAF">
        <w:tc>
          <w:tcPr>
            <w:tcW w:w="4572" w:type="dxa"/>
            <w:vAlign w:val="center"/>
          </w:tcPr>
          <w:p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rsidTr="00F75AAF">
        <w:tc>
          <w:tcPr>
            <w:tcW w:w="4572" w:type="dxa"/>
            <w:vAlign w:val="center"/>
          </w:tcPr>
          <w:p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rsidTr="00F75AAF">
        <w:tc>
          <w:tcPr>
            <w:tcW w:w="4572" w:type="dxa"/>
            <w:vAlign w:val="center"/>
          </w:tcPr>
          <w:p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690387" w:rsidRPr="00106FE6" w:rsidRDefault="00690387" w:rsidP="00390C4C">
            <w:pPr>
              <w:pStyle w:val="ListParagraph"/>
              <w:adjustRightInd w:val="0"/>
              <w:ind w:left="270"/>
              <w:rPr>
                <w:rFonts w:ascii="Times New Roman" w:hAnsi="Times New Roman" w:cs="Times New Roman"/>
              </w:rPr>
            </w:pPr>
          </w:p>
        </w:tc>
        <w:tc>
          <w:tcPr>
            <w:tcW w:w="4710" w:type="dxa"/>
          </w:tcPr>
          <w:p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rsidTr="00F75AAF">
        <w:tc>
          <w:tcPr>
            <w:tcW w:w="4572" w:type="dxa"/>
            <w:vAlign w:val="center"/>
          </w:tcPr>
          <w:p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rsidTr="00F75AAF">
        <w:tc>
          <w:tcPr>
            <w:tcW w:w="4572" w:type="dxa"/>
            <w:vAlign w:val="center"/>
          </w:tcPr>
          <w:p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710" w:type="dxa"/>
          </w:tcPr>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rsidTr="00F75AAF">
        <w:tc>
          <w:tcPr>
            <w:tcW w:w="4572" w:type="dxa"/>
            <w:vAlign w:val="center"/>
          </w:tcPr>
          <w:p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710" w:type="dxa"/>
          </w:tcPr>
          <w:p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rsidTr="00F75AAF">
        <w:tc>
          <w:tcPr>
            <w:tcW w:w="4572" w:type="dxa"/>
            <w:vAlign w:val="center"/>
          </w:tcPr>
          <w:p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710" w:type="dxa"/>
          </w:tcPr>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rsidTr="00F75AAF">
        <w:tc>
          <w:tcPr>
            <w:tcW w:w="4572" w:type="dxa"/>
            <w:vAlign w:val="center"/>
          </w:tcPr>
          <w:p w:rsidR="008E5D5A" w:rsidRPr="004248C0" w:rsidRDefault="00653718" w:rsidP="002330F4">
            <w:pPr>
              <w:rPr>
                <w:rFonts w:ascii="Times New Roman" w:eastAsia="Times New Roman" w:hAnsi="Times New Roman" w:cs="Times New Roman"/>
                <w:color w:val="000000"/>
                <w:sz w:val="24"/>
                <w:szCs w:val="24"/>
                <w:lang w:eastAsia="en-IN" w:bidi="mr-IN"/>
              </w:rPr>
            </w:pPr>
            <w:r w:rsidRPr="00653718">
              <w:rPr>
                <w:rFonts w:ascii="Times New Roman" w:eastAsia="Times New Roman" w:hAnsi="Times New Roman" w:cs="Times New Roman"/>
                <w:color w:val="000000"/>
                <w:sz w:val="24"/>
                <w:szCs w:val="24"/>
                <w:highlight w:val="yellow"/>
                <w:lang w:eastAsia="en-IN" w:bidi="mr-IN"/>
              </w:rPr>
              <w:t>Photo-1</w:t>
            </w:r>
          </w:p>
        </w:tc>
        <w:tc>
          <w:tcPr>
            <w:tcW w:w="4710" w:type="dxa"/>
          </w:tcPr>
          <w:p w:rsidR="008E5D5A" w:rsidRDefault="00653718" w:rsidP="001E304A">
            <w:pPr>
              <w:adjustRightInd w:val="0"/>
              <w:jc w:val="both"/>
              <w:rPr>
                <w:rFonts w:ascii="Times New Roman" w:hAnsi="Times New Roman" w:cs="Times New Roman"/>
                <w:sz w:val="24"/>
                <w:szCs w:val="24"/>
              </w:rPr>
            </w:pPr>
            <w:r w:rsidRPr="00653718">
              <w:rPr>
                <w:rFonts w:ascii="Times New Roman" w:eastAsia="Times New Roman" w:hAnsi="Times New Roman" w:cs="Times New Roman"/>
                <w:color w:val="000000"/>
                <w:sz w:val="24"/>
                <w:szCs w:val="24"/>
                <w:highlight w:val="yellow"/>
                <w:lang w:eastAsia="en-IN" w:bidi="mr-IN"/>
              </w:rPr>
              <w:t>Photo-2</w:t>
            </w:r>
          </w:p>
        </w:tc>
      </w:tr>
      <w:tr w:rsidR="002330F4" w:rsidTr="00F75AAF">
        <w:tc>
          <w:tcPr>
            <w:tcW w:w="4572" w:type="dxa"/>
            <w:vAlign w:val="center"/>
          </w:tcPr>
          <w:p w:rsidR="002330F4" w:rsidRPr="00653718"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tc>
        <w:tc>
          <w:tcPr>
            <w:tcW w:w="4710" w:type="dxa"/>
          </w:tcPr>
          <w:p w:rsidR="002330F4" w:rsidRDefault="002330F4" w:rsidP="001E304A">
            <w:pPr>
              <w:adjustRightInd w:val="0"/>
              <w:jc w:val="both"/>
              <w:rPr>
                <w:rFonts w:ascii="Times New Roman" w:hAnsi="Times New Roman" w:cs="Times New Roman"/>
                <w:sz w:val="24"/>
                <w:szCs w:val="24"/>
              </w:rPr>
            </w:pPr>
          </w:p>
        </w:tc>
      </w:tr>
      <w:tr w:rsidR="002330F4" w:rsidTr="00F75AAF">
        <w:tc>
          <w:tcPr>
            <w:tcW w:w="4572"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710" w:type="dxa"/>
          </w:tcPr>
          <w:p w:rsidR="002330F4" w:rsidRDefault="002330F4" w:rsidP="001E304A">
            <w:pPr>
              <w:adjustRightInd w:val="0"/>
              <w:jc w:val="both"/>
              <w:rPr>
                <w:rFonts w:ascii="Times New Roman" w:hAnsi="Times New Roman" w:cs="Times New Roman"/>
                <w:sz w:val="24"/>
                <w:szCs w:val="24"/>
              </w:rPr>
            </w:pPr>
          </w:p>
        </w:tc>
      </w:tr>
      <w:tr w:rsidR="002330F4" w:rsidTr="00F75AAF">
        <w:tc>
          <w:tcPr>
            <w:tcW w:w="4572"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710" w:type="dxa"/>
          </w:tcPr>
          <w:p w:rsidR="002330F4" w:rsidRDefault="002330F4" w:rsidP="001E304A">
            <w:pPr>
              <w:adjustRightInd w:val="0"/>
              <w:jc w:val="both"/>
              <w:rPr>
                <w:rFonts w:ascii="Times New Roman" w:hAnsi="Times New Roman" w:cs="Times New Roman"/>
                <w:sz w:val="24"/>
                <w:szCs w:val="24"/>
              </w:rPr>
            </w:pPr>
          </w:p>
        </w:tc>
      </w:tr>
    </w:tbl>
    <w:p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t xml:space="preserve">All above laboratories are having First-Aid kits, Purified Drinking Water Facility. Computer Engineering department also have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Technical Manpower support –Eligible and Adequate</w:t>
      </w:r>
      <w:r>
        <w:rPr>
          <w:rFonts w:ascii="Times New Roman" w:eastAsia="Times New Roman" w:hAnsi="Times New Roman" w:cs="Times New Roman"/>
          <w:b/>
          <w:sz w:val="24"/>
          <w:szCs w:val="24"/>
          <w:lang w:val="en-US"/>
        </w:rPr>
        <w:t xml:space="preserve"> (10)</w:t>
      </w:r>
    </w:p>
    <w:p w:rsid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Pr="00CD741C">
        <w:rPr>
          <w:rFonts w:ascii="Times New Roman" w:hAnsi="Times New Roman" w:cs="Times New Roman"/>
          <w:sz w:val="24"/>
          <w:szCs w:val="24"/>
        </w:rPr>
        <w:t>computer</w:t>
      </w:r>
      <w:r>
        <w:rPr>
          <w:rFonts w:ascii="Times New Roman" w:hAnsi="Times New Roman" w:cs="Times New Roman"/>
          <w:sz w:val="24"/>
          <w:szCs w:val="24"/>
        </w:rPr>
        <w:t xml:space="preserve"> </w:t>
      </w:r>
      <w:r w:rsidR="00FA4756">
        <w:rPr>
          <w:rFonts w:ascii="Times New Roman" w:hAnsi="Times New Roman" w:cs="Times New Roman"/>
          <w:sz w:val="24"/>
          <w:szCs w:val="24"/>
        </w:rPr>
        <w:t>engineering</w:t>
      </w:r>
      <w:r w:rsidRPr="00107579">
        <w:rPr>
          <w:rFonts w:ascii="Times New Roman" w:eastAsia="Times New Roman" w:hAnsi="Times New Roman" w:cs="Times New Roman"/>
          <w:sz w:val="24"/>
          <w:szCs w:val="24"/>
          <w:lang w:val="en-US"/>
        </w:rPr>
        <w:t xml:space="preserve"> department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2"/>
        <w:gridCol w:w="2873"/>
        <w:gridCol w:w="1445"/>
        <w:gridCol w:w="1251"/>
        <w:gridCol w:w="997"/>
        <w:gridCol w:w="1076"/>
        <w:gridCol w:w="1204"/>
      </w:tblGrid>
      <w:tr w:rsidR="004248C0" w:rsidRPr="004248C0" w:rsidTr="004248C0">
        <w:trPr>
          <w:trHeight w:val="735"/>
        </w:trPr>
        <w:tc>
          <w:tcPr>
            <w:tcW w:w="298"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572"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64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2</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proofErr w:type="spellStart"/>
            <w:r w:rsidRPr="004248C0">
              <w:rPr>
                <w:rFonts w:ascii="Times New Roman" w:eastAsia="Times New Roman" w:hAnsi="Times New Roman" w:cs="Times New Roman"/>
                <w:color w:val="1F1F1F"/>
                <w:sz w:val="24"/>
                <w:szCs w:val="24"/>
                <w:lang w:eastAsia="en-IN" w:bidi="mr-IN"/>
              </w:rPr>
              <w:t>Developmant</w:t>
            </w:r>
            <w:proofErr w:type="spellEnd"/>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4</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P J </w:t>
            </w:r>
            <w:proofErr w:type="spellStart"/>
            <w:r w:rsidRPr="004248C0">
              <w:rPr>
                <w:rFonts w:ascii="Times New Roman" w:eastAsia="Times New Roman" w:hAnsi="Times New Roman" w:cs="Times New Roman"/>
                <w:color w:val="000000"/>
                <w:sz w:val="24"/>
                <w:szCs w:val="24"/>
                <w:lang w:eastAsia="en-IN" w:bidi="mr-IN"/>
              </w:rPr>
              <w:t>Bansode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7</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w:t>
            </w:r>
            <w:proofErr w:type="spellStart"/>
            <w:r w:rsidRPr="004248C0">
              <w:rPr>
                <w:rFonts w:ascii="Times New Roman" w:eastAsia="Times New Roman" w:hAnsi="Times New Roman" w:cs="Times New Roman"/>
                <w:color w:val="1F1F1F"/>
                <w:sz w:val="24"/>
                <w:szCs w:val="24"/>
                <w:lang w:eastAsia="en-IN" w:bidi="mr-IN"/>
              </w:rPr>
              <w:t>Gund</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rsidR="004248C0" w:rsidRPr="00107579" w:rsidRDefault="004248C0"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107579" w:rsidRP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8B35AD" w:rsidRPr="00060A5D" w:rsidRDefault="008B35AD" w:rsidP="008B35AD">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F27066" w:rsidRDefault="00F27066">
      <w:pPr>
        <w:rPr>
          <w:rFonts w:ascii="Times New Roman" w:hAnsi="Times New Roman" w:cs="Times New Roman"/>
          <w:b/>
          <w:sz w:val="24"/>
        </w:rPr>
      </w:pPr>
      <w:r>
        <w:rPr>
          <w:rFonts w:ascii="Times New Roman" w:hAnsi="Times New Roman" w:cs="Times New Roman"/>
          <w:b/>
          <w:sz w:val="24"/>
        </w:rPr>
        <w:br w:type="page"/>
      </w:r>
    </w:p>
    <w:p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lastRenderedPageBreak/>
        <w:t>Additional facilities created for improving the quality of learning experience in laboratories (20)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rsidR="00D76905" w:rsidRDefault="00D76905" w:rsidP="00D76905">
      <w:pPr>
        <w:pStyle w:val="Heading4"/>
        <w:tabs>
          <w:tab w:val="left" w:pos="1268"/>
        </w:tabs>
        <w:ind w:left="1440"/>
        <w:rPr>
          <w:rFonts w:ascii="Times New Roman" w:hAnsi="Times New Roman" w:cs="Times New Roman"/>
          <w:b w:val="0"/>
          <w:bCs w:val="0"/>
          <w:sz w:val="24"/>
          <w:szCs w:val="24"/>
        </w:rPr>
      </w:pPr>
    </w:p>
    <w:tbl>
      <w:tblPr>
        <w:tblW w:w="5000" w:type="pct"/>
        <w:tblLook w:val="04A0" w:firstRow="1" w:lastRow="0" w:firstColumn="1" w:lastColumn="0" w:noHBand="0" w:noVBand="1"/>
      </w:tblPr>
      <w:tblGrid>
        <w:gridCol w:w="556"/>
        <w:gridCol w:w="1428"/>
        <w:gridCol w:w="1354"/>
        <w:gridCol w:w="1354"/>
        <w:gridCol w:w="1972"/>
        <w:gridCol w:w="1687"/>
        <w:gridCol w:w="1057"/>
      </w:tblGrid>
      <w:tr w:rsidR="0071447E" w:rsidRPr="0071447E" w:rsidTr="00806527">
        <w:trPr>
          <w:trHeight w:val="930"/>
        </w:trPr>
        <w:tc>
          <w:tcPr>
            <w:tcW w:w="295"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75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720"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720"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Reason(s) for creating facility</w:t>
            </w:r>
          </w:p>
        </w:tc>
        <w:tc>
          <w:tcPr>
            <w:tcW w:w="1048"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7"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Area in which students are exposed to have enhanced learning</w:t>
            </w:r>
          </w:p>
        </w:tc>
        <w:tc>
          <w:tcPr>
            <w:tcW w:w="56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Relevant to PO/PSO</w:t>
            </w:r>
          </w:p>
        </w:tc>
      </w:tr>
      <w:tr w:rsidR="0071447E" w:rsidRPr="0071447E" w:rsidTr="00806527">
        <w:trPr>
          <w:trHeight w:val="168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759"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720"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for </w:t>
            </w:r>
            <w:r w:rsidR="00806527" w:rsidRPr="0071447E">
              <w:rPr>
                <w:rFonts w:ascii="Times New Roman" w:eastAsia="Times New Roman" w:hAnsi="Times New Roman" w:cs="Times New Roman"/>
                <w:color w:val="1F1F1F"/>
                <w:sz w:val="24"/>
                <w:szCs w:val="24"/>
                <w:lang w:eastAsia="en-IN" w:bidi="mr-IN"/>
              </w:rPr>
              <w:t>Conduct</w:t>
            </w:r>
            <w:r w:rsidRPr="0071447E">
              <w:rPr>
                <w:rFonts w:ascii="Times New Roman" w:eastAsia="Times New Roman" w:hAnsi="Times New Roman" w:cs="Times New Roman"/>
                <w:color w:val="1F1F1F"/>
                <w:sz w:val="24"/>
                <w:szCs w:val="24"/>
                <w:lang w:eastAsia="en-IN" w:bidi="mr-IN"/>
              </w:rPr>
              <w:t xml:space="preserve"> of MSBTE Online Examination is available. All In One Computers with Web-Cameras, High-Speed Internet, AC, CCTV Cameras, </w:t>
            </w:r>
            <w:proofErr w:type="spellStart"/>
            <w:proofErr w:type="gramStart"/>
            <w:r w:rsidRPr="0071447E">
              <w:rPr>
                <w:rFonts w:ascii="Times New Roman" w:eastAsia="Times New Roman" w:hAnsi="Times New Roman" w:cs="Times New Roman"/>
                <w:color w:val="1F1F1F"/>
                <w:sz w:val="24"/>
                <w:szCs w:val="24"/>
                <w:lang w:eastAsia="en-IN" w:bidi="mr-IN"/>
              </w:rPr>
              <w:t>WiFi</w:t>
            </w:r>
            <w:proofErr w:type="spellEnd"/>
            <w:proofErr w:type="gramEnd"/>
            <w:r w:rsidRPr="0071447E">
              <w:rPr>
                <w:rFonts w:ascii="Times New Roman" w:eastAsia="Times New Roman" w:hAnsi="Times New Roman" w:cs="Times New Roman"/>
                <w:color w:val="1F1F1F"/>
                <w:sz w:val="24"/>
                <w:szCs w:val="24"/>
                <w:lang w:eastAsia="en-IN" w:bidi="mr-IN"/>
              </w:rPr>
              <w:t xml:space="preserve"> Facilities are provided.</w:t>
            </w:r>
          </w:p>
        </w:tc>
        <w:tc>
          <w:tcPr>
            <w:tcW w:w="720"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MSBTE each semester.</w:t>
            </w:r>
          </w:p>
        </w:tc>
        <w:tc>
          <w:tcPr>
            <w:tcW w:w="1048"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proofErr w:type="spellStart"/>
            <w:r w:rsidRPr="0071447E">
              <w:rPr>
                <w:rFonts w:ascii="Times New Roman" w:eastAsia="Times New Roman" w:hAnsi="Times New Roman" w:cs="Times New Roman"/>
                <w:color w:val="1F1F1F"/>
                <w:sz w:val="24"/>
                <w:szCs w:val="24"/>
                <w:lang w:eastAsia="en-IN" w:bidi="mr-IN"/>
              </w:rPr>
              <w:t>Compuer</w:t>
            </w:r>
            <w:proofErr w:type="spellEnd"/>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7"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This facility is maintained well and hence it helps students to boost their handling of computer/digital devices as well as confidence level in examination</w:t>
            </w:r>
          </w:p>
        </w:tc>
        <w:tc>
          <w:tcPr>
            <w:tcW w:w="56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PO1 to PO7 and PSO1, PSO2</w:t>
            </w: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2</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Seminar Hall (MB-CAD-CAM Lab.)</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r>
      <w:tr w:rsidR="003C515A"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4</w:t>
            </w:r>
          </w:p>
        </w:tc>
        <w:tc>
          <w:tcPr>
            <w:tcW w:w="759"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720"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1048"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897"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c>
          <w:tcPr>
            <w:tcW w:w="562" w:type="pct"/>
            <w:tcBorders>
              <w:top w:val="nil"/>
              <w:left w:val="nil"/>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p>
        </w:tc>
      </w:tr>
      <w:tr w:rsidR="00806527"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tcPr>
          <w:p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5</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supplement technical curriculum with </w:t>
            </w:r>
            <w:r w:rsidRPr="0071447E">
              <w:rPr>
                <w:rFonts w:ascii="Times New Roman" w:eastAsia="Times New Roman" w:hAnsi="Times New Roman" w:cs="Times New Roman"/>
                <w:color w:val="1F1F1F"/>
                <w:sz w:val="24"/>
                <w:szCs w:val="24"/>
                <w:lang w:eastAsia="en-IN" w:bidi="mr-IN"/>
              </w:rPr>
              <w:lastRenderedPageBreak/>
              <w:t>current industry trends</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lastRenderedPageBreak/>
              <w:t xml:space="preserve">Information Collection for Self-Learning Activity, Development of </w:t>
            </w:r>
            <w:r w:rsidRPr="0071447E">
              <w:rPr>
                <w:rFonts w:ascii="Times New Roman" w:eastAsia="Times New Roman" w:hAnsi="Times New Roman" w:cs="Times New Roman"/>
                <w:color w:val="1F1F1F"/>
                <w:sz w:val="24"/>
                <w:szCs w:val="24"/>
                <w:lang w:eastAsia="en-IN" w:bidi="mr-IN"/>
              </w:rPr>
              <w:lastRenderedPageBreak/>
              <w:t>projects and seminar preparation</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lastRenderedPageBreak/>
              <w:t>Lifelong learning and advanced technical research</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rsidTr="00806527">
        <w:trPr>
          <w:trHeight w:val="88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6</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806527">
        <w:trPr>
          <w:trHeight w:val="102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7</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Essential stationery like File/Folder, Notebooks, Laboratory Manual, Tutorial Pages, Xerox Facility </w:t>
            </w:r>
            <w:proofErr w:type="spellStart"/>
            <w:r w:rsidRPr="0071447E">
              <w:rPr>
                <w:rFonts w:ascii="Times New Roman" w:eastAsia="Times New Roman" w:hAnsi="Times New Roman" w:cs="Times New Roman"/>
                <w:color w:val="1F1F1F"/>
                <w:sz w:val="24"/>
                <w:szCs w:val="24"/>
                <w:lang w:eastAsia="en-IN" w:bidi="mr-IN"/>
              </w:rPr>
              <w:t>Etc</w:t>
            </w:r>
            <w:proofErr w:type="spellEnd"/>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rsidTr="00806527">
        <w:trPr>
          <w:trHeight w:val="111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rsidTr="00806527">
        <w:trPr>
          <w:trHeight w:val="85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806527">
        <w:trPr>
          <w:trHeight w:val="96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10</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enable students to learn new emerging technologies (AI, Cloud, </w:t>
            </w:r>
            <w:proofErr w:type="spellStart"/>
            <w:r w:rsidRPr="0071447E">
              <w:rPr>
                <w:rFonts w:ascii="Times New Roman" w:eastAsia="Times New Roman" w:hAnsi="Times New Roman" w:cs="Times New Roman"/>
                <w:color w:val="1F1F1F"/>
                <w:sz w:val="24"/>
                <w:szCs w:val="24"/>
                <w:lang w:eastAsia="en-IN" w:bidi="mr-IN"/>
              </w:rPr>
              <w:t>IoT</w:t>
            </w:r>
            <w:proofErr w:type="spellEnd"/>
            <w:r w:rsidRPr="0071447E">
              <w:rPr>
                <w:rFonts w:ascii="Times New Roman" w:eastAsia="Times New Roman" w:hAnsi="Times New Roman" w:cs="Times New Roman"/>
                <w:color w:val="1F1F1F"/>
                <w:sz w:val="24"/>
                <w:szCs w:val="24"/>
                <w:lang w:eastAsia="en-IN" w:bidi="mr-IN"/>
              </w:rPr>
              <w:t>)</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rsidTr="00806527">
        <w:trPr>
          <w:trHeight w:val="795"/>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7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720"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lab security and equipment protection</w:t>
            </w:r>
          </w:p>
        </w:tc>
        <w:tc>
          <w:tcPr>
            <w:tcW w:w="1048"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Monitoring sensitive lab environments</w:t>
            </w:r>
          </w:p>
        </w:tc>
        <w:tc>
          <w:tcPr>
            <w:tcW w:w="897"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6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rsidTr="00806527">
        <w:trPr>
          <w:trHeight w:val="1250"/>
        </w:trPr>
        <w:tc>
          <w:tcPr>
            <w:tcW w:w="295"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12</w:t>
            </w:r>
          </w:p>
        </w:tc>
        <w:tc>
          <w:tcPr>
            <w:tcW w:w="7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720"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8"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7"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6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rsidR="00FA180C" w:rsidRDefault="00FA180C" w:rsidP="0071447E">
      <w:pPr>
        <w:rPr>
          <w:rFonts w:ascii="Times New Roman" w:hAnsi="Times New Roman" w:cs="Times New Roman"/>
          <w:b/>
          <w:sz w:val="24"/>
        </w:rPr>
      </w:pPr>
    </w:p>
    <w:p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t>Laboratories: Maintenance and overall ambiance (10)</w:t>
      </w:r>
    </w:p>
    <w:p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lastRenderedPageBreak/>
        <w:t>1. Maintenance Strategy</w:t>
      </w:r>
    </w:p>
    <w:p w:rsidR="00CB56E0" w:rsidRPr="00CB56E0" w:rsidRDefault="00CB56E0" w:rsidP="00CB56E0">
      <w:pPr>
        <w:pStyle w:val="NormalWeb"/>
      </w:pPr>
      <w:r w:rsidRPr="00CB56E0">
        <w:t>The Computer Engineering department follows a systematic approach to ensure that all laboratory equipment remains functional and the environment is optimized for learning.</w:t>
      </w:r>
    </w:p>
    <w:p w:rsidR="00CB56E0" w:rsidRPr="00CB56E0" w:rsidRDefault="00CB56E0" w:rsidP="00CB56E0">
      <w:pPr>
        <w:pStyle w:val="NormalWeb"/>
        <w:numPr>
          <w:ilvl w:val="0"/>
          <w:numId w:val="9"/>
        </w:numPr>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w:t>
      </w:r>
      <w:proofErr w:type="spellStart"/>
      <w:r w:rsidRPr="00CB56E0">
        <w:t>Jadhav</w:t>
      </w:r>
      <w:proofErr w:type="spellEnd"/>
      <w:r w:rsidRPr="00CB56E0">
        <w:t xml:space="preserve"> and Shri. </w:t>
      </w:r>
      <w:proofErr w:type="spellStart"/>
      <w:r w:rsidRPr="00CB56E0">
        <w:t>Suhas</w:t>
      </w:r>
      <w:proofErr w:type="spellEnd"/>
      <w:r w:rsidRPr="00CB56E0">
        <w:t xml:space="preserve"> S. </w:t>
      </w:r>
      <w:proofErr w:type="spellStart"/>
      <w:r w:rsidRPr="00CB56E0">
        <w:t>Gund</w:t>
      </w:r>
      <w:proofErr w:type="spellEnd"/>
      <w:r w:rsidRPr="00CB56E0">
        <w:t>) to ensure uninterrupted practical sessions.</w:t>
      </w:r>
    </w:p>
    <w:p w:rsidR="00CB56E0" w:rsidRPr="00CB56E0" w:rsidRDefault="00CB56E0" w:rsidP="00CB56E0">
      <w:pPr>
        <w:pStyle w:val="NormalWeb"/>
        <w:numPr>
          <w:ilvl w:val="0"/>
          <w:numId w:val="9"/>
        </w:numPr>
      </w:pPr>
      <w:r w:rsidRPr="00CB56E0">
        <w:rPr>
          <w:b/>
          <w:bCs/>
        </w:rPr>
        <w:t>Corrective Maintenance:</w:t>
      </w:r>
      <w:r w:rsidRPr="00CB56E0">
        <w:t xml:space="preserve"> Upon reporting a malfunction, the technical </w:t>
      </w:r>
      <w:proofErr w:type="gramStart"/>
      <w:r w:rsidRPr="00CB56E0">
        <w:t>staff</w:t>
      </w:r>
      <w:proofErr w:type="gramEnd"/>
      <w:r w:rsidRPr="00CB56E0">
        <w:t xml:space="preserve"> initiates immediate repairs or coordinates with external vendors if the equipment is under warranty or requires specialized service.</w:t>
      </w:r>
    </w:p>
    <w:p w:rsidR="00CB56E0" w:rsidRPr="00CB56E0" w:rsidRDefault="00CB56E0" w:rsidP="00CB56E0">
      <w:pPr>
        <w:pStyle w:val="NormalWeb"/>
        <w:numPr>
          <w:ilvl w:val="0"/>
          <w:numId w:val="9"/>
        </w:numPr>
      </w:pPr>
      <w:r w:rsidRPr="00CB56E0">
        <w:rPr>
          <w:b/>
          <w:bCs/>
        </w:rPr>
        <w:t>Role of Support Staff:</w:t>
      </w:r>
      <w:r w:rsidRPr="00CB56E0">
        <w:t xml:space="preserve"> A Peon is assigned to each laboratory to ensure daily cleanliness, proper arrangement of furniture, and maintena</w:t>
      </w:r>
      <w:r>
        <w:t>nce of a dust-free environment.</w:t>
      </w:r>
    </w:p>
    <w:p w:rsidR="00CB56E0" w:rsidRPr="00CB56E0" w:rsidRDefault="00CB56E0" w:rsidP="005C2A58">
      <w:pPr>
        <w:pStyle w:val="Heading4"/>
        <w:ind w:left="72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rsidR="00CB56E0" w:rsidRPr="00CB56E0" w:rsidRDefault="00CB56E0" w:rsidP="0032226D">
      <w:pPr>
        <w:pStyle w:val="NormalWeb"/>
        <w:ind w:firstLine="360"/>
      </w:pPr>
      <w:r w:rsidRPr="00CB56E0">
        <w:t>The department operates through a collaborative hierarchy to maintain lab standards:</w:t>
      </w:r>
    </w:p>
    <w:p w:rsidR="00CB56E0" w:rsidRPr="00CB56E0" w:rsidRDefault="00CB56E0" w:rsidP="00CB56E0">
      <w:pPr>
        <w:pStyle w:val="NormalWeb"/>
        <w:numPr>
          <w:ilvl w:val="0"/>
          <w:numId w:val="10"/>
        </w:numPr>
      </w:pPr>
      <w:r w:rsidRPr="00CB56E0">
        <w:rPr>
          <w:b/>
          <w:bCs/>
        </w:rPr>
        <w:t>Technical Staff Role:</w:t>
      </w:r>
      <w:r w:rsidRPr="00CB56E0">
        <w:t xml:space="preserve"> Our two Lab Assistants are responsible for the technical upkeep of software configurations, server management, and network troubleshooting.</w:t>
      </w:r>
    </w:p>
    <w:p w:rsidR="00CB56E0" w:rsidRPr="00CB56E0" w:rsidRDefault="00CB56E0" w:rsidP="00CB56E0">
      <w:pPr>
        <w:pStyle w:val="NormalWeb"/>
        <w:numPr>
          <w:ilvl w:val="0"/>
          <w:numId w:val="10"/>
        </w:numPr>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rsidR="00CB56E0" w:rsidRPr="00CB56E0" w:rsidRDefault="00CB56E0" w:rsidP="00CB56E0">
      <w:pPr>
        <w:pStyle w:val="NormalWeb"/>
        <w:numPr>
          <w:ilvl w:val="0"/>
          <w:numId w:val="10"/>
        </w:numPr>
      </w:pPr>
      <w:r w:rsidRPr="00CB56E0">
        <w:rPr>
          <w:b/>
          <w:bCs/>
        </w:rPr>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rsidR="00CB56E0" w:rsidRPr="00CB56E0" w:rsidRDefault="00CB56E0" w:rsidP="0032226D">
      <w:pPr>
        <w:pStyle w:val="Heading4"/>
        <w:ind w:left="72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rsidR="00CB56E0" w:rsidRPr="00CB56E0" w:rsidRDefault="00CB56E0" w:rsidP="0032226D">
      <w:pPr>
        <w:pStyle w:val="NormalWeb"/>
        <w:ind w:firstLine="360"/>
      </w:pPr>
      <w:r w:rsidRPr="00CB56E0">
        <w:t>To provide an enhanced learning experience, the laboratory environment is augmented by several campus and department-level facilities:</w:t>
      </w:r>
    </w:p>
    <w:p w:rsidR="00CB56E0" w:rsidRPr="00CB56E0" w:rsidRDefault="00CB56E0" w:rsidP="00CB56E0">
      <w:pPr>
        <w:pStyle w:val="NormalWeb"/>
        <w:numPr>
          <w:ilvl w:val="0"/>
          <w:numId w:val="11"/>
        </w:numPr>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rsidR="0032226D" w:rsidRDefault="00CB56E0" w:rsidP="00CB56E0">
      <w:pPr>
        <w:pStyle w:val="NormalWeb"/>
        <w:numPr>
          <w:ilvl w:val="0"/>
          <w:numId w:val="11"/>
        </w:numPr>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rsidR="00CB56E0" w:rsidRPr="00CB56E0" w:rsidRDefault="00CB56E0" w:rsidP="00CB56E0">
      <w:pPr>
        <w:pStyle w:val="NormalWeb"/>
        <w:numPr>
          <w:ilvl w:val="0"/>
          <w:numId w:val="11"/>
        </w:numPr>
      </w:pPr>
      <w:r w:rsidRPr="00CB56E0">
        <w:rPr>
          <w:b/>
          <w:bCs/>
        </w:rPr>
        <w:t>Water Filters</w:t>
      </w:r>
      <w:r w:rsidRPr="00CB56E0">
        <w:t xml:space="preserve"> (R.O. systems) are installed in the vicinity to ensure student well-being.</w:t>
      </w:r>
    </w:p>
    <w:p w:rsidR="0032226D" w:rsidRDefault="00CB56E0" w:rsidP="00CB56E0">
      <w:pPr>
        <w:pStyle w:val="NormalWeb"/>
        <w:numPr>
          <w:ilvl w:val="0"/>
          <w:numId w:val="11"/>
        </w:numPr>
      </w:pPr>
      <w:r w:rsidRPr="00CB56E0">
        <w:rPr>
          <w:b/>
          <w:bCs/>
        </w:rPr>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department, enabling students to access </w:t>
      </w:r>
      <w:r w:rsidR="0032226D">
        <w:t xml:space="preserve">educational material and resources. </w:t>
      </w:r>
    </w:p>
    <w:p w:rsidR="00CB56E0" w:rsidRPr="00CB56E0" w:rsidRDefault="00CB56E0" w:rsidP="00CB56E0">
      <w:pPr>
        <w:pStyle w:val="NormalWeb"/>
        <w:numPr>
          <w:ilvl w:val="0"/>
          <w:numId w:val="11"/>
        </w:numPr>
      </w:pPr>
      <w:r w:rsidRPr="00CB56E0">
        <w:t xml:space="preserve">The </w:t>
      </w:r>
      <w:r w:rsidRPr="00CB56E0">
        <w:rPr>
          <w:b/>
          <w:bCs/>
        </w:rPr>
        <w:t>Digital Library</w:t>
      </w:r>
      <w:r w:rsidRPr="00CB56E0">
        <w:t xml:space="preserve"> serves as a repository for technical </w:t>
      </w:r>
      <w:proofErr w:type="spellStart"/>
      <w:r w:rsidR="0032226D">
        <w:t>ebooks</w:t>
      </w:r>
      <w:proofErr w:type="spellEnd"/>
      <w:r w:rsidR="0032226D">
        <w:t xml:space="preserve">, open source </w:t>
      </w:r>
      <w:proofErr w:type="spellStart"/>
      <w:r w:rsidR="0032226D">
        <w:t>softwares</w:t>
      </w:r>
      <w:proofErr w:type="spellEnd"/>
      <w:r w:rsidRPr="00CB56E0">
        <w:t>,</w:t>
      </w:r>
      <w:r w:rsidR="0032226D">
        <w:t xml:space="preserve"> </w:t>
      </w:r>
      <w:proofErr w:type="gramStart"/>
      <w:r w:rsidR="0032226D">
        <w:t>e</w:t>
      </w:r>
      <w:proofErr w:type="gramEnd"/>
      <w:r w:rsidR="0032226D">
        <w:t xml:space="preserve">-learning platform </w:t>
      </w:r>
      <w:proofErr w:type="spellStart"/>
      <w:r w:rsidR="0032226D">
        <w:t>etc</w:t>
      </w:r>
      <w:proofErr w:type="spellEnd"/>
      <w:r w:rsidRPr="00CB56E0">
        <w:t xml:space="preserve"> further supporting student project work.</w:t>
      </w:r>
    </w:p>
    <w:p w:rsidR="00CB56E0" w:rsidRPr="00CB56E0" w:rsidRDefault="00CB56E0" w:rsidP="00CB56E0">
      <w:pPr>
        <w:pStyle w:val="NormalWeb"/>
        <w:numPr>
          <w:ilvl w:val="0"/>
          <w:numId w:val="11"/>
        </w:numPr>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ook w:val="04A0" w:firstRow="1" w:lastRow="0" w:firstColumn="1" w:lastColumn="0" w:noHBand="0" w:noVBand="1"/>
      </w:tblPr>
      <w:tblGrid>
        <w:gridCol w:w="580"/>
        <w:gridCol w:w="1705"/>
        <w:gridCol w:w="1705"/>
        <w:gridCol w:w="1705"/>
        <w:gridCol w:w="1957"/>
        <w:gridCol w:w="1756"/>
      </w:tblGrid>
      <w:tr w:rsidR="000B0767" w:rsidRPr="000B0767" w:rsidTr="000B0767">
        <w:trPr>
          <w:trHeight w:val="1080"/>
        </w:trPr>
        <w:tc>
          <w:tcPr>
            <w:tcW w:w="313"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bookmarkStart w:id="1" w:name="_Hlk126180514" w:colFirst="2" w:colLast="5"/>
            <w:r w:rsidRPr="000B0767">
              <w:rPr>
                <w:rFonts w:ascii="Times New Roman" w:eastAsia="Times New Roman" w:hAnsi="Times New Roman" w:cs="Times New Roman"/>
                <w:color w:val="000000"/>
                <w:lang w:val="en-US" w:eastAsia="en-IN" w:bidi="mr-IN"/>
              </w:rPr>
              <w:lastRenderedPageBreak/>
              <w:t>Sr. No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bookmarkStart w:id="2" w:name="RANGE!B1"/>
            <w:r w:rsidRPr="000B0767">
              <w:rPr>
                <w:rFonts w:ascii="Times New Roman" w:eastAsia="Times New Roman" w:hAnsi="Times New Roman" w:cs="Times New Roman"/>
                <w:color w:val="000000"/>
                <w:lang w:val="en-US" w:eastAsia="en-IN" w:bidi="mr-IN"/>
              </w:rPr>
              <w:t>No of computer terminals</w:t>
            </w:r>
            <w:bookmarkEnd w:id="2"/>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Students Computer Ratio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Legal Software</w:t>
            </w:r>
          </w:p>
        </w:tc>
        <w:tc>
          <w:tcPr>
            <w:tcW w:w="1045"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Networking</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Details of Printers/Scanners etc.</w:t>
            </w:r>
          </w:p>
        </w:tc>
      </w:tr>
      <w:tr w:rsidR="000B0767" w:rsidRPr="000B0767" w:rsidTr="000B0767">
        <w:trPr>
          <w:trHeight w:val="1260"/>
        </w:trPr>
        <w:tc>
          <w:tcPr>
            <w:tcW w:w="313" w:type="pct"/>
            <w:tcBorders>
              <w:top w:val="nil"/>
              <w:left w:val="single" w:sz="4" w:space="0" w:color="auto"/>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1</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496B0F">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eastAsia="en-IN" w:bidi="mr-IN"/>
              </w:rPr>
              <w:t xml:space="preserve">Anti-Virus-Net P, Window 11, </w:t>
            </w:r>
            <w:r w:rsidR="00496B0F">
              <w:rPr>
                <w:rFonts w:ascii="Times New Roman" w:eastAsia="Times New Roman" w:hAnsi="Times New Roman" w:cs="Times New Roman"/>
                <w:color w:val="000000"/>
                <w:lang w:eastAsia="en-IN" w:bidi="mr-IN"/>
              </w:rPr>
              <w:t>Office, Turbo C++, Oracle DB</w:t>
            </w:r>
          </w:p>
        </w:tc>
        <w:tc>
          <w:tcPr>
            <w:tcW w:w="1045"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r w:rsidRPr="000B0767">
              <w:rPr>
                <w:rFonts w:ascii="Times New Roman" w:eastAsia="Times New Roman" w:hAnsi="Times New Roman" w:cs="Times New Roman"/>
                <w:color w:val="000000"/>
                <w:lang w:val="en-US" w:eastAsia="en-IN" w:bidi="mr-IN"/>
              </w:rPr>
              <w:t>LAN with internet connectivity</w:t>
            </w:r>
          </w:p>
        </w:tc>
        <w:tc>
          <w:tcPr>
            <w:tcW w:w="911" w:type="pct"/>
            <w:tcBorders>
              <w:top w:val="nil"/>
              <w:left w:val="nil"/>
              <w:bottom w:val="single" w:sz="4" w:space="0" w:color="auto"/>
              <w:right w:val="single" w:sz="4" w:space="0" w:color="auto"/>
            </w:tcBorders>
            <w:shd w:val="clear" w:color="auto" w:fill="auto"/>
            <w:vAlign w:val="center"/>
            <w:hideMark/>
          </w:tcPr>
          <w:p w:rsidR="000B0767" w:rsidRPr="000B0767" w:rsidRDefault="000B0767" w:rsidP="000B0767">
            <w:pPr>
              <w:spacing w:after="0" w:line="240" w:lineRule="auto"/>
              <w:jc w:val="center"/>
              <w:rPr>
                <w:rFonts w:ascii="Times New Roman" w:eastAsia="Times New Roman" w:hAnsi="Times New Roman" w:cs="Times New Roman"/>
                <w:color w:val="000000"/>
                <w:lang w:eastAsia="en-IN" w:bidi="mr-IN"/>
              </w:rPr>
            </w:pPr>
          </w:p>
        </w:tc>
      </w:tr>
      <w:bookmarkEnd w:id="1"/>
    </w:tbl>
    <w:p w:rsidR="000B0767" w:rsidRDefault="000B0767" w:rsidP="001A3FA0">
      <w:pPr>
        <w:tabs>
          <w:tab w:val="left" w:pos="1515"/>
        </w:tabs>
        <w:spacing w:before="15" w:after="240"/>
        <w:rPr>
          <w:rFonts w:ascii="Times New Roman" w:hAnsi="Times New Roman" w:cs="Times New Roman"/>
          <w:b/>
          <w:bCs/>
          <w:sz w:val="24"/>
          <w:szCs w:val="24"/>
        </w:rPr>
      </w:pPr>
    </w:p>
    <w:p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rsidR="001A3FA0" w:rsidRPr="0098163B" w:rsidRDefault="001A3FA0" w:rsidP="001A3FA0">
      <w:pPr>
        <w:pStyle w:val="BodyText"/>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proofErr w:type="spellStart"/>
      <w:r w:rsidR="0053451C" w:rsidRPr="0098163B">
        <w:rPr>
          <w:rFonts w:ascii="Times New Roman" w:hAnsi="Times New Roman" w:cs="Times New Roman"/>
          <w:sz w:val="24"/>
          <w:szCs w:val="24"/>
        </w:rPr>
        <w:t>practicals</w:t>
      </w:r>
      <w:proofErr w:type="spellEnd"/>
      <w:r w:rsidRPr="0098163B">
        <w:rPr>
          <w:rFonts w:ascii="Times New Roman" w:hAnsi="Times New Roman" w:cs="Times New Roman"/>
          <w:sz w:val="24"/>
          <w:szCs w:val="24"/>
        </w:rPr>
        <w:t xml:space="preserve"> of courses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000" w:type="pct"/>
        <w:shd w:val="clear" w:color="auto" w:fill="FFFFFF" w:themeFill="background1"/>
        <w:tblLook w:val="04A0" w:firstRow="1" w:lastRow="0" w:firstColumn="1" w:lastColumn="0" w:noHBand="0" w:noVBand="1"/>
      </w:tblPr>
      <w:tblGrid>
        <w:gridCol w:w="1403"/>
        <w:gridCol w:w="1110"/>
        <w:gridCol w:w="1406"/>
        <w:gridCol w:w="2451"/>
        <w:gridCol w:w="1430"/>
        <w:gridCol w:w="1608"/>
      </w:tblGrid>
      <w:tr w:rsidR="001A3FA0" w:rsidRPr="0098163B" w:rsidTr="00272ED9">
        <w:trPr>
          <w:trHeight w:val="869"/>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Language Laboratory</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Number  of Students</w:t>
            </w:r>
          </w:p>
        </w:tc>
        <w:tc>
          <w:tcPr>
            <w:tcW w:w="821"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Software used</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Types of Experiments</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Networking</w:t>
            </w:r>
          </w:p>
        </w:tc>
        <w:tc>
          <w:tcPr>
            <w:tcW w:w="895"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Guidance Available</w:t>
            </w:r>
          </w:p>
        </w:tc>
      </w:tr>
      <w:tr w:rsidR="001A3FA0" w:rsidRPr="0098163B" w:rsidTr="00272ED9">
        <w:trPr>
          <w:trHeight w:val="3181"/>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Available</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118-B</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color w:val="000000" w:themeColor="text1"/>
                <w:sz w:val="24"/>
                <w:szCs w:val="24"/>
              </w:rPr>
              <w:t xml:space="preserve">72 Meter </w:t>
            </w:r>
            <w:r w:rsidRPr="0098163B">
              <w:rPr>
                <w:rFonts w:ascii="Times New Roman" w:hAnsi="Times New Roman" w:cs="Times New Roman"/>
                <w:sz w:val="24"/>
                <w:szCs w:val="24"/>
              </w:rPr>
              <w:t>square</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rPr>
                <w:rFonts w:ascii="Times New Roman" w:hAnsi="Times New Roman" w:cs="Times New Roman"/>
                <w:sz w:val="24"/>
                <w:szCs w:val="24"/>
              </w:rPr>
            </w:pPr>
          </w:p>
        </w:tc>
        <w:tc>
          <w:tcPr>
            <w:tcW w:w="821" w:type="pct"/>
            <w:shd w:val="clear" w:color="auto" w:fill="FFFFFF" w:themeFill="background1"/>
            <w:vAlign w:val="center"/>
          </w:tcPr>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98163B">
              <w:rPr>
                <w:rFonts w:ascii="Times New Roman" w:hAnsi="Times New Roman" w:cs="Times New Roman"/>
                <w:sz w:val="24"/>
                <w:szCs w:val="24"/>
              </w:rPr>
              <w:t>Window 10</w:t>
            </w:r>
          </w:p>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proofErr w:type="spellStart"/>
            <w:r w:rsidRPr="0098163B">
              <w:rPr>
                <w:rFonts w:ascii="Times New Roman" w:hAnsi="Times New Roman" w:cs="Times New Roman"/>
                <w:sz w:val="24"/>
                <w:szCs w:val="24"/>
              </w:rPr>
              <w:t>Biyani</w:t>
            </w:r>
            <w:proofErr w:type="spellEnd"/>
            <w:r w:rsidRPr="0098163B">
              <w:rPr>
                <w:rFonts w:ascii="Times New Roman" w:hAnsi="Times New Roman" w:cs="Times New Roman"/>
                <w:sz w:val="24"/>
                <w:szCs w:val="24"/>
              </w:rPr>
              <w:t xml:space="preserve"> Technology</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Students are trained in their reading, listening, speaking, and writing skills using word, PowerPoint and Excel etc.</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All computers are in LAN with internet connectivity</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Headset available -20</w:t>
            </w:r>
          </w:p>
        </w:tc>
        <w:tc>
          <w:tcPr>
            <w:tcW w:w="895" w:type="pct"/>
            <w:shd w:val="clear" w:color="auto" w:fill="FFFFFF" w:themeFill="background1"/>
          </w:tcPr>
          <w:p w:rsidR="001A3FA0" w:rsidRPr="0098163B" w:rsidRDefault="001A3FA0" w:rsidP="00CD1968">
            <w:pPr>
              <w:rPr>
                <w:rFonts w:ascii="Times New Roman" w:eastAsia="Verdana" w:hAnsi="Times New Roman" w:cs="Times New Roman"/>
                <w:sz w:val="24"/>
                <w:szCs w:val="24"/>
                <w:lang w:val="en-US"/>
              </w:rPr>
            </w:pPr>
          </w:p>
          <w:p w:rsidR="001A3FA0" w:rsidRPr="0098163B" w:rsidRDefault="001A3FA0" w:rsidP="00CD1968">
            <w:pPr>
              <w:rPr>
                <w:rFonts w:ascii="Times New Roman" w:hAnsi="Times New Roman" w:cs="Times New Roman"/>
                <w:sz w:val="24"/>
                <w:szCs w:val="24"/>
              </w:rPr>
            </w:pPr>
            <w:r w:rsidRPr="0098163B">
              <w:rPr>
                <w:rFonts w:ascii="Times New Roman" w:eastAsia="Verdana" w:hAnsi="Times New Roman" w:cs="Times New Roman"/>
                <w:sz w:val="24"/>
                <w:szCs w:val="24"/>
                <w:lang w:val="en-US"/>
              </w:rPr>
              <w:t>Two faculty members are involved in helping students to use the lab.</w:t>
            </w:r>
          </w:p>
        </w:tc>
      </w:tr>
    </w:tbl>
    <w:p w:rsidR="001A3FA0" w:rsidRDefault="001A3FA0" w:rsidP="001A3FA0">
      <w:pPr>
        <w:spacing w:after="42"/>
        <w:ind w:left="862"/>
        <w:rPr>
          <w:rFonts w:ascii="Times New Roman" w:hAnsi="Times New Roman" w:cs="Times New Roman"/>
          <w:b/>
          <w:sz w:val="24"/>
          <w:szCs w:val="24"/>
        </w:rPr>
      </w:pPr>
    </w:p>
    <w:p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Language Lab equipped with model software and expert 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To enable students to express themselves in basic language Skills like Listening, Speaking, Reading and Writing</w:t>
            </w:r>
          </w:p>
        </w:tc>
      </w:tr>
      <w:tr w:rsidR="001A3FA0" w:rsidRPr="0098163B"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bl>
    <w:p w:rsidR="007A645E" w:rsidRPr="00CB56E0" w:rsidRDefault="007A645E" w:rsidP="00080A7E">
      <w:pPr>
        <w:rPr>
          <w:rFonts w:ascii="Times New Roman" w:hAnsi="Times New Roman" w:cs="Times New Roman"/>
          <w:b/>
          <w:bCs/>
          <w:sz w:val="24"/>
          <w:szCs w:val="24"/>
        </w:rPr>
      </w:pPr>
    </w:p>
    <w:sectPr w:rsidR="007A645E" w:rsidRPr="00CB56E0" w:rsidSect="007A645E">
      <w:footerReference w:type="default" r:id="rId21"/>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D3BAB" w:rsidRDefault="00AD3BAB" w:rsidP="007A645E">
      <w:pPr>
        <w:spacing w:after="0" w:line="240" w:lineRule="auto"/>
      </w:pPr>
      <w:r>
        <w:separator/>
      </w:r>
    </w:p>
  </w:endnote>
  <w:endnote w:type="continuationSeparator" w:id="0">
    <w:p w:rsidR="00AD3BAB" w:rsidRDefault="00AD3BAB"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202757"/>
      <w:docPartObj>
        <w:docPartGallery w:val="Page Numbers (Bottom of Page)"/>
        <w:docPartUnique/>
      </w:docPartObj>
    </w:sdtPr>
    <w:sdtEndPr>
      <w:rPr>
        <w:noProof/>
      </w:rPr>
    </w:sdtEndPr>
    <w:sdtContent>
      <w:p w:rsidR="00806527" w:rsidRDefault="00806527">
        <w:pPr>
          <w:pStyle w:val="Footer"/>
          <w:jc w:val="right"/>
        </w:pPr>
        <w:r>
          <w:fldChar w:fldCharType="begin"/>
        </w:r>
        <w:r>
          <w:instrText xml:space="preserve"> PAGE   \* MERGEFORMAT </w:instrText>
        </w:r>
        <w:r>
          <w:fldChar w:fldCharType="separate"/>
        </w:r>
        <w:r w:rsidR="00B4014F">
          <w:rPr>
            <w:noProof/>
          </w:rPr>
          <w:t>3</w:t>
        </w:r>
        <w:r>
          <w:rPr>
            <w:noProof/>
          </w:rPr>
          <w:fldChar w:fldCharType="end"/>
        </w:r>
      </w:p>
    </w:sdtContent>
  </w:sdt>
  <w:p w:rsidR="00806527" w:rsidRDefault="0080652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D3BAB" w:rsidRDefault="00AD3BAB" w:rsidP="007A645E">
      <w:pPr>
        <w:spacing w:after="0" w:line="240" w:lineRule="auto"/>
      </w:pPr>
      <w:r>
        <w:separator/>
      </w:r>
    </w:p>
  </w:footnote>
  <w:footnote w:type="continuationSeparator" w:id="0">
    <w:p w:rsidR="00AD3BAB" w:rsidRDefault="00AD3BAB" w:rsidP="007A64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2">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7">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1">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6">
    <w:nsid w:val="748E3172"/>
    <w:multiLevelType w:val="multilevel"/>
    <w:tmpl w:val="45BC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8">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5"/>
  </w:num>
  <w:num w:numId="2">
    <w:abstractNumId w:val="14"/>
  </w:num>
  <w:num w:numId="3">
    <w:abstractNumId w:val="18"/>
  </w:num>
  <w:num w:numId="4">
    <w:abstractNumId w:val="6"/>
  </w:num>
  <w:num w:numId="5">
    <w:abstractNumId w:val="10"/>
  </w:num>
  <w:num w:numId="6">
    <w:abstractNumId w:val="17"/>
  </w:num>
  <w:num w:numId="7">
    <w:abstractNumId w:val="1"/>
  </w:num>
  <w:num w:numId="8">
    <w:abstractNumId w:val="3"/>
  </w:num>
  <w:num w:numId="9">
    <w:abstractNumId w:val="12"/>
  </w:num>
  <w:num w:numId="10">
    <w:abstractNumId w:val="9"/>
  </w:num>
  <w:num w:numId="11">
    <w:abstractNumId w:val="16"/>
  </w:num>
  <w:num w:numId="12">
    <w:abstractNumId w:val="8"/>
  </w:num>
  <w:num w:numId="13">
    <w:abstractNumId w:val="4"/>
  </w:num>
  <w:num w:numId="14">
    <w:abstractNumId w:val="7"/>
  </w:num>
  <w:num w:numId="15">
    <w:abstractNumId w:val="19"/>
  </w:num>
  <w:num w:numId="16">
    <w:abstractNumId w:val="5"/>
  </w:num>
  <w:num w:numId="17">
    <w:abstractNumId w:val="13"/>
  </w:num>
  <w:num w:numId="18">
    <w:abstractNumId w:val="11"/>
  </w:num>
  <w:num w:numId="19">
    <w:abstractNumId w:val="2"/>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46F"/>
    <w:rsid w:val="00060A5D"/>
    <w:rsid w:val="000805D7"/>
    <w:rsid w:val="00080A7E"/>
    <w:rsid w:val="000A75C5"/>
    <w:rsid w:val="000B0767"/>
    <w:rsid w:val="000F1426"/>
    <w:rsid w:val="000F1A9E"/>
    <w:rsid w:val="00101E03"/>
    <w:rsid w:val="00106FE6"/>
    <w:rsid w:val="00107579"/>
    <w:rsid w:val="00181271"/>
    <w:rsid w:val="001A3FA0"/>
    <w:rsid w:val="001B5C33"/>
    <w:rsid w:val="001C4749"/>
    <w:rsid w:val="001E304A"/>
    <w:rsid w:val="00221120"/>
    <w:rsid w:val="002330F4"/>
    <w:rsid w:val="00261FE6"/>
    <w:rsid w:val="00272ED9"/>
    <w:rsid w:val="00294189"/>
    <w:rsid w:val="002C1608"/>
    <w:rsid w:val="003023E3"/>
    <w:rsid w:val="00307257"/>
    <w:rsid w:val="0032226D"/>
    <w:rsid w:val="00324A6A"/>
    <w:rsid w:val="00387604"/>
    <w:rsid w:val="00390C4C"/>
    <w:rsid w:val="003A0B44"/>
    <w:rsid w:val="003C1073"/>
    <w:rsid w:val="003C515A"/>
    <w:rsid w:val="003C70F2"/>
    <w:rsid w:val="00406F5D"/>
    <w:rsid w:val="004248C0"/>
    <w:rsid w:val="00446871"/>
    <w:rsid w:val="00496B0F"/>
    <w:rsid w:val="00501537"/>
    <w:rsid w:val="005304E9"/>
    <w:rsid w:val="0053451C"/>
    <w:rsid w:val="00547E28"/>
    <w:rsid w:val="00566E6E"/>
    <w:rsid w:val="00570A52"/>
    <w:rsid w:val="00581A8A"/>
    <w:rsid w:val="00583876"/>
    <w:rsid w:val="00590FC6"/>
    <w:rsid w:val="0059202F"/>
    <w:rsid w:val="005C2A58"/>
    <w:rsid w:val="00600EBC"/>
    <w:rsid w:val="00604BD3"/>
    <w:rsid w:val="00611C8C"/>
    <w:rsid w:val="00630530"/>
    <w:rsid w:val="00653718"/>
    <w:rsid w:val="00690387"/>
    <w:rsid w:val="006D0605"/>
    <w:rsid w:val="006F62D4"/>
    <w:rsid w:val="006F7929"/>
    <w:rsid w:val="007031CA"/>
    <w:rsid w:val="00703FFF"/>
    <w:rsid w:val="0071447E"/>
    <w:rsid w:val="007169CD"/>
    <w:rsid w:val="00722B08"/>
    <w:rsid w:val="007A1F94"/>
    <w:rsid w:val="007A645E"/>
    <w:rsid w:val="007B45A4"/>
    <w:rsid w:val="007C30CD"/>
    <w:rsid w:val="007E2735"/>
    <w:rsid w:val="007F74C7"/>
    <w:rsid w:val="00806527"/>
    <w:rsid w:val="008371CF"/>
    <w:rsid w:val="008B35AD"/>
    <w:rsid w:val="008E5D5A"/>
    <w:rsid w:val="008F678E"/>
    <w:rsid w:val="0096246F"/>
    <w:rsid w:val="009813BB"/>
    <w:rsid w:val="009B0B07"/>
    <w:rsid w:val="00A00A4B"/>
    <w:rsid w:val="00A10BD5"/>
    <w:rsid w:val="00A55E47"/>
    <w:rsid w:val="00A954F8"/>
    <w:rsid w:val="00AD3BAB"/>
    <w:rsid w:val="00B05BE4"/>
    <w:rsid w:val="00B264C7"/>
    <w:rsid w:val="00B4014F"/>
    <w:rsid w:val="00B4200A"/>
    <w:rsid w:val="00C04C24"/>
    <w:rsid w:val="00C22CF9"/>
    <w:rsid w:val="00C3400F"/>
    <w:rsid w:val="00CB2ED0"/>
    <w:rsid w:val="00CB56E0"/>
    <w:rsid w:val="00CC1E1D"/>
    <w:rsid w:val="00CD1968"/>
    <w:rsid w:val="00CD741C"/>
    <w:rsid w:val="00CF0C05"/>
    <w:rsid w:val="00D40D0D"/>
    <w:rsid w:val="00D76905"/>
    <w:rsid w:val="00D76A0E"/>
    <w:rsid w:val="00DB537A"/>
    <w:rsid w:val="00DD6DA2"/>
    <w:rsid w:val="00DF4606"/>
    <w:rsid w:val="00E22385"/>
    <w:rsid w:val="00E5014C"/>
    <w:rsid w:val="00ED03A3"/>
    <w:rsid w:val="00EF193C"/>
    <w:rsid w:val="00F27066"/>
    <w:rsid w:val="00F34B35"/>
    <w:rsid w:val="00F50201"/>
    <w:rsid w:val="00F743B7"/>
    <w:rsid w:val="00F75AAF"/>
    <w:rsid w:val="00F94326"/>
    <w:rsid w:val="00FA180C"/>
    <w:rsid w:val="00FA4756"/>
    <w:rsid w:val="00FF2D4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811EBE-6CE6-4BBC-A3F8-BD06A0088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Pages>
  <Words>2525</Words>
  <Characters>14393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16885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GPO</cp:lastModifiedBy>
  <cp:revision>10</cp:revision>
  <cp:lastPrinted>2026-06-04T06:28:00Z</cp:lastPrinted>
  <dcterms:created xsi:type="dcterms:W3CDTF">2026-06-05T08:10:00Z</dcterms:created>
  <dcterms:modified xsi:type="dcterms:W3CDTF">2026-06-05T11:37:00Z</dcterms:modified>
</cp:coreProperties>
</file>