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A1803" w14:textId="77777777" w:rsidR="00C87695" w:rsidRDefault="0070001A">
      <w:r>
        <w:rPr>
          <w:noProof/>
        </w:rPr>
        <mc:AlternateContent>
          <mc:Choice Requires="wps">
            <w:drawing>
              <wp:anchor distT="0" distB="0" distL="0" distR="0" simplePos="0" relativeHeight="2" behindDoc="0" locked="0" layoutInCell="0" allowOverlap="1" wp14:anchorId="5A6D31A4" wp14:editId="2A1633D3">
                <wp:simplePos x="0" y="0"/>
                <wp:positionH relativeFrom="page">
                  <wp:posOffset>146685</wp:posOffset>
                </wp:positionH>
                <wp:positionV relativeFrom="page">
                  <wp:posOffset>208280</wp:posOffset>
                </wp:positionV>
                <wp:extent cx="5372735" cy="9662795"/>
                <wp:effectExtent l="0" t="0" r="0" b="0"/>
                <wp:wrapNone/>
                <wp:docPr id="1" name="Shape1"/>
                <wp:cNvGraphicFramePr/>
                <a:graphic xmlns:a="http://schemas.openxmlformats.org/drawingml/2006/main">
                  <a:graphicData uri="http://schemas.microsoft.com/office/word/2010/wordprocessingShape">
                    <wps:wsp>
                      <wps:cNvSpPr/>
                      <wps:spPr>
                        <a:xfrm>
                          <a:off x="0" y="0"/>
                          <a:ext cx="5372640" cy="9662760"/>
                        </a:xfrm>
                        <a:prstGeom prst="rect">
                          <a:avLst/>
                        </a:prstGeom>
                        <a:solidFill>
                          <a:schemeClr val="accent1"/>
                        </a:solidFill>
                        <a:ln w="0">
                          <a:noFill/>
                        </a:ln>
                      </wps:spPr>
                      <wps:style>
                        <a:lnRef idx="0">
                          <a:scrgbClr r="0" g="0" b="0"/>
                        </a:lnRef>
                        <a:fillRef idx="0">
                          <a:scrgbClr r="0" g="0" b="0"/>
                        </a:fillRef>
                        <a:effectRef idx="0">
                          <a:scrgbClr r="0" g="0" b="0"/>
                        </a:effectRef>
                        <a:fontRef idx="minor"/>
                      </wps:style>
                      <wps:txbx>
                        <w:txbxContent>
                          <w:p w14:paraId="68F4A60A" w14:textId="77777777" w:rsidR="00C87695" w:rsidRDefault="0070001A">
                            <w:pPr>
                              <w:pStyle w:val="FrameContents"/>
                              <w:spacing w:after="0" w:line="240" w:lineRule="auto"/>
                              <w:jc w:val="right"/>
                            </w:pPr>
                            <w:r>
                              <w:rPr>
                                <w:smallCaps/>
                                <w:color w:val="FFFFFF"/>
                                <w:sz w:val="80"/>
                              </w:rPr>
                              <w:t>OOP POKEMON PROJECT</w:t>
                            </w:r>
                          </w:p>
                          <w:p w14:paraId="0C92C0E0" w14:textId="77777777" w:rsidR="00C87695" w:rsidRDefault="00C87695">
                            <w:pPr>
                              <w:pStyle w:val="FrameContents"/>
                              <w:spacing w:before="240" w:line="254" w:lineRule="auto"/>
                              <w:ind w:left="720" w:firstLine="720"/>
                              <w:jc w:val="right"/>
                              <w:rPr>
                                <w:color w:val="000000"/>
                              </w:rPr>
                            </w:pPr>
                          </w:p>
                          <w:p w14:paraId="74FE12C9" w14:textId="77777777" w:rsidR="00C87695" w:rsidRDefault="0070001A">
                            <w:pPr>
                              <w:pStyle w:val="FrameContents"/>
                              <w:spacing w:before="240" w:line="254" w:lineRule="auto"/>
                              <w:ind w:left="1008" w:firstLine="1008"/>
                              <w:jc w:val="right"/>
                            </w:pPr>
                            <w:r>
                              <w:rPr>
                                <w:color w:val="FFFFFF"/>
                                <w:sz w:val="21"/>
                              </w:rPr>
                              <w:t xml:space="preserve">This is the documentation for the Pokémon programming project, as part of the A-level computer science course (OCR). This is NOT my final submission and is being used as preparation and for feedback preceding the final programming project, which will have NO feedback from teachers, as per specification requirements </w:t>
                            </w:r>
                          </w:p>
                        </w:txbxContent>
                      </wps:txbx>
                      <wps:bodyPr lIns="274320" tIns="914400" rIns="274320" anchor="ctr">
                        <a:noAutofit/>
                      </wps:bodyPr>
                    </wps:wsp>
                  </a:graphicData>
                </a:graphic>
              </wp:anchor>
            </w:drawing>
          </mc:Choice>
          <mc:Fallback>
            <w:pict>
              <v:rect w14:anchorId="5A6D31A4" id="Shape1" o:spid="_x0000_s1026" style="position:absolute;margin-left:11.55pt;margin-top:16.4pt;width:423.05pt;height:760.85pt;z-index: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" o:allowincell="f" fillcolor="#4f81bd [3204]" stroked="f" strokeweight="0">
                <v:textbox inset="21.6pt,1in,21.6pt">
                  <w:txbxContent>
                    <w:p w14:paraId="68F4A60A" w14:textId="77777777" w:rsidR="00C87695" w:rsidRDefault="0070001A">
                      <w:pPr>
                        <w:pStyle w:val="FrameContents"/>
                        <w:spacing w:after="0" w:line="240" w:lineRule="auto"/>
                        <w:jc w:val="right"/>
                      </w:pPr>
                      <w:r>
                        <w:rPr>
                          <w:smallCaps/>
                          <w:color w:val="FFFFFF"/>
                          <w:sz w:val="80"/>
                        </w:rPr>
                        <w:t>OOP POKEMON PROJECT</w:t>
                      </w:r>
                    </w:p>
                    <w:p w14:paraId="0C92C0E0" w14:textId="77777777" w:rsidR="00C87695" w:rsidRDefault="00C87695">
                      <w:pPr>
                        <w:pStyle w:val="FrameContents"/>
                        <w:spacing w:before="240" w:line="254" w:lineRule="auto"/>
                        <w:ind w:left="720" w:firstLine="720"/>
                        <w:jc w:val="right"/>
                        <w:rPr>
                          <w:color w:val="000000"/>
                        </w:rPr>
                      </w:pPr>
                    </w:p>
                    <w:p w14:paraId="74FE12C9" w14:textId="77777777" w:rsidR="00C87695" w:rsidRDefault="0070001A">
                      <w:pPr>
                        <w:pStyle w:val="FrameContents"/>
                        <w:spacing w:before="240" w:line="254" w:lineRule="auto"/>
                        <w:ind w:left="1008" w:firstLine="1008"/>
                        <w:jc w:val="right"/>
                      </w:pPr>
                      <w:r>
                        <w:rPr>
                          <w:color w:val="FFFFFF"/>
                          <w:sz w:val="21"/>
                        </w:rPr>
                        <w:t xml:space="preserve">This is the documentation for the Pokémon programming project, as part of the A-level computer science course (OCR). This is NOT my final submission and is being used as preparation and for feedback preceding the final programming project, which will have NO feedback from teachers, as per specification requirements </w:t>
                      </w:r>
                    </w:p>
                  </w:txbxContent>
                </v:textbox>
                <w10:wrap anchorx="page" anchory="page"/>
              </v:rect>
            </w:pict>
          </mc:Fallback>
        </mc:AlternateContent>
      </w:r>
      <w:r>
        <w:rPr>
          <w:noProof/>
        </w:rPr>
        <mc:AlternateContent>
          <mc:Choice Requires="wps">
            <w:drawing>
              <wp:anchor distT="0" distB="0" distL="0" distR="0" simplePos="0" relativeHeight="4" behindDoc="0" locked="0" layoutInCell="0" allowOverlap="1" wp14:anchorId="30CEF7ED" wp14:editId="0F0A0383">
                <wp:simplePos x="0" y="0"/>
                <wp:positionH relativeFrom="page">
                  <wp:posOffset>5514340</wp:posOffset>
                </wp:positionH>
                <wp:positionV relativeFrom="page">
                  <wp:align>center</wp:align>
                </wp:positionV>
                <wp:extent cx="1890395" cy="9665335"/>
                <wp:effectExtent l="0" t="0" r="0" b="0"/>
                <wp:wrapNone/>
                <wp:docPr id="3" name="Shape2"/>
                <wp:cNvGraphicFramePr/>
                <a:graphic xmlns:a="http://schemas.openxmlformats.org/drawingml/2006/main">
                  <a:graphicData uri="http://schemas.microsoft.com/office/word/2010/wordprocessingShape">
                    <wps:wsp>
                      <wps:cNvSpPr/>
                      <wps:spPr>
                        <a:xfrm>
                          <a:off x="0" y="0"/>
                          <a:ext cx="1890360" cy="9665280"/>
                        </a:xfrm>
                        <a:prstGeom prst="rect">
                          <a:avLst/>
                        </a:prstGeom>
                        <a:solidFill>
                          <a:schemeClr val="dk2"/>
                        </a:solidFill>
                        <a:ln w="0">
                          <a:noFill/>
                        </a:ln>
                      </wps:spPr>
                      <wps:style>
                        <a:lnRef idx="0">
                          <a:scrgbClr r="0" g="0" b="0"/>
                        </a:lnRef>
                        <a:fillRef idx="0">
                          <a:scrgbClr r="0" g="0" b="0"/>
                        </a:fillRef>
                        <a:effectRef idx="0">
                          <a:scrgbClr r="0" g="0" b="0"/>
                        </a:effectRef>
                        <a:fontRef idx="minor"/>
                      </wps:style>
                      <wps:txbx>
                        <w:txbxContent>
                          <w:p w14:paraId="3AAA3DB4" w14:textId="77777777" w:rsidR="00C87695" w:rsidRDefault="0070001A">
                            <w:pPr>
                              <w:pStyle w:val="FrameContents"/>
                              <w:spacing w:line="254" w:lineRule="auto"/>
                            </w:pPr>
                            <w:r>
                              <w:rPr>
                                <w:color w:val="FFFFFF"/>
                              </w:rPr>
                              <w:t>Adam Carrington; Candidate number: 1529; Centre number: 18339.</w:t>
                            </w:r>
                          </w:p>
                        </w:txbxContent>
                      </wps:txbx>
                      <wps:bodyPr lIns="182880" rIns="182880" anchor="ctr">
                        <a:noAutofit/>
                      </wps:bodyPr>
                    </wps:wsp>
                  </a:graphicData>
                </a:graphic>
              </wp:anchor>
            </w:drawing>
          </mc:Choice>
          <mc:Fallback>
            <w:pict>
              <v:rect w14:anchorId="30CEF7ED" id="Shape2" o:spid="_x0000_s1027" style="position:absolute;margin-left:434.2pt;margin-top:0;width:148.85pt;height:761.05pt;z-index:4;visibility:visible;mso-wrap-style:square;mso-wrap-distance-left:0;mso-wrap-distance-top:0;mso-wrap-distance-right:0;mso-wrap-distance-bottom:0;mso-position-horizontal:absolute;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" o:allowincell="f" fillcolor="#1f497d [3202]" stroked="f" strokeweight="0">
                <v:textbox inset="14.4pt,,14.4pt">
                  <w:txbxContent>
                    <w:p w14:paraId="3AAA3DB4" w14:textId="77777777" w:rsidR="00C87695" w:rsidRDefault="0070001A">
                      <w:pPr>
                        <w:pStyle w:val="FrameContents"/>
                        <w:spacing w:line="254" w:lineRule="auto"/>
                      </w:pPr>
                      <w:r>
                        <w:rPr>
                          <w:color w:val="FFFFFF"/>
                        </w:rPr>
                        <w:t>Adam Carrington; Candidate number: 1529; Centre number: 18339.</w:t>
                      </w:r>
                    </w:p>
                  </w:txbxContent>
                </v:textbox>
                <w10:wrap anchorx="page" anchory="page"/>
              </v:rect>
            </w:pict>
          </mc:Fallback>
        </mc:AlternateContent>
      </w:r>
    </w:p>
    <w:p w14:paraId="33B7F01A" w14:textId="77777777" w:rsidR="00C87695" w:rsidRDefault="00C87695"/>
    <w:p w14:paraId="3282D416" w14:textId="77777777" w:rsidR="00C87695" w:rsidRDefault="0070001A">
      <w:pPr>
        <w:rPr>
          <w:b/>
          <w:i/>
          <w:sz w:val="72"/>
          <w:szCs w:val="72"/>
          <w:u w:val="single"/>
        </w:rPr>
      </w:pPr>
      <w:r>
        <w:br w:type="page"/>
      </w:r>
    </w:p>
    <w:p w14:paraId="600F2423" w14:textId="77777777" w:rsidR="00C87695" w:rsidRDefault="0070001A">
      <w:pPr>
        <w:keepNext/>
        <w:keepLines/>
        <w:spacing w:before="240" w:after="0"/>
        <w:rPr>
          <w:color w:val="1F3864"/>
          <w:sz w:val="48"/>
          <w:szCs w:val="48"/>
          <w:u w:val="single"/>
        </w:rPr>
      </w:pPr>
      <w:r>
        <w:rPr>
          <w:color w:val="1F3864"/>
          <w:sz w:val="48"/>
          <w:szCs w:val="48"/>
          <w:u w:val="single"/>
        </w:rPr>
        <w:lastRenderedPageBreak/>
        <w:t>Table of Contents</w:t>
      </w:r>
    </w:p>
    <w:sdt>
      <w:sdtPr>
        <w:id w:val="-1455858345"/>
        <w:docPartObj>
          <w:docPartGallery w:val="Table of Contents"/>
          <w:docPartUnique/>
        </w:docPartObj>
      </w:sdtPr>
      <w:sdtEndPr/>
      <w:sdtContent>
        <w:p w14:paraId="3FEA2BE1" w14:textId="77777777" w:rsidR="00C87695" w:rsidRDefault="0070001A">
          <w:pPr>
            <w:tabs>
              <w:tab w:val="right" w:pos="9016"/>
            </w:tabs>
            <w:spacing w:after="100"/>
            <w:rPr>
              <w:rFonts w:ascii="Calibri" w:eastAsia="Calibri" w:hAnsi="Calibri" w:cs="Calibri"/>
              <w:color w:val="000000"/>
              <w:sz w:val="22"/>
              <w:szCs w:val="22"/>
            </w:rPr>
          </w:pPr>
          <w:r>
            <w:fldChar w:fldCharType="begin"/>
          </w:r>
          <w:r>
            <w:rPr>
              <w:rStyle w:val="IndexLink"/>
              <w:rFonts w:ascii="Calibri" w:eastAsia="Calibri" w:hAnsi="Calibri" w:cs="Calibri"/>
              <w:webHidden/>
              <w:color w:val="000000"/>
              <w:sz w:val="22"/>
              <w:szCs w:val="22"/>
            </w:rPr>
            <w:instrText xml:space="preserve"> TOC \z \o "1-9" \u \h</w:instrText>
          </w:r>
          <w:r>
            <w:rPr>
              <w:rStyle w:val="IndexLink"/>
              <w:rFonts w:ascii="Calibri" w:eastAsia="Calibri" w:hAnsi="Calibri" w:cs="Calibri"/>
              <w:color w:val="000000"/>
              <w:sz w:val="22"/>
              <w:szCs w:val="22"/>
            </w:rPr>
            <w:fldChar w:fldCharType="separate"/>
          </w:r>
          <w:hyperlink w:anchor="_gjdgxs">
            <w:r>
              <w:rPr>
                <w:rStyle w:val="IndexLink"/>
                <w:rFonts w:ascii="Calibri" w:eastAsia="Calibri" w:hAnsi="Calibri" w:cs="Calibri"/>
                <w:webHidden/>
                <w:color w:val="000000"/>
                <w:sz w:val="22"/>
                <w:szCs w:val="22"/>
              </w:rPr>
              <w:t>1.0 - INTRODUCTION</w:t>
            </w:r>
            <w:r>
              <w:rPr>
                <w:rStyle w:val="IndexLink"/>
                <w:rFonts w:ascii="Calibri" w:eastAsia="Calibri" w:hAnsi="Calibri" w:cs="Calibri"/>
                <w:webHidden/>
                <w:color w:val="000000"/>
                <w:sz w:val="22"/>
                <w:szCs w:val="22"/>
              </w:rPr>
              <w:tab/>
              <w:t>2</w:t>
            </w:r>
          </w:hyperlink>
        </w:p>
        <w:p w14:paraId="15A2366D" w14:textId="77777777" w:rsidR="00C87695" w:rsidRDefault="002F1236">
          <w:pPr>
            <w:tabs>
              <w:tab w:val="right" w:pos="9016"/>
            </w:tabs>
            <w:spacing w:after="100"/>
            <w:ind w:left="220"/>
            <w:rPr>
              <w:rFonts w:ascii="Calibri" w:eastAsia="Calibri" w:hAnsi="Calibri" w:cs="Calibri"/>
              <w:color w:val="000000"/>
              <w:sz w:val="22"/>
              <w:szCs w:val="22"/>
            </w:rPr>
          </w:pPr>
          <w:hyperlink w:anchor="_30j0zll">
            <w:r w:rsidR="0070001A">
              <w:rPr>
                <w:rStyle w:val="IndexLink"/>
                <w:rFonts w:ascii="Calibri" w:eastAsia="Calibri" w:hAnsi="Calibri" w:cs="Calibri"/>
                <w:webHidden/>
                <w:color w:val="000000"/>
                <w:sz w:val="22"/>
                <w:szCs w:val="22"/>
              </w:rPr>
              <w:t>1.1.0 – Pokémon, trading cards and video games.</w:t>
            </w:r>
            <w:r w:rsidR="0070001A">
              <w:rPr>
                <w:rStyle w:val="IndexLink"/>
                <w:rFonts w:ascii="Calibri" w:eastAsia="Calibri" w:hAnsi="Calibri" w:cs="Calibri"/>
                <w:webHidden/>
                <w:color w:val="000000"/>
                <w:sz w:val="22"/>
                <w:szCs w:val="22"/>
              </w:rPr>
              <w:tab/>
              <w:t>2</w:t>
            </w:r>
          </w:hyperlink>
        </w:p>
        <w:p w14:paraId="0B0EA55B" w14:textId="77777777" w:rsidR="00C87695" w:rsidRDefault="002F1236">
          <w:pPr>
            <w:tabs>
              <w:tab w:val="right" w:pos="9016"/>
            </w:tabs>
            <w:spacing w:after="100"/>
            <w:ind w:left="440"/>
            <w:rPr>
              <w:rFonts w:ascii="Calibri" w:eastAsia="Calibri" w:hAnsi="Calibri" w:cs="Calibri"/>
              <w:color w:val="000000"/>
              <w:sz w:val="22"/>
              <w:szCs w:val="22"/>
            </w:rPr>
          </w:pPr>
          <w:hyperlink w:anchor="_1fob9te">
            <w:r w:rsidR="0070001A">
              <w:rPr>
                <w:rStyle w:val="IndexLink"/>
                <w:rFonts w:ascii="Calibri" w:eastAsia="Calibri" w:hAnsi="Calibri" w:cs="Calibri"/>
                <w:webHidden/>
                <w:color w:val="000000"/>
                <w:sz w:val="22"/>
                <w:szCs w:val="22"/>
              </w:rPr>
              <w:t>1.1.1 – The video games.</w:t>
            </w:r>
            <w:r w:rsidR="0070001A">
              <w:rPr>
                <w:rStyle w:val="IndexLink"/>
                <w:rFonts w:ascii="Calibri" w:eastAsia="Calibri" w:hAnsi="Calibri" w:cs="Calibri"/>
                <w:webHidden/>
                <w:color w:val="000000"/>
                <w:sz w:val="22"/>
                <w:szCs w:val="22"/>
              </w:rPr>
              <w:tab/>
              <w:t>3</w:t>
            </w:r>
          </w:hyperlink>
        </w:p>
        <w:p w14:paraId="4BEA388C" w14:textId="77777777" w:rsidR="00C87695" w:rsidRDefault="002F1236">
          <w:pPr>
            <w:tabs>
              <w:tab w:val="right" w:pos="9016"/>
            </w:tabs>
            <w:spacing w:after="100"/>
            <w:rPr>
              <w:rFonts w:ascii="Calibri" w:eastAsia="Calibri" w:hAnsi="Calibri" w:cs="Calibri"/>
              <w:color w:val="000000"/>
              <w:sz w:val="22"/>
              <w:szCs w:val="22"/>
            </w:rPr>
          </w:pPr>
          <w:hyperlink w:anchor="_3znysh7">
            <w:r w:rsidR="0070001A">
              <w:rPr>
                <w:rStyle w:val="IndexLink"/>
                <w:rFonts w:ascii="Calibri" w:eastAsia="Calibri" w:hAnsi="Calibri" w:cs="Calibri"/>
                <w:webHidden/>
                <w:color w:val="000000"/>
                <w:sz w:val="22"/>
                <w:szCs w:val="22"/>
              </w:rPr>
              <w:t>2.0 – ANALYSIS</w:t>
            </w:r>
            <w:r w:rsidR="0070001A">
              <w:rPr>
                <w:rStyle w:val="IndexLink"/>
                <w:rFonts w:ascii="Calibri" w:eastAsia="Calibri" w:hAnsi="Calibri" w:cs="Calibri"/>
                <w:webHidden/>
                <w:color w:val="000000"/>
                <w:sz w:val="22"/>
                <w:szCs w:val="22"/>
              </w:rPr>
              <w:tab/>
              <w:t>4</w:t>
            </w:r>
          </w:hyperlink>
        </w:p>
        <w:p w14:paraId="73883E4E" w14:textId="77777777" w:rsidR="00C87695" w:rsidRDefault="002F1236">
          <w:pPr>
            <w:tabs>
              <w:tab w:val="right" w:pos="9016"/>
            </w:tabs>
            <w:spacing w:after="100"/>
            <w:ind w:left="440"/>
            <w:rPr>
              <w:rFonts w:ascii="Calibri" w:eastAsia="Calibri" w:hAnsi="Calibri" w:cs="Calibri"/>
              <w:color w:val="000000"/>
              <w:sz w:val="22"/>
              <w:szCs w:val="22"/>
            </w:rPr>
          </w:pPr>
          <w:hyperlink w:anchor="_2et92p0">
            <w:r w:rsidR="0070001A">
              <w:rPr>
                <w:rStyle w:val="IndexLink"/>
                <w:rFonts w:ascii="Calibri" w:eastAsia="Calibri" w:hAnsi="Calibri" w:cs="Calibri"/>
                <w:webHidden/>
                <w:color w:val="000000"/>
                <w:sz w:val="22"/>
                <w:szCs w:val="22"/>
              </w:rPr>
              <w:t>2.1.0 – Requirements</w:t>
            </w:r>
            <w:r w:rsidR="0070001A">
              <w:rPr>
                <w:rStyle w:val="IndexLink"/>
                <w:rFonts w:ascii="Calibri" w:eastAsia="Calibri" w:hAnsi="Calibri" w:cs="Calibri"/>
                <w:webHidden/>
                <w:color w:val="000000"/>
                <w:sz w:val="22"/>
                <w:szCs w:val="22"/>
              </w:rPr>
              <w:tab/>
              <w:t>4</w:t>
            </w:r>
          </w:hyperlink>
        </w:p>
        <w:p w14:paraId="4CCB224F" w14:textId="77777777" w:rsidR="00C87695" w:rsidRDefault="002F1236">
          <w:pPr>
            <w:tabs>
              <w:tab w:val="right" w:pos="9016"/>
            </w:tabs>
            <w:spacing w:after="100"/>
            <w:ind w:left="440"/>
            <w:rPr>
              <w:rFonts w:ascii="Calibri" w:eastAsia="Calibri" w:hAnsi="Calibri" w:cs="Calibri"/>
              <w:color w:val="000000"/>
              <w:sz w:val="22"/>
              <w:szCs w:val="22"/>
            </w:rPr>
          </w:pPr>
          <w:hyperlink w:anchor="_3dy6vkm">
            <w:r w:rsidR="0070001A">
              <w:rPr>
                <w:rStyle w:val="IndexLink"/>
                <w:rFonts w:ascii="Calibri" w:eastAsia="Calibri" w:hAnsi="Calibri" w:cs="Calibri"/>
                <w:webHidden/>
                <w:color w:val="000000"/>
                <w:sz w:val="22"/>
                <w:szCs w:val="22"/>
              </w:rPr>
              <w:t>2.2.0 – Success criteria</w:t>
            </w:r>
            <w:r w:rsidR="0070001A">
              <w:rPr>
                <w:rStyle w:val="IndexLink"/>
                <w:rFonts w:ascii="Calibri" w:eastAsia="Calibri" w:hAnsi="Calibri" w:cs="Calibri"/>
                <w:webHidden/>
                <w:color w:val="000000"/>
                <w:sz w:val="22"/>
                <w:szCs w:val="22"/>
              </w:rPr>
              <w:tab/>
              <w:t>4</w:t>
            </w:r>
          </w:hyperlink>
        </w:p>
        <w:p w14:paraId="27F000CD" w14:textId="77777777" w:rsidR="00C87695" w:rsidRDefault="002F1236">
          <w:pPr>
            <w:tabs>
              <w:tab w:val="right" w:pos="9016"/>
            </w:tabs>
            <w:spacing w:after="100"/>
            <w:ind w:left="440"/>
            <w:rPr>
              <w:rFonts w:ascii="Calibri" w:eastAsia="Calibri" w:hAnsi="Calibri" w:cs="Calibri"/>
              <w:color w:val="000000"/>
              <w:sz w:val="22"/>
              <w:szCs w:val="22"/>
            </w:rPr>
          </w:pPr>
          <w:hyperlink w:anchor="_1t3h5sf">
            <w:r w:rsidR="0070001A">
              <w:rPr>
                <w:rStyle w:val="IndexLink"/>
                <w:rFonts w:ascii="Calibri" w:eastAsia="Calibri" w:hAnsi="Calibri" w:cs="Calibri"/>
                <w:webHidden/>
                <w:color w:val="000000"/>
                <w:sz w:val="22"/>
                <w:szCs w:val="22"/>
              </w:rPr>
              <w:t>2.3.0 – Stakeholders</w:t>
            </w:r>
            <w:r w:rsidR="0070001A">
              <w:rPr>
                <w:rStyle w:val="IndexLink"/>
                <w:rFonts w:ascii="Calibri" w:eastAsia="Calibri" w:hAnsi="Calibri" w:cs="Calibri"/>
                <w:webHidden/>
                <w:color w:val="000000"/>
                <w:sz w:val="22"/>
                <w:szCs w:val="22"/>
              </w:rPr>
              <w:tab/>
              <w:t>4</w:t>
            </w:r>
          </w:hyperlink>
        </w:p>
        <w:p w14:paraId="3D5B729E" w14:textId="77777777" w:rsidR="00C87695" w:rsidRDefault="002F1236">
          <w:pPr>
            <w:tabs>
              <w:tab w:val="right" w:pos="9016"/>
            </w:tabs>
            <w:spacing w:after="100"/>
            <w:ind w:left="440"/>
            <w:rPr>
              <w:rFonts w:ascii="Calibri" w:eastAsia="Calibri" w:hAnsi="Calibri" w:cs="Calibri"/>
              <w:color w:val="000000"/>
              <w:sz w:val="22"/>
              <w:szCs w:val="22"/>
            </w:rPr>
          </w:pPr>
          <w:hyperlink w:anchor="_4d34og8">
            <w:r w:rsidR="0070001A">
              <w:rPr>
                <w:rStyle w:val="IndexLink"/>
                <w:rFonts w:ascii="Calibri" w:eastAsia="Calibri" w:hAnsi="Calibri" w:cs="Calibri"/>
                <w:webHidden/>
                <w:color w:val="000000"/>
                <w:sz w:val="22"/>
                <w:szCs w:val="22"/>
              </w:rPr>
              <w:t>2.4.0 – Research</w:t>
            </w:r>
            <w:r w:rsidR="0070001A">
              <w:rPr>
                <w:rStyle w:val="IndexLink"/>
                <w:rFonts w:ascii="Calibri" w:eastAsia="Calibri" w:hAnsi="Calibri" w:cs="Calibri"/>
                <w:webHidden/>
                <w:color w:val="000000"/>
                <w:sz w:val="22"/>
                <w:szCs w:val="22"/>
              </w:rPr>
              <w:tab/>
              <w:t>4</w:t>
            </w:r>
          </w:hyperlink>
        </w:p>
        <w:p w14:paraId="7848EF70" w14:textId="77777777" w:rsidR="00C87695" w:rsidRDefault="002F1236">
          <w:pPr>
            <w:tabs>
              <w:tab w:val="right" w:pos="9016"/>
            </w:tabs>
            <w:spacing w:after="100"/>
            <w:rPr>
              <w:rFonts w:ascii="Calibri" w:eastAsia="Calibri" w:hAnsi="Calibri" w:cs="Calibri"/>
              <w:color w:val="000000"/>
              <w:sz w:val="22"/>
              <w:szCs w:val="22"/>
            </w:rPr>
          </w:pPr>
          <w:hyperlink w:anchor="_2s8eyo1">
            <w:r w:rsidR="0070001A">
              <w:rPr>
                <w:rStyle w:val="IndexLink"/>
                <w:rFonts w:ascii="Calibri" w:eastAsia="Calibri" w:hAnsi="Calibri" w:cs="Calibri"/>
                <w:webHidden/>
                <w:color w:val="000000"/>
                <w:sz w:val="22"/>
                <w:szCs w:val="22"/>
              </w:rPr>
              <w:t>3.0 – DESIGN</w:t>
            </w:r>
            <w:r w:rsidR="0070001A">
              <w:rPr>
                <w:rStyle w:val="IndexLink"/>
                <w:rFonts w:ascii="Calibri" w:eastAsia="Calibri" w:hAnsi="Calibri" w:cs="Calibri"/>
                <w:webHidden/>
                <w:color w:val="000000"/>
                <w:sz w:val="22"/>
                <w:szCs w:val="22"/>
              </w:rPr>
              <w:tab/>
              <w:t>4</w:t>
            </w:r>
          </w:hyperlink>
        </w:p>
        <w:p w14:paraId="211685F0" w14:textId="77777777" w:rsidR="00C87695" w:rsidRDefault="002F1236">
          <w:pPr>
            <w:tabs>
              <w:tab w:val="right" w:pos="9016"/>
            </w:tabs>
            <w:spacing w:after="100"/>
            <w:ind w:left="220"/>
            <w:rPr>
              <w:rFonts w:ascii="Calibri" w:eastAsia="Calibri" w:hAnsi="Calibri" w:cs="Calibri"/>
              <w:color w:val="000000"/>
              <w:sz w:val="22"/>
              <w:szCs w:val="22"/>
            </w:rPr>
          </w:pPr>
          <w:hyperlink w:anchor="_17dp8vu">
            <w:r w:rsidR="0070001A">
              <w:rPr>
                <w:rStyle w:val="IndexLink"/>
                <w:rFonts w:ascii="Calibri" w:eastAsia="Calibri" w:hAnsi="Calibri" w:cs="Calibri"/>
                <w:webHidden/>
                <w:color w:val="000000"/>
                <w:sz w:val="22"/>
                <w:szCs w:val="22"/>
              </w:rPr>
              <w:t>3.1.0 – Class Diagrams</w:t>
            </w:r>
            <w:r w:rsidR="0070001A">
              <w:rPr>
                <w:rStyle w:val="IndexLink"/>
                <w:rFonts w:ascii="Calibri" w:eastAsia="Calibri" w:hAnsi="Calibri" w:cs="Calibri"/>
                <w:webHidden/>
                <w:color w:val="000000"/>
                <w:sz w:val="22"/>
                <w:szCs w:val="22"/>
              </w:rPr>
              <w:tab/>
              <w:t>4</w:t>
            </w:r>
          </w:hyperlink>
        </w:p>
        <w:p w14:paraId="781D118A" w14:textId="77777777" w:rsidR="00C87695" w:rsidRDefault="002F1236">
          <w:pPr>
            <w:tabs>
              <w:tab w:val="right" w:pos="9016"/>
            </w:tabs>
            <w:spacing w:after="100"/>
            <w:ind w:left="220"/>
            <w:rPr>
              <w:rFonts w:ascii="Calibri" w:eastAsia="Calibri" w:hAnsi="Calibri" w:cs="Calibri"/>
              <w:color w:val="000000"/>
              <w:sz w:val="22"/>
              <w:szCs w:val="22"/>
            </w:rPr>
          </w:pPr>
          <w:hyperlink w:anchor="_3rdcrjn">
            <w:r w:rsidR="0070001A">
              <w:rPr>
                <w:rStyle w:val="IndexLink"/>
                <w:rFonts w:ascii="Calibri" w:eastAsia="Calibri" w:hAnsi="Calibri" w:cs="Calibri"/>
                <w:webHidden/>
                <w:color w:val="000000"/>
                <w:sz w:val="22"/>
                <w:szCs w:val="22"/>
              </w:rPr>
              <w:t>3.2.0 – Decomposition Diagrams</w:t>
            </w:r>
            <w:r w:rsidR="0070001A">
              <w:rPr>
                <w:rStyle w:val="IndexLink"/>
                <w:rFonts w:ascii="Calibri" w:eastAsia="Calibri" w:hAnsi="Calibri" w:cs="Calibri"/>
                <w:webHidden/>
                <w:color w:val="000000"/>
                <w:sz w:val="22"/>
                <w:szCs w:val="22"/>
              </w:rPr>
              <w:tab/>
              <w:t>4</w:t>
            </w:r>
          </w:hyperlink>
        </w:p>
        <w:p w14:paraId="0E36D4AB" w14:textId="77777777" w:rsidR="00C87695" w:rsidRDefault="002F1236">
          <w:pPr>
            <w:tabs>
              <w:tab w:val="right" w:pos="9016"/>
            </w:tabs>
            <w:spacing w:after="100"/>
            <w:ind w:left="220"/>
            <w:rPr>
              <w:rFonts w:ascii="Calibri" w:eastAsia="Calibri" w:hAnsi="Calibri" w:cs="Calibri"/>
              <w:color w:val="000000"/>
              <w:sz w:val="22"/>
              <w:szCs w:val="22"/>
            </w:rPr>
          </w:pPr>
          <w:hyperlink w:anchor="_26in1rg">
            <w:r w:rsidR="0070001A">
              <w:rPr>
                <w:rStyle w:val="IndexLink"/>
                <w:rFonts w:ascii="Calibri" w:eastAsia="Calibri" w:hAnsi="Calibri" w:cs="Calibri"/>
                <w:webHidden/>
                <w:color w:val="000000"/>
                <w:sz w:val="22"/>
                <w:szCs w:val="22"/>
              </w:rPr>
              <w:t>3.3.0 - Flowchart</w:t>
            </w:r>
            <w:r w:rsidR="0070001A">
              <w:rPr>
                <w:rStyle w:val="IndexLink"/>
                <w:rFonts w:ascii="Calibri" w:eastAsia="Calibri" w:hAnsi="Calibri" w:cs="Calibri"/>
                <w:webHidden/>
                <w:color w:val="000000"/>
                <w:sz w:val="22"/>
                <w:szCs w:val="22"/>
              </w:rPr>
              <w:tab/>
              <w:t>4</w:t>
            </w:r>
          </w:hyperlink>
        </w:p>
        <w:p w14:paraId="68896F92" w14:textId="77777777" w:rsidR="00C87695" w:rsidRDefault="002F1236">
          <w:pPr>
            <w:tabs>
              <w:tab w:val="right" w:pos="9016"/>
            </w:tabs>
            <w:spacing w:after="100"/>
            <w:rPr>
              <w:rFonts w:ascii="Calibri" w:eastAsia="Calibri" w:hAnsi="Calibri" w:cs="Calibri"/>
              <w:color w:val="000000"/>
              <w:sz w:val="22"/>
              <w:szCs w:val="22"/>
            </w:rPr>
          </w:pPr>
          <w:hyperlink w:anchor="_lnxbz9">
            <w:r w:rsidR="0070001A">
              <w:rPr>
                <w:rStyle w:val="IndexLink"/>
                <w:rFonts w:ascii="Calibri" w:eastAsia="Calibri" w:hAnsi="Calibri" w:cs="Calibri"/>
                <w:webHidden/>
                <w:color w:val="000000"/>
                <w:sz w:val="22"/>
                <w:szCs w:val="22"/>
              </w:rPr>
              <w:t>4.0 – DEVELOPMENT</w:t>
            </w:r>
            <w:r w:rsidR="0070001A">
              <w:rPr>
                <w:rStyle w:val="IndexLink"/>
                <w:rFonts w:ascii="Calibri" w:eastAsia="Calibri" w:hAnsi="Calibri" w:cs="Calibri"/>
                <w:webHidden/>
                <w:color w:val="000000"/>
                <w:sz w:val="22"/>
                <w:szCs w:val="22"/>
              </w:rPr>
              <w:tab/>
              <w:t>5</w:t>
            </w:r>
          </w:hyperlink>
        </w:p>
        <w:p w14:paraId="7B8A30DE" w14:textId="77777777" w:rsidR="00C87695" w:rsidRDefault="002F1236">
          <w:pPr>
            <w:tabs>
              <w:tab w:val="right" w:pos="9016"/>
            </w:tabs>
            <w:spacing w:after="100"/>
            <w:rPr>
              <w:rFonts w:ascii="Calibri" w:eastAsia="Calibri" w:hAnsi="Calibri" w:cs="Calibri"/>
              <w:color w:val="000000"/>
              <w:sz w:val="22"/>
              <w:szCs w:val="22"/>
            </w:rPr>
          </w:pPr>
          <w:hyperlink w:anchor="_35nkun2">
            <w:r w:rsidR="0070001A">
              <w:rPr>
                <w:rStyle w:val="IndexLink"/>
                <w:rFonts w:ascii="Calibri" w:eastAsia="Calibri" w:hAnsi="Calibri" w:cs="Calibri"/>
                <w:webHidden/>
                <w:color w:val="000000"/>
                <w:sz w:val="22"/>
                <w:szCs w:val="22"/>
              </w:rPr>
              <w:t>5.0 – TESTING</w:t>
            </w:r>
            <w:r w:rsidR="0070001A">
              <w:rPr>
                <w:rStyle w:val="IndexLink"/>
                <w:rFonts w:ascii="Calibri" w:eastAsia="Calibri" w:hAnsi="Calibri" w:cs="Calibri"/>
                <w:webHidden/>
                <w:color w:val="000000"/>
                <w:sz w:val="22"/>
                <w:szCs w:val="22"/>
              </w:rPr>
              <w:tab/>
              <w:t>5</w:t>
            </w:r>
          </w:hyperlink>
        </w:p>
        <w:p w14:paraId="7F81A603" w14:textId="77777777" w:rsidR="00C87695" w:rsidRDefault="002F1236">
          <w:pPr>
            <w:tabs>
              <w:tab w:val="right" w:pos="9016"/>
            </w:tabs>
            <w:spacing w:after="100"/>
            <w:ind w:left="220"/>
            <w:rPr>
              <w:rFonts w:ascii="Calibri" w:eastAsia="Calibri" w:hAnsi="Calibri" w:cs="Calibri"/>
              <w:color w:val="000000"/>
              <w:sz w:val="22"/>
              <w:szCs w:val="22"/>
            </w:rPr>
          </w:pPr>
          <w:hyperlink w:anchor="_1ksv4uv">
            <w:r w:rsidR="0070001A">
              <w:rPr>
                <w:rStyle w:val="IndexLink"/>
                <w:rFonts w:ascii="Calibri" w:eastAsia="Calibri" w:hAnsi="Calibri" w:cs="Calibri"/>
                <w:webHidden/>
                <w:color w:val="000000"/>
                <w:sz w:val="22"/>
                <w:szCs w:val="22"/>
              </w:rPr>
              <w:t>5.1.0 – TEST TABLES</w:t>
            </w:r>
            <w:r w:rsidR="0070001A">
              <w:rPr>
                <w:rStyle w:val="IndexLink"/>
                <w:rFonts w:ascii="Calibri" w:eastAsia="Calibri" w:hAnsi="Calibri" w:cs="Calibri"/>
                <w:webHidden/>
                <w:color w:val="000000"/>
                <w:sz w:val="22"/>
                <w:szCs w:val="22"/>
              </w:rPr>
              <w:tab/>
              <w:t>5</w:t>
            </w:r>
          </w:hyperlink>
        </w:p>
        <w:p w14:paraId="2BCABA8D" w14:textId="77777777" w:rsidR="00C87695" w:rsidRDefault="002F1236">
          <w:pPr>
            <w:tabs>
              <w:tab w:val="right" w:pos="9016"/>
            </w:tabs>
            <w:spacing w:after="100"/>
            <w:ind w:left="220"/>
            <w:rPr>
              <w:rFonts w:ascii="Calibri" w:eastAsia="Calibri" w:hAnsi="Calibri" w:cs="Calibri"/>
              <w:color w:val="000000"/>
              <w:sz w:val="22"/>
              <w:szCs w:val="22"/>
            </w:rPr>
          </w:pPr>
          <w:hyperlink w:anchor="_44sinio">
            <w:r w:rsidR="0070001A">
              <w:rPr>
                <w:rStyle w:val="IndexLink"/>
                <w:rFonts w:ascii="Calibri" w:eastAsia="Calibri" w:hAnsi="Calibri" w:cs="Calibri"/>
                <w:webHidden/>
                <w:color w:val="000000"/>
                <w:sz w:val="22"/>
                <w:szCs w:val="22"/>
              </w:rPr>
              <w:t>5.2.0 – Evidence</w:t>
            </w:r>
            <w:r w:rsidR="0070001A">
              <w:rPr>
                <w:rStyle w:val="IndexLink"/>
                <w:rFonts w:ascii="Calibri" w:eastAsia="Calibri" w:hAnsi="Calibri" w:cs="Calibri"/>
                <w:webHidden/>
                <w:color w:val="000000"/>
                <w:sz w:val="22"/>
                <w:szCs w:val="22"/>
              </w:rPr>
              <w:tab/>
              <w:t>5</w:t>
            </w:r>
          </w:hyperlink>
        </w:p>
        <w:p w14:paraId="1B6377A2" w14:textId="77777777" w:rsidR="00C87695" w:rsidRDefault="002F1236">
          <w:pPr>
            <w:tabs>
              <w:tab w:val="right" w:pos="9016"/>
            </w:tabs>
            <w:spacing w:after="100"/>
            <w:rPr>
              <w:rFonts w:ascii="Calibri" w:eastAsia="Calibri" w:hAnsi="Calibri" w:cs="Calibri"/>
              <w:color w:val="000000"/>
              <w:sz w:val="22"/>
              <w:szCs w:val="22"/>
            </w:rPr>
          </w:pPr>
          <w:hyperlink w:anchor="_2jxsxqh">
            <w:r w:rsidR="0070001A">
              <w:rPr>
                <w:rStyle w:val="IndexLink"/>
                <w:rFonts w:ascii="Calibri" w:eastAsia="Calibri" w:hAnsi="Calibri" w:cs="Calibri"/>
                <w:webHidden/>
                <w:color w:val="000000"/>
                <w:sz w:val="22"/>
                <w:szCs w:val="22"/>
              </w:rPr>
              <w:t>6.0 – EVALUATION</w:t>
            </w:r>
            <w:r w:rsidR="0070001A">
              <w:rPr>
                <w:rStyle w:val="IndexLink"/>
                <w:rFonts w:ascii="Calibri" w:eastAsia="Calibri" w:hAnsi="Calibri" w:cs="Calibri"/>
                <w:webHidden/>
                <w:color w:val="000000"/>
                <w:sz w:val="22"/>
                <w:szCs w:val="22"/>
              </w:rPr>
              <w:tab/>
              <w:t>5</w:t>
            </w:r>
          </w:hyperlink>
        </w:p>
        <w:p w14:paraId="51F15579" w14:textId="77777777" w:rsidR="00C87695" w:rsidRDefault="002F1236">
          <w:pPr>
            <w:tabs>
              <w:tab w:val="right" w:pos="9016"/>
            </w:tabs>
            <w:spacing w:after="100"/>
            <w:rPr>
              <w:rFonts w:ascii="Calibri" w:eastAsia="Calibri" w:hAnsi="Calibri" w:cs="Calibri"/>
              <w:color w:val="000000"/>
              <w:sz w:val="22"/>
              <w:szCs w:val="22"/>
            </w:rPr>
          </w:pPr>
          <w:hyperlink w:anchor="_z337ya">
            <w:r w:rsidR="0070001A">
              <w:rPr>
                <w:rStyle w:val="IndexLink"/>
                <w:rFonts w:ascii="Calibri" w:eastAsia="Calibri" w:hAnsi="Calibri" w:cs="Calibri"/>
                <w:webHidden/>
                <w:color w:val="000000"/>
                <w:sz w:val="22"/>
                <w:szCs w:val="22"/>
              </w:rPr>
              <w:t>7.0 – REFERENCES / BIBLIOGRAPHY</w:t>
            </w:r>
            <w:r w:rsidR="0070001A">
              <w:rPr>
                <w:rStyle w:val="IndexLink"/>
                <w:rFonts w:ascii="Calibri" w:eastAsia="Calibri" w:hAnsi="Calibri" w:cs="Calibri"/>
                <w:webHidden/>
                <w:color w:val="000000"/>
                <w:sz w:val="22"/>
                <w:szCs w:val="22"/>
              </w:rPr>
              <w:tab/>
              <w:t>5</w:t>
            </w:r>
          </w:hyperlink>
          <w:r w:rsidR="0070001A">
            <w:rPr>
              <w:rStyle w:val="IndexLink"/>
              <w:rFonts w:ascii="Calibri" w:eastAsia="Calibri" w:hAnsi="Calibri" w:cs="Calibri"/>
              <w:color w:val="000000"/>
              <w:sz w:val="22"/>
              <w:szCs w:val="22"/>
            </w:rPr>
            <w:fldChar w:fldCharType="end"/>
          </w:r>
        </w:p>
      </w:sdtContent>
    </w:sdt>
    <w:p w14:paraId="3268D1B5" w14:textId="77777777" w:rsidR="00C87695" w:rsidRDefault="00C87695">
      <w:pPr>
        <w:rPr>
          <w:b/>
          <w:i/>
          <w:u w:val="single"/>
        </w:rPr>
      </w:pPr>
    </w:p>
    <w:p w14:paraId="7A41E2EB" w14:textId="77777777" w:rsidR="00C87695" w:rsidRDefault="0070001A">
      <w:pPr>
        <w:rPr>
          <w:b/>
          <w:i/>
          <w:u w:val="single"/>
        </w:rPr>
      </w:pPr>
      <w:r>
        <w:br w:type="page"/>
      </w:r>
    </w:p>
    <w:p w14:paraId="4CAB4D3A" w14:textId="77777777" w:rsidR="00C87695" w:rsidRDefault="0070001A">
      <w:pPr>
        <w:pStyle w:val="Heading1"/>
        <w:rPr>
          <w:b w:val="0"/>
          <w:i w:val="0"/>
        </w:rPr>
      </w:pPr>
      <w:bookmarkStart w:id="0" w:name="_gjdgxs"/>
      <w:bookmarkEnd w:id="0"/>
      <w:r>
        <w:rPr>
          <w:b w:val="0"/>
          <w:i w:val="0"/>
        </w:rPr>
        <w:lastRenderedPageBreak/>
        <w:t>1.0 - INTRODUCTION</w:t>
      </w:r>
    </w:p>
    <w:p w14:paraId="62BE8DA6" w14:textId="77777777" w:rsidR="00C87695" w:rsidRDefault="00C87695">
      <w:pPr>
        <w:pStyle w:val="Heading2"/>
      </w:pPr>
    </w:p>
    <w:p w14:paraId="434D0281" w14:textId="77777777" w:rsidR="00C87695" w:rsidRDefault="0070001A">
      <w:r>
        <w:t xml:space="preserve">This introductory section into my project will attempt to outline, in as much detail and sophistication as possible, the Pokémon trading card game and video game(s), which will become the foundation for the project itself. </w:t>
      </w:r>
    </w:p>
    <w:p w14:paraId="7C65E999" w14:textId="77777777" w:rsidR="00C87695" w:rsidRDefault="00C87695"/>
    <w:p w14:paraId="6CBF9182" w14:textId="77777777" w:rsidR="00C87695" w:rsidRDefault="0070001A">
      <w:r>
        <w:t xml:space="preserve">To reiterate what has been previously stated on the front page, this document and any code packaged with it is NOT for submission to exam boards. </w:t>
      </w:r>
    </w:p>
    <w:p w14:paraId="0C3E1D0B" w14:textId="77777777" w:rsidR="00C87695" w:rsidRDefault="00C87695"/>
    <w:p w14:paraId="45ECE95D" w14:textId="77777777" w:rsidR="00C87695" w:rsidRDefault="00C87695">
      <w:pPr>
        <w:pStyle w:val="Heading2"/>
      </w:pPr>
    </w:p>
    <w:p w14:paraId="2CC181BB" w14:textId="77777777" w:rsidR="00C87695" w:rsidRDefault="0070001A">
      <w:pPr>
        <w:pStyle w:val="Heading2"/>
      </w:pPr>
      <w:bookmarkStart w:id="1" w:name="_30j0zll"/>
      <w:bookmarkEnd w:id="1"/>
      <w:r>
        <w:t>1.1.0 – Pokémon, trading cards and video games.</w:t>
      </w:r>
    </w:p>
    <w:p w14:paraId="169AC0D2" w14:textId="77777777" w:rsidR="00C87695" w:rsidRDefault="00C87695">
      <w:pPr>
        <w:pStyle w:val="Heading2"/>
      </w:pPr>
    </w:p>
    <w:p w14:paraId="49E4029E" w14:textId="77777777" w:rsidR="00C87695" w:rsidRDefault="0070001A">
      <w:r>
        <w:t>This section of the introduction aims to outline and detail the premises and gameplay in the Pokémon trading card game, and video games (not including game-specific nuances).</w:t>
      </w:r>
    </w:p>
    <w:p w14:paraId="4B45486E" w14:textId="77777777" w:rsidR="00C87695" w:rsidRDefault="00C87695"/>
    <w:p w14:paraId="3BF8866B" w14:textId="77777777" w:rsidR="00C87695" w:rsidRDefault="00C87695"/>
    <w:p w14:paraId="48498446" w14:textId="77777777" w:rsidR="00C87695" w:rsidRDefault="0070001A">
      <w:pPr>
        <w:pStyle w:val="Heading3"/>
      </w:pPr>
      <w:bookmarkStart w:id="2" w:name="_1fob9te"/>
      <w:bookmarkEnd w:id="2"/>
      <w:r>
        <w:lastRenderedPageBreak/>
        <w:t>1.1.1 – The video games.</w:t>
      </w:r>
    </w:p>
    <w:p w14:paraId="47643D42" w14:textId="77777777" w:rsidR="00C87695" w:rsidRDefault="00C87695"/>
    <w:p w14:paraId="6B8EDFEB" w14:textId="77777777" w:rsidR="00C87695" w:rsidRDefault="0070001A">
      <w:r>
        <w:t>The Pokémon games are a staple in gaming culture, and have been popular for decades, since its initial release in</w:t>
      </w:r>
      <w:r>
        <w:tab/>
        <w:t>1996, it has gone through many iterations and updates. Including spinoffs such as Pokémon Go and Pokémon Coliseum.</w:t>
      </w:r>
    </w:p>
    <w:p w14:paraId="63313D7E" w14:textId="77777777" w:rsidR="00C87695" w:rsidRDefault="00C87695"/>
    <w:p w14:paraId="7311062D" w14:textId="77777777" w:rsidR="00C87695" w:rsidRDefault="0070001A">
      <w:r>
        <w:t>I have decided to focus on the original Pokémon games, entitled “Pokémon Red Version” and “Pokémon Blue Version,” as to not include any nuances and quirks from other games.</w:t>
      </w:r>
    </w:p>
    <w:p w14:paraId="6F26F2C4" w14:textId="77777777" w:rsidR="00C87695" w:rsidRDefault="00C87695"/>
    <w:p w14:paraId="443C444F" w14:textId="77777777" w:rsidR="00C87695" w:rsidRDefault="0070001A">
      <w:r>
        <w:t xml:space="preserve">The Pokémon games in their most fundamental state are like a game of Top Trumps, in which both games compare statistics between each other to determine who wins. In Pokémon however, each player first chooses a Pokémon to use. Afterwards they all choose a move to use, and a target to act upon, comparing their “speed” stat to determine who plays first. Each move has its own properties and can act offensively or defensively depending on the type of move, and the outcome of using that move. An offensive move can provide both </w:t>
      </w:r>
      <w:r>
        <w:lastRenderedPageBreak/>
        <w:t>damage to an opposing Pokémon and defensive properties to the attacking Pokémon. After several turns occur, a player’s Pokémon may run out of HP, or “health points,” indicating the end of the game. The winning Pokémon is the Pokémon, which is still able to take a turn, the losing Pokémon being considered “</w:t>
      </w:r>
      <w:commentRangeStart w:id="3"/>
      <w:r>
        <w:t>fainted</w:t>
      </w:r>
      <w:commentRangeEnd w:id="3"/>
      <w:r w:rsidR="00F3742B">
        <w:rPr>
          <w:rStyle w:val="CommentReference"/>
        </w:rPr>
        <w:commentReference w:id="3"/>
      </w:r>
      <w:r>
        <w:t>.”</w:t>
      </w:r>
    </w:p>
    <w:p w14:paraId="57157552" w14:textId="77777777" w:rsidR="00C87695" w:rsidRDefault="0070001A">
      <w:pPr>
        <w:pStyle w:val="Heading2"/>
      </w:pPr>
      <w:r>
        <w:t>1.1.2 – Object Oriented Programming</w:t>
      </w:r>
    </w:p>
    <w:p w14:paraId="6D42B6D5" w14:textId="77777777" w:rsidR="00C87695" w:rsidRDefault="0070001A">
      <w:r>
        <w:t xml:space="preserve">Object Oriented Programming, or OOP for short, is a style of programming which utilises ‘classes” to emulate a real-life object. Each </w:t>
      </w:r>
      <w:commentRangeStart w:id="4"/>
      <w:r>
        <w:t>class</w:t>
      </w:r>
      <w:commentRangeEnd w:id="4"/>
      <w:r w:rsidR="00F3742B">
        <w:rPr>
          <w:rStyle w:val="CommentReference"/>
        </w:rPr>
        <w:commentReference w:id="4"/>
      </w:r>
      <w:r>
        <w:t xml:space="preserve"> contains attributes and methods. Attributes are the same as variables in functional programming, however attributes are representations of features that the object has. In contrast, a method is an action that the object can carry out; for example, a person can have the attributes of ‘hair colour,’ and ‘eye colour,’ and the methods ‘</w:t>
      </w:r>
      <w:proofErr w:type="gramStart"/>
      <w:r>
        <w:t>move(</w:t>
      </w:r>
      <w:proofErr w:type="gramEnd"/>
      <w:r>
        <w:t xml:space="preserve">)’ and ‘talk().’ Take note of the usage of brackets after methods, these indicate that the method is a function of the object, and not an attribute. Attributes do not use brackets, because they simply store information for use in that class, or other </w:t>
      </w:r>
      <w:r>
        <w:lastRenderedPageBreak/>
        <w:t>classes through what is known as ‘inheritance.’</w:t>
      </w:r>
    </w:p>
    <w:p w14:paraId="336D06BC" w14:textId="77777777" w:rsidR="00C87695" w:rsidRDefault="0070001A">
      <w:r>
        <w:t xml:space="preserve">The syntax in OOP varies by language, however the theory behind it stays constant. Some languages do not have OOP functionalities, languages such as C, Fortran and COBOL. </w:t>
      </w:r>
    </w:p>
    <w:p w14:paraId="78A82FC9" w14:textId="77777777" w:rsidR="00C87695" w:rsidRDefault="0070001A">
      <w:r>
        <w:t xml:space="preserve"> </w:t>
      </w:r>
      <w:r>
        <w:br w:type="page"/>
      </w:r>
    </w:p>
    <w:p w14:paraId="673E3BE3" w14:textId="77777777" w:rsidR="00C87695" w:rsidRDefault="0070001A">
      <w:pPr>
        <w:pStyle w:val="Heading1"/>
        <w:rPr>
          <w:b w:val="0"/>
          <w:i w:val="0"/>
        </w:rPr>
      </w:pPr>
      <w:bookmarkStart w:id="5" w:name="_3znysh7"/>
      <w:bookmarkEnd w:id="5"/>
      <w:r>
        <w:rPr>
          <w:b w:val="0"/>
          <w:i w:val="0"/>
        </w:rPr>
        <w:lastRenderedPageBreak/>
        <w:t>2.0 – ANALYSIS</w:t>
      </w:r>
    </w:p>
    <w:p w14:paraId="598C55B2" w14:textId="77777777" w:rsidR="00C87695" w:rsidRDefault="00C87695"/>
    <w:p w14:paraId="77C06C85" w14:textId="77777777" w:rsidR="00C87695" w:rsidRDefault="0070001A">
      <w:pPr>
        <w:pStyle w:val="Heading3"/>
      </w:pPr>
      <w:bookmarkStart w:id="6" w:name="_2et92p0"/>
      <w:bookmarkEnd w:id="6"/>
      <w:r>
        <w:t>2.1.0 – Requirements</w:t>
      </w:r>
    </w:p>
    <w:p w14:paraId="2C1028DF" w14:textId="77777777" w:rsidR="00C87695" w:rsidRDefault="0070001A">
      <w:bookmarkStart w:id="7" w:name="_tyjcwt"/>
      <w:bookmarkEnd w:id="7"/>
      <w:r>
        <w:t>In this project, I will design, develop and produce a program which plays Pokémon in the style of the trading card game. It will be in text form and will contain the following features (subject to change):</w:t>
      </w:r>
    </w:p>
    <w:p w14:paraId="02FCC4EA" w14:textId="77777777" w:rsidR="00C87695" w:rsidRDefault="0070001A">
      <w:pPr>
        <w:numPr>
          <w:ilvl w:val="0"/>
          <w:numId w:val="1"/>
        </w:numPr>
        <w:spacing w:after="0"/>
      </w:pPr>
      <w:r>
        <w:rPr>
          <w:color w:val="000000"/>
        </w:rPr>
        <w:t>A main menu, which will contain:</w:t>
      </w:r>
    </w:p>
    <w:p w14:paraId="361AE694" w14:textId="77777777" w:rsidR="00C87695" w:rsidRDefault="0070001A">
      <w:pPr>
        <w:numPr>
          <w:ilvl w:val="1"/>
          <w:numId w:val="1"/>
        </w:numPr>
        <w:spacing w:after="0"/>
      </w:pPr>
      <w:r>
        <w:rPr>
          <w:color w:val="000000"/>
        </w:rPr>
        <w:t xml:space="preserve">Login </w:t>
      </w:r>
      <w:commentRangeStart w:id="8"/>
      <w:r>
        <w:rPr>
          <w:color w:val="000000"/>
        </w:rPr>
        <w:t>menu</w:t>
      </w:r>
      <w:commentRangeEnd w:id="8"/>
      <w:r w:rsidR="00F3742B">
        <w:rPr>
          <w:rStyle w:val="CommentReference"/>
        </w:rPr>
        <w:commentReference w:id="8"/>
      </w:r>
    </w:p>
    <w:p w14:paraId="410C7DA1" w14:textId="77777777" w:rsidR="00C87695" w:rsidRDefault="0070001A">
      <w:pPr>
        <w:numPr>
          <w:ilvl w:val="1"/>
          <w:numId w:val="1"/>
        </w:numPr>
        <w:spacing w:after="0"/>
      </w:pPr>
      <w:r>
        <w:rPr>
          <w:color w:val="000000"/>
        </w:rPr>
        <w:t>Settings management</w:t>
      </w:r>
    </w:p>
    <w:p w14:paraId="173C6D5F" w14:textId="77777777" w:rsidR="00C87695" w:rsidRDefault="0070001A">
      <w:pPr>
        <w:numPr>
          <w:ilvl w:val="2"/>
          <w:numId w:val="1"/>
        </w:numPr>
        <w:spacing w:after="0"/>
      </w:pPr>
      <w:r>
        <w:rPr>
          <w:color w:val="000000"/>
        </w:rPr>
        <w:t>Text speed, etc.</w:t>
      </w:r>
    </w:p>
    <w:p w14:paraId="043C8DDD" w14:textId="77777777" w:rsidR="00C87695" w:rsidRDefault="0070001A">
      <w:pPr>
        <w:numPr>
          <w:ilvl w:val="1"/>
          <w:numId w:val="1"/>
        </w:numPr>
        <w:spacing w:after="0"/>
      </w:pPr>
      <w:r>
        <w:rPr>
          <w:color w:val="000000"/>
        </w:rPr>
        <w:t>Quit game</w:t>
      </w:r>
    </w:p>
    <w:p w14:paraId="221AFB2E" w14:textId="77777777" w:rsidR="00C87695" w:rsidRDefault="0070001A">
      <w:pPr>
        <w:numPr>
          <w:ilvl w:val="1"/>
          <w:numId w:val="1"/>
        </w:numPr>
        <w:spacing w:after="0"/>
      </w:pPr>
      <w:r>
        <w:rPr>
          <w:color w:val="000000"/>
        </w:rPr>
        <w:t>Team management (See stats, etc.)</w:t>
      </w:r>
    </w:p>
    <w:p w14:paraId="0022C76A" w14:textId="77777777" w:rsidR="00C87695" w:rsidRDefault="0070001A">
      <w:pPr>
        <w:numPr>
          <w:ilvl w:val="0"/>
          <w:numId w:val="1"/>
        </w:numPr>
      </w:pPr>
      <w:r>
        <w:rPr>
          <w:color w:val="000000"/>
        </w:rPr>
        <w:t>The Pokémon game itself, which works the same as the trading card game</w:t>
      </w:r>
    </w:p>
    <w:p w14:paraId="5148EDB8" w14:textId="77777777" w:rsidR="00C87695" w:rsidRDefault="0070001A">
      <w:pPr>
        <w:pStyle w:val="Heading3"/>
      </w:pPr>
      <w:bookmarkStart w:id="9" w:name="_3dy6vkm"/>
      <w:bookmarkEnd w:id="9"/>
      <w:r>
        <w:t>2.2.0 – Success criteria</w:t>
      </w:r>
    </w:p>
    <w:tbl>
      <w:tblPr>
        <w:tblW w:w="9016" w:type="dxa"/>
        <w:tblLayout w:type="fixed"/>
        <w:tblLook w:val="0400" w:firstRow="0" w:lastRow="0" w:firstColumn="0" w:lastColumn="0" w:noHBand="0" w:noVBand="1"/>
      </w:tblPr>
      <w:tblGrid>
        <w:gridCol w:w="3005"/>
        <w:gridCol w:w="3005"/>
        <w:gridCol w:w="3006"/>
      </w:tblGrid>
      <w:tr w:rsidR="00C87695" w14:paraId="287AB01E" w14:textId="77777777">
        <w:tc>
          <w:tcPr>
            <w:tcW w:w="3005" w:type="dxa"/>
            <w:tcBorders>
              <w:top w:val="single" w:sz="4" w:space="0" w:color="000000"/>
              <w:left w:val="single" w:sz="4" w:space="0" w:color="000000"/>
              <w:bottom w:val="single" w:sz="4" w:space="0" w:color="000000"/>
              <w:right w:val="single" w:sz="4" w:space="0" w:color="000000"/>
            </w:tcBorders>
          </w:tcPr>
          <w:p w14:paraId="75D49F3B" w14:textId="77777777" w:rsidR="00C87695" w:rsidRDefault="0070001A">
            <w:pPr>
              <w:widowControl w:val="0"/>
            </w:pPr>
            <w:r>
              <w:t>Criteria</w:t>
            </w:r>
          </w:p>
        </w:tc>
        <w:tc>
          <w:tcPr>
            <w:tcW w:w="3005" w:type="dxa"/>
            <w:tcBorders>
              <w:top w:val="single" w:sz="4" w:space="0" w:color="000000"/>
              <w:left w:val="single" w:sz="4" w:space="0" w:color="000000"/>
              <w:bottom w:val="single" w:sz="4" w:space="0" w:color="000000"/>
              <w:right w:val="single" w:sz="4" w:space="0" w:color="000000"/>
            </w:tcBorders>
          </w:tcPr>
          <w:p w14:paraId="78ED9E87" w14:textId="77777777" w:rsidR="00C87695" w:rsidRDefault="0070001A">
            <w:pPr>
              <w:widowControl w:val="0"/>
            </w:pPr>
            <w:r>
              <w:t>Importance</w:t>
            </w:r>
          </w:p>
        </w:tc>
        <w:tc>
          <w:tcPr>
            <w:tcW w:w="3006" w:type="dxa"/>
            <w:tcBorders>
              <w:top w:val="single" w:sz="4" w:space="0" w:color="000000"/>
              <w:left w:val="single" w:sz="4" w:space="0" w:color="000000"/>
              <w:bottom w:val="single" w:sz="4" w:space="0" w:color="000000"/>
              <w:right w:val="single" w:sz="4" w:space="0" w:color="000000"/>
            </w:tcBorders>
          </w:tcPr>
          <w:p w14:paraId="4EE7AA3C" w14:textId="77777777" w:rsidR="00C87695" w:rsidRDefault="0070001A">
            <w:pPr>
              <w:widowControl w:val="0"/>
            </w:pPr>
            <w:r>
              <w:t>Completed</w:t>
            </w:r>
          </w:p>
        </w:tc>
      </w:tr>
      <w:tr w:rsidR="00C87695" w14:paraId="1298B479" w14:textId="77777777">
        <w:tc>
          <w:tcPr>
            <w:tcW w:w="3005" w:type="dxa"/>
            <w:tcBorders>
              <w:top w:val="single" w:sz="4" w:space="0" w:color="000000"/>
              <w:left w:val="single" w:sz="4" w:space="0" w:color="000000"/>
              <w:bottom w:val="single" w:sz="4" w:space="0" w:color="000000"/>
              <w:right w:val="single" w:sz="4" w:space="0" w:color="000000"/>
            </w:tcBorders>
          </w:tcPr>
          <w:p w14:paraId="05C32D18" w14:textId="77777777" w:rsidR="00C87695" w:rsidRDefault="0070001A">
            <w:pPr>
              <w:widowControl w:val="0"/>
            </w:pPr>
            <w:r>
              <w:t xml:space="preserve">Main </w:t>
            </w:r>
            <w:commentRangeStart w:id="10"/>
            <w:r>
              <w:t>menu</w:t>
            </w:r>
            <w:commentRangeEnd w:id="10"/>
            <w:r w:rsidR="00F3742B">
              <w:rPr>
                <w:rStyle w:val="CommentReference"/>
              </w:rPr>
              <w:commentReference w:id="10"/>
            </w:r>
          </w:p>
        </w:tc>
        <w:tc>
          <w:tcPr>
            <w:tcW w:w="3005" w:type="dxa"/>
            <w:tcBorders>
              <w:top w:val="single" w:sz="4" w:space="0" w:color="000000"/>
              <w:left w:val="single" w:sz="4" w:space="0" w:color="000000"/>
              <w:bottom w:val="single" w:sz="4" w:space="0" w:color="000000"/>
              <w:right w:val="single" w:sz="4" w:space="0" w:color="000000"/>
            </w:tcBorders>
          </w:tcPr>
          <w:p w14:paraId="2BA59C0E" w14:textId="77777777" w:rsidR="00C87695" w:rsidRDefault="00C87695">
            <w:pPr>
              <w:widowControl w:val="0"/>
            </w:pPr>
          </w:p>
        </w:tc>
        <w:tc>
          <w:tcPr>
            <w:tcW w:w="3006" w:type="dxa"/>
            <w:tcBorders>
              <w:top w:val="single" w:sz="4" w:space="0" w:color="000000"/>
              <w:left w:val="single" w:sz="4" w:space="0" w:color="000000"/>
              <w:bottom w:val="single" w:sz="4" w:space="0" w:color="000000"/>
              <w:right w:val="single" w:sz="4" w:space="0" w:color="000000"/>
            </w:tcBorders>
          </w:tcPr>
          <w:p w14:paraId="0B60909E" w14:textId="77777777" w:rsidR="00C87695" w:rsidRDefault="00C87695">
            <w:pPr>
              <w:widowControl w:val="0"/>
            </w:pPr>
          </w:p>
        </w:tc>
      </w:tr>
      <w:tr w:rsidR="00C87695" w14:paraId="084F374A" w14:textId="77777777">
        <w:tc>
          <w:tcPr>
            <w:tcW w:w="3005" w:type="dxa"/>
            <w:tcBorders>
              <w:top w:val="single" w:sz="4" w:space="0" w:color="000000"/>
              <w:left w:val="single" w:sz="4" w:space="0" w:color="000000"/>
              <w:bottom w:val="single" w:sz="4" w:space="0" w:color="000000"/>
              <w:right w:val="single" w:sz="4" w:space="0" w:color="000000"/>
            </w:tcBorders>
          </w:tcPr>
          <w:p w14:paraId="07504CD8" w14:textId="77777777" w:rsidR="00C87695" w:rsidRDefault="00C87695">
            <w:pPr>
              <w:widowControl w:val="0"/>
            </w:pPr>
          </w:p>
        </w:tc>
        <w:tc>
          <w:tcPr>
            <w:tcW w:w="3005" w:type="dxa"/>
            <w:tcBorders>
              <w:top w:val="single" w:sz="4" w:space="0" w:color="000000"/>
              <w:left w:val="single" w:sz="4" w:space="0" w:color="000000"/>
              <w:bottom w:val="single" w:sz="4" w:space="0" w:color="000000"/>
              <w:right w:val="single" w:sz="4" w:space="0" w:color="000000"/>
            </w:tcBorders>
          </w:tcPr>
          <w:p w14:paraId="2EA0A781" w14:textId="77777777" w:rsidR="00C87695" w:rsidRDefault="00C87695">
            <w:pPr>
              <w:widowControl w:val="0"/>
            </w:pPr>
          </w:p>
        </w:tc>
        <w:tc>
          <w:tcPr>
            <w:tcW w:w="3006" w:type="dxa"/>
            <w:tcBorders>
              <w:top w:val="single" w:sz="4" w:space="0" w:color="000000"/>
              <w:left w:val="single" w:sz="4" w:space="0" w:color="000000"/>
              <w:bottom w:val="single" w:sz="4" w:space="0" w:color="000000"/>
              <w:right w:val="single" w:sz="4" w:space="0" w:color="000000"/>
            </w:tcBorders>
          </w:tcPr>
          <w:p w14:paraId="6446B9B5" w14:textId="77777777" w:rsidR="00C87695" w:rsidRDefault="00C87695">
            <w:pPr>
              <w:widowControl w:val="0"/>
            </w:pPr>
          </w:p>
        </w:tc>
      </w:tr>
      <w:tr w:rsidR="00C87695" w14:paraId="249A1799" w14:textId="77777777">
        <w:tc>
          <w:tcPr>
            <w:tcW w:w="3005" w:type="dxa"/>
            <w:tcBorders>
              <w:top w:val="single" w:sz="4" w:space="0" w:color="000000"/>
              <w:left w:val="single" w:sz="4" w:space="0" w:color="000000"/>
              <w:bottom w:val="single" w:sz="4" w:space="0" w:color="000000"/>
              <w:right w:val="single" w:sz="4" w:space="0" w:color="000000"/>
            </w:tcBorders>
          </w:tcPr>
          <w:p w14:paraId="6208BFE3" w14:textId="77777777" w:rsidR="00C87695" w:rsidRDefault="00C87695">
            <w:pPr>
              <w:widowControl w:val="0"/>
            </w:pPr>
          </w:p>
        </w:tc>
        <w:tc>
          <w:tcPr>
            <w:tcW w:w="3005" w:type="dxa"/>
            <w:tcBorders>
              <w:top w:val="single" w:sz="4" w:space="0" w:color="000000"/>
              <w:left w:val="single" w:sz="4" w:space="0" w:color="000000"/>
              <w:bottom w:val="single" w:sz="4" w:space="0" w:color="000000"/>
              <w:right w:val="single" w:sz="4" w:space="0" w:color="000000"/>
            </w:tcBorders>
          </w:tcPr>
          <w:p w14:paraId="04B6558A" w14:textId="77777777" w:rsidR="00C87695" w:rsidRDefault="00C87695">
            <w:pPr>
              <w:widowControl w:val="0"/>
            </w:pPr>
          </w:p>
        </w:tc>
        <w:tc>
          <w:tcPr>
            <w:tcW w:w="3006" w:type="dxa"/>
            <w:tcBorders>
              <w:top w:val="single" w:sz="4" w:space="0" w:color="000000"/>
              <w:left w:val="single" w:sz="4" w:space="0" w:color="000000"/>
              <w:bottom w:val="single" w:sz="4" w:space="0" w:color="000000"/>
              <w:right w:val="single" w:sz="4" w:space="0" w:color="000000"/>
            </w:tcBorders>
          </w:tcPr>
          <w:p w14:paraId="61FC3C17" w14:textId="77777777" w:rsidR="00C87695" w:rsidRDefault="00C87695">
            <w:pPr>
              <w:widowControl w:val="0"/>
            </w:pPr>
          </w:p>
        </w:tc>
      </w:tr>
      <w:tr w:rsidR="00C87695" w14:paraId="1C177292" w14:textId="77777777">
        <w:tc>
          <w:tcPr>
            <w:tcW w:w="3005" w:type="dxa"/>
            <w:tcBorders>
              <w:top w:val="single" w:sz="4" w:space="0" w:color="000000"/>
              <w:left w:val="single" w:sz="4" w:space="0" w:color="000000"/>
              <w:bottom w:val="single" w:sz="4" w:space="0" w:color="000000"/>
              <w:right w:val="single" w:sz="4" w:space="0" w:color="000000"/>
            </w:tcBorders>
          </w:tcPr>
          <w:p w14:paraId="468808DF" w14:textId="77777777" w:rsidR="00C87695" w:rsidRDefault="00C87695">
            <w:pPr>
              <w:widowControl w:val="0"/>
            </w:pPr>
          </w:p>
        </w:tc>
        <w:tc>
          <w:tcPr>
            <w:tcW w:w="3005" w:type="dxa"/>
            <w:tcBorders>
              <w:top w:val="single" w:sz="4" w:space="0" w:color="000000"/>
              <w:left w:val="single" w:sz="4" w:space="0" w:color="000000"/>
              <w:bottom w:val="single" w:sz="4" w:space="0" w:color="000000"/>
              <w:right w:val="single" w:sz="4" w:space="0" w:color="000000"/>
            </w:tcBorders>
          </w:tcPr>
          <w:p w14:paraId="6BC92701" w14:textId="77777777" w:rsidR="00C87695" w:rsidRDefault="00C87695">
            <w:pPr>
              <w:widowControl w:val="0"/>
            </w:pPr>
          </w:p>
        </w:tc>
        <w:tc>
          <w:tcPr>
            <w:tcW w:w="3006" w:type="dxa"/>
            <w:tcBorders>
              <w:top w:val="single" w:sz="4" w:space="0" w:color="000000"/>
              <w:left w:val="single" w:sz="4" w:space="0" w:color="000000"/>
              <w:bottom w:val="single" w:sz="4" w:space="0" w:color="000000"/>
              <w:right w:val="single" w:sz="4" w:space="0" w:color="000000"/>
            </w:tcBorders>
          </w:tcPr>
          <w:p w14:paraId="1EEA42F5" w14:textId="77777777" w:rsidR="00C87695" w:rsidRDefault="00C87695">
            <w:pPr>
              <w:widowControl w:val="0"/>
            </w:pPr>
          </w:p>
        </w:tc>
      </w:tr>
      <w:tr w:rsidR="00C87695" w14:paraId="2BD8FD7D" w14:textId="77777777">
        <w:tc>
          <w:tcPr>
            <w:tcW w:w="3005" w:type="dxa"/>
            <w:tcBorders>
              <w:top w:val="single" w:sz="4" w:space="0" w:color="000000"/>
              <w:left w:val="single" w:sz="4" w:space="0" w:color="000000"/>
              <w:bottom w:val="single" w:sz="4" w:space="0" w:color="000000"/>
              <w:right w:val="single" w:sz="4" w:space="0" w:color="000000"/>
            </w:tcBorders>
          </w:tcPr>
          <w:p w14:paraId="4A92FC0B" w14:textId="77777777" w:rsidR="00C87695" w:rsidRDefault="00C87695">
            <w:pPr>
              <w:widowControl w:val="0"/>
            </w:pPr>
          </w:p>
        </w:tc>
        <w:tc>
          <w:tcPr>
            <w:tcW w:w="3005" w:type="dxa"/>
            <w:tcBorders>
              <w:top w:val="single" w:sz="4" w:space="0" w:color="000000"/>
              <w:left w:val="single" w:sz="4" w:space="0" w:color="000000"/>
              <w:bottom w:val="single" w:sz="4" w:space="0" w:color="000000"/>
              <w:right w:val="single" w:sz="4" w:space="0" w:color="000000"/>
            </w:tcBorders>
          </w:tcPr>
          <w:p w14:paraId="03DC03E6" w14:textId="77777777" w:rsidR="00C87695" w:rsidRDefault="00C87695">
            <w:pPr>
              <w:widowControl w:val="0"/>
            </w:pPr>
          </w:p>
        </w:tc>
        <w:tc>
          <w:tcPr>
            <w:tcW w:w="3006" w:type="dxa"/>
            <w:tcBorders>
              <w:top w:val="single" w:sz="4" w:space="0" w:color="000000"/>
              <w:left w:val="single" w:sz="4" w:space="0" w:color="000000"/>
              <w:bottom w:val="single" w:sz="4" w:space="0" w:color="000000"/>
              <w:right w:val="single" w:sz="4" w:space="0" w:color="000000"/>
            </w:tcBorders>
          </w:tcPr>
          <w:p w14:paraId="2A8E3020" w14:textId="77777777" w:rsidR="00C87695" w:rsidRDefault="00C87695">
            <w:pPr>
              <w:widowControl w:val="0"/>
            </w:pPr>
          </w:p>
        </w:tc>
      </w:tr>
    </w:tbl>
    <w:p w14:paraId="3E817149" w14:textId="77777777" w:rsidR="00C87695" w:rsidRDefault="00C87695"/>
    <w:p w14:paraId="06E3E54D" w14:textId="77777777" w:rsidR="00C87695" w:rsidRDefault="00C87695">
      <w:pPr>
        <w:pStyle w:val="Heading3"/>
      </w:pPr>
    </w:p>
    <w:p w14:paraId="6FE05E09" w14:textId="77777777" w:rsidR="00C87695" w:rsidRDefault="0070001A">
      <w:pPr>
        <w:pStyle w:val="Heading3"/>
      </w:pPr>
      <w:bookmarkStart w:id="11" w:name="_1t3h5sf"/>
      <w:bookmarkEnd w:id="11"/>
      <w:r>
        <w:t>2.3.0 – Stakeholders</w:t>
      </w:r>
    </w:p>
    <w:p w14:paraId="0D847FC6" w14:textId="77777777" w:rsidR="00C87695" w:rsidRDefault="00C87695"/>
    <w:p w14:paraId="2F269630" w14:textId="77777777" w:rsidR="00C87695" w:rsidRDefault="0070001A">
      <w:commentRangeStart w:id="12"/>
      <w:r>
        <w:t xml:space="preserve">There are likely to be few stakeholders in regards to this project, due to it being Pokémon, there will be a small group of people who may be interested for that aspect, however there may also be a larger group of people interested in the text-based aspects. If I were to publish this project on a website such as GitHub, there would be a very high chance that Nintendo either attempts to DMCA strike the repository, or I get a nice Cease and Desist letter from them asking me to remove it or go to court. As you could probably tell from that, Nintendo doesn’t like people recreating their games, especially under the licensed names. An example of this going wrong would be </w:t>
      </w:r>
      <w:proofErr w:type="spellStart"/>
      <w:r>
        <w:t>jdh</w:t>
      </w:r>
      <w:proofErr w:type="spellEnd"/>
      <w:r>
        <w:t>, who wrote an operating system to only play Tetris(</w:t>
      </w:r>
      <w:hyperlink r:id="rId10">
        <w:r>
          <w:rPr>
            <w:color w:val="1155CC"/>
            <w:u w:val="single"/>
          </w:rPr>
          <w:t>Tetris OS</w:t>
        </w:r>
      </w:hyperlink>
      <w:r>
        <w:t xml:space="preserve">), while the game of Tetris is free to write and distribute, using the trademarked name will end badly for most people, because the Tetris Company will likely remove it from published webpages or, like Nintendo themselves, send you a Cease and Desist letter. Other than those setbacks, </w:t>
      </w:r>
      <w:r>
        <w:lastRenderedPageBreak/>
        <w:t>there is likely to be some fans of the series or text-based RPGs who would be interested. Some programmers may also be interested, most likely in the written code, rather than the running game.</w:t>
      </w:r>
      <w:commentRangeEnd w:id="12"/>
      <w:r w:rsidR="00F3742B">
        <w:rPr>
          <w:rStyle w:val="CommentReference"/>
        </w:rPr>
        <w:commentReference w:id="12"/>
      </w:r>
    </w:p>
    <w:p w14:paraId="765C7F4F" w14:textId="77777777" w:rsidR="00C87695" w:rsidRDefault="00C87695">
      <w:pPr>
        <w:pStyle w:val="Heading3"/>
      </w:pPr>
    </w:p>
    <w:p w14:paraId="558CEBAA" w14:textId="77777777" w:rsidR="00C87695" w:rsidRDefault="0070001A">
      <w:pPr>
        <w:pStyle w:val="Heading3"/>
      </w:pPr>
      <w:bookmarkStart w:id="13" w:name="_4d34og8"/>
      <w:bookmarkEnd w:id="13"/>
      <w:r>
        <w:t>2.4.0 – Research</w:t>
      </w:r>
    </w:p>
    <w:p w14:paraId="1A39BD3D" w14:textId="77777777" w:rsidR="00C87695" w:rsidRDefault="00C87695"/>
    <w:p w14:paraId="341D96E4" w14:textId="77777777" w:rsidR="00C87695" w:rsidRDefault="0070001A">
      <w:r>
        <w:t xml:space="preserve">The research for </w:t>
      </w:r>
      <w:commentRangeStart w:id="14"/>
      <w:r>
        <w:t>this</w:t>
      </w:r>
      <w:commentRangeEnd w:id="14"/>
      <w:r w:rsidR="00F3742B">
        <w:rPr>
          <w:rStyle w:val="CommentReference"/>
        </w:rPr>
        <w:commentReference w:id="14"/>
      </w:r>
      <w:r>
        <w:t xml:space="preserve"> project was in most respects, simple. Most of the information that I have needed could be found in the Pokémon games, and through prior knowledge. However, that does not mean I did no research, in fact, I spent quite a lot of time watching </w:t>
      </w:r>
      <w:proofErr w:type="spellStart"/>
      <w:r>
        <w:t>modded</w:t>
      </w:r>
      <w:proofErr w:type="spellEnd"/>
      <w:r>
        <w:t xml:space="preserve"> playthroughs of the video games(</w:t>
      </w:r>
      <w:hyperlink r:id="rId11">
        <w:r>
          <w:rPr>
            <w:color w:val="1155CC"/>
            <w:u w:val="single"/>
          </w:rPr>
          <w:t xml:space="preserve">I </w:t>
        </w:r>
        <w:proofErr w:type="spellStart"/>
        <w:r>
          <w:rPr>
            <w:color w:val="1155CC"/>
            <w:u w:val="single"/>
          </w:rPr>
          <w:t>modded</w:t>
        </w:r>
        <w:proofErr w:type="spellEnd"/>
        <w:r>
          <w:rPr>
            <w:color w:val="1155CC"/>
            <w:u w:val="single"/>
          </w:rPr>
          <w:t xml:space="preserve"> Pokémon platinum to RANDOMLY teleport me - </w:t>
        </w:r>
        <w:proofErr w:type="spellStart"/>
        <w:r>
          <w:rPr>
            <w:color w:val="1155CC"/>
            <w:u w:val="single"/>
          </w:rPr>
          <w:t>PointCrow</w:t>
        </w:r>
        <w:proofErr w:type="spellEnd"/>
      </w:hyperlink>
      <w:r>
        <w:t xml:space="preserve">, </w:t>
      </w:r>
      <w:hyperlink r:id="rId12">
        <w:r>
          <w:rPr>
            <w:color w:val="1155CC"/>
            <w:u w:val="single"/>
          </w:rPr>
          <w:t xml:space="preserve">Shining Pearl but every Pokémon evolves randomly each level - </w:t>
        </w:r>
        <w:proofErr w:type="spellStart"/>
        <w:r>
          <w:rPr>
            <w:color w:val="1155CC"/>
            <w:u w:val="single"/>
          </w:rPr>
          <w:t>PointCrow</w:t>
        </w:r>
        <w:proofErr w:type="spellEnd"/>
      </w:hyperlink>
      <w:r>
        <w:t xml:space="preserve">). I too played a </w:t>
      </w:r>
      <w:proofErr w:type="spellStart"/>
      <w:r>
        <w:t>modded</w:t>
      </w:r>
      <w:proofErr w:type="spellEnd"/>
      <w:r>
        <w:t xml:space="preserve"> playthrough of Pokémon platinum, in which teleports are random. Although these are not original versions of the games, they still hold true to the original concept of Pokémon, due to the battling aspect of the games not changing.</w:t>
      </w:r>
    </w:p>
    <w:p w14:paraId="6E327879" w14:textId="77777777" w:rsidR="00C87695" w:rsidRDefault="00C87695">
      <w:pPr>
        <w:rPr>
          <w:b/>
          <w:i/>
          <w:u w:val="single"/>
        </w:rPr>
      </w:pPr>
    </w:p>
    <w:p w14:paraId="2144BD62" w14:textId="77777777" w:rsidR="00C87695" w:rsidRDefault="0070001A">
      <w:pPr>
        <w:pStyle w:val="Heading1"/>
        <w:rPr>
          <w:b w:val="0"/>
          <w:i w:val="0"/>
        </w:rPr>
      </w:pPr>
      <w:bookmarkStart w:id="15" w:name="_2s8eyo1"/>
      <w:bookmarkEnd w:id="15"/>
      <w:r>
        <w:rPr>
          <w:b w:val="0"/>
          <w:i w:val="0"/>
        </w:rPr>
        <w:lastRenderedPageBreak/>
        <w:t>3.0 – DESIGN</w:t>
      </w:r>
    </w:p>
    <w:p w14:paraId="65222327" w14:textId="77777777" w:rsidR="00C87695" w:rsidRDefault="00C87695"/>
    <w:p w14:paraId="69AB851A" w14:textId="77777777" w:rsidR="00C87695" w:rsidRDefault="0070001A">
      <w:pPr>
        <w:pStyle w:val="Heading2"/>
      </w:pPr>
      <w:bookmarkStart w:id="16" w:name="_17dp8vu"/>
      <w:bookmarkEnd w:id="16"/>
      <w:r>
        <w:t>3.1.0 – Class Diagrams</w:t>
      </w:r>
    </w:p>
    <w:p w14:paraId="741E32E6" w14:textId="77777777" w:rsidR="00C87695" w:rsidRDefault="00C87695"/>
    <w:p w14:paraId="45939671" w14:textId="77777777" w:rsidR="00C87695" w:rsidRDefault="0070001A">
      <w:pPr>
        <w:pStyle w:val="Heading2"/>
      </w:pPr>
      <w:bookmarkStart w:id="17" w:name="_3rdcrjn"/>
      <w:bookmarkEnd w:id="17"/>
      <w:r>
        <w:t>3.2.0 – Decomposition Diagrams</w:t>
      </w:r>
    </w:p>
    <w:p w14:paraId="49FF54AD" w14:textId="77777777" w:rsidR="00C87695" w:rsidRDefault="00C87695"/>
    <w:p w14:paraId="636052B4" w14:textId="77777777" w:rsidR="00C87695" w:rsidRDefault="0070001A">
      <w:pPr>
        <w:pStyle w:val="Heading2"/>
      </w:pPr>
      <w:bookmarkStart w:id="18" w:name="_26in1rg"/>
      <w:bookmarkEnd w:id="18"/>
      <w:r>
        <w:t>3.3.0 – Flowchart</w:t>
      </w:r>
    </w:p>
    <w:p w14:paraId="0151A5C7" w14:textId="77777777" w:rsidR="00C87695" w:rsidRDefault="0070001A">
      <w:commentRangeStart w:id="19"/>
      <w:r>
        <w:rPr>
          <w:noProof/>
        </w:rPr>
        <w:drawing>
          <wp:anchor distT="0" distB="0" distL="0" distR="0" simplePos="0" relativeHeight="6" behindDoc="0" locked="0" layoutInCell="0" allowOverlap="1" wp14:anchorId="29CC8BA8" wp14:editId="27166FFF">
            <wp:simplePos x="0" y="0"/>
            <wp:positionH relativeFrom="column">
              <wp:posOffset>3810</wp:posOffset>
            </wp:positionH>
            <wp:positionV relativeFrom="paragraph">
              <wp:posOffset>635</wp:posOffset>
            </wp:positionV>
            <wp:extent cx="3914775" cy="37242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tretch>
                      <a:fillRect/>
                    </a:stretch>
                  </pic:blipFill>
                  <pic:spPr bwMode="auto">
                    <a:xfrm>
                      <a:off x="0" y="0"/>
                      <a:ext cx="3914775" cy="3724275"/>
                    </a:xfrm>
                    <a:prstGeom prst="rect">
                      <a:avLst/>
                    </a:prstGeom>
                  </pic:spPr>
                </pic:pic>
              </a:graphicData>
            </a:graphic>
          </wp:anchor>
        </w:drawing>
      </w:r>
      <w:commentRangeEnd w:id="19"/>
      <w:r w:rsidR="00F3742B">
        <w:rPr>
          <w:rStyle w:val="CommentReference"/>
        </w:rPr>
        <w:commentReference w:id="19"/>
      </w:r>
    </w:p>
    <w:p w14:paraId="3451635D" w14:textId="77777777" w:rsidR="00C87695" w:rsidRDefault="00C87695">
      <w:pPr>
        <w:pStyle w:val="Heading2"/>
      </w:pPr>
    </w:p>
    <w:p w14:paraId="315DB6BC" w14:textId="77777777" w:rsidR="00C87695" w:rsidRDefault="0070001A">
      <w:pPr>
        <w:pStyle w:val="Heading2"/>
      </w:pPr>
      <w:r>
        <w:rPr>
          <w:noProof/>
        </w:rPr>
        <w:lastRenderedPageBreak/>
        <w:drawing>
          <wp:anchor distT="0" distB="0" distL="0" distR="0" simplePos="0" relativeHeight="7" behindDoc="0" locked="0" layoutInCell="0" allowOverlap="1" wp14:anchorId="23699E4C" wp14:editId="25EA9F1B">
            <wp:simplePos x="0" y="0"/>
            <wp:positionH relativeFrom="column">
              <wp:align>center</wp:align>
            </wp:positionH>
            <wp:positionV relativeFrom="paragraph">
              <wp:posOffset>635</wp:posOffset>
            </wp:positionV>
            <wp:extent cx="5610225" cy="782002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bwMode="auto">
                    <a:xfrm>
                      <a:off x="0" y="0"/>
                      <a:ext cx="5610225" cy="7820025"/>
                    </a:xfrm>
                    <a:prstGeom prst="rect">
                      <a:avLst/>
                    </a:prstGeom>
                  </pic:spPr>
                </pic:pic>
              </a:graphicData>
            </a:graphic>
          </wp:anchor>
        </w:drawing>
      </w:r>
      <w:r>
        <w:t>3.4.0 – UI Design</w:t>
      </w:r>
    </w:p>
    <w:p w14:paraId="7338285E" w14:textId="77777777" w:rsidR="00C87695" w:rsidRDefault="0070001A">
      <w:r>
        <w:lastRenderedPageBreak/>
        <w:t xml:space="preserve">Being a </w:t>
      </w:r>
      <w:proofErr w:type="gramStart"/>
      <w:r>
        <w:t>text based</w:t>
      </w:r>
      <w:proofErr w:type="gramEnd"/>
      <w:r>
        <w:t xml:space="preserve"> application, the UI will mainly consist of ASCII text, this includes but is not limited to:</w:t>
      </w:r>
    </w:p>
    <w:p w14:paraId="4C718D14" w14:textId="77777777" w:rsidR="00C87695" w:rsidRDefault="0070001A">
      <w:pPr>
        <w:numPr>
          <w:ilvl w:val="0"/>
          <w:numId w:val="2"/>
        </w:numPr>
      </w:pPr>
      <w:r>
        <w:t>characters a-z, lowercase and uppercase</w:t>
      </w:r>
    </w:p>
    <w:p w14:paraId="3B3E224A" w14:textId="77777777" w:rsidR="00C87695" w:rsidRDefault="0070001A">
      <w:pPr>
        <w:numPr>
          <w:ilvl w:val="0"/>
          <w:numId w:val="2"/>
        </w:numPr>
      </w:pPr>
      <w:r>
        <w:t>numbers 0-9 in any combination required</w:t>
      </w:r>
    </w:p>
    <w:p w14:paraId="59B64B8B" w14:textId="77777777" w:rsidR="00C87695" w:rsidRDefault="0070001A">
      <w:pPr>
        <w:numPr>
          <w:ilvl w:val="0"/>
          <w:numId w:val="2"/>
        </w:numPr>
      </w:pPr>
      <w:r>
        <w:t>special characters:</w:t>
      </w:r>
    </w:p>
    <w:p w14:paraId="417D0B75" w14:textId="77777777" w:rsidR="00C87695" w:rsidRDefault="0070001A">
      <w:pPr>
        <w:numPr>
          <w:ilvl w:val="1"/>
          <w:numId w:val="2"/>
        </w:numPr>
      </w:pPr>
      <w:r>
        <w:t>!”£$%^&amp;*()_+-=/,.&lt;&gt;?;’:@[]{}#~¬`|\</w:t>
      </w:r>
    </w:p>
    <w:p w14:paraId="752D59EC" w14:textId="77777777" w:rsidR="00C87695" w:rsidRDefault="0070001A">
      <w:r>
        <w:t xml:space="preserve">The usage of these characters will be used to create an environment that a user can easily access without issues; however, an incompatibility with fonts can occur, due to some fonts not containing the required characters, however, this could be displayed to the user before a menu appears, to alert them to change fonts, so that the issue does not affect gameplay. Another solution is to utilise the minimum amount of special characters. Characters a-z and numbers 0-9 will be fine though, unless a different language is used, then an issue will not occur unless the language used does not use characters a-z or numbers 0-9. This will be an issue that is difficult to fix, unless translated versions are </w:t>
      </w:r>
      <w:commentRangeStart w:id="20"/>
      <w:r>
        <w:t>released</w:t>
      </w:r>
      <w:commentRangeEnd w:id="20"/>
      <w:r w:rsidR="00F3742B">
        <w:rPr>
          <w:rStyle w:val="CommentReference"/>
        </w:rPr>
        <w:commentReference w:id="20"/>
      </w:r>
      <w:r>
        <w:t>.</w:t>
      </w:r>
    </w:p>
    <w:p w14:paraId="67DFAB71" w14:textId="77777777" w:rsidR="00C87695" w:rsidRDefault="00C87695"/>
    <w:p w14:paraId="0AC0FFDF" w14:textId="77777777" w:rsidR="00C87695" w:rsidRDefault="00C87695">
      <w:pPr>
        <w:pStyle w:val="Heading2"/>
      </w:pPr>
    </w:p>
    <w:p w14:paraId="2924BE1E" w14:textId="77777777" w:rsidR="00C87695" w:rsidRDefault="0070001A">
      <w:pPr>
        <w:pStyle w:val="Heading2"/>
      </w:pPr>
      <w:r>
        <w:t>3.5.0 – Algorithms</w:t>
      </w:r>
    </w:p>
    <w:p w14:paraId="019E4FE8" w14:textId="77777777" w:rsidR="00C87695" w:rsidRDefault="00C87695">
      <w:pPr>
        <w:pStyle w:val="Heading2"/>
      </w:pPr>
    </w:p>
    <w:p w14:paraId="316C23F1" w14:textId="77777777" w:rsidR="00C87695" w:rsidRDefault="0070001A">
      <w:pPr>
        <w:pStyle w:val="Heading2"/>
      </w:pPr>
      <w:r>
        <w:t>3.6.0 – Test plans</w:t>
      </w:r>
    </w:p>
    <w:tbl>
      <w:tblPr>
        <w:tblStyle w:val="TableGrid"/>
        <w:tblW w:w="9016" w:type="dxa"/>
        <w:tblLayout w:type="fixed"/>
        <w:tblLook w:val="04A0" w:firstRow="1" w:lastRow="0" w:firstColumn="1" w:lastColumn="0" w:noHBand="0" w:noVBand="1"/>
      </w:tblPr>
      <w:tblGrid>
        <w:gridCol w:w="1071"/>
        <w:gridCol w:w="1623"/>
        <w:gridCol w:w="1071"/>
        <w:gridCol w:w="1070"/>
        <w:gridCol w:w="1278"/>
        <w:gridCol w:w="1624"/>
        <w:gridCol w:w="1279"/>
      </w:tblGrid>
      <w:tr w:rsidR="00C87695" w14:paraId="53C073CB" w14:textId="77777777">
        <w:tc>
          <w:tcPr>
            <w:tcW w:w="1070" w:type="dxa"/>
          </w:tcPr>
          <w:p w14:paraId="1CAB91EC" w14:textId="77777777" w:rsidR="00C87695" w:rsidRDefault="0070001A">
            <w:pPr>
              <w:widowControl w:val="0"/>
              <w:spacing w:after="0" w:line="240" w:lineRule="auto"/>
              <w:rPr>
                <w:sz w:val="32"/>
                <w:szCs w:val="32"/>
              </w:rPr>
            </w:pPr>
            <w:r>
              <w:rPr>
                <w:sz w:val="32"/>
                <w:szCs w:val="32"/>
              </w:rPr>
              <w:t xml:space="preserve">Test </w:t>
            </w:r>
            <w:proofErr w:type="spellStart"/>
            <w:r>
              <w:rPr>
                <w:sz w:val="32"/>
                <w:szCs w:val="32"/>
              </w:rPr>
              <w:t>num</w:t>
            </w:r>
            <w:proofErr w:type="spellEnd"/>
          </w:p>
        </w:tc>
        <w:tc>
          <w:tcPr>
            <w:tcW w:w="1623" w:type="dxa"/>
          </w:tcPr>
          <w:p w14:paraId="7D09C0A4" w14:textId="77777777" w:rsidR="00C87695" w:rsidRDefault="0070001A">
            <w:pPr>
              <w:widowControl w:val="0"/>
              <w:spacing w:after="0" w:line="240" w:lineRule="auto"/>
              <w:rPr>
                <w:sz w:val="32"/>
                <w:szCs w:val="32"/>
              </w:rPr>
            </w:pPr>
            <w:r>
              <w:rPr>
                <w:sz w:val="32"/>
                <w:szCs w:val="32"/>
              </w:rPr>
              <w:t>Criteria</w:t>
            </w:r>
          </w:p>
        </w:tc>
        <w:tc>
          <w:tcPr>
            <w:tcW w:w="1071" w:type="dxa"/>
          </w:tcPr>
          <w:p w14:paraId="7A305B15" w14:textId="77777777" w:rsidR="00C87695" w:rsidRDefault="0070001A">
            <w:pPr>
              <w:widowControl w:val="0"/>
              <w:spacing w:after="0" w:line="240" w:lineRule="auto"/>
              <w:rPr>
                <w:sz w:val="32"/>
                <w:szCs w:val="32"/>
              </w:rPr>
            </w:pPr>
            <w:r>
              <w:rPr>
                <w:sz w:val="32"/>
                <w:szCs w:val="32"/>
              </w:rPr>
              <w:t>Test Data</w:t>
            </w:r>
          </w:p>
        </w:tc>
        <w:tc>
          <w:tcPr>
            <w:tcW w:w="1070" w:type="dxa"/>
          </w:tcPr>
          <w:p w14:paraId="2C2334D5" w14:textId="77777777" w:rsidR="00C87695" w:rsidRDefault="0070001A">
            <w:pPr>
              <w:widowControl w:val="0"/>
              <w:spacing w:after="0" w:line="240" w:lineRule="auto"/>
              <w:rPr>
                <w:sz w:val="32"/>
                <w:szCs w:val="32"/>
              </w:rPr>
            </w:pPr>
            <w:r>
              <w:rPr>
                <w:sz w:val="32"/>
                <w:szCs w:val="32"/>
              </w:rPr>
              <w:t>Type</w:t>
            </w:r>
          </w:p>
        </w:tc>
        <w:tc>
          <w:tcPr>
            <w:tcW w:w="1278" w:type="dxa"/>
          </w:tcPr>
          <w:p w14:paraId="5DAEA120" w14:textId="77777777" w:rsidR="00C87695" w:rsidRDefault="0070001A">
            <w:pPr>
              <w:widowControl w:val="0"/>
              <w:spacing w:after="0" w:line="240" w:lineRule="auto"/>
              <w:rPr>
                <w:sz w:val="32"/>
                <w:szCs w:val="32"/>
              </w:rPr>
            </w:pPr>
            <w:r>
              <w:rPr>
                <w:sz w:val="32"/>
                <w:szCs w:val="32"/>
              </w:rPr>
              <w:t>Reason</w:t>
            </w:r>
          </w:p>
        </w:tc>
        <w:tc>
          <w:tcPr>
            <w:tcW w:w="1624" w:type="dxa"/>
          </w:tcPr>
          <w:p w14:paraId="0F6828FC" w14:textId="77777777" w:rsidR="00C87695" w:rsidRDefault="0070001A">
            <w:pPr>
              <w:widowControl w:val="0"/>
              <w:spacing w:after="0" w:line="240" w:lineRule="auto"/>
              <w:rPr>
                <w:sz w:val="32"/>
                <w:szCs w:val="32"/>
              </w:rPr>
            </w:pPr>
            <w:r>
              <w:rPr>
                <w:sz w:val="32"/>
                <w:szCs w:val="32"/>
              </w:rPr>
              <w:t>Expected</w:t>
            </w:r>
          </w:p>
        </w:tc>
        <w:tc>
          <w:tcPr>
            <w:tcW w:w="1279" w:type="dxa"/>
          </w:tcPr>
          <w:p w14:paraId="29F915A7" w14:textId="77777777" w:rsidR="00C87695" w:rsidRDefault="0070001A">
            <w:pPr>
              <w:widowControl w:val="0"/>
              <w:spacing w:after="0" w:line="240" w:lineRule="auto"/>
              <w:rPr>
                <w:sz w:val="32"/>
                <w:szCs w:val="32"/>
              </w:rPr>
            </w:pPr>
            <w:r>
              <w:rPr>
                <w:sz w:val="32"/>
                <w:szCs w:val="32"/>
              </w:rPr>
              <w:t>Actual</w:t>
            </w:r>
          </w:p>
        </w:tc>
      </w:tr>
      <w:tr w:rsidR="00C87695" w14:paraId="612BA22E" w14:textId="77777777">
        <w:tc>
          <w:tcPr>
            <w:tcW w:w="1070" w:type="dxa"/>
          </w:tcPr>
          <w:p w14:paraId="19272191" w14:textId="77777777" w:rsidR="00C87695" w:rsidRDefault="0070001A">
            <w:pPr>
              <w:widowControl w:val="0"/>
              <w:spacing w:after="0" w:line="240" w:lineRule="auto"/>
            </w:pPr>
            <w:r>
              <w:t>1</w:t>
            </w:r>
          </w:p>
        </w:tc>
        <w:tc>
          <w:tcPr>
            <w:tcW w:w="1623" w:type="dxa"/>
          </w:tcPr>
          <w:p w14:paraId="0D3F83F5" w14:textId="77777777" w:rsidR="00C87695" w:rsidRDefault="0070001A">
            <w:pPr>
              <w:widowControl w:val="0"/>
              <w:spacing w:after="0" w:line="240" w:lineRule="auto"/>
            </w:pPr>
            <w:r>
              <w:t>Create Account</w:t>
            </w:r>
          </w:p>
        </w:tc>
        <w:tc>
          <w:tcPr>
            <w:tcW w:w="1071" w:type="dxa"/>
          </w:tcPr>
          <w:p w14:paraId="58B5FE08" w14:textId="77777777" w:rsidR="00C87695" w:rsidRDefault="00C87695">
            <w:pPr>
              <w:widowControl w:val="0"/>
              <w:spacing w:after="0" w:line="240" w:lineRule="auto"/>
            </w:pPr>
          </w:p>
        </w:tc>
        <w:tc>
          <w:tcPr>
            <w:tcW w:w="1070" w:type="dxa"/>
          </w:tcPr>
          <w:p w14:paraId="58DF634E" w14:textId="77777777" w:rsidR="00C87695" w:rsidRDefault="00C87695">
            <w:pPr>
              <w:widowControl w:val="0"/>
              <w:spacing w:after="0" w:line="240" w:lineRule="auto"/>
            </w:pPr>
          </w:p>
        </w:tc>
        <w:tc>
          <w:tcPr>
            <w:tcW w:w="1278" w:type="dxa"/>
          </w:tcPr>
          <w:p w14:paraId="0CF17E7B" w14:textId="77777777" w:rsidR="00C87695" w:rsidRDefault="00C87695">
            <w:pPr>
              <w:widowControl w:val="0"/>
              <w:spacing w:after="0" w:line="240" w:lineRule="auto"/>
            </w:pPr>
          </w:p>
        </w:tc>
        <w:tc>
          <w:tcPr>
            <w:tcW w:w="1624" w:type="dxa"/>
          </w:tcPr>
          <w:p w14:paraId="278DF1AD" w14:textId="77777777" w:rsidR="00C87695" w:rsidRDefault="00C87695">
            <w:pPr>
              <w:widowControl w:val="0"/>
              <w:spacing w:after="0" w:line="240" w:lineRule="auto"/>
            </w:pPr>
          </w:p>
        </w:tc>
        <w:tc>
          <w:tcPr>
            <w:tcW w:w="1279" w:type="dxa"/>
          </w:tcPr>
          <w:p w14:paraId="0B7D4E25" w14:textId="77777777" w:rsidR="00C87695" w:rsidRDefault="00C87695">
            <w:pPr>
              <w:widowControl w:val="0"/>
              <w:spacing w:after="0" w:line="240" w:lineRule="auto"/>
            </w:pPr>
          </w:p>
        </w:tc>
      </w:tr>
      <w:tr w:rsidR="00C87695" w14:paraId="6307966E" w14:textId="77777777">
        <w:tc>
          <w:tcPr>
            <w:tcW w:w="1070" w:type="dxa"/>
          </w:tcPr>
          <w:p w14:paraId="61F99627" w14:textId="77777777" w:rsidR="00C87695" w:rsidRDefault="0070001A">
            <w:pPr>
              <w:widowControl w:val="0"/>
              <w:spacing w:after="0" w:line="240" w:lineRule="auto"/>
            </w:pPr>
            <w:r>
              <w:t>2</w:t>
            </w:r>
          </w:p>
        </w:tc>
        <w:tc>
          <w:tcPr>
            <w:tcW w:w="1623" w:type="dxa"/>
          </w:tcPr>
          <w:p w14:paraId="3F022F09" w14:textId="77777777" w:rsidR="00C87695" w:rsidRDefault="0070001A">
            <w:pPr>
              <w:widowControl w:val="0"/>
              <w:spacing w:after="0" w:line="240" w:lineRule="auto"/>
            </w:pPr>
            <w:r>
              <w:t>Login to account</w:t>
            </w:r>
          </w:p>
        </w:tc>
        <w:tc>
          <w:tcPr>
            <w:tcW w:w="1071" w:type="dxa"/>
          </w:tcPr>
          <w:p w14:paraId="51D33014" w14:textId="77777777" w:rsidR="00C87695" w:rsidRDefault="00C87695">
            <w:pPr>
              <w:widowControl w:val="0"/>
              <w:spacing w:after="0" w:line="240" w:lineRule="auto"/>
            </w:pPr>
          </w:p>
        </w:tc>
        <w:tc>
          <w:tcPr>
            <w:tcW w:w="1070" w:type="dxa"/>
          </w:tcPr>
          <w:p w14:paraId="2DE857DE" w14:textId="77777777" w:rsidR="00C87695" w:rsidRDefault="00C87695">
            <w:pPr>
              <w:widowControl w:val="0"/>
              <w:spacing w:after="0" w:line="240" w:lineRule="auto"/>
            </w:pPr>
          </w:p>
        </w:tc>
        <w:tc>
          <w:tcPr>
            <w:tcW w:w="1278" w:type="dxa"/>
          </w:tcPr>
          <w:p w14:paraId="457FA901" w14:textId="77777777" w:rsidR="00C87695" w:rsidRDefault="00C87695">
            <w:pPr>
              <w:widowControl w:val="0"/>
              <w:spacing w:after="0" w:line="240" w:lineRule="auto"/>
            </w:pPr>
          </w:p>
        </w:tc>
        <w:tc>
          <w:tcPr>
            <w:tcW w:w="1624" w:type="dxa"/>
          </w:tcPr>
          <w:p w14:paraId="4D835E88" w14:textId="77777777" w:rsidR="00C87695" w:rsidRDefault="00C87695">
            <w:pPr>
              <w:widowControl w:val="0"/>
              <w:spacing w:after="0" w:line="240" w:lineRule="auto"/>
            </w:pPr>
          </w:p>
        </w:tc>
        <w:tc>
          <w:tcPr>
            <w:tcW w:w="1279" w:type="dxa"/>
          </w:tcPr>
          <w:p w14:paraId="43CE7913" w14:textId="77777777" w:rsidR="00C87695" w:rsidRDefault="00C87695">
            <w:pPr>
              <w:widowControl w:val="0"/>
              <w:spacing w:after="0" w:line="240" w:lineRule="auto"/>
            </w:pPr>
          </w:p>
        </w:tc>
      </w:tr>
      <w:tr w:rsidR="00C87695" w14:paraId="029E379F" w14:textId="77777777">
        <w:tc>
          <w:tcPr>
            <w:tcW w:w="1070" w:type="dxa"/>
          </w:tcPr>
          <w:p w14:paraId="3522F392" w14:textId="77777777" w:rsidR="00C87695" w:rsidRDefault="0070001A">
            <w:pPr>
              <w:widowControl w:val="0"/>
              <w:spacing w:after="0" w:line="240" w:lineRule="auto"/>
            </w:pPr>
            <w:r>
              <w:t>3</w:t>
            </w:r>
          </w:p>
        </w:tc>
        <w:tc>
          <w:tcPr>
            <w:tcW w:w="1623" w:type="dxa"/>
          </w:tcPr>
          <w:p w14:paraId="18E6FA50" w14:textId="77777777" w:rsidR="00C87695" w:rsidRDefault="0070001A">
            <w:pPr>
              <w:widowControl w:val="0"/>
              <w:spacing w:after="0" w:line="240" w:lineRule="auto"/>
            </w:pPr>
            <w:r>
              <w:t>Change login details</w:t>
            </w:r>
          </w:p>
        </w:tc>
        <w:tc>
          <w:tcPr>
            <w:tcW w:w="1071" w:type="dxa"/>
          </w:tcPr>
          <w:p w14:paraId="701D9378" w14:textId="77777777" w:rsidR="00C87695" w:rsidRDefault="00C87695">
            <w:pPr>
              <w:widowControl w:val="0"/>
              <w:spacing w:after="0" w:line="240" w:lineRule="auto"/>
            </w:pPr>
          </w:p>
        </w:tc>
        <w:tc>
          <w:tcPr>
            <w:tcW w:w="1070" w:type="dxa"/>
          </w:tcPr>
          <w:p w14:paraId="39AF5C94" w14:textId="77777777" w:rsidR="00C87695" w:rsidRDefault="00C87695">
            <w:pPr>
              <w:widowControl w:val="0"/>
              <w:spacing w:after="0" w:line="240" w:lineRule="auto"/>
            </w:pPr>
          </w:p>
        </w:tc>
        <w:tc>
          <w:tcPr>
            <w:tcW w:w="1278" w:type="dxa"/>
          </w:tcPr>
          <w:p w14:paraId="177F6885" w14:textId="77777777" w:rsidR="00C87695" w:rsidRDefault="00C87695">
            <w:pPr>
              <w:widowControl w:val="0"/>
              <w:spacing w:after="0" w:line="240" w:lineRule="auto"/>
            </w:pPr>
          </w:p>
        </w:tc>
        <w:tc>
          <w:tcPr>
            <w:tcW w:w="1624" w:type="dxa"/>
          </w:tcPr>
          <w:p w14:paraId="0DD96620" w14:textId="77777777" w:rsidR="00C87695" w:rsidRDefault="00C87695">
            <w:pPr>
              <w:widowControl w:val="0"/>
              <w:spacing w:after="0" w:line="240" w:lineRule="auto"/>
            </w:pPr>
          </w:p>
        </w:tc>
        <w:tc>
          <w:tcPr>
            <w:tcW w:w="1279" w:type="dxa"/>
          </w:tcPr>
          <w:p w14:paraId="682F88C1" w14:textId="77777777" w:rsidR="00C87695" w:rsidRDefault="00C87695">
            <w:pPr>
              <w:widowControl w:val="0"/>
              <w:spacing w:after="0" w:line="240" w:lineRule="auto"/>
            </w:pPr>
          </w:p>
        </w:tc>
      </w:tr>
      <w:tr w:rsidR="00C87695" w14:paraId="6154CA26" w14:textId="77777777">
        <w:tc>
          <w:tcPr>
            <w:tcW w:w="1070" w:type="dxa"/>
          </w:tcPr>
          <w:p w14:paraId="0AC88AA2" w14:textId="77777777" w:rsidR="00C87695" w:rsidRDefault="0070001A">
            <w:pPr>
              <w:widowControl w:val="0"/>
              <w:spacing w:after="0" w:line="240" w:lineRule="auto"/>
            </w:pPr>
            <w:r>
              <w:t>4</w:t>
            </w:r>
          </w:p>
        </w:tc>
        <w:tc>
          <w:tcPr>
            <w:tcW w:w="1623" w:type="dxa"/>
          </w:tcPr>
          <w:p w14:paraId="4A7B2159" w14:textId="77777777" w:rsidR="00C87695" w:rsidRDefault="0070001A">
            <w:pPr>
              <w:widowControl w:val="0"/>
              <w:spacing w:after="0" w:line="240" w:lineRule="auto"/>
            </w:pPr>
            <w:r>
              <w:t xml:space="preserve">View </w:t>
            </w:r>
            <w:proofErr w:type="spellStart"/>
            <w:r>
              <w:t>pokemon</w:t>
            </w:r>
            <w:proofErr w:type="spellEnd"/>
          </w:p>
        </w:tc>
        <w:tc>
          <w:tcPr>
            <w:tcW w:w="1071" w:type="dxa"/>
          </w:tcPr>
          <w:p w14:paraId="70BB4283" w14:textId="77777777" w:rsidR="00C87695" w:rsidRDefault="00C87695">
            <w:pPr>
              <w:widowControl w:val="0"/>
              <w:spacing w:after="0" w:line="240" w:lineRule="auto"/>
            </w:pPr>
          </w:p>
        </w:tc>
        <w:tc>
          <w:tcPr>
            <w:tcW w:w="1070" w:type="dxa"/>
          </w:tcPr>
          <w:p w14:paraId="5AF3A1C9" w14:textId="77777777" w:rsidR="00C87695" w:rsidRDefault="00C87695">
            <w:pPr>
              <w:widowControl w:val="0"/>
              <w:spacing w:after="0" w:line="240" w:lineRule="auto"/>
            </w:pPr>
          </w:p>
        </w:tc>
        <w:tc>
          <w:tcPr>
            <w:tcW w:w="1278" w:type="dxa"/>
          </w:tcPr>
          <w:p w14:paraId="4F928225" w14:textId="77777777" w:rsidR="00C87695" w:rsidRDefault="00C87695">
            <w:pPr>
              <w:widowControl w:val="0"/>
              <w:spacing w:after="0" w:line="240" w:lineRule="auto"/>
            </w:pPr>
          </w:p>
        </w:tc>
        <w:tc>
          <w:tcPr>
            <w:tcW w:w="1624" w:type="dxa"/>
          </w:tcPr>
          <w:p w14:paraId="4297B562" w14:textId="77777777" w:rsidR="00C87695" w:rsidRDefault="00C87695">
            <w:pPr>
              <w:widowControl w:val="0"/>
              <w:spacing w:after="0" w:line="240" w:lineRule="auto"/>
            </w:pPr>
          </w:p>
        </w:tc>
        <w:tc>
          <w:tcPr>
            <w:tcW w:w="1279" w:type="dxa"/>
          </w:tcPr>
          <w:p w14:paraId="511658AD" w14:textId="77777777" w:rsidR="00C87695" w:rsidRDefault="00C87695">
            <w:pPr>
              <w:widowControl w:val="0"/>
              <w:spacing w:after="0" w:line="240" w:lineRule="auto"/>
            </w:pPr>
          </w:p>
        </w:tc>
      </w:tr>
      <w:tr w:rsidR="00C87695" w14:paraId="56915F8C" w14:textId="77777777">
        <w:tc>
          <w:tcPr>
            <w:tcW w:w="1070" w:type="dxa"/>
          </w:tcPr>
          <w:p w14:paraId="0CDC03D3" w14:textId="77777777" w:rsidR="00C87695" w:rsidRDefault="0070001A">
            <w:pPr>
              <w:widowControl w:val="0"/>
              <w:spacing w:after="0" w:line="240" w:lineRule="auto"/>
            </w:pPr>
            <w:r>
              <w:t>5</w:t>
            </w:r>
          </w:p>
        </w:tc>
        <w:tc>
          <w:tcPr>
            <w:tcW w:w="1623" w:type="dxa"/>
          </w:tcPr>
          <w:p w14:paraId="6F8B7E55" w14:textId="77777777" w:rsidR="00C87695" w:rsidRDefault="0070001A">
            <w:pPr>
              <w:widowControl w:val="0"/>
              <w:spacing w:after="0" w:line="240" w:lineRule="auto"/>
            </w:pPr>
            <w:r>
              <w:t xml:space="preserve">Change </w:t>
            </w:r>
            <w:proofErr w:type="spellStart"/>
            <w:r>
              <w:t>pokemon</w:t>
            </w:r>
            <w:proofErr w:type="spellEnd"/>
            <w:r>
              <w:t xml:space="preserve"> name</w:t>
            </w:r>
          </w:p>
        </w:tc>
        <w:tc>
          <w:tcPr>
            <w:tcW w:w="1071" w:type="dxa"/>
          </w:tcPr>
          <w:p w14:paraId="557A640F" w14:textId="77777777" w:rsidR="00C87695" w:rsidRDefault="00C87695">
            <w:pPr>
              <w:widowControl w:val="0"/>
              <w:spacing w:after="0" w:line="240" w:lineRule="auto"/>
            </w:pPr>
          </w:p>
        </w:tc>
        <w:tc>
          <w:tcPr>
            <w:tcW w:w="1070" w:type="dxa"/>
          </w:tcPr>
          <w:p w14:paraId="535D83EA" w14:textId="77777777" w:rsidR="00C87695" w:rsidRDefault="00C87695">
            <w:pPr>
              <w:widowControl w:val="0"/>
              <w:spacing w:after="0" w:line="240" w:lineRule="auto"/>
            </w:pPr>
          </w:p>
        </w:tc>
        <w:tc>
          <w:tcPr>
            <w:tcW w:w="1278" w:type="dxa"/>
          </w:tcPr>
          <w:p w14:paraId="459A9A80" w14:textId="77777777" w:rsidR="00C87695" w:rsidRDefault="00C87695">
            <w:pPr>
              <w:widowControl w:val="0"/>
              <w:spacing w:after="0" w:line="240" w:lineRule="auto"/>
            </w:pPr>
          </w:p>
        </w:tc>
        <w:tc>
          <w:tcPr>
            <w:tcW w:w="1624" w:type="dxa"/>
          </w:tcPr>
          <w:p w14:paraId="5725E8F4" w14:textId="77777777" w:rsidR="00C87695" w:rsidRDefault="00C87695">
            <w:pPr>
              <w:widowControl w:val="0"/>
              <w:spacing w:after="0" w:line="240" w:lineRule="auto"/>
            </w:pPr>
          </w:p>
        </w:tc>
        <w:tc>
          <w:tcPr>
            <w:tcW w:w="1279" w:type="dxa"/>
          </w:tcPr>
          <w:p w14:paraId="6466CB47" w14:textId="77777777" w:rsidR="00C87695" w:rsidRDefault="00C87695">
            <w:pPr>
              <w:widowControl w:val="0"/>
              <w:spacing w:after="0" w:line="240" w:lineRule="auto"/>
            </w:pPr>
          </w:p>
        </w:tc>
      </w:tr>
      <w:tr w:rsidR="00C87695" w14:paraId="75F6E418" w14:textId="77777777">
        <w:tc>
          <w:tcPr>
            <w:tcW w:w="1070" w:type="dxa"/>
          </w:tcPr>
          <w:p w14:paraId="220B6842" w14:textId="77777777" w:rsidR="00C87695" w:rsidRDefault="0070001A">
            <w:pPr>
              <w:widowControl w:val="0"/>
              <w:spacing w:after="0" w:line="240" w:lineRule="auto"/>
            </w:pPr>
            <w:r>
              <w:t>6</w:t>
            </w:r>
          </w:p>
        </w:tc>
        <w:tc>
          <w:tcPr>
            <w:tcW w:w="1623" w:type="dxa"/>
          </w:tcPr>
          <w:p w14:paraId="2AAB831F" w14:textId="77777777" w:rsidR="00C87695" w:rsidRDefault="0070001A">
            <w:pPr>
              <w:widowControl w:val="0"/>
              <w:spacing w:after="0" w:line="240" w:lineRule="auto"/>
            </w:pPr>
            <w:r>
              <w:t>Play game</w:t>
            </w:r>
          </w:p>
        </w:tc>
        <w:tc>
          <w:tcPr>
            <w:tcW w:w="1071" w:type="dxa"/>
          </w:tcPr>
          <w:p w14:paraId="10D1F942" w14:textId="77777777" w:rsidR="00C87695" w:rsidRDefault="00C87695">
            <w:pPr>
              <w:widowControl w:val="0"/>
              <w:spacing w:after="0" w:line="240" w:lineRule="auto"/>
            </w:pPr>
          </w:p>
        </w:tc>
        <w:tc>
          <w:tcPr>
            <w:tcW w:w="1070" w:type="dxa"/>
          </w:tcPr>
          <w:p w14:paraId="625406E8" w14:textId="77777777" w:rsidR="00C87695" w:rsidRDefault="00C87695">
            <w:pPr>
              <w:widowControl w:val="0"/>
              <w:spacing w:after="0" w:line="240" w:lineRule="auto"/>
            </w:pPr>
          </w:p>
        </w:tc>
        <w:tc>
          <w:tcPr>
            <w:tcW w:w="1278" w:type="dxa"/>
          </w:tcPr>
          <w:p w14:paraId="4C99D962" w14:textId="77777777" w:rsidR="00C87695" w:rsidRDefault="00C87695">
            <w:pPr>
              <w:widowControl w:val="0"/>
              <w:spacing w:after="0" w:line="240" w:lineRule="auto"/>
            </w:pPr>
          </w:p>
        </w:tc>
        <w:tc>
          <w:tcPr>
            <w:tcW w:w="1624" w:type="dxa"/>
          </w:tcPr>
          <w:p w14:paraId="45355C0B" w14:textId="77777777" w:rsidR="00C87695" w:rsidRDefault="00C87695">
            <w:pPr>
              <w:widowControl w:val="0"/>
              <w:spacing w:after="0" w:line="240" w:lineRule="auto"/>
            </w:pPr>
          </w:p>
        </w:tc>
        <w:tc>
          <w:tcPr>
            <w:tcW w:w="1279" w:type="dxa"/>
          </w:tcPr>
          <w:p w14:paraId="2B18EADD" w14:textId="77777777" w:rsidR="00C87695" w:rsidRDefault="00C87695">
            <w:pPr>
              <w:widowControl w:val="0"/>
              <w:spacing w:after="0" w:line="240" w:lineRule="auto"/>
            </w:pPr>
          </w:p>
        </w:tc>
      </w:tr>
      <w:tr w:rsidR="00C87695" w14:paraId="5F257A44" w14:textId="77777777">
        <w:tc>
          <w:tcPr>
            <w:tcW w:w="1070" w:type="dxa"/>
          </w:tcPr>
          <w:p w14:paraId="1B995552" w14:textId="77777777" w:rsidR="00C87695" w:rsidRDefault="0070001A">
            <w:pPr>
              <w:widowControl w:val="0"/>
              <w:spacing w:after="0" w:line="240" w:lineRule="auto"/>
            </w:pPr>
            <w:r>
              <w:t>7</w:t>
            </w:r>
          </w:p>
        </w:tc>
        <w:tc>
          <w:tcPr>
            <w:tcW w:w="1623" w:type="dxa"/>
          </w:tcPr>
          <w:p w14:paraId="646AF424" w14:textId="77777777" w:rsidR="00C87695" w:rsidRDefault="0070001A">
            <w:pPr>
              <w:widowControl w:val="0"/>
              <w:spacing w:after="0" w:line="240" w:lineRule="auto"/>
            </w:pPr>
            <w:r>
              <w:t>Save stats into file</w:t>
            </w:r>
          </w:p>
        </w:tc>
        <w:tc>
          <w:tcPr>
            <w:tcW w:w="1071" w:type="dxa"/>
          </w:tcPr>
          <w:p w14:paraId="7625029C" w14:textId="77777777" w:rsidR="00C87695" w:rsidRDefault="00C87695">
            <w:pPr>
              <w:widowControl w:val="0"/>
              <w:spacing w:after="0" w:line="240" w:lineRule="auto"/>
            </w:pPr>
          </w:p>
        </w:tc>
        <w:tc>
          <w:tcPr>
            <w:tcW w:w="1070" w:type="dxa"/>
          </w:tcPr>
          <w:p w14:paraId="04E20C58" w14:textId="77777777" w:rsidR="00C87695" w:rsidRDefault="00C87695">
            <w:pPr>
              <w:widowControl w:val="0"/>
              <w:spacing w:after="0" w:line="240" w:lineRule="auto"/>
            </w:pPr>
          </w:p>
        </w:tc>
        <w:tc>
          <w:tcPr>
            <w:tcW w:w="1278" w:type="dxa"/>
          </w:tcPr>
          <w:p w14:paraId="6F002E35" w14:textId="77777777" w:rsidR="00C87695" w:rsidRDefault="00C87695">
            <w:pPr>
              <w:widowControl w:val="0"/>
              <w:spacing w:after="0" w:line="240" w:lineRule="auto"/>
            </w:pPr>
          </w:p>
        </w:tc>
        <w:tc>
          <w:tcPr>
            <w:tcW w:w="1624" w:type="dxa"/>
          </w:tcPr>
          <w:p w14:paraId="74F9A7D4" w14:textId="77777777" w:rsidR="00C87695" w:rsidRDefault="00C87695">
            <w:pPr>
              <w:widowControl w:val="0"/>
              <w:spacing w:after="0" w:line="240" w:lineRule="auto"/>
            </w:pPr>
          </w:p>
        </w:tc>
        <w:tc>
          <w:tcPr>
            <w:tcW w:w="1279" w:type="dxa"/>
          </w:tcPr>
          <w:p w14:paraId="28A86488" w14:textId="77777777" w:rsidR="00C87695" w:rsidRDefault="00C87695">
            <w:pPr>
              <w:widowControl w:val="0"/>
              <w:spacing w:after="0" w:line="240" w:lineRule="auto"/>
            </w:pPr>
          </w:p>
        </w:tc>
      </w:tr>
    </w:tbl>
    <w:p w14:paraId="3BD059C5" w14:textId="77777777" w:rsidR="00C87695" w:rsidRDefault="0070001A">
      <w:r>
        <w:br w:type="page"/>
      </w:r>
    </w:p>
    <w:p w14:paraId="4310B6F4" w14:textId="4BEA37BB" w:rsidR="00C87695" w:rsidRDefault="0070001A">
      <w:pPr>
        <w:pStyle w:val="Heading1"/>
      </w:pPr>
      <w:bookmarkStart w:id="21" w:name="_lnxbz9"/>
      <w:bookmarkEnd w:id="21"/>
      <w:r>
        <w:lastRenderedPageBreak/>
        <w:t>4.0 – DEVELOPMENT</w:t>
      </w:r>
    </w:p>
    <w:p w14:paraId="2AB5C2C6" w14:textId="63374190" w:rsidR="002F1236" w:rsidRDefault="002F1236" w:rsidP="002F1236">
      <w:pPr>
        <w:pStyle w:val="Standard"/>
        <w:rPr>
          <w:rFonts w:ascii="Fira Code" w:hAnsi="Fira Code"/>
        </w:rPr>
      </w:pPr>
    </w:p>
    <w:p w14:paraId="59DB26A6" w14:textId="2306F6B3" w:rsidR="002F1236" w:rsidRDefault="002F1236" w:rsidP="002F1236">
      <w:pPr>
        <w:pStyle w:val="Standard"/>
        <w:rPr>
          <w:rFonts w:ascii="Fira Code" w:hAnsi="Fira Code"/>
        </w:rPr>
      </w:pPr>
      <w:r>
        <w:rPr>
          <w:rFonts w:ascii="Fira Code" w:hAnsi="Fira Code"/>
        </w:rPr>
        <w:t>This section outlines and, where necessary, develops on areas of development.</w:t>
      </w:r>
    </w:p>
    <w:p w14:paraId="5D32E3AD" w14:textId="77777777" w:rsidR="002F1236" w:rsidRDefault="002F1236" w:rsidP="002F1236">
      <w:pPr>
        <w:pStyle w:val="Standard"/>
        <w:rPr>
          <w:rFonts w:ascii="Fira Code" w:hAnsi="Fira Code"/>
        </w:rPr>
      </w:pPr>
      <w:bookmarkStart w:id="22" w:name="_GoBack"/>
      <w:bookmarkEnd w:id="22"/>
    </w:p>
    <w:p w14:paraId="19FDE3C0" w14:textId="32B4F567" w:rsidR="002F1236" w:rsidRDefault="002F1236" w:rsidP="002F1236">
      <w:pPr>
        <w:pStyle w:val="Heading2"/>
      </w:pPr>
      <w:r>
        <w:t>4.1 – Main menu, settings.</w:t>
      </w:r>
      <w:r>
        <w:t xml:space="preserve"> </w:t>
      </w:r>
    </w:p>
    <w:p w14:paraId="3C16EA9B" w14:textId="77777777" w:rsidR="002F1236" w:rsidRDefault="002F1236" w:rsidP="002F1236">
      <w:pPr>
        <w:pStyle w:val="Standard"/>
        <w:rPr>
          <w:rFonts w:ascii="Fira Code" w:hAnsi="Fira Code"/>
        </w:rPr>
      </w:pPr>
    </w:p>
    <w:p w14:paraId="56331C71" w14:textId="77777777" w:rsidR="002F1236" w:rsidRDefault="002F1236" w:rsidP="002F1236">
      <w:pPr>
        <w:pStyle w:val="Standard"/>
        <w:rPr>
          <w:rFonts w:ascii="Fira Code" w:hAnsi="Fira Code"/>
        </w:rPr>
      </w:pPr>
      <w:r>
        <w:rPr>
          <w:rFonts w:ascii="Fira Code" w:hAnsi="Fira Code"/>
        </w:rPr>
        <w:t>Writing the menu was very simple and not time consuming at all.</w:t>
      </w:r>
    </w:p>
    <w:p w14:paraId="01D6F69E" w14:textId="77777777" w:rsidR="002F1236" w:rsidRDefault="002F1236" w:rsidP="002F1236">
      <w:pPr>
        <w:pStyle w:val="Standard"/>
        <w:rPr>
          <w:rFonts w:ascii="Fira Code" w:hAnsi="Fira Code"/>
        </w:rPr>
      </w:pPr>
      <w:r>
        <w:rPr>
          <w:rFonts w:ascii="Fira Code" w:hAnsi="Fira Code"/>
        </w:rPr>
        <w:t xml:space="preserve">The code for the menu is shown </w:t>
      </w:r>
      <w:proofErr w:type="gramStart"/>
      <w:r>
        <w:rPr>
          <w:rFonts w:ascii="Fira Code" w:hAnsi="Fira Code"/>
        </w:rPr>
        <w:t>below(</w:t>
      </w:r>
      <w:proofErr w:type="gramEnd"/>
      <w:r>
        <w:rPr>
          <w:rFonts w:ascii="Fira Code" w:hAnsi="Fira Code"/>
        </w:rPr>
        <w:t>You may have to zoom in):</w:t>
      </w:r>
    </w:p>
    <w:p w14:paraId="2EBFBD87" w14:textId="137435EC" w:rsidR="002F1236" w:rsidRDefault="002F1236" w:rsidP="002F1236">
      <w:pPr>
        <w:pStyle w:val="Standard"/>
        <w:rPr>
          <w:rFonts w:ascii="Fira Code" w:hAnsi="Fira Code"/>
        </w:rPr>
      </w:pPr>
      <w:r>
        <w:rPr>
          <w:noProof/>
        </w:rPr>
        <w:drawing>
          <wp:anchor distT="0" distB="0" distL="114300" distR="114300" simplePos="0" relativeHeight="251658240" behindDoc="0" locked="0" layoutInCell="1" allowOverlap="1" wp14:anchorId="5E0BE8DB" wp14:editId="616C5135">
            <wp:simplePos x="0" y="0"/>
            <wp:positionH relativeFrom="column">
              <wp:align>center</wp:align>
            </wp:positionH>
            <wp:positionV relativeFrom="paragraph">
              <wp:align>top</wp:align>
            </wp:positionV>
            <wp:extent cx="6120130" cy="28232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823210"/>
                    </a:xfrm>
                    <a:prstGeom prst="rect">
                      <a:avLst/>
                    </a:prstGeom>
                    <a:noFill/>
                  </pic:spPr>
                </pic:pic>
              </a:graphicData>
            </a:graphic>
            <wp14:sizeRelH relativeFrom="page">
              <wp14:pctWidth>0</wp14:pctWidth>
            </wp14:sizeRelH>
            <wp14:sizeRelV relativeFrom="page">
              <wp14:pctHeight>0</wp14:pctHeight>
            </wp14:sizeRelV>
          </wp:anchor>
        </w:drawing>
      </w:r>
    </w:p>
    <w:p w14:paraId="0CD6AB61" w14:textId="36389F9F" w:rsidR="002F1236" w:rsidRDefault="002F1236" w:rsidP="002F1236">
      <w:pPr>
        <w:pStyle w:val="Standard"/>
        <w:rPr>
          <w:rFonts w:ascii="Fira Code" w:hAnsi="Fira Code"/>
        </w:rPr>
      </w:pPr>
      <w:r>
        <w:rPr>
          <w:noProof/>
        </w:rPr>
        <w:lastRenderedPageBreak/>
        <w:drawing>
          <wp:anchor distT="0" distB="0" distL="114300" distR="114300" simplePos="0" relativeHeight="251658240" behindDoc="0" locked="0" layoutInCell="1" allowOverlap="1" wp14:anchorId="09F0F01B" wp14:editId="05840ECE">
            <wp:simplePos x="0" y="0"/>
            <wp:positionH relativeFrom="column">
              <wp:align>center</wp:align>
            </wp:positionH>
            <wp:positionV relativeFrom="paragraph">
              <wp:align>top</wp:align>
            </wp:positionV>
            <wp:extent cx="6120130" cy="39738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pic:spPr>
                </pic:pic>
              </a:graphicData>
            </a:graphic>
            <wp14:sizeRelH relativeFrom="page">
              <wp14:pctWidth>0</wp14:pctWidth>
            </wp14:sizeRelH>
            <wp14:sizeRelV relativeFrom="page">
              <wp14:pctHeight>0</wp14:pctHeight>
            </wp14:sizeRelV>
          </wp:anchor>
        </w:drawing>
      </w:r>
      <w:r>
        <w:rPr>
          <w:rFonts w:ascii="Fira Code" w:hAnsi="Fira Code"/>
        </w:rPr>
        <w:t xml:space="preserve">The only attribute required is </w:t>
      </w:r>
      <w:proofErr w:type="spellStart"/>
      <w:r>
        <w:rPr>
          <w:rFonts w:ascii="Fira Code" w:hAnsi="Fira Code"/>
        </w:rPr>
        <w:t>loggedIn</w:t>
      </w:r>
      <w:proofErr w:type="spellEnd"/>
      <w:r>
        <w:rPr>
          <w:rFonts w:ascii="Fira Code" w:hAnsi="Fira Code"/>
        </w:rPr>
        <w:t>, which will be set as false by default, it is currently set to true to avoid issues, because I have no login system written.</w:t>
      </w:r>
    </w:p>
    <w:p w14:paraId="22796FB9" w14:textId="77777777" w:rsidR="002F1236" w:rsidRDefault="002F1236" w:rsidP="002F1236">
      <w:pPr>
        <w:pStyle w:val="Standard"/>
        <w:rPr>
          <w:rFonts w:ascii="Fira Code" w:hAnsi="Fira Code"/>
        </w:rPr>
      </w:pPr>
    </w:p>
    <w:p w14:paraId="27BFCAA0" w14:textId="77777777" w:rsidR="002F1236" w:rsidRDefault="002F1236" w:rsidP="002F1236">
      <w:pPr>
        <w:pStyle w:val="Standard"/>
        <w:rPr>
          <w:rFonts w:ascii="Fira Code" w:hAnsi="Fira Code"/>
        </w:rPr>
      </w:pPr>
    </w:p>
    <w:p w14:paraId="03CD1B5E" w14:textId="77777777" w:rsidR="002F1236" w:rsidRDefault="002F1236" w:rsidP="002F1236">
      <w:pPr>
        <w:pStyle w:val="Standard"/>
        <w:rPr>
          <w:rFonts w:ascii="Fira Code" w:hAnsi="Fira Code"/>
        </w:rPr>
      </w:pPr>
      <w:r>
        <w:rPr>
          <w:rFonts w:ascii="Fira Code" w:hAnsi="Fira Code"/>
        </w:rPr>
        <w:t xml:space="preserve">Creating a settings menu was more difficult, as I had to decide on the best way to save settings and edit them. As most other programs/games use, I decided to use a JSON file, as it uses a format that is easily understandable, and is essentially a dictionary, this means I can import the file as a dictionary without any weird formatting, edit the dictionary as </w:t>
      </w:r>
      <w:proofErr w:type="spellStart"/>
      <w:r>
        <w:rPr>
          <w:rFonts w:ascii="Fira Code" w:hAnsi="Fira Code"/>
        </w:rPr>
        <w:t>nescessary</w:t>
      </w:r>
      <w:proofErr w:type="spellEnd"/>
      <w:r>
        <w:rPr>
          <w:rFonts w:ascii="Fira Code" w:hAnsi="Fira Code"/>
        </w:rPr>
        <w:t>, and write changes back to the json. By using a json file, you can also simply open the file and edit settings in a text editor, rather than having to run the game.</w:t>
      </w:r>
    </w:p>
    <w:p w14:paraId="6E9FA44F" w14:textId="77777777" w:rsidR="002F1236" w:rsidRDefault="002F1236" w:rsidP="002F1236">
      <w:pPr>
        <w:pStyle w:val="Standard"/>
        <w:rPr>
          <w:rFonts w:ascii="Fira Code" w:hAnsi="Fira Code"/>
        </w:rPr>
      </w:pPr>
    </w:p>
    <w:p w14:paraId="7D6F6F9E" w14:textId="77777777" w:rsidR="002F1236" w:rsidRDefault="002F1236" w:rsidP="002F1236">
      <w:pPr>
        <w:pStyle w:val="Standard"/>
        <w:rPr>
          <w:rFonts w:ascii="Fira Code" w:hAnsi="Fira Code"/>
        </w:rPr>
      </w:pPr>
    </w:p>
    <w:p w14:paraId="371A0998" w14:textId="77777777" w:rsidR="002F1236" w:rsidRDefault="002F1236" w:rsidP="002F1236">
      <w:pPr>
        <w:pStyle w:val="Standard"/>
        <w:rPr>
          <w:rFonts w:ascii="Fira Code" w:hAnsi="Fira Code"/>
        </w:rPr>
      </w:pPr>
    </w:p>
    <w:p w14:paraId="7CEED62B" w14:textId="6C6AEB20" w:rsidR="002F1236" w:rsidRDefault="002F1236" w:rsidP="002F1236">
      <w:pPr>
        <w:pStyle w:val="Heading2"/>
      </w:pPr>
      <w:r>
        <w:t>4.2 - Game</w:t>
      </w:r>
    </w:p>
    <w:p w14:paraId="719B3A89" w14:textId="77777777" w:rsidR="002F1236" w:rsidRDefault="002F1236" w:rsidP="002F1236">
      <w:pPr>
        <w:pStyle w:val="Standard"/>
        <w:rPr>
          <w:rFonts w:ascii="Fira Code" w:hAnsi="Fira Code"/>
        </w:rPr>
      </w:pPr>
    </w:p>
    <w:p w14:paraId="7368DF91" w14:textId="6C456623" w:rsidR="002F1236" w:rsidRPr="002F1236" w:rsidRDefault="002F1236" w:rsidP="002F1236">
      <w:pPr>
        <w:pStyle w:val="Standard"/>
        <w:rPr>
          <w:rFonts w:ascii="Fira Code" w:hAnsi="Fira Code"/>
        </w:rPr>
      </w:pPr>
      <w:r>
        <w:rPr>
          <w:rFonts w:ascii="Fira Code" w:hAnsi="Fira Code"/>
        </w:rPr>
        <w:t xml:space="preserve">Writing the main game is difficult, so </w:t>
      </w:r>
      <w:proofErr w:type="gramStart"/>
      <w:r>
        <w:rPr>
          <w:rFonts w:ascii="Fira Code" w:hAnsi="Fira Code"/>
        </w:rPr>
        <w:t>far(</w:t>
      </w:r>
      <w:proofErr w:type="gramEnd"/>
      <w:r>
        <w:rPr>
          <w:rFonts w:ascii="Fira Code" w:hAnsi="Fira Code"/>
        </w:rPr>
        <w:t xml:space="preserve">as of 17/04/2023) I have written code to generate a random team, and some stats, however, it is all not complete, I still need to write the code and find any issues, which won’t be extremely time consuming, however, finding the right syntax will take some time, because there will be at least 200+, if not more lines to write. The main issue is working with a large JSON file containing all moves, and another JSON file </w:t>
      </w:r>
      <w:r>
        <w:rPr>
          <w:rFonts w:ascii="Fira Code" w:hAnsi="Fira Code"/>
        </w:rPr>
        <w:lastRenderedPageBreak/>
        <w:t xml:space="preserve">containing all </w:t>
      </w:r>
      <w:proofErr w:type="spellStart"/>
      <w:r>
        <w:rPr>
          <w:rFonts w:ascii="Fira Code" w:hAnsi="Fira Code"/>
        </w:rPr>
        <w:t>pokemon</w:t>
      </w:r>
      <w:proofErr w:type="spellEnd"/>
      <w:r>
        <w:rPr>
          <w:rFonts w:ascii="Fira Code" w:hAnsi="Fira Code"/>
        </w:rPr>
        <w:t xml:space="preserve"> and their stats, this is the bulk of the problem and will take some research and reading of Python’s documentation into how I can implement them effectively.</w:t>
      </w:r>
    </w:p>
    <w:p w14:paraId="7347870E" w14:textId="77777777" w:rsidR="00C87695" w:rsidRDefault="00C87695"/>
    <w:p w14:paraId="1A150AD1" w14:textId="77777777" w:rsidR="00C87695" w:rsidRDefault="00C87695"/>
    <w:p w14:paraId="344CA89A" w14:textId="77777777" w:rsidR="00C87695" w:rsidRDefault="0070001A">
      <w:pPr>
        <w:pStyle w:val="Heading1"/>
      </w:pPr>
      <w:bookmarkStart w:id="23" w:name="_35nkun2"/>
      <w:bookmarkEnd w:id="23"/>
      <w:r>
        <w:t>5.0 – TESTING</w:t>
      </w:r>
    </w:p>
    <w:p w14:paraId="7BECEA04" w14:textId="77777777" w:rsidR="00C87695" w:rsidRDefault="00C87695"/>
    <w:p w14:paraId="4ADAA5FF" w14:textId="77777777" w:rsidR="00C87695" w:rsidRDefault="0070001A">
      <w:pPr>
        <w:pStyle w:val="Heading2"/>
      </w:pPr>
      <w:bookmarkStart w:id="24" w:name="_1ksv4uv"/>
      <w:bookmarkEnd w:id="24"/>
      <w:r>
        <w:t>5.1.0 – TEST TABLES</w:t>
      </w:r>
    </w:p>
    <w:p w14:paraId="411EFBEE" w14:textId="77777777" w:rsidR="00C87695" w:rsidRDefault="00C87695"/>
    <w:p w14:paraId="5CB3C090" w14:textId="77777777" w:rsidR="00C87695" w:rsidRDefault="0070001A">
      <w:pPr>
        <w:pStyle w:val="Heading2"/>
      </w:pPr>
      <w:bookmarkStart w:id="25" w:name="_44sinio"/>
      <w:bookmarkEnd w:id="25"/>
      <w:r>
        <w:t>5.2.0 – Evidence</w:t>
      </w:r>
    </w:p>
    <w:p w14:paraId="76EF2BC0" w14:textId="77777777" w:rsidR="00C87695" w:rsidRDefault="00C87695"/>
    <w:p w14:paraId="506E63FA" w14:textId="77777777" w:rsidR="00C87695" w:rsidRDefault="00C87695"/>
    <w:p w14:paraId="35FE5825" w14:textId="77777777" w:rsidR="00C87695" w:rsidRDefault="0070001A">
      <w:pPr>
        <w:pStyle w:val="Heading1"/>
      </w:pPr>
      <w:bookmarkStart w:id="26" w:name="_2jxsxqh"/>
      <w:bookmarkEnd w:id="26"/>
      <w:r>
        <w:t>6.0 – EVALUATION</w:t>
      </w:r>
    </w:p>
    <w:p w14:paraId="7988539D" w14:textId="77777777" w:rsidR="00C87695" w:rsidRDefault="00C87695"/>
    <w:p w14:paraId="7DFC9582" w14:textId="77777777" w:rsidR="00C87695" w:rsidRDefault="0070001A">
      <w:pPr>
        <w:pStyle w:val="Heading1"/>
      </w:pPr>
      <w:bookmarkStart w:id="27" w:name="_z337ya"/>
      <w:bookmarkEnd w:id="27"/>
      <w:r>
        <w:t>7.0 – REFERENCES / BIBLIOGRAPHY</w:t>
      </w:r>
    </w:p>
    <w:p w14:paraId="5E009695" w14:textId="77777777" w:rsidR="00C87695" w:rsidRDefault="00C87695"/>
    <w:p w14:paraId="579DC3CB" w14:textId="77777777" w:rsidR="00C87695" w:rsidRDefault="00C87695"/>
    <w:sectPr w:rsidR="00C87695">
      <w:headerReference w:type="default" r:id="rId17"/>
      <w:footerReference w:type="default" r:id="rId18"/>
      <w:pgSz w:w="11906" w:h="16838"/>
      <w:pgMar w:top="1440" w:right="1440" w:bottom="1440" w:left="1440" w:header="708" w:footer="708" w:gutter="0"/>
      <w:pgNumType w:start="0"/>
      <w:cols w:space="720"/>
      <w:formProt w:val="0"/>
      <w:titlePg/>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ames, Hubbard" w:date="2023-03-23T12:13:00Z" w:initials="JH">
    <w:p w14:paraId="22D34A74" w14:textId="77777777" w:rsid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 xml:space="preserve">This is a </w:t>
      </w:r>
      <w:r>
        <w:rPr>
          <w:rFonts w:asciiTheme="majorHAnsi" w:hAnsiTheme="majorHAnsi" w:cstheme="majorHAnsi"/>
        </w:rPr>
        <w:t>good description of Pokemon as an introduction. To explain further, you could go into why you have chosen Pokemon Red/Blue as a focus?</w:t>
      </w:r>
    </w:p>
    <w:p w14:paraId="1EDBFC30" w14:textId="77777777" w:rsidR="00F3742B" w:rsidRPr="00F3742B" w:rsidRDefault="00F3742B">
      <w:pPr>
        <w:pStyle w:val="CommentText"/>
        <w:rPr>
          <w:rFonts w:asciiTheme="majorHAnsi" w:hAnsiTheme="majorHAnsi" w:cstheme="majorHAnsi"/>
        </w:rPr>
      </w:pPr>
    </w:p>
  </w:comment>
  <w:comment w:id="4" w:author="James, Hubbard" w:date="2023-03-23T12:15:00Z" w:initials="JH">
    <w:p w14:paraId="7866922E"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Perh</w:t>
      </w:r>
      <w:r>
        <w:rPr>
          <w:rFonts w:asciiTheme="majorHAnsi" w:hAnsiTheme="majorHAnsi" w:cstheme="majorHAnsi"/>
        </w:rPr>
        <w:t>aps you could describe the differences between OOP and procedural programming – why is OOP better for this project compared to procedural?</w:t>
      </w:r>
    </w:p>
  </w:comment>
  <w:comment w:id="8" w:author="James, Hubbard" w:date="2023-03-23T12:16:00Z" w:initials="JH">
    <w:p w14:paraId="1202D943"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 xml:space="preserve">This is a </w:t>
      </w:r>
      <w:r>
        <w:rPr>
          <w:rFonts w:asciiTheme="majorHAnsi" w:hAnsiTheme="majorHAnsi" w:cstheme="majorHAnsi"/>
        </w:rPr>
        <w:t>good starting point – why are these required? What would happen if you didn’t have a login menu? I’d recommend explaining these in more detail, as ‘settings management’ can be very broad or could be one option, so make sure all of your points are well explained and clear to someone who isn’t a programmer.</w:t>
      </w:r>
    </w:p>
  </w:comment>
  <w:comment w:id="10" w:author="James, Hubbard" w:date="2023-03-23T12:18:00Z" w:initials="JH">
    <w:p w14:paraId="12559E35"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Please fill this in</w:t>
      </w:r>
      <w:r>
        <w:rPr>
          <w:rFonts w:asciiTheme="majorHAnsi" w:hAnsiTheme="majorHAnsi" w:cstheme="majorHAnsi"/>
        </w:rPr>
        <w:t xml:space="preserve"> – these should be a few ‘tasks’ that need to be met in order for the project to be a success, for example ‘user’s must be able to log in with a username and password’</w:t>
      </w:r>
    </w:p>
  </w:comment>
  <w:comment w:id="12" w:author="James, Hubbard" w:date="2023-03-23T12:20:00Z" w:initials="JH">
    <w:p w14:paraId="79A319F0"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I think you’ve missed the point here</w:t>
      </w:r>
      <w:r>
        <w:rPr>
          <w:rFonts w:asciiTheme="majorHAnsi" w:hAnsiTheme="majorHAnsi" w:cstheme="majorHAnsi"/>
        </w:rPr>
        <w:t xml:space="preserve">. Stakeholders are ‘anyone who has an interest in the product’, so it could be people who like playing </w:t>
      </w:r>
      <w:r>
        <w:rPr>
          <w:rFonts w:asciiTheme="majorHAnsi" w:hAnsiTheme="majorHAnsi" w:cstheme="majorHAnsi"/>
        </w:rPr>
        <w:t>Pokemon, potentially Nintendo as an investor/contributor as they have the Pokemon ideas, perhaps a specific age range (16-25?) etc.</w:t>
      </w:r>
    </w:p>
  </w:comment>
  <w:comment w:id="14" w:author="James, Hubbard" w:date="2023-03-23T12:22:00Z" w:initials="JH">
    <w:p w14:paraId="0126FF5B"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 xml:space="preserve">This </w:t>
      </w:r>
      <w:r>
        <w:rPr>
          <w:rFonts w:asciiTheme="majorHAnsi" w:hAnsiTheme="majorHAnsi" w:cstheme="majorHAnsi"/>
        </w:rPr>
        <w:t xml:space="preserve">is OK – add in things like ‘the research I focused on looks at different types of </w:t>
      </w:r>
      <w:r>
        <w:rPr>
          <w:rFonts w:asciiTheme="majorHAnsi" w:hAnsiTheme="majorHAnsi" w:cstheme="majorHAnsi"/>
        </w:rPr>
        <w:t xml:space="preserve">Pokemon, games, why I’ve chosen Red/Blue over Go etc’ – essentially the things you want to ‘pinch’ and include in your game. </w:t>
      </w:r>
    </w:p>
  </w:comment>
  <w:comment w:id="19" w:author="James, Hubbard" w:date="2023-03-23T12:25:00Z" w:initials="JH">
    <w:p w14:paraId="501F0094" w14:textId="77777777" w:rsidR="00F3742B" w:rsidRP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Check that your shapes are correct!</w:t>
      </w:r>
    </w:p>
  </w:comment>
  <w:comment w:id="20" w:author="James, Hubbard" w:date="2023-03-23T12:24:00Z" w:initials="JH">
    <w:p w14:paraId="50660249" w14:textId="77777777" w:rsidR="00F3742B" w:rsidRDefault="00F3742B">
      <w:pPr>
        <w:pStyle w:val="CommentText"/>
        <w:rPr>
          <w:rFonts w:asciiTheme="majorHAnsi" w:hAnsiTheme="majorHAnsi" w:cstheme="majorHAnsi"/>
        </w:rPr>
      </w:pPr>
      <w:r>
        <w:rPr>
          <w:rStyle w:val="CommentReference"/>
        </w:rPr>
        <w:annotationRef/>
      </w:r>
      <w:r w:rsidRPr="00F3742B">
        <w:rPr>
          <w:rFonts w:asciiTheme="majorHAnsi" w:hAnsiTheme="majorHAnsi" w:cstheme="majorHAnsi"/>
        </w:rPr>
        <w:t xml:space="preserve">You could </w:t>
      </w:r>
      <w:r>
        <w:rPr>
          <w:rFonts w:asciiTheme="majorHAnsi" w:hAnsiTheme="majorHAnsi" w:cstheme="majorHAnsi"/>
        </w:rPr>
        <w:t>draw/provide an example of what you want your UI to look like.</w:t>
      </w:r>
    </w:p>
    <w:p w14:paraId="74728BA0" w14:textId="77777777" w:rsidR="00F3742B" w:rsidRPr="00F3742B" w:rsidRDefault="00F3742B">
      <w:pPr>
        <w:pStyle w:val="CommentText"/>
        <w:rPr>
          <w:rFonts w:asciiTheme="majorHAnsi" w:hAnsiTheme="majorHAnsi" w:cstheme="majorHAnsi"/>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BFC30" w15:done="0"/>
  <w15:commentEx w15:paraId="7866922E" w15:done="0"/>
  <w15:commentEx w15:paraId="1202D943" w15:done="0"/>
  <w15:commentEx w15:paraId="12559E35" w15:done="0"/>
  <w15:commentEx w15:paraId="79A319F0" w15:done="0"/>
  <w15:commentEx w15:paraId="0126FF5B" w15:done="0"/>
  <w15:commentEx w15:paraId="501F0094" w15:done="0"/>
  <w15:commentEx w15:paraId="74728B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BFC30" w16cid:durableId="27C6C0FB"/>
  <w16cid:commentId w16cid:paraId="7866922E" w16cid:durableId="27C6C146"/>
  <w16cid:commentId w16cid:paraId="1202D943" w16cid:durableId="27C6C1AF"/>
  <w16cid:commentId w16cid:paraId="12559E35" w16cid:durableId="27C6C206"/>
  <w16cid:commentId w16cid:paraId="79A319F0" w16cid:durableId="27C6C278"/>
  <w16cid:commentId w16cid:paraId="0126FF5B" w16cid:durableId="27C6C30B"/>
  <w16cid:commentId w16cid:paraId="501F0094" w16cid:durableId="27C6C3A1"/>
  <w16cid:commentId w16cid:paraId="74728BA0" w16cid:durableId="27C6C3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76A21" w14:textId="77777777" w:rsidR="0070001A" w:rsidRDefault="0070001A">
      <w:pPr>
        <w:spacing w:after="0" w:line="240" w:lineRule="auto"/>
      </w:pPr>
      <w:r>
        <w:separator/>
      </w:r>
    </w:p>
  </w:endnote>
  <w:endnote w:type="continuationSeparator" w:id="0">
    <w:p w14:paraId="3BA74727" w14:textId="77777777" w:rsidR="0070001A" w:rsidRDefault="0070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1"/>
    <w:family w:val="swiss"/>
    <w:pitch w:val="default"/>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FreeSerif">
    <w:altName w:val="Cambria"/>
    <w:charset w:val="00"/>
    <w:family w:val="roman"/>
    <w:pitch w:val="variable"/>
  </w:font>
  <w:font w:name="FreeSans">
    <w:charset w:val="00"/>
    <w:family w:val="auto"/>
    <w:pitch w:val="variable"/>
  </w:font>
  <w:font w:name="Calibri">
    <w:panose1 w:val="020F0502020204030204"/>
    <w:charset w:val="00"/>
    <w:family w:val="swiss"/>
    <w:pitch w:val="variable"/>
    <w:sig w:usb0="E0002AFF" w:usb1="C000247B" w:usb2="00000009" w:usb3="00000000" w:csb0="000001FF" w:csb1="00000000"/>
  </w:font>
  <w:font w:name="Fira Code">
    <w:altName w:val="Calibri"/>
    <w:charset w:val="00"/>
    <w:family w:val="auto"/>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A7C84" w14:textId="77777777" w:rsidR="00C87695" w:rsidRDefault="0070001A">
    <w:pPr>
      <w:tabs>
        <w:tab w:val="center" w:pos="4513"/>
        <w:tab w:val="right" w:pos="9026"/>
      </w:tabs>
      <w:spacing w:after="0" w:line="240" w:lineRule="auto"/>
      <w:jc w:val="center"/>
      <w:rPr>
        <w:b/>
        <w:color w:val="000000"/>
        <w:sz w:val="28"/>
        <w:szCs w:val="28"/>
      </w:rPr>
    </w:pPr>
    <w:r>
      <w:rPr>
        <w:color w:val="000000"/>
        <w:sz w:val="24"/>
        <w:szCs w:val="24"/>
      </w:rPr>
      <w:t xml:space="preserve">Page </w:t>
    </w:r>
    <w:r>
      <w:rPr>
        <w:b/>
        <w:color w:val="000000"/>
        <w:sz w:val="28"/>
        <w:szCs w:val="28"/>
      </w:rPr>
      <w:fldChar w:fldCharType="begin"/>
    </w:r>
    <w:r>
      <w:rPr>
        <w:b/>
        <w:color w:val="000000"/>
        <w:sz w:val="28"/>
        <w:szCs w:val="28"/>
      </w:rPr>
      <w:instrText xml:space="preserve"> PAGE </w:instrText>
    </w:r>
    <w:r>
      <w:rPr>
        <w:b/>
        <w:color w:val="000000"/>
        <w:sz w:val="28"/>
        <w:szCs w:val="28"/>
      </w:rPr>
      <w:fldChar w:fldCharType="separate"/>
    </w:r>
    <w:r>
      <w:rPr>
        <w:b/>
        <w:color w:val="000000"/>
        <w:sz w:val="28"/>
        <w:szCs w:val="28"/>
      </w:rPr>
      <w:t>12</w:t>
    </w:r>
    <w:r>
      <w:rPr>
        <w:b/>
        <w:color w:val="000000"/>
        <w:sz w:val="28"/>
        <w:szCs w:val="28"/>
      </w:rPr>
      <w:fldChar w:fldCharType="end"/>
    </w:r>
    <w:r>
      <w:rPr>
        <w:color w:val="000000"/>
        <w:sz w:val="24"/>
        <w:szCs w:val="24"/>
      </w:rPr>
      <w:t xml:space="preserve"> of </w:t>
    </w:r>
    <w:r>
      <w:rPr>
        <w:b/>
        <w:color w:val="000000"/>
        <w:sz w:val="28"/>
        <w:szCs w:val="28"/>
      </w:rPr>
      <w:fldChar w:fldCharType="begin"/>
    </w:r>
    <w:r>
      <w:rPr>
        <w:b/>
        <w:color w:val="000000"/>
        <w:sz w:val="28"/>
        <w:szCs w:val="28"/>
      </w:rPr>
      <w:instrText xml:space="preserve"> NUMPAGES </w:instrText>
    </w:r>
    <w:r>
      <w:rPr>
        <w:b/>
        <w:color w:val="000000"/>
        <w:sz w:val="28"/>
        <w:szCs w:val="28"/>
      </w:rPr>
      <w:fldChar w:fldCharType="separate"/>
    </w:r>
    <w:r>
      <w:rPr>
        <w:b/>
        <w:color w:val="000000"/>
        <w:sz w:val="28"/>
        <w:szCs w:val="28"/>
      </w:rPr>
      <w:t>13</w:t>
    </w:r>
    <w:r>
      <w:rPr>
        <w:b/>
        <w:color w:val="000000"/>
        <w:sz w:val="28"/>
        <w:szCs w:val="28"/>
      </w:rPr>
      <w:fldChar w:fldCharType="end"/>
    </w:r>
  </w:p>
  <w:p w14:paraId="7337B2CF" w14:textId="77777777" w:rsidR="00C87695" w:rsidRDefault="0070001A">
    <w:pPr>
      <w:tabs>
        <w:tab w:val="center" w:pos="4513"/>
        <w:tab w:val="right" w:pos="9026"/>
      </w:tabs>
      <w:spacing w:after="0" w:line="240" w:lineRule="auto"/>
      <w:jc w:val="center"/>
      <w:rPr>
        <w:color w:val="000000"/>
        <w:sz w:val="24"/>
        <w:szCs w:val="24"/>
      </w:rPr>
    </w:pPr>
    <w:r>
      <w:rPr>
        <w:color w:val="000000"/>
        <w:sz w:val="24"/>
        <w:szCs w:val="24"/>
      </w:rPr>
      <w:t>Adam Carrington</w:t>
    </w:r>
  </w:p>
  <w:p w14:paraId="3AD3ADC1" w14:textId="77777777" w:rsidR="00C87695" w:rsidRDefault="00C87695">
    <w:pPr>
      <w:tabs>
        <w:tab w:val="center" w:pos="4513"/>
        <w:tab w:val="right" w:pos="9026"/>
      </w:tabs>
      <w:spacing w:after="0" w:line="240" w:lineRule="auto"/>
      <w:rPr>
        <w:color w:val="000000"/>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6EDAA" w14:textId="77777777" w:rsidR="0070001A" w:rsidRDefault="0070001A">
      <w:pPr>
        <w:spacing w:after="0" w:line="240" w:lineRule="auto"/>
      </w:pPr>
      <w:r>
        <w:separator/>
      </w:r>
    </w:p>
  </w:footnote>
  <w:footnote w:type="continuationSeparator" w:id="0">
    <w:p w14:paraId="379D9ECB" w14:textId="77777777" w:rsidR="0070001A" w:rsidRDefault="0070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087F7" w14:textId="77777777" w:rsidR="00C87695" w:rsidRDefault="0070001A">
    <w:pPr>
      <w:tabs>
        <w:tab w:val="center" w:pos="4513"/>
        <w:tab w:val="right" w:pos="9026"/>
      </w:tabs>
      <w:spacing w:after="0" w:line="240" w:lineRule="auto"/>
      <w:rPr>
        <w:color w:val="000000"/>
        <w:sz w:val="40"/>
        <w:szCs w:val="40"/>
      </w:rPr>
    </w:pPr>
    <w:r>
      <w:rPr>
        <w:color w:val="000000"/>
        <w:sz w:val="40"/>
        <w:szCs w:val="40"/>
      </w:rPr>
      <w:t>OOP Pokémon project</w:t>
    </w:r>
  </w:p>
  <w:p w14:paraId="2F5CE4E6" w14:textId="77777777" w:rsidR="00C87695" w:rsidRDefault="0070001A">
    <w:pPr>
      <w:tabs>
        <w:tab w:val="center" w:pos="4513"/>
        <w:tab w:val="right" w:pos="9026"/>
      </w:tabs>
      <w:spacing w:after="0" w:line="240" w:lineRule="auto"/>
      <w:rPr>
        <w:color w:val="000000"/>
        <w:sz w:val="40"/>
        <w:szCs w:val="40"/>
      </w:rPr>
    </w:pPr>
    <w:r>
      <w:rPr>
        <w:color w:val="000000"/>
        <w:sz w:val="40"/>
        <w:szCs w:val="40"/>
      </w:rPr>
      <w:t>Candidate number: 1529</w:t>
    </w:r>
  </w:p>
  <w:p w14:paraId="19C6210D" w14:textId="77777777" w:rsidR="00C87695" w:rsidRDefault="0070001A">
    <w:pPr>
      <w:tabs>
        <w:tab w:val="center" w:pos="4513"/>
        <w:tab w:val="right" w:pos="9026"/>
      </w:tabs>
      <w:spacing w:after="0" w:line="240" w:lineRule="auto"/>
      <w:rPr>
        <w:color w:val="000000"/>
        <w:sz w:val="40"/>
        <w:szCs w:val="40"/>
      </w:rPr>
    </w:pPr>
    <w:r>
      <w:rPr>
        <w:color w:val="000000"/>
        <w:sz w:val="40"/>
        <w:szCs w:val="40"/>
      </w:rPr>
      <w:t>Centre number: 18339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47539"/>
    <w:multiLevelType w:val="multilevel"/>
    <w:tmpl w:val="CCF0B072"/>
    <w:lvl w:ilvl="0">
      <w:start w:val="2"/>
      <w:numFmt w:val="bullet"/>
      <w:lvlText w:val="-"/>
      <w:lvlJc w:val="left"/>
      <w:pPr>
        <w:tabs>
          <w:tab w:val="num" w:pos="0"/>
        </w:tabs>
        <w:ind w:left="720" w:hanging="360"/>
      </w:pPr>
      <w:rPr>
        <w:rFonts w:ascii="Consolas" w:hAnsi="Consolas" w:cs="Consola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 w15:restartNumberingAfterBreak="0">
    <w:nsid w:val="54C54EA4"/>
    <w:multiLevelType w:val="multilevel"/>
    <w:tmpl w:val="61DE0D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7D92158D"/>
    <w:multiLevelType w:val="multilevel"/>
    <w:tmpl w:val="04F0C7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Hubbard">
    <w15:presenceInfo w15:providerId="AD" w15:userId="S-1-5-21-2156801834-3380972926-1347220399-55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695"/>
    <w:rsid w:val="002F1236"/>
    <w:rsid w:val="0070001A"/>
    <w:rsid w:val="00C87695"/>
    <w:rsid w:val="00F3742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6E83E44"/>
  <w15:docId w15:val="{133E5DE2-B37E-4DC6-B57A-02FC14788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olas" w:eastAsia="Consolas" w:hAnsi="Consolas" w:cs="Consolas"/>
        <w:sz w:val="36"/>
        <w:szCs w:val="36"/>
        <w:lang w:val="en-GB" w:eastAsia="en-GB"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spacing w:before="240" w:after="0"/>
      <w:outlineLvl w:val="0"/>
    </w:pPr>
    <w:rPr>
      <w:b/>
      <w:i/>
      <w:color w:val="1F3864"/>
      <w:sz w:val="48"/>
      <w:szCs w:val="48"/>
      <w:u w:val="single"/>
    </w:rPr>
  </w:style>
  <w:style w:type="paragraph" w:styleId="Heading2">
    <w:name w:val="heading 2"/>
    <w:basedOn w:val="Normal"/>
    <w:next w:val="Normal"/>
    <w:uiPriority w:val="9"/>
    <w:unhideWhenUsed/>
    <w:qFormat/>
    <w:pPr>
      <w:keepNext/>
      <w:keepLines/>
      <w:spacing w:before="40" w:after="0"/>
      <w:outlineLvl w:val="1"/>
    </w:pPr>
    <w:rPr>
      <w:b/>
      <w:i/>
      <w:color w:val="1F3864"/>
      <w:sz w:val="40"/>
      <w:szCs w:val="40"/>
      <w:u w:val="single"/>
    </w:rPr>
  </w:style>
  <w:style w:type="paragraph" w:styleId="Heading3">
    <w:name w:val="heading 3"/>
    <w:basedOn w:val="Normal"/>
    <w:next w:val="Normal"/>
    <w:uiPriority w:val="9"/>
    <w:unhideWhenUsed/>
    <w:qFormat/>
    <w:pPr>
      <w:keepNext/>
      <w:keepLines/>
      <w:spacing w:before="40" w:after="0"/>
      <w:outlineLvl w:val="2"/>
    </w:pPr>
    <w:rPr>
      <w:b/>
      <w:i/>
      <w:color w:val="1F3863"/>
      <w:sz w:val="44"/>
      <w:szCs w:val="44"/>
      <w:u w:val="single"/>
    </w:rPr>
  </w:style>
  <w:style w:type="paragraph" w:styleId="Heading4">
    <w:name w:val="heading 4"/>
    <w:basedOn w:val="Normal"/>
    <w:next w:val="Normal"/>
    <w:uiPriority w:val="9"/>
    <w:semiHidden/>
    <w:unhideWhenUsed/>
    <w:qFormat/>
    <w:pPr>
      <w:keepNext/>
      <w:keepLines/>
      <w:spacing w:before="40" w:after="0"/>
      <w:outlineLvl w:val="3"/>
    </w:pPr>
    <w:rPr>
      <w:b/>
      <w:i/>
      <w:color w:val="2F5496"/>
      <w:sz w:val="44"/>
      <w:szCs w:val="44"/>
      <w:u w:val="singl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Liberation Sans" w:hAnsi="Liberation Sans" w:cs="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sz w:val="22"/>
      <w:szCs w:val="22"/>
    </w:rPr>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styleId="TableGrid">
    <w:name w:val="Table Grid"/>
    <w:basedOn w:val="TableNormal"/>
    <w:uiPriority w:val="39"/>
    <w:rsid w:val="00330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3742B"/>
    <w:rPr>
      <w:sz w:val="16"/>
      <w:szCs w:val="16"/>
    </w:rPr>
  </w:style>
  <w:style w:type="paragraph" w:styleId="CommentText">
    <w:name w:val="annotation text"/>
    <w:basedOn w:val="Normal"/>
    <w:link w:val="CommentTextChar"/>
    <w:uiPriority w:val="99"/>
    <w:semiHidden/>
    <w:unhideWhenUsed/>
    <w:rsid w:val="00F3742B"/>
    <w:pPr>
      <w:spacing w:line="240" w:lineRule="auto"/>
    </w:pPr>
    <w:rPr>
      <w:sz w:val="20"/>
      <w:szCs w:val="20"/>
    </w:rPr>
  </w:style>
  <w:style w:type="character" w:customStyle="1" w:styleId="CommentTextChar">
    <w:name w:val="Comment Text Char"/>
    <w:basedOn w:val="DefaultParagraphFont"/>
    <w:link w:val="CommentText"/>
    <w:uiPriority w:val="99"/>
    <w:semiHidden/>
    <w:rsid w:val="00F3742B"/>
    <w:rPr>
      <w:sz w:val="20"/>
      <w:szCs w:val="20"/>
    </w:rPr>
  </w:style>
  <w:style w:type="paragraph" w:styleId="CommentSubject">
    <w:name w:val="annotation subject"/>
    <w:basedOn w:val="CommentText"/>
    <w:next w:val="CommentText"/>
    <w:link w:val="CommentSubjectChar"/>
    <w:uiPriority w:val="99"/>
    <w:semiHidden/>
    <w:unhideWhenUsed/>
    <w:rsid w:val="00F3742B"/>
    <w:rPr>
      <w:b/>
      <w:bCs/>
    </w:rPr>
  </w:style>
  <w:style w:type="character" w:customStyle="1" w:styleId="CommentSubjectChar">
    <w:name w:val="Comment Subject Char"/>
    <w:basedOn w:val="CommentTextChar"/>
    <w:link w:val="CommentSubject"/>
    <w:uiPriority w:val="99"/>
    <w:semiHidden/>
    <w:rsid w:val="00F3742B"/>
    <w:rPr>
      <w:b/>
      <w:bCs/>
      <w:sz w:val="20"/>
      <w:szCs w:val="20"/>
    </w:rPr>
  </w:style>
  <w:style w:type="paragraph" w:styleId="BalloonText">
    <w:name w:val="Balloon Text"/>
    <w:basedOn w:val="Normal"/>
    <w:link w:val="BalloonTextChar"/>
    <w:uiPriority w:val="99"/>
    <w:semiHidden/>
    <w:unhideWhenUsed/>
    <w:rsid w:val="00F374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42B"/>
    <w:rPr>
      <w:rFonts w:ascii="Segoe UI" w:hAnsi="Segoe UI" w:cs="Segoe UI"/>
      <w:sz w:val="18"/>
      <w:szCs w:val="18"/>
    </w:rPr>
  </w:style>
  <w:style w:type="paragraph" w:customStyle="1" w:styleId="Standard">
    <w:name w:val="Standard"/>
    <w:rsid w:val="002F1236"/>
    <w:pPr>
      <w:autoSpaceDN w:val="0"/>
    </w:pPr>
    <w:rPr>
      <w:rFonts w:ascii="FreeSerif" w:eastAsia="FreeSans" w:hAnsi="Free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2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www.youtube.com/watch?v=5v7e4aLH3SA&amp;t=2044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5Dmn-ni79AU"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youtube.com/watch?v=FaILnmUYS_U&amp;t=708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17</Pages>
  <Words>1445</Words>
  <Characters>8238</Characters>
  <Application>Microsoft Office Word</Application>
  <DocSecurity>0</DocSecurity>
  <Lines>68</Lines>
  <Paragraphs>19</Paragraphs>
  <ScaleCrop>false</ScaleCrop>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Carrington</dc:creator>
  <dc:description/>
  <cp:lastModifiedBy>Adam, Carrington</cp:lastModifiedBy>
  <cp:revision>8</cp:revision>
  <dcterms:created xsi:type="dcterms:W3CDTF">2023-02-09T12:40:00Z</dcterms:created>
  <dcterms:modified xsi:type="dcterms:W3CDTF">2023-04-18T13:29:00Z</dcterms:modified>
  <dc:language>en-GB</dc:language>
</cp:coreProperties>
</file>