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23"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2025</w:t>
            </w:r>
          </w:p>
          <w:p>
            <w:pPr>
              <w:pStyle w:val="Normal"/>
              <w:spacing w:before="120" w:after="120"/>
              <w:jc w:val="center"/>
              <w:rPr>
                <w:rFonts w:ascii="Arial" w:hAnsi="Arial"/>
                <w:bCs/>
                <w:sz w:val="22"/>
                <w:szCs w:val="22"/>
                <w:lang w:eastAsia="fr-FR"/>
              </w:rPr>
            </w:pPr>
            <w:r>
              <w:rPr>
                <w:rFonts w:ascii="Arial" w:hAnsi="Arial"/>
                <w:b/>
                <w:sz w:val="22"/>
                <w:szCs w:val="22"/>
                <w:lang w:eastAsia="fr-FR"/>
              </w:rPr>
              <w:t>Épreuve E6 - Administration des systèmes et des réseaux (option SISR)</w:t>
            </w:r>
          </w:p>
          <w:p>
            <w:pPr>
              <w:pStyle w:val="Normal"/>
              <w:numPr>
                <w:ilvl w:val="0"/>
                <w:numId w:val="0"/>
              </w:numPr>
              <w:spacing w:before="120" w:after="120"/>
              <w:ind w:hanging="0" w:left="0"/>
              <w:jc w:val="center"/>
              <w:outlineLvl w:val="0"/>
              <w:rPr>
                <w:rFonts w:ascii="Arial" w:hAnsi="Arial" w:cs="Arial"/>
                <w:b/>
                <w:bCs/>
                <w:sz w:val="22"/>
                <w:szCs w:val="22"/>
              </w:rPr>
            </w:pPr>
            <w:r>
              <w:rPr>
                <w:rFonts w:cs="Arial" w:ascii="Arial" w:hAnsi="Arial"/>
                <w:b/>
                <w:bCs/>
                <w:sz w:val="22"/>
                <w:szCs w:val="22"/>
              </w:rPr>
              <w:t xml:space="preserve">ANNEXE 9-1-A : </w:t>
            </w:r>
            <w:r>
              <w:rPr>
                <w:rFonts w:ascii="Arial" w:hAnsi="Arial"/>
                <w:b/>
                <w:bCs/>
                <w:sz w:val="22"/>
                <w:szCs w:val="22"/>
              </w:rPr>
              <w:t>Fiche descriptive de réalisation professionnelle (recto)</w:t>
            </w:r>
          </w:p>
        </w:tc>
      </w:tr>
    </w:tbl>
    <w:p>
      <w:pPr>
        <w:pStyle w:val="Normal"/>
        <w:numPr>
          <w:ilvl w:val="0"/>
          <w:numId w:val="0"/>
        </w:numPr>
        <w:ind w:hanging="0" w:left="0"/>
        <w:outlineLvl w:val="0"/>
        <w:rPr>
          <w:rFonts w:ascii="Arial" w:hAnsi="Arial" w:cs="Arial"/>
          <w:bCs/>
          <w:sz w:val="11"/>
          <w:szCs w:val="11"/>
          <w:u w:val="single"/>
        </w:rPr>
      </w:pPr>
      <w:r>
        <w:rPr>
          <w:rFonts w:cs="Arial" w:ascii="Arial" w:hAnsi="Arial"/>
          <w:bCs/>
          <w:sz w:val="11"/>
          <w:szCs w:val="11"/>
          <w:u w:val="single"/>
        </w:rPr>
      </w:r>
    </w:p>
    <w:tbl>
      <w:tblPr>
        <w:tblW w:w="9930" w:type="dxa"/>
        <w:jc w:val="left"/>
        <w:tblInd w:w="-147" w:type="dxa"/>
        <w:tblLayout w:type="fixed"/>
        <w:tblCellMar>
          <w:top w:w="0" w:type="dxa"/>
          <w:left w:w="5" w:type="dxa"/>
          <w:bottom w:w="0" w:type="dxa"/>
          <w:right w:w="5" w:type="dxa"/>
        </w:tblCellMar>
        <w:tblLook w:val="0000" w:noHBand="0" w:noVBand="0" w:firstColumn="0" w:lastRow="0" w:lastColumn="0" w:firstRow="0"/>
      </w:tblPr>
      <w:tblGrid>
        <w:gridCol w:w="3117"/>
        <w:gridCol w:w="4111"/>
        <w:gridCol w:w="711"/>
        <w:gridCol w:w="1991"/>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before="120" w:after="120"/>
              <w:jc w:val="center"/>
              <w:rPr>
                <w:rFonts w:ascii="Arial" w:hAnsi="Arial"/>
                <w:b/>
                <w:sz w:val="20"/>
              </w:rPr>
            </w:pPr>
            <w:r>
              <w:rPr>
                <w:rFonts w:ascii="Arial" w:hAnsi="Arial"/>
                <w:b/>
              </w:rPr>
              <w:t>DESCRIPTION D’UNE RÉALISATION PROFESSIONNELLE</w:t>
            </w:r>
          </w:p>
        </w:tc>
        <w:tc>
          <w:tcPr>
            <w:tcW w:w="199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09"/>
                <w:tab w:val="right" w:pos="1837" w:leader="dot"/>
              </w:tabs>
              <w:snapToGrid w:val="false"/>
              <w:spacing w:lineRule="auto" w:line="276" w:before="120" w:after="60"/>
              <w:rPr>
                <w:rFonts w:ascii="Arial" w:hAnsi="Arial"/>
                <w:b/>
                <w:sz w:val="20"/>
              </w:rPr>
            </w:pPr>
            <w:r>
              <w:rPr>
                <w:rFonts w:ascii="Arial" w:hAnsi="Arial"/>
                <w:b/>
                <w:sz w:val="20"/>
              </w:rPr>
              <w:t>N° réalisation : 1</w:t>
            </w:r>
          </w:p>
        </w:tc>
      </w:tr>
      <w:tr>
        <w:trPr>
          <w:trHeight w:val="438" w:hRule="atLeast"/>
          <w:cantSplit w:val="true"/>
        </w:trPr>
        <w:tc>
          <w:tcPr>
            <w:tcW w:w="7228"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rPr>
              <w:t>Nom, prénom : Caron Adam</w:t>
            </w:r>
          </w:p>
        </w:tc>
        <w:tc>
          <w:tcPr>
            <w:tcW w:w="2702"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szCs w:val="20"/>
              </w:rPr>
              <w:t>N° candidat : 061250214EJ</w:t>
            </w:r>
          </w:p>
        </w:tc>
      </w:tr>
      <w:tr>
        <w:trPr>
          <w:trHeight w:val="406" w:hRule="atLeast"/>
          <w:cantSplit w:val="true"/>
        </w:trPr>
        <w:tc>
          <w:tcPr>
            <w:tcW w:w="3117" w:type="dxa"/>
            <w:tcBorders>
              <w:top w:val="single" w:sz="4" w:space="0" w:color="000000"/>
              <w:left w:val="single" w:sz="4" w:space="0" w:color="000000"/>
              <w:bottom w:val="single" w:sz="4" w:space="0" w:color="000000"/>
            </w:tcBorders>
            <w:vAlign w:val="center"/>
          </w:tcPr>
          <w:p>
            <w:pPr>
              <w:pStyle w:val="Normal"/>
              <w:tabs>
                <w:tab w:val="clear" w:pos="709"/>
                <w:tab w:val="right" w:pos="2554" w:leader="none"/>
              </w:tabs>
              <w:snapToGrid w:val="false"/>
              <w:spacing w:before="120" w:after="120"/>
              <w:jc w:val="both"/>
              <w:rPr>
                <w:rFonts w:ascii="Arial" w:hAnsi="Arial"/>
                <w:b/>
                <w:sz w:val="20"/>
                <w:szCs w:val="21"/>
              </w:rPr>
            </w:pPr>
            <w:r>
              <w:rPr>
                <w:rFonts w:ascii="Arial" w:hAnsi="Arial"/>
                <w:b/>
                <w:sz w:val="20"/>
                <w:szCs w:val="21"/>
              </w:rPr>
              <w:t>Épreuve ponctuelle</w:t>
              <w:tab/>
            </w:r>
            <w:r>
              <w:fldChar w:fldCharType="begin">
                <w:ffData>
                  <w:name w:val="Bookmark"/>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Bookmark"/>
            <w:bookmarkStart w:id="1" w:name="Bookmark"/>
            <w:bookmarkEnd w:id="1"/>
            <w:r/>
            <w:r>
              <w:rPr>
                <w:sz w:val="20"/>
                <w:b/>
                <w:szCs w:val="21"/>
                <w:rFonts w:ascii="Arial" w:hAnsi="Arial"/>
              </w:rPr>
              <w:fldChar w:fldCharType="end"/>
            </w:r>
            <w:r>
              <w:rPr>
                <w:rFonts w:ascii="Arial" w:hAnsi="Arial"/>
                <w:b/>
                <w:sz w:val="20"/>
                <w:szCs w:val="21"/>
              </w:rPr>
            </w:r>
          </w:p>
        </w:tc>
        <w:tc>
          <w:tcPr>
            <w:tcW w:w="4111" w:type="dxa"/>
            <w:tcBorders>
              <w:top w:val="single" w:sz="4" w:space="0" w:color="000000"/>
              <w:bottom w:val="single" w:sz="4" w:space="0" w:color="000000"/>
              <w:right w:val="single" w:sz="4" w:space="0" w:color="000000"/>
            </w:tcBorders>
            <w:vAlign w:val="center"/>
          </w:tcPr>
          <w:p>
            <w:pPr>
              <w:pStyle w:val="Normal"/>
              <w:tabs>
                <w:tab w:val="clear" w:pos="709"/>
                <w:tab w:val="right" w:pos="1986" w:leader="none"/>
              </w:tabs>
              <w:snapToGrid w:val="false"/>
              <w:spacing w:before="120" w:after="120"/>
              <w:jc w:val="both"/>
              <w:rPr>
                <w:rFonts w:ascii="Arial" w:hAnsi="Arial"/>
                <w:b/>
                <w:sz w:val="20"/>
                <w:szCs w:val="21"/>
              </w:rPr>
            </w:pPr>
            <w:r>
              <w:rPr>
                <w:rFonts w:ascii="Arial" w:hAnsi="Arial"/>
                <w:b/>
                <w:sz w:val="20"/>
                <w:szCs w:val="21"/>
              </w:rPr>
              <w:t>Contrôle en cours de formation</w:t>
              <w:tab/>
            </w:r>
            <w:r>
              <w:fldChar w:fldCharType="begin">
                <w:ffData>
                  <w:name w:val="Bookmark Copie 1"/>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Bookmark_Copie_1"/>
            <w:bookmarkStart w:id="3" w:name="Bookmark_Copie_1"/>
            <w:bookmarkEnd w:id="3"/>
            <w:r/>
            <w:r>
              <w:rPr>
                <w:sz w:val="20"/>
                <w:b/>
                <w:szCs w:val="21"/>
                <w:rFonts w:ascii="Arial" w:hAnsi="Arial"/>
              </w:rPr>
              <w:fldChar w:fldCharType="end"/>
            </w:r>
            <w:r>
              <w:rPr>
                <w:rFonts w:ascii="Arial" w:hAnsi="Arial"/>
                <w:b/>
                <w:sz w:val="20"/>
                <w:szCs w:val="21"/>
              </w:rPr>
            </w:r>
          </w:p>
        </w:tc>
        <w:tc>
          <w:tcPr>
            <w:tcW w:w="2702" w:type="dxa"/>
            <w:gridSpan w:val="2"/>
            <w:tcBorders>
              <w:top w:val="single" w:sz="4" w:space="0" w:color="000000"/>
              <w:bottom w:val="single" w:sz="4" w:space="0" w:color="000000"/>
              <w:right w:val="single" w:sz="4" w:space="0" w:color="000000"/>
            </w:tcBorders>
            <w:vAlign w:val="center"/>
          </w:tcPr>
          <w:p>
            <w:pPr>
              <w:pStyle w:val="Normal"/>
              <w:snapToGrid w:val="false"/>
              <w:spacing w:lineRule="auto" w:line="276" w:before="120" w:after="120"/>
              <w:jc w:val="both"/>
              <w:rPr>
                <w:rFonts w:ascii="Arial" w:hAnsi="Arial"/>
                <w:b/>
                <w:sz w:val="20"/>
                <w:szCs w:val="21"/>
              </w:rPr>
            </w:pPr>
            <w:r>
              <w:rPr>
                <w:rFonts w:ascii="Arial" w:hAnsi="Arial"/>
                <w:b/>
                <w:sz w:val="20"/>
                <w:szCs w:val="20"/>
              </w:rPr>
              <w:t xml:space="preserve">Date : </w:t>
            </w:r>
            <w:r>
              <w:rPr>
                <w:rFonts w:cs="Arial" w:ascii="Arial" w:hAnsi="Arial"/>
                <w:sz w:val="20"/>
                <w:szCs w:val="20"/>
              </w:rPr>
              <w:t>...... / ...... /............</w:t>
            </w:r>
          </w:p>
        </w:tc>
      </w:tr>
      <w:tr>
        <w:trPr>
          <w:trHeight w:val="510" w:hRule="atLeast"/>
          <w:cantSplit w:val="true"/>
        </w:trPr>
        <w:tc>
          <w:tcPr>
            <w:tcW w:w="9930"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s>
              <w:snapToGrid w:val="false"/>
              <w:spacing w:before="0" w:after="0"/>
              <w:rPr>
                <w:b/>
                <w:sz w:val="20"/>
                <w:szCs w:val="24"/>
              </w:rPr>
            </w:pPr>
            <w:r>
              <w:rPr>
                <w:b/>
                <w:sz w:val="20"/>
                <w:szCs w:val="24"/>
              </w:rPr>
              <w:t>Organisation support de la réalisation professionnelle</w:t>
            </w:r>
          </w:p>
          <w:p>
            <w:pPr>
              <w:pStyle w:val="Normal"/>
              <w:rPr>
                <w:rFonts w:ascii="Arial" w:hAnsi="Arial" w:cs="Arial"/>
                <w:sz w:val="20"/>
              </w:rPr>
            </w:pPr>
            <w:r>
              <w:rPr>
                <w:rFonts w:cs="Arial" w:ascii="Arial" w:hAnsi="Arial"/>
                <w:sz w:val="20"/>
              </w:rPr>
              <w:t>Saint Remi</w:t>
            </w:r>
          </w:p>
        </w:tc>
      </w:tr>
      <w:tr>
        <w:trPr>
          <w:trHeight w:val="510" w:hRule="atLeast"/>
          <w:cantSplit w:val="true"/>
        </w:trPr>
        <w:tc>
          <w:tcPr>
            <w:tcW w:w="9930"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s>
              <w:snapToGrid w:val="false"/>
              <w:spacing w:before="0" w:after="0"/>
              <w:rPr>
                <w:b/>
                <w:sz w:val="20"/>
                <w:szCs w:val="24"/>
              </w:rPr>
            </w:pPr>
            <w:r>
              <w:rPr>
                <w:b/>
                <w:sz w:val="20"/>
                <w:szCs w:val="24"/>
              </w:rPr>
              <w:t>Intitulé de la réalisation professionnelle</w:t>
            </w:r>
          </w:p>
          <w:p>
            <w:pPr>
              <w:pStyle w:val="Normal"/>
              <w:rPr>
                <w:rFonts w:ascii="Arial" w:hAnsi="Arial" w:cs="Arial"/>
                <w:sz w:val="20"/>
              </w:rPr>
            </w:pPr>
            <w:r>
              <w:rPr>
                <w:rFonts w:cs="Arial" w:ascii="Arial" w:hAnsi="Arial"/>
                <w:sz w:val="20"/>
              </w:rPr>
            </w:r>
          </w:p>
        </w:tc>
      </w:tr>
      <w:tr>
        <w:trPr>
          <w:trHeight w:val="624" w:hRule="atLeast"/>
          <w:cantSplit w:val="true"/>
        </w:trPr>
        <w:tc>
          <w:tcPr>
            <w:tcW w:w="9930"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 w:val="right" w:pos="5104" w:leader="dot"/>
                <w:tab w:val="right" w:pos="9781" w:leader="dot"/>
              </w:tabs>
              <w:spacing w:lineRule="auto" w:line="276" w:before="120" w:after="0"/>
              <w:rPr>
                <w:b/>
                <w:sz w:val="20"/>
                <w:szCs w:val="24"/>
              </w:rPr>
            </w:pPr>
            <w:r>
              <w:rPr>
                <w:b/>
                <w:sz w:val="20"/>
                <w:szCs w:val="24"/>
              </w:rPr>
              <w:t>Période de réalisation :</w:t>
            </w:r>
            <w:r>
              <w:rPr>
                <w:bCs/>
                <w:sz w:val="20"/>
                <w:szCs w:val="24"/>
              </w:rPr>
              <w:t xml:space="preserve"> 05/03 au 14/03</w:t>
              <w:tab/>
            </w:r>
            <w:r>
              <w:rPr>
                <w:b/>
                <w:sz w:val="20"/>
                <w:szCs w:val="24"/>
              </w:rPr>
              <w:t xml:space="preserve"> Lieu :</w:t>
            </w:r>
            <w:r>
              <w:rPr>
                <w:bCs/>
                <w:sz w:val="20"/>
                <w:szCs w:val="24"/>
              </w:rPr>
              <w:t xml:space="preserve"> Sait Remi</w:t>
            </w:r>
          </w:p>
          <w:p>
            <w:pPr>
              <w:pStyle w:val="Heading9"/>
              <w:tabs>
                <w:tab w:val="clear" w:pos="709"/>
                <w:tab w:val="left" w:pos="0" w:leader="none"/>
              </w:tabs>
              <w:snapToGrid w:val="false"/>
              <w:spacing w:lineRule="auto" w:line="276" w:before="0" w:after="120"/>
              <w:rPr>
                <w:b/>
                <w:sz w:val="20"/>
                <w:szCs w:val="24"/>
              </w:rPr>
            </w:pPr>
            <w:r>
              <w:rPr>
                <w:b/>
                <w:sz w:val="20"/>
                <w:szCs w:val="24"/>
              </w:rPr>
              <w:t>Modalité :</w:t>
              <w:tab/>
            </w:r>
            <w:r>
              <w:fldChar w:fldCharType="begin">
                <w:ffData>
                  <w:name w:val="Bookmark Copie 2"/>
                  <w:enabled/>
                  <w:calcOnExit w:val="0"/>
                  <w:checkBox>
                    <w:sizeAuto/>
                    <w:checked/>
                  </w:checkBox>
                </w:ffData>
              </w:fldChar>
            </w:r>
            <w:r>
              <w:rPr>
                <w:sz w:val="20"/>
                <w:b/>
                <w:szCs w:val="24"/>
              </w:rPr>
              <w:instrText xml:space="preserve"> FORMCHECKBOX </w:instrText>
            </w:r>
            <w:r>
              <w:rPr>
                <w:sz w:val="20"/>
                <w:b/>
                <w:szCs w:val="24"/>
              </w:rPr>
              <w:fldChar w:fldCharType="separate"/>
            </w:r>
            <w:bookmarkStart w:id="4" w:name="Bookmark_Copie_2"/>
            <w:bookmarkStart w:id="5" w:name="Bookmark_Copie_2"/>
            <w:bookmarkEnd w:id="5"/>
            <w:r>
              <w:rPr>
                <w:b/>
                <w:sz w:val="20"/>
                <w:szCs w:val="24"/>
              </w:rPr>
            </w:r>
            <w:r>
              <w:rPr>
                <w:sz w:val="20"/>
                <w:b/>
                <w:szCs w:val="24"/>
              </w:rPr>
              <w:fldChar w:fldCharType="end"/>
            </w:r>
            <w:bookmarkStart w:id="6" w:name="Bookmark_Copie_2"/>
            <w:bookmarkEnd w:id="6"/>
            <w:r>
              <w:rPr>
                <w:b/>
                <w:sz w:val="20"/>
                <w:szCs w:val="24"/>
              </w:rPr>
              <w:t xml:space="preserve">  Seul</w:t>
            </w:r>
            <w:bookmarkStart w:id="7" w:name="CheckBox_Copie_1"/>
            <w:r>
              <w:rPr>
                <w:b/>
                <w:sz w:val="20"/>
                <w:szCs w:val="24"/>
              </w:rPr>
              <w:t>(e)</w:t>
              <w:tab/>
              <w:tab/>
            </w:r>
            <w:r>
              <w:fldChar w:fldCharType="begin">
                <w:ffData>
                  <w:name w:val="CheckBox"/>
                  <w:enabled/>
                  <w:calcOnExit w:val="0"/>
                  <w:checkBox>
                    <w:sizeAuto/>
                  </w:checkBox>
                </w:ffData>
              </w:fldChar>
            </w:r>
            <w:r>
              <w:rPr>
                <w:sz w:val="20"/>
                <w:b/>
                <w:szCs w:val="24"/>
              </w:rPr>
              <w:instrText xml:space="preserve"> FORMCHECKBOX </w:instrText>
            </w:r>
            <w:r>
              <w:rPr>
                <w:sz w:val="20"/>
                <w:b/>
                <w:szCs w:val="24"/>
              </w:rPr>
              <w:fldChar w:fldCharType="separate"/>
            </w:r>
            <w:bookmarkStart w:id="8" w:name="CheckBox"/>
            <w:bookmarkStart w:id="9" w:name="CheckBox"/>
            <w:bookmarkEnd w:id="9"/>
            <w:r>
              <w:rPr>
                <w:b/>
                <w:sz w:val="20"/>
                <w:szCs w:val="24"/>
              </w:rPr>
            </w:r>
            <w:r>
              <w:rPr>
                <w:sz w:val="20"/>
                <w:b/>
                <w:szCs w:val="24"/>
              </w:rPr>
              <w:fldChar w:fldCharType="end"/>
            </w:r>
            <w:bookmarkStart w:id="10" w:name="CheckBox_Copie_1"/>
            <w:bookmarkEnd w:id="7"/>
            <w:bookmarkEnd w:id="10"/>
            <w:r>
              <w:rPr>
                <w:b/>
                <w:sz w:val="20"/>
                <w:szCs w:val="24"/>
              </w:rPr>
              <w:t xml:space="preserve">  En équipe</w:t>
            </w:r>
          </w:p>
        </w:tc>
      </w:tr>
      <w:tr>
        <w:trPr>
          <w:trHeight w:val="1077" w:hRule="atLeast"/>
          <w:cantSplit w:val="true"/>
        </w:trPr>
        <w:tc>
          <w:tcPr>
            <w:tcW w:w="9930" w:type="dxa"/>
            <w:gridSpan w:val="4"/>
            <w:tcBorders>
              <w:top w:val="single" w:sz="4" w:space="0" w:color="000000"/>
              <w:left w:val="single" w:sz="4" w:space="0" w:color="000000"/>
              <w:bottom w:val="single" w:sz="4" w:space="0" w:color="000000"/>
              <w:right w:val="single" w:sz="4" w:space="0" w:color="000000"/>
            </w:tcBorders>
          </w:tcPr>
          <w:p>
            <w:pPr>
              <w:pStyle w:val="Heading9"/>
              <w:snapToGrid w:val="false"/>
              <w:spacing w:lineRule="auto" w:line="276" w:before="0" w:after="0"/>
              <w:rPr>
                <w:b/>
                <w:bCs/>
                <w:sz w:val="20"/>
                <w:szCs w:val="20"/>
              </w:rPr>
            </w:pPr>
            <w:r>
              <w:rPr>
                <w:b/>
                <w:bCs/>
                <w:sz w:val="20"/>
                <w:szCs w:val="20"/>
              </w:rPr>
              <w:t>Compétences travaillées</w:t>
            </w:r>
          </w:p>
          <w:p>
            <w:pPr>
              <w:pStyle w:val="Normal"/>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CheckBox Copie 2"/>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11" w:name="CheckBox_Copie_2"/>
            <w:bookmarkStart w:id="12" w:name="CheckBox_Copie_2"/>
            <w:bookmarkEnd w:id="12"/>
            <w:r>
              <w:rPr>
                <w:rFonts w:cs="Arial" w:ascii="Arial" w:hAnsi="Arial"/>
                <w:b/>
                <w:sz w:val="20"/>
              </w:rPr>
            </w:r>
            <w:r>
              <w:rPr>
                <w:sz w:val="20"/>
                <w:b/>
                <w:rFonts w:cs="Arial" w:ascii="Arial" w:hAnsi="Arial"/>
              </w:rPr>
              <w:fldChar w:fldCharType="end"/>
            </w:r>
            <w:bookmarkStart w:id="13" w:name="CheckBox_Copie_2"/>
            <w:bookmarkEnd w:id="13"/>
            <w:r>
              <w:rPr>
                <w:rFonts w:cs="Arial" w:ascii="Arial" w:hAnsi="Arial"/>
                <w:b/>
                <w:sz w:val="20"/>
              </w:rPr>
              <w:t xml:space="preserve"> </w:t>
            </w:r>
            <w:r>
              <w:rPr>
                <w:rFonts w:cs="Arial" w:ascii="Arial" w:hAnsi="Arial"/>
                <w:bCs/>
                <w:sz w:val="20"/>
              </w:rPr>
              <w:t>Concevoir une solution d’infrastructure réseau</w:t>
            </w:r>
          </w:p>
          <w:p>
            <w:pPr>
              <w:pStyle w:val="Normal"/>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CheckBox Copie 3"/>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14" w:name="CheckBox_Copie_3"/>
            <w:bookmarkStart w:id="15" w:name="CheckBox_Copie_3"/>
            <w:bookmarkEnd w:id="15"/>
            <w:r>
              <w:rPr>
                <w:rFonts w:cs="Arial" w:ascii="Arial" w:hAnsi="Arial"/>
                <w:b/>
                <w:sz w:val="20"/>
              </w:rPr>
            </w:r>
            <w:r>
              <w:rPr>
                <w:sz w:val="20"/>
                <w:b/>
                <w:rFonts w:cs="Arial" w:ascii="Arial" w:hAnsi="Arial"/>
              </w:rPr>
              <w:fldChar w:fldCharType="end"/>
            </w:r>
            <w:bookmarkStart w:id="16" w:name="CheckBox_Copie_3"/>
            <w:bookmarkEnd w:id="16"/>
            <w:r>
              <w:rPr>
                <w:rFonts w:cs="Arial" w:ascii="Arial" w:hAnsi="Arial"/>
                <w:b/>
                <w:sz w:val="20"/>
              </w:rPr>
              <w:t xml:space="preserve"> </w:t>
            </w:r>
            <w:r>
              <w:rPr>
                <w:rFonts w:cs="Arial" w:ascii="Arial" w:hAnsi="Arial"/>
                <w:sz w:val="20"/>
              </w:rPr>
              <w:t>Installer, tester et déployer une solution d’infrastructure réseau</w:t>
            </w:r>
          </w:p>
          <w:p>
            <w:pPr>
              <w:pStyle w:val="Normal"/>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CheckBox Copie 4"/>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17" w:name="CheckBox_Copie_4"/>
            <w:bookmarkStart w:id="18" w:name="CheckBox_Copie_4"/>
            <w:bookmarkEnd w:id="18"/>
            <w:r>
              <w:rPr>
                <w:rFonts w:cs="Arial" w:ascii="Arial" w:hAnsi="Arial"/>
                <w:b/>
                <w:sz w:val="20"/>
              </w:rPr>
            </w:r>
            <w:r>
              <w:rPr>
                <w:sz w:val="20"/>
                <w:b/>
                <w:rFonts w:cs="Arial" w:ascii="Arial" w:hAnsi="Arial"/>
              </w:rPr>
              <w:fldChar w:fldCharType="end"/>
            </w:r>
            <w:bookmarkStart w:id="19" w:name="CheckBox_Copie_4"/>
            <w:bookmarkEnd w:id="19"/>
            <w:r>
              <w:rPr>
                <w:rFonts w:cs="Arial" w:ascii="Arial" w:hAnsi="Arial"/>
                <w:b/>
                <w:sz w:val="20"/>
              </w:rPr>
              <w:t xml:space="preserve"> </w:t>
            </w:r>
            <w:r>
              <w:rPr>
                <w:rFonts w:cs="Arial" w:ascii="Arial" w:hAnsi="Arial"/>
                <w:sz w:val="20"/>
              </w:rPr>
              <w:t>Exploiter, dépanner et superviser une solution d’infrastructure réseau</w:t>
            </w:r>
          </w:p>
        </w:tc>
      </w:tr>
      <w:tr>
        <w:trPr>
          <w:trHeight w:val="1077" w:hRule="atLeast"/>
          <w:cantSplit w:val="true"/>
        </w:trPr>
        <w:tc>
          <w:tcPr>
            <w:tcW w:w="9930"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sz w:val="20"/>
              </w:rPr>
              <w:t>Conditions de réalisation</w:t>
            </w:r>
            <w:r>
              <w:rPr>
                <w:rStyle w:val="FootnoteReference"/>
                <w:rFonts w:cs="Arial" w:ascii="Arial" w:hAnsi="Arial"/>
                <w:b/>
                <w:sz w:val="20"/>
              </w:rPr>
              <w:footnoteReference w:id="2"/>
            </w:r>
            <w:r>
              <w:rPr>
                <w:rFonts w:cs="Arial" w:ascii="Arial" w:hAnsi="Arial"/>
                <w:b/>
                <w:sz w:val="20"/>
              </w:rPr>
              <w:t xml:space="preserve"> (ressources fournies, résultats attendus)</w:t>
            </w:r>
          </w:p>
          <w:p>
            <w:pPr>
              <w:pStyle w:val="BodyText"/>
              <w:tabs>
                <w:tab w:val="clear" w:pos="709"/>
                <w:tab w:val="left" w:pos="0" w:leader="none"/>
              </w:tabs>
              <w:snapToGrid w:val="false"/>
              <w:spacing w:lineRule="auto" w:line="276" w:before="0" w:after="0"/>
              <w:rPr>
                <w:bCs/>
                <w:sz w:val="20"/>
                <w:szCs w:val="20"/>
              </w:rPr>
            </w:pPr>
            <w:r>
              <w:rPr>
                <w:bCs/>
                <w:sz w:val="20"/>
                <w:szCs w:val="20"/>
              </w:rPr>
              <w:t>Le projet a été réalisé dans un environnement virtualisé (VirtualBox), simulant une agence de voyage disposant de plusieurs services internes.</w:t>
              <w:br/>
              <w:t>Les ressources fournies étaient :</w:t>
            </w:r>
          </w:p>
          <w:p>
            <w:pPr>
              <w:pStyle w:val="BodyText"/>
              <w:numPr>
                <w:ilvl w:val="0"/>
                <w:numId w:val="1"/>
              </w:numPr>
              <w:tabs>
                <w:tab w:val="clear" w:pos="709"/>
                <w:tab w:val="left" w:pos="0" w:leader="none"/>
              </w:tabs>
              <w:ind w:hanging="283" w:left="709"/>
              <w:rPr>
                <w:sz w:val="20"/>
                <w:szCs w:val="20"/>
              </w:rPr>
            </w:pPr>
            <w:r>
              <w:rPr>
                <w:sz w:val="20"/>
                <w:szCs w:val="20"/>
              </w:rPr>
              <w:t>Images ISO de Windows Server 2019, Windows 10, IPFire</w:t>
            </w:r>
          </w:p>
          <w:p>
            <w:pPr>
              <w:pStyle w:val="BodyText"/>
              <w:numPr>
                <w:ilvl w:val="0"/>
                <w:numId w:val="1"/>
              </w:numPr>
              <w:tabs>
                <w:tab w:val="clear" w:pos="709"/>
                <w:tab w:val="left" w:pos="0" w:leader="none"/>
              </w:tabs>
              <w:ind w:hanging="283" w:left="709"/>
              <w:rPr>
                <w:sz w:val="20"/>
                <w:szCs w:val="20"/>
              </w:rPr>
            </w:pPr>
            <w:r>
              <w:rPr>
                <w:sz w:val="20"/>
                <w:szCs w:val="20"/>
              </w:rPr>
              <w:t>Outils d’administration Active Directory</w:t>
            </w:r>
          </w:p>
          <w:p>
            <w:pPr>
              <w:pStyle w:val="BodyText"/>
              <w:numPr>
                <w:ilvl w:val="0"/>
                <w:numId w:val="0"/>
              </w:numPr>
              <w:ind w:hanging="0" w:left="0"/>
              <w:rPr>
                <w:sz w:val="20"/>
                <w:szCs w:val="20"/>
              </w:rPr>
            </w:pPr>
            <w:r>
              <w:rPr>
                <w:sz w:val="20"/>
                <w:szCs w:val="20"/>
              </w:rPr>
              <w:t>Les résultats attendus étaient :</w:t>
            </w:r>
          </w:p>
          <w:p>
            <w:pPr>
              <w:pStyle w:val="BodyText"/>
              <w:numPr>
                <w:ilvl w:val="0"/>
                <w:numId w:val="1"/>
              </w:numPr>
              <w:tabs>
                <w:tab w:val="clear" w:pos="709"/>
                <w:tab w:val="left" w:pos="0" w:leader="none"/>
              </w:tabs>
              <w:ind w:hanging="283" w:left="709"/>
              <w:rPr>
                <w:sz w:val="20"/>
                <w:szCs w:val="20"/>
              </w:rPr>
            </w:pPr>
            <w:r>
              <w:rPr>
                <w:sz w:val="20"/>
                <w:szCs w:val="20"/>
              </w:rPr>
              <w:t>La mise en place d’un contrôleur de domaine avec Active Directory</w:t>
            </w:r>
          </w:p>
          <w:p>
            <w:pPr>
              <w:pStyle w:val="BodyText"/>
              <w:numPr>
                <w:ilvl w:val="0"/>
                <w:numId w:val="1"/>
              </w:numPr>
              <w:tabs>
                <w:tab w:val="clear" w:pos="709"/>
                <w:tab w:val="left" w:pos="0" w:leader="none"/>
              </w:tabs>
              <w:ind w:hanging="283" w:left="709"/>
              <w:rPr>
                <w:sz w:val="20"/>
                <w:szCs w:val="20"/>
              </w:rPr>
            </w:pPr>
            <w:r>
              <w:rPr>
                <w:sz w:val="20"/>
                <w:szCs w:val="20"/>
              </w:rPr>
              <w:t>La structuration d’OUs par service</w:t>
            </w:r>
          </w:p>
          <w:p>
            <w:pPr>
              <w:pStyle w:val="BodyText"/>
              <w:numPr>
                <w:ilvl w:val="0"/>
                <w:numId w:val="1"/>
              </w:numPr>
              <w:tabs>
                <w:tab w:val="clear" w:pos="709"/>
                <w:tab w:val="left" w:pos="0" w:leader="none"/>
              </w:tabs>
              <w:ind w:hanging="283" w:left="709"/>
              <w:rPr>
                <w:sz w:val="20"/>
                <w:szCs w:val="20"/>
              </w:rPr>
            </w:pPr>
            <w:r>
              <w:rPr>
                <w:sz w:val="20"/>
                <w:szCs w:val="20"/>
              </w:rPr>
              <w:t>L’application de stratégies de groupe (GPO) ciblées selon les besoins métier</w:t>
            </w:r>
          </w:p>
          <w:p>
            <w:pPr>
              <w:pStyle w:val="BodyText"/>
              <w:numPr>
                <w:ilvl w:val="0"/>
                <w:numId w:val="1"/>
              </w:numPr>
              <w:tabs>
                <w:tab w:val="clear" w:pos="709"/>
                <w:tab w:val="left" w:pos="0" w:leader="none"/>
              </w:tabs>
              <w:spacing w:before="0" w:after="140"/>
              <w:ind w:hanging="283" w:left="709"/>
              <w:rPr>
                <w:sz w:val="20"/>
                <w:szCs w:val="20"/>
              </w:rPr>
            </w:pPr>
            <w:r>
              <w:rPr>
                <w:sz w:val="20"/>
                <w:szCs w:val="20"/>
              </w:rPr>
              <w:t>Le déploiement de logiciels, de configurations, et de sécurités centralisées</w:t>
            </w:r>
          </w:p>
        </w:tc>
      </w:tr>
      <w:tr>
        <w:trPr>
          <w:trHeight w:val="3292" w:hRule="atLeast"/>
          <w:cantSplit w:val="true"/>
        </w:trPr>
        <w:tc>
          <w:tcPr>
            <w:tcW w:w="9930"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sz w:val="20"/>
              </w:rPr>
              <w:t>Description des ressources documentaires, matérielles et logicielles utilisées</w:t>
            </w:r>
            <w:r>
              <w:rPr>
                <w:rStyle w:val="FootnoteReference"/>
                <w:rFonts w:cs="Arial" w:ascii="Arial" w:hAnsi="Arial"/>
                <w:b/>
                <w:sz w:val="20"/>
              </w:rPr>
              <w:footnoteReference w:id="3"/>
            </w:r>
          </w:p>
          <w:p>
            <w:pPr>
              <w:pStyle w:val="BodyText"/>
              <w:snapToGrid w:val="false"/>
              <w:jc w:val="both"/>
              <w:rPr>
                <w:rFonts w:ascii="Arial" w:hAnsi="Arial" w:cs="Arial"/>
                <w:bCs/>
                <w:sz w:val="20"/>
              </w:rPr>
            </w:pPr>
            <w:r>
              <w:rPr>
                <w:rStyle w:val="Strong"/>
                <w:rFonts w:cs="Arial" w:ascii="Arial" w:hAnsi="Arial"/>
                <w:sz w:val="20"/>
                <w:szCs w:val="20"/>
              </w:rPr>
              <w:t>Matériel</w:t>
            </w:r>
            <w:r>
              <w:rPr>
                <w:rFonts w:cs="Arial" w:ascii="Arial" w:hAnsi="Arial"/>
                <w:bCs/>
                <w:sz w:val="20"/>
                <w:szCs w:val="20"/>
              </w:rPr>
              <w:t xml:space="preserve"> : PC hôte avec VirtualBox, 8 Go de RAM, 100 Go de stockage</w:t>
            </w:r>
          </w:p>
          <w:p>
            <w:pPr>
              <w:pStyle w:val="BodyText"/>
              <w:numPr>
                <w:ilvl w:val="0"/>
                <w:numId w:val="2"/>
              </w:numPr>
              <w:tabs>
                <w:tab w:val="clear" w:pos="709"/>
                <w:tab w:val="left" w:pos="0" w:leader="none"/>
              </w:tabs>
              <w:ind w:hanging="283" w:left="720"/>
              <w:rPr/>
            </w:pPr>
            <w:r>
              <w:rPr>
                <w:rStyle w:val="Strong"/>
                <w:sz w:val="20"/>
                <w:szCs w:val="20"/>
              </w:rPr>
              <w:t>Logiciels</w:t>
            </w:r>
            <w:r>
              <w:rPr>
                <w:sz w:val="20"/>
                <w:szCs w:val="20"/>
              </w:rPr>
              <w:t xml:space="preserve"> :</w:t>
            </w:r>
          </w:p>
          <w:p>
            <w:pPr>
              <w:pStyle w:val="BodyText"/>
              <w:numPr>
                <w:ilvl w:val="0"/>
                <w:numId w:val="3"/>
              </w:numPr>
              <w:tabs>
                <w:tab w:val="clear" w:pos="709"/>
                <w:tab w:val="left" w:pos="0" w:leader="none"/>
              </w:tabs>
              <w:ind w:hanging="283" w:left="709"/>
              <w:rPr>
                <w:sz w:val="20"/>
                <w:szCs w:val="20"/>
              </w:rPr>
            </w:pPr>
            <w:r>
              <w:rPr>
                <w:sz w:val="20"/>
                <w:szCs w:val="20"/>
              </w:rPr>
              <w:t>Windows Server 2019 (DC + AD DS)</w:t>
            </w:r>
          </w:p>
          <w:p>
            <w:pPr>
              <w:pStyle w:val="BodyText"/>
              <w:numPr>
                <w:ilvl w:val="0"/>
                <w:numId w:val="3"/>
              </w:numPr>
              <w:tabs>
                <w:tab w:val="clear" w:pos="709"/>
                <w:tab w:val="left" w:pos="0" w:leader="none"/>
              </w:tabs>
              <w:ind w:hanging="283" w:left="709"/>
              <w:rPr>
                <w:sz w:val="20"/>
                <w:szCs w:val="20"/>
              </w:rPr>
            </w:pPr>
            <w:r>
              <w:rPr>
                <w:sz w:val="20"/>
                <w:szCs w:val="20"/>
              </w:rPr>
              <w:t>Windows 10 (clients)</w:t>
            </w:r>
          </w:p>
          <w:p>
            <w:pPr>
              <w:pStyle w:val="BodyText"/>
              <w:numPr>
                <w:ilvl w:val="0"/>
                <w:numId w:val="3"/>
              </w:numPr>
              <w:tabs>
                <w:tab w:val="clear" w:pos="709"/>
                <w:tab w:val="left" w:pos="0" w:leader="none"/>
              </w:tabs>
              <w:ind w:hanging="283" w:left="709"/>
              <w:rPr>
                <w:sz w:val="20"/>
                <w:szCs w:val="20"/>
              </w:rPr>
            </w:pPr>
            <w:r>
              <w:rPr>
                <w:sz w:val="20"/>
                <w:szCs w:val="20"/>
              </w:rPr>
              <w:t>IPFire (routeur/pare-feu)</w:t>
            </w:r>
          </w:p>
          <w:p>
            <w:pPr>
              <w:pStyle w:val="BodyText"/>
              <w:numPr>
                <w:ilvl w:val="0"/>
                <w:numId w:val="0"/>
              </w:numPr>
              <w:ind w:hanging="0" w:left="0"/>
              <w:rPr/>
            </w:pPr>
            <w:r>
              <w:rPr>
                <w:rStyle w:val="Strong"/>
                <w:sz w:val="20"/>
                <w:szCs w:val="20"/>
              </w:rPr>
              <w:t>Ressources documentaires</w:t>
            </w:r>
            <w:r>
              <w:rPr>
                <w:sz w:val="20"/>
                <w:szCs w:val="20"/>
              </w:rPr>
              <w:t xml:space="preserve"> :</w:t>
            </w:r>
          </w:p>
          <w:p>
            <w:pPr>
              <w:pStyle w:val="BodyText"/>
              <w:numPr>
                <w:ilvl w:val="0"/>
                <w:numId w:val="4"/>
              </w:numPr>
              <w:tabs>
                <w:tab w:val="clear" w:pos="709"/>
                <w:tab w:val="left" w:pos="0" w:leader="none"/>
              </w:tabs>
              <w:spacing w:before="0" w:after="140"/>
              <w:ind w:hanging="283" w:left="709"/>
              <w:rPr>
                <w:sz w:val="20"/>
              </w:rPr>
            </w:pPr>
            <w:r>
              <w:rPr>
                <w:sz w:val="20"/>
                <w:szCs w:val="20"/>
              </w:rPr>
              <w:t>Tps sur Active Directory et GPO</w:t>
            </w:r>
          </w:p>
        </w:tc>
      </w:tr>
      <w:tr>
        <w:trPr>
          <w:trHeight w:val="850" w:hRule="atLeast"/>
          <w:cantSplit w:val="true"/>
        </w:trPr>
        <w:tc>
          <w:tcPr>
            <w:tcW w:w="9930"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bCs/>
                <w:sz w:val="20"/>
                <w:szCs w:val="20"/>
              </w:rPr>
              <w:t>Modalités d’accès aux productions</w:t>
            </w:r>
            <w:r>
              <w:rPr>
                <w:rStyle w:val="FootnoteReference"/>
                <w:rFonts w:cs="Arial" w:ascii="Arial" w:hAnsi="Arial"/>
                <w:b/>
                <w:bCs/>
                <w:sz w:val="20"/>
                <w:szCs w:val="20"/>
                <w:vertAlign w:val="superscript"/>
              </w:rPr>
              <w:footnoteReference w:id="4"/>
            </w:r>
            <w:r>
              <w:rPr>
                <w:rFonts w:cs="Arial" w:ascii="Arial" w:hAnsi="Arial"/>
                <w:b/>
                <w:bCs/>
                <w:sz w:val="20"/>
                <w:szCs w:val="20"/>
              </w:rPr>
              <w:t xml:space="preserve"> et à leur documentation</w:t>
            </w:r>
            <w:r>
              <w:rPr>
                <w:rStyle w:val="FootnoteReference"/>
                <w:rFonts w:cs="Arial" w:ascii="Arial" w:hAnsi="Arial"/>
                <w:b/>
                <w:bCs/>
                <w:sz w:val="20"/>
                <w:szCs w:val="20"/>
                <w:vertAlign w:val="superscript"/>
              </w:rPr>
              <w:footnoteReference w:id="5"/>
            </w:r>
          </w:p>
          <w:p>
            <w:pPr>
              <w:pStyle w:val="Normal"/>
              <w:snapToGrid w:val="false"/>
              <w:jc w:val="both"/>
              <w:rPr>
                <w:rFonts w:ascii="Arial" w:hAnsi="Arial" w:cs="Arial"/>
                <w:bCs/>
                <w:sz w:val="20"/>
              </w:rPr>
            </w:pPr>
            <w:r>
              <w:rPr>
                <w:rFonts w:cs="Arial" w:ascii="Arial" w:hAnsi="Arial"/>
                <w:bCs/>
                <w:sz w:val="20"/>
              </w:rPr>
              <w:t>Les productions sont disponibles localement via les machines virtuelles VirtualBox</w:t>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t xml:space="preserve">La documentation est constituée de fichiers </w:t>
            </w:r>
            <w:r>
              <w:rPr>
                <w:rStyle w:val="Textesource"/>
                <w:rFonts w:ascii="Arial" w:hAnsi="Arial"/>
                <w:bCs/>
                <w:sz w:val="20"/>
              </w:rPr>
              <w:t>.docx</w:t>
            </w:r>
            <w:r>
              <w:rPr>
                <w:rFonts w:cs="Arial" w:ascii="Arial" w:hAnsi="Arial"/>
                <w:bCs/>
                <w:sz w:val="20"/>
              </w:rPr>
              <w:t xml:space="preserve"> organisés par étape (de 1 à 4), disponibles en local et sauvegardés sur un dépôt personnel</w:t>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c>
          <w:tcPr>
            <w:tcW w:w="9930"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2025</w:t>
            </w:r>
          </w:p>
          <w:p>
            <w:pPr>
              <w:pStyle w:val="Normal"/>
              <w:spacing w:before="120" w:after="120"/>
              <w:jc w:val="center"/>
              <w:rPr>
                <w:rFonts w:ascii="Arial" w:hAnsi="Arial"/>
                <w:bCs/>
                <w:sz w:val="22"/>
                <w:szCs w:val="22"/>
                <w:lang w:eastAsia="fr-FR"/>
              </w:rPr>
            </w:pPr>
            <w:r>
              <w:rPr>
                <w:rFonts w:ascii="Arial" w:hAnsi="Arial"/>
                <w:b/>
                <w:sz w:val="22"/>
                <w:szCs w:val="22"/>
                <w:lang w:eastAsia="fr-FR"/>
              </w:rPr>
              <w:t>Épreuve E6 - Administration des systèmes et des réseaux (option SISR)</w:t>
            </w:r>
          </w:p>
          <w:p>
            <w:pPr>
              <w:pStyle w:val="Normal"/>
              <w:numPr>
                <w:ilvl w:val="0"/>
                <w:numId w:val="0"/>
              </w:numPr>
              <w:spacing w:before="120" w:after="120"/>
              <w:ind w:hanging="0" w:left="0"/>
              <w:jc w:val="center"/>
              <w:outlineLvl w:val="0"/>
              <w:rPr>
                <w:rFonts w:ascii="Arial" w:hAnsi="Arial" w:cs="Arial"/>
                <w:b/>
                <w:bCs/>
                <w:sz w:val="22"/>
                <w:szCs w:val="22"/>
              </w:rPr>
            </w:pPr>
            <w:r>
              <w:rPr>
                <w:rFonts w:cs="Arial" w:ascii="Arial" w:hAnsi="Arial"/>
                <w:b/>
                <w:bCs/>
                <w:sz w:val="22"/>
                <w:szCs w:val="22"/>
              </w:rPr>
              <w:t xml:space="preserve">ANNEXE 9-1-A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tc>
      </w:tr>
    </w:tbl>
    <w:p>
      <w:pPr>
        <w:pStyle w:val="Normal"/>
        <w:numPr>
          <w:ilvl w:val="0"/>
          <w:numId w:val="0"/>
        </w:numPr>
        <w:ind w:hanging="0" w:left="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val="0000" w:noHBand="0" w:noVBand="0" w:firstColumn="0" w:lastRow="0" w:lastColumn="0" w:firstRow="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t xml:space="preserve">Dans le cadre de ce projet, j’ai conçu une infrastructure réseau simulée sous VirtualBox pour une agence de voyage fictive, dans le but de centraliser la gestion des utilisateurs, des postes et des configurations via </w:t>
            </w:r>
            <w:r>
              <w:rPr>
                <w:rStyle w:val="Strong"/>
                <w:rFonts w:ascii="Arial" w:hAnsi="Arial"/>
                <w:sz w:val="20"/>
                <w:szCs w:val="20"/>
              </w:rPr>
              <w:t>Active Directory</w:t>
            </w:r>
            <w:r>
              <w:rPr>
                <w:rFonts w:ascii="Arial" w:hAnsi="Arial"/>
                <w:bCs/>
                <w:sz w:val="20"/>
                <w:szCs w:val="20"/>
              </w:rPr>
              <w:t xml:space="preserve"> et les </w:t>
            </w:r>
            <w:r>
              <w:rPr>
                <w:rStyle w:val="Strong"/>
                <w:rFonts w:ascii="Arial" w:hAnsi="Arial"/>
                <w:sz w:val="20"/>
                <w:szCs w:val="20"/>
              </w:rPr>
              <w:t>Stratégies de Groupe (GPO)</w:t>
            </w:r>
            <w:r>
              <w:rPr>
                <w:rFonts w:ascii="Arial" w:hAnsi="Arial"/>
                <w:bCs/>
                <w:sz w:val="20"/>
                <w:szCs w:val="20"/>
              </w:rPr>
              <w:t xml:space="preserve">. Le projet couvre la configuration complète d’un </w:t>
            </w:r>
            <w:r>
              <w:rPr>
                <w:rStyle w:val="Strong"/>
                <w:rFonts w:ascii="Arial" w:hAnsi="Arial"/>
                <w:sz w:val="20"/>
                <w:szCs w:val="20"/>
              </w:rPr>
              <w:t>contrôleur de domaine</w:t>
            </w:r>
            <w:r>
              <w:rPr>
                <w:rFonts w:ascii="Arial" w:hAnsi="Arial"/>
                <w:bCs/>
                <w:sz w:val="20"/>
                <w:szCs w:val="20"/>
              </w:rPr>
              <w:t xml:space="preserve">, la </w:t>
            </w:r>
            <w:r>
              <w:rPr>
                <w:rStyle w:val="Strong"/>
                <w:rFonts w:ascii="Arial" w:hAnsi="Arial"/>
                <w:sz w:val="20"/>
                <w:szCs w:val="20"/>
              </w:rPr>
              <w:t>structuration d’unités organisationnelles (OU)</w:t>
            </w:r>
            <w:r>
              <w:rPr>
                <w:rFonts w:ascii="Arial" w:hAnsi="Arial"/>
                <w:bCs/>
                <w:sz w:val="20"/>
                <w:szCs w:val="20"/>
              </w:rPr>
              <w:t xml:space="preserve"> et l’application de GPO </w:t>
            </w:r>
            <w:r>
              <w:rPr>
                <w:rStyle w:val="Strong"/>
                <w:rFonts w:ascii="Arial" w:hAnsi="Arial"/>
                <w:sz w:val="20"/>
                <w:szCs w:val="20"/>
              </w:rPr>
              <w:t>générales et spécifiques</w:t>
            </w:r>
            <w:r>
              <w:rPr>
                <w:rFonts w:ascii="Arial" w:hAnsi="Arial"/>
                <w:bCs/>
                <w:sz w:val="20"/>
                <w:szCs w:val="20"/>
              </w:rPr>
              <w:t xml:space="preserve"> à chaque service.</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t>Productions réalisées :</w:t>
            </w:r>
          </w:p>
          <w:p>
            <w:pPr>
              <w:pStyle w:val="BodyText"/>
              <w:snapToGrid w:val="false"/>
              <w:spacing w:lineRule="auto" w:line="276"/>
              <w:rPr>
                <w:rFonts w:ascii="Arial" w:hAnsi="Arial"/>
                <w:bCs/>
                <w:sz w:val="20"/>
                <w:szCs w:val="20"/>
              </w:rPr>
            </w:pPr>
            <w:r>
              <w:rPr>
                <w:rFonts w:ascii="Arial" w:hAnsi="Arial"/>
                <w:bCs/>
                <w:sz w:val="20"/>
                <w:szCs w:val="20"/>
              </w:rPr>
              <w:t xml:space="preserve">     </w:t>
            </w:r>
            <w:r>
              <w:rPr>
                <w:rFonts w:ascii="Arial" w:hAnsi="Arial"/>
                <w:bCs/>
                <w:sz w:val="20"/>
                <w:szCs w:val="20"/>
              </w:rPr>
              <w:t>Console Active Directory avec les OUs créées.</w:t>
            </w:r>
          </w:p>
          <w:p>
            <w:pPr>
              <w:pStyle w:val="BodyText"/>
              <w:numPr>
                <w:ilvl w:val="0"/>
                <w:numId w:val="5"/>
              </w:numPr>
              <w:tabs>
                <w:tab w:val="clear" w:pos="709"/>
                <w:tab w:val="left" w:pos="0" w:leader="none"/>
              </w:tabs>
              <w:ind w:hanging="283" w:left="720"/>
              <w:rPr>
                <w:sz w:val="20"/>
                <w:szCs w:val="20"/>
              </w:rPr>
            </w:pPr>
            <w:r>
              <w:rPr>
                <w:sz w:val="20"/>
                <w:szCs w:val="20"/>
              </w:rPr>
              <w:t>Console GPMC avec les GPO créées et liées.</w:t>
            </w:r>
          </w:p>
          <w:p>
            <w:pPr>
              <w:pStyle w:val="BodyText"/>
              <w:numPr>
                <w:ilvl w:val="0"/>
                <w:numId w:val="6"/>
              </w:numPr>
              <w:tabs>
                <w:tab w:val="clear" w:pos="709"/>
                <w:tab w:val="left" w:pos="0" w:leader="none"/>
              </w:tabs>
              <w:ind w:hanging="283" w:left="720"/>
              <w:rPr>
                <w:sz w:val="20"/>
                <w:szCs w:val="20"/>
              </w:rPr>
            </w:pPr>
            <w:r>
              <w:rPr>
                <w:sz w:val="20"/>
                <w:szCs w:val="20"/>
              </w:rPr>
              <w:t>Scripts de déploiement (fond d’écran, extinction, raccourcis).</w:t>
            </w:r>
          </w:p>
          <w:p>
            <w:pPr>
              <w:pStyle w:val="BodyText"/>
              <w:numPr>
                <w:ilvl w:val="0"/>
                <w:numId w:val="7"/>
              </w:numPr>
              <w:tabs>
                <w:tab w:val="clear" w:pos="709"/>
                <w:tab w:val="left" w:pos="0" w:leader="none"/>
              </w:tabs>
              <w:ind w:hanging="283" w:left="720"/>
              <w:rPr>
                <w:sz w:val="20"/>
                <w:szCs w:val="20"/>
              </w:rPr>
            </w:pPr>
            <w:r>
              <w:rPr>
                <w:sz w:val="20"/>
                <w:szCs w:val="20"/>
              </w:rPr>
              <w:t>Captures d’écran des GPO appliquées et des vérifications.</w:t>
            </w:r>
          </w:p>
          <w:p>
            <w:pPr>
              <w:pStyle w:val="BodyText"/>
              <w:numPr>
                <w:ilvl w:val="0"/>
                <w:numId w:val="8"/>
              </w:numPr>
              <w:tabs>
                <w:tab w:val="clear" w:pos="709"/>
                <w:tab w:val="left" w:pos="0" w:leader="none"/>
              </w:tabs>
              <w:ind w:hanging="283" w:left="720"/>
              <w:rPr/>
            </w:pPr>
            <w:r>
              <w:rPr>
                <w:sz w:val="20"/>
                <w:szCs w:val="20"/>
              </w:rPr>
              <w:t>Documentation par étapes</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Cs/>
          <w:sz w:val="22"/>
          <w:szCs w:val="22"/>
        </w:rPr>
      </w:pPr>
      <w:r>
        <w:rPr>
          <w:rFonts w:cs="Arial" w:ascii="Arial" w:hAnsi="Arial"/>
          <w:b/>
          <w:bCs/>
          <w:sz w:val="22"/>
          <w:szCs w:val="22"/>
        </w:rPr>
      </w:r>
    </w:p>
    <w:sectPr>
      <w:footnotePr>
        <w:numFmt w:val="decimal"/>
      </w:footnotePr>
      <w:type w:val="nextPage"/>
      <w:pgSz w:w="11906" w:h="16838"/>
      <w:pgMar w:left="1134" w:right="1134" w:gutter="0" w:header="0" w:top="851"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auto"/>
    <w:pitch w:val="variable"/>
  </w:font>
  <w:font w:name="Calibri Light">
    <w:charset w:val="01"/>
    <w:family w:val="auto"/>
    <w:pitch w:val="variable"/>
  </w:font>
  <w:font w:name="Arial">
    <w:charset w:val="01"/>
    <w:family w:val="swiss"/>
    <w:pitch w:val="variable"/>
  </w:font>
  <w:font w:name="Segoe UI">
    <w:charset w:val="01"/>
    <w:family w:val="swiss"/>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jc w:val="both"/>
        <w:rPr>
          <w:rFonts w:ascii="Arial" w:hAnsi="Arial"/>
          <w:sz w:val="16"/>
          <w:szCs w:val="18"/>
        </w:rPr>
      </w:pPr>
      <w:r>
        <w:rPr>
          <w:rStyle w:val="Caractresdenotedebasdepage"/>
        </w:rPr>
        <w:footnoteRef/>
      </w:r>
      <w:r>
        <w:rPr>
          <w:rStyle w:val="Caractresdenotedebasdepage"/>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Administration des systèmes et des réseaux » prévues dans le référentiel de certification du BTS SIO.</w:t>
      </w:r>
    </w:p>
  </w:footnote>
  <w:footnote w:id="3">
    <w:p>
      <w:pPr>
        <w:pStyle w:val="FootnoteText"/>
        <w:rPr>
          <w:rFonts w:ascii="Arial" w:hAnsi="Arial" w:cs="Arial"/>
          <w:sz w:val="16"/>
          <w:szCs w:val="16"/>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suppressAutoHyphens w:val="false"/>
        <w:jc w:val="both"/>
        <w:rPr>
          <w:rFonts w:ascii="Arial" w:hAnsi="Arial"/>
          <w:sz w:val="18"/>
          <w:szCs w:val="18"/>
        </w:rPr>
      </w:pPr>
      <w:r>
        <w:rPr>
          <w:rStyle w:val="Caractresdenotedebasdepage"/>
        </w:rPr>
        <w:footnoteRef/>
      </w:r>
      <w:r>
        <w:rPr>
          <w:rFonts w:ascii="Arial" w:hAnsi="Arial"/>
          <w:sz w:val="18"/>
          <w:szCs w:val="18"/>
        </w:rPr>
        <w:t xml:space="preserve"> </w:t>
      </w:r>
      <w:r>
        <w:rPr>
          <w:rFonts w:ascii="Arial" w:hAnsi="Arial"/>
          <w:sz w:val="16"/>
          <w:szCs w:val="16"/>
        </w:rPr>
        <w:t>Conformément au référentiel du BTS SIO « </w:t>
      </w:r>
      <w:r>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16"/>
        </w:rPr>
        <w:t> ». Les éléments nécessaires peuvent être un identifiant, un mot de passe, une adresse réticulaire (URL) d’un espace de stockage et de la présentation de l’organisation du stockage.</w:t>
      </w:r>
    </w:p>
  </w:footnote>
  <w:footnote w:id="5">
    <w:p>
      <w:pPr>
        <w:pStyle w:val="Normal"/>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par exemples schéma complet de réseau mis en place et configurations des services.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Heading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rPr>
  </w:style>
  <w:style w:type="paragraph"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qFormat/>
    <w:rsid w:val="00226081"/>
    <w:rPr>
      <w:rFonts w:ascii="Arial" w:hAnsi="Arial" w:eastAsia="Times" w:cs="Arial"/>
      <w:sz w:val="22"/>
      <w:szCs w:val="22"/>
      <w:lang w:eastAsia="ar-SA"/>
    </w:rPr>
  </w:style>
  <w:style w:type="character" w:styleId="NotedebasdepageCar" w:customStyle="1">
    <w:name w:val="Note de bas de page Car"/>
    <w:basedOn w:val="DefaultParagraphFont"/>
    <w:semiHidden/>
    <w:qFormat/>
    <w:rsid w:val="00226081"/>
    <w:rPr>
      <w:rFonts w:ascii="Times" w:hAnsi="Times" w:eastAsia="Times" w:cs="Times"/>
      <w:sz w:val="20"/>
      <w:szCs w:val="20"/>
      <w:lang w:eastAsia="ar-SA"/>
    </w:rPr>
  </w:style>
  <w:style w:type="character" w:styleId="Caractresdenotedebasdepage">
    <w:name w:val="Caractères de note de bas de page"/>
    <w:semiHidden/>
    <w:qFormat/>
    <w:rsid w:val="00226081"/>
    <w:rPr>
      <w:vertAlign w:val="superscript"/>
    </w:rPr>
  </w:style>
  <w:style w:type="character" w:styleId="FootnoteReference">
    <w:name w:val="footnote reference"/>
    <w:rPr>
      <w:vertAlign w:val="superscript"/>
    </w:rPr>
  </w:style>
  <w:style w:type="character" w:styleId="Titre2Car" w:customStyle="1">
    <w:name w:val="Titre 2 Car"/>
    <w:basedOn w:val="DefaultParagraphFont"/>
    <w:uiPriority w:val="9"/>
    <w:semiHidden/>
    <w:qFormat/>
    <w:rsid w:val="00ff2645"/>
    <w:rPr>
      <w:rFonts w:ascii="Calibri Light" w:hAnsi="Calibri Light" w:eastAsia="" w:cs="" w:asciiTheme="majorHAnsi" w:cstheme="majorBidi" w:eastAsiaTheme="majorEastAsia" w:hAnsiTheme="majorHAnsi"/>
      <w:color w:themeColor="accent1" w:themeShade="bf" w:val="2F5496"/>
      <w:sz w:val="26"/>
      <w:szCs w:val="26"/>
      <w:lang w:eastAsia="ar-SA"/>
    </w:rPr>
  </w:style>
  <w:style w:type="character" w:styleId="Titre3Car" w:customStyle="1">
    <w:name w:val="Titre 3 Car"/>
    <w:basedOn w:val="DefaultParagraphFont"/>
    <w:uiPriority w:val="9"/>
    <w:semiHidden/>
    <w:qFormat/>
    <w:rsid w:val="00ff2645"/>
    <w:rPr>
      <w:rFonts w:ascii="Calibri Light" w:hAnsi="Calibri Light" w:eastAsia="" w:cs="" w:asciiTheme="majorHAnsi" w:cstheme="majorBidi" w:eastAsiaTheme="majorEastAsia" w:hAnsiTheme="majorHAnsi"/>
      <w:color w:themeColor="accent1" w:themeShade="7f" w:val="1F3763"/>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Comment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En-tteCar" w:customStyle="1">
    <w:name w:val="En-tête Car"/>
    <w:basedOn w:val="DefaultParagraphFont"/>
    <w:uiPriority w:val="99"/>
    <w:qFormat/>
    <w:rsid w:val="0044241e"/>
    <w:rPr>
      <w:rFonts w:ascii="Times" w:hAnsi="Times" w:eastAsia="Times" w:cs="Times"/>
      <w:lang w:eastAsia="ar-SA"/>
    </w:rPr>
  </w:style>
  <w:style w:type="character" w:styleId="PieddepageCar" w:customStyle="1">
    <w:name w:val="Pied de page Car"/>
    <w:basedOn w:val="DefaultParagraphFont"/>
    <w:uiPriority w:val="99"/>
    <w:qFormat/>
    <w:rsid w:val="0044241e"/>
    <w:rPr>
      <w:rFonts w:ascii="Times" w:hAnsi="Times" w:eastAsia="Times" w:cs="Times"/>
      <w:lang w:eastAsia="ar-SA"/>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Textesource">
    <w:name w:val="Texte source"/>
    <w:qFormat/>
    <w:rPr>
      <w:rFonts w:ascii="Liberation Mono" w:hAnsi="Liberation Mono" w:eastAsia="Liberation Mono" w:cs="Liberation Mono"/>
    </w:rPr>
  </w:style>
  <w:style w:type="character" w:styleId="Caractresdenotedefin">
    <w:name w:val="Caractères de note de fin"/>
    <w:qFormat/>
    <w:rPr/>
  </w:style>
  <w:style w:type="character" w:styleId="EndnoteReference">
    <w:name w:val="endnote reference"/>
    <w:rPr>
      <w:vertAlign w:val="superscrip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user">
    <w:name w:val="Titre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FootnoteText">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CommentText">
    <w:name w:val="annotation text"/>
    <w:basedOn w:val="Normal"/>
    <w:link w:val="CommentaireCar"/>
    <w:uiPriority w:val="99"/>
    <w:semiHidden/>
    <w:unhideWhenUsed/>
    <w:rsid w:val="00f341fd"/>
    <w:pPr/>
    <w:rPr>
      <w:sz w:val="20"/>
      <w:szCs w:val="20"/>
    </w:rPr>
  </w:style>
  <w:style w:type="paragraph" w:styleId="annotationsubject">
    <w:name w:val="annotation subject"/>
    <w:basedOn w:val="CommentText"/>
    <w:next w:val="Comment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En-tteetpieddepageuser">
    <w:name w:val="En-tête et pied de page (user)"/>
    <w:basedOn w:val="Normal"/>
    <w:qFormat/>
    <w:pP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44241e"/>
    <w:pPr>
      <w:tabs>
        <w:tab w:val="clear" w:pos="709"/>
        <w:tab w:val="center" w:pos="4536" w:leader="none"/>
        <w:tab w:val="right" w:pos="9072" w:leader="none"/>
      </w:tabs>
    </w:pPr>
    <w:rPr/>
  </w:style>
  <w:style w:type="paragraph" w:styleId="Footer">
    <w:name w:val="footer"/>
    <w:basedOn w:val="Normal"/>
    <w:link w:val="PieddepageCar"/>
    <w:uiPriority w:val="99"/>
    <w:unhideWhenUsed/>
    <w:rsid w:val="0044241e"/>
    <w:pPr>
      <w:tabs>
        <w:tab w:val="clear" w:pos="709"/>
        <w:tab w:val="center" w:pos="4536" w:leader="none"/>
        <w:tab w:val="right" w:pos="9072" w:leader="none"/>
      </w:tabs>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Bureau">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LibreOffice/24.8.5.2$Linux_X86_64 LibreOffice_project/27b361b745d0ea8f99bc93dfcb7a39098dfa5fff</Application>
  <AppVersion>15.0000</AppVersion>
  <Pages>2</Pages>
  <Words>634</Words>
  <Characters>3686</Characters>
  <CharactersWithSpaces>4268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2025-03-14T08:10:00Z</dcterms:created>
  <dc:creator>Olivier Mondet</dc:creator>
  <dc:description/>
  <dc:language>fr-FR</dc:language>
  <cp:lastModifiedBy/>
  <cp:lastPrinted>2021-10-24T08:53:00Z</cp:lastPrinted>
  <dcterms:modified xsi:type="dcterms:W3CDTF">2025-03-31T11:27:23Z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