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923"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9"/>
                <w:tab w:val="left" w:pos="7822" w:leader="none"/>
              </w:tabs>
              <w:spacing w:before="120" w:after="120"/>
              <w:rPr>
                <w:rFonts w:ascii="Arial" w:hAnsi="Arial" w:cs="Arial"/>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2025</w:t>
            </w:r>
          </w:p>
          <w:p>
            <w:pPr>
              <w:pStyle w:val="Normal"/>
              <w:spacing w:before="120" w:after="120"/>
              <w:jc w:val="center"/>
              <w:rPr>
                <w:rFonts w:ascii="Arial" w:hAnsi="Arial"/>
                <w:bCs/>
                <w:sz w:val="22"/>
                <w:szCs w:val="22"/>
                <w:lang w:eastAsia="fr-FR"/>
              </w:rPr>
            </w:pPr>
            <w:r>
              <w:rPr>
                <w:rFonts w:ascii="Arial" w:hAnsi="Arial"/>
                <w:b/>
                <w:sz w:val="22"/>
                <w:szCs w:val="22"/>
                <w:lang w:eastAsia="fr-FR"/>
              </w:rPr>
              <w:t>Épreuve E6 - Administration des systèmes et des réseaux (option SISR)</w:t>
            </w:r>
          </w:p>
          <w:p>
            <w:pPr>
              <w:pStyle w:val="Normal"/>
              <w:numPr>
                <w:ilvl w:val="0"/>
                <w:numId w:val="0"/>
              </w:numPr>
              <w:spacing w:before="120" w:after="120"/>
              <w:ind w:hanging="0" w:left="0"/>
              <w:jc w:val="center"/>
              <w:outlineLvl w:val="0"/>
              <w:rPr>
                <w:rFonts w:ascii="Arial" w:hAnsi="Arial" w:cs="Arial"/>
                <w:b/>
                <w:bCs/>
                <w:sz w:val="22"/>
                <w:szCs w:val="22"/>
              </w:rPr>
            </w:pPr>
            <w:r>
              <w:rPr>
                <w:rFonts w:cs="Arial" w:ascii="Arial" w:hAnsi="Arial"/>
                <w:b/>
                <w:bCs/>
                <w:sz w:val="22"/>
                <w:szCs w:val="22"/>
              </w:rPr>
              <w:t xml:space="preserve">ANNEXE 9-1-A : </w:t>
            </w:r>
            <w:r>
              <w:rPr>
                <w:rFonts w:ascii="Arial" w:hAnsi="Arial"/>
                <w:b/>
                <w:bCs/>
                <w:sz w:val="22"/>
                <w:szCs w:val="22"/>
              </w:rPr>
              <w:t>Fiche descriptive de réalisation professionnelle (recto)</w:t>
            </w:r>
          </w:p>
        </w:tc>
      </w:tr>
    </w:tbl>
    <w:p>
      <w:pPr>
        <w:pStyle w:val="Normal"/>
        <w:numPr>
          <w:ilvl w:val="0"/>
          <w:numId w:val="0"/>
        </w:numPr>
        <w:ind w:hanging="0" w:left="0"/>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Layout w:type="fixed"/>
        <w:tblCellMar>
          <w:top w:w="0" w:type="dxa"/>
          <w:left w:w="5" w:type="dxa"/>
          <w:bottom w:w="0" w:type="dxa"/>
          <w:right w:w="5" w:type="dxa"/>
        </w:tblCellMar>
        <w:tblLook w:val="0000" w:noHBand="0" w:noVBand="0" w:firstColumn="0" w:lastRow="0" w:lastColumn="0" w:firstRow="0"/>
      </w:tblPr>
      <w:tblGrid>
        <w:gridCol w:w="3117"/>
        <w:gridCol w:w="4111"/>
        <w:gridCol w:w="711"/>
        <w:gridCol w:w="1984"/>
      </w:tblGrid>
      <w:tr>
        <w:trPr>
          <w:trHeight w:val="406" w:hRule="atLeast"/>
          <w:cantSplit w:val="true"/>
        </w:trPr>
        <w:tc>
          <w:tcPr>
            <w:tcW w:w="7939" w:type="dxa"/>
            <w:gridSpan w:val="3"/>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76" w:before="120" w:after="120"/>
              <w:jc w:val="center"/>
              <w:rPr>
                <w:rFonts w:ascii="Arial" w:hAnsi="Arial"/>
                <w:b/>
                <w:sz w:val="20"/>
              </w:rPr>
            </w:pPr>
            <w:r>
              <w:rPr>
                <w:rFonts w:ascii="Arial" w:hAnsi="Arial"/>
                <w:b/>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09"/>
                <w:tab w:val="right" w:pos="1837" w:leader="dot"/>
              </w:tabs>
              <w:snapToGrid w:val="false"/>
              <w:spacing w:lineRule="auto" w:line="276" w:before="120" w:after="60"/>
              <w:rPr>
                <w:rFonts w:ascii="Arial" w:hAnsi="Arial"/>
                <w:b/>
                <w:sz w:val="20"/>
              </w:rPr>
            </w:pPr>
            <w:r>
              <w:rPr>
                <w:rFonts w:ascii="Arial" w:hAnsi="Arial"/>
                <w:b/>
                <w:sz w:val="20"/>
              </w:rPr>
              <w:t>N° réalisation : 1</w:t>
            </w:r>
          </w:p>
        </w:tc>
      </w:tr>
      <w:tr>
        <w:trPr>
          <w:trHeight w:val="438" w:hRule="atLeast"/>
          <w:cantSplit w:val="true"/>
        </w:trPr>
        <w:tc>
          <w:tcPr>
            <w:tcW w:w="7228" w:type="dxa"/>
            <w:gridSpan w:val="2"/>
            <w:tcBorders>
              <w:top w:val="single" w:sz="4" w:space="0" w:color="000000"/>
              <w:left w:val="single" w:sz="4" w:space="0" w:color="000000"/>
              <w:right w:val="single" w:sz="4" w:space="0" w:color="000000"/>
            </w:tcBorders>
          </w:tcPr>
          <w:p>
            <w:pPr>
              <w:pStyle w:val="Normal"/>
              <w:snapToGrid w:val="false"/>
              <w:spacing w:lineRule="auto" w:line="276" w:before="60" w:after="60"/>
              <w:rPr>
                <w:rFonts w:ascii="Arial" w:hAnsi="Arial"/>
                <w:b/>
                <w:sz w:val="20"/>
              </w:rPr>
            </w:pPr>
            <w:r>
              <w:rPr>
                <w:rFonts w:ascii="Arial" w:hAnsi="Arial"/>
                <w:b/>
                <w:sz w:val="20"/>
              </w:rPr>
              <w:t>Nom, prénom : Caron Adam</w:t>
            </w:r>
          </w:p>
        </w:tc>
        <w:tc>
          <w:tcPr>
            <w:tcW w:w="2695" w:type="dxa"/>
            <w:gridSpan w:val="2"/>
            <w:tcBorders>
              <w:top w:val="single" w:sz="4" w:space="0" w:color="000000"/>
              <w:left w:val="single" w:sz="4" w:space="0" w:color="000000"/>
              <w:right w:val="single" w:sz="4" w:space="0" w:color="000000"/>
            </w:tcBorders>
          </w:tcPr>
          <w:p>
            <w:pPr>
              <w:pStyle w:val="Normal"/>
              <w:snapToGrid w:val="false"/>
              <w:spacing w:lineRule="auto" w:line="276" w:before="60" w:after="60"/>
              <w:rPr>
                <w:rFonts w:ascii="Arial" w:hAnsi="Arial"/>
                <w:b/>
                <w:sz w:val="20"/>
              </w:rPr>
            </w:pPr>
            <w:r>
              <w:rPr>
                <w:rFonts w:ascii="Arial" w:hAnsi="Arial"/>
                <w:b/>
                <w:sz w:val="20"/>
                <w:szCs w:val="20"/>
              </w:rPr>
              <w:t>N° candidat : 061250214EJ</w:t>
            </w:r>
          </w:p>
        </w:tc>
      </w:tr>
      <w:tr>
        <w:trPr>
          <w:trHeight w:val="406" w:hRule="atLeast"/>
          <w:cantSplit w:val="true"/>
        </w:trPr>
        <w:tc>
          <w:tcPr>
            <w:tcW w:w="3117" w:type="dxa"/>
            <w:tcBorders>
              <w:top w:val="single" w:sz="4" w:space="0" w:color="000000"/>
              <w:left w:val="single" w:sz="4" w:space="0" w:color="000000"/>
              <w:bottom w:val="single" w:sz="4" w:space="0" w:color="000000"/>
            </w:tcBorders>
            <w:vAlign w:val="center"/>
          </w:tcPr>
          <w:p>
            <w:pPr>
              <w:pStyle w:val="Normal"/>
              <w:tabs>
                <w:tab w:val="clear" w:pos="709"/>
                <w:tab w:val="right" w:pos="2554" w:leader="none"/>
              </w:tabs>
              <w:snapToGrid w:val="false"/>
              <w:spacing w:before="120" w:after="120"/>
              <w:jc w:val="both"/>
              <w:rPr>
                <w:rFonts w:ascii="Arial" w:hAnsi="Arial"/>
                <w:b/>
                <w:sz w:val="20"/>
                <w:szCs w:val="21"/>
              </w:rPr>
            </w:pPr>
            <w:r>
              <w:rPr>
                <w:rFonts w:ascii="Arial" w:hAnsi="Arial"/>
                <w:b/>
                <w:sz w:val="20"/>
                <w:szCs w:val="21"/>
              </w:rPr>
              <w:t>Épreuve ponctuelle</w:t>
              <w:tab/>
            </w:r>
            <w:r>
              <w:fldChar w:fldCharType="begin">
                <w:ffData>
                  <w:name w:val="Bookmark"/>
                  <w:enabled/>
                  <w:calcOnExit w:val="0"/>
                  <w:checkBox>
                    <w:sizeAuto/>
                  </w:checkBox>
                </w:ffData>
              </w:fldChar>
            </w:r>
            <w:r>
              <w:rPr>
                <w:sz w:val="20"/>
                <w:b/>
                <w:szCs w:val="21"/>
                <w:rFonts w:ascii="Arial" w:hAnsi="Arial"/>
              </w:rPr>
              <w:instrText xml:space="preserve"> FORMCHECKBOX </w:instrText>
            </w:r>
            <w:r>
              <w:rPr>
                <w:sz w:val="20"/>
                <w:b/>
                <w:szCs w:val="21"/>
                <w:rFonts w:ascii="Arial" w:hAnsi="Arial"/>
              </w:rPr>
              <w:fldChar w:fldCharType="separate"/>
            </w:r>
            <w:bookmarkStart w:id="0" w:name="Bookmark"/>
            <w:bookmarkStart w:id="1" w:name="Bookmark"/>
            <w:bookmarkEnd w:id="1"/>
            <w:r/>
            <w:r>
              <w:rPr>
                <w:sz w:val="20"/>
                <w:b/>
                <w:szCs w:val="21"/>
                <w:rFonts w:ascii="Arial" w:hAnsi="Arial"/>
              </w:rPr>
              <w:fldChar w:fldCharType="end"/>
            </w:r>
            <w:r>
              <w:rPr>
                <w:rFonts w:ascii="Arial" w:hAnsi="Arial"/>
                <w:b/>
                <w:sz w:val="20"/>
                <w:szCs w:val="21"/>
              </w:rPr>
            </w:r>
          </w:p>
        </w:tc>
        <w:tc>
          <w:tcPr>
            <w:tcW w:w="4111" w:type="dxa"/>
            <w:tcBorders>
              <w:top w:val="single" w:sz="4" w:space="0" w:color="000000"/>
              <w:bottom w:val="single" w:sz="4" w:space="0" w:color="000000"/>
              <w:right w:val="single" w:sz="4" w:space="0" w:color="000000"/>
            </w:tcBorders>
            <w:vAlign w:val="center"/>
          </w:tcPr>
          <w:p>
            <w:pPr>
              <w:pStyle w:val="Normal"/>
              <w:tabs>
                <w:tab w:val="clear" w:pos="709"/>
                <w:tab w:val="right" w:pos="1986" w:leader="none"/>
              </w:tabs>
              <w:snapToGrid w:val="false"/>
              <w:spacing w:before="120" w:after="120"/>
              <w:jc w:val="both"/>
              <w:rPr>
                <w:rFonts w:ascii="Arial" w:hAnsi="Arial"/>
                <w:b/>
                <w:sz w:val="20"/>
                <w:szCs w:val="21"/>
              </w:rPr>
            </w:pPr>
            <w:r>
              <w:rPr>
                <w:rFonts w:ascii="Arial" w:hAnsi="Arial"/>
                <w:b/>
                <w:sz w:val="20"/>
                <w:szCs w:val="21"/>
              </w:rPr>
              <w:t>Contrôle en cours de formation</w:t>
              <w:tab/>
            </w:r>
            <w:r>
              <w:fldChar w:fldCharType="begin">
                <w:ffData>
                  <w:name w:val="Bookmark Copie 1"/>
                  <w:enabled/>
                  <w:calcOnExit w:val="0"/>
                  <w:checkBox>
                    <w:sizeAuto/>
                    <w:checked/>
                  </w:checkBox>
                </w:ffData>
              </w:fldChar>
            </w:r>
            <w:r>
              <w:rPr>
                <w:sz w:val="20"/>
                <w:b/>
                <w:szCs w:val="21"/>
                <w:rFonts w:ascii="Arial" w:hAnsi="Arial"/>
              </w:rPr>
              <w:instrText xml:space="preserve"> FORMCHECKBOX </w:instrText>
            </w:r>
            <w:r>
              <w:rPr>
                <w:sz w:val="20"/>
                <w:b/>
                <w:szCs w:val="21"/>
                <w:rFonts w:ascii="Arial" w:hAnsi="Arial"/>
              </w:rPr>
              <w:fldChar w:fldCharType="separate"/>
            </w:r>
            <w:bookmarkStart w:id="2" w:name="Bookmark_Copie_1"/>
            <w:bookmarkStart w:id="3" w:name="Bookmark_Copie_1"/>
            <w:bookmarkEnd w:id="3"/>
            <w:r/>
            <w:r>
              <w:rPr>
                <w:sz w:val="20"/>
                <w:b/>
                <w:szCs w:val="21"/>
                <w:rFonts w:ascii="Arial" w:hAnsi="Arial"/>
              </w:rPr>
              <w:fldChar w:fldCharType="end"/>
            </w:r>
            <w:r>
              <w:rPr>
                <w:rFonts w:ascii="Arial" w:hAnsi="Arial"/>
                <w:b/>
                <w:sz w:val="20"/>
                <w:szCs w:val="21"/>
              </w:rPr>
            </w:r>
          </w:p>
        </w:tc>
        <w:tc>
          <w:tcPr>
            <w:tcW w:w="2695" w:type="dxa"/>
            <w:gridSpan w:val="2"/>
            <w:tcBorders>
              <w:top w:val="single" w:sz="4" w:space="0" w:color="000000"/>
              <w:bottom w:val="single" w:sz="4" w:space="0" w:color="000000"/>
              <w:right w:val="single" w:sz="4" w:space="0" w:color="000000"/>
            </w:tcBorders>
            <w:vAlign w:val="center"/>
          </w:tcPr>
          <w:p>
            <w:pPr>
              <w:pStyle w:val="Normal"/>
              <w:snapToGrid w:val="false"/>
              <w:spacing w:lineRule="auto" w:line="276" w:before="120" w:after="120"/>
              <w:jc w:val="both"/>
              <w:rPr>
                <w:rFonts w:ascii="Arial" w:hAnsi="Arial"/>
                <w:b/>
                <w:sz w:val="20"/>
                <w:szCs w:val="21"/>
              </w:rPr>
            </w:pPr>
            <w:r>
              <w:rPr>
                <w:rFonts w:ascii="Arial" w:hAnsi="Arial"/>
                <w:b/>
                <w:sz w:val="20"/>
                <w:szCs w:val="20"/>
              </w:rPr>
              <w:t xml:space="preserve">Date : </w:t>
            </w:r>
            <w:r>
              <w:rPr>
                <w:rFonts w:cs="Arial" w:ascii="Arial" w:hAnsi="Arial"/>
                <w:sz w:val="20"/>
                <w:szCs w:val="20"/>
              </w:rPr>
              <w:t>...... / ...... /............</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tabs>
                <w:tab w:val="clear" w:pos="709"/>
                <w:tab w:val="left" w:pos="0" w:leader="none"/>
              </w:tabs>
              <w:snapToGrid w:val="false"/>
              <w:spacing w:before="0" w:after="0"/>
              <w:rPr>
                <w:b/>
                <w:sz w:val="20"/>
                <w:szCs w:val="24"/>
              </w:rPr>
            </w:pPr>
            <w:r>
              <w:rPr>
                <w:b/>
                <w:sz w:val="20"/>
                <w:szCs w:val="24"/>
              </w:rPr>
              <w:t>Organisation support de la réalisation professionnelle</w:t>
            </w:r>
          </w:p>
          <w:p>
            <w:pPr>
              <w:pStyle w:val="Normal"/>
              <w:rPr>
                <w:rFonts w:ascii="Arial" w:hAnsi="Arial" w:cs="Arial"/>
                <w:sz w:val="20"/>
              </w:rPr>
            </w:pPr>
            <w:r>
              <w:rPr/>
              <w:t>Saint Remi</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tabs>
                <w:tab w:val="clear" w:pos="709"/>
                <w:tab w:val="left" w:pos="0" w:leader="none"/>
              </w:tabs>
              <w:snapToGrid w:val="false"/>
              <w:spacing w:before="0" w:after="0"/>
              <w:rPr>
                <w:b/>
                <w:sz w:val="20"/>
                <w:szCs w:val="24"/>
              </w:rPr>
            </w:pPr>
            <w:r>
              <w:rPr>
                <w:b/>
                <w:sz w:val="20"/>
                <w:szCs w:val="24"/>
              </w:rPr>
              <w:t>Intitulé de la réalisation professionnelle</w:t>
            </w:r>
          </w:p>
          <w:p>
            <w:pPr>
              <w:pStyle w:val="Normal"/>
              <w:rPr>
                <w:rFonts w:ascii="Arial" w:hAnsi="Arial" w:cs="Arial"/>
                <w:sz w:val="20"/>
              </w:rPr>
            </w:pPr>
            <w:r>
              <w:rPr>
                <w:rFonts w:cs="Arial" w:ascii="Arial" w:hAnsi="Arial"/>
                <w:sz w:val="20"/>
              </w:rPr>
            </w:r>
          </w:p>
        </w:tc>
      </w:tr>
      <w:tr>
        <w:trPr>
          <w:trHeight w:val="624"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tabs>
                <w:tab w:val="clear" w:pos="709"/>
                <w:tab w:val="left" w:pos="0" w:leader="none"/>
                <w:tab w:val="right" w:pos="5104" w:leader="dot"/>
                <w:tab w:val="right" w:pos="9781" w:leader="dot"/>
              </w:tabs>
              <w:spacing w:lineRule="auto" w:line="276" w:before="120" w:after="0"/>
              <w:rPr>
                <w:b/>
                <w:sz w:val="20"/>
                <w:szCs w:val="24"/>
              </w:rPr>
            </w:pPr>
            <w:r>
              <w:rPr>
                <w:b/>
                <w:sz w:val="20"/>
                <w:szCs w:val="24"/>
              </w:rPr>
              <w:t>Période de réalisation :</w:t>
            </w:r>
            <w:r>
              <w:rPr>
                <w:bCs/>
                <w:sz w:val="20"/>
                <w:szCs w:val="24"/>
              </w:rPr>
              <w:t xml:space="preserve"> </w:t>
            </w:r>
            <w:r>
              <w:rPr>
                <w:bCs/>
                <w:sz w:val="20"/>
                <w:szCs w:val="24"/>
              </w:rPr>
              <w:t>17/03 au 28/03</w:t>
            </w:r>
            <w:r>
              <w:rPr>
                <w:bCs/>
                <w:sz w:val="20"/>
                <w:szCs w:val="24"/>
              </w:rPr>
              <w:tab/>
            </w:r>
            <w:r>
              <w:rPr>
                <w:b/>
                <w:sz w:val="20"/>
                <w:szCs w:val="24"/>
              </w:rPr>
              <w:t xml:space="preserve"> Lieu :</w:t>
            </w:r>
            <w:r>
              <w:rPr>
                <w:bCs/>
                <w:sz w:val="20"/>
                <w:szCs w:val="24"/>
              </w:rPr>
              <w:t xml:space="preserve"> Saint Remi</w:t>
            </w:r>
          </w:p>
          <w:p>
            <w:pPr>
              <w:pStyle w:val="Heading9"/>
              <w:tabs>
                <w:tab w:val="clear" w:pos="709"/>
                <w:tab w:val="left" w:pos="0" w:leader="none"/>
              </w:tabs>
              <w:snapToGrid w:val="false"/>
              <w:spacing w:lineRule="auto" w:line="276" w:before="0" w:after="120"/>
              <w:rPr>
                <w:b/>
                <w:sz w:val="20"/>
                <w:szCs w:val="24"/>
              </w:rPr>
            </w:pPr>
            <w:r>
              <w:rPr>
                <w:b/>
                <w:sz w:val="20"/>
                <w:szCs w:val="24"/>
              </w:rPr>
              <w:t>Modalité :</w:t>
              <w:tab/>
            </w:r>
            <w:r>
              <w:fldChar w:fldCharType="begin">
                <w:ffData>
                  <w:name w:val="Bookmark Copie 2"/>
                  <w:enabled/>
                  <w:calcOnExit w:val="0"/>
                  <w:checkBox>
                    <w:sizeAuto/>
                  </w:checkBox>
                </w:ffData>
              </w:fldChar>
            </w:r>
            <w:r>
              <w:rPr>
                <w:sz w:val="20"/>
                <w:b/>
                <w:szCs w:val="24"/>
              </w:rPr>
              <w:instrText xml:space="preserve"> FORMCHECKBOX </w:instrText>
            </w:r>
            <w:r>
              <w:rPr>
                <w:sz w:val="20"/>
                <w:b/>
                <w:szCs w:val="24"/>
              </w:rPr>
              <w:fldChar w:fldCharType="separate"/>
            </w:r>
            <w:bookmarkStart w:id="4" w:name="Bookmark_Copie_2"/>
            <w:bookmarkStart w:id="5" w:name="Bookmark_Copie_2"/>
            <w:bookmarkEnd w:id="5"/>
            <w:r>
              <w:rPr>
                <w:b/>
                <w:sz w:val="20"/>
                <w:szCs w:val="24"/>
              </w:rPr>
            </w:r>
            <w:r>
              <w:rPr>
                <w:sz w:val="20"/>
                <w:b/>
                <w:szCs w:val="24"/>
              </w:rPr>
              <w:fldChar w:fldCharType="end"/>
            </w:r>
            <w:bookmarkStart w:id="6" w:name="Bookmark_Copie_2"/>
            <w:bookmarkEnd w:id="6"/>
            <w:r>
              <w:rPr>
                <w:b/>
                <w:sz w:val="20"/>
                <w:szCs w:val="24"/>
              </w:rPr>
              <w:t xml:space="preserve">  Seul</w:t>
            </w:r>
            <w:bookmarkStart w:id="7" w:name="CheckBox_Copie_1"/>
            <w:r>
              <w:rPr>
                <w:b/>
                <w:sz w:val="20"/>
                <w:szCs w:val="24"/>
              </w:rPr>
              <w:t>(e)</w:t>
              <w:tab/>
              <w:tab/>
            </w:r>
            <w:r>
              <w:fldChar w:fldCharType="begin">
                <w:ffData>
                  <w:name w:val="CheckBox"/>
                  <w:enabled/>
                  <w:calcOnExit w:val="0"/>
                  <w:checkBox>
                    <w:sizeAuto/>
                    <w:checked/>
                  </w:checkBox>
                </w:ffData>
              </w:fldChar>
            </w:r>
            <w:r>
              <w:rPr>
                <w:sz w:val="20"/>
                <w:b/>
                <w:szCs w:val="24"/>
              </w:rPr>
              <w:instrText xml:space="preserve"> FORMCHECKBOX </w:instrText>
            </w:r>
            <w:r>
              <w:rPr>
                <w:sz w:val="20"/>
                <w:b/>
                <w:szCs w:val="24"/>
              </w:rPr>
              <w:fldChar w:fldCharType="separate"/>
            </w:r>
            <w:bookmarkStart w:id="8" w:name="CheckBox"/>
            <w:bookmarkStart w:id="9" w:name="CheckBox"/>
            <w:bookmarkEnd w:id="9"/>
            <w:r>
              <w:rPr>
                <w:b/>
                <w:sz w:val="20"/>
                <w:szCs w:val="24"/>
              </w:rPr>
            </w:r>
            <w:r>
              <w:rPr>
                <w:sz w:val="20"/>
                <w:b/>
                <w:szCs w:val="24"/>
              </w:rPr>
              <w:fldChar w:fldCharType="end"/>
            </w:r>
            <w:bookmarkStart w:id="10" w:name="CheckBox_Copie_1"/>
            <w:bookmarkEnd w:id="7"/>
            <w:bookmarkEnd w:id="10"/>
            <w:r>
              <w:rPr>
                <w:b/>
                <w:sz w:val="20"/>
                <w:szCs w:val="24"/>
              </w:rPr>
              <w:t xml:space="preserve">  En équipe</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snapToGrid w:val="false"/>
              <w:spacing w:lineRule="auto" w:line="276" w:before="0" w:after="0"/>
              <w:rPr>
                <w:b/>
                <w:bCs/>
                <w:sz w:val="20"/>
                <w:szCs w:val="20"/>
              </w:rPr>
            </w:pPr>
            <w:r>
              <w:rPr>
                <w:b/>
                <w:bCs/>
                <w:sz w:val="20"/>
                <w:szCs w:val="20"/>
              </w:rPr>
              <w:t>Compétences travaillées</w:t>
            </w:r>
          </w:p>
          <w:p>
            <w:pPr>
              <w:pStyle w:val="Normal"/>
              <w:tabs>
                <w:tab w:val="clear" w:pos="709"/>
                <w:tab w:val="left" w:pos="1135" w:leader="none"/>
              </w:tabs>
              <w:spacing w:lineRule="auto" w:line="276"/>
              <w:rPr>
                <w:rFonts w:ascii="Arial" w:hAnsi="Arial" w:cs="Arial"/>
                <w:bCs/>
                <w:sz w:val="20"/>
              </w:rPr>
            </w:pPr>
            <w:r>
              <w:rPr>
                <w:rFonts w:cs="Arial" w:ascii="Arial" w:hAnsi="Arial"/>
                <w:sz w:val="20"/>
              </w:rPr>
              <w:tab/>
            </w:r>
            <w:r>
              <w:fldChar w:fldCharType="begin">
                <w:ffData>
                  <w:name w:val="CheckBox Copie 2"/>
                  <w:enabled/>
                  <w:calcOnExit w:val="0"/>
                  <w:checkBox>
                    <w:sizeAuto/>
                    <w:checked/>
                  </w:checkBox>
                </w:ffData>
              </w:fldChar>
            </w:r>
            <w:r>
              <w:rPr>
                <w:sz w:val="20"/>
                <w:b/>
                <w:rFonts w:cs="Arial" w:ascii="Arial" w:hAnsi="Arial"/>
              </w:rPr>
              <w:instrText xml:space="preserve"> FORMCHECKBOX </w:instrText>
            </w:r>
            <w:r>
              <w:rPr>
                <w:sz w:val="20"/>
                <w:b/>
                <w:rFonts w:cs="Arial" w:ascii="Arial" w:hAnsi="Arial"/>
              </w:rPr>
              <w:fldChar w:fldCharType="separate"/>
            </w:r>
            <w:bookmarkStart w:id="11" w:name="CheckBox_Copie_2"/>
            <w:bookmarkStart w:id="12" w:name="CheckBox_Copie_2"/>
            <w:bookmarkEnd w:id="12"/>
            <w:r>
              <w:rPr>
                <w:rFonts w:cs="Arial" w:ascii="Arial" w:hAnsi="Arial"/>
                <w:b/>
                <w:sz w:val="20"/>
              </w:rPr>
            </w:r>
            <w:r>
              <w:rPr>
                <w:sz w:val="20"/>
                <w:b/>
                <w:rFonts w:cs="Arial" w:ascii="Arial" w:hAnsi="Arial"/>
              </w:rPr>
              <w:fldChar w:fldCharType="end"/>
            </w:r>
            <w:bookmarkStart w:id="13" w:name="CheckBox_Copie_2"/>
            <w:bookmarkEnd w:id="13"/>
            <w:r>
              <w:rPr>
                <w:rFonts w:cs="Arial" w:ascii="Arial" w:hAnsi="Arial"/>
                <w:b/>
                <w:sz w:val="20"/>
              </w:rPr>
              <w:t xml:space="preserve"> </w:t>
            </w:r>
            <w:r>
              <w:rPr>
                <w:rFonts w:cs="Arial" w:ascii="Arial" w:hAnsi="Arial"/>
                <w:bCs/>
                <w:sz w:val="20"/>
              </w:rPr>
              <w:t>Concevoir une solution d’infrastructure réseau</w:t>
            </w:r>
          </w:p>
          <w:p>
            <w:pPr>
              <w:pStyle w:val="Normal"/>
              <w:tabs>
                <w:tab w:val="clear" w:pos="709"/>
                <w:tab w:val="left" w:pos="1135" w:leader="none"/>
              </w:tabs>
              <w:spacing w:lineRule="auto" w:line="276"/>
              <w:rPr>
                <w:rFonts w:ascii="Arial" w:hAnsi="Arial" w:cs="Arial"/>
                <w:sz w:val="20"/>
              </w:rPr>
            </w:pPr>
            <w:r>
              <w:rPr>
                <w:rFonts w:cs="Arial" w:ascii="Arial" w:hAnsi="Arial"/>
                <w:sz w:val="20"/>
              </w:rPr>
              <w:tab/>
            </w:r>
            <w:r>
              <w:fldChar w:fldCharType="begin">
                <w:ffData>
                  <w:name w:val="CheckBox Copie 3"/>
                  <w:enabled/>
                  <w:calcOnExit w:val="0"/>
                  <w:checkBox>
                    <w:sizeAuto/>
                    <w:checked/>
                  </w:checkBox>
                </w:ffData>
              </w:fldChar>
            </w:r>
            <w:r>
              <w:rPr>
                <w:sz w:val="20"/>
                <w:b/>
                <w:rFonts w:cs="Arial" w:ascii="Arial" w:hAnsi="Arial"/>
              </w:rPr>
              <w:instrText xml:space="preserve"> FORMCHECKBOX </w:instrText>
            </w:r>
            <w:r>
              <w:rPr>
                <w:sz w:val="20"/>
                <w:b/>
                <w:rFonts w:cs="Arial" w:ascii="Arial" w:hAnsi="Arial"/>
              </w:rPr>
              <w:fldChar w:fldCharType="separate"/>
            </w:r>
            <w:bookmarkStart w:id="14" w:name="CheckBox_Copie_3"/>
            <w:bookmarkStart w:id="15" w:name="CheckBox_Copie_3"/>
            <w:bookmarkEnd w:id="15"/>
            <w:r>
              <w:rPr>
                <w:rFonts w:cs="Arial" w:ascii="Arial" w:hAnsi="Arial"/>
                <w:b/>
                <w:sz w:val="20"/>
              </w:rPr>
            </w:r>
            <w:r>
              <w:rPr>
                <w:sz w:val="20"/>
                <w:b/>
                <w:rFonts w:cs="Arial" w:ascii="Arial" w:hAnsi="Arial"/>
              </w:rPr>
              <w:fldChar w:fldCharType="end"/>
            </w:r>
            <w:bookmarkStart w:id="16" w:name="CheckBox_Copie_3"/>
            <w:bookmarkEnd w:id="16"/>
            <w:r>
              <w:rPr>
                <w:rFonts w:cs="Arial" w:ascii="Arial" w:hAnsi="Arial"/>
                <w:b/>
                <w:sz w:val="20"/>
              </w:rPr>
              <w:t xml:space="preserve"> </w:t>
            </w:r>
            <w:r>
              <w:rPr>
                <w:rFonts w:cs="Arial" w:ascii="Arial" w:hAnsi="Arial"/>
                <w:sz w:val="20"/>
              </w:rPr>
              <w:t>Installer, tester et déployer une solution d’infrastructure réseau</w:t>
            </w:r>
          </w:p>
          <w:p>
            <w:pPr>
              <w:pStyle w:val="Normal"/>
              <w:tabs>
                <w:tab w:val="clear" w:pos="709"/>
                <w:tab w:val="left" w:pos="1135" w:leader="none"/>
              </w:tabs>
              <w:spacing w:lineRule="auto" w:line="276" w:before="0" w:after="120"/>
              <w:rPr>
                <w:rFonts w:ascii="Arial" w:hAnsi="Arial" w:cs="Arial"/>
                <w:sz w:val="20"/>
              </w:rPr>
            </w:pPr>
            <w:r>
              <w:rPr>
                <w:rFonts w:cs="Arial" w:ascii="Arial" w:hAnsi="Arial"/>
                <w:sz w:val="20"/>
              </w:rPr>
              <w:tab/>
            </w:r>
            <w:r>
              <w:fldChar w:fldCharType="begin">
                <w:ffData>
                  <w:name w:val="CheckBox Copie 4"/>
                  <w:enabled/>
                  <w:calcOnExit w:val="0"/>
                  <w:checkBox>
                    <w:sizeAuto/>
                    <w:checked/>
                  </w:checkBox>
                </w:ffData>
              </w:fldChar>
            </w:r>
            <w:r>
              <w:rPr>
                <w:sz w:val="20"/>
                <w:b/>
                <w:rFonts w:cs="Arial" w:ascii="Arial" w:hAnsi="Arial"/>
              </w:rPr>
              <w:instrText xml:space="preserve"> FORMCHECKBOX </w:instrText>
            </w:r>
            <w:r>
              <w:rPr>
                <w:sz w:val="20"/>
                <w:b/>
                <w:rFonts w:cs="Arial" w:ascii="Arial" w:hAnsi="Arial"/>
              </w:rPr>
              <w:fldChar w:fldCharType="separate"/>
            </w:r>
            <w:bookmarkStart w:id="17" w:name="CheckBox_Copie_4"/>
            <w:bookmarkStart w:id="18" w:name="CheckBox_Copie_4"/>
            <w:bookmarkEnd w:id="18"/>
            <w:r>
              <w:rPr>
                <w:rFonts w:cs="Arial" w:ascii="Arial" w:hAnsi="Arial"/>
                <w:b/>
                <w:sz w:val="20"/>
              </w:rPr>
            </w:r>
            <w:r>
              <w:rPr>
                <w:sz w:val="20"/>
                <w:b/>
                <w:rFonts w:cs="Arial" w:ascii="Arial" w:hAnsi="Arial"/>
              </w:rPr>
              <w:fldChar w:fldCharType="end"/>
            </w:r>
            <w:bookmarkStart w:id="19" w:name="CheckBox_Copie_4"/>
            <w:bookmarkEnd w:id="19"/>
            <w:r>
              <w:rPr>
                <w:rFonts w:cs="Arial" w:ascii="Arial" w:hAnsi="Arial"/>
                <w:b/>
                <w:sz w:val="20"/>
              </w:rPr>
              <w:t xml:space="preserve"> </w:t>
            </w:r>
            <w:r>
              <w:rPr>
                <w:rFonts w:cs="Arial" w:ascii="Arial" w:hAnsi="Arial"/>
                <w:sz w:val="20"/>
              </w:rPr>
              <w:t>Exploiter, dépanner et superviser une solution d’infrastructure réseau</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Arial" w:hAnsi="Arial" w:cs="Arial"/>
                <w:b/>
                <w:sz w:val="20"/>
              </w:rPr>
            </w:pPr>
            <w:r>
              <w:rPr>
                <w:rFonts w:cs="Arial" w:ascii="Arial" w:hAnsi="Arial"/>
                <w:b/>
                <w:sz w:val="20"/>
              </w:rPr>
              <w:t>Conditions de réalisation</w:t>
            </w:r>
            <w:r>
              <w:rPr>
                <w:rStyle w:val="FootnoteReference"/>
                <w:rFonts w:cs="Arial" w:ascii="Arial" w:hAnsi="Arial"/>
                <w:b/>
                <w:sz w:val="20"/>
              </w:rPr>
              <w:footnoteReference w:id="2"/>
            </w:r>
            <w:r>
              <w:rPr>
                <w:rFonts w:cs="Arial" w:ascii="Arial" w:hAnsi="Arial"/>
                <w:b/>
                <w:sz w:val="20"/>
              </w:rPr>
              <w:t xml:space="preserve"> (ressources fournies, résultats attendus)</w:t>
            </w:r>
          </w:p>
          <w:p>
            <w:pPr>
              <w:pStyle w:val="BodyText"/>
              <w:tabs>
                <w:tab w:val="clear" w:pos="709"/>
                <w:tab w:val="left" w:pos="0" w:leader="none"/>
              </w:tabs>
              <w:snapToGrid w:val="false"/>
              <w:spacing w:lineRule="auto" w:line="276" w:before="0" w:after="0"/>
              <w:rPr>
                <w:bCs/>
                <w:sz w:val="20"/>
                <w:szCs w:val="24"/>
              </w:rPr>
            </w:pPr>
            <w:r>
              <w:rPr>
                <w:rStyle w:val="Strong"/>
                <w:sz w:val="20"/>
                <w:szCs w:val="20"/>
              </w:rPr>
              <w:t xml:space="preserve">              </w:t>
            </w:r>
            <w:r>
              <w:rPr>
                <w:rStyle w:val="Strong"/>
                <w:sz w:val="20"/>
                <w:szCs w:val="20"/>
              </w:rPr>
              <w:t>Ressources fournies :</w:t>
            </w:r>
          </w:p>
          <w:p>
            <w:pPr>
              <w:pStyle w:val="BodyText"/>
              <w:numPr>
                <w:ilvl w:val="0"/>
                <w:numId w:val="7"/>
              </w:numPr>
              <w:tabs>
                <w:tab w:val="clear" w:pos="709"/>
                <w:tab w:val="left" w:pos="0" w:leader="none"/>
              </w:tabs>
              <w:ind w:hanging="283" w:left="709"/>
              <w:rPr>
                <w:sz w:val="20"/>
                <w:szCs w:val="20"/>
              </w:rPr>
            </w:pPr>
            <w:r>
              <w:rPr>
                <w:sz w:val="20"/>
                <w:szCs w:val="20"/>
              </w:rPr>
              <w:t>Machines virtuelles : 1 serveur Debian, 2 clients Windows</w:t>
            </w:r>
          </w:p>
          <w:p>
            <w:pPr>
              <w:pStyle w:val="BodyText"/>
              <w:numPr>
                <w:ilvl w:val="0"/>
                <w:numId w:val="7"/>
              </w:numPr>
              <w:tabs>
                <w:tab w:val="clear" w:pos="709"/>
                <w:tab w:val="left" w:pos="0" w:leader="none"/>
              </w:tabs>
              <w:ind w:hanging="283" w:left="709"/>
              <w:rPr/>
            </w:pPr>
            <w:r>
              <w:rPr>
                <w:sz w:val="20"/>
                <w:szCs w:val="20"/>
              </w:rPr>
              <w:t>Réseau VirtualBox configuré en mode interne</w:t>
            </w:r>
          </w:p>
          <w:p>
            <w:pPr>
              <w:pStyle w:val="BodyText"/>
              <w:numPr>
                <w:ilvl w:val="0"/>
                <w:numId w:val="7"/>
              </w:numPr>
              <w:tabs>
                <w:tab w:val="clear" w:pos="709"/>
                <w:tab w:val="left" w:pos="0" w:leader="none"/>
              </w:tabs>
              <w:ind w:hanging="283" w:left="709"/>
              <w:rPr>
                <w:sz w:val="20"/>
                <w:szCs w:val="20"/>
              </w:rPr>
            </w:pPr>
            <w:r>
              <w:rPr>
                <w:sz w:val="20"/>
                <w:szCs w:val="20"/>
              </w:rPr>
              <w:t>Accès root et interfaces réseau configurables</w:t>
            </w:r>
          </w:p>
          <w:p>
            <w:pPr>
              <w:pStyle w:val="BodyText"/>
              <w:numPr>
                <w:ilvl w:val="0"/>
                <w:numId w:val="0"/>
              </w:numPr>
              <w:ind w:hanging="0" w:left="0"/>
              <w:rPr/>
            </w:pPr>
            <w:r>
              <w:rPr>
                <w:rStyle w:val="Strong"/>
                <w:sz w:val="20"/>
                <w:szCs w:val="20"/>
              </w:rPr>
              <w:t>Résultats attendus :</w:t>
            </w:r>
          </w:p>
          <w:p>
            <w:pPr>
              <w:pStyle w:val="BodyText"/>
              <w:numPr>
                <w:ilvl w:val="0"/>
                <w:numId w:val="8"/>
              </w:numPr>
              <w:tabs>
                <w:tab w:val="clear" w:pos="709"/>
                <w:tab w:val="left" w:pos="0" w:leader="none"/>
              </w:tabs>
              <w:ind w:hanging="283" w:left="709"/>
              <w:rPr>
                <w:sz w:val="20"/>
                <w:szCs w:val="20"/>
              </w:rPr>
            </w:pPr>
            <w:r>
              <w:rPr>
                <w:sz w:val="20"/>
                <w:szCs w:val="20"/>
              </w:rPr>
              <w:t>Configuration d’un serveur Asterisk fonctionnel</w:t>
            </w:r>
          </w:p>
          <w:p>
            <w:pPr>
              <w:pStyle w:val="BodyText"/>
              <w:numPr>
                <w:ilvl w:val="0"/>
                <w:numId w:val="8"/>
              </w:numPr>
              <w:tabs>
                <w:tab w:val="clear" w:pos="709"/>
                <w:tab w:val="left" w:pos="0" w:leader="none"/>
              </w:tabs>
              <w:ind w:hanging="283" w:left="709"/>
              <w:rPr/>
            </w:pPr>
            <w:r>
              <w:rPr>
                <w:sz w:val="20"/>
                <w:szCs w:val="20"/>
              </w:rPr>
              <w:t xml:space="preserve">Création et paramétrage des comptes SIP dans </w:t>
            </w:r>
            <w:r>
              <w:rPr>
                <w:rStyle w:val="Textesource"/>
                <w:sz w:val="20"/>
                <w:szCs w:val="20"/>
              </w:rPr>
              <w:t>users.conf</w:t>
            </w:r>
          </w:p>
          <w:p>
            <w:pPr>
              <w:pStyle w:val="BodyText"/>
              <w:numPr>
                <w:ilvl w:val="0"/>
                <w:numId w:val="8"/>
              </w:numPr>
              <w:tabs>
                <w:tab w:val="clear" w:pos="709"/>
                <w:tab w:val="left" w:pos="0" w:leader="none"/>
              </w:tabs>
              <w:ind w:hanging="283" w:left="709"/>
              <w:rPr/>
            </w:pPr>
            <w:r>
              <w:rPr>
                <w:sz w:val="20"/>
                <w:szCs w:val="20"/>
              </w:rPr>
              <w:t xml:space="preserve">Configuration du plan de numérotation dans </w:t>
            </w:r>
            <w:r>
              <w:rPr>
                <w:rStyle w:val="Textesource"/>
                <w:sz w:val="20"/>
                <w:szCs w:val="20"/>
              </w:rPr>
              <w:t>extensions.conf</w:t>
            </w:r>
          </w:p>
          <w:p>
            <w:pPr>
              <w:pStyle w:val="BodyText"/>
              <w:numPr>
                <w:ilvl w:val="0"/>
                <w:numId w:val="8"/>
              </w:numPr>
              <w:tabs>
                <w:tab w:val="clear" w:pos="709"/>
                <w:tab w:val="left" w:pos="0" w:leader="none"/>
              </w:tabs>
              <w:ind w:hanging="283" w:left="709"/>
              <w:rPr/>
            </w:pPr>
            <w:r>
              <w:rPr>
                <w:sz w:val="20"/>
                <w:szCs w:val="20"/>
              </w:rPr>
              <w:t xml:space="preserve">Création et activation des boîtes vocales dans </w:t>
            </w:r>
            <w:r>
              <w:rPr>
                <w:rStyle w:val="Textesource"/>
                <w:sz w:val="20"/>
                <w:szCs w:val="20"/>
              </w:rPr>
              <w:t>voicemail.conf</w:t>
            </w:r>
          </w:p>
          <w:p>
            <w:pPr>
              <w:pStyle w:val="BodyText"/>
              <w:numPr>
                <w:ilvl w:val="0"/>
                <w:numId w:val="8"/>
              </w:numPr>
              <w:tabs>
                <w:tab w:val="clear" w:pos="709"/>
                <w:tab w:val="left" w:pos="0" w:leader="none"/>
              </w:tabs>
              <w:ind w:hanging="283" w:left="709"/>
              <w:rPr>
                <w:sz w:val="20"/>
                <w:szCs w:val="20"/>
              </w:rPr>
            </w:pPr>
            <w:r>
              <w:rPr>
                <w:sz w:val="20"/>
                <w:szCs w:val="20"/>
              </w:rPr>
              <w:t>Enregistrement et communication entre deux softphones (Ekiga)</w:t>
            </w:r>
          </w:p>
          <w:p>
            <w:pPr>
              <w:pStyle w:val="BodyText"/>
              <w:numPr>
                <w:ilvl w:val="0"/>
                <w:numId w:val="8"/>
              </w:numPr>
              <w:tabs>
                <w:tab w:val="clear" w:pos="709"/>
                <w:tab w:val="left" w:pos="0" w:leader="none"/>
              </w:tabs>
              <w:spacing w:before="0" w:after="140"/>
              <w:ind w:hanging="283" w:left="709"/>
              <w:rPr>
                <w:sz w:val="20"/>
              </w:rPr>
            </w:pPr>
            <w:r>
              <w:rPr>
                <w:sz w:val="20"/>
                <w:szCs w:val="20"/>
              </w:rPr>
              <w:t>Résolution de problèmes de connectivité entre clients</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Arial" w:hAnsi="Arial" w:cs="Arial"/>
                <w:b/>
                <w:sz w:val="20"/>
              </w:rPr>
            </w:pPr>
            <w:r>
              <w:rPr>
                <w:rFonts w:cs="Arial" w:ascii="Arial" w:hAnsi="Arial"/>
                <w:b/>
                <w:sz w:val="20"/>
              </w:rPr>
              <w:t>Description des ressources documentaires, matérielles et logicielles utilisées</w:t>
            </w:r>
            <w:r>
              <w:rPr>
                <w:rStyle w:val="FootnoteReference"/>
                <w:rFonts w:cs="Arial" w:ascii="Arial" w:hAnsi="Arial"/>
                <w:b/>
                <w:sz w:val="20"/>
              </w:rPr>
              <w:footnoteReference w:id="3"/>
            </w:r>
          </w:p>
          <w:p>
            <w:pPr>
              <w:pStyle w:val="BodyText"/>
              <w:snapToGrid w:val="false"/>
              <w:jc w:val="both"/>
              <w:rPr>
                <w:rFonts w:ascii="Arial" w:hAnsi="Arial" w:cs="Arial"/>
                <w:bCs/>
                <w:sz w:val="20"/>
              </w:rPr>
            </w:pPr>
            <w:r>
              <w:rPr>
                <w:rStyle w:val="Strong"/>
                <w:rFonts w:cs="Arial" w:ascii="Arial" w:hAnsi="Arial"/>
                <w:sz w:val="20"/>
              </w:rPr>
              <w:t>Ressources matérielles :</w:t>
            </w:r>
          </w:p>
          <w:p>
            <w:pPr>
              <w:pStyle w:val="BodyText"/>
              <w:numPr>
                <w:ilvl w:val="0"/>
                <w:numId w:val="4"/>
              </w:numPr>
              <w:tabs>
                <w:tab w:val="clear" w:pos="709"/>
                <w:tab w:val="left" w:pos="0" w:leader="none"/>
              </w:tabs>
              <w:ind w:hanging="283" w:left="709"/>
              <w:rPr>
                <w:sz w:val="20"/>
                <w:szCs w:val="20"/>
              </w:rPr>
            </w:pPr>
            <w:r>
              <w:rPr>
                <w:sz w:val="20"/>
                <w:szCs w:val="20"/>
              </w:rPr>
              <w:t>Ordinateur hôte avec VirtualBox installé</w:t>
            </w:r>
          </w:p>
          <w:p>
            <w:pPr>
              <w:pStyle w:val="BodyText"/>
              <w:numPr>
                <w:ilvl w:val="0"/>
                <w:numId w:val="0"/>
              </w:numPr>
              <w:ind w:hanging="0" w:left="0"/>
              <w:rPr/>
            </w:pPr>
            <w:r>
              <w:rPr>
                <w:rStyle w:val="Strong"/>
                <w:sz w:val="20"/>
                <w:szCs w:val="20"/>
              </w:rPr>
              <w:t>Ressources logicielles :</w:t>
            </w:r>
          </w:p>
          <w:p>
            <w:pPr>
              <w:pStyle w:val="BodyText"/>
              <w:numPr>
                <w:ilvl w:val="0"/>
                <w:numId w:val="5"/>
              </w:numPr>
              <w:tabs>
                <w:tab w:val="clear" w:pos="709"/>
                <w:tab w:val="left" w:pos="0" w:leader="none"/>
              </w:tabs>
              <w:ind w:hanging="283" w:left="709"/>
              <w:rPr>
                <w:sz w:val="20"/>
                <w:szCs w:val="20"/>
              </w:rPr>
            </w:pPr>
            <w:r>
              <w:rPr>
                <w:sz w:val="20"/>
                <w:szCs w:val="20"/>
              </w:rPr>
              <w:t>Debian 11 (serveur Asterisk)</w:t>
            </w:r>
          </w:p>
          <w:p>
            <w:pPr>
              <w:pStyle w:val="BodyText"/>
              <w:numPr>
                <w:ilvl w:val="0"/>
                <w:numId w:val="5"/>
              </w:numPr>
              <w:tabs>
                <w:tab w:val="clear" w:pos="709"/>
                <w:tab w:val="left" w:pos="0" w:leader="none"/>
              </w:tabs>
              <w:ind w:hanging="283" w:left="709"/>
              <w:rPr>
                <w:sz w:val="20"/>
                <w:szCs w:val="20"/>
              </w:rPr>
            </w:pPr>
            <w:r>
              <w:rPr>
                <w:sz w:val="20"/>
                <w:szCs w:val="20"/>
              </w:rPr>
              <w:t>Windows 10 (clients avec Ekiga)</w:t>
            </w:r>
          </w:p>
          <w:p>
            <w:pPr>
              <w:pStyle w:val="BodyText"/>
              <w:numPr>
                <w:ilvl w:val="0"/>
                <w:numId w:val="5"/>
              </w:numPr>
              <w:tabs>
                <w:tab w:val="clear" w:pos="709"/>
                <w:tab w:val="left" w:pos="0" w:leader="none"/>
              </w:tabs>
              <w:ind w:hanging="283" w:left="709"/>
              <w:rPr>
                <w:sz w:val="20"/>
                <w:szCs w:val="20"/>
              </w:rPr>
            </w:pPr>
            <w:r>
              <w:rPr>
                <w:sz w:val="20"/>
                <w:szCs w:val="20"/>
              </w:rPr>
              <w:t>Asterisk 18</w:t>
            </w:r>
          </w:p>
          <w:p>
            <w:pPr>
              <w:pStyle w:val="BodyText"/>
              <w:numPr>
                <w:ilvl w:val="0"/>
                <w:numId w:val="5"/>
              </w:numPr>
              <w:tabs>
                <w:tab w:val="clear" w:pos="709"/>
                <w:tab w:val="left" w:pos="0" w:leader="none"/>
              </w:tabs>
              <w:ind w:hanging="283" w:left="709"/>
              <w:rPr>
                <w:sz w:val="20"/>
                <w:szCs w:val="20"/>
              </w:rPr>
            </w:pPr>
            <w:r>
              <w:rPr>
                <w:sz w:val="20"/>
                <w:szCs w:val="20"/>
              </w:rPr>
              <w:t>Ekiga (softphone SIP)</w:t>
            </w:r>
          </w:p>
          <w:p>
            <w:pPr>
              <w:pStyle w:val="BodyText"/>
              <w:numPr>
                <w:ilvl w:val="0"/>
                <w:numId w:val="5"/>
              </w:numPr>
              <w:tabs>
                <w:tab w:val="clear" w:pos="709"/>
                <w:tab w:val="left" w:pos="0" w:leader="none"/>
              </w:tabs>
              <w:ind w:hanging="283" w:left="709"/>
              <w:rPr>
                <w:sz w:val="20"/>
                <w:szCs w:val="20"/>
              </w:rPr>
            </w:pPr>
            <w:r>
              <w:rPr>
                <w:sz w:val="20"/>
                <w:szCs w:val="20"/>
              </w:rPr>
              <w:t>Netplan pour la configuration réseau</w:t>
            </w:r>
          </w:p>
          <w:p>
            <w:pPr>
              <w:pStyle w:val="BodyText"/>
              <w:numPr>
                <w:ilvl w:val="0"/>
                <w:numId w:val="0"/>
              </w:numPr>
              <w:ind w:hanging="0" w:left="0"/>
              <w:rPr/>
            </w:pPr>
            <w:r>
              <w:rPr>
                <w:rStyle w:val="Strong"/>
                <w:sz w:val="20"/>
                <w:szCs w:val="20"/>
              </w:rPr>
              <w:t>Documentations consultées :</w:t>
            </w:r>
          </w:p>
          <w:p>
            <w:pPr>
              <w:pStyle w:val="BodyText"/>
              <w:numPr>
                <w:ilvl w:val="0"/>
                <w:numId w:val="6"/>
              </w:numPr>
              <w:tabs>
                <w:tab w:val="clear" w:pos="709"/>
                <w:tab w:val="left" w:pos="0" w:leader="none"/>
              </w:tabs>
              <w:ind w:hanging="283" w:left="709"/>
              <w:rPr>
                <w:sz w:val="20"/>
                <w:szCs w:val="20"/>
              </w:rPr>
            </w:pPr>
            <w:r>
              <w:rPr>
                <w:sz w:val="20"/>
                <w:szCs w:val="20"/>
              </w:rPr>
              <w:t>Documentation officielle d’Asterisk</w:t>
            </w:r>
          </w:p>
          <w:p>
            <w:pPr>
              <w:pStyle w:val="BodyText"/>
              <w:numPr>
                <w:ilvl w:val="0"/>
                <w:numId w:val="6"/>
              </w:numPr>
              <w:tabs>
                <w:tab w:val="clear" w:pos="709"/>
                <w:tab w:val="left" w:pos="0" w:leader="none"/>
              </w:tabs>
              <w:ind w:hanging="283" w:left="709"/>
              <w:rPr>
                <w:sz w:val="20"/>
                <w:szCs w:val="20"/>
              </w:rPr>
            </w:pPr>
            <w:r>
              <w:rPr>
                <w:sz w:val="20"/>
                <w:szCs w:val="20"/>
              </w:rPr>
              <w:t>Tutoriels de configuration SIP et réseau sur Debian</w:t>
            </w:r>
          </w:p>
          <w:p>
            <w:pPr>
              <w:pStyle w:val="BodyText"/>
              <w:numPr>
                <w:ilvl w:val="0"/>
                <w:numId w:val="6"/>
              </w:numPr>
              <w:tabs>
                <w:tab w:val="clear" w:pos="709"/>
                <w:tab w:val="left" w:pos="0" w:leader="none"/>
              </w:tabs>
              <w:spacing w:before="0" w:after="140"/>
              <w:ind w:hanging="283" w:left="709"/>
              <w:rPr>
                <w:sz w:val="20"/>
                <w:szCs w:val="20"/>
              </w:rPr>
            </w:pPr>
            <w:r>
              <w:rPr>
                <w:sz w:val="20"/>
                <w:szCs w:val="20"/>
              </w:rPr>
              <w:t>Fiches de TP fournies par l’établissement</w:t>
            </w:r>
          </w:p>
        </w:tc>
      </w:tr>
      <w:tr>
        <w:trPr>
          <w:trHeight w:val="85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Arial" w:hAnsi="Arial" w:cs="Arial"/>
                <w:b/>
                <w:sz w:val="20"/>
              </w:rPr>
            </w:pPr>
            <w:r>
              <w:rPr>
                <w:rFonts w:cs="Arial" w:ascii="Arial" w:hAnsi="Arial"/>
                <w:b/>
                <w:bCs/>
                <w:sz w:val="20"/>
                <w:szCs w:val="20"/>
              </w:rPr>
              <w:t>Modalités d’accès aux productions</w:t>
            </w:r>
            <w:r>
              <w:rPr>
                <w:rStyle w:val="FootnoteReference"/>
                <w:rFonts w:cs="Arial" w:ascii="Arial" w:hAnsi="Arial"/>
                <w:b/>
                <w:bCs/>
                <w:sz w:val="20"/>
                <w:szCs w:val="20"/>
                <w:vertAlign w:val="superscript"/>
              </w:rPr>
              <w:footnoteReference w:id="4"/>
            </w:r>
            <w:r>
              <w:rPr>
                <w:rFonts w:cs="Arial" w:ascii="Arial" w:hAnsi="Arial"/>
                <w:b/>
                <w:bCs/>
                <w:sz w:val="20"/>
                <w:szCs w:val="20"/>
              </w:rPr>
              <w:t xml:space="preserve"> et à leur documentation</w:t>
            </w:r>
            <w:r>
              <w:rPr>
                <w:rStyle w:val="FootnoteReference"/>
                <w:rFonts w:cs="Arial" w:ascii="Arial" w:hAnsi="Arial"/>
                <w:b/>
                <w:bCs/>
                <w:sz w:val="20"/>
                <w:szCs w:val="20"/>
                <w:vertAlign w:val="superscript"/>
              </w:rPr>
              <w:footnoteReference w:id="5"/>
            </w:r>
          </w:p>
          <w:p>
            <w:pPr>
              <w:pStyle w:val="BodyText"/>
              <w:snapToGrid w:val="false"/>
              <w:jc w:val="both"/>
              <w:rPr/>
            </w:pPr>
            <w:r>
              <w:rPr>
                <w:rFonts w:cs="Arial" w:ascii="Arial" w:hAnsi="Arial"/>
                <w:bCs/>
                <w:sz w:val="20"/>
                <w:szCs w:val="20"/>
              </w:rPr>
              <w:t>Accès aux machines via VirtualBox</w:t>
            </w:r>
          </w:p>
          <w:p>
            <w:pPr>
              <w:pStyle w:val="BodyText"/>
              <w:numPr>
                <w:ilvl w:val="0"/>
                <w:numId w:val="2"/>
              </w:numPr>
              <w:tabs>
                <w:tab w:val="clear" w:pos="709"/>
                <w:tab w:val="left" w:pos="0" w:leader="none"/>
              </w:tabs>
              <w:ind w:hanging="283" w:left="720"/>
              <w:rPr>
                <w:sz w:val="20"/>
                <w:szCs w:val="20"/>
              </w:rPr>
            </w:pPr>
            <w:r>
              <w:rPr>
                <w:sz w:val="20"/>
                <w:szCs w:val="20"/>
              </w:rPr>
              <w:t>Screenshots et logs disponibles dans le dossier partagé du projet</w:t>
            </w:r>
          </w:p>
          <w:p>
            <w:pPr>
              <w:pStyle w:val="BodyText"/>
              <w:numPr>
                <w:ilvl w:val="0"/>
                <w:numId w:val="3"/>
              </w:numPr>
              <w:tabs>
                <w:tab w:val="clear" w:pos="709"/>
                <w:tab w:val="left" w:pos="0" w:leader="none"/>
              </w:tabs>
              <w:ind w:hanging="283" w:left="720"/>
              <w:rPr>
                <w:sz w:val="20"/>
                <w:szCs w:val="20"/>
              </w:rPr>
            </w:pPr>
            <w:r>
              <w:rPr>
                <w:sz w:val="20"/>
                <w:szCs w:val="20"/>
              </w:rPr>
              <w:t>Documentation de l’infrastructure réseau, numérotation, et boîte vocale accessible dans un fichier PDF résumé</w:t>
            </w:r>
          </w:p>
          <w:p>
            <w:pPr>
              <w:pStyle w:val="Normal"/>
              <w:snapToGrid w:val="false"/>
              <w:jc w:val="both"/>
              <w:rPr>
                <w:rFonts w:ascii="Arial" w:hAnsi="Arial" w:cs="Arial"/>
                <w:bCs/>
                <w:sz w:val="20"/>
              </w:rPr>
            </w:pPr>
            <w:r>
              <w:rPr>
                <w:rFonts w:cs="Arial" w:ascii="Arial" w:hAnsi="Arial"/>
                <w:bCs/>
                <w:sz w:val="20"/>
              </w:rPr>
            </w:r>
          </w:p>
        </w:tc>
      </w:tr>
      <w:tr>
        <w:trPr/>
        <w:tc>
          <w:tcPr>
            <w:tcW w:w="992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9"/>
                <w:tab w:val="left" w:pos="7822" w:leader="none"/>
              </w:tabs>
              <w:spacing w:before="120" w:after="120"/>
              <w:rPr>
                <w:rFonts w:ascii="Arial" w:hAnsi="Arial" w:cs="Arial"/>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2025</w:t>
            </w:r>
          </w:p>
          <w:p>
            <w:pPr>
              <w:pStyle w:val="Normal"/>
              <w:spacing w:before="120" w:after="120"/>
              <w:jc w:val="center"/>
              <w:rPr>
                <w:rFonts w:ascii="Arial" w:hAnsi="Arial"/>
                <w:bCs/>
                <w:sz w:val="22"/>
                <w:szCs w:val="22"/>
                <w:lang w:eastAsia="fr-FR"/>
              </w:rPr>
            </w:pPr>
            <w:r>
              <w:rPr>
                <w:rFonts w:ascii="Arial" w:hAnsi="Arial"/>
                <w:b/>
                <w:sz w:val="22"/>
                <w:szCs w:val="22"/>
                <w:lang w:eastAsia="fr-FR"/>
              </w:rPr>
              <w:t>Épreuve E6 - Administration des systèmes et des réseaux (option SISR)</w:t>
            </w:r>
          </w:p>
          <w:p>
            <w:pPr>
              <w:pStyle w:val="Normal"/>
              <w:numPr>
                <w:ilvl w:val="0"/>
                <w:numId w:val="0"/>
              </w:numPr>
              <w:spacing w:before="120" w:after="120"/>
              <w:ind w:hanging="0" w:left="0"/>
              <w:jc w:val="center"/>
              <w:outlineLvl w:val="0"/>
              <w:rPr>
                <w:rFonts w:ascii="Arial" w:hAnsi="Arial" w:cs="Arial"/>
                <w:b/>
                <w:bCs/>
                <w:sz w:val="22"/>
                <w:szCs w:val="22"/>
              </w:rPr>
            </w:pPr>
            <w:r>
              <w:rPr>
                <w:rFonts w:cs="Arial" w:ascii="Arial" w:hAnsi="Arial"/>
                <w:b/>
                <w:bCs/>
                <w:sz w:val="22"/>
                <w:szCs w:val="22"/>
              </w:rPr>
              <w:t xml:space="preserve">ANNEXE 9-1-A : </w:t>
            </w:r>
            <w:r>
              <w:rPr>
                <w:rFonts w:ascii="Arial" w:hAnsi="Arial"/>
                <w:b/>
                <w:bCs/>
                <w:sz w:val="22"/>
                <w:szCs w:val="22"/>
              </w:rPr>
              <w:t xml:space="preserve">Fiche descriptive de réalisation professionnelle </w:t>
            </w:r>
            <w:r>
              <w:rPr/>
              <w:br/>
            </w:r>
            <w:r>
              <w:rPr>
                <w:rFonts w:cs="Arial" w:ascii="Arial" w:hAnsi="Arial"/>
                <w:b/>
                <w:bCs/>
                <w:sz w:val="22"/>
                <w:szCs w:val="22"/>
              </w:rPr>
              <w:t>(verso, éventuellement pages suivantes)</w:t>
            </w:r>
          </w:p>
        </w:tc>
      </w:tr>
    </w:tbl>
    <w:p>
      <w:pPr>
        <w:pStyle w:val="Normal"/>
        <w:numPr>
          <w:ilvl w:val="0"/>
          <w:numId w:val="0"/>
        </w:numPr>
        <w:ind w:hanging="0" w:left="0"/>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Layout w:type="fixed"/>
        <w:tblCellMar>
          <w:top w:w="0" w:type="dxa"/>
          <w:left w:w="5" w:type="dxa"/>
          <w:bottom w:w="0" w:type="dxa"/>
          <w:right w:w="5" w:type="dxa"/>
        </w:tblCellMar>
        <w:tblLook w:val="0000" w:noHBand="0" w:noVBand="0" w:firstColumn="0" w:lastRow="0" w:lastColumn="0" w:firstRow="0"/>
      </w:tblPr>
      <w:tblGrid>
        <w:gridCol w:w="9923"/>
      </w:tblGrid>
      <w:tr>
        <w:trPr>
          <w:trHeight w:val="406" w:hRule="atLeast"/>
          <w:cantSplit w:val="true"/>
        </w:trPr>
        <w:tc>
          <w:tcPr>
            <w:tcW w:w="992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76"/>
              <w:rPr>
                <w:rFonts w:ascii="Arial" w:hAnsi="Arial" w:cs="Arial"/>
                <w:bCs/>
                <w:sz w:val="20"/>
                <w:szCs w:val="20"/>
              </w:rPr>
            </w:pPr>
            <w:r>
              <w:rPr>
                <w:rFonts w:cs="Arial" w:ascii="Arial" w:hAnsi="Arial"/>
                <w:b/>
                <w:sz w:val="20"/>
                <w:szCs w:val="20"/>
              </w:rPr>
              <w:t>Descriptif de la réalisation professionnelle, y compris les productions réalisées et schémas explicatifs</w:t>
            </w:r>
          </w:p>
          <w:p>
            <w:pPr>
              <w:pStyle w:val="BodyText"/>
              <w:snapToGrid w:val="false"/>
              <w:spacing w:lineRule="auto" w:line="276"/>
              <w:rPr>
                <w:rFonts w:ascii="Arial" w:hAnsi="Arial"/>
                <w:bCs/>
                <w:sz w:val="20"/>
                <w:szCs w:val="20"/>
              </w:rPr>
            </w:pPr>
            <w:r>
              <w:rPr>
                <w:rFonts w:ascii="Arial" w:hAnsi="Arial"/>
                <w:bCs/>
                <w:sz w:val="20"/>
                <w:szCs w:val="20"/>
              </w:rPr>
            </w:r>
          </w:p>
          <w:p>
            <w:pPr>
              <w:pStyle w:val="BodyText"/>
              <w:snapToGrid w:val="false"/>
              <w:spacing w:lineRule="auto" w:line="276"/>
              <w:rPr>
                <w:rFonts w:ascii="Arial" w:hAnsi="Arial"/>
                <w:bCs/>
                <w:sz w:val="20"/>
                <w:szCs w:val="20"/>
              </w:rPr>
            </w:pPr>
            <w:r>
              <w:rPr>
                <w:rFonts w:ascii="Arial" w:hAnsi="Arial"/>
                <w:bCs/>
                <w:sz w:val="20"/>
                <w:szCs w:val="20"/>
              </w:rPr>
              <w:t xml:space="preserve">L’objectif de cette réalisation était de </w:t>
            </w:r>
            <w:r>
              <w:rPr>
                <w:rStyle w:val="Strong"/>
                <w:rFonts w:ascii="Arial" w:hAnsi="Arial"/>
                <w:sz w:val="20"/>
                <w:szCs w:val="20"/>
              </w:rPr>
              <w:t>mettre en place une solution de téléphonie IP</w:t>
            </w:r>
            <w:r>
              <w:rPr>
                <w:rFonts w:ascii="Arial" w:hAnsi="Arial"/>
                <w:bCs/>
                <w:sz w:val="20"/>
                <w:szCs w:val="20"/>
              </w:rPr>
              <w:t xml:space="preserve"> interne à une organisation, à l’aide du logiciel </w:t>
            </w:r>
            <w:r>
              <w:rPr>
                <w:rStyle w:val="Strong"/>
                <w:rFonts w:ascii="Arial" w:hAnsi="Arial"/>
                <w:sz w:val="20"/>
                <w:szCs w:val="20"/>
              </w:rPr>
              <w:t>Asterisk</w:t>
            </w:r>
            <w:r>
              <w:rPr>
                <w:rFonts w:ascii="Arial" w:hAnsi="Arial"/>
                <w:bCs/>
                <w:sz w:val="20"/>
                <w:szCs w:val="20"/>
              </w:rPr>
              <w:t xml:space="preserve"> installé sur un serveur Debian, avec des </w:t>
            </w:r>
            <w:r>
              <w:rPr>
                <w:rStyle w:val="Strong"/>
                <w:rFonts w:ascii="Arial" w:hAnsi="Arial"/>
                <w:sz w:val="20"/>
                <w:szCs w:val="20"/>
              </w:rPr>
              <w:t>clients Windows configurés avec Ekiga</w:t>
            </w:r>
            <w:r>
              <w:rPr>
                <w:rFonts w:ascii="Arial" w:hAnsi="Arial"/>
                <w:bCs/>
                <w:sz w:val="20"/>
                <w:szCs w:val="20"/>
              </w:rPr>
              <w:t xml:space="preserve"> (softphone SIP).</w:t>
              <w:br/>
              <w:t xml:space="preserve">Le projet a été mené en environnement virtualisé avec </w:t>
            </w:r>
            <w:r>
              <w:rPr>
                <w:rStyle w:val="Strong"/>
                <w:rFonts w:ascii="Arial" w:hAnsi="Arial"/>
                <w:sz w:val="20"/>
                <w:szCs w:val="20"/>
              </w:rPr>
              <w:t>VirtualBox</w:t>
            </w:r>
            <w:r>
              <w:rPr>
                <w:rFonts w:ascii="Arial" w:hAnsi="Arial"/>
                <w:bCs/>
                <w:sz w:val="20"/>
                <w:szCs w:val="20"/>
              </w:rPr>
              <w:t xml:space="preserve">, en configurant un réseau interne nommé </w:t>
            </w:r>
            <w:r>
              <w:rPr>
                <w:rStyle w:val="Textesource"/>
                <w:rFonts w:ascii="Arial" w:hAnsi="Arial"/>
                <w:bCs/>
                <w:sz w:val="20"/>
                <w:szCs w:val="20"/>
              </w:rPr>
              <w:t>claire_agence</w:t>
            </w:r>
            <w:r>
              <w:rPr>
                <w:rFonts w:ascii="Arial" w:hAnsi="Arial"/>
                <w:bCs/>
                <w:sz w:val="20"/>
                <w:szCs w:val="20"/>
              </w:rPr>
              <w:t>.</w:t>
            </w:r>
          </w:p>
          <w:p>
            <w:pPr>
              <w:pStyle w:val="Heading4"/>
              <w:rPr>
                <w:sz w:val="20"/>
                <w:szCs w:val="20"/>
              </w:rPr>
            </w:pPr>
            <w:r>
              <w:rPr>
                <w:sz w:val="20"/>
                <w:szCs w:val="20"/>
              </w:rPr>
              <w:t>Étapes réalisées :</w:t>
            </w:r>
          </w:p>
          <w:p>
            <w:pPr>
              <w:pStyle w:val="BodyText"/>
              <w:numPr>
                <w:ilvl w:val="0"/>
                <w:numId w:val="1"/>
              </w:numPr>
              <w:tabs>
                <w:tab w:val="clear" w:pos="709"/>
                <w:tab w:val="left" w:pos="0" w:leader="none"/>
              </w:tabs>
              <w:ind w:hanging="283" w:left="709"/>
              <w:rPr/>
            </w:pPr>
            <w:r>
              <w:rPr>
                <w:rStyle w:val="Strong"/>
                <w:sz w:val="20"/>
                <w:szCs w:val="20"/>
              </w:rPr>
              <w:t>Installation et configuration du serveur Asterisk</w:t>
            </w:r>
          </w:p>
          <w:p>
            <w:pPr>
              <w:pStyle w:val="BodyText"/>
              <w:numPr>
                <w:ilvl w:val="1"/>
                <w:numId w:val="1"/>
              </w:numPr>
              <w:tabs>
                <w:tab w:val="clear" w:pos="709"/>
                <w:tab w:val="left" w:pos="0" w:leader="none"/>
              </w:tabs>
              <w:ind w:hanging="283" w:left="1418"/>
              <w:rPr/>
            </w:pPr>
            <w:r>
              <w:rPr>
                <w:sz w:val="20"/>
                <w:szCs w:val="20"/>
              </w:rPr>
              <w:t xml:space="preserve">Installation via </w:t>
            </w:r>
            <w:r>
              <w:rPr>
                <w:rStyle w:val="Textesource"/>
                <w:sz w:val="20"/>
                <w:szCs w:val="20"/>
              </w:rPr>
              <w:t>apt</w:t>
            </w:r>
            <w:r>
              <w:rPr>
                <w:sz w:val="20"/>
                <w:szCs w:val="20"/>
              </w:rPr>
              <w:t xml:space="preserve"> sur Debian 11</w:t>
            </w:r>
          </w:p>
          <w:p>
            <w:pPr>
              <w:pStyle w:val="BodyText"/>
              <w:numPr>
                <w:ilvl w:val="1"/>
                <w:numId w:val="1"/>
              </w:numPr>
              <w:tabs>
                <w:tab w:val="clear" w:pos="709"/>
                <w:tab w:val="left" w:pos="0" w:leader="none"/>
              </w:tabs>
              <w:ind w:hanging="283" w:left="1418"/>
              <w:rPr/>
            </w:pPr>
            <w:r>
              <w:rPr>
                <w:sz w:val="20"/>
                <w:szCs w:val="20"/>
              </w:rPr>
              <w:t xml:space="preserve">Vérification du service Asterisk avec </w:t>
            </w:r>
            <w:r>
              <w:rPr>
                <w:rStyle w:val="Textesource"/>
                <w:sz w:val="20"/>
                <w:szCs w:val="20"/>
              </w:rPr>
              <w:t>systemctl</w:t>
            </w:r>
          </w:p>
          <w:p>
            <w:pPr>
              <w:pStyle w:val="BodyText"/>
              <w:numPr>
                <w:ilvl w:val="1"/>
                <w:numId w:val="1"/>
              </w:numPr>
              <w:tabs>
                <w:tab w:val="clear" w:pos="709"/>
                <w:tab w:val="left" w:pos="0" w:leader="none"/>
              </w:tabs>
              <w:ind w:hanging="283" w:left="1418"/>
              <w:rPr/>
            </w:pPr>
            <w:r>
              <w:rPr>
                <w:sz w:val="20"/>
                <w:szCs w:val="20"/>
              </w:rPr>
              <w:t xml:space="preserve">Activation du mode </w:t>
            </w:r>
            <w:r>
              <w:rPr>
                <w:rStyle w:val="Textesource"/>
                <w:sz w:val="20"/>
                <w:szCs w:val="20"/>
              </w:rPr>
              <w:t>sip debug</w:t>
            </w:r>
            <w:r>
              <w:rPr>
                <w:sz w:val="20"/>
                <w:szCs w:val="20"/>
              </w:rPr>
              <w:t xml:space="preserve"> pour le suivi des connexions</w:t>
            </w:r>
          </w:p>
          <w:p>
            <w:pPr>
              <w:pStyle w:val="BodyText"/>
              <w:numPr>
                <w:ilvl w:val="0"/>
                <w:numId w:val="1"/>
              </w:numPr>
              <w:tabs>
                <w:tab w:val="clear" w:pos="709"/>
                <w:tab w:val="left" w:pos="0" w:leader="none"/>
              </w:tabs>
              <w:ind w:hanging="283" w:left="709"/>
              <w:rPr/>
            </w:pPr>
            <w:r>
              <w:rPr>
                <w:rStyle w:val="Strong"/>
                <w:sz w:val="20"/>
                <w:szCs w:val="20"/>
              </w:rPr>
              <w:t>Création et configuration des comptes utilisateurs SIP</w:t>
            </w:r>
          </w:p>
          <w:p>
            <w:pPr>
              <w:pStyle w:val="BodyText"/>
              <w:numPr>
                <w:ilvl w:val="1"/>
                <w:numId w:val="1"/>
              </w:numPr>
              <w:tabs>
                <w:tab w:val="clear" w:pos="709"/>
                <w:tab w:val="left" w:pos="0" w:leader="none"/>
              </w:tabs>
              <w:ind w:hanging="283" w:left="1418"/>
              <w:rPr/>
            </w:pPr>
            <w:r>
              <w:rPr>
                <w:sz w:val="20"/>
                <w:szCs w:val="20"/>
              </w:rPr>
              <w:t xml:space="preserve">Fichier </w:t>
            </w:r>
            <w:r>
              <w:rPr>
                <w:rStyle w:val="Textesource"/>
                <w:sz w:val="20"/>
                <w:szCs w:val="20"/>
              </w:rPr>
              <w:t>users.conf</w:t>
            </w:r>
            <w:r>
              <w:rPr>
                <w:sz w:val="20"/>
                <w:szCs w:val="20"/>
              </w:rPr>
              <w:t xml:space="preserve"> : création de deux comptes (3101 et 3102)</w:t>
            </w:r>
          </w:p>
          <w:p>
            <w:pPr>
              <w:pStyle w:val="BodyText"/>
              <w:numPr>
                <w:ilvl w:val="1"/>
                <w:numId w:val="1"/>
              </w:numPr>
              <w:tabs>
                <w:tab w:val="clear" w:pos="709"/>
                <w:tab w:val="left" w:pos="0" w:leader="none"/>
              </w:tabs>
              <w:ind w:hanging="283" w:left="1418"/>
              <w:rPr/>
            </w:pPr>
            <w:r>
              <w:rPr>
                <w:sz w:val="20"/>
                <w:szCs w:val="20"/>
              </w:rPr>
              <w:t xml:space="preserve">Attribution des paramètres : </w:t>
            </w:r>
            <w:r>
              <w:rPr>
                <w:rStyle w:val="Textesource"/>
                <w:sz w:val="20"/>
                <w:szCs w:val="20"/>
              </w:rPr>
              <w:t>secret</w:t>
            </w:r>
            <w:r>
              <w:rPr>
                <w:sz w:val="20"/>
                <w:szCs w:val="20"/>
              </w:rPr>
              <w:t xml:space="preserve">, </w:t>
            </w:r>
            <w:r>
              <w:rPr>
                <w:rStyle w:val="Textesource"/>
                <w:sz w:val="20"/>
                <w:szCs w:val="20"/>
              </w:rPr>
              <w:t>context</w:t>
            </w:r>
            <w:r>
              <w:rPr>
                <w:sz w:val="20"/>
                <w:szCs w:val="20"/>
              </w:rPr>
              <w:t xml:space="preserve">, </w:t>
            </w:r>
            <w:r>
              <w:rPr>
                <w:rStyle w:val="Textesource"/>
                <w:sz w:val="20"/>
                <w:szCs w:val="20"/>
              </w:rPr>
              <w:t>mailbox</w:t>
            </w:r>
          </w:p>
          <w:p>
            <w:pPr>
              <w:pStyle w:val="BodyText"/>
              <w:numPr>
                <w:ilvl w:val="1"/>
                <w:numId w:val="1"/>
              </w:numPr>
              <w:tabs>
                <w:tab w:val="clear" w:pos="709"/>
                <w:tab w:val="left" w:pos="0" w:leader="none"/>
              </w:tabs>
              <w:ind w:hanging="283" w:left="1418"/>
              <w:rPr/>
            </w:pPr>
            <w:r>
              <w:rPr>
                <w:sz w:val="20"/>
                <w:szCs w:val="20"/>
              </w:rPr>
              <w:t>Ajout de la configuration SIP globale (</w:t>
            </w:r>
            <w:r>
              <w:rPr>
                <w:rStyle w:val="Textesource"/>
                <w:sz w:val="20"/>
                <w:szCs w:val="20"/>
              </w:rPr>
              <w:t>bindport</w:t>
            </w:r>
            <w:r>
              <w:rPr>
                <w:sz w:val="20"/>
                <w:szCs w:val="20"/>
              </w:rPr>
              <w:t xml:space="preserve">, </w:t>
            </w:r>
            <w:r>
              <w:rPr>
                <w:rStyle w:val="Textesource"/>
                <w:sz w:val="20"/>
                <w:szCs w:val="20"/>
              </w:rPr>
              <w:t>bindaddr</w:t>
            </w:r>
            <w:r>
              <w:rPr>
                <w:sz w:val="20"/>
                <w:szCs w:val="20"/>
              </w:rPr>
              <w:t>, etc.)</w:t>
            </w:r>
          </w:p>
          <w:p>
            <w:pPr>
              <w:pStyle w:val="BodyText"/>
              <w:numPr>
                <w:ilvl w:val="0"/>
                <w:numId w:val="1"/>
              </w:numPr>
              <w:tabs>
                <w:tab w:val="clear" w:pos="709"/>
                <w:tab w:val="left" w:pos="0" w:leader="none"/>
              </w:tabs>
              <w:ind w:hanging="283" w:left="709"/>
              <w:rPr/>
            </w:pPr>
            <w:r>
              <w:rPr>
                <w:rStyle w:val="Strong"/>
                <w:sz w:val="20"/>
                <w:szCs w:val="20"/>
              </w:rPr>
              <w:t>Mise en place des boîtes vocales</w:t>
            </w:r>
          </w:p>
          <w:p>
            <w:pPr>
              <w:pStyle w:val="BodyText"/>
              <w:numPr>
                <w:ilvl w:val="1"/>
                <w:numId w:val="1"/>
              </w:numPr>
              <w:tabs>
                <w:tab w:val="clear" w:pos="709"/>
                <w:tab w:val="left" w:pos="0" w:leader="none"/>
              </w:tabs>
              <w:ind w:hanging="283" w:left="1418"/>
              <w:rPr/>
            </w:pPr>
            <w:r>
              <w:rPr>
                <w:sz w:val="20"/>
                <w:szCs w:val="20"/>
              </w:rPr>
              <w:t xml:space="preserve">Configuration dans </w:t>
            </w:r>
            <w:r>
              <w:rPr>
                <w:rStyle w:val="Textesource"/>
                <w:sz w:val="20"/>
                <w:szCs w:val="20"/>
              </w:rPr>
              <w:t>voicemail.conf</w:t>
            </w:r>
            <w:r>
              <w:rPr>
                <w:sz w:val="20"/>
                <w:szCs w:val="20"/>
              </w:rPr>
              <w:t xml:space="preserve"> avec les mots de passe et noms</w:t>
            </w:r>
          </w:p>
          <w:p>
            <w:pPr>
              <w:pStyle w:val="BodyText"/>
              <w:numPr>
                <w:ilvl w:val="1"/>
                <w:numId w:val="1"/>
              </w:numPr>
              <w:tabs>
                <w:tab w:val="clear" w:pos="709"/>
                <w:tab w:val="left" w:pos="0" w:leader="none"/>
              </w:tabs>
              <w:ind w:hanging="283" w:left="1418"/>
              <w:rPr>
                <w:sz w:val="20"/>
                <w:szCs w:val="20"/>
              </w:rPr>
            </w:pPr>
            <w:r>
              <w:rPr>
                <w:sz w:val="20"/>
                <w:szCs w:val="20"/>
              </w:rPr>
              <w:t>Lien entre les utilisateurs SIP et leurs boîtes vocales</w:t>
            </w:r>
          </w:p>
          <w:p>
            <w:pPr>
              <w:pStyle w:val="BodyText"/>
              <w:numPr>
                <w:ilvl w:val="0"/>
                <w:numId w:val="1"/>
              </w:numPr>
              <w:tabs>
                <w:tab w:val="clear" w:pos="709"/>
                <w:tab w:val="left" w:pos="0" w:leader="none"/>
              </w:tabs>
              <w:ind w:hanging="283" w:left="709"/>
              <w:rPr/>
            </w:pPr>
            <w:r>
              <w:rPr>
                <w:rStyle w:val="Strong"/>
                <w:sz w:val="20"/>
                <w:szCs w:val="20"/>
              </w:rPr>
              <w:t>Création du plan de numérotation</w:t>
            </w:r>
            <w:r>
              <w:rPr>
                <w:sz w:val="20"/>
                <w:szCs w:val="20"/>
              </w:rPr>
              <w:t xml:space="preserve"> (</w:t>
            </w:r>
            <w:r>
              <w:rPr>
                <w:rStyle w:val="Textesource"/>
                <w:sz w:val="20"/>
                <w:szCs w:val="20"/>
              </w:rPr>
              <w:t>extensions.conf</w:t>
            </w:r>
            <w:r>
              <w:rPr>
                <w:sz w:val="20"/>
                <w:szCs w:val="20"/>
              </w:rPr>
              <w:t>)</w:t>
            </w:r>
          </w:p>
          <w:p>
            <w:pPr>
              <w:pStyle w:val="BodyText"/>
              <w:numPr>
                <w:ilvl w:val="1"/>
                <w:numId w:val="1"/>
              </w:numPr>
              <w:tabs>
                <w:tab w:val="clear" w:pos="709"/>
                <w:tab w:val="left" w:pos="0" w:leader="none"/>
              </w:tabs>
              <w:ind w:hanging="283" w:left="1418"/>
              <w:rPr/>
            </w:pPr>
            <w:r>
              <w:rPr>
                <w:sz w:val="20"/>
                <w:szCs w:val="20"/>
              </w:rPr>
              <w:t xml:space="preserve">Mise en place du contexte </w:t>
            </w:r>
            <w:r>
              <w:rPr>
                <w:rStyle w:val="Textesource"/>
                <w:sz w:val="20"/>
                <w:szCs w:val="20"/>
              </w:rPr>
              <w:t>finance</w:t>
            </w:r>
          </w:p>
          <w:p>
            <w:pPr>
              <w:pStyle w:val="BodyText"/>
              <w:numPr>
                <w:ilvl w:val="1"/>
                <w:numId w:val="1"/>
              </w:numPr>
              <w:tabs>
                <w:tab w:val="clear" w:pos="709"/>
                <w:tab w:val="left" w:pos="0" w:leader="none"/>
              </w:tabs>
              <w:ind w:hanging="283" w:left="1418"/>
              <w:rPr/>
            </w:pPr>
            <w:r>
              <w:rPr>
                <w:sz w:val="20"/>
                <w:szCs w:val="20"/>
              </w:rPr>
              <w:t>Définition des règles pour appel (</w:t>
            </w:r>
            <w:r>
              <w:rPr>
                <w:rStyle w:val="Textesource"/>
                <w:sz w:val="20"/>
                <w:szCs w:val="20"/>
              </w:rPr>
              <w:t>DIAL</w:t>
            </w:r>
            <w:r>
              <w:rPr>
                <w:sz w:val="20"/>
                <w:szCs w:val="20"/>
              </w:rPr>
              <w:t>), redirection vers messagerie (</w:t>
            </w:r>
            <w:r>
              <w:rPr>
                <w:rStyle w:val="Textesource"/>
                <w:sz w:val="20"/>
                <w:szCs w:val="20"/>
              </w:rPr>
              <w:t>Voicemail</w:t>
            </w:r>
            <w:r>
              <w:rPr>
                <w:sz w:val="20"/>
                <w:szCs w:val="20"/>
              </w:rPr>
              <w:t>)</w:t>
            </w:r>
          </w:p>
          <w:p>
            <w:pPr>
              <w:pStyle w:val="BodyText"/>
              <w:numPr>
                <w:ilvl w:val="1"/>
                <w:numId w:val="1"/>
              </w:numPr>
              <w:tabs>
                <w:tab w:val="clear" w:pos="709"/>
                <w:tab w:val="left" w:pos="0" w:leader="none"/>
              </w:tabs>
              <w:ind w:hanging="283" w:left="1418"/>
              <w:rPr>
                <w:sz w:val="20"/>
                <w:szCs w:val="20"/>
              </w:rPr>
            </w:pPr>
            <w:r>
              <w:rPr>
                <w:sz w:val="20"/>
                <w:szCs w:val="20"/>
              </w:rPr>
              <w:t>Accès à la messagerie avec le poste 3199</w:t>
            </w:r>
          </w:p>
          <w:p>
            <w:pPr>
              <w:pStyle w:val="BodyText"/>
              <w:numPr>
                <w:ilvl w:val="0"/>
                <w:numId w:val="1"/>
              </w:numPr>
              <w:tabs>
                <w:tab w:val="clear" w:pos="709"/>
                <w:tab w:val="left" w:pos="0" w:leader="none"/>
              </w:tabs>
              <w:ind w:hanging="283" w:left="709"/>
              <w:rPr/>
            </w:pPr>
            <w:r>
              <w:rPr>
                <w:rStyle w:val="Strong"/>
                <w:sz w:val="20"/>
                <w:szCs w:val="20"/>
              </w:rPr>
              <w:t>Configuration réseau</w:t>
            </w:r>
          </w:p>
          <w:p>
            <w:pPr>
              <w:pStyle w:val="BodyText"/>
              <w:numPr>
                <w:ilvl w:val="1"/>
                <w:numId w:val="1"/>
              </w:numPr>
              <w:tabs>
                <w:tab w:val="clear" w:pos="709"/>
                <w:tab w:val="left" w:pos="0" w:leader="none"/>
              </w:tabs>
              <w:ind w:hanging="283" w:left="1418"/>
              <w:rPr>
                <w:sz w:val="20"/>
                <w:szCs w:val="20"/>
              </w:rPr>
            </w:pPr>
            <w:r>
              <w:rPr>
                <w:sz w:val="20"/>
                <w:szCs w:val="20"/>
              </w:rPr>
              <w:t>Attribution manuelle des adresses IP pour les 3 VM :</w:t>
            </w:r>
          </w:p>
          <w:p>
            <w:pPr>
              <w:pStyle w:val="BodyText"/>
              <w:numPr>
                <w:ilvl w:val="2"/>
                <w:numId w:val="1"/>
              </w:numPr>
              <w:tabs>
                <w:tab w:val="clear" w:pos="709"/>
                <w:tab w:val="left" w:pos="0" w:leader="none"/>
              </w:tabs>
              <w:ind w:hanging="283" w:left="2127"/>
              <w:rPr>
                <w:sz w:val="20"/>
                <w:szCs w:val="20"/>
              </w:rPr>
            </w:pPr>
            <w:r>
              <w:rPr>
                <w:sz w:val="20"/>
                <w:szCs w:val="20"/>
              </w:rPr>
              <w:t>Debian (serveur Asterisk) : 192.168.3.10</w:t>
            </w:r>
          </w:p>
          <w:p>
            <w:pPr>
              <w:pStyle w:val="BodyText"/>
              <w:numPr>
                <w:ilvl w:val="2"/>
                <w:numId w:val="1"/>
              </w:numPr>
              <w:tabs>
                <w:tab w:val="clear" w:pos="709"/>
                <w:tab w:val="left" w:pos="0" w:leader="none"/>
              </w:tabs>
              <w:ind w:hanging="283" w:left="2127"/>
              <w:rPr>
                <w:sz w:val="20"/>
                <w:szCs w:val="20"/>
              </w:rPr>
            </w:pPr>
            <w:r>
              <w:rPr>
                <w:sz w:val="20"/>
                <w:szCs w:val="20"/>
              </w:rPr>
              <w:t>Client 1 : 192.168.3.2</w:t>
            </w:r>
          </w:p>
          <w:p>
            <w:pPr>
              <w:pStyle w:val="BodyText"/>
              <w:numPr>
                <w:ilvl w:val="2"/>
                <w:numId w:val="1"/>
              </w:numPr>
              <w:tabs>
                <w:tab w:val="clear" w:pos="709"/>
                <w:tab w:val="left" w:pos="0" w:leader="none"/>
              </w:tabs>
              <w:ind w:hanging="283" w:left="2127"/>
              <w:rPr>
                <w:sz w:val="20"/>
                <w:szCs w:val="20"/>
              </w:rPr>
            </w:pPr>
            <w:r>
              <w:rPr>
                <w:sz w:val="20"/>
                <w:szCs w:val="20"/>
              </w:rPr>
              <w:t>Client 2 : 192.168.3.3</w:t>
            </w:r>
          </w:p>
          <w:p>
            <w:pPr>
              <w:pStyle w:val="BodyText"/>
              <w:numPr>
                <w:ilvl w:val="1"/>
                <w:numId w:val="1"/>
              </w:numPr>
              <w:tabs>
                <w:tab w:val="clear" w:pos="709"/>
                <w:tab w:val="left" w:pos="0" w:leader="none"/>
              </w:tabs>
              <w:ind w:hanging="283" w:left="1418"/>
              <w:rPr>
                <w:sz w:val="20"/>
                <w:szCs w:val="20"/>
              </w:rPr>
            </w:pPr>
            <w:r>
              <w:rPr>
                <w:sz w:val="20"/>
                <w:szCs w:val="20"/>
              </w:rPr>
              <w:t>Désactivation des pare-feux, vérification des routes</w:t>
            </w:r>
          </w:p>
          <w:p>
            <w:pPr>
              <w:pStyle w:val="BodyText"/>
              <w:numPr>
                <w:ilvl w:val="0"/>
                <w:numId w:val="1"/>
              </w:numPr>
              <w:tabs>
                <w:tab w:val="clear" w:pos="709"/>
                <w:tab w:val="left" w:pos="0" w:leader="none"/>
              </w:tabs>
              <w:ind w:hanging="283" w:left="709"/>
              <w:rPr/>
            </w:pPr>
            <w:r>
              <w:rPr>
                <w:rStyle w:val="Strong"/>
                <w:sz w:val="20"/>
                <w:szCs w:val="20"/>
              </w:rPr>
              <w:t>Installation et configuration de Ekiga sur les deux clients</w:t>
            </w:r>
          </w:p>
          <w:p>
            <w:pPr>
              <w:pStyle w:val="BodyText"/>
              <w:numPr>
                <w:ilvl w:val="1"/>
                <w:numId w:val="1"/>
              </w:numPr>
              <w:tabs>
                <w:tab w:val="clear" w:pos="709"/>
                <w:tab w:val="left" w:pos="0" w:leader="none"/>
              </w:tabs>
              <w:ind w:hanging="283" w:left="1418"/>
              <w:rPr/>
            </w:pPr>
            <w:r>
              <w:rPr>
                <w:sz w:val="20"/>
                <w:szCs w:val="20"/>
              </w:rPr>
              <w:t xml:space="preserve">Création de comptes SIP avec les identifiants configurés dans </w:t>
            </w:r>
            <w:r>
              <w:rPr>
                <w:rStyle w:val="Textesource"/>
                <w:sz w:val="20"/>
                <w:szCs w:val="20"/>
              </w:rPr>
              <w:t>users.conf</w:t>
            </w:r>
          </w:p>
          <w:p>
            <w:pPr>
              <w:pStyle w:val="BodyText"/>
              <w:numPr>
                <w:ilvl w:val="1"/>
                <w:numId w:val="1"/>
              </w:numPr>
              <w:tabs>
                <w:tab w:val="clear" w:pos="709"/>
                <w:tab w:val="left" w:pos="0" w:leader="none"/>
              </w:tabs>
              <w:ind w:hanging="283" w:left="1418"/>
              <w:rPr>
                <w:sz w:val="20"/>
                <w:szCs w:val="20"/>
              </w:rPr>
            </w:pPr>
            <w:r>
              <w:rPr>
                <w:sz w:val="20"/>
                <w:szCs w:val="20"/>
              </w:rPr>
              <w:t>Test d’enregistrement et d’appel entre les deux postes</w:t>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tc>
      </w:tr>
    </w:tbl>
    <w:p>
      <w:pPr>
        <w:pStyle w:val="Normal"/>
        <w:suppressAutoHyphens w:val="false"/>
        <w:rPr>
          <w:rFonts w:ascii="Arial" w:hAnsi="Arial" w:cs="Arial"/>
          <w:b/>
          <w:bCs/>
          <w:sz w:val="22"/>
          <w:szCs w:val="22"/>
        </w:rPr>
      </w:pPr>
      <w:r>
        <w:rPr>
          <w:rFonts w:cs="Arial" w:ascii="Arial" w:hAnsi="Arial"/>
          <w:b/>
          <w:bCs/>
          <w:sz w:val="22"/>
          <w:szCs w:val="22"/>
        </w:rPr>
      </w:r>
    </w:p>
    <w:sectPr>
      <w:footnotePr>
        <w:numFmt w:val="decimal"/>
      </w:footnotePr>
      <w:type w:val="nextPage"/>
      <w:pgSz w:w="11906" w:h="16838"/>
      <w:pgMar w:left="1134" w:right="1134" w:gutter="0" w:header="0" w:top="851" w:footer="0" w:bottom="56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auto"/>
    <w:pitch w:val="variable"/>
  </w:font>
  <w:font w:name="Calibri Light">
    <w:charset w:val="01"/>
    <w:family w:val="auto"/>
    <w:pitch w:val="variable"/>
  </w:font>
  <w:font w:name="Arial">
    <w:charset w:val="01"/>
    <w:family w:val="swiss"/>
    <w:pitch w:val="variable"/>
  </w:font>
  <w:font w:name="Segoe UI">
    <w:charset w:val="01"/>
    <w:family w:val="swiss"/>
    <w:pitch w:val="variable"/>
  </w:font>
  <w:font w:name="Liberation Mono">
    <w:altName w:val="Courier New"/>
    <w:charset w:val="01"/>
    <w:family w:val="auto"/>
    <w:pitch w:val="variable"/>
  </w:font>
  <w:font w:name="OpenSymbol">
    <w:altName w:val="Arial Unicode MS"/>
    <w:charset w:val="01"/>
    <w:family w:val="auto"/>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jc w:val="both"/>
        <w:rPr>
          <w:rFonts w:ascii="Arial" w:hAnsi="Arial"/>
          <w:sz w:val="16"/>
          <w:szCs w:val="18"/>
        </w:rPr>
      </w:pPr>
      <w:r>
        <w:rPr>
          <w:rStyle w:val="Caractresdenotedebasdepage"/>
        </w:rPr>
        <w:footnoteRef/>
      </w:r>
      <w:r>
        <w:rPr>
          <w:rStyle w:val="Caractresdenotedebasdepage"/>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Administration des systèmes et des réseaux » prévues dans le référentiel de certification du BTS SIO.</w:t>
      </w:r>
    </w:p>
  </w:footnote>
  <w:footnote w:id="3">
    <w:p>
      <w:pPr>
        <w:pStyle w:val="FootnoteText"/>
        <w:rPr>
          <w:rFonts w:ascii="Arial" w:hAnsi="Arial" w:cs="Arial"/>
          <w:sz w:val="16"/>
          <w:szCs w:val="16"/>
        </w:rPr>
      </w:pPr>
      <w:r>
        <w:rPr>
          <w:rStyle w:val="Caractresdenotedebasdepage"/>
        </w:rPr>
        <w:footnoteRef/>
      </w:r>
      <w:r>
        <w:rPr>
          <w:rFonts w:cs="Arial" w:ascii="Arial" w:hAnsi="Arial"/>
          <w:sz w:val="16"/>
          <w:szCs w:val="16"/>
        </w:rPr>
        <w:t xml:space="preserve"> </w:t>
      </w:r>
      <w:r>
        <w:rPr>
          <w:rFonts w:cs="Arial" w:ascii="Arial" w:hAnsi="Arial"/>
          <w:sz w:val="16"/>
          <w:szCs w:val="16"/>
        </w:rPr>
        <w:t xml:space="preserve">Les réalisations professionnelles sont élaborées dans un environnement technologique conforme à l’annexe II.E du </w:t>
      </w:r>
      <w:r>
        <w:rPr>
          <w:rFonts w:ascii="Arial" w:hAnsi="Arial"/>
          <w:sz w:val="16"/>
          <w:szCs w:val="22"/>
        </w:rPr>
        <w:t>référentiel du BTS SIO.</w:t>
      </w:r>
    </w:p>
  </w:footnote>
  <w:footnote w:id="4">
    <w:p>
      <w:pPr>
        <w:pStyle w:val="Normal"/>
        <w:suppressAutoHyphens w:val="false"/>
        <w:jc w:val="both"/>
        <w:rPr>
          <w:rFonts w:ascii="Arial" w:hAnsi="Arial"/>
          <w:sz w:val="18"/>
          <w:szCs w:val="18"/>
        </w:rPr>
      </w:pPr>
      <w:r>
        <w:rPr>
          <w:rStyle w:val="Caractresdenotedebasdepage"/>
        </w:rPr>
        <w:footnoteRef/>
      </w:r>
      <w:r>
        <w:rPr>
          <w:rFonts w:ascii="Arial" w:hAnsi="Arial"/>
          <w:sz w:val="18"/>
          <w:szCs w:val="18"/>
        </w:rPr>
        <w:t xml:space="preserve"> </w:t>
      </w:r>
      <w:r>
        <w:rPr>
          <w:rFonts w:ascii="Arial" w:hAnsi="Arial"/>
          <w:sz w:val="16"/>
          <w:szCs w:val="16"/>
        </w:rPr>
        <w:t>Conformément au référentiel du BTS SIO « </w:t>
      </w:r>
      <w:r>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16"/>
        </w:rPr>
        <w:t> ». Les éléments nécessaires peuvent être un identifiant, un mot de passe, une adresse réticulaire (URL) d’un espace de stockage et de la présentation de l’organisation du stockage.</w:t>
      </w:r>
    </w:p>
  </w:footnote>
  <w:footnote w:id="5">
    <w:p>
      <w:pPr>
        <w:pStyle w:val="Normal"/>
        <w:suppressAutoHyphens w:val="false"/>
        <w:jc w:val="both"/>
        <w:rPr>
          <w:rFonts w:ascii="Arial" w:hAnsi="Arial"/>
          <w:sz w:val="18"/>
          <w:szCs w:val="22"/>
        </w:rPr>
      </w:pPr>
      <w:r>
        <w:rPr>
          <w:rStyle w:val="Caractresdenotedebasdepage"/>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par exemples schéma complet de réseau mis en place et configurations des services.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47104"/>
    <w:pPr>
      <w:widowControl/>
      <w:suppressAutoHyphens w:val="true"/>
      <w:bidi w:val="0"/>
      <w:spacing w:before="0" w:after="0"/>
      <w:jc w:val="left"/>
    </w:pPr>
    <w:rPr>
      <w:rFonts w:ascii="Times" w:hAnsi="Times" w:eastAsia="Times" w:cs="Times"/>
      <w:color w:val="auto"/>
      <w:kern w:val="0"/>
      <w:sz w:val="24"/>
      <w:szCs w:val="24"/>
      <w:lang w:val="fr-FR" w:eastAsia="ar-SA" w:bidi="ar-SA"/>
    </w:rPr>
  </w:style>
  <w:style w:type="paragraph" w:styleId="Heading2">
    <w:name w:val="heading 2"/>
    <w:basedOn w:val="Normal"/>
    <w:next w:val="Normal"/>
    <w:link w:val="Titre2Car"/>
    <w:uiPriority w:val="9"/>
    <w:semiHidden/>
    <w:unhideWhenUsed/>
    <w:qFormat/>
    <w:rsid w:val="00ff2645"/>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Titre3Car"/>
    <w:uiPriority w:val="9"/>
    <w:semiHidden/>
    <w:unhideWhenUsed/>
    <w:qFormat/>
    <w:rsid w:val="00ff2645"/>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rPr>
  </w:style>
  <w:style w:type="paragraph" w:styleId="Heading4">
    <w:name w:val="heading 4"/>
    <w:basedOn w:val="Titreuser"/>
    <w:next w:val="BodyText"/>
    <w:qFormat/>
    <w:pPr>
      <w:spacing w:before="120" w:after="120"/>
      <w:outlineLvl w:val="3"/>
    </w:pPr>
    <w:rPr>
      <w:rFonts w:ascii="Liberation Serif" w:hAnsi="Liberation Serif" w:eastAsia="DejaVu Sans" w:cs="Noto Sans Arabic"/>
      <w:b/>
      <w:bCs/>
      <w:sz w:val="24"/>
      <w:szCs w:val="24"/>
    </w:rPr>
  </w:style>
  <w:style w:type="paragraph" w:styleId="Heading9">
    <w:name w:val="heading 9"/>
    <w:basedOn w:val="Normal"/>
    <w:next w:val="Normal"/>
    <w:link w:val="Titre9Car"/>
    <w:qFormat/>
    <w:rsid w:val="00226081"/>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Titre9Car" w:customStyle="1">
    <w:name w:val="Titre 9 Car"/>
    <w:basedOn w:val="DefaultParagraphFont"/>
    <w:qFormat/>
    <w:rsid w:val="00226081"/>
    <w:rPr>
      <w:rFonts w:ascii="Arial" w:hAnsi="Arial" w:eastAsia="Times" w:cs="Arial"/>
      <w:sz w:val="22"/>
      <w:szCs w:val="22"/>
      <w:lang w:eastAsia="ar-SA"/>
    </w:rPr>
  </w:style>
  <w:style w:type="character" w:styleId="NotedebasdepageCar" w:customStyle="1">
    <w:name w:val="Note de bas de page Car"/>
    <w:basedOn w:val="DefaultParagraphFont"/>
    <w:semiHidden/>
    <w:qFormat/>
    <w:rsid w:val="00226081"/>
    <w:rPr>
      <w:rFonts w:ascii="Times" w:hAnsi="Times" w:eastAsia="Times" w:cs="Times"/>
      <w:sz w:val="20"/>
      <w:szCs w:val="20"/>
      <w:lang w:eastAsia="ar-SA"/>
    </w:rPr>
  </w:style>
  <w:style w:type="character" w:styleId="Caractresdenotedebasdepage">
    <w:name w:val="Caractères de note de bas de page"/>
    <w:semiHidden/>
    <w:qFormat/>
    <w:rsid w:val="00226081"/>
    <w:rPr>
      <w:vertAlign w:val="superscript"/>
    </w:rPr>
  </w:style>
  <w:style w:type="character" w:styleId="FootnoteReference">
    <w:name w:val="footnote reference"/>
    <w:rPr>
      <w:vertAlign w:val="superscript"/>
    </w:rPr>
  </w:style>
  <w:style w:type="character" w:styleId="Titre2Car" w:customStyle="1">
    <w:name w:val="Titre 2 Car"/>
    <w:basedOn w:val="DefaultParagraphFont"/>
    <w:uiPriority w:val="9"/>
    <w:semiHidden/>
    <w:qFormat/>
    <w:rsid w:val="00ff2645"/>
    <w:rPr>
      <w:rFonts w:ascii="Calibri Light" w:hAnsi="Calibri Light" w:eastAsia="" w:cs="" w:asciiTheme="majorHAnsi" w:cstheme="majorBidi" w:eastAsiaTheme="majorEastAsia" w:hAnsiTheme="majorHAnsi"/>
      <w:color w:themeColor="accent1" w:themeShade="bf" w:val="2F5496"/>
      <w:sz w:val="26"/>
      <w:szCs w:val="26"/>
      <w:lang w:eastAsia="ar-SA"/>
    </w:rPr>
  </w:style>
  <w:style w:type="character" w:styleId="Titre3Car" w:customStyle="1">
    <w:name w:val="Titre 3 Car"/>
    <w:basedOn w:val="DefaultParagraphFont"/>
    <w:uiPriority w:val="9"/>
    <w:semiHidden/>
    <w:qFormat/>
    <w:rsid w:val="00ff2645"/>
    <w:rPr>
      <w:rFonts w:ascii="Calibri Light" w:hAnsi="Calibri Light" w:eastAsia="" w:cs="" w:asciiTheme="majorHAnsi" w:cstheme="majorBidi" w:eastAsiaTheme="majorEastAsia" w:hAnsiTheme="majorHAnsi"/>
      <w:color w:themeColor="accent1" w:themeShade="7f" w:val="1F3763"/>
      <w:lang w:eastAsia="ar-SA"/>
    </w:rPr>
  </w:style>
  <w:style w:type="character" w:styleId="TextedebullesCar" w:customStyle="1">
    <w:name w:val="Texte de bulles Car"/>
    <w:basedOn w:val="DefaultParagraphFont"/>
    <w:link w:val="BalloonText"/>
    <w:uiPriority w:val="99"/>
    <w:semiHidden/>
    <w:qFormat/>
    <w:rsid w:val="00f341fd"/>
    <w:rPr>
      <w:rFonts w:ascii="Segoe UI" w:hAnsi="Segoe UI" w:eastAsia="Times" w:cs="Segoe UI"/>
      <w:sz w:val="18"/>
      <w:szCs w:val="18"/>
      <w:lang w:eastAsia="ar-SA"/>
    </w:rPr>
  </w:style>
  <w:style w:type="character" w:styleId="CommentReference">
    <w:name w:val="annotation reference"/>
    <w:basedOn w:val="DefaultParagraphFont"/>
    <w:uiPriority w:val="99"/>
    <w:semiHidden/>
    <w:unhideWhenUsed/>
    <w:qFormat/>
    <w:rsid w:val="00f341fd"/>
    <w:rPr>
      <w:sz w:val="16"/>
      <w:szCs w:val="16"/>
    </w:rPr>
  </w:style>
  <w:style w:type="character" w:styleId="CommentaireCar" w:customStyle="1">
    <w:name w:val="Commentaire Car"/>
    <w:basedOn w:val="DefaultParagraphFont"/>
    <w:uiPriority w:val="99"/>
    <w:semiHidden/>
    <w:qFormat/>
    <w:rsid w:val="00f341fd"/>
    <w:rPr>
      <w:rFonts w:ascii="Times" w:hAnsi="Times" w:eastAsia="Times" w:cs="Times"/>
      <w:sz w:val="20"/>
      <w:szCs w:val="20"/>
      <w:lang w:eastAsia="ar-SA"/>
    </w:rPr>
  </w:style>
  <w:style w:type="character" w:styleId="ObjetducommentaireCar" w:customStyle="1">
    <w:name w:val="Objet du commentaire Car"/>
    <w:basedOn w:val="CommentaireCar"/>
    <w:link w:val="annotationsubject"/>
    <w:uiPriority w:val="99"/>
    <w:semiHidden/>
    <w:qFormat/>
    <w:rsid w:val="00f341fd"/>
    <w:rPr>
      <w:rFonts w:ascii="Times" w:hAnsi="Times" w:eastAsia="Times" w:cs="Times"/>
      <w:b/>
      <w:bCs/>
      <w:sz w:val="20"/>
      <w:szCs w:val="20"/>
      <w:lang w:eastAsia="ar-SA"/>
    </w:rPr>
  </w:style>
  <w:style w:type="character" w:styleId="En-tteCar" w:customStyle="1">
    <w:name w:val="En-tête Car"/>
    <w:basedOn w:val="DefaultParagraphFont"/>
    <w:uiPriority w:val="99"/>
    <w:qFormat/>
    <w:rsid w:val="0044241e"/>
    <w:rPr>
      <w:rFonts w:ascii="Times" w:hAnsi="Times" w:eastAsia="Times" w:cs="Times"/>
      <w:lang w:eastAsia="ar-SA"/>
    </w:rPr>
  </w:style>
  <w:style w:type="character" w:styleId="PieddepageCar" w:customStyle="1">
    <w:name w:val="Pied de page Car"/>
    <w:basedOn w:val="DefaultParagraphFont"/>
    <w:uiPriority w:val="99"/>
    <w:qFormat/>
    <w:rsid w:val="0044241e"/>
    <w:rPr>
      <w:rFonts w:ascii="Times" w:hAnsi="Times" w:eastAsia="Times" w:cs="Times"/>
      <w:lang w:eastAsia="ar-SA"/>
    </w:rPr>
  </w:style>
  <w:style w:type="character" w:styleId="Caractresdenotedefin">
    <w:name w:val="Caractères de note de fin"/>
    <w:qFormat/>
    <w:rPr/>
  </w:style>
  <w:style w:type="character" w:styleId="EndnoteReference">
    <w:name w:val="endnote reference"/>
    <w:rPr>
      <w:vertAlign w:val="superscript"/>
    </w:rPr>
  </w:style>
  <w:style w:type="character" w:styleId="Strong">
    <w:name w:val="Strong"/>
    <w:qFormat/>
    <w:rPr>
      <w:b/>
      <w:bCs/>
    </w:rPr>
  </w:style>
  <w:style w:type="character" w:styleId="Textesource">
    <w:name w:val="Texte source"/>
    <w:qFormat/>
    <w:rPr>
      <w:rFonts w:ascii="Liberation Mono" w:hAnsi="Liberation Mono" w:eastAsia="Liberation Mono" w:cs="Liberation Mono"/>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reuser">
    <w:name w:val="Titre (user)"/>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FootnoteText">
    <w:name w:val="footnote text"/>
    <w:basedOn w:val="Normal"/>
    <w:link w:val="NotedebasdepageCar"/>
    <w:semiHidden/>
    <w:rsid w:val="00226081"/>
    <w:pPr/>
    <w:rPr>
      <w:sz w:val="20"/>
      <w:szCs w:val="20"/>
    </w:rPr>
  </w:style>
  <w:style w:type="paragraph" w:styleId="ListParagraph">
    <w:name w:val="List Paragraph"/>
    <w:basedOn w:val="Normal"/>
    <w:uiPriority w:val="34"/>
    <w:qFormat/>
    <w:rsid w:val="0082427a"/>
    <w:pPr>
      <w:spacing w:before="0" w:after="0"/>
      <w:ind w:left="720"/>
      <w:contextualSpacing/>
    </w:pPr>
    <w:rPr/>
  </w:style>
  <w:style w:type="paragraph" w:styleId="NormalWeb">
    <w:name w:val="Normal (Web)"/>
    <w:basedOn w:val="Normal"/>
    <w:uiPriority w:val="99"/>
    <w:semiHidden/>
    <w:unhideWhenUsed/>
    <w:qFormat/>
    <w:rsid w:val="002f71dd"/>
    <w:pPr/>
    <w:rPr>
      <w:rFonts w:ascii="Times New Roman" w:hAnsi="Times New Roman" w:cs="Times New Roman"/>
    </w:rPr>
  </w:style>
  <w:style w:type="paragraph" w:styleId="BalloonText">
    <w:name w:val="Balloon Text"/>
    <w:basedOn w:val="Normal"/>
    <w:link w:val="TextedebullesCar"/>
    <w:uiPriority w:val="99"/>
    <w:semiHidden/>
    <w:unhideWhenUsed/>
    <w:qFormat/>
    <w:rsid w:val="00f341fd"/>
    <w:pPr/>
    <w:rPr>
      <w:rFonts w:ascii="Segoe UI" w:hAnsi="Segoe UI" w:cs="Segoe UI"/>
      <w:sz w:val="18"/>
      <w:szCs w:val="18"/>
    </w:rPr>
  </w:style>
  <w:style w:type="paragraph" w:styleId="CommentText">
    <w:name w:val="annotation text"/>
    <w:basedOn w:val="Normal"/>
    <w:link w:val="CommentaireCar"/>
    <w:uiPriority w:val="99"/>
    <w:semiHidden/>
    <w:unhideWhenUsed/>
    <w:rsid w:val="00f341fd"/>
    <w:pPr/>
    <w:rPr>
      <w:sz w:val="20"/>
      <w:szCs w:val="20"/>
    </w:rPr>
  </w:style>
  <w:style w:type="paragraph" w:styleId="annotationsubject">
    <w:name w:val="annotation subject"/>
    <w:basedOn w:val="CommentText"/>
    <w:next w:val="CommentText"/>
    <w:link w:val="ObjetducommentaireCar"/>
    <w:uiPriority w:val="99"/>
    <w:semiHidden/>
    <w:unhideWhenUsed/>
    <w:qFormat/>
    <w:rsid w:val="00f341fd"/>
    <w:pPr/>
    <w:rPr>
      <w:b/>
      <w:bCs/>
    </w:rPr>
  </w:style>
  <w:style w:type="paragraph" w:styleId="Revision">
    <w:name w:val="Revision"/>
    <w:uiPriority w:val="99"/>
    <w:semiHidden/>
    <w:qFormat/>
    <w:rsid w:val="00ce36f3"/>
    <w:pPr>
      <w:widowControl/>
      <w:suppressAutoHyphens w:val="true"/>
      <w:bidi w:val="0"/>
      <w:spacing w:before="0" w:after="0"/>
      <w:jc w:val="left"/>
    </w:pPr>
    <w:rPr>
      <w:rFonts w:ascii="Times" w:hAnsi="Times" w:eastAsia="Times" w:cs="Times"/>
      <w:color w:val="auto"/>
      <w:kern w:val="0"/>
      <w:sz w:val="24"/>
      <w:szCs w:val="24"/>
      <w:lang w:val="fr-FR" w:eastAsia="ar-SA" w:bidi="ar-SA"/>
    </w:rPr>
  </w:style>
  <w:style w:type="paragraph" w:styleId="En-tteetpieddepageuser">
    <w:name w:val="En-tête et pied de page (user)"/>
    <w:basedOn w:val="Normal"/>
    <w:qFormat/>
    <w:pP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44241e"/>
    <w:pPr>
      <w:tabs>
        <w:tab w:val="clear" w:pos="709"/>
        <w:tab w:val="center" w:pos="4536" w:leader="none"/>
        <w:tab w:val="right" w:pos="9072" w:leader="none"/>
      </w:tabs>
    </w:pPr>
    <w:rPr/>
  </w:style>
  <w:style w:type="paragraph" w:styleId="Footer">
    <w:name w:val="footer"/>
    <w:basedOn w:val="Normal"/>
    <w:link w:val="PieddepageCar"/>
    <w:uiPriority w:val="99"/>
    <w:unhideWhenUsed/>
    <w:rsid w:val="0044241e"/>
    <w:pPr>
      <w:tabs>
        <w:tab w:val="clear" w:pos="709"/>
        <w:tab w:val="center" w:pos="4536" w:leader="none"/>
        <w:tab w:val="right" w:pos="9072" w:leader="none"/>
      </w:tabs>
    </w:pPr>
    <w:rPr/>
  </w:style>
  <w:style w:type="paragraph" w:styleId="Contenudetableauuser">
    <w:name w:val="Contenu de tableau (user)"/>
    <w:basedOn w:val="Normal"/>
    <w:qFormat/>
    <w:pPr>
      <w:widowControl w:val="false"/>
      <w:suppressLineNumbers/>
    </w:pPr>
    <w:rPr/>
  </w:style>
  <w:style w:type="paragraph" w:styleId="Titredetableauuser">
    <w:name w:val="Titre de tableau (user)"/>
    <w:basedOn w:val="Contenudetableauuser"/>
    <w:qFormat/>
    <w:pPr>
      <w:suppressLineNumbers/>
      <w:jc w:val="center"/>
    </w:pPr>
    <w:rPr>
      <w:b/>
      <w:bCs/>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97e6e"/>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Bureau">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LibreOffice/24.8.5.2$Linux_X86_64 LibreOffice_project/27b361b745d0ea8f99bc93dfcb7a39098dfa5fff</Application>
  <AppVersion>15.0000</AppVersion>
  <Pages>3</Pages>
  <Words>788</Words>
  <Characters>4570</Characters>
  <CharactersWithSpaces>5258</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2025-03-14T08:10:00Z</dcterms:created>
  <dc:creator>Olivier Mondet</dc:creator>
  <dc:description/>
  <dc:language>fr-FR</dc:language>
  <cp:lastModifiedBy/>
  <cp:lastPrinted>2021-10-24T08:53:00Z</cp:lastPrinted>
  <dcterms:modified xsi:type="dcterms:W3CDTF">2025-03-31T11:50:38Z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