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  <Override PartName="/word/media/rId109.png" ContentType="image/png"/>
  <Override PartName="/word/media/rId66.png" ContentType="image/png"/>
  <Override PartName="/word/media/rId162.png" ContentType="image/png"/>
  <Override PartName="/word/media/rId144.png" ContentType="image/png"/>
  <Override PartName="/word/media/rId150.png" ContentType="image/png"/>
  <Override PartName="/word/media/rId147.png" ContentType="image/png"/>
  <Override PartName="/word/media/rId169.png" ContentType="image/png"/>
  <Override PartName="/word/media/rId28.png" ContentType="image/png"/>
  <Override PartName="/word/media/rId58.png" ContentType="image/png"/>
  <Override PartName="/word/media/rId21.png" ContentType="image/png"/>
  <Override PartName="/word/media/rId72.png" ContentType="image/png"/>
  <Override PartName="/word/media/rId76.png" ContentType="image/png"/>
  <Override PartName="/word/media/rId122.png" ContentType="image/png"/>
  <Override PartName="/word/media/rId166.png" ContentType="image/png"/>
  <Override PartName="/word/media/rId181.png" ContentType="image/png"/>
  <Override PartName="/word/media/rId62.png" ContentType="image/png"/>
  <Override PartName="/word/media/rId159.png" ContentType="image/png"/>
  <Override PartName="/word/media/rId173.png" ContentType="image/png"/>
  <Override PartName="/word/media/rId141.png" ContentType="image/png"/>
  <Override PartName="/word/media/rId155.png" ContentType="image/png"/>
  <Override PartName="/word/media/rId89.png" ContentType="image/png"/>
  <Override PartName="/word/media/rId85.png" ContentType="image/png"/>
  <Override PartName="/word/media/rId99.png" ContentType="image/png"/>
  <Override PartName="/word/media/rId81.png" ContentType="image/png"/>
  <Override PartName="/word/media/rId129.png" ContentType="image/png"/>
  <Override PartName="/word/media/rId5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Rodent</w:t>
      </w:r>
      <w:r>
        <w:t xml:space="preserve"> </w:t>
      </w:r>
      <w:r>
        <w:t xml:space="preserve">Feeding</w:t>
      </w:r>
      <w:r>
        <w:t xml:space="preserve"> </w:t>
      </w:r>
      <w:r>
        <w:t xml:space="preserve">Behavior</w:t>
      </w:r>
    </w:p>
    <w:p>
      <w:pPr>
        <w:pStyle w:val="Subtitle"/>
      </w:pPr>
      <w:r>
        <w:t xml:space="preserve">User</w:t>
      </w:r>
      <w:r>
        <w:t xml:space="preserve"> </w:t>
      </w:r>
      <w:r>
        <w:t xml:space="preserve">manual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rPr>
          <w:bCs/>
          <w:b/>
        </w:rPr>
        <w:t xml:space="preserve">Rodent Feeding Behavior</w:t>
      </w:r>
      <w:r>
        <w:t xml:space="preserve"> </w:t>
      </w:r>
      <w:r>
        <w:t xml:space="preserve">measures how rodents feed. You record videos of an animal in an arena with a</w:t>
      </w:r>
      <w:r>
        <w:t xml:space="preserve"> </w:t>
      </w:r>
      <w:r>
        <w:t xml:space="preserve">food bowl, and the tool returns feeding bouts, behavioural features, statistics and figures.</w:t>
      </w:r>
      <w:r>
        <w:t xml:space="preserve"> </w:t>
      </w:r>
      <w:hyperlink r:id="rId20">
        <w:r>
          <w:rPr>
            <w:rStyle w:val="Hyperlink"/>
          </w:rPr>
          <w:t xml:space="preserve">SLEAP</w:t>
        </w:r>
      </w:hyperlink>
      <w:r>
        <w:t xml:space="preserve"> </w:t>
      </w:r>
      <w:r>
        <w:t xml:space="preserve">supplies the pose tracking; everything after it runs in this tool, from a browser</w:t>
      </w:r>
      <w:r>
        <w:t xml:space="preserve"> </w:t>
      </w:r>
      <w:r>
        <w:t xml:space="preserve">interface or from the command line.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Main window" title="" id="22" name="Picture"/>
            <a:graphic>
              <a:graphicData uri="http://schemas.openxmlformats.org/drawingml/2006/picture">
                <pic:pic>
                  <pic:nvPicPr>
                    <pic:cNvPr descr="images/main-wind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The main window: the video list on the left, a video with its tracking overlaid, and the timeline of tracked frames,</w:t>
      </w:r>
      <w:r>
        <w:rPr>
          <w:iCs/>
          <w:i/>
        </w:rPr>
        <w:t xml:space="preserve"> </w:t>
      </w:r>
      <w:r>
        <w:rPr>
          <w:iCs/>
          <w:i/>
        </w:rPr>
        <w:t xml:space="preserve">contacts and bouts below it.</w:t>
      </w:r>
    </w:p>
    <w:bookmarkStart w:id="24" w:name="introduction--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t xml:space="preserve">For every video of one animal, the tool: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Tracks the animal’s body parts</w:t>
      </w:r>
      <w:r>
        <w:t xml:space="preserve"> </w:t>
      </w:r>
      <w:r>
        <w:t xml:space="preserve">with a trained SLEAP model (or uses predictions you already have).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Uses the bowl you mark</w:t>
      </w:r>
      <w:r>
        <w:t xml:space="preserve"> </w:t>
      </w:r>
      <w:r>
        <w:t xml:space="preserve">once per video: an ellipse or a free-form polygon around the rim.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Keeps reliably tracked frames</w:t>
      </w:r>
      <w:r>
        <w:t xml:space="preserve"> </w:t>
      </w:r>
      <w:r>
        <w:t xml:space="preserve">only, using SLEAP’s confidence scores.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Finds feeding bouts</w:t>
      </w:r>
      <w:r>
        <w:t xml:space="preserve">: stretches in which the snout (or another keypoint you choose) is inside the bowl rim,</w:t>
      </w:r>
      <w:r>
        <w:t xml:space="preserve"> </w:t>
      </w:r>
      <w:r>
        <w:t xml:space="preserve">including brief step-backs (</w:t>
      </w:r>
      <w:r>
        <w:t xml:space="preserve">“</w:t>
      </w:r>
      <w:r>
        <w:t xml:space="preserve">returns</w:t>
      </w:r>
      <w:r>
        <w:t xml:space="preserve">”</w:t>
      </w:r>
      <w:r>
        <w:t xml:space="preserve">), with an approach before and a withdrawal after.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Measures each bout</w:t>
      </w:r>
      <w:r>
        <w:t xml:space="preserve">: how directly the animal approached and left, how long it fed, how often it returned,</w:t>
      </w:r>
      <w:r>
        <w:t xml:space="preserve"> </w:t>
      </w:r>
      <w:r>
        <w:t xml:space="preserve">and how fast each body part moved in each phase.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Summarises each session</w:t>
      </w:r>
      <w:r>
        <w:t xml:space="preserve">: time at the bowl, latency to the first contact, bouts per minute, distance travelled,</w:t>
      </w:r>
      <w:r>
        <w:t xml:space="preserve"> </w:t>
      </w:r>
      <w:r>
        <w:t xml:space="preserve">speed, time spent moving and distance kept from the bowl.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Compares groups</w:t>
      </w:r>
      <w:r>
        <w:t xml:space="preserve"> </w:t>
      </w:r>
      <w:r>
        <w:t xml:space="preserve">that you define (e.g. </w:t>
      </w:r>
      <w:r>
        <w:rPr>
          <w:iCs/>
          <w:i/>
        </w:rPr>
        <w:t xml:space="preserve">Control vs Treated after treatment</w:t>
      </w:r>
      <w:r>
        <w:t xml:space="preserve">, or</w:t>
      </w:r>
      <w:r>
        <w:t xml:space="preserve"> </w:t>
      </w:r>
      <w:r>
        <w:rPr>
          <w:iCs/>
          <w:i/>
        </w:rPr>
        <w:t xml:space="preserve">Pre vs Post in the same</w:t>
      </w:r>
      <w:r>
        <w:rPr>
          <w:iCs/>
          <w:i/>
        </w:rPr>
        <w:t xml:space="preserve"> </w:t>
      </w:r>
      <w:r>
        <w:rPr>
          <w:iCs/>
          <w:i/>
        </w:rPr>
        <w:t xml:space="preserve">animals</w:t>
      </w:r>
      <w:r>
        <w:t xml:space="preserve">). Each comparison gets the appropriate tests, effect sizes, multiple-comparison corrections, box plots and</w:t>
      </w:r>
      <w:r>
        <w:t xml:space="preserve"> </w:t>
      </w:r>
      <w:r>
        <w:t xml:space="preserve">occupancy maps.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Draws figures</w:t>
      </w:r>
      <w:r>
        <w:t xml:space="preserve">: per-animal heatmaps and</w:t>
      </w:r>
      <w:r>
        <w:t xml:space="preserve"> </w:t>
      </w:r>
      <w:r>
        <w:t xml:space="preserve">“</w:t>
      </w:r>
      <w:r>
        <w:t xml:space="preserve">tornado</w:t>
      </w:r>
      <w:r>
        <w:t xml:space="preserve">”</w:t>
      </w:r>
      <w:r>
        <w:t xml:space="preserve"> </w:t>
      </w:r>
      <w:r>
        <w:t xml:space="preserve">trajectory plots, comparison figures, PCA/UMAP projections and</w:t>
      </w:r>
      <w:r>
        <w:t xml:space="preserve"> </w:t>
      </w:r>
      <w:r>
        <w:t xml:space="preserve">per-animal box plots. A run can be exported as one zip file.</w:t>
      </w:r>
    </w:p>
    <w:p>
      <w:pPr>
        <w:pStyle w:val="FirstParagraph"/>
      </w:pPr>
      <w:r>
        <w:t xml:space="preserve">Every analysis run is saved in its own folder with a manifest. The manifest records the exact settings, code version,</w:t>
      </w:r>
      <w:r>
        <w:t xml:space="preserve"> </w:t>
      </w:r>
      <w:r>
        <w:t xml:space="preserve">package versions and hashes of every input, so any result can be traced back and reproduced.</w:t>
      </w:r>
    </w:p>
    <w:bookmarkEnd w:id="24"/>
    <w:bookmarkStart w:id="25" w:name="introduction--the-workflow-at-a-glance"/>
    <w:p>
      <w:pPr>
        <w:pStyle w:val="Heading2"/>
      </w:pPr>
      <w:r>
        <w:t xml:space="preserve">The workflow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the tool (and SLEAP, if you will run inference)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hyperlink w:anchor="installation">
              <w:r>
                <w:rPr>
                  <w:rStyle w:val="Hyperlink"/>
                </w:rPr>
                <w:t xml:space="preserve">Installation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 everything on synthetic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Try the demo project</w:t>
            </w:r>
          </w:p>
        </w:tc>
        <w:tc>
          <w:tcPr/>
          <w:p>
            <w:pPr>
              <w:pStyle w:val="Compact"/>
              <w:jc w:val="left"/>
            </w:pPr>
            <w:hyperlink w:anchor="quick-start">
              <w:r>
                <w:rPr>
                  <w:rStyle w:val="Hyperlink"/>
                </w:rPr>
                <w:t xml:space="preserve">Quick start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a project from your videos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Project ▾ → New project</w:t>
            </w:r>
          </w:p>
        </w:tc>
        <w:tc>
          <w:tcPr/>
          <w:p>
            <w:pPr>
              <w:pStyle w:val="Compact"/>
              <w:jc w:val="left"/>
            </w:pPr>
            <w:hyperlink w:anchor="projects">
              <w:r>
                <w:rPr>
                  <w:rStyle w:val="Hyperlink"/>
                </w:rPr>
                <w:t xml:space="preserve">Projects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a SLEAP model and run inference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Settings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Run SLEAP</w:t>
            </w:r>
          </w:p>
        </w:tc>
        <w:tc>
          <w:tcPr/>
          <w:p>
            <w:pPr>
              <w:pStyle w:val="Compact"/>
              <w:jc w:val="left"/>
            </w:pPr>
            <w:hyperlink w:anchor="sleap">
              <w:r>
                <w:rPr>
                  <w:rStyle w:val="Hyperlink"/>
                </w:rPr>
                <w:t xml:space="preserve">SLEAP pose estimation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the bowl in every 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Bowl</w:t>
            </w:r>
            <w:r>
              <w:t xml:space="preserve"> </w:t>
            </w: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hyperlink w:anchor="bowls">
              <w:r>
                <w:rPr>
                  <w:rStyle w:val="Hyperlink"/>
                </w:rPr>
                <w:t xml:space="preserve">Annotating the bowl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the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Tracking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Overview</w:t>
            </w:r>
            <w:r>
              <w:t xml:space="preserve"> </w:t>
            </w:r>
            <w:r>
              <w:t xml:space="preserve">tabs</w:t>
            </w:r>
          </w:p>
        </w:tc>
        <w:tc>
          <w:tcPr/>
          <w:p>
            <w:pPr>
              <w:pStyle w:val="Compact"/>
              <w:jc w:val="left"/>
            </w:pPr>
            <w:hyperlink w:anchor="tracking">
              <w:r>
                <w:rPr>
                  <w:rStyle w:val="Hyperlink"/>
                </w:rPr>
                <w:t xml:space="preserve">Reviewing the tracking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Run analysis</w:t>
            </w:r>
          </w:p>
        </w:tc>
        <w:tc>
          <w:tcPr/>
          <w:p>
            <w:pPr>
              <w:pStyle w:val="Compact"/>
              <w:jc w:val="left"/>
            </w:pPr>
            <w:hyperlink w:anchor="analysis">
              <w:r>
                <w:rPr>
                  <w:rStyle w:val="Hyperlink"/>
                </w:rPr>
                <w:t xml:space="preserve">Running the analysis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results,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hyperlink w:anchor="results">
              <w:r>
                <w:rPr>
                  <w:rStyle w:val="Hyperlink"/>
                </w:rPr>
                <w:t xml:space="preserve">Results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Compare any 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Results → Comparisons</w:t>
            </w:r>
          </w:p>
        </w:tc>
        <w:tc>
          <w:tcPr/>
          <w:p>
            <w:pPr>
              <w:pStyle w:val="Compact"/>
              <w:jc w:val="left"/>
            </w:pPr>
            <w:hyperlink w:anchor="comparisons">
              <w:r>
                <w:rPr>
                  <w:rStyle w:val="Hyperlink"/>
                </w:rPr>
                <w:t xml:space="preserve">Comparisons</w:t>
              </w:r>
            </w:hyperlink>
          </w:p>
        </w:tc>
      </w:tr>
    </w:tbl>
    <w:bookmarkEnd w:id="25"/>
    <w:bookmarkStart w:id="26" w:name="introduction--concepts"/>
    <w:p>
      <w:pPr>
        <w:pStyle w:val="Heading2"/>
      </w:pPr>
      <w:r>
        <w:t xml:space="preserve">Concepts</w:t>
      </w:r>
    </w:p>
    <w:p>
      <w:pPr>
        <w:pStyle w:val="FirstParagraph"/>
      </w:pPr>
      <w:r>
        <w:rPr>
          <w:bCs/>
          <w:b/>
        </w:rPr>
        <w:t xml:space="preserve">Project.</w:t>
      </w:r>
      <w:r>
        <w:t xml:space="preserve"> </w:t>
      </w:r>
      <w:r>
        <w:t xml:space="preserve">A folder with a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 </w:t>
      </w:r>
      <w:r>
        <w:t xml:space="preserve">file. It names the videos, the SLEAP model(s) and all analysis settings, and it holds your annotations and results. One project usually holds one cohort or experiment. See</w:t>
      </w:r>
      <w:r>
        <w:t xml:space="preserve"> </w:t>
      </w:r>
      <w:hyperlink w:anchor="projects">
        <w:r>
          <w:rPr>
            <w:rStyle w:val="Hyperlink"/>
          </w:rPr>
          <w:t xml:space="preserve">Projects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Video.</w:t>
      </w:r>
      <w:r>
        <w:t xml:space="preserve"> </w:t>
      </w:r>
      <w:r>
        <w:t xml:space="preserve">One recording of</w:t>
      </w:r>
      <w:r>
        <w:t xml:space="preserve"> </w:t>
      </w:r>
      <w:r>
        <w:rPr>
          <w:bCs/>
          <w:b/>
        </w:rPr>
        <w:t xml:space="preserve">one animal</w:t>
      </w:r>
      <w:r>
        <w:t xml:space="preserve">. If you film several animals at once (e.g. four arenas in one camera view), split the recording into one video per animal first (see</w:t>
      </w:r>
      <w:r>
        <w:t xml:space="preserve"> </w:t>
      </w:r>
      <w:r>
        <w:rPr>
          <w:rStyle w:val="VerbatimChar"/>
        </w:rPr>
        <w:t xml:space="preserve">feeding split</w:t>
      </w:r>
      <w:r>
        <w:t xml:space="preserve"> </w:t>
      </w:r>
      <w:r>
        <w:t xml:space="preserve">in the</w:t>
      </w:r>
      <w:r>
        <w:t xml:space="preserve"> </w:t>
      </w:r>
      <w:hyperlink w:anchor="command-line">
        <w:r>
          <w:rPr>
            <w:rStyle w:val="Hyperlink"/>
          </w:rPr>
          <w:t xml:space="preserve">command-line reference</w:t>
        </w:r>
      </w:hyperlink>
      <w:r>
        <w:t xml:space="preserve">).</w:t>
      </w:r>
    </w:p>
    <w:p>
      <w:pPr>
        <w:pStyle w:val="BodyText"/>
      </w:pPr>
      <w:r>
        <w:rPr>
          <w:bCs/>
          <w:b/>
        </w:rPr>
        <w:t xml:space="preserve">Animal, condition, context, session.</w:t>
      </w:r>
      <w:r>
        <w:t xml:space="preserve"> </w:t>
      </w:r>
      <w:r>
        <w:t xml:space="preserve">Read from each video’s</w:t>
      </w:r>
      <w:r>
        <w:t xml:space="preserve"> </w:t>
      </w:r>
      <w:r>
        <w:rPr>
          <w:bCs/>
          <w:b/>
        </w:rPr>
        <w:t xml:space="preserve">file name</w:t>
      </w:r>
      <w:r>
        <w:t xml:space="preserve"> </w:t>
      </w:r>
      <w:r>
        <w:t xml:space="preserve">using a naming pattern, e.g. </w:t>
      </w:r>
      <w:r>
        <w:rPr>
          <w:rStyle w:val="VerbatimChar"/>
        </w:rPr>
        <w:t xml:space="preserve">3_Post_A_m12</w:t>
      </w:r>
      <w:r>
        <w:t xml:space="preserve"> </w:t>
      </w:r>
      <w:r>
        <w:t xml:space="preserve">→ session 3, condition</w:t>
      </w:r>
      <w:r>
        <w:t xml:space="preserve"> </w:t>
      </w:r>
      <w:r>
        <w:rPr>
          <w:iCs/>
          <w:i/>
        </w:rPr>
        <w:t xml:space="preserve">Post</w:t>
      </w:r>
      <w:r>
        <w:t xml:space="preserve">, context</w:t>
      </w:r>
      <w:r>
        <w:t xml:space="preserve"> </w:t>
      </w:r>
      <w:r>
        <w:rPr>
          <w:iCs/>
          <w:i/>
        </w:rPr>
        <w:t xml:space="preserve">A</w:t>
      </w:r>
      <w:r>
        <w:t xml:space="preserve">, animal</w:t>
      </w:r>
      <w:r>
        <w:t xml:space="preserve"> </w:t>
      </w:r>
      <w:r>
        <w:rPr>
          <w:iCs/>
          <w:i/>
        </w:rPr>
        <w:t xml:space="preserve">m12</w:t>
      </w:r>
      <w:r>
        <w:t xml:space="preserve">.</w:t>
      </w:r>
      <w:r>
        <w:t xml:space="preserve"> </w:t>
      </w:r>
      <w:r>
        <w:rPr>
          <w:iCs/>
          <w:i/>
        </w:rPr>
        <w:t xml:space="preserve">Condition</w:t>
      </w:r>
      <w:r>
        <w:t xml:space="preserve"> </w:t>
      </w:r>
      <w:r>
        <w:t xml:space="preserve">is the experimental state (e.g. </w:t>
      </w:r>
      <w:r>
        <w:rPr>
          <w:iCs/>
          <w:i/>
        </w:rPr>
        <w:t xml:space="preserve">Pre</w:t>
      </w:r>
      <w:r>
        <w:t xml:space="preserve">/</w:t>
      </w:r>
      <w:r>
        <w:rPr>
          <w:iCs/>
          <w:i/>
        </w:rPr>
        <w:t xml:space="preserve">Post</w:t>
      </w:r>
      <w:r>
        <w:t xml:space="preserve">,</w:t>
      </w:r>
      <w:r>
        <w:t xml:space="preserve"> </w:t>
      </w:r>
      <w:r>
        <w:rPr>
          <w:iCs/>
          <w:i/>
        </w:rPr>
        <w:t xml:space="preserve">Baseline</w:t>
      </w:r>
      <w:r>
        <w:t xml:space="preserve">/</w:t>
      </w:r>
      <w:r>
        <w:rPr>
          <w:iCs/>
          <w:i/>
        </w:rPr>
        <w:t xml:space="preserve">Drug</w:t>
      </w:r>
      <w:r>
        <w:t xml:space="preserve">);</w:t>
      </w:r>
      <w:r>
        <w:t xml:space="preserve"> </w:t>
      </w:r>
      <w:r>
        <w:rPr>
          <w:iCs/>
          <w:i/>
        </w:rPr>
        <w:t xml:space="preserve">context</w:t>
      </w:r>
      <w:r>
        <w:t xml:space="preserve"> </w:t>
      </w:r>
      <w:r>
        <w:t xml:space="preserve">is usually the arena or chamber. See</w:t>
      </w:r>
      <w:r>
        <w:t xml:space="preserve"> </w:t>
      </w:r>
      <w:hyperlink w:anchor="projects--naming-videos">
        <w:r>
          <w:rPr>
            <w:rStyle w:val="Hyperlink"/>
          </w:rPr>
          <w:t xml:space="preserve">Naming videos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Group.</w:t>
      </w:r>
      <w:r>
        <w:t xml:space="preserve"> </w:t>
      </w:r>
      <w:r>
        <w:t xml:space="preserve">A label per animal (e.g. </w:t>
      </w:r>
      <w:r>
        <w:rPr>
          <w:iCs/>
          <w:i/>
        </w:rPr>
        <w:t xml:space="preserve">Control</w:t>
      </w:r>
      <w:r>
        <w:t xml:space="preserve">,</w:t>
      </w:r>
      <w:r>
        <w:t xml:space="preserve"> </w:t>
      </w:r>
      <w:r>
        <w:rPr>
          <w:iCs/>
          <w:i/>
        </w:rPr>
        <w:t xml:space="preserve">Treated</w:t>
      </w:r>
      <w:r>
        <w:t xml:space="preserve">, a genotype or diet), entered in the app or in</w:t>
      </w:r>
      <w:r>
        <w:t xml:space="preserve"> </w:t>
      </w:r>
      <w:r>
        <w:rPr>
          <w:rStyle w:val="VerbatimChar"/>
        </w:rPr>
        <w:t xml:space="preserve">metadata/subjects.csv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Bout.</w:t>
      </w:r>
      <w:r>
        <w:t xml:space="preserve"> </w:t>
      </w:r>
      <w:r>
        <w:t xml:space="preserve">One visit to the food. It is a run of contact with the bowl, possibly with brief step-backs, plus an approach window before it and a withdrawal window after. See</w:t>
      </w:r>
      <w:r>
        <w:t xml:space="preserve"> </w:t>
      </w:r>
      <w:hyperlink w:anchor="analysis--contact-and-bouts">
        <w:r>
          <w:rPr>
            <w:rStyle w:val="Hyperlink"/>
          </w:rPr>
          <w:t xml:space="preserve">Contact and bouts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Comparison (view).</w:t>
      </w:r>
      <w:r>
        <w:t xml:space="preserve"> </w:t>
      </w:r>
      <w:r>
        <w:t xml:space="preserve">Two or more groups of videos defined by their metadata, and which pairs of them to test. A</w:t>
      </w:r>
      <w:r>
        <w:t xml:space="preserve"> </w:t>
      </w:r>
      <w:r>
        <w:rPr>
          <w:iCs/>
          <w:i/>
        </w:rPr>
        <w:t xml:space="preserve">Standard</w:t>
      </w:r>
      <w:r>
        <w:t xml:space="preserve"> </w:t>
      </w:r>
      <w:r>
        <w:t xml:space="preserve">comparison is built automatically. See</w:t>
      </w:r>
      <w:r>
        <w:t xml:space="preserve"> </w:t>
      </w:r>
      <w:hyperlink w:anchor="comparisons">
        <w:r>
          <w:rPr>
            <w:rStyle w:val="Hyperlink"/>
          </w:rPr>
          <w:t xml:space="preserve">Comparisons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Run.</w:t>
      </w:r>
      <w:r>
        <w:t xml:space="preserve"> </w:t>
      </w:r>
      <w:r>
        <w:t xml:space="preserve">One execution of the analysis, saved as</w:t>
      </w:r>
      <w:r>
        <w:t xml:space="preserve"> </w:t>
      </w:r>
      <w:r>
        <w:rPr>
          <w:rStyle w:val="VerbatimChar"/>
        </w:rPr>
        <w:t xml:space="preserve">data/results/&lt;date-time&gt;_&lt;settings-hash&gt;/</w:t>
      </w:r>
      <w:r>
        <w:t xml:space="preserve">. See</w:t>
      </w:r>
      <w:r>
        <w:t xml:space="preserve"> </w:t>
      </w:r>
      <w:hyperlink w:anchor="outputs">
        <w:r>
          <w:rPr>
            <w:rStyle w:val="Hyperlink"/>
          </w:rPr>
          <w:t xml:space="preserve">Output files</w:t>
        </w:r>
      </w:hyperlink>
      <w:r>
        <w:t xml:space="preserve">.</w:t>
      </w:r>
    </w:p>
    <w:bookmarkEnd w:id="26"/>
    <w:bookmarkStart w:id="27" w:name="introduction--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2"/>
        </w:numPr>
      </w:pPr>
      <w:r>
        <w:t xml:space="preserve">macOS, Linux or Windows, with Python 3.11 or newer (installed for you by</w:t>
      </w:r>
      <w:r>
        <w:t xml:space="preserve"> </w:t>
      </w:r>
      <w:r>
        <w:rPr>
          <w:rStyle w:val="VerbatimChar"/>
        </w:rPr>
        <w:t xml:space="preserve">uv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recent browser (Chrome, Firefox, Safari or Edge). The app runs locally; nothing is uploaded anywhere.</w:t>
      </w:r>
    </w:p>
    <w:p>
      <w:pPr>
        <w:pStyle w:val="Compact"/>
        <w:numPr>
          <w:ilvl w:val="0"/>
          <w:numId w:val="1002"/>
        </w:numPr>
      </w:pPr>
      <w:r>
        <w:t xml:space="preserve">To run pose estimation: SLEAP in its own environment, plus a trained SLEAP model for your camera setup. A GPU makes</w:t>
      </w:r>
      <w:r>
        <w:t xml:space="preserve"> </w:t>
      </w:r>
      <w:r>
        <w:t xml:space="preserve">inference much faster but is not required. Without SLEAP you can still import predictions made elsewhere and use</w:t>
      </w:r>
      <w:r>
        <w:t xml:space="preserve"> </w:t>
      </w:r>
      <w:r>
        <w:t xml:space="preserve">everything else.</w:t>
      </w:r>
    </w:p>
    <w:bookmarkEnd w:id="27"/>
    <w:bookmarkStart w:id="31" w:name="introduction--using-this-manual"/>
    <w:p>
      <w:pPr>
        <w:pStyle w:val="Heading2"/>
      </w:pPr>
      <w:r>
        <w:t xml:space="preserve">Using this manual</w:t>
      </w:r>
    </w:p>
    <w:p>
      <w:pPr>
        <w:pStyle w:val="FirstParagraph"/>
      </w:pPr>
      <w:r>
        <w:t xml:space="preserve">The manual is also built into the app: click</w:t>
      </w:r>
      <w:r>
        <w:t xml:space="preserve"> </w:t>
      </w:r>
      <w:r>
        <w:rPr>
          <w:bCs/>
          <w:b/>
        </w:rPr>
        <w:t xml:space="preserve">Help</w:t>
      </w:r>
      <w:r>
        <w:t xml:space="preserve"> </w:t>
      </w:r>
      <w:r>
        <w:t xml:space="preserve">in the top bar, or press</w:t>
      </w:r>
      <w:r>
        <w:t xml:space="preserve"> </w:t>
      </w:r>
      <w:r>
        <w:rPr>
          <w:bCs/>
          <w:b/>
        </w:rPr>
        <w:t xml:space="preserve">?</w:t>
      </w:r>
      <w:r>
        <w:t xml:space="preserve">. The</w:t>
      </w:r>
      <w:r>
        <w:t xml:space="preserve"> </w:t>
      </w:r>
      <w:r>
        <w:rPr>
          <w:bCs/>
          <w:b/>
        </w:rPr>
        <w:t xml:space="preserve">?</w:t>
      </w:r>
      <w:r>
        <w:t xml:space="preserve"> </w:t>
      </w:r>
      <w:r>
        <w:t xml:space="preserve">buttons next to</w:t>
      </w:r>
      <w:r>
        <w:t xml:space="preserve"> </w:t>
      </w:r>
      <w:r>
        <w:t xml:space="preserve">section titles (in Settings, the Bowl and Tracking panels, Results and the comparison editor) open the matching part.</w:t>
      </w:r>
      <w:r>
        <w:t xml:space="preserve"> </w:t>
      </w:r>
      <w:r>
        <w:t xml:space="preserve">The search box finds every section that mentions all the words you type.</w:t>
      </w:r>
      <w:r>
        <w:t xml:space="preserve"> </w:t>
      </w:r>
      <w:r>
        <w:rPr>
          <w:bCs/>
          <w:b/>
        </w:rPr>
        <w:t xml:space="preserve">Word version (.docx)</w:t>
      </w:r>
      <w:r>
        <w:t xml:space="preserve"> </w:t>
      </w:r>
      <w:r>
        <w:t xml:space="preserve">downloads the same</w:t>
      </w:r>
      <w:r>
        <w:t xml:space="preserve"> </w:t>
      </w:r>
      <w:r>
        <w:t xml:space="preserve">manual as one document for printing or offline reading.</w:t>
      </w:r>
    </w:p>
    <w:p>
      <w:pPr>
        <w:pStyle w:val="BodyText"/>
      </w:pPr>
      <w:r>
        <w:drawing>
          <wp:inline>
            <wp:extent cx="5334000" cy="3704166"/>
            <wp:effectExtent b="0" l="0" r="0" t="0"/>
            <wp:docPr descr="The manual in the app" title="" id="29" name="Picture"/>
            <a:graphic>
              <a:graphicData uri="http://schemas.openxmlformats.org/drawingml/2006/picture">
                <pic:pic>
                  <pic:nvPicPr>
                    <pic:cNvPr descr="images/help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Help: chapters and sections on the left, with search; the chapter on the right.</w:t>
      </w:r>
    </w:p>
    <w:p>
      <w:r>
        <w:br w:type="page"/>
      </w:r>
    </w:p>
    <w:bookmarkEnd w:id="31"/>
    <w:bookmarkEnd w:id="32"/>
    <w:bookmarkStart w:id="45" w:name="installation"/>
    <w:p>
      <w:pPr>
        <w:pStyle w:val="Heading1"/>
      </w:pPr>
      <w:r>
        <w:t xml:space="preserve">Installation</w:t>
      </w:r>
    </w:p>
    <w:p>
      <w:pPr>
        <w:pStyle w:val="FirstParagraph"/>
      </w:pPr>
      <w:r>
        <w:t xml:space="preserve">The tool is a Python package with a browser interface. It is installed with</w:t>
      </w:r>
      <w:r>
        <w:t xml:space="preserve"> </w:t>
      </w:r>
      <w:hyperlink r:id="rId33">
        <w:r>
          <w:rPr>
            <w:rStyle w:val="Hyperlink"/>
          </w:rPr>
          <w:t xml:space="preserve">uv</w:t>
        </w:r>
      </w:hyperlink>
      <w:r>
        <w:t xml:space="preserve">, which also installs a suitable Python for you. SLEAP, which does the pose</w:t>
      </w:r>
      <w:r>
        <w:t xml:space="preserve"> </w:t>
      </w:r>
      <w:r>
        <w:t xml:space="preserve">estimation, is installed separately in its own environment; you only need it to run inference yourself.</w:t>
      </w:r>
    </w:p>
    <w:bookmarkStart w:id="34" w:name="installation--1-install-uv"/>
    <w:p>
      <w:pPr>
        <w:pStyle w:val="Heading2"/>
      </w:pPr>
      <w:r>
        <w:t xml:space="preserve">1. Install uv</w:t>
      </w:r>
    </w:p>
    <w:p>
      <w:pPr>
        <w:pStyle w:val="FirstParagraph"/>
      </w:pPr>
      <w:r>
        <w:rPr>
          <w:bCs/>
          <w:b/>
        </w:rPr>
        <w:t xml:space="preserve">macOS and Linux: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-LsSf</w:t>
      </w:r>
      <w:r>
        <w:rPr>
          <w:rStyle w:val="NormalTok"/>
        </w:rPr>
        <w:t xml:space="preserve"> https://astral.sh/uv/install.sh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FirstParagraph"/>
      </w:pPr>
      <w:r>
        <w:rPr>
          <w:bCs/>
          <w:b/>
        </w:rPr>
        <w:t xml:space="preserve">Windows (PowerShell):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https://astral.sh/uv/install.ps1 | iex"</w:t>
      </w:r>
    </w:p>
    <w:p>
      <w:pPr>
        <w:pStyle w:val="FirstParagraph"/>
      </w:pPr>
      <w:r>
        <w:t xml:space="preserve">Open a new terminal afterwards so that the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command is found.</w:t>
      </w:r>
    </w:p>
    <w:bookmarkEnd w:id="34"/>
    <w:bookmarkStart w:id="35" w:name="installation--2-get-the-tool"/>
    <w:p>
      <w:pPr>
        <w:pStyle w:val="Heading2"/>
      </w:pPr>
      <w:r>
        <w:t xml:space="preserve">2. Get the tool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https://github.com/adamcatto/RodentFeedingBehavior.git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RodentFeedingBehavior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</w:p>
    <w:p>
      <w:pPr>
        <w:pStyle w:val="FirstParagraph"/>
      </w:pPr>
      <w:r>
        <w:rPr>
          <w:rStyle w:val="VerbatimChar"/>
        </w:rPr>
        <w:t xml:space="preserve">uv sync</w:t>
      </w:r>
      <w:r>
        <w:t xml:space="preserve"> </w:t>
      </w:r>
      <w:r>
        <w:t xml:space="preserve">creates a virtual environment in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with the exact package versions pinned in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, so everyone</w:t>
      </w:r>
      <w:r>
        <w:t xml:space="preserve"> </w:t>
      </w:r>
      <w:r>
        <w:t xml:space="preserve">gets the same results. Optional extras: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--extra</w:t>
      </w:r>
      <w:r>
        <w:rPr>
          <w:rStyle w:val="NormalTok"/>
        </w:rPr>
        <w:t xml:space="preserve"> umap     </w:t>
      </w:r>
      <w:r>
        <w:rPr>
          <w:rStyle w:val="CommentTok"/>
        </w:rPr>
        <w:t xml:space="preserve"># UMAP projections in the exploratory analyses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--extra</w:t>
      </w:r>
      <w:r>
        <w:rPr>
          <w:rStyle w:val="NormalTok"/>
        </w:rPr>
        <w:t xml:space="preserve"> embed    </w:t>
      </w:r>
      <w:r>
        <w:rPr>
          <w:rStyle w:val="CommentTok"/>
        </w:rPr>
        <w:t xml:space="preserve"># LSTM-VAE behaviour embedding (installs PyTorch)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--all-extras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both</w:t>
      </w:r>
    </w:p>
    <w:p>
      <w:pPr>
        <w:pStyle w:val="FirstParagraph"/>
      </w:pPr>
      <w:r>
        <w:t xml:space="preserve">Check that it works: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feeding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           </w:t>
      </w:r>
      <w:r>
        <w:rPr>
          <w:rStyle w:val="CommentTok"/>
        </w:rPr>
        <w:t xml:space="preserve"># optional: the test suite (about 30 seconds)</w:t>
      </w:r>
    </w:p>
    <w:p>
      <w:pPr>
        <w:pStyle w:val="BlockText"/>
      </w:pPr>
      <w:r>
        <w:rPr>
          <w:bCs/>
          <w:b/>
        </w:rPr>
        <w:t xml:space="preserve">Without git:</w:t>
      </w:r>
      <w:r>
        <w:t xml:space="preserve"> </w:t>
      </w:r>
      <w:r>
        <w:t xml:space="preserve">download the repository as a zip from GitHub, unpack it, and run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 </w:t>
      </w:r>
      <w:r>
        <w:t xml:space="preserve">inside the folder.</w:t>
      </w:r>
    </w:p>
    <w:p>
      <w:pPr>
        <w:pStyle w:val="BlockText"/>
      </w:pPr>
      <w:r>
        <w:rPr>
          <w:bCs/>
          <w:b/>
        </w:rPr>
        <w:t xml:space="preserve">With pip instead of uv:</w:t>
      </w:r>
      <w:r>
        <w:t xml:space="preserve"> </w:t>
      </w:r>
      <w:r>
        <w:rPr>
          <w:rStyle w:val="VerbatimChar"/>
        </w:rPr>
        <w:t xml:space="preserve">pip install "git+https://github.com/adamcatto/RodentFeedingBehavior.git"</w:t>
      </w:r>
      <w:r>
        <w:t xml:space="preserve"> </w:t>
      </w:r>
      <w:r>
        <w:t xml:space="preserve">installs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feeding</w:t>
      </w:r>
      <w:r>
        <w:t xml:space="preserve"> </w:t>
      </w:r>
      <w:r>
        <w:t xml:space="preserve">command into the active Python environment (versions are then not pinned by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).</w:t>
      </w:r>
    </w:p>
    <w:p>
      <w:pPr>
        <w:pStyle w:val="FirstParagraph"/>
      </w:pPr>
      <w:r>
        <w:t xml:space="preserve">In this manual, commands are written as</w:t>
      </w:r>
      <w:r>
        <w:t xml:space="preserve"> </w:t>
      </w:r>
      <w:r>
        <w:rPr>
          <w:rStyle w:val="VerbatimChar"/>
        </w:rPr>
        <w:t xml:space="preserve">feeding …</w:t>
      </w:r>
      <w:r>
        <w:t xml:space="preserve">. From a source checkout, run them as</w:t>
      </w:r>
      <w:r>
        <w:t xml:space="preserve"> </w:t>
      </w:r>
      <w:r>
        <w:rPr>
          <w:rStyle w:val="VerbatimChar"/>
        </w:rPr>
        <w:t xml:space="preserve">uv run feeding …</w:t>
      </w:r>
      <w:r>
        <w:t xml:space="preserve"> </w:t>
      </w:r>
      <w:r>
        <w:t xml:space="preserve">inside the</w:t>
      </w:r>
      <w:r>
        <w:t xml:space="preserve"> </w:t>
      </w:r>
      <w:r>
        <w:t xml:space="preserve">repository folder (or activate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first).</w:t>
      </w:r>
    </w:p>
    <w:bookmarkEnd w:id="35"/>
    <w:bookmarkStart w:id="37" w:name="installation--3-start-the-app"/>
    <w:p>
      <w:pPr>
        <w:pStyle w:val="Heading2"/>
      </w:pPr>
      <w:r>
        <w:t xml:space="preserve">3. Start the app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feeding serve</w:t>
      </w:r>
    </w:p>
    <w:p>
      <w:pPr>
        <w:pStyle w:val="FirstParagraph"/>
      </w:pPr>
      <w:r>
        <w:t xml:space="preserve">Then open</w:t>
      </w:r>
      <w:r>
        <w:t xml:space="preserve"> </w:t>
      </w:r>
      <w:hyperlink r:id="rId36">
        <w:r>
          <w:rPr>
            <w:rStyle w:val="Hyperlink"/>
          </w:rPr>
          <w:t xml:space="preserve">http://127.0.0.1:8765</w:t>
        </w:r>
      </w:hyperlink>
      <w:r>
        <w:t xml:space="preserve"> </w:t>
      </w:r>
      <w:r>
        <w:t xml:space="preserve">in your browser. The server keeps running in the terminal; stop it with</w:t>
      </w:r>
      <w:r>
        <w:t xml:space="preserve"> </w:t>
      </w:r>
      <w:r>
        <w:rPr>
          <w:bCs/>
          <w:b/>
        </w:rPr>
        <w:t xml:space="preserve">Ctrl</w:t>
      </w:r>
      <w:r>
        <w:t xml:space="preserve">+</w:t>
      </w:r>
      <w:r>
        <w:rPr>
          <w:bCs/>
          <w:b/>
        </w:rPr>
        <w:t xml:space="preserve">C</w:t>
      </w:r>
      <w:r>
        <w:t xml:space="preserve">. Useful options: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feeding serve path/to/project     </w:t>
      </w:r>
      <w:r>
        <w:rPr>
          <w:rStyle w:val="CommentTok"/>
        </w:rPr>
        <w:t xml:space="preserve"># open this project straight away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feeding serve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9000         </w:t>
      </w:r>
      <w:r>
        <w:rPr>
          <w:rStyle w:val="CommentTok"/>
        </w:rPr>
        <w:t xml:space="preserve"># another port</w:t>
      </w:r>
    </w:p>
    <w:p>
      <w:pPr>
        <w:pStyle w:val="FirstParagraph"/>
      </w:pPr>
      <w:r>
        <w:t xml:space="preserve">The server only listens on your own computer (</w:t>
      </w:r>
      <w:r>
        <w:rPr>
          <w:rStyle w:val="VerbatimChar"/>
        </w:rPr>
        <w:t xml:space="preserve">127.0.0.1</w:t>
      </w:r>
      <w:r>
        <w:t xml:space="preserve">) by default. Native file dialogs (</w:t>
      </w:r>
      <w:r>
        <w:rPr>
          <w:iCs/>
          <w:i/>
        </w:rPr>
        <w:t xml:space="preserve">Browse…</w:t>
      </w:r>
      <w:r>
        <w:t xml:space="preserve">,</w:t>
      </w:r>
      <w:r>
        <w:t xml:space="preserve"> </w:t>
      </w:r>
      <w:r>
        <w:rPr>
          <w:iCs/>
          <w:i/>
        </w:rPr>
        <w:t xml:space="preserve">Choose</w:t>
      </w:r>
      <w:r>
        <w:rPr>
          <w:iCs/>
          <w:i/>
        </w:rPr>
        <w:t xml:space="preserve"> </w:t>
      </w:r>
      <w:r>
        <w:rPr>
          <w:iCs/>
          <w:i/>
        </w:rPr>
        <w:t xml:space="preserve">files…</w:t>
      </w:r>
      <w:r>
        <w:t xml:space="preserve">) open on the computer that runs the server.</w:t>
      </w:r>
    </w:p>
    <w:p>
      <w:pPr>
        <w:pStyle w:val="BlockText"/>
      </w:pPr>
      <w:r>
        <w:rPr>
          <w:bCs/>
          <w:b/>
        </w:rPr>
        <w:t xml:space="preserve">After updating the code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git pull</w:t>
      </w:r>
      <w:r>
        <w:t xml:space="preserve">), restart</w:t>
      </w:r>
      <w:r>
        <w:t xml:space="preserve"> </w:t>
      </w:r>
      <w:r>
        <w:rPr>
          <w:rStyle w:val="VerbatimChar"/>
        </w:rPr>
        <w:t xml:space="preserve">feeding serve</w:t>
      </w:r>
      <w:r>
        <w:t xml:space="preserve">. If you don’t, the page shows a red banner</w:t>
      </w:r>
      <w:r>
        <w:t xml:space="preserve"> </w:t>
      </w:r>
      <w:r>
        <w:t xml:space="preserve">saying that the server is older than the app.</w:t>
      </w:r>
    </w:p>
    <w:p>
      <w:pPr>
        <w:pStyle w:val="FirstParagraph"/>
      </w:pPr>
      <w:r>
        <w:t xml:space="preserve">To try everything without SLEAP or your own data, continue with the</w:t>
      </w:r>
      <w:r>
        <w:t xml:space="preserve"> </w:t>
      </w:r>
      <w:hyperlink w:anchor="quick-start">
        <w:r>
          <w:rPr>
            <w:rStyle w:val="Hyperlink"/>
          </w:rPr>
          <w:t xml:space="preserve">Quick start</w:t>
        </w:r>
      </w:hyperlink>
      <w:r>
        <w:t xml:space="preserve">.</w:t>
      </w:r>
    </w:p>
    <w:bookmarkEnd w:id="37"/>
    <w:bookmarkStart w:id="40" w:name="Xcd1b5f93572b5d85bfd1e481375c7073cb82539"/>
    <w:p>
      <w:pPr>
        <w:pStyle w:val="Heading2"/>
      </w:pPr>
      <w:r>
        <w:t xml:space="preserve">4. Install SLEAP (for running inference)</w:t>
      </w:r>
    </w:p>
    <w:p>
      <w:pPr>
        <w:pStyle w:val="FirstParagraph"/>
      </w:pPr>
      <w:r>
        <w:t xml:space="preserve">SLEAP has its own, strict dependencies, so it lives in a separate conda environment, and this tool calls its</w:t>
      </w:r>
      <w:r>
        <w:t xml:space="preserve"> </w:t>
      </w:r>
      <w:r>
        <w:t xml:space="preserve">command-line programs (</w:t>
      </w:r>
      <w:r>
        <w:rPr>
          <w:rStyle w:val="VerbatimChar"/>
        </w:rPr>
        <w:t xml:space="preserve">sleap-track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sleap-convert</w:t>
      </w:r>
      <w:r>
        <w:t xml:space="preserve">). Follow the</w:t>
      </w:r>
      <w:r>
        <w:t xml:space="preserve"> </w:t>
      </w:r>
      <w:hyperlink r:id="rId38">
        <w:r>
          <w:rPr>
            <w:rStyle w:val="Hyperlink"/>
          </w:rPr>
          <w:t xml:space="preserve">SLEAP installation guide</w:t>
        </w:r>
      </w:hyperlink>
      <w:r>
        <w:t xml:space="preserve">. It typically comes down to installing</w:t>
      </w:r>
      <w:r>
        <w:t xml:space="preserve"> </w:t>
      </w:r>
      <w:hyperlink r:id="rId39">
        <w:r>
          <w:rPr>
            <w:rStyle w:val="Hyperlink"/>
          </w:rPr>
          <w:t xml:space="preserve">Miniforge</w:t>
        </w:r>
      </w:hyperlink>
      <w:r>
        <w:t xml:space="preserve"> </w:t>
      </w:r>
      <w:r>
        <w:t xml:space="preserve">or Miniconda and then: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sleap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nvidia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sleap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anaconda sleap</w:t>
      </w:r>
    </w:p>
    <w:p>
      <w:pPr>
        <w:pStyle w:val="FirstParagraph"/>
      </w:pPr>
      <w:r>
        <w:t xml:space="preserve">The tool finds SLEAP automatically when the environment is called</w:t>
      </w:r>
      <w:r>
        <w:t xml:space="preserve"> </w:t>
      </w:r>
      <w:r>
        <w:rPr>
          <w:rStyle w:val="VerbatimChar"/>
        </w:rPr>
        <w:t xml:space="preserve">sleap</w:t>
      </w:r>
      <w:r>
        <w:t xml:space="preserve"> </w:t>
      </w:r>
      <w:r>
        <w:t xml:space="preserve">(or starts with</w:t>
      </w:r>
      <w:r>
        <w:t xml:space="preserve"> </w:t>
      </w:r>
      <w:r>
        <w:rPr>
          <w:rStyle w:val="VerbatimChar"/>
        </w:rPr>
        <w:t xml:space="preserve">sleap</w:t>
      </w:r>
      <w:r>
        <w:t xml:space="preserve">) and lives in a</w:t>
      </w:r>
      <w:r>
        <w:t xml:space="preserve"> </w:t>
      </w:r>
      <w:r>
        <w:t xml:space="preserve">usual conda location (</w:t>
      </w:r>
      <w:r>
        <w:rPr>
          <w:rStyle w:val="VerbatimChar"/>
        </w:rPr>
        <w:t xml:space="preserve">~/miniconda3</w:t>
      </w:r>
      <w:r>
        <w:t xml:space="preserve">,</w:t>
      </w:r>
      <w:r>
        <w:t xml:space="preserve"> </w:t>
      </w:r>
      <w:r>
        <w:rPr>
          <w:rStyle w:val="VerbatimChar"/>
        </w:rPr>
        <w:t xml:space="preserve">~/miniforge3</w:t>
      </w:r>
      <w:r>
        <w:t xml:space="preserve">,</w:t>
      </w:r>
      <w:r>
        <w:t xml:space="preserve"> </w:t>
      </w:r>
      <w:r>
        <w:rPr>
          <w:rStyle w:val="VerbatimChar"/>
        </w:rPr>
        <w:t xml:space="preserve">~/anaconda3</w:t>
      </w:r>
      <w:r>
        <w:t xml:space="preserve">,</w:t>
      </w:r>
      <w:r>
        <w:t xml:space="preserve"> </w:t>
      </w:r>
      <w:r>
        <w:rPr>
          <w:rStyle w:val="VerbatimChar"/>
        </w:rPr>
        <w:t xml:space="preserve">~/mambaforge</w:t>
      </w:r>
      <w:r>
        <w:t xml:space="preserve">,</w:t>
      </w:r>
      <w:r>
        <w:t xml:space="preserve"> </w:t>
      </w:r>
      <w:r>
        <w:rPr>
          <w:rStyle w:val="VerbatimChar"/>
        </w:rPr>
        <w:t xml:space="preserve">~/opt/…</w:t>
      </w:r>
      <w:r>
        <w:t xml:space="preserve">; on Windows also under</w:t>
      </w:r>
      <w:r>
        <w:t xml:space="preserve"> </w:t>
      </w:r>
      <w:r>
        <w:rPr>
          <w:rStyle w:val="VerbatimChar"/>
        </w:rPr>
        <w:t xml:space="preserve">AppData\Local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C:\ProgramData</w:t>
      </w:r>
      <w:r>
        <w:t xml:space="preserve">), or when</w:t>
      </w:r>
      <w:r>
        <w:t xml:space="preserve"> </w:t>
      </w:r>
      <w:r>
        <w:rPr>
          <w:rStyle w:val="VerbatimChar"/>
        </w:rPr>
        <w:t xml:space="preserve">sleap-track</w:t>
      </w:r>
      <w:r>
        <w:t xml:space="preserve"> </w:t>
      </w:r>
      <w:r>
        <w:t xml:space="preserve">is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Otherwise tell it where SLEAP is in</w:t>
      </w:r>
      <w:r>
        <w:t xml:space="preserve"> </w:t>
      </w:r>
      <w:r>
        <w:t xml:space="preserve">either of these ways: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in the app:</w:t>
      </w:r>
      <w:r>
        <w:t xml:space="preserve"> </w:t>
      </w:r>
      <w:r>
        <w:rPr>
          <w:iCs/>
          <w:i/>
        </w:rPr>
        <w:t xml:space="preserve">Settings → SLEAP inference → SLEAP environment</w:t>
      </w:r>
      <w:r>
        <w:t xml:space="preserve">, set to the environment’s</w:t>
      </w:r>
      <w:r>
        <w:t xml:space="preserve"> </w:t>
      </w:r>
      <w:r>
        <w:rPr>
          <w:rStyle w:val="VerbatimChar"/>
        </w:rPr>
        <w:t xml:space="preserve">bin</w:t>
      </w:r>
      <w:r>
        <w:t xml:space="preserve"> </w:t>
      </w:r>
      <w:r>
        <w:t xml:space="preserve">folder (on Windows,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folder);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from a terminal: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FEEDING_SLEAP_BIN=/path/to/envs/sleap/bin</w:t>
      </w:r>
      <w:r>
        <w:t xml:space="preserve"> </w:t>
      </w:r>
      <w:r>
        <w:t xml:space="preserve">(in PowerShell:</w:t>
      </w:r>
      <w:r>
        <w:t xml:space="preserve"> </w:t>
      </w:r>
      <w:r>
        <w:rPr>
          <w:rStyle w:val="VerbatimChar"/>
        </w:rPr>
        <w:t xml:space="preserve">$env:FEEDING_SLEAP_BIN = "C:\Users\me\miniforge3\envs\sleap\Scripts"</w:t>
      </w:r>
      <w:r>
        <w:t xml:space="preserve">).</w:t>
      </w:r>
    </w:p>
    <w:p>
      <w:pPr>
        <w:pStyle w:val="FirstParagraph"/>
      </w:pPr>
      <w:r>
        <w:t xml:space="preserve">The tool runs SLEAP’s programs as if its environment were activated, so you don’t need to activate it yourself.</w:t>
      </w:r>
    </w:p>
    <w:p>
      <w:pPr>
        <w:pStyle w:val="BodyText"/>
      </w:pPr>
      <w:r>
        <w:rPr>
          <w:rStyle w:val="VerbatimChar"/>
        </w:rPr>
        <w:t xml:space="preserve">feeding check</w:t>
      </w:r>
      <w:r>
        <w:t xml:space="preserve"> </w:t>
      </w:r>
      <w:r>
        <w:t xml:space="preserve">and the app’s warning bar report when</w:t>
      </w:r>
      <w:r>
        <w:t xml:space="preserve"> </w:t>
      </w:r>
      <w:r>
        <w:rPr>
          <w:rStyle w:val="VerbatimChar"/>
        </w:rPr>
        <w:t xml:space="preserve">sleap-track</w:t>
      </w:r>
      <w:r>
        <w:t xml:space="preserve"> </w:t>
      </w:r>
      <w:r>
        <w:t xml:space="preserve">cannot be found. The pipeline has been tested with</w:t>
      </w:r>
      <w:r>
        <w:t xml:space="preserve"> </w:t>
      </w:r>
      <w:r>
        <w:t xml:space="preserve">SLEAP 1.2 and works with the same command-line options in later 1.x versions.</w:t>
      </w:r>
    </w:p>
    <w:p>
      <w:pPr>
        <w:pStyle w:val="BodyText"/>
      </w:pPr>
      <w:r>
        <w:t xml:space="preserve">You also need a</w:t>
      </w:r>
      <w:r>
        <w:t xml:space="preserve"> </w:t>
      </w:r>
      <w:r>
        <w:rPr>
          <w:bCs/>
          <w:b/>
        </w:rPr>
        <w:t xml:space="preserve">trained SLEAP model</w:t>
      </w:r>
      <w:r>
        <w:t xml:space="preserve"> </w:t>
      </w:r>
      <w:r>
        <w:t xml:space="preserve">for your setup: a single-animal model (</w:t>
      </w:r>
      <w:r>
        <w:rPr>
          <w:rStyle w:val="VerbatimChar"/>
        </w:rPr>
        <w:t xml:space="preserve">single_instance</w:t>
      </w:r>
      <w:r>
        <w:t xml:space="preserve">) or a top-down pair</w:t>
      </w:r>
      <w:r>
        <w:t xml:space="preserve"> </w:t>
      </w:r>
      <w:r>
        <w:t xml:space="preserve">(</w:t>
      </w:r>
      <w:r>
        <w:rPr>
          <w:rStyle w:val="VerbatimChar"/>
        </w:rPr>
        <w:t xml:space="preserve">centroid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centered_instance</w:t>
      </w:r>
      <w:r>
        <w:t xml:space="preserve">). Train it in SLEAP’s own GUI. See</w:t>
      </w:r>
      <w:r>
        <w:t xml:space="preserve"> </w:t>
      </w:r>
      <w:hyperlink w:anchor="sleap">
        <w:r>
          <w:rPr>
            <w:rStyle w:val="Hyperlink"/>
          </w:rPr>
          <w:t xml:space="preserve">SLEAP pose estimation</w:t>
        </w:r>
      </w:hyperlink>
      <w:r>
        <w:t xml:space="preserve">.</w:t>
      </w:r>
    </w:p>
    <w:bookmarkEnd w:id="40"/>
    <w:bookmarkStart w:id="42" w:name="installation--windows"/>
    <w:p>
      <w:pPr>
        <w:pStyle w:val="Heading2"/>
      </w:pPr>
      <w:r>
        <w:t xml:space="preserve">Windows</w:t>
      </w:r>
    </w:p>
    <w:p>
      <w:pPr>
        <w:pStyle w:val="FirstParagraph"/>
      </w:pPr>
      <w:r>
        <w:t xml:space="preserve">The tool supports Windows 10 and 11. A few notes: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Terminal.</w:t>
      </w:r>
      <w:r>
        <w:t xml:space="preserve"> </w:t>
      </w:r>
      <w:r>
        <w:t xml:space="preserve">Run the commands in PowerShell or Windows Terminal.</w:t>
      </w:r>
      <w:r>
        <w:t xml:space="preserve"> </w:t>
      </w:r>
      <w:r>
        <w:rPr>
          <w:rStyle w:val="VerbatimChar"/>
        </w:rPr>
        <w:t xml:space="preserve">uv run feeding …</w:t>
      </w:r>
      <w:r>
        <w:t xml:space="preserve"> </w:t>
      </w:r>
      <w:r>
        <w:t xml:space="preserve">works the same as on macOS and</w:t>
      </w:r>
      <w:r>
        <w:t xml:space="preserve"> </w:t>
      </w:r>
      <w:r>
        <w:t xml:space="preserve">Linux.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git.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winget install Git.Git</w:t>
      </w:r>
      <w:r>
        <w:t xml:space="preserve"> </w:t>
      </w:r>
      <w:r>
        <w:t xml:space="preserve">(or from</w:t>
      </w:r>
      <w:r>
        <w:t xml:space="preserve"> </w:t>
      </w:r>
      <w:hyperlink r:id="rId41">
        <w:r>
          <w:rPr>
            <w:rStyle w:val="Hyperlink"/>
          </w:rPr>
          <w:t xml:space="preserve">https://git-scm.com</w:t>
        </w:r>
      </w:hyperlink>
      <w:r>
        <w:t xml:space="preserve">), or download the repository as a</w:t>
      </w:r>
      <w:r>
        <w:t xml:space="preserve"> </w:t>
      </w:r>
      <w:r>
        <w:t xml:space="preserve">zip from GitHub instead.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Paths.</w:t>
      </w:r>
      <w:r>
        <w:t xml:space="preserve"> </w:t>
      </w:r>
      <w:r>
        <w:t xml:space="preserve">Type Windows paths as usual (</w:t>
      </w:r>
      <w:r>
        <w:rPr>
          <w:rStyle w:val="VerbatimChar"/>
        </w:rPr>
        <w:t xml:space="preserve">D:\videos\cohort1</w:t>
      </w:r>
      <w:r>
        <w:t xml:space="preserve">). Paths inside a project are stored 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, so a</w:t>
      </w:r>
      <w:r>
        <w:t xml:space="preserve"> </w:t>
      </w:r>
      <w:r>
        <w:t xml:space="preserve">project folder can be moved between Windows, macOS and Linux.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Browse buttons</w:t>
      </w:r>
      <w:r>
        <w:t xml:space="preserve"> </w:t>
      </w:r>
      <w:r>
        <w:t xml:space="preserve">open the Windows file and folder dialogs. The in-page folder browser (used when the server runs</w:t>
      </w:r>
      <w:r>
        <w:t xml:space="preserve"> </w:t>
      </w:r>
      <w:r>
        <w:t xml:space="preserve">on another computer) has a drive selector.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SLEAP</w:t>
      </w:r>
      <w:r>
        <w:t xml:space="preserve"> </w:t>
      </w:r>
      <w:r>
        <w:t xml:space="preserve">runs on Windows with an NVIDIA GPU, or on the CPU. Install it in a conda environment as above; the tool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sleap-track.exe</w:t>
      </w:r>
      <w:r>
        <w:t xml:space="preserve"> </w:t>
      </w:r>
      <w:r>
        <w:t xml:space="preserve">in the environment’s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ffmpeg</w:t>
      </w:r>
      <w:r>
        <w:t xml:space="preserve"> </w:t>
      </w:r>
      <w:r>
        <w:t xml:space="preserve">(only for</w:t>
      </w:r>
      <w:r>
        <w:t xml:space="preserve"> </w:t>
      </w:r>
      <w:r>
        <w:rPr>
          <w:rStyle w:val="VerbatimChar"/>
        </w:rPr>
        <w:t xml:space="preserve">feeding split</w:t>
      </w:r>
      <w:r>
        <w:t xml:space="preserve">):</w:t>
      </w:r>
      <w:r>
        <w:t xml:space="preserve"> </w:t>
      </w:r>
      <w:r>
        <w:rPr>
          <w:rStyle w:val="VerbatimChar"/>
        </w:rPr>
        <w:t xml:space="preserve">winget install Gyan.FFmpeg</w:t>
      </w:r>
      <w:r>
        <w:t xml:space="preserve">, then open a new terminal.</w:t>
      </w:r>
    </w:p>
    <w:bookmarkEnd w:id="42"/>
    <w:bookmarkStart w:id="43" w:name="installation--where-things-are-kept"/>
    <w:p>
      <w:pPr>
        <w:pStyle w:val="Heading2"/>
      </w:pPr>
      <w:r>
        <w:t xml:space="preserve">Where things are kept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</w:t>
            </w:r>
            <w:r>
              <w:t xml:space="preserve"> </w:t>
            </w:r>
            <w:r>
              <w:t xml:space="preserve">in the repository (or</w:t>
            </w:r>
            <w:r>
              <w:t xml:space="preserve"> </w:t>
            </w:r>
            <w:r>
              <w:rPr>
                <w:rStyle w:val="VerbatimChar"/>
              </w:rPr>
              <w:t xml:space="preserve">~/feeding-behavior/projects</w:t>
            </w:r>
            <w:r>
              <w:t xml:space="preserve"> </w:t>
            </w:r>
            <w:r>
              <w:t xml:space="preserve">for a pip install)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FEEDING_PROJECTS_DIR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library (models offered in pickers)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</w:t>
            </w:r>
            <w:r>
              <w:t xml:space="preserve"> </w:t>
            </w:r>
            <w:r>
              <w:t xml:space="preserve">in the repository (or</w:t>
            </w:r>
            <w:r>
              <w:t xml:space="preserve"> </w:t>
            </w:r>
            <w:r>
              <w:rPr>
                <w:rStyle w:val="VerbatimChar"/>
              </w:rPr>
              <w:t xml:space="preserve">~/feeding-behavior/models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FEEDING_MODEL_LIBRARY</w:t>
            </w:r>
            <w:r>
              <w:t xml:space="preserve"> </w:t>
            </w:r>
            <w:r>
              <w:t xml:space="preserve">(several folders separated by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on Windows)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Recently opened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data/recent_projects.json</w:t>
            </w:r>
            <w:r>
              <w:t xml:space="preserve"> </w:t>
            </w:r>
            <w:r>
              <w:t xml:space="preserve">in the same app 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FEEDING_HOME</w:t>
            </w:r>
            <w:r>
              <w:t xml:space="preserve"> </w:t>
            </w:r>
            <w:r>
              <w:t xml:space="preserve">moves the whole app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 automatically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FEEDING_SLEAP_BIN</w:t>
            </w:r>
            <w:r>
              <w:t xml:space="preserve">, or</w:t>
            </w:r>
            <w:r>
              <w:t xml:space="preserve"> </w:t>
            </w:r>
            <w:r>
              <w:rPr>
                <w:iCs/>
                <w:i/>
              </w:rPr>
              <w:t xml:space="preserve">Settings</w:t>
            </w:r>
          </w:p>
        </w:tc>
      </w:tr>
    </w:tbl>
    <w:p>
      <w:pPr>
        <w:pStyle w:val="BodyText"/>
      </w:pPr>
      <w:r>
        <w:t xml:space="preserve">Projects can live anywhere: the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 </w:t>
      </w:r>
      <w:r>
        <w:t xml:space="preserve">folder is only where</w:t>
      </w:r>
      <w:r>
        <w:t xml:space="preserve"> </w:t>
      </w:r>
      <w:r>
        <w:rPr>
          <w:iCs/>
          <w:i/>
        </w:rPr>
        <w:t xml:space="preserve">New project</w:t>
      </w:r>
      <w:r>
        <w:t xml:space="preserve"> </w:t>
      </w:r>
      <w:r>
        <w:t xml:space="preserve">puts them by default. In a source</w:t>
      </w:r>
      <w:r>
        <w:t xml:space="preserve"> </w:t>
      </w:r>
      <w:r>
        <w:t xml:space="preserve">checkout,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are ignored by git, so your data never ends up in the code repository.</w:t>
      </w:r>
    </w:p>
    <w:bookmarkEnd w:id="43"/>
    <w:bookmarkStart w:id="44" w:name="installation--updating"/>
    <w:p>
      <w:pPr>
        <w:pStyle w:val="Heading2"/>
      </w:pPr>
      <w:r>
        <w:t xml:space="preserve">Updating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</w:p>
    <w:p>
      <w:pPr>
        <w:pStyle w:val="FirstParagraph"/>
      </w:pPr>
      <w:r>
        <w:t xml:space="preserve">Then restart</w:t>
      </w:r>
      <w:r>
        <w:t xml:space="preserve"> </w:t>
      </w:r>
      <w:r>
        <w:rPr>
          <w:rStyle w:val="VerbatimChar"/>
        </w:rPr>
        <w:t xml:space="preserve">feeding serve</w:t>
      </w:r>
      <w:r>
        <w:t xml:space="preserve">. Projects keep working across updates; a new run records the code version it used.</w:t>
      </w:r>
    </w:p>
    <w:p>
      <w:r>
        <w:br w:type="page"/>
      </w:r>
    </w:p>
    <w:bookmarkEnd w:id="44"/>
    <w:bookmarkEnd w:id="45"/>
    <w:bookmarkStart w:id="71" w:name="quick-start"/>
    <w:p>
      <w:pPr>
        <w:pStyle w:val="Heading1"/>
      </w:pPr>
      <w:r>
        <w:t xml:space="preserve">Quick start with the demo project</w:t>
      </w:r>
    </w:p>
    <w:p>
      <w:pPr>
        <w:pStyle w:val="FirstParagraph"/>
      </w:pPr>
      <w:r>
        <w:t xml:space="preserve">The demo project lets you try every step in about ten minutes, without SLEAP and without your own data. It contains</w:t>
      </w:r>
      <w:r>
        <w:t xml:space="preserve"> </w:t>
      </w:r>
      <w:r>
        <w:t xml:space="preserve">synthetic videos of a simulated mouse, with SLEAP-format predictions: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10 animals:</w:t>
      </w:r>
      <w:r>
        <w:t xml:space="preserve"> </w:t>
      </w:r>
      <w:r>
        <w:t xml:space="preserve">5</w:t>
      </w:r>
      <w:r>
        <w:t xml:space="preserve"> </w:t>
      </w:r>
      <w:r>
        <w:rPr>
          <w:iCs/>
          <w:i/>
        </w:rPr>
        <w:t xml:space="preserve">Control</w:t>
      </w:r>
      <w:r>
        <w:t xml:space="preserve"> </w:t>
      </w:r>
      <w:r>
        <w:t xml:space="preserve">(m01–m05) and 5</w:t>
      </w:r>
      <w:r>
        <w:t xml:space="preserve"> </w:t>
      </w:r>
      <w:r>
        <w:rPr>
          <w:iCs/>
          <w:i/>
        </w:rPr>
        <w:t xml:space="preserve">Treated</w:t>
      </w:r>
      <w:r>
        <w:t xml:space="preserve"> </w:t>
      </w:r>
      <w:r>
        <w:t xml:space="preserve">(m06–m10).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4 sessions each:</w:t>
      </w:r>
      <w:r>
        <w:t xml:space="preserve"> </w:t>
      </w:r>
      <w:r>
        <w:rPr>
          <w:iCs/>
          <w:i/>
        </w:rPr>
        <w:t xml:space="preserve">Pre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Post</w:t>
      </w:r>
      <w:r>
        <w:t xml:space="preserve">, each in a square arena (context</w:t>
      </w:r>
      <w:r>
        <w:t xml:space="preserve"> </w:t>
      </w:r>
      <w:r>
        <w:rPr>
          <w:iCs/>
          <w:i/>
        </w:rPr>
        <w:t xml:space="preserve">A</w:t>
      </w:r>
      <w:r>
        <w:t xml:space="preserve">) and a round arena (context</w:t>
      </w:r>
      <w:r>
        <w:t xml:space="preserve"> </w:t>
      </w:r>
      <w:r>
        <w:rPr>
          <w:iCs/>
          <w:i/>
        </w:rPr>
        <w:t xml:space="preserve">B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40 videos</w:t>
      </w:r>
      <w:r>
        <w:t xml:space="preserve"> </w:t>
      </w:r>
      <w:r>
        <w:t xml:space="preserve">of 2 minutes, named</w:t>
      </w:r>
      <w:r>
        <w:t xml:space="preserve"> </w:t>
      </w:r>
      <w:r>
        <w:rPr>
          <w:rStyle w:val="VerbatimChar"/>
        </w:rPr>
        <w:t xml:space="preserve">{session}_{condition}_{context}_{animal}</w:t>
      </w:r>
      <w:r>
        <w:t xml:space="preserve">, e.g. </w:t>
      </w:r>
      <w:r>
        <w:rPr>
          <w:rStyle w:val="VerbatimChar"/>
        </w:rPr>
        <w:t xml:space="preserve">3_Post_A_m07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Built-in effects: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Post</w:t>
      </w:r>
      <w:r>
        <w:t xml:space="preserve"> </w:t>
      </w:r>
      <w:r>
        <w:t xml:space="preserve">sessions, Treated animals visit the bowl more often, feed longer, step back and</w:t>
      </w:r>
      <w:r>
        <w:t xml:space="preserve"> </w:t>
      </w:r>
      <w:r>
        <w:t xml:space="preserve">return more, and move more slowly. The analysis should find these differences.</w:t>
      </w:r>
    </w:p>
    <w:bookmarkStart w:id="49" w:name="quick-start--1-create-and-open-the-demo"/>
    <w:p>
      <w:pPr>
        <w:pStyle w:val="Heading2"/>
      </w:pPr>
      <w:r>
        <w:t xml:space="preserve">1. Create and open the demo</w:t>
      </w:r>
    </w:p>
    <w:p>
      <w:pPr>
        <w:pStyle w:val="FirstParagraph"/>
      </w:pPr>
      <w:r>
        <w:t xml:space="preserve">Start the app (</w:t>
      </w:r>
      <w:r>
        <w:rPr>
          <w:rStyle w:val="VerbatimChar"/>
        </w:rPr>
        <w:t xml:space="preserve">uv run feeding serve</w:t>
      </w:r>
      <w:r>
        <w:t xml:space="preserve">) and open</w:t>
      </w:r>
      <w:r>
        <w:t xml:space="preserve"> </w:t>
      </w:r>
      <w:hyperlink r:id="rId36">
        <w:r>
          <w:rPr>
            <w:rStyle w:val="Hyperlink"/>
          </w:rPr>
          <w:t xml:space="preserve">http://127.0.0.1:8765</w:t>
        </w:r>
      </w:hyperlink>
      <w:r>
        <w:t xml:space="preserve">. On the start page, click</w:t>
      </w:r>
      <w:r>
        <w:t xml:space="preserve"> </w:t>
      </w:r>
      <w:r>
        <w:rPr>
          <w:bCs/>
          <w:b/>
        </w:rPr>
        <w:t xml:space="preserve">Try the demo project</w:t>
      </w:r>
      <w:r>
        <w:t xml:space="preserve">. It takes about 20 seconds to render the videos.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tart page" title="" id="47" name="Picture"/>
            <a:graphic>
              <a:graphicData uri="http://schemas.openxmlformats.org/drawingml/2006/picture">
                <pic:pic>
                  <pic:nvPicPr>
                    <pic:cNvPr descr="images/welcom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The start page, shown when no project is open: open a project, create one, or try the demo.</w:t>
      </w:r>
    </w:p>
    <w:p>
      <w:pPr>
        <w:pStyle w:val="BodyText"/>
      </w:pPr>
      <w:r>
        <w:t xml:space="preserve">The same from a terminal: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feeding demo                 </w:t>
      </w:r>
      <w:r>
        <w:rPr>
          <w:rStyle w:val="CommentTok"/>
        </w:rPr>
        <w:t xml:space="preserve"># creates projects/demo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feeding serve projects/demo</w:t>
      </w:r>
    </w:p>
    <w:bookmarkEnd w:id="49"/>
    <w:bookmarkStart w:id="53" w:name="quick-start--2-look-around"/>
    <w:p>
      <w:pPr>
        <w:pStyle w:val="Heading2"/>
      </w:pPr>
      <w:r>
        <w:t xml:space="preserve">2. Look around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video list</w:t>
      </w:r>
      <w:r>
        <w:t xml:space="preserve"> </w:t>
      </w:r>
      <w:r>
        <w:t xml:space="preserve">on the left shows every video with two badges: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P</w:t>
      </w:r>
      <w:r>
        <w:t xml:space="preserve">: SLEAP predictions exist. A video that is being processed shows a progress bar.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B</w:t>
      </w:r>
      <w:r>
        <w:t xml:space="preserve">: the bowl is annotated.</w:t>
      </w:r>
    </w:p>
    <w:p>
      <w:pPr>
        <w:pStyle w:val="FirstParagraph"/>
      </w:pPr>
      <w:r>
        <w:t xml:space="preserve">Filter the list by name, context, condition or status (</w:t>
      </w:r>
      <w:r>
        <w:t xml:space="preserve">“</w:t>
      </w:r>
      <w:r>
        <w:t xml:space="preserve">needs predictions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needs bowl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). The line under</w:t>
      </w:r>
      <w:r>
        <w:t xml:space="preserve"> </w:t>
      </w:r>
      <w:r>
        <w:t xml:space="preserve">each name shows its condition, context, animal and group, all read from the file name and the groups table.</w:t>
      </w:r>
    </w:p>
    <w:p>
      <w:pPr>
        <w:pStyle w:val="BodyText"/>
      </w:pPr>
      <w:r>
        <w:t xml:space="preserve">Click a video. It opens in the</w:t>
      </w:r>
      <w:r>
        <w:t xml:space="preserve"> </w:t>
      </w:r>
      <w:r>
        <w:rPr>
          <w:bCs/>
          <w:b/>
        </w:rPr>
        <w:t xml:space="preserve">Tracking</w:t>
      </w:r>
      <w:r>
        <w:t xml:space="preserve"> </w:t>
      </w:r>
      <w:r>
        <w:t xml:space="preserve">tab: the video frame with the tracked skeleton, the bowl outline and a</w:t>
      </w:r>
      <w:r>
        <w:t xml:space="preserve"> </w:t>
      </w:r>
      <w:r>
        <w:t xml:space="preserve">one-second snout trail. Press</w:t>
      </w:r>
      <w:r>
        <w:t xml:space="preserve"> </w:t>
      </w:r>
      <w:r>
        <w:rPr>
          <w:bCs/>
          <w:b/>
        </w:rPr>
        <w:t xml:space="preserve">Space</w:t>
      </w:r>
      <w:r>
        <w:t xml:space="preserve"> </w:t>
      </w:r>
      <w:r>
        <w:t xml:space="preserve">to play; the timeline below shows tracked frames, snout-in-bowl frames</w:t>
      </w:r>
      <w:r>
        <w:t xml:space="preserve"> </w:t>
      </w:r>
      <w:r>
        <w:t xml:space="preserve">and the detected bouts.</w:t>
      </w:r>
    </w:p>
    <w:p>
      <w:pPr>
        <w:pStyle w:val="BodyText"/>
      </w:pPr>
      <w:r>
        <w:drawing>
          <wp:inline>
            <wp:extent cx="5334000" cy="3973830"/>
            <wp:effectExtent b="0" l="0" r="0" t="0"/>
            <wp:docPr descr="Tracking tab" title="" id="51" name="Picture"/>
            <a:graphic>
              <a:graphicData uri="http://schemas.openxmlformats.org/drawingml/2006/picture">
                <pic:pic>
                  <pic:nvPicPr>
                    <pic:cNvPr descr="images/tracking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Tracking tab: skeleton, bowl rim (orange) and snout trail. On the timeline, light blue = tracked, grey = low</w:t>
      </w:r>
      <w:r>
        <w:rPr>
          <w:iCs/>
          <w:i/>
        </w:rPr>
        <w:t xml:space="preserve"> </w:t>
      </w:r>
      <w:r>
        <w:rPr>
          <w:iCs/>
          <w:i/>
        </w:rPr>
        <w:t xml:space="preserve">confidence (excluded), dark blue = snout in the bowl, orange bars = bouts.</w:t>
      </w:r>
    </w:p>
    <w:bookmarkEnd w:id="53"/>
    <w:bookmarkStart w:id="57" w:name="quick-start--3-annotate-a-bowl"/>
    <w:p>
      <w:pPr>
        <w:pStyle w:val="Heading2"/>
      </w:pPr>
      <w:r>
        <w:t xml:space="preserve">3. Annotate a bowl</w:t>
      </w:r>
    </w:p>
    <w:p>
      <w:pPr>
        <w:pStyle w:val="FirstParagraph"/>
      </w:pPr>
      <w:r>
        <w:t xml:space="preserve">The demo comes with every bowl already marked. To try annotating, open a video’s</w:t>
      </w:r>
      <w:r>
        <w:t xml:space="preserve"> </w:t>
      </w:r>
      <w:r>
        <w:rPr>
          <w:bCs/>
          <w:b/>
        </w:rPr>
        <w:t xml:space="preserve">Bowl</w:t>
      </w:r>
      <w:r>
        <w:t xml:space="preserve"> </w:t>
      </w:r>
      <w:r>
        <w:t xml:space="preserve">tab, click</w:t>
      </w:r>
      <w:r>
        <w:t xml:space="preserve"> </w:t>
      </w:r>
      <w:r>
        <w:rPr>
          <w:bCs/>
          <w:b/>
        </w:rPr>
        <w:t xml:space="preserve">Delete</w:t>
      </w:r>
      <w:r>
        <w:t xml:space="preserve">, and</w:t>
      </w:r>
      <w:r>
        <w:t xml:space="preserve"> </w:t>
      </w:r>
      <w:r>
        <w:t xml:space="preserve">mark it again: click the centre of the bowl, then its top, bottom, left and right edges. Then click</w:t>
      </w:r>
      <w:r>
        <w:t xml:space="preserve"> </w:t>
      </w:r>
      <w:r>
        <w:rPr>
          <w:bCs/>
          <w:b/>
        </w:rPr>
        <w:t xml:space="preserve">Save bowl</w:t>
      </w:r>
      <w:r>
        <w:t xml:space="preserve">. See</w:t>
      </w:r>
      <w:r>
        <w:t xml:space="preserve"> </w:t>
      </w:r>
      <w:hyperlink w:anchor="bowls">
        <w:r>
          <w:rPr>
            <w:rStyle w:val="Hyperlink"/>
          </w:rPr>
          <w:t xml:space="preserve">Annotating the bowl</w:t>
        </w:r>
      </w:hyperlink>
      <w:r>
        <w:t xml:space="preserve"> </w:t>
      </w:r>
      <w:r>
        <w:t xml:space="preserve">for polygons, keyboard shortcuts and copying a bowl between videos.</w:t>
      </w:r>
    </w:p>
    <w:p>
      <w:pPr>
        <w:pStyle w:val="BodyText"/>
      </w:pPr>
      <w:r>
        <w:drawing>
          <wp:inline>
            <wp:extent cx="5334000" cy="3973830"/>
            <wp:effectExtent b="0" l="0" r="0" t="0"/>
            <wp:docPr descr="Bowl tab" title="" id="55" name="Picture"/>
            <a:graphic>
              <a:graphicData uri="http://schemas.openxmlformats.org/drawingml/2006/picture">
                <pic:pic>
                  <pic:nvPicPr>
                    <pic:cNvPr descr="images/bowl-ellips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Bowl tab: the five points of an elliptical rim, with tools to move, rotate and resize it.</w:t>
      </w:r>
    </w:p>
    <w:bookmarkEnd w:id="57"/>
    <w:bookmarkStart w:id="61" w:name="quick-start--4-run-the-analysis"/>
    <w:p>
      <w:pPr>
        <w:pStyle w:val="Heading2"/>
      </w:pPr>
      <w:r>
        <w:t xml:space="preserve">4. Run the analysis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Run analysis</w:t>
      </w:r>
      <w:r>
        <w:t xml:space="preserve"> </w:t>
      </w:r>
      <w:r>
        <w:t xml:space="preserve">in the top bar. The job appears in the</w:t>
      </w:r>
      <w:r>
        <w:t xml:space="preserve"> </w:t>
      </w:r>
      <w:r>
        <w:rPr>
          <w:bCs/>
          <w:b/>
        </w:rPr>
        <w:t xml:space="preserve">Jobs</w:t>
      </w:r>
      <w:r>
        <w:t xml:space="preserve"> </w:t>
      </w:r>
      <w:r>
        <w:t xml:space="preserve">drawer, with its log. On the demo it takes</w:t>
      </w:r>
      <w:r>
        <w:t xml:space="preserve"> </w:t>
      </w:r>
      <w:r>
        <w:t xml:space="preserve">about a minute: every video is processed, the comparisons are computed, and the figures are drawn.</w:t>
      </w:r>
    </w:p>
    <w:p>
      <w:pPr>
        <w:pStyle w:val="BodyText"/>
      </w:pPr>
      <w:r>
        <w:drawing>
          <wp:inline>
            <wp:extent cx="5334000" cy="7516090"/>
            <wp:effectExtent b="0" l="0" r="0" t="0"/>
            <wp:docPr descr="Jobs drawer" title="" id="59" name="Picture"/>
            <a:graphic>
              <a:graphicData uri="http://schemas.openxmlformats.org/drawingml/2006/picture">
                <pic:pic>
                  <pic:nvPicPr>
                    <pic:cNvPr descr="images/job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16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The Jobs drawer: queued, running and finished jobs, with the log of the selected one.</w:t>
      </w:r>
    </w:p>
    <w:bookmarkEnd w:id="61"/>
    <w:bookmarkStart w:id="65" w:name="quick-start--5-read-the-results"/>
    <w:p>
      <w:pPr>
        <w:pStyle w:val="Heading2"/>
      </w:pPr>
      <w:r>
        <w:t xml:space="preserve">5. Read the results</w:t>
      </w:r>
    </w:p>
    <w:p>
      <w:pPr>
        <w:pStyle w:val="FirstParagraph"/>
      </w:pPr>
      <w:r>
        <w:t xml:space="preserve">When the job is done, click</w:t>
      </w:r>
      <w:r>
        <w:t xml:space="preserve"> </w:t>
      </w:r>
      <w:r>
        <w:rPr>
          <w:bCs/>
          <w:b/>
        </w:rPr>
        <w:t xml:space="preserve">Results</w:t>
      </w:r>
      <w:r>
        <w:t xml:space="preserve">. The</w:t>
      </w:r>
      <w:r>
        <w:t xml:space="preserve"> </w:t>
      </w:r>
      <w:r>
        <w:rPr>
          <w:bCs/>
          <w:b/>
        </w:rPr>
        <w:t xml:space="preserve">Comparisons</w:t>
      </w:r>
      <w:r>
        <w:t xml:space="preserve"> </w:t>
      </w:r>
      <w:r>
        <w:t xml:space="preserve">tab opens on the</w:t>
      </w:r>
      <w:r>
        <w:t xml:space="preserve"> </w:t>
      </w:r>
      <w:r>
        <w:rPr>
          <w:iCs/>
          <w:i/>
        </w:rPr>
        <w:t xml:space="preserve">Standard</w:t>
      </w:r>
      <w:r>
        <w:t xml:space="preserve"> </w:t>
      </w:r>
      <w:r>
        <w:t xml:space="preserve">comparison:</w:t>
      </w:r>
    </w:p>
    <w:p>
      <w:pPr>
        <w:pStyle w:val="Compact"/>
        <w:numPr>
          <w:ilvl w:val="0"/>
          <w:numId w:val="1007"/>
        </w:numPr>
      </w:pPr>
      <w:r>
        <w:t xml:space="preserve">Control vs Treated within each arena and condition;</w:t>
      </w:r>
    </w:p>
    <w:p>
      <w:pPr>
        <w:pStyle w:val="Compact"/>
        <w:numPr>
          <w:ilvl w:val="0"/>
          <w:numId w:val="1007"/>
        </w:numPr>
      </w:pPr>
      <w:r>
        <w:t xml:space="preserve">Pre vs Post within each arena and group.</w:t>
      </w:r>
    </w:p>
    <w:p>
      <w:pPr>
        <w:pStyle w:val="FirstParagraph"/>
      </w:pPr>
      <w:r>
        <w:t xml:space="preserve">The grid lists every feature (rows) against every pair of groups (columns). Stars mark significance after correction</w:t>
      </w:r>
      <w:r>
        <w:t xml:space="preserve"> </w:t>
      </w:r>
      <w:r>
        <w:t xml:space="preserve">for multiple comparisons, and the colour shows the effect size. Click a row to see its box plot and the numbers</w:t>
      </w:r>
      <w:r>
        <w:t xml:space="preserve"> </w:t>
      </w:r>
      <w:r>
        <w:t xml:space="preserve">behind it.</w:t>
      </w:r>
    </w:p>
    <w:p>
      <w:pPr>
        <w:pStyle w:val="BodyText"/>
      </w:pPr>
      <w:r>
        <w:drawing>
          <wp:inline>
            <wp:extent cx="5334000" cy="3704166"/>
            <wp:effectExtent b="0" l="0" r="0" t="0"/>
            <wp:docPr descr="Comparisons" title="" id="63" name="Picture"/>
            <a:graphic>
              <a:graphicData uri="http://schemas.openxmlformats.org/drawingml/2006/picture">
                <pic:pic>
                  <pic:nvPicPr>
                    <pic:cNvPr descr="images/results-compar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Results → Comparisons, Standard comparison: the groups it matched, figure thumbnails, and (below) the statistics grid;</w:t>
      </w:r>
      <w:r>
        <w:rPr>
          <w:iCs/>
          <w:i/>
        </w:rPr>
        <w:t xml:space="preserve"> </w:t>
      </w:r>
      <w:r>
        <w:rPr>
          <w:iCs/>
          <w:i/>
        </w:rPr>
        <w:t xml:space="preserve">click any row for its box plot.</w:t>
      </w:r>
    </w:p>
    <w:p>
      <w:pPr>
        <w:pStyle w:val="BodyText"/>
      </w:pPr>
      <w:r>
        <w:t xml:space="preserve">Then explore the other tabs: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Videos:</w:t>
      </w:r>
      <w:r>
        <w:t xml:space="preserve"> </w:t>
      </w:r>
      <w:r>
        <w:t xml:space="preserve">the numbers per video.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Exploratory:</w:t>
      </w:r>
      <w:r>
        <w:t xml:space="preserve"> </w:t>
      </w:r>
      <w:r>
        <w:t xml:space="preserve">per-animal box plots of every feature, PCA and UMAP projections, a local-clustering test and a</w:t>
      </w:r>
      <w:r>
        <w:t xml:space="preserve"> </w:t>
      </w:r>
      <w:r>
        <w:t xml:space="preserve">random forest that tells Pre from Post.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Per animal:</w:t>
      </w:r>
      <w:r>
        <w:t xml:space="preserve"> </w:t>
      </w:r>
      <w:r>
        <w:t xml:space="preserve">heatmaps and tornado plots of each animal’s sessions.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Run details:</w:t>
      </w:r>
      <w:r>
        <w:t xml:space="preserve"> </w:t>
      </w:r>
      <w:r>
        <w:t xml:space="preserve">the exact settings and software versions.</w:t>
      </w:r>
    </w:p>
    <w:p>
      <w:pPr>
        <w:pStyle w:val="FirstParagraph"/>
      </w:pPr>
      <w:r>
        <w:rPr>
          <w:bCs/>
          <w:b/>
        </w:rPr>
        <w:t xml:space="preserve">Export all (.zip)</w:t>
      </w:r>
      <w:r>
        <w:t xml:space="preserve"> </w:t>
      </w:r>
      <w:r>
        <w:t xml:space="preserve">downloads everything;</w:t>
      </w:r>
      <w:r>
        <w:t xml:space="preserve"> </w:t>
      </w:r>
      <w:r>
        <w:rPr>
          <w:bCs/>
          <w:b/>
        </w:rPr>
        <w:t xml:space="preserve">Show folder</w:t>
      </w:r>
      <w:r>
        <w:t xml:space="preserve"> </w:t>
      </w:r>
      <w:r>
        <w:t xml:space="preserve">opens the run folder.</w:t>
      </w:r>
    </w:p>
    <w:bookmarkEnd w:id="65"/>
    <w:bookmarkStart w:id="69" w:name="quick-start--6-make-your-own-comparison"/>
    <w:p>
      <w:pPr>
        <w:pStyle w:val="Heading2"/>
      </w:pPr>
      <w:r>
        <w:t xml:space="preserve">6. Make your own comparison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+ New comparison</w:t>
      </w:r>
      <w:r>
        <w:t xml:space="preserve">. Here is an example that compares Pre and Post in Treated animals, pooling both arenas:</w:t>
      </w:r>
    </w:p>
    <w:p>
      <w:pPr>
        <w:pStyle w:val="Compact"/>
        <w:numPr>
          <w:ilvl w:val="0"/>
          <w:numId w:val="1009"/>
        </w:numPr>
      </w:pPr>
      <w:r>
        <w:t xml:space="preserve">Name it</w:t>
      </w:r>
      <w:r>
        <w:t xml:space="preserve"> </w:t>
      </w:r>
      <w:r>
        <w:rPr>
          <w:iCs/>
          <w:i/>
        </w:rPr>
        <w:t xml:space="preserve">Treated: Pre vs Post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first group, tick</w:t>
      </w:r>
      <w:r>
        <w:t xml:space="preserve"> </w:t>
      </w:r>
      <w:r>
        <w:rPr>
          <w:iCs/>
          <w:i/>
        </w:rPr>
        <w:t xml:space="preserve">group = Treated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condition = Pre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second group, tick</w:t>
      </w:r>
      <w:r>
        <w:t xml:space="preserve"> </w:t>
      </w:r>
      <w:r>
        <w:rPr>
          <w:iCs/>
          <w:i/>
        </w:rPr>
        <w:t xml:space="preserve">group = Treated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condition = Post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Save and run on this analysis</w:t>
      </w:r>
      <w:r>
        <w:t xml:space="preserve">. It runs in a few seconds; there is no need to re-analyse the videos.</w:t>
      </w:r>
    </w:p>
    <w:p>
      <w:pPr>
        <w:pStyle w:val="FirstParagraph"/>
      </w:pPr>
      <w:r>
        <w:t xml:space="preserve">Because both groups contain the same five animals, the tests are automatically</w:t>
      </w:r>
      <w:r>
        <w:t xml:space="preserve"> </w:t>
      </w:r>
      <w:r>
        <w:rPr>
          <w:iCs/>
          <w:i/>
        </w:rPr>
        <w:t xml:space="preserve">paired</w:t>
      </w:r>
      <w:r>
        <w:t xml:space="preserve">. See</w:t>
      </w:r>
      <w:r>
        <w:t xml:space="preserve"> </w:t>
      </w:r>
      <w:hyperlink w:anchor="comparisons">
        <w:r>
          <w:rPr>
            <w:rStyle w:val="Hyperlink"/>
          </w:rPr>
          <w:t xml:space="preserve">Comparisons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4440865"/>
            <wp:effectExtent b="0" l="0" r="0" t="0"/>
            <wp:docPr descr="Comparison editor" title="" id="67" name="Picture"/>
            <a:graphic>
              <a:graphicData uri="http://schemas.openxmlformats.org/drawingml/2006/picture">
                <pic:pic>
                  <pic:nvPicPr>
                    <pic:cNvPr descr="images/comparison-editor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The comparison editor: each group is the set of videos whose metadata match the ticked values.</w:t>
      </w:r>
    </w:p>
    <w:bookmarkEnd w:id="69"/>
    <w:bookmarkStart w:id="70" w:name="quick-start--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0"/>
        </w:numPr>
      </w:pPr>
      <w:r>
        <w:t xml:space="preserve">Set up your own project:</w:t>
      </w:r>
      <w:r>
        <w:t xml:space="preserve"> </w:t>
      </w:r>
      <w:hyperlink w:anchor="projects">
        <w:r>
          <w:rPr>
            <w:rStyle w:val="Hyperlink"/>
          </w:rPr>
          <w:t xml:space="preserve">Projects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Run SLEAP on your videos:</w:t>
      </w:r>
      <w:r>
        <w:t xml:space="preserve"> </w:t>
      </w:r>
      <w:hyperlink w:anchor="sleap">
        <w:r>
          <w:rPr>
            <w:rStyle w:val="Hyperlink"/>
          </w:rPr>
          <w:t xml:space="preserve">SLEAP pose estimation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Understand exactly what is measured:</w:t>
      </w:r>
      <w:r>
        <w:t xml:space="preserve"> </w:t>
      </w:r>
      <w:hyperlink w:anchor="analysis">
        <w:r>
          <w:rPr>
            <w:rStyle w:val="Hyperlink"/>
          </w:rPr>
          <w:t xml:space="preserve">Running the analysis</w:t>
        </w:r>
      </w:hyperlink>
      <w:r>
        <w:t xml:space="preserve"> </w:t>
      </w:r>
      <w:r>
        <w:t xml:space="preserve">and</w:t>
      </w:r>
      <w:r>
        <w:t xml:space="preserve"> </w:t>
      </w:r>
      <w:hyperlink w:anchor="statistics">
        <w:r>
          <w:rPr>
            <w:rStyle w:val="Hyperlink"/>
          </w:rPr>
          <w:t xml:space="preserve">Statistical methods</w:t>
        </w:r>
      </w:hyperlink>
      <w:r>
        <w:t xml:space="preserve">.</w:t>
      </w:r>
    </w:p>
    <w:p>
      <w:r>
        <w:br w:type="page"/>
      </w:r>
    </w:p>
    <w:bookmarkEnd w:id="70"/>
    <w:bookmarkEnd w:id="71"/>
    <w:bookmarkStart w:id="95" w:name="projects"/>
    <w:p>
      <w:pPr>
        <w:pStyle w:val="Heading1"/>
      </w:pPr>
      <w:r>
        <w:t xml:space="preserve">Projects</w:t>
      </w:r>
    </w:p>
    <w:p>
      <w:pPr>
        <w:pStyle w:val="FirstParagraph"/>
      </w:pPr>
      <w:r>
        <w:t xml:space="preserve">Everything happens inside a</w:t>
      </w:r>
      <w:r>
        <w:t xml:space="preserve"> </w:t>
      </w:r>
      <w:r>
        <w:rPr>
          <w:bCs/>
          <w:b/>
        </w:rPr>
        <w:t xml:space="preserve">project</w:t>
      </w:r>
      <w:r>
        <w:t xml:space="preserve">: a folder with a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 </w:t>
      </w:r>
      <w:r>
        <w:t xml:space="preserve">configuration file. A project knows where</w:t>
      </w:r>
      <w:r>
        <w:t xml:space="preserve"> </w:t>
      </w:r>
      <w:r>
        <w:t xml:space="preserve">its videos are, which SLEAP model to use, how to read metadata from file names and which group each animal is in. It</w:t>
      </w:r>
      <w:r>
        <w:t xml:space="preserve"> </w:t>
      </w:r>
      <w:r>
        <w:t xml:space="preserve">also holds your bowl annotations, the predictions and every analysis run.</w:t>
      </w:r>
    </w:p>
    <w:p>
      <w:pPr>
        <w:pStyle w:val="BodyText"/>
      </w:pPr>
      <w:r>
        <w:t xml:space="preserve">A project can start with just a name and one video, and grow later: you can add videos, assign models and set groups</w:t>
      </w:r>
      <w:r>
        <w:t xml:space="preserve"> </w:t>
      </w:r>
      <w:r>
        <w:t xml:space="preserve">at any time.</w:t>
      </w:r>
    </w:p>
    <w:bookmarkStart w:id="75" w:name="projects--creating-a-project"/>
    <w:p>
      <w:pPr>
        <w:pStyle w:val="Heading2"/>
      </w:pPr>
      <w:r>
        <w:t xml:space="preserve">Creating a project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Project ▾</w:t>
      </w:r>
      <w:r>
        <w:t xml:space="preserve"> </w:t>
      </w:r>
      <w:r>
        <w:t xml:space="preserve">in the top bar (or</w:t>
      </w:r>
      <w:r>
        <w:t xml:space="preserve"> </w:t>
      </w:r>
      <w:r>
        <w:rPr>
          <w:bCs/>
          <w:b/>
        </w:rPr>
        <w:t xml:space="preserve">New project…</w:t>
      </w:r>
      <w:r>
        <w:t xml:space="preserve"> </w:t>
      </w:r>
      <w:r>
        <w:t xml:space="preserve">on the start page) and choose</w:t>
      </w:r>
      <w:r>
        <w:t xml:space="preserve"> </w:t>
      </w:r>
      <w:r>
        <w:rPr>
          <w:bCs/>
          <w:b/>
        </w:rPr>
        <w:t xml:space="preserve">New project</w:t>
      </w:r>
      <w:r>
        <w:t xml:space="preserve">.</w:t>
      </w:r>
    </w:p>
    <w:p>
      <w:pPr>
        <w:pStyle w:val="BodyText"/>
      </w:pPr>
      <w:r>
        <w:drawing>
          <wp:inline>
            <wp:extent cx="5334000" cy="2904066"/>
            <wp:effectExtent b="0" l="0" r="0" t="0"/>
            <wp:docPr descr="New project dialog" title="" id="73" name="Picture"/>
            <a:graphic>
              <a:graphicData uri="http://schemas.openxmlformats.org/drawingml/2006/picture">
                <pic:pic>
                  <pic:nvPicPr>
                    <pic:cNvPr descr="images/new-project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4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New project: a name and some videos are all that is needed.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Name.</w:t>
      </w:r>
      <w:r>
        <w:t xml:space="preserve"> </w:t>
      </w:r>
      <w:r>
        <w:t xml:space="preserve">The project folder is created under the projects folder (shown below the name;</w:t>
      </w:r>
      <w:r>
        <w:t xml:space="preserve"> </w:t>
      </w:r>
      <w:r>
        <w:rPr>
          <w:bCs/>
          <w:b/>
        </w:rPr>
        <w:t xml:space="preserve">change…</w:t>
      </w:r>
      <w:r>
        <w:t xml:space="preserve"> </w:t>
      </w:r>
      <w:r>
        <w:t xml:space="preserve">picks</w:t>
      </w:r>
      <w:r>
        <w:t xml:space="preserve"> </w:t>
      </w:r>
      <w:r>
        <w:t xml:space="preserve">another place).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Videos:</w:t>
      </w:r>
    </w:p>
    <w:p>
      <w:pPr>
        <w:pStyle w:val="Compact"/>
        <w:numPr>
          <w:ilvl w:val="1"/>
          <w:numId w:val="1012"/>
        </w:numPr>
      </w:pPr>
      <w:r>
        <w:rPr>
          <w:bCs/>
          <w:b/>
        </w:rPr>
        <w:t xml:space="preserve">Choose video files…</w:t>
      </w:r>
      <w:r>
        <w:t xml:space="preserve"> </w:t>
      </w:r>
      <w:r>
        <w:t xml:space="preserve">copies the files into the project’s</w:t>
      </w:r>
      <w:r>
        <w:t xml:space="preserve"> </w:t>
      </w:r>
      <w:r>
        <w:rPr>
          <w:rStyle w:val="VerbatimChar"/>
        </w:rPr>
        <w:t xml:space="preserve">videos/</w:t>
      </w:r>
      <w:r>
        <w:t xml:space="preserve"> </w:t>
      </w:r>
      <w:r>
        <w:t xml:space="preserve">folder.</w:t>
      </w:r>
    </w:p>
    <w:p>
      <w:pPr>
        <w:pStyle w:val="Compact"/>
        <w:numPr>
          <w:ilvl w:val="1"/>
          <w:numId w:val="1012"/>
        </w:numPr>
      </w:pPr>
      <w:r>
        <w:rPr>
          <w:bCs/>
          <w:b/>
        </w:rPr>
        <w:t xml:space="preserve">Use a folder of videos…</w:t>
      </w:r>
      <w:r>
        <w:t xml:space="preserve"> </w:t>
      </w:r>
      <w:r>
        <w:t xml:space="preserve">leaves the videos where they are and reads them in place (the folder is never</w:t>
      </w:r>
      <w:r>
        <w:t xml:space="preserve"> </w:t>
      </w:r>
      <w:r>
        <w:t xml:space="preserve">written to).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SLEAP model</w:t>
      </w:r>
      <w:r>
        <w:t xml:space="preserve"> </w:t>
      </w:r>
      <w:r>
        <w:t xml:space="preserve">(optional). Pick a model from the library, or</w:t>
      </w:r>
      <w:r>
        <w:t xml:space="preserve"> </w:t>
      </w:r>
      <w:r>
        <w:rPr>
          <w:bCs/>
          <w:b/>
        </w:rPr>
        <w:t xml:space="preserve">Other folder…</w:t>
      </w:r>
      <w:r>
        <w:t xml:space="preserve"> </w:t>
      </w:r>
      <w:r>
        <w:t xml:space="preserve">for any model folder. You can also</w:t>
      </w:r>
      <w:r>
        <w:t xml:space="preserve"> </w:t>
      </w:r>
      <w:r>
        <w:t xml:space="preserve">add it later.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Create project</w:t>
      </w:r>
      <w:r>
        <w:t xml:space="preserve">. The naming pattern is guessed from the file names; check it in</w:t>
      </w:r>
      <w:r>
        <w:t xml:space="preserve"> </w:t>
      </w:r>
      <w:r>
        <w:rPr>
          <w:iCs/>
          <w:i/>
        </w:rPr>
        <w:t xml:space="preserve">Settings → Naming</w:t>
      </w:r>
      <w:r>
        <w:t xml:space="preserve">.</w:t>
      </w:r>
    </w:p>
    <w:p>
      <w:pPr>
        <w:pStyle w:val="FirstParagraph"/>
      </w:pPr>
      <w:r>
        <w:t xml:space="preserve">From a terminal: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init projects/my-cohort </w:t>
      </w:r>
      <w:r>
        <w:rPr>
          <w:rStyle w:val="AttributeTok"/>
        </w:rPr>
        <w:t xml:space="preserve">--videos</w:t>
      </w:r>
      <w:r>
        <w:rPr>
          <w:rStyle w:val="NormalTok"/>
        </w:rPr>
        <w:t xml:space="preserve"> /data/cohort1/videos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/models/mouse.single_instance.n=300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init projects/my-cohort          </w:t>
      </w:r>
      <w:r>
        <w:rPr>
          <w:rStyle w:val="CommentTok"/>
        </w:rPr>
        <w:t xml:space="preserve"># barebones; add everything later</w:t>
      </w:r>
    </w:p>
    <w:bookmarkEnd w:id="75"/>
    <w:bookmarkStart w:id="79" w:name="projects--opening-and-switching-projects"/>
    <w:p>
      <w:pPr>
        <w:pStyle w:val="Heading2"/>
      </w:pPr>
      <w:r>
        <w:t xml:space="preserve">Opening and switching projects</w:t>
      </w:r>
    </w:p>
    <w:p>
      <w:pPr>
        <w:pStyle w:val="FirstParagraph"/>
      </w:pPr>
      <w:r>
        <w:rPr>
          <w:bCs/>
          <w:b/>
        </w:rPr>
        <w:t xml:space="preserve">Project ▾ → Open project</w:t>
      </w:r>
      <w:r>
        <w:t xml:space="preserve"> </w:t>
      </w:r>
      <w:r>
        <w:t xml:space="preserve">takes a project folder (type it, or</w:t>
      </w:r>
      <w:r>
        <w:t xml:space="preserve"> </w:t>
      </w:r>
      <w:r>
        <w:rPr>
          <w:bCs/>
          <w:b/>
        </w:rPr>
        <w:t xml:space="preserve">Browse…</w:t>
      </w:r>
      <w:r>
        <w:t xml:space="preserve">) and lists recently opened projects. The</w:t>
      </w:r>
      <w:r>
        <w:t xml:space="preserve"> </w:t>
      </w:r>
      <w:r>
        <w:t xml:space="preserve">current project’s name is shown in the top bar; hover over it to see its path and settings hash.</w:t>
      </w:r>
    </w:p>
    <w:p>
      <w:pPr>
        <w:pStyle w:val="BodyText"/>
      </w:pPr>
      <w:r>
        <w:drawing>
          <wp:inline>
            <wp:extent cx="5334000" cy="2029883"/>
            <wp:effectExtent b="0" l="0" r="0" t="0"/>
            <wp:docPr descr="Open project dialog" title="" id="77" name="Picture"/>
            <a:graphic>
              <a:graphicData uri="http://schemas.openxmlformats.org/drawingml/2006/picture">
                <pic:pic>
                  <pic:nvPicPr>
                    <pic:cNvPr descr="images/open-projec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Open project, with the recent-projects list.</w:t>
      </w:r>
    </w:p>
    <w:p>
      <w:pPr>
        <w:pStyle w:val="BodyText"/>
      </w:pPr>
      <w:r>
        <w:rPr>
          <w:rStyle w:val="VerbatimChar"/>
        </w:rPr>
        <w:t xml:space="preserve">feeding serve PROJECT</w:t>
      </w:r>
      <w:r>
        <w:t xml:space="preserve"> </w:t>
      </w:r>
      <w:r>
        <w:t xml:space="preserve">opens a project straight away. Without an argument,</w:t>
      </w:r>
      <w:r>
        <w:t xml:space="preserve"> </w:t>
      </w:r>
      <w:r>
        <w:rPr>
          <w:rStyle w:val="VerbatimChar"/>
        </w:rPr>
        <w:t xml:space="preserve">feeding serve</w:t>
      </w:r>
      <w:r>
        <w:t xml:space="preserve"> </w:t>
      </w:r>
      <w:r>
        <w:t xml:space="preserve">opens the project in the</w:t>
      </w:r>
      <w:r>
        <w:t xml:space="preserve"> </w:t>
      </w:r>
      <w:r>
        <w:t xml:space="preserve">current folder (or a parent folder) if there is one.</w:t>
      </w:r>
    </w:p>
    <w:p>
      <w:pPr>
        <w:pStyle w:val="BodyText"/>
      </w:pPr>
      <w:r>
        <w:t xml:space="preserve">Problems that would stop or degrade the analysis are shown in a bar under the top bar. Examples: a missing videos</w:t>
      </w:r>
      <w:r>
        <w:t xml:space="preserve"> </w:t>
      </w:r>
      <w:r>
        <w:t xml:space="preserve">folder, no model for a context, animals without a group, SLEAP not found. The same checks run with</w:t>
      </w:r>
      <w:r>
        <w:t xml:space="preserve"> </w:t>
      </w:r>
      <w:r>
        <w:rPr>
          <w:rStyle w:val="VerbatimChar"/>
        </w:rPr>
        <w:t xml:space="preserve">feeding check</w:t>
      </w:r>
      <w:r>
        <w:t xml:space="preserve">.</w:t>
      </w:r>
    </w:p>
    <w:bookmarkEnd w:id="79"/>
    <w:bookmarkStart w:id="80" w:name="projects--the-project-folder"/>
    <w:p>
      <w:pPr>
        <w:pStyle w:val="Heading2"/>
      </w:pPr>
      <w:r>
        <w:t xml:space="preserve">The project folder</w:t>
      </w:r>
    </w:p>
    <w:p>
      <w:pPr>
        <w:pStyle w:val="SourceCode"/>
      </w:pPr>
      <w:r>
        <w:rPr>
          <w:rStyle w:val="VerbatimChar"/>
        </w:rPr>
        <w:t xml:space="preserve">my-cohort/</w:t>
      </w:r>
      <w:r>
        <w:br/>
      </w:r>
      <w:r>
        <w:rPr>
          <w:rStyle w:val="VerbatimChar"/>
        </w:rPr>
        <w:t xml:space="preserve">  feeding.yaml              configuration (the only required file)</w:t>
      </w:r>
      <w:r>
        <w:br/>
      </w:r>
      <w:r>
        <w:rPr>
          <w:rStyle w:val="VerbatimChar"/>
        </w:rPr>
        <w:t xml:space="preserve">  videos/                   videos copied into the project (more folders can be used in place)</w:t>
      </w:r>
      <w:r>
        <w:br/>
      </w:r>
      <w:r>
        <w:rPr>
          <w:rStyle w:val="VerbatimChar"/>
        </w:rPr>
        <w:t xml:space="preserve">  models/                   SLEAP models copied into the project (optional)</w:t>
      </w:r>
      <w:r>
        <w:br/>
      </w:r>
      <w:r>
        <w:rPr>
          <w:rStyle w:val="VerbatimChar"/>
        </w:rPr>
        <w:t xml:space="preserve">  metadata/subjects.csv     animal → group</w:t>
      </w:r>
      <w:r>
        <w:br/>
      </w:r>
      <w:r>
        <w:rPr>
          <w:rStyle w:val="VerbatimChar"/>
        </w:rPr>
        <w:t xml:space="preserve">  annotations/bowls/        one JSON file per video, written by the Bowl tab</w:t>
      </w:r>
      <w:r>
        <w:br/>
      </w:r>
      <w:r>
        <w:rPr>
          <w:rStyle w:val="VerbatimChar"/>
        </w:rPr>
        <w:t xml:space="preserve">  data/                     generated: predictions, cached tracks, results, logs</w:t>
      </w:r>
    </w:p>
    <w:p>
      <w:pPr>
        <w:pStyle w:val="FirstParagraph"/>
      </w:pPr>
      <w:r>
        <w:t xml:space="preserve">Relative paths in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 </w:t>
      </w:r>
      <w:r>
        <w:t xml:space="preserve">are relative to the project folder, so a project can be moved or shared as a whole.</w:t>
      </w:r>
      <w:r>
        <w:t xml:space="preserve"> </w:t>
      </w:r>
      <w:r>
        <w:t xml:space="preserve">Videos referenced in place from elsewhere are stored with their absolute path.</w:t>
      </w:r>
    </w:p>
    <w:bookmarkEnd w:id="80"/>
    <w:bookmarkStart w:id="93" w:name="projects--project-settings"/>
    <w:p>
      <w:pPr>
        <w:pStyle w:val="Heading2"/>
      </w:pPr>
      <w:r>
        <w:t xml:space="preserve">Project settings</w:t>
      </w:r>
    </w:p>
    <w:p>
      <w:pPr>
        <w:pStyle w:val="FirstParagraph"/>
      </w:pPr>
      <w:r>
        <w:rPr>
          <w:bCs/>
          <w:b/>
        </w:rPr>
        <w:t xml:space="preserve">Settings</w:t>
      </w:r>
      <w:r>
        <w:t xml:space="preserve"> </w:t>
      </w:r>
      <w:r>
        <w:t xml:space="preserve">(top bar) edits the open project. Changes are written to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 </w:t>
      </w:r>
      <w:r>
        <w:t xml:space="preserve">when you click</w:t>
      </w:r>
      <w:r>
        <w:t xml:space="preserve"> </w:t>
      </w:r>
      <w:r>
        <w:rPr>
          <w:bCs/>
          <w:b/>
        </w:rPr>
        <w:t xml:space="preserve">Save</w:t>
      </w:r>
      <w:r>
        <w:t xml:space="preserve">. Comments</w:t>
      </w:r>
      <w:r>
        <w:t xml:space="preserve"> </w:t>
      </w:r>
      <w:r>
        <w:t xml:space="preserve">and formatting in the file are kept, and settings are checked before they are saved, so an invalid value is rejected</w:t>
      </w:r>
      <w:r>
        <w:t xml:space="preserve"> </w:t>
      </w:r>
      <w:r>
        <w:t xml:space="preserve">with a message and the file is left unchanged.</w:t>
      </w:r>
    </w:p>
    <w:bookmarkStart w:id="84" w:name="projects--adding-videos"/>
    <w:p>
      <w:pPr>
        <w:pStyle w:val="Heading3"/>
      </w:pPr>
      <w:r>
        <w:t xml:space="preserve">Adding videos</w:t>
      </w:r>
    </w:p>
    <w:p>
      <w:pPr>
        <w:pStyle w:val="FirstParagraph"/>
      </w:pPr>
      <w:r>
        <w:drawing>
          <wp:inline>
            <wp:extent cx="5334000" cy="1303866"/>
            <wp:effectExtent b="0" l="0" r="0" t="0"/>
            <wp:docPr descr="Settings: videos and models" title="" id="82" name="Picture"/>
            <a:graphic>
              <a:graphicData uri="http://schemas.openxmlformats.org/drawingml/2006/picture">
                <pic:pic>
                  <pic:nvPicPr>
                    <pic:cNvPr descr="images/settings-videos-model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3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Settings → Videos and SLEAP models.</w:t>
      </w:r>
    </w:p>
    <w:p>
      <w:pPr>
        <w:pStyle w:val="BodyText"/>
      </w:pPr>
      <w:r>
        <w:t xml:space="preserve">There are three ways to add videos: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Drop video files</w:t>
      </w:r>
      <w:r>
        <w:t xml:space="preserve"> </w:t>
      </w:r>
      <w:r>
        <w:t xml:space="preserve">on the drop zone, or</w:t>
      </w:r>
      <w:r>
        <w:t xml:space="preserve"> </w:t>
      </w:r>
      <w:r>
        <w:rPr>
          <w:bCs/>
          <w:b/>
        </w:rPr>
        <w:t xml:space="preserve">choose files…</w:t>
      </w:r>
      <w:r>
        <w:t xml:space="preserve">. They are copied into the project’s</w:t>
      </w:r>
      <w:r>
        <w:t xml:space="preserve"> </w:t>
      </w:r>
      <w:r>
        <w:rPr>
          <w:rStyle w:val="VerbatimChar"/>
        </w:rPr>
        <w:t xml:space="preserve">videos/</w:t>
      </w:r>
      <w:r>
        <w:t xml:space="preserve"> </w:t>
      </w:r>
      <w:r>
        <w:t xml:space="preserve">folder;</w:t>
      </w:r>
      <w:r>
        <w:t xml:space="preserve"> </w:t>
      </w:r>
      <w:r>
        <w:t xml:space="preserve">on the machine running the server this opens the system’s file chooser.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+ Add a folder of videos…</w:t>
      </w:r>
      <w:r>
        <w:t xml:space="preserve"> </w:t>
      </w:r>
      <w:r>
        <w:t xml:space="preserve">uses a folder in place. Use this for large collections, network drives or read-only</w:t>
      </w:r>
      <w:r>
        <w:t xml:space="preserve"> </w:t>
      </w:r>
      <w:r>
        <w:t xml:space="preserve">archives.</w:t>
      </w:r>
    </w:p>
    <w:p>
      <w:pPr>
        <w:pStyle w:val="Compact"/>
        <w:numPr>
          <w:ilvl w:val="0"/>
          <w:numId w:val="1013"/>
        </w:numPr>
      </w:pPr>
      <w:r>
        <w:t xml:space="preserve">From a terminal:</w:t>
      </w:r>
      <w:r>
        <w:t xml:space="preserve"> </w:t>
      </w:r>
      <w:r>
        <w:rPr>
          <w:rStyle w:val="VerbatimChar"/>
        </w:rPr>
        <w:t xml:space="preserve">feeding add-videos FILES_OR_FOLDERS…</w:t>
      </w:r>
      <w:r>
        <w:t xml:space="preserve"> </w:t>
      </w:r>
      <w:r>
        <w:t xml:space="preserve">(files are copied; folders are used in place).</w:t>
      </w:r>
    </w:p>
    <w:p>
      <w:pPr>
        <w:pStyle w:val="FirstParagraph"/>
      </w:pPr>
      <w:r>
        <w:t xml:space="preserve">Supported formats are</w:t>
      </w:r>
      <w:r>
        <w:t xml:space="preserve"> </w:t>
      </w:r>
      <w:r>
        <w:rPr>
          <w:rStyle w:val="VerbatimChar"/>
        </w:rPr>
        <w:t xml:space="preserve">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.avi</w:t>
      </w:r>
      <w:r>
        <w:t xml:space="preserve">,</w:t>
      </w:r>
      <w:r>
        <w:t xml:space="preserve"> </w:t>
      </w:r>
      <w:r>
        <w:rPr>
          <w:rStyle w:val="VerbatimChar"/>
        </w:rPr>
        <w:t xml:space="preserve">.mov</w:t>
      </w:r>
      <w:r>
        <w:t xml:space="preserve">,</w:t>
      </w:r>
      <w:r>
        <w:t xml:space="preserve"> </w:t>
      </w:r>
      <w:r>
        <w:rPr>
          <w:rStyle w:val="VerbatimChar"/>
        </w:rPr>
        <w:t xml:space="preserve">.mpg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.mkv</w:t>
      </w:r>
      <w:r>
        <w:t xml:space="preserve">. Every video must show</w:t>
      </w:r>
      <w:r>
        <w:t xml:space="preserve"> </w:t>
      </w:r>
      <w:r>
        <w:rPr>
          <w:bCs/>
          <w:b/>
        </w:rPr>
        <w:t xml:space="preserve">one animal</w:t>
      </w:r>
      <w:r>
        <w:t xml:space="preserve">. For accurate</w:t>
      </w:r>
      <w:r>
        <w:t xml:space="preserve"> </w:t>
      </w:r>
      <w:r>
        <w:t xml:space="preserve">frame-by-frame review, use a codec with frequent keyframes.</w:t>
      </w:r>
      <w:r>
        <w:t xml:space="preserve"> </w:t>
      </w:r>
      <w:r>
        <w:rPr>
          <w:rStyle w:val="VerbatimChar"/>
        </w:rPr>
        <w:t xml:space="preserve">feeding split</w:t>
      </w:r>
      <w:r>
        <w:t xml:space="preserve"> </w:t>
      </w:r>
      <w:r>
        <w:t xml:space="preserve">produces such files when it splits</w:t>
      </w:r>
      <w:r>
        <w:t xml:space="preserve"> </w:t>
      </w:r>
      <w:r>
        <w:t xml:space="preserve">multi-arena recordings.</w:t>
      </w:r>
    </w:p>
    <w:bookmarkEnd w:id="84"/>
    <w:bookmarkStart w:id="88" w:name="projects--naming-videos"/>
    <w:p>
      <w:pPr>
        <w:pStyle w:val="Heading3"/>
      </w:pPr>
      <w:r>
        <w:t xml:space="preserve">Naming videos</w:t>
      </w:r>
    </w:p>
    <w:p>
      <w:pPr>
        <w:pStyle w:val="FirstParagraph"/>
      </w:pPr>
      <w:r>
        <w:t xml:space="preserve">The tool reads each video’s metadata from its file name with a</w:t>
      </w:r>
      <w:r>
        <w:t xml:space="preserve"> </w:t>
      </w:r>
      <w:r>
        <w:rPr>
          <w:bCs/>
          <w:b/>
        </w:rPr>
        <w:t xml:space="preserve">naming pattern</w:t>
      </w:r>
      <w:r>
        <w:t xml:space="preserve">: a regular expression with named</w:t>
      </w:r>
      <w:r>
        <w:t xml:space="preserve"> </w:t>
      </w:r>
      <w:r>
        <w:t xml:space="preserve">groups.</w:t>
      </w:r>
    </w:p>
    <w:p>
      <w:pPr>
        <w:pStyle w:val="BodyText"/>
      </w:pPr>
      <w:r>
        <w:drawing>
          <wp:inline>
            <wp:extent cx="5334000" cy="3357456"/>
            <wp:effectExtent b="0" l="0" r="0" t="0"/>
            <wp:docPr descr="Settings: naming" title="" id="86" name="Picture"/>
            <a:graphic>
              <a:graphicData uri="http://schemas.openxmlformats.org/drawingml/2006/picture">
                <pic:pic>
                  <pic:nvPicPr>
                    <pic:cNvPr descr="images/settings-naming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Settings → Naming: a pattern, presets, and a live preview of how every file name is read.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Named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 ID; links videos to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 condition (e.g. Pre/Post, Baseline/Drug)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arena, chamber or apparatus; can select a model per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number; orders sessions chronologically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number when one session was recorded in several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Missing fields become</w:t>
      </w:r>
      <w:r>
        <w:t xml:space="preserve"> </w:t>
      </w:r>
      <w:r>
        <w:rPr>
          <w:rStyle w:val="VerbatimChar"/>
        </w:rPr>
        <w:t xml:space="preserve">NA</w:t>
      </w:r>
      <w:r>
        <w:t xml:space="preserve">. Files whose names don’t match are listed in the preview and</w:t>
      </w:r>
      <w:r>
        <w:t xml:space="preserve"> </w:t>
      </w:r>
      <w:r>
        <w:rPr>
          <w:bCs/>
          <w:b/>
        </w:rPr>
        <w:t xml:space="preserve">ignored</w:t>
      </w:r>
      <w:r>
        <w:t xml:space="preserve">.</w:t>
      </w:r>
    </w:p>
    <w:p>
      <w:pPr>
        <w:pStyle w:val="BodyText"/>
      </w:pPr>
      <w:r>
        <w:t xml:space="preserve">Presets: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file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{session}[_{part}]_{condition}_{context}_{animal}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3_Post_A_m12.mp4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7_2_Pre_B_m04.mp4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 file name is the animal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mouse12.mp4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{animal}_{condition}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m12_baseline.mp4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{animal}_{condition}_{context}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m12_baseline_boxA.mp4</w:t>
            </w:r>
          </w:p>
        </w:tc>
      </w:tr>
    </w:tbl>
    <w:p>
      <w:pPr>
        <w:pStyle w:val="BodyText"/>
      </w:pPr>
      <w:r>
        <w:t xml:space="preserve">For other schemes, write your own pattern. For example,</w:t>
      </w:r>
      <w:r>
        <w:t xml:space="preserve"> </w:t>
      </w:r>
      <w:r>
        <w:rPr>
          <w:rStyle w:val="VerbatimChar"/>
        </w:rPr>
        <w:t xml:space="preserve">cohort2-m12-day3-fasted.mp4</w:t>
      </w:r>
      <w:r>
        <w:t xml:space="preserve"> </w:t>
      </w:r>
      <w:r>
        <w:t xml:space="preserve">is read by:</w:t>
      </w:r>
    </w:p>
    <w:p>
      <w:pPr>
        <w:pStyle w:val="SourceCode"/>
      </w:pPr>
      <w:r>
        <w:rPr>
          <w:rStyle w:val="VerbatimChar"/>
        </w:rPr>
        <w:t xml:space="preserve">^cohort2-(?P&lt;animal&gt;m\d+)-day(?P&lt;session&gt;\d+)-(?P&lt;condition&gt;\w+)$</w:t>
      </w:r>
    </w:p>
    <w:p>
      <w:pPr>
        <w:pStyle w:val="FirstParagraph"/>
      </w:pPr>
      <w:r>
        <w:t xml:space="preserve">The preview updates as you type.</w:t>
      </w:r>
      <w:r>
        <w:t xml:space="preserve"> </w:t>
      </w:r>
      <w:r>
        <w:rPr>
          <w:bCs/>
          <w:b/>
        </w:rPr>
        <w:t xml:space="preserve">Chamber labels</w:t>
      </w:r>
      <w:r>
        <w:t xml:space="preserve"> </w:t>
      </w:r>
      <w:r>
        <w:t xml:space="preserve">give contexts readable names (e.g. </w:t>
      </w:r>
      <w:r>
        <w:rPr>
          <w:rStyle w:val="VerbatimChar"/>
        </w:rPr>
        <w:t xml:space="preserve">A=square arena, B=round arena</w:t>
      </w:r>
      <w:r>
        <w:t xml:space="preserve">),</w:t>
      </w:r>
      <w:r>
        <w:t xml:space="preserve"> </w:t>
      </w:r>
      <w:r>
        <w:t xml:space="preserve">used in the video list and in figures.</w:t>
      </w:r>
    </w:p>
    <w:p>
      <w:pPr>
        <w:pStyle w:val="BodyText"/>
      </w:pPr>
      <w:r>
        <w:rPr>
          <w:bCs/>
          <w:b/>
        </w:rPr>
        <w:t xml:space="preserve">Conditions to compare</w:t>
      </w:r>
      <w:r>
        <w:t xml:space="preserve"> </w:t>
      </w:r>
      <w:r>
        <w:t xml:space="preserve">sets which conditions enter the statistics, in experimental order, e.g. </w:t>
      </w:r>
      <w:r>
        <w:rPr>
          <w:rStyle w:val="VerbatimChar"/>
        </w:rPr>
        <w:t xml:space="preserve">Pre, Post</w:t>
      </w:r>
      <w:r>
        <w:t xml:space="preserve">. The</w:t>
      </w:r>
      <w:r>
        <w:t xml:space="preserve"> </w:t>
      </w:r>
      <w:r>
        <w:t xml:space="preserve">standard comparison contrasts the first with the last. Leave it empty to use every condition, ordered by session</w:t>
      </w:r>
      <w:r>
        <w:t xml:space="preserve"> </w:t>
      </w:r>
      <w:r>
        <w:t xml:space="preserve">number.</w:t>
      </w:r>
    </w:p>
    <w:p>
      <w:pPr>
        <w:pStyle w:val="BlockText"/>
      </w:pPr>
      <w:r>
        <w:rPr>
          <w:bCs/>
          <w:b/>
        </w:rPr>
        <w:t xml:space="preserve">Sessions in several parts.</w:t>
      </w:r>
      <w:r>
        <w:t xml:space="preserve"> </w:t>
      </w:r>
      <w:r>
        <w:t xml:space="preserve">If a session was recorded as several files (named with a</w:t>
      </w:r>
      <w:r>
        <w:t xml:space="preserve"> </w:t>
      </w:r>
      <w:r>
        <w:rPr>
          <w:rStyle w:val="VerbatimChar"/>
        </w:rPr>
        <w:t xml:space="preserve">part</w:t>
      </w:r>
      <w:r>
        <w:t xml:space="preserve">), the parts are</w:t>
      </w:r>
      <w:r>
        <w:t xml:space="preserve"> </w:t>
      </w:r>
      <w:r>
        <w:t xml:space="preserve">combined into one session for the session measures: counts and durations are added, and averages are weighted by</w:t>
      </w:r>
      <w:r>
        <w:t xml:space="preserve"> </w:t>
      </w:r>
      <w:r>
        <w:t xml:space="preserve">the number of tracked frames. Each part is still annotated and processed as its own video.</w:t>
      </w:r>
    </w:p>
    <w:bookmarkEnd w:id="88"/>
    <w:bookmarkStart w:id="92" w:name="projects--animals-and-groups"/>
    <w:p>
      <w:pPr>
        <w:pStyle w:val="Heading3"/>
      </w:pPr>
      <w:r>
        <w:t xml:space="preserve">Animals and groups</w:t>
      </w:r>
    </w:p>
    <w:p>
      <w:pPr>
        <w:pStyle w:val="FirstParagraph"/>
      </w:pPr>
      <w:r>
        <w:drawing>
          <wp:inline>
            <wp:extent cx="5334000" cy="2015066"/>
            <wp:effectExtent b="0" l="0" r="0" t="0"/>
            <wp:docPr descr="Settings: animals and groups" title="" id="90" name="Picture"/>
            <a:graphic>
              <a:graphicData uri="http://schemas.openxmlformats.org/drawingml/2006/picture">
                <pic:pic>
                  <pic:nvPicPr>
                    <pic:cNvPr descr="images/settings-group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5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Settings → Animals and groups: one group label per animal.</w:t>
      </w:r>
    </w:p>
    <w:p>
      <w:pPr>
        <w:pStyle w:val="BodyText"/>
      </w:pPr>
      <w:r>
        <w:t xml:space="preserve">Type a group for each animal (e.g. </w:t>
      </w:r>
      <w:r>
        <w:rPr>
          <w:iCs/>
          <w:i/>
        </w:rPr>
        <w:t xml:space="preserve">Control</w:t>
      </w:r>
      <w:r>
        <w:t xml:space="preserve">,</w:t>
      </w:r>
      <w:r>
        <w:t xml:space="preserve"> </w:t>
      </w:r>
      <w:r>
        <w:rPr>
          <w:iCs/>
          <w:i/>
        </w:rPr>
        <w:t xml:space="preserve">Treated</w:t>
      </w:r>
      <w:r>
        <w:t xml:space="preserve">); labels you have used are suggested. Animals without a</w:t>
      </w:r>
      <w:r>
        <w:t xml:space="preserve"> </w:t>
      </w:r>
      <w:r>
        <w:t xml:space="preserve">group are still analysed, but they are left out of group comparisons. Groups are saved in</w:t>
      </w:r>
      <w:r>
        <w:t xml:space="preserve"> </w:t>
      </w:r>
      <w:r>
        <w:rPr>
          <w:rStyle w:val="VerbatimChar"/>
        </w:rPr>
        <w:t xml:space="preserve">metadata/subjects.csv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animal,group</w:t>
      </w:r>
      <w:r>
        <w:br/>
      </w:r>
      <w:r>
        <w:rPr>
          <w:rStyle w:val="VerbatimChar"/>
        </w:rPr>
        <w:t xml:space="preserve">m01,Control</w:t>
      </w:r>
      <w:r>
        <w:br/>
      </w:r>
      <w:r>
        <w:rPr>
          <w:rStyle w:val="VerbatimChar"/>
        </w:rPr>
        <w:t xml:space="preserve">m02,Treated</w:t>
      </w:r>
    </w:p>
    <w:p>
      <w:pPr>
        <w:pStyle w:val="FirstParagraph"/>
      </w:pPr>
      <w:r>
        <w:t xml:space="preserve">You can also edit this file directly, e.g. paste it from a spreadsheet. Animal IDs are compared as text, so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07</w:t>
      </w:r>
      <w:r>
        <w:t xml:space="preserve"> </w:t>
      </w:r>
      <w:r>
        <w:t xml:space="preserve">are different animals.</w:t>
      </w:r>
    </w:p>
    <w:bookmarkEnd w:id="92"/>
    <w:bookmarkEnd w:id="93"/>
    <w:bookmarkStart w:id="94" w:name="projects--what-to-keep-share-and-back-up"/>
    <w:p>
      <w:pPr>
        <w:pStyle w:val="Heading2"/>
      </w:pPr>
      <w:r>
        <w:t xml:space="preserve">What to keep, share and back up</w:t>
      </w:r>
    </w:p>
    <w:p>
      <w:pPr>
        <w:pStyle w:val="FirstParagraph"/>
      </w:pPr>
      <w:r>
        <w:t xml:space="preserve">The files you create by hand are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metadata/subjects.csv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annotations/bowls/*.json</w:t>
      </w:r>
      <w:r>
        <w:t xml:space="preserve">. Together</w:t>
      </w:r>
      <w:r>
        <w:t xml:space="preserve"> </w:t>
      </w:r>
      <w:r>
        <w:t xml:space="preserve">with the videos, the predictions and the code version, they fully determine every result. Everything under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is</w:t>
      </w:r>
      <w:r>
        <w:t xml:space="preserve"> </w:t>
      </w:r>
      <w:r>
        <w:t xml:space="preserve">generated; most of it can be recreated, but SLEAP predictions take time to recompute, so back them up.</w:t>
      </w:r>
    </w:p>
    <w:p>
      <w:pPr>
        <w:pStyle w:val="BodyText"/>
      </w:pPr>
      <w:r>
        <w:t xml:space="preserve">A new project gets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that excludes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 so the project folder itself can be put under version</w:t>
      </w:r>
      <w:r>
        <w:t xml:space="preserve"> </w:t>
      </w:r>
      <w:r>
        <w:t xml:space="preserve">control.</w:t>
      </w:r>
    </w:p>
    <w:p>
      <w:r>
        <w:br w:type="page"/>
      </w:r>
    </w:p>
    <w:bookmarkEnd w:id="94"/>
    <w:bookmarkEnd w:id="95"/>
    <w:bookmarkStart w:id="105" w:name="sleap"/>
    <w:p>
      <w:pPr>
        <w:pStyle w:val="Heading1"/>
      </w:pPr>
      <w:r>
        <w:t xml:space="preserve">SLEAP pose estimation</w:t>
      </w:r>
    </w:p>
    <w:p>
      <w:pPr>
        <w:pStyle w:val="FirstParagraph"/>
      </w:pPr>
      <w:hyperlink r:id="rId20">
        <w:r>
          <w:rPr>
            <w:rStyle w:val="Hyperlink"/>
          </w:rPr>
          <w:t xml:space="preserve">SLEAP</w:t>
        </w:r>
      </w:hyperlink>
      <w:r>
        <w:t xml:space="preserve"> </w:t>
      </w:r>
      <w:r>
        <w:t xml:space="preserve">finds the animal’s body parts (keypoints) in every frame. This tool runs SLEAP’s</w:t>
      </w:r>
      <w:r>
        <w:t xml:space="preserve"> </w:t>
      </w:r>
      <w:r>
        <w:rPr>
          <w:rStyle w:val="VerbatimChar"/>
        </w:rPr>
        <w:t xml:space="preserve">sleap-track</w:t>
      </w:r>
      <w:r>
        <w:t xml:space="preserve"> </w:t>
      </w:r>
      <w:r>
        <w:t xml:space="preserve">for you, converts the result to an analysis file, and records exactly how it was made. You need SLEAP</w:t>
      </w:r>
      <w:r>
        <w:t xml:space="preserve"> </w:t>
      </w:r>
      <w:r>
        <w:t xml:space="preserve">installed (see</w:t>
      </w:r>
      <w:r>
        <w:t xml:space="preserve"> </w:t>
      </w:r>
      <w:hyperlink w:anchor="Xcd1b5f93572b5d85bfd1e481375c7073cb82539">
        <w:r>
          <w:rPr>
            <w:rStyle w:val="Hyperlink"/>
          </w:rPr>
          <w:t xml:space="preserve">Installation</w:t>
        </w:r>
      </w:hyperlink>
      <w:r>
        <w:t xml:space="preserve">) and a trained model.</w:t>
      </w:r>
    </w:p>
    <w:bookmarkStart w:id="97" w:name="sleap--models"/>
    <w:p>
      <w:pPr>
        <w:pStyle w:val="Heading2"/>
      </w:pPr>
      <w:r>
        <w:t xml:space="preserve">Models</w:t>
      </w:r>
    </w:p>
    <w:p>
      <w:pPr>
        <w:pStyle w:val="FirstParagraph"/>
      </w:pPr>
      <w:r>
        <w:t xml:space="preserve">A SLEAP model is a folder containing</w:t>
      </w:r>
      <w:r>
        <w:t xml:space="preserve"> </w:t>
      </w:r>
      <w:r>
        <w:rPr>
          <w:rStyle w:val="VerbatimChar"/>
        </w:rPr>
        <w:t xml:space="preserve">training_config.json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best_model.h5</w:t>
      </w:r>
      <w:r>
        <w:t xml:space="preserve">, produced by training in SLEAP. The</w:t>
      </w:r>
      <w:r>
        <w:t xml:space="preserve"> </w:t>
      </w:r>
      <w:r>
        <w:t xml:space="preserve">pipeline analyses</w:t>
      </w:r>
      <w:r>
        <w:t xml:space="preserve"> </w:t>
      </w:r>
      <w:r>
        <w:rPr>
          <w:bCs/>
          <w:b/>
        </w:rPr>
        <w:t xml:space="preserve">one animal per video</w:t>
      </w:r>
      <w:r>
        <w:t xml:space="preserve">, so use either: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single-instance</w:t>
      </w:r>
      <w:r>
        <w:t xml:space="preserve"> </w:t>
      </w:r>
      <w:r>
        <w:t xml:space="preserve">model (</w:t>
      </w:r>
      <w:r>
        <w:rPr>
          <w:rStyle w:val="VerbatimChar"/>
        </w:rPr>
        <w:t xml:space="preserve">…single_instance…</w:t>
      </w:r>
      <w:r>
        <w:t xml:space="preserve">), or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top-down</w:t>
      </w:r>
      <w:r>
        <w:t xml:space="preserve"> </w:t>
      </w:r>
      <w:r>
        <w:t xml:space="preserve">pair: a</w:t>
      </w:r>
      <w:r>
        <w:t xml:space="preserve"> </w:t>
      </w:r>
      <w:r>
        <w:rPr>
          <w:rStyle w:val="VerbatimChar"/>
        </w:rPr>
        <w:t xml:space="preserve">centroid</w:t>
      </w:r>
      <w:r>
        <w:t xml:space="preserve"> </w:t>
      </w:r>
      <w:r>
        <w:t xml:space="preserve">model plus a</w:t>
      </w:r>
      <w:r>
        <w:t xml:space="preserve"> </w:t>
      </w:r>
      <w:r>
        <w:rPr>
          <w:rStyle w:val="VerbatimChar"/>
        </w:rPr>
        <w:t xml:space="preserve">centered_instance</w:t>
      </w:r>
      <w:r>
        <w:t xml:space="preserve"> </w:t>
      </w:r>
      <w:r>
        <w:t xml:space="preserve">model, given together.</w:t>
      </w:r>
    </w:p>
    <w:p>
      <w:pPr>
        <w:pStyle w:val="FirstParagraph"/>
      </w:pPr>
      <w:r>
        <w:t xml:space="preserve">Any skeleton works. The keypoint names are read from the model, and the analysis settings that name keypoints (which</w:t>
      </w:r>
      <w:r>
        <w:t xml:space="preserve"> </w:t>
      </w:r>
      <w:r>
        <w:t xml:space="preserve">keypoint defines contact with the bowl, which are ignored, which are used for speeds) are filled in from it. The</w:t>
      </w:r>
      <w:r>
        <w:t xml:space="preserve"> </w:t>
      </w:r>
      <w:r>
        <w:t xml:space="preserve">defaults suit a skeleton with a</w:t>
      </w:r>
      <w:r>
        <w:t xml:space="preserve"> </w:t>
      </w:r>
      <w:r>
        <w:rPr>
          <w:rStyle w:val="VerbatimChar"/>
        </w:rPr>
        <w:t xml:space="preserve">Snout</w:t>
      </w:r>
      <w:r>
        <w:t xml:space="preserve">; for other skeletons the first keypoint is used, and you can change it in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 </w:t>
      </w:r>
      <w:r>
        <w:t xml:space="preserve">(see</w:t>
      </w:r>
      <w:r>
        <w:t xml:space="preserve"> </w:t>
      </w:r>
      <w:hyperlink w:anchor="configuration--bouts">
        <w:r>
          <w:rPr>
            <w:rStyle w:val="Hyperlink"/>
          </w:rPr>
          <w:t xml:space="preserve">Configuration</w:t>
        </w:r>
      </w:hyperlink>
      <w:r>
        <w:t xml:space="preserve">).</w:t>
      </w:r>
    </w:p>
    <w:bookmarkStart w:id="96" w:name="sleap--assigning-a-model"/>
    <w:p>
      <w:pPr>
        <w:pStyle w:val="Heading3"/>
      </w:pPr>
      <w:r>
        <w:t xml:space="preserve">Assigning a model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Settings → SLEAP models</w:t>
      </w:r>
      <w:r>
        <w:t xml:space="preserve">, choose a model in the list and click</w:t>
      </w:r>
      <w:r>
        <w:t xml:space="preserve"> </w:t>
      </w:r>
      <w:r>
        <w:rPr>
          <w:bCs/>
          <w:b/>
        </w:rPr>
        <w:t xml:space="preserve">Save</w:t>
      </w:r>
      <w:r>
        <w:t xml:space="preserve">. The list contains:</w:t>
      </w:r>
    </w:p>
    <w:p>
      <w:pPr>
        <w:pStyle w:val="Compact"/>
        <w:numPr>
          <w:ilvl w:val="0"/>
          <w:numId w:val="1015"/>
        </w:numPr>
      </w:pPr>
      <w:r>
        <w:t xml:space="preserve">models in the</w:t>
      </w:r>
      <w:r>
        <w:t xml:space="preserve"> </w:t>
      </w:r>
      <w:r>
        <w:rPr>
          <w:bCs/>
          <w:b/>
        </w:rPr>
        <w:t xml:space="preserve">model library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folder of the app, or the folders in</w:t>
      </w:r>
      <w:r>
        <w:t xml:space="preserve"> </w:t>
      </w:r>
      <w:r>
        <w:rPr>
          <w:rStyle w:val="VerbatimChar"/>
        </w:rPr>
        <w:t xml:space="preserve">FEEDING_MODEL_LIBRARY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models in the project’s own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folder;</w:t>
      </w:r>
    </w:p>
    <w:p>
      <w:pPr>
        <w:pStyle w:val="Compact"/>
        <w:numPr>
          <w:ilvl w:val="0"/>
          <w:numId w:val="1015"/>
        </w:numPr>
      </w:pPr>
      <w:r>
        <w:t xml:space="preserve">anything you pick with</w:t>
      </w:r>
      <w:r>
        <w:t xml:space="preserve"> </w:t>
      </w:r>
      <w:r>
        <w:rPr>
          <w:bCs/>
          <w:b/>
        </w:rPr>
        <w:t xml:space="preserve">Other…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Copy in</w:t>
      </w:r>
      <w:r>
        <w:t xml:space="preserve"> </w:t>
      </w:r>
      <w:r>
        <w:t xml:space="preserve">copies a model into the project, so the project stays complete when moved to another computer.</w:t>
      </w:r>
    </w:p>
    <w:p>
      <w:pPr>
        <w:pStyle w:val="BodyText"/>
      </w:pPr>
      <w:r>
        <w:rPr>
          <w:bCs/>
          <w:b/>
        </w:rPr>
        <w:t xml:space="preserve">One model per context.</w:t>
      </w:r>
      <w:r>
        <w:t xml:space="preserve"> </w:t>
      </w:r>
      <w:r>
        <w:t xml:space="preserve">If your contexts look different on camera (e.g. a square and a round arena), you may have</w:t>
      </w:r>
      <w:r>
        <w:t xml:space="preserve"> </w:t>
      </w:r>
      <w:r>
        <w:t xml:space="preserve">trained a model for each. Add one row per context and type the context name (e.g. 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) in the first box. A row</w:t>
      </w:r>
      <w:r>
        <w:t xml:space="preserve"> </w:t>
      </w:r>
      <w:r>
        <w:t xml:space="preserve">with an empty context applies to every video without its own model. For a top-down pair, add two rows with the same</w:t>
      </w:r>
      <w:r>
        <w:t xml:space="preserve"> </w:t>
      </w:r>
      <w:r>
        <w:t xml:space="preserve">context.</w:t>
      </w:r>
    </w:p>
    <w:p>
      <w:pPr>
        <w:pStyle w:val="BodyText"/>
      </w:pPr>
      <w:r>
        <w:t xml:space="preserve">From a terminal: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models                                   </w:t>
      </w:r>
      <w:r>
        <w:rPr>
          <w:rStyle w:val="CommentTok"/>
        </w:rPr>
        <w:t xml:space="preserve"># list the models in the library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set-model /models/mouse.single_instance.n=300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set-model A=/models/square.n=250 B=/models/round.n=270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set-model /models/m.centroid.n=200 /models/m.centered_instance.n=200   </w:t>
      </w:r>
      <w:r>
        <w:rPr>
          <w:rStyle w:val="CommentTok"/>
        </w:rPr>
        <w:t xml:space="preserve"># top-down pair</w:t>
      </w:r>
    </w:p>
    <w:p>
      <w:pPr>
        <w:pStyle w:val="FirstParagraph"/>
      </w:pPr>
      <w:r>
        <w:t xml:space="preserve">To add a model to the library, copy or link its folder into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/path/to/mouse.single_instance.n=300 models/</w:t>
      </w:r>
    </w:p>
    <w:bookmarkEnd w:id="96"/>
    <w:bookmarkEnd w:id="97"/>
    <w:bookmarkStart w:id="98" w:name="sleap--running-inference"/>
    <w:p>
      <w:pPr>
        <w:pStyle w:val="Heading2"/>
      </w:pPr>
      <w:r>
        <w:t xml:space="preserve">Running inference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One video:</w:t>
      </w:r>
      <w:r>
        <w:t xml:space="preserve"> </w:t>
      </w:r>
      <w:r>
        <w:t xml:space="preserve">select it and click</w:t>
      </w:r>
      <w:r>
        <w:t xml:space="preserve"> </w:t>
      </w:r>
      <w:r>
        <w:rPr>
          <w:bCs/>
          <w:b/>
        </w:rPr>
        <w:t xml:space="preserve">Run SLEAP</w:t>
      </w:r>
      <w:r>
        <w:t xml:space="preserve"> </w:t>
      </w:r>
      <w:r>
        <w:t xml:space="preserve">in its header. If it already has predictions, the button says</w:t>
      </w:r>
      <w:r>
        <w:t xml:space="preserve"> </w:t>
      </w:r>
      <w:r>
        <w:rPr>
          <w:bCs/>
          <w:b/>
        </w:rPr>
        <w:t xml:space="preserve">Re-run SLEAP</w:t>
      </w:r>
      <w:r>
        <w:t xml:space="preserve"> </w:t>
      </w:r>
      <w:r>
        <w:t xml:space="preserve">and asks before overwriting.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All videos without predictions:</w:t>
      </w:r>
      <w:r>
        <w:t xml:space="preserve"> </w:t>
      </w:r>
      <w:r>
        <w:rPr>
          <w:bCs/>
          <w:b/>
        </w:rPr>
        <w:t xml:space="preserve">Run SLEAP on all missing</w:t>
      </w:r>
      <w:r>
        <w:t xml:space="preserve"> </w:t>
      </w:r>
      <w:r>
        <w:t xml:space="preserve">in the top bar.</w:t>
      </w:r>
    </w:p>
    <w:p>
      <w:pPr>
        <w:pStyle w:val="FirstParagraph"/>
      </w:pPr>
      <w:r>
        <w:t xml:space="preserve">Jobs run one at a time in the background. Their progress shows in the video list and in the</w:t>
      </w:r>
      <w:r>
        <w:t xml:space="preserve"> </w:t>
      </w:r>
      <w:r>
        <w:rPr>
          <w:bCs/>
          <w:b/>
        </w:rPr>
        <w:t xml:space="preserve">Jobs</w:t>
      </w:r>
      <w:r>
        <w:t xml:space="preserve"> </w:t>
      </w:r>
      <w:r>
        <w:t xml:space="preserve">drawer, which</w:t>
      </w:r>
      <w:r>
        <w:t xml:space="preserve"> </w:t>
      </w:r>
      <w:r>
        <w:t xml:space="preserve">also has each job’s full log and a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button. Closing the browser does not stop them; stopping the server</w:t>
      </w:r>
      <w:r>
        <w:t xml:space="preserve"> </w:t>
      </w:r>
      <w:r>
        <w:t xml:space="preserve">does. An interrupted video never leaves a half-written file behind: outputs are written under temporary names and</w:t>
      </w:r>
      <w:r>
        <w:t xml:space="preserve"> </w:t>
      </w:r>
      <w:r>
        <w:t xml:space="preserve">renamed only when complete.</w:t>
      </w:r>
    </w:p>
    <w:p>
      <w:pPr>
        <w:pStyle w:val="BodyText"/>
      </w:pPr>
      <w:r>
        <w:t xml:space="preserve">From a terminal: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infer 3_Post_A_m12 4_Post_B_m12      </w:t>
      </w:r>
      <w:r>
        <w:rPr>
          <w:rStyle w:val="CommentTok"/>
        </w:rPr>
        <w:t xml:space="preserve"># some videos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infer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every video without predictions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infer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every video, overwriting</w:t>
      </w:r>
    </w:p>
    <w:p>
      <w:pPr>
        <w:pStyle w:val="FirstParagraph"/>
      </w:pPr>
      <w:r>
        <w:t xml:space="preserve">For each video the predictions folder (</w:t>
      </w:r>
      <w:r>
        <w:rPr>
          <w:rStyle w:val="VerbatimChar"/>
        </w:rPr>
        <w:t xml:space="preserve">data/predictions/</w:t>
      </w:r>
      <w:r>
        <w:t xml:space="preserve"> </w:t>
      </w:r>
      <w:r>
        <w:t xml:space="preserve">by default) receives: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&lt;video&gt;.slp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SLEAP’s own predictions file (open it in SLEAP to inspect or correct)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&lt;video&gt;.analysis.h5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keypoint coordinates and confidence scores per frame: what the analysis 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&lt;video&gt;.provenance.json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predictions were made (see below)</w:t>
            </w:r>
          </w:p>
        </w:tc>
      </w:tr>
    </w:tbl>
    <w:bookmarkEnd w:id="98"/>
    <w:bookmarkStart w:id="102" w:name="sleap--inference-parameters"/>
    <w:p>
      <w:pPr>
        <w:pStyle w:val="Heading2"/>
      </w:pPr>
      <w:r>
        <w:t xml:space="preserve">Inference parameters</w:t>
      </w:r>
    </w:p>
    <w:p>
      <w:pPr>
        <w:pStyle w:val="FirstParagraph"/>
      </w:pPr>
      <w:r>
        <w:rPr>
          <w:bCs/>
          <w:b/>
        </w:rPr>
        <w:t xml:space="preserve">Settings → SLEAP inference</w:t>
      </w:r>
      <w:r>
        <w:t xml:space="preserve"> </w:t>
      </w:r>
      <w:r>
        <w:t xml:space="preserve">sets the options passed to</w:t>
      </w:r>
      <w:r>
        <w:t xml:space="preserve"> </w:t>
      </w:r>
      <w:r>
        <w:rPr>
          <w:rStyle w:val="VerbatimChar"/>
        </w:rPr>
        <w:t xml:space="preserve">sleap-track</w:t>
      </w:r>
      <w:r>
        <w:t xml:space="preserve">. They apply to inference started after you</w:t>
      </w:r>
      <w:r>
        <w:t xml:space="preserve"> </w:t>
      </w:r>
      <w:r>
        <w:t xml:space="preserve">save; existing predictions keep the settings they were made with.</w:t>
      </w:r>
    </w:p>
    <w:p>
      <w:pPr>
        <w:pStyle w:val="BodyText"/>
      </w:pPr>
      <w:r>
        <w:drawing>
          <wp:inline>
            <wp:extent cx="5334000" cy="2595880"/>
            <wp:effectExtent b="0" l="0" r="0" t="0"/>
            <wp:docPr descr="Settings: SLEAP inference" title="" id="100" name="Picture"/>
            <a:graphic>
              <a:graphicData uri="http://schemas.openxmlformats.org/drawingml/2006/picture">
                <pic:pic>
                  <pic:nvPicPr>
                    <pic:cNvPr descr="images/settings-sleap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5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Settings → SLEAP inference: the SLEAP environment, the main options, tracking options, and a preview of the command.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sleap-track</w:t>
            </w:r>
            <w:r>
              <w:t xml:space="preserve"> </w:t>
            </w: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SLEAP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 automatically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bin</w:t>
            </w:r>
            <w:r>
              <w:t xml:space="preserve"> </w:t>
            </w:r>
            <w:r>
              <w:t xml:space="preserve">folder of the conda environment with SLEAP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--batch_size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 predicted at once. Larger is faster but needs more (GPU) memory; lower it after out-of-memory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--peak_threshold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confidence for a keypoint to be detected (0–1). Lower finds more keypoints, including more wrong 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--cpu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--first-gpu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--gpu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auto</w:t>
            </w:r>
            <w:r>
              <w:t xml:space="preserve"> </w:t>
            </w:r>
            <w:r>
              <w:t xml:space="preserve">lets SLEAP choose;</w:t>
            </w:r>
            <w:r>
              <w:t xml:space="preserve"> </w:t>
            </w:r>
            <w:r>
              <w:rPr>
                <w:iCs/>
                <w:i/>
              </w:rPr>
              <w:t xml:space="preserve">cpu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gpu</w:t>
            </w:r>
            <w:r>
              <w:t xml:space="preserve"> </w:t>
            </w:r>
            <w:r>
              <w:t xml:space="preserve">(first GPU) or a GPU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--tracking.tracker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detections across frames.</w:t>
            </w:r>
            <w:r>
              <w:t xml:space="preserve"> </w:t>
            </w:r>
            <w:r>
              <w:rPr>
                <w:iCs/>
                <w:i/>
              </w:rPr>
              <w:t xml:space="preserve">none</w:t>
            </w:r>
            <w:r>
              <w:t xml:space="preserve"> </w:t>
            </w:r>
            <w:r>
              <w:t xml:space="preserve">is right for one animal per video;</w:t>
            </w:r>
            <w:r>
              <w:t xml:space="preserve"> </w:t>
            </w:r>
            <w:r>
              <w:rPr>
                <w:iCs/>
                <w:i/>
              </w:rPr>
              <w:t xml:space="preserve">simple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Cs/>
                <w:i/>
              </w:rPr>
              <w:t xml:space="preserve">flow</w:t>
            </w:r>
            <w:r>
              <w:t xml:space="preserve"> </w:t>
            </w:r>
            <w:r>
              <w:t xml:space="preserve">(optical flow) for several animals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 arguments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to</w:t>
            </w:r>
            <w:r>
              <w:t xml:space="preserve"> </w:t>
            </w:r>
            <w:r>
              <w:rPr>
                <w:rStyle w:val="VerbatimChar"/>
              </w:rPr>
              <w:t xml:space="preserve">sleap-track</w:t>
            </w:r>
            <w:r>
              <w:t xml:space="preserve"> </w:t>
            </w:r>
            <w:r>
              <w:t xml:space="preserve">as written, after the options above, and override them (e.g. </w:t>
            </w:r>
            <w:r>
              <w:rPr>
                <w:rStyle w:val="VerbatimChar"/>
              </w:rPr>
              <w:t xml:space="preserve">--frames 0-8999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When a tracker is used, more options appear under</w:t>
      </w:r>
      <w:r>
        <w:t xml:space="preserve"> </w:t>
      </w:r>
      <w:r>
        <w:rPr>
          <w:bCs/>
          <w:b/>
        </w:rPr>
        <w:t xml:space="preserve">Tracking options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sleap-track</w:t>
            </w:r>
            <w:r>
              <w:t xml:space="preserve"> </w:t>
            </w: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instance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--tracking.target_instance_count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(no limit)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Cull before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--tracking.pre_cull_to_target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 single breaks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--tracking.post_connect_single_breaks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instance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--tracking.clean_instance_count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Similarity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--tracking.similarity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(or centroid, iou)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--tracking.match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greedy (or hungarian)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--tracking.track_window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frames</w:t>
            </w:r>
          </w:p>
        </w:tc>
      </w:tr>
    </w:tbl>
    <w:p>
      <w:pPr>
        <w:pStyle w:val="BodyText"/>
      </w:pPr>
      <w:r>
        <w:t xml:space="preserve">The bottom of the panel shows the resulting command line. In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 </w:t>
      </w:r>
      <w:r>
        <w:t xml:space="preserve">the same settings are under</w:t>
      </w:r>
      <w:r>
        <w:t xml:space="preserve"> </w:t>
      </w:r>
      <w:r>
        <w:rPr>
          <w:rStyle w:val="VerbatimChar"/>
        </w:rPr>
        <w:t xml:space="preserve">sleap: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sleap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bin_dir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CommentTok"/>
        </w:rPr>
        <w:t xml:space="preserve">            # null = find SLEAP automatically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models/mouse.single_instance.n=300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peak_threshold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tracker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extra_args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t xml:space="preserve">On the command line,</w:t>
      </w:r>
      <w:r>
        <w:t xml:space="preserve"> </w:t>
      </w:r>
      <w:r>
        <w:rPr>
          <w:rStyle w:val="VerbatimChar"/>
        </w:rPr>
        <w:t xml:space="preserve">feeding infer</w:t>
      </w:r>
      <w:r>
        <w:t xml:space="preserve"> </w:t>
      </w:r>
      <w:r>
        <w:t xml:space="preserve">accepts the main options for one run.</w:t>
      </w:r>
      <w:r>
        <w:t xml:space="preserve"> </w:t>
      </w:r>
      <w:r>
        <w:rPr>
          <w:rStyle w:val="VerbatimChar"/>
        </w:rPr>
        <w:t xml:space="preserve">--save</w:t>
      </w:r>
      <w:r>
        <w:t xml:space="preserve"> </w:t>
      </w:r>
      <w:r>
        <w:t xml:space="preserve">also stores them in the project: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infer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0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infer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--peak-threshold</w:t>
      </w:r>
      <w:r>
        <w:rPr>
          <w:rStyle w:val="NormalTok"/>
        </w:rPr>
        <w:t xml:space="preserve"> 0.3 </w:t>
      </w:r>
      <w:r>
        <w:rPr>
          <w:rStyle w:val="AttributeTok"/>
        </w:rPr>
        <w:t xml:space="preserve">--save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infer 3_Post_A_m12 </w:t>
      </w:r>
      <w:r>
        <w:rPr>
          <w:rStyle w:val="AttributeTok"/>
        </w:rPr>
        <w:t xml:space="preserve">--sleap-arg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--frames </w:t>
      </w:r>
      <w:r>
        <w:rPr>
          <w:rStyle w:val="AttributeTok"/>
        </w:rPr>
        <w:t xml:space="preserve">--sleap-arg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0-899      </w:t>
      </w:r>
      <w:r>
        <w:rPr>
          <w:rStyle w:val="CommentTok"/>
        </w:rPr>
        <w:t xml:space="preserve"># any other sleap-track option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config sleap                       </w:t>
      </w:r>
      <w:r>
        <w:rPr>
          <w:rStyle w:val="CommentTok"/>
        </w:rPr>
        <w:t xml:space="preserve"># show the SLEAP settings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config sleap.batch_size 16         </w:t>
      </w:r>
      <w:r>
        <w:rPr>
          <w:rStyle w:val="CommentTok"/>
        </w:rPr>
        <w:t xml:space="preserve"># change one</w:t>
      </w:r>
    </w:p>
    <w:p>
      <w:pPr>
        <w:pStyle w:val="FirstParagraph"/>
      </w:pPr>
      <w:r>
        <w:t xml:space="preserve">When a video’s predictions were made with a different model or different parameters than the current settings, its</w:t>
      </w:r>
      <w:r>
        <w:t xml:space="preserve"> </w:t>
      </w:r>
      <w:r>
        <w:t xml:space="preserve">header says so (e.g. </w:t>
      </w:r>
      <w:r>
        <w:rPr>
          <w:iCs/>
          <w:i/>
        </w:rPr>
        <w:t xml:space="preserve">made with different SLEAP settings (peak_threshold)</w:t>
      </w:r>
      <w:r>
        <w:t xml:space="preserve">). Re-run SLEAP on it if you want them</w:t>
      </w:r>
      <w:r>
        <w:t xml:space="preserve"> </w:t>
      </w:r>
      <w:r>
        <w:t xml:space="preserve">updated.</w:t>
      </w:r>
    </w:p>
    <w:bookmarkEnd w:id="102"/>
    <w:bookmarkStart w:id="103" w:name="sleap--importing-existing-predictions"/>
    <w:p>
      <w:pPr>
        <w:pStyle w:val="Heading2"/>
      </w:pPr>
      <w:r>
        <w:t xml:space="preserve">Importing existing predictions</w:t>
      </w:r>
    </w:p>
    <w:p>
      <w:pPr>
        <w:pStyle w:val="FirstParagraph"/>
      </w:pPr>
      <w:r>
        <w:t xml:space="preserve">If you already have SLEAP analysis files (</w:t>
      </w:r>
      <w:r>
        <w:rPr>
          <w:rStyle w:val="VerbatimChar"/>
        </w:rPr>
        <w:t xml:space="preserve">.h5</w:t>
      </w:r>
      <w:r>
        <w:t xml:space="preserve">, exported with</w:t>
      </w:r>
      <w:r>
        <w:t xml:space="preserve"> </w:t>
      </w:r>
      <w:r>
        <w:rPr>
          <w:iCs/>
          <w:i/>
        </w:rPr>
        <w:t xml:space="preserve">File → Export Analysis HDF5</w:t>
      </w:r>
      <w:r>
        <w:t xml:space="preserve"> </w:t>
      </w:r>
      <w:r>
        <w:t xml:space="preserve">in SLEAP or with</w:t>
      </w:r>
      <w:r>
        <w:t xml:space="preserve"> </w:t>
      </w:r>
      <w:r>
        <w:rPr>
          <w:rStyle w:val="VerbatimChar"/>
        </w:rPr>
        <w:t xml:space="preserve">sleap-convert --format analysis</w:t>
      </w:r>
      <w:r>
        <w:t xml:space="preserve">), import them instead of re-running inference: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import-predictions /path/to/folder/with/h5/files</w:t>
      </w:r>
    </w:p>
    <w:p>
      <w:pPr>
        <w:pStyle w:val="FirstParagraph"/>
      </w:pPr>
      <w:r>
        <w:t xml:space="preserve">A file named</w:t>
      </w:r>
      <w:r>
        <w:t xml:space="preserve"> </w:t>
      </w:r>
      <w:r>
        <w:rPr>
          <w:rStyle w:val="VerbatimChar"/>
        </w:rPr>
        <w:t xml:space="preserve">&lt;video&gt;.h5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&lt;video&gt;.analysis.h5</w:t>
      </w:r>
      <w:r>
        <w:t xml:space="preserve"> </w:t>
      </w:r>
      <w:r>
        <w:t xml:space="preserve">is matched to the video with that name. Before it is copied (never</w:t>
      </w:r>
      <w:r>
        <w:t xml:space="preserve"> </w:t>
      </w:r>
      <w:r>
        <w:t xml:space="preserve">moved), the import checks that its keypoint names match the project’s skeleton and that it is not longer than the</w:t>
      </w:r>
      <w:r>
        <w:t xml:space="preserve"> </w:t>
      </w:r>
      <w:r>
        <w:t xml:space="preserve">video. Imported predictions are marked as such in their provenance file.</w:t>
      </w:r>
    </w:p>
    <w:bookmarkEnd w:id="103"/>
    <w:bookmarkStart w:id="104" w:name="sleap--provenance"/>
    <w:p>
      <w:pPr>
        <w:pStyle w:val="Heading2"/>
      </w:pPr>
      <w:r>
        <w:t xml:space="preserve">Provenance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&lt;video&gt;.provenance.json</w:t>
      </w:r>
      <w:r>
        <w:t xml:space="preserve"> </w:t>
      </w:r>
      <w:r>
        <w:t xml:space="preserve">records:</w:t>
      </w:r>
    </w:p>
    <w:p>
      <w:pPr>
        <w:pStyle w:val="Compact"/>
        <w:numPr>
          <w:ilvl w:val="0"/>
          <w:numId w:val="1017"/>
        </w:numPr>
      </w:pPr>
      <w:r>
        <w:t xml:space="preserve">the source: a SLEAP run, an import, or the demo;</w:t>
      </w:r>
    </w:p>
    <w:p>
      <w:pPr>
        <w:pStyle w:val="Compact"/>
        <w:numPr>
          <w:ilvl w:val="0"/>
          <w:numId w:val="1017"/>
        </w:numPr>
      </w:pPr>
      <w:r>
        <w:t xml:space="preserve">the hash of the video file;</w:t>
      </w:r>
    </w:p>
    <w:p>
      <w:pPr>
        <w:pStyle w:val="Compact"/>
        <w:numPr>
          <w:ilvl w:val="0"/>
          <w:numId w:val="1017"/>
        </w:numPr>
      </w:pPr>
      <w:r>
        <w:t xml:space="preserve">the model folders, with hashes of their weights;</w:t>
      </w:r>
    </w:p>
    <w:p>
      <w:pPr>
        <w:pStyle w:val="Compact"/>
        <w:numPr>
          <w:ilvl w:val="0"/>
          <w:numId w:val="1017"/>
        </w:numPr>
      </w:pPr>
      <w:r>
        <w:t xml:space="preserve">the SLEAP version;</w:t>
      </w:r>
    </w:p>
    <w:p>
      <w:pPr>
        <w:pStyle w:val="Compact"/>
        <w:numPr>
          <w:ilvl w:val="0"/>
          <w:numId w:val="1017"/>
        </w:numPr>
      </w:pPr>
      <w:r>
        <w:t xml:space="preserve">the inference parameters and the exact commands that were run;</w:t>
      </w:r>
    </w:p>
    <w:p>
      <w:pPr>
        <w:pStyle w:val="Compact"/>
        <w:numPr>
          <w:ilvl w:val="0"/>
          <w:numId w:val="1017"/>
        </w:numPr>
      </w:pPr>
      <w:r>
        <w:t xml:space="preserve">start and end times.</w:t>
      </w:r>
    </w:p>
    <w:p>
      <w:pPr>
        <w:pStyle w:val="FirstParagraph"/>
      </w:pPr>
      <w:r>
        <w:t xml:space="preserve">Each analysis run copies this information into its manifest, so a result can always be traced back to the model and</w:t>
      </w:r>
      <w:r>
        <w:t xml:space="preserve"> </w:t>
      </w:r>
      <w:r>
        <w:t xml:space="preserve">settings that produced its poses.</w:t>
      </w:r>
    </w:p>
    <w:p>
      <w:r>
        <w:br w:type="page"/>
      </w:r>
    </w:p>
    <w:bookmarkEnd w:id="104"/>
    <w:bookmarkEnd w:id="105"/>
    <w:bookmarkStart w:id="117" w:name="bowls"/>
    <w:p>
      <w:pPr>
        <w:pStyle w:val="Heading1"/>
      </w:pPr>
      <w:r>
        <w:t xml:space="preserve">Annotating the bowl</w:t>
      </w:r>
    </w:p>
    <w:p>
      <w:pPr>
        <w:pStyle w:val="FirstParagraph"/>
      </w:pPr>
      <w:r>
        <w:t xml:space="preserve">The analysis needs to know where the food is in every video. You mark it once per video in the</w:t>
      </w:r>
      <w:r>
        <w:t xml:space="preserve"> </w:t>
      </w:r>
      <w:r>
        <w:rPr>
          <w:bCs/>
          <w:b/>
        </w:rPr>
        <w:t xml:space="preserve">Bowl</w:t>
      </w:r>
      <w:r>
        <w:t xml:space="preserve"> </w:t>
      </w:r>
      <w:r>
        <w:t xml:space="preserve">tab. The</w:t>
      </w:r>
      <w:r>
        <w:t xml:space="preserve"> </w:t>
      </w:r>
      <w:r>
        <w:t xml:space="preserve">annotation has two parts: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The centre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feeding origin</w:t>
      </w:r>
      <w:r>
        <w:t xml:space="preserve">. Distances to the bowl and approach headings are measured to it.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The rim</w:t>
      </w:r>
      <w:r>
        <w:t xml:space="preserve"> </w:t>
      </w:r>
      <w:r>
        <w:t xml:space="preserve">decides contact: the snout (or the keypoint you chose) is</w:t>
      </w:r>
      <w:r>
        <w:t xml:space="preserve"> </w:t>
      </w:r>
      <w:r>
        <w:rPr>
          <w:iCs/>
          <w:i/>
        </w:rPr>
        <w:t xml:space="preserve">in the bowl</w:t>
      </w:r>
      <w:r>
        <w:t xml:space="preserve"> </w:t>
      </w:r>
      <w:r>
        <w:t xml:space="preserve">when it is inside the rim.</w:t>
      </w:r>
      <w:r>
        <w:t xml:space="preserve"> </w:t>
      </w:r>
      <w:r>
        <w:t xml:space="preserve">The rim can be an</w:t>
      </w:r>
      <w:r>
        <w:t xml:space="preserve"> </w:t>
      </w:r>
      <w:r>
        <w:rPr>
          <w:bCs/>
          <w:b/>
        </w:rPr>
        <w:t xml:space="preserve">ellipse</w:t>
      </w:r>
      <w:r>
        <w:t xml:space="preserve"> </w:t>
      </w:r>
      <w:r>
        <w:t xml:space="preserve">or a</w:t>
      </w:r>
      <w:r>
        <w:t xml:space="preserve"> </w:t>
      </w:r>
      <w:r>
        <w:rPr>
          <w:bCs/>
          <w:b/>
        </w:rPr>
        <w:t xml:space="preserve">polygon</w:t>
      </w:r>
      <w:r>
        <w:t xml:space="preserve">.</w:t>
      </w:r>
    </w:p>
    <w:p>
      <w:pPr>
        <w:pStyle w:val="FirstParagraph"/>
      </w:pPr>
      <w:r>
        <w:t xml:space="preserve">The camera may be tilted, so a round bowl often looks like a tilted ellipse in the image; the ellipse tool handles</w:t>
      </w:r>
      <w:r>
        <w:t xml:space="preserve"> </w:t>
      </w:r>
      <w:r>
        <w:t xml:space="preserve">that. Use a polygon for bowls that are not elliptical, or that are partly hidden behind a wall or a feeder.</w:t>
      </w:r>
    </w:p>
    <w:bookmarkStart w:id="108" w:name="bowls--marking-an-ellipse"/>
    <w:p>
      <w:pPr>
        <w:pStyle w:val="Heading2"/>
      </w:pPr>
      <w:r>
        <w:t xml:space="preserve">Marking an ellipse</w:t>
      </w:r>
    </w:p>
    <w:p>
      <w:pPr>
        <w:pStyle w:val="FirstParagraph"/>
      </w:pPr>
      <w:r>
        <w:drawing>
          <wp:inline>
            <wp:extent cx="5334000" cy="3973830"/>
            <wp:effectExtent b="0" l="0" r="0" t="0"/>
            <wp:docPr descr="Bowl tab, ellipse" title="" id="106" name="Picture"/>
            <a:graphic>
              <a:graphicData uri="http://schemas.openxmlformats.org/drawingml/2006/picture">
                <pic:pic>
                  <pic:nvPicPr>
                    <pic:cNvPr descr="images/bowl-ellipse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Marking an elliptical rim: centre, top, bottom, left and right. The panel shows the fitted semi-axes, tilt and area.</w:t>
      </w:r>
    </w:p>
    <w:p>
      <w:pPr>
        <w:pStyle w:val="Compact"/>
        <w:numPr>
          <w:ilvl w:val="0"/>
          <w:numId w:val="1019"/>
        </w:numPr>
      </w:pPr>
      <w:r>
        <w:t xml:space="preserve">Pick a frame where the bowl is fully visible: drag the slider, or use the arrow buttons and the frame box. The view</w:t>
      </w:r>
      <w:r>
        <w:t xml:space="preserve"> </w:t>
      </w:r>
      <w:r>
        <w:t xml:space="preserve">is zoomed in by default; change it with</w:t>
      </w:r>
      <w:r>
        <w:t xml:space="preserve"> </w:t>
      </w:r>
      <w:r>
        <w:rPr>
          <w:bCs/>
          <w:b/>
        </w:rPr>
        <w:t xml:space="preserve">Zoom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Make sure</w:t>
      </w:r>
      <w:r>
        <w:t xml:space="preserve"> </w:t>
      </w:r>
      <w:r>
        <w:rPr>
          <w:bCs/>
          <w:b/>
        </w:rPr>
        <w:t xml:space="preserve">Ellipse</w:t>
      </w:r>
      <w:r>
        <w:t xml:space="preserve"> </w:t>
      </w:r>
      <w:r>
        <w:t xml:space="preserve">is selected. Then click, in this order: the</w:t>
      </w:r>
      <w:r>
        <w:t xml:space="preserve"> </w:t>
      </w:r>
      <w:r>
        <w:rPr>
          <w:bCs/>
          <w:b/>
        </w:rPr>
        <w:t xml:space="preserve">centre</w:t>
      </w:r>
      <w:r>
        <w:t xml:space="preserve"> </w:t>
      </w:r>
      <w:r>
        <w:t xml:space="preserve">of the bowl, and its</w:t>
      </w:r>
      <w:r>
        <w:t xml:space="preserve"> </w:t>
      </w:r>
      <w:r>
        <w:rPr>
          <w:bCs/>
          <w:b/>
        </w:rPr>
        <w:t xml:space="preserve">top</w:t>
      </w:r>
      <w:r>
        <w:t xml:space="preserve">,</w:t>
      </w:r>
      <w:r>
        <w:t xml:space="preserve"> </w:t>
      </w:r>
      <w:r>
        <w:rPr>
          <w:bCs/>
          <w:b/>
        </w:rPr>
        <w:t xml:space="preserve">bottom</w:t>
      </w:r>
      <w:r>
        <w:t xml:space="preserve">,</w:t>
      </w:r>
      <w:r>
        <w:t xml:space="preserve"> </w:t>
      </w:r>
      <w:r>
        <w:rPr>
          <w:bCs/>
          <w:b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right</w:t>
      </w:r>
      <w:r>
        <w:t xml:space="preserve"> </w:t>
      </w:r>
      <w:r>
        <w:t xml:space="preserve">edges. After each click the next point is selected; the list on the right shows</w:t>
      </w:r>
      <w:r>
        <w:t xml:space="preserve"> </w:t>
      </w:r>
      <w:r>
        <w:t xml:space="preserve">which point is next.</w:t>
      </w:r>
    </w:p>
    <w:p>
      <w:pPr>
        <w:pStyle w:val="Compact"/>
        <w:numPr>
          <w:ilvl w:val="0"/>
          <w:numId w:val="1019"/>
        </w:numPr>
      </w:pPr>
      <w:r>
        <w:t xml:space="preserve">The fitted rim is drawn as you go. Drag any point to adjust it, or select a point in the list (or press</w:t>
      </w:r>
      <w:r>
        <w:t xml:space="preserve"> </w:t>
      </w:r>
      <w:r>
        <w:rPr>
          <w:bCs/>
          <w:b/>
        </w:rPr>
        <w:t xml:space="preserve">1</w:t>
      </w:r>
      <w:r>
        <w:t xml:space="preserve">–</w:t>
      </w:r>
      <w:r>
        <w:rPr>
          <w:bCs/>
          <w:b/>
        </w:rPr>
        <w:t xml:space="preserve">5</w:t>
      </w:r>
      <w:r>
        <w:t xml:space="preserve">) and click again to place it.</w:t>
      </w:r>
    </w:p>
    <w:p>
      <w:pPr>
        <w:pStyle w:val="Compact"/>
        <w:numPr>
          <w:ilvl w:val="0"/>
          <w:numId w:val="1019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Save bowl</w:t>
      </w:r>
      <w:r>
        <w:t xml:space="preserve">.</w:t>
      </w:r>
    </w:p>
    <w:p>
      <w:pPr>
        <w:pStyle w:val="FirstParagraph"/>
      </w:pPr>
      <w:r>
        <w:t xml:space="preserve">The four rim points are the rim’s outermost points in the image (highest, lowest, leftmost, rightmost). They determine</w:t>
      </w:r>
      <w:r>
        <w:t xml:space="preserve"> </w:t>
      </w:r>
      <w:r>
        <w:t xml:space="preserve">the ellipse exactly, including its tilt. Place them on the rim’s</w:t>
      </w:r>
      <w:r>
        <w:t xml:space="preserve"> </w:t>
      </w:r>
      <w:r>
        <w:rPr>
          <w:iCs/>
          <w:i/>
        </w:rPr>
        <w:t xml:space="preserve">outer edge</w:t>
      </w:r>
      <w:r>
        <w:t xml:space="preserve"> </w:t>
      </w:r>
      <w:r>
        <w:t xml:space="preserve">as it appears on screen; they don’t need</w:t>
      </w:r>
      <w:r>
        <w:t xml:space="preserve"> </w:t>
      </w:r>
      <w:r>
        <w:t xml:space="preserve">to be opposite each other.</w:t>
      </w:r>
    </w:p>
    <w:bookmarkEnd w:id="108"/>
    <w:bookmarkStart w:id="112" w:name="bowls--marking-a-polygon"/>
    <w:p>
      <w:pPr>
        <w:pStyle w:val="Heading2"/>
      </w:pPr>
      <w:r>
        <w:t xml:space="preserve">Marking a polygon</w:t>
      </w:r>
    </w:p>
    <w:p>
      <w:pPr>
        <w:pStyle w:val="FirstParagraph"/>
      </w:pPr>
      <w:r>
        <w:drawing>
          <wp:inline>
            <wp:extent cx="5334000" cy="3837516"/>
            <wp:effectExtent b="0" l="0" r="0" t="0"/>
            <wp:docPr descr="Bowl tab, polygon" title="" id="110" name="Picture"/>
            <a:graphic>
              <a:graphicData uri="http://schemas.openxmlformats.org/drawingml/2006/picture">
                <pic:pic>
                  <pic:nvPicPr>
                    <pic:cNvPr descr="images/bowl-polygon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7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A polygon rim: click around the visible edge of the bowl.</w:t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Polygon</w:t>
      </w:r>
      <w:r>
        <w:t xml:space="preserve">. If an ellipse was already marked, it is converted to a polygon that you can edit.</w:t>
      </w:r>
    </w:p>
    <w:p>
      <w:pPr>
        <w:pStyle w:val="Compact"/>
        <w:numPr>
          <w:ilvl w:val="0"/>
          <w:numId w:val="1020"/>
        </w:numPr>
      </w:pPr>
      <w:r>
        <w:t xml:space="preserve">Select</w:t>
      </w:r>
      <w:r>
        <w:t xml:space="preserve"> </w:t>
      </w:r>
      <w:r>
        <w:rPr>
          <w:bCs/>
          <w:b/>
        </w:rPr>
        <w:t xml:space="preserve">Centre</w:t>
      </w:r>
      <w:r>
        <w:t xml:space="preserve"> </w:t>
      </w:r>
      <w:r>
        <w:t xml:space="preserve">in the list and click to place the centre.</w:t>
      </w:r>
    </w:p>
    <w:p>
      <w:pPr>
        <w:pStyle w:val="Compact"/>
        <w:numPr>
          <w:ilvl w:val="0"/>
          <w:numId w:val="1020"/>
        </w:numPr>
      </w:pPr>
      <w:r>
        <w:t xml:space="preserve">Click around the rim to add corners. Each new corner is inserted after the selected one, so you can also add a</w:t>
      </w:r>
      <w:r>
        <w:t xml:space="preserve"> </w:t>
      </w:r>
      <w:r>
        <w:t xml:space="preserve">corner in the middle of an edge: select the corner before it, then click.</w:t>
      </w:r>
    </w:p>
    <w:p>
      <w:pPr>
        <w:pStyle w:val="Compact"/>
        <w:numPr>
          <w:ilvl w:val="0"/>
          <w:numId w:val="1020"/>
        </w:numPr>
      </w:pPr>
      <w:r>
        <w:t xml:space="preserve">Drag a corner to move it.</w:t>
      </w:r>
      <w:r>
        <w:t xml:space="preserve"> </w:t>
      </w:r>
      <w:r>
        <w:rPr>
          <w:bCs/>
          <w:b/>
        </w:rPr>
        <w:t xml:space="preserve">Alt</w:t>
      </w:r>
      <w:r>
        <w:t xml:space="preserve">-click it, or select it and press</w:t>
      </w:r>
      <w:r>
        <w:t xml:space="preserve"> </w:t>
      </w:r>
      <w:r>
        <w:rPr>
          <w:bCs/>
          <w:b/>
        </w:rPr>
        <w:t xml:space="preserve">Delete</w:t>
      </w:r>
      <w:r>
        <w:t xml:space="preserve">, to remove it.</w:t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Save bowl</w:t>
      </w:r>
      <w:r>
        <w:t xml:space="preserve">.</w:t>
      </w:r>
    </w:p>
    <w:p>
      <w:pPr>
        <w:pStyle w:val="FirstParagraph"/>
      </w:pPr>
      <w:r>
        <w:t xml:space="preserve">Contact with a polygon is decided the same way: the keypoint must be inside the polygon.</w:t>
      </w:r>
    </w:p>
    <w:bookmarkEnd w:id="112"/>
    <w:bookmarkStart w:id="113" w:name="bowls--moving-rotating-and-resizing"/>
    <w:p>
      <w:pPr>
        <w:pStyle w:val="Heading2"/>
      </w:pPr>
      <w:r>
        <w:t xml:space="preserve">Moving, rotating and resizing</w:t>
      </w:r>
    </w:p>
    <w:p>
      <w:pPr>
        <w:pStyle w:val="FirstParagraph"/>
      </w:pPr>
      <w:r>
        <w:t xml:space="preserve">The tools under the point list change the whole rim: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 the whole bowl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 ↑ ↓ → under</w:t>
            </w:r>
            <w:r>
              <w:t xml:space="preserve"> </w:t>
            </w:r>
            <w:r>
              <w:rPr>
                <w:iCs/>
                <w:i/>
              </w:rPr>
              <w:t xml:space="preserve">Move</w:t>
            </w:r>
            <w:r>
              <w:t xml:space="preserve">, or</w:t>
            </w:r>
            <w:r>
              <w:t xml:space="preserve"> </w:t>
            </w:r>
            <w:r>
              <w:rPr>
                <w:bCs/>
                <w:b/>
              </w:rPr>
              <w:t xml:space="preserve">Shift</w:t>
            </w:r>
            <w:r>
              <w:t xml:space="preserve">-drag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</w:t>
            </w:r>
            <w:r>
              <w:t xml:space="preserve">+arrows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Nudge the selected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arrows (</w:t>
            </w:r>
            <w:r>
              <w:rPr>
                <w:bCs/>
                <w:b/>
              </w:rPr>
              <w:t xml:space="preserve">Shift</w:t>
            </w:r>
            <w:r>
              <w:t xml:space="preserve"> </w:t>
            </w:r>
            <w:r>
              <w:t xml:space="preserve">= 2 px)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↺ 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[** **]</w:t>
            </w:r>
            <w:r>
              <w:t xml:space="preserve"> </w:t>
            </w:r>
            <w:r>
              <w:t xml:space="preserve">(3° steps)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+ under</w:t>
            </w:r>
            <w:r>
              <w:t xml:space="preserve"> </w:t>
            </w:r>
            <w:r>
              <w:rPr>
                <w:iCs/>
                <w:i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</w:t>
            </w:r>
            <w:r>
              <w:t xml:space="preserve"> </w:t>
            </w:r>
            <w:r>
              <w:rPr>
                <w:bCs/>
                <w:b/>
              </w:rPr>
              <w:t xml:space="preserve">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Width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Height</w:t>
            </w:r>
            <w:r>
              <w:t xml:space="preserve"> </w:t>
            </w:r>
            <w:r>
              <w:t xml:space="preserve">−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an ellipse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it in the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–</w:t>
            </w: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a polygon corner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</w:t>
            </w:r>
            <w:r>
              <w:t xml:space="preserve">-click, or</w:t>
            </w:r>
            <w:r>
              <w:t xml:space="preserve"> </w:t>
            </w:r>
            <w:r>
              <w:rPr>
                <w:bCs/>
                <w:b/>
              </w:rPr>
              <w:t xml:space="preserve">Delete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Revert</w:t>
      </w:r>
      <w:r>
        <w:t xml:space="preserve"> </w:t>
      </w:r>
      <w:r>
        <w:t xml:space="preserve">discards unsaved changes;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removes the saved annotation.</w:t>
      </w:r>
    </w:p>
    <w:bookmarkEnd w:id="113"/>
    <w:bookmarkStart w:id="114" w:name="bowls--copying-a-bowl-from-another-video"/>
    <w:p>
      <w:pPr>
        <w:pStyle w:val="Heading2"/>
      </w:pPr>
      <w:r>
        <w:t xml:space="preserve">Copying a bowl from another video</w:t>
      </w:r>
    </w:p>
    <w:p>
      <w:pPr>
        <w:pStyle w:val="FirstParagraph"/>
      </w:pPr>
      <w:r>
        <w:t xml:space="preserve">When the camera and bowl did not move between recordings, start from an existing annotation. In</w:t>
      </w:r>
      <w:r>
        <w:t xml:space="preserve"> </w:t>
      </w:r>
      <w:r>
        <w:rPr>
          <w:bCs/>
          <w:b/>
        </w:rPr>
        <w:t xml:space="preserve">Copy from</w:t>
      </w:r>
      <w:r>
        <w:t xml:space="preserve">, pick</w:t>
      </w:r>
      <w:r>
        <w:t xml:space="preserve"> </w:t>
      </w:r>
      <w:r>
        <w:t xml:space="preserve">another video (the same animal in the same context is listed first, then other videos of that context), check the rim against this video’s frame,</w:t>
      </w:r>
      <w:r>
        <w:t xml:space="preserve"> </w:t>
      </w:r>
      <w:r>
        <w:t xml:space="preserve">adjust it if needed, and save.</w:t>
      </w:r>
    </w:p>
    <w:bookmarkEnd w:id="114"/>
    <w:bookmarkStart w:id="115" w:name="bowls--tips"/>
    <w:p>
      <w:pPr>
        <w:pStyle w:val="Heading2"/>
      </w:pPr>
      <w:r>
        <w:t xml:space="preserve">Tips</w:t>
      </w:r>
    </w:p>
    <w:p>
      <w:pPr>
        <w:pStyle w:val="Compact"/>
        <w:numPr>
          <w:ilvl w:val="0"/>
          <w:numId w:val="1021"/>
        </w:numPr>
      </w:pPr>
      <w:r>
        <w:rPr>
          <w:bCs/>
          <w:b/>
        </w:rPr>
        <w:t xml:space="preserve">Choose a frame without the animal on the bowl</w:t>
      </w:r>
      <w:r>
        <w:t xml:space="preserve">, ideally a frame in which the bowl is clearly lit.</w:t>
      </w:r>
    </w:p>
    <w:p>
      <w:pPr>
        <w:pStyle w:val="Compact"/>
        <w:numPr>
          <w:ilvl w:val="0"/>
          <w:numId w:val="1021"/>
        </w:numPr>
      </w:pPr>
      <w:r>
        <w:rPr>
          <w:bCs/>
          <w:b/>
        </w:rPr>
        <w:t xml:space="preserve">Check one frame late in the video</w:t>
      </w:r>
      <w:r>
        <w:t xml:space="preserve"> </w:t>
      </w:r>
      <w:r>
        <w:t xml:space="preserve">as well. If the bowl was pushed during the recording, the rim no longer fits.</w:t>
      </w:r>
      <w:r>
        <w:t xml:space="preserve"> </w:t>
      </w:r>
      <w:r>
        <w:t xml:space="preserve">The analysis assumes the bowl doesn’t move within a video.</w:t>
      </w:r>
    </w:p>
    <w:p>
      <w:pPr>
        <w:pStyle w:val="Compact"/>
        <w:numPr>
          <w:ilvl w:val="0"/>
          <w:numId w:val="1021"/>
        </w:numPr>
      </w:pPr>
      <w:r>
        <w:rPr>
          <w:bCs/>
          <w:b/>
        </w:rPr>
        <w:t xml:space="preserve">Mark the rim where the animal can reach the food.</w:t>
      </w:r>
      <w:r>
        <w:t xml:space="preserve"> </w:t>
      </w:r>
      <w:r>
        <w:t xml:space="preserve">Contact means</w:t>
      </w:r>
      <w:r>
        <w:t xml:space="preserve"> </w:t>
      </w:r>
      <w:r>
        <w:t xml:space="preserve">“</w:t>
      </w:r>
      <w:r>
        <w:t xml:space="preserve">the keypoint is inside the rim</w:t>
      </w:r>
      <w:r>
        <w:t xml:space="preserve">”</w:t>
      </w:r>
      <w:r>
        <w:t xml:space="preserve">, so a rim drawn</w:t>
      </w:r>
      <w:r>
        <w:t xml:space="preserve"> </w:t>
      </w:r>
      <w:r>
        <w:t xml:space="preserve">too large counts sniffing next to the bowl as feeding. You can tune this afterwards:</w:t>
      </w:r>
      <w:r>
        <w:t xml:space="preserve"> </w:t>
      </w:r>
      <w:r>
        <w:rPr>
          <w:rStyle w:val="VerbatimChar"/>
        </w:rPr>
        <w:t xml:space="preserve">bouts.margin_px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 </w:t>
      </w:r>
      <w:r>
        <w:t xml:space="preserve">grows (positive) or shrinks (negative) the rim for the contact test without changing the annotations.</w:t>
      </w:r>
    </w:p>
    <w:p>
      <w:pPr>
        <w:pStyle w:val="Compact"/>
        <w:numPr>
          <w:ilvl w:val="0"/>
          <w:numId w:val="1021"/>
        </w:numPr>
      </w:pPr>
      <w:r>
        <w:rPr>
          <w:bCs/>
          <w:b/>
        </w:rPr>
        <w:t xml:space="preserve">Use Tracking to check the result.</w:t>
      </w:r>
      <w:r>
        <w:t xml:space="preserve"> </w:t>
      </w:r>
      <w:r>
        <w:t xml:space="preserve">It shows the rim with the snout and colours the timeline wherever the snout is</w:t>
      </w:r>
      <w:r>
        <w:t xml:space="preserve"> </w:t>
      </w:r>
      <w:r>
        <w:t xml:space="preserve">inside. See</w:t>
      </w:r>
      <w:r>
        <w:t xml:space="preserve"> </w:t>
      </w:r>
      <w:hyperlink w:anchor="tracking">
        <w:r>
          <w:rPr>
            <w:rStyle w:val="Hyperlink"/>
          </w:rPr>
          <w:t xml:space="preserve">Reviewing the tracking</w:t>
        </w:r>
      </w:hyperlink>
      <w:r>
        <w:t xml:space="preserve">.</w:t>
      </w:r>
    </w:p>
    <w:bookmarkEnd w:id="115"/>
    <w:bookmarkStart w:id="116" w:name="bowls--where-annotations-are-stored"/>
    <w:p>
      <w:pPr>
        <w:pStyle w:val="Heading2"/>
      </w:pPr>
      <w:r>
        <w:t xml:space="preserve">Where annotations are stored</w:t>
      </w:r>
    </w:p>
    <w:p>
      <w:pPr>
        <w:pStyle w:val="FirstParagraph"/>
      </w:pPr>
      <w:r>
        <w:t xml:space="preserve">Each bowl is saved as</w:t>
      </w:r>
      <w:r>
        <w:t xml:space="preserve"> </w:t>
      </w:r>
      <w:r>
        <w:rPr>
          <w:rStyle w:val="VerbatimChar"/>
        </w:rPr>
        <w:t xml:space="preserve">annotations/bowls/&lt;video&gt;.json</w:t>
      </w:r>
      <w:r>
        <w:t xml:space="preserve"> </w:t>
      </w:r>
      <w:r>
        <w:t xml:space="preserve">in the project. The file holds the shape, the clicked points</w:t>
      </w:r>
      <w:r>
        <w:t xml:space="preserve"> </w:t>
      </w:r>
      <w:r>
        <w:t xml:space="preserve">(or polygon corners), the frame it was marked on and the time it was saved. These files are small and hand-made, so</w:t>
      </w:r>
      <w:r>
        <w:t xml:space="preserve"> </w:t>
      </w:r>
      <w:r>
        <w:t xml:space="preserve">keep them with the project and under version control if you can. When an annotation changes, the videos that depend</w:t>
      </w:r>
      <w:r>
        <w:t xml:space="preserve"> </w:t>
      </w:r>
      <w:r>
        <w:t xml:space="preserve">on it are recomputed automatically at the next analysis.</w:t>
      </w:r>
    </w:p>
    <w:p>
      <w:r>
        <w:br w:type="page"/>
      </w:r>
    </w:p>
    <w:bookmarkEnd w:id="116"/>
    <w:bookmarkEnd w:id="117"/>
    <w:bookmarkStart w:id="127" w:name="tracking"/>
    <w:p>
      <w:pPr>
        <w:pStyle w:val="Heading1"/>
      </w:pPr>
      <w:r>
        <w:t xml:space="preserve">Reviewing the tracking</w:t>
      </w:r>
    </w:p>
    <w:p>
      <w:pPr>
        <w:pStyle w:val="FirstParagraph"/>
      </w:pPr>
      <w:r>
        <w:t xml:space="preserve">Check the poses before you trust the numbers. The</w:t>
      </w:r>
      <w:r>
        <w:t xml:space="preserve"> </w:t>
      </w:r>
      <w:r>
        <w:rPr>
          <w:bCs/>
          <w:b/>
        </w:rPr>
        <w:t xml:space="preserve">Tracking</w:t>
      </w:r>
      <w:r>
        <w:t xml:space="preserve"> </w:t>
      </w:r>
      <w:r>
        <w:t xml:space="preserve">tab plays a video with its predictions overlaid, and</w:t>
      </w:r>
      <w:r>
        <w:t xml:space="preserve"> </w:t>
      </w:r>
      <w:r>
        <w:t xml:space="preserve">shows which frames the analysis will use and where it found contacts and bouts. The</w:t>
      </w:r>
      <w: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tab samples frames</w:t>
      </w:r>
      <w:r>
        <w:t xml:space="preserve"> </w:t>
      </w:r>
      <w:r>
        <w:t xml:space="preserve">across the whole video at once.</w:t>
      </w:r>
    </w:p>
    <w:bookmarkStart w:id="120" w:name="tracking--tracking-view"/>
    <w:p>
      <w:pPr>
        <w:pStyle w:val="Heading2"/>
      </w:pPr>
      <w:r>
        <w:t xml:space="preserve">Tracking view</w:t>
      </w:r>
    </w:p>
    <w:p>
      <w:pPr>
        <w:pStyle w:val="FirstParagraph"/>
      </w:pPr>
      <w:r>
        <w:drawing>
          <wp:inline>
            <wp:extent cx="5334000" cy="3973830"/>
            <wp:effectExtent b="0" l="0" r="0" t="0"/>
            <wp:docPr descr="Tracking tab" title="" id="118" name="Picture"/>
            <a:graphic>
              <a:graphicData uri="http://schemas.openxmlformats.org/drawingml/2006/picture">
                <pic:pic>
                  <pic:nvPicPr>
                    <pic:cNvPr descr="images/tracking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Tracking: skeleton, bowl rim and snout trail on the frame; the timeline below; the summary and bout list on the</w:t>
      </w:r>
      <w:r>
        <w:rPr>
          <w:iCs/>
          <w:i/>
        </w:rPr>
        <w:t xml:space="preserve"> </w:t>
      </w:r>
      <w:r>
        <w:rPr>
          <w:iCs/>
          <w:i/>
        </w:rPr>
        <w:t xml:space="preserve">right.</w:t>
      </w:r>
    </w:p>
    <w:p>
      <w:pPr>
        <w:pStyle w:val="BodyText"/>
      </w:pPr>
      <w:r>
        <w:t xml:space="preserve">On the frame:</w:t>
      </w:r>
    </w:p>
    <w:p>
      <w:pPr>
        <w:pStyle w:val="Compact"/>
        <w:numPr>
          <w:ilvl w:val="0"/>
          <w:numId w:val="1022"/>
        </w:numPr>
      </w:pPr>
      <w:r>
        <w:rPr>
          <w:bCs/>
          <w:b/>
        </w:rPr>
        <w:t xml:space="preserve">Skeleton:</w:t>
      </w:r>
      <w:r>
        <w:t xml:space="preserve"> </w:t>
      </w:r>
      <w:r>
        <w:t xml:space="preserve">keypoints joined by the skeleton’s edges. A</w:t>
      </w:r>
      <w:r>
        <w:t xml:space="preserve"> </w:t>
      </w:r>
      <w:r>
        <w:rPr>
          <w:bCs/>
          <w:b/>
        </w:rPr>
        <w:t xml:space="preserve">hollow</w:t>
      </w:r>
      <w:r>
        <w:t xml:space="preserve"> </w:t>
      </w:r>
      <w:r>
        <w:t xml:space="preserve">keypoint has a SLEAP score below</w:t>
      </w:r>
      <w:r>
        <w:t xml:space="preserve"> </w:t>
      </w:r>
      <w:r>
        <w:rPr>
          <w:rStyle w:val="VerbatimChar"/>
        </w:rPr>
        <w:t xml:space="preserve">quality.min_score</w:t>
      </w:r>
      <w:r>
        <w:t xml:space="preserve"> </w:t>
      </w:r>
      <w:r>
        <w:t xml:space="preserve">for that frame.</w:t>
      </w:r>
    </w:p>
    <w:p>
      <w:pPr>
        <w:pStyle w:val="Compact"/>
        <w:numPr>
          <w:ilvl w:val="0"/>
          <w:numId w:val="1022"/>
        </w:numPr>
      </w:pPr>
      <w:r>
        <w:rPr>
          <w:bCs/>
          <w:b/>
        </w:rPr>
        <w:t xml:space="preserve">Bowl:</w:t>
      </w:r>
      <w:r>
        <w:t xml:space="preserve"> </w:t>
      </w:r>
      <w:r>
        <w:t xml:space="preserve">the annotated rim (orange) and its centre.</w:t>
      </w:r>
    </w:p>
    <w:p>
      <w:pPr>
        <w:pStyle w:val="Compact"/>
        <w:numPr>
          <w:ilvl w:val="0"/>
          <w:numId w:val="1022"/>
        </w:numPr>
      </w:pPr>
      <w:r>
        <w:rPr>
          <w:bCs/>
          <w:b/>
        </w:rPr>
        <w:t xml:space="preserve">Snout trail:</w:t>
      </w:r>
      <w:r>
        <w:t xml:space="preserve"> </w:t>
      </w:r>
      <w:r>
        <w:t xml:space="preserve">the last second of the contact keypoint’s positions.</w:t>
      </w:r>
    </w:p>
    <w:p>
      <w:pPr>
        <w:pStyle w:val="FirstParagraph"/>
      </w:pPr>
      <w:r>
        <w:t xml:space="preserve">Turn each overlay on or off with the checkboxes. The chip above them describes the current frame:</w:t>
      </w:r>
      <w:r>
        <w:t xml:space="preserve"> </w:t>
      </w:r>
      <w:r>
        <w:rPr>
          <w:iCs/>
          <w:i/>
        </w:rPr>
        <w:t xml:space="preserve">tracked</w:t>
      </w:r>
      <w:r>
        <w:t xml:space="preserve">,</w:t>
      </w:r>
      <w:r>
        <w:t xml:space="preserve"> </w:t>
      </w:r>
      <w:r>
        <w:rPr>
          <w:iCs/>
          <w:i/>
        </w:rPr>
        <w:t xml:space="preserve">low</w:t>
      </w:r>
      <w:r>
        <w:rPr>
          <w:iCs/>
          <w:i/>
        </w:rPr>
        <w:t xml:space="preserve"> </w:t>
      </w:r>
      <w:r>
        <w:rPr>
          <w:iCs/>
          <w:i/>
        </w:rPr>
        <w:t xml:space="preserve">confidence</w:t>
      </w:r>
      <w:r>
        <w:t xml:space="preserve"> </w:t>
      </w:r>
      <w:r>
        <w:t xml:space="preserve">(excluded from the analysis) or</w:t>
      </w:r>
      <w:r>
        <w:t xml:space="preserve"> </w:t>
      </w:r>
      <w:r>
        <w:rPr>
          <w:iCs/>
          <w:i/>
        </w:rPr>
        <w:t xml:space="preserve">in bowl</w:t>
      </w:r>
      <w:r>
        <w:t xml:space="preserve">.</w:t>
      </w:r>
    </w:p>
    <w:p>
      <w:pPr>
        <w:pStyle w:val="BodyText"/>
      </w:pPr>
      <w:r>
        <w:t xml:space="preserve">Playback: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▶ /</w:t>
            </w:r>
            <w:r>
              <w:t xml:space="preserve"> </w:t>
            </w:r>
            <w:r>
              <w:rPr>
                <w:bCs/>
                <w:b/>
              </w:rP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or pause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◀ / ▶︎| /</w:t>
            </w:r>
            <w:r>
              <w:t xml:space="preserve"> </w:t>
            </w:r>
            <w:r>
              <w:rPr>
                <w:bCs/>
                <w:b/>
              </w:rPr>
              <w:t xml:space="preserve">←</w:t>
            </w:r>
            <w:r>
              <w:t xml:space="preserve"> </w:t>
            </w:r>
            <w:r>
              <w:rPr>
                <w:bCs/>
                <w:b/>
              </w:rP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back or forward by</w:t>
            </w:r>
            <w:r>
              <w:t xml:space="preserve"> </w:t>
            </w:r>
            <w:r>
              <w:rPr>
                <w:iCs/>
                <w:i/>
              </w:rPr>
              <w:t xml:space="preserve">Step</w:t>
            </w:r>
            <w:r>
              <w:t xml:space="preserve"> </w:t>
            </w:r>
            <w:r>
              <w:t xml:space="preserve">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Step N frames every T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playback speed: e.g. 15 frames every 0.15 s ≈ 3× real time at 30 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slider, frame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to a frame (the time is shown next to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1×, 2× or 4×, centred on the bowl</w:t>
            </w:r>
          </w:p>
        </w:tc>
      </w:tr>
    </w:tbl>
    <w:p>
      <w:pPr>
        <w:pStyle w:val="BodyText"/>
      </w:pPr>
      <w:r>
        <w:t xml:space="preserve">The address bar keeps the video, tab and frame (e.g. </w:t>
      </w:r>
      <w:r>
        <w:rPr>
          <w:rStyle w:val="VerbatimChar"/>
        </w:rPr>
        <w:t xml:space="preserve">#3_Post_A_m07/track/1520</w:t>
      </w:r>
      <w:r>
        <w:t xml:space="preserve">), so you can bookmark a frame or send</w:t>
      </w:r>
      <w:r>
        <w:t xml:space="preserve"> </w:t>
      </w:r>
      <w:r>
        <w:t xml:space="preserve">the link to a colleague who has the same project.</w:t>
      </w:r>
    </w:p>
    <w:bookmarkEnd w:id="120"/>
    <w:bookmarkStart w:id="121" w:name="tracking--timeline"/>
    <w:p>
      <w:pPr>
        <w:pStyle w:val="Heading2"/>
      </w:pPr>
      <w:r>
        <w:t xml:space="preserve">Timeline</w:t>
      </w:r>
    </w:p>
    <w:p>
      <w:pPr>
        <w:pStyle w:val="FirstParagraph"/>
      </w:pPr>
      <w:r>
        <w:t xml:space="preserve">The bar under the video summarises the whole recording: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tracked frames, used by the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low-confidence frames,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contact keypoint is inside the bowl 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 bars (below)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 bouts, from the start of the approach to the end of the withdrawal</w:t>
            </w:r>
          </w:p>
        </w:tc>
      </w:tr>
    </w:tbl>
    <w:p>
      <w:pPr>
        <w:pStyle w:val="BodyText"/>
      </w:pPr>
      <w:r>
        <w:t xml:space="preserve">Click the timeline to jump there. The panel on the right lists frames, tracked frames, frames in the bowl and the</w:t>
      </w:r>
      <w:r>
        <w:t xml:space="preserve"> </w:t>
      </w:r>
      <w:r>
        <w:t xml:space="preserve">number of bouts.</w:t>
      </w:r>
      <w:r>
        <w:t xml:space="preserve"> </w:t>
      </w:r>
      <w:r>
        <w:rPr>
          <w:bCs/>
          <w:b/>
        </w:rPr>
        <w:t xml:space="preserve">◀ Previous bout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Next bout ▶</w:t>
      </w:r>
      <w:r>
        <w:t xml:space="preserve"> </w:t>
      </w:r>
      <w:r>
        <w:t xml:space="preserve">jump to the first contact of the previous or next bout. The bouts are detected with the project’s</w:t>
      </w:r>
      <w:r>
        <w:t xml:space="preserve"> </w:t>
      </w:r>
      <w:r>
        <w:t xml:space="preserve">current settings, so after changing</w:t>
      </w:r>
      <w:r>
        <w:t xml:space="preserve"> </w:t>
      </w:r>
      <w:r>
        <w:rPr>
          <w:rStyle w:val="VerbatimChar"/>
        </w:rPr>
        <w:t xml:space="preserve">bouts.*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 </w:t>
      </w:r>
      <w:r>
        <w:t xml:space="preserve">you can check their effect here before running the</w:t>
      </w:r>
      <w:r>
        <w:t xml:space="preserve"> </w:t>
      </w:r>
      <w:r>
        <w:t xml:space="preserve">analysis.</w:t>
      </w:r>
    </w:p>
    <w:p>
      <w:pPr>
        <w:pStyle w:val="BlockText"/>
      </w:pPr>
      <w:r>
        <w:t xml:space="preserve">Before the bowl is annotated, only the tracking quality is shown; contacts and bouts need the rim.</w:t>
      </w:r>
    </w:p>
    <w:bookmarkEnd w:id="121"/>
    <w:bookmarkStart w:id="125" w:name="tracking--overview-sheet"/>
    <w:p>
      <w:pPr>
        <w:pStyle w:val="Heading2"/>
      </w:pPr>
      <w:r>
        <w:t xml:space="preserve">Overview sheet</w:t>
      </w:r>
    </w:p>
    <w:p>
      <w:pPr>
        <w:pStyle w:val="FirstParagraph"/>
      </w:pPr>
      <w:r>
        <w:drawing>
          <wp:inline>
            <wp:extent cx="5334000" cy="3973830"/>
            <wp:effectExtent b="0" l="0" r="0" t="0"/>
            <wp:docPr descr="Overview tab" title="" id="123" name="Picture"/>
            <a:graphic>
              <a:graphicData uri="http://schemas.openxmlformats.org/drawingml/2006/picture">
                <pic:pic>
                  <pic:nvPicPr>
                    <pic:cNvPr descr="images/overview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Overview: twelve frames spread over the video, with the tracking drawn on each. Captions mark frames that are in</w:t>
      </w:r>
      <w:r>
        <w:rPr>
          <w:iCs/>
          <w:i/>
        </w:rPr>
        <w:t xml:space="preserve"> </w:t>
      </w:r>
      <w:r>
        <w:rPr>
          <w:iCs/>
          <w:i/>
        </w:rPr>
        <w:t xml:space="preserve">the bowl or have low confidence.</w:t>
      </w:r>
    </w:p>
    <w:p>
      <w:pPr>
        <w:pStyle w:val="BodyText"/>
      </w:pPr>
      <w:r>
        <w:t xml:space="preserve">The Overview tab shows twelve evenly spaced frames with the skeleton and bowl drawn on them. It is a quick way to</w:t>
      </w:r>
      <w:r>
        <w:t xml:space="preserve"> </w:t>
      </w:r>
      <w:r>
        <w:t xml:space="preserve">spot problems: a model that loses the animal in one corner, swapped body parts, or a bowl that moved during the</w:t>
      </w:r>
      <w:r>
        <w:t xml:space="preserve"> </w:t>
      </w:r>
      <w:r>
        <w:t xml:space="preserve">recording.</w:t>
      </w:r>
      <w:r>
        <w:t xml:space="preserve"> </w:t>
      </w:r>
      <w:r>
        <w:rPr>
          <w:bCs/>
          <w:b/>
        </w:rPr>
        <w:t xml:space="preserve">Shift sample</w:t>
      </w:r>
      <w:r>
        <w:t xml:space="preserve"> </w:t>
      </w:r>
      <w:r>
        <w:t xml:space="preserve">shows a different set of frames. Click a frame to open it in the Tracking tab.</w:t>
      </w:r>
    </w:p>
    <w:bookmarkEnd w:id="125"/>
    <w:bookmarkStart w:id="126" w:name="tracking--quality-filtering"/>
    <w:p>
      <w:pPr>
        <w:pStyle w:val="Heading2"/>
      </w:pPr>
      <w:r>
        <w:t xml:space="preserve">Quality filtering</w:t>
      </w:r>
    </w:p>
    <w:p>
      <w:pPr>
        <w:pStyle w:val="FirstParagraph"/>
      </w:pPr>
      <w:r>
        <w:t xml:space="preserve">Not every frame is used. A frame is</w:t>
      </w:r>
      <w:r>
        <w:t xml:space="preserve"> </w:t>
      </w:r>
      <w:r>
        <w:rPr>
          <w:bCs/>
          <w:b/>
        </w:rPr>
        <w:t xml:space="preserve">tracked</w:t>
      </w:r>
      <w:r>
        <w:t xml:space="preserve"> </w:t>
      </w:r>
      <w:r>
        <w:t xml:space="preserve">(used) when the SLEAP confidence of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keypoint, averaged over a</w:t>
      </w:r>
      <w:r>
        <w:t xml:space="preserve"> </w:t>
      </w:r>
      <w:r>
        <w:t xml:space="preserve">centred window, is high enough. The average smooths over brief dips, while longer stretches of poor tracking are</w:t>
      </w:r>
      <w:r>
        <w:t xml:space="preserve"> </w:t>
      </w:r>
      <w:r>
        <w:t xml:space="preserve">dropped: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 (</w:t>
            </w:r>
            <w:r>
              <w:rPr>
                <w:rStyle w:val="VerbatimChar"/>
              </w:rPr>
              <w:t xml:space="preserve">quality.*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keypoints ignored for filtering and features (e.g. an unreliable tail tip)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 of the centred rolling mean of each keypoint’s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frame is kept when every keypoint’s rolling mean is at least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min_segment_frames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tracked stretches shorter than this are discarded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max_interp_gap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gaps of missing coordinates up to this many frames by linear interpolation (0 = off)</w:t>
            </w:r>
          </w:p>
        </w:tc>
      </w:tr>
    </w:tbl>
    <w:p>
      <w:pPr>
        <w:pStyle w:val="BodyText"/>
      </w:pPr>
      <w:r>
        <w:t xml:space="preserve">The first and last</w:t>
      </w:r>
      <w:r>
        <w:t xml:space="preserve"> </w:t>
      </w:r>
      <w:r>
        <w:rPr>
          <w:rStyle w:val="VerbatimChar"/>
        </w:rPr>
        <w:t xml:space="preserve">score_window / 2</w:t>
      </w:r>
      <w:r>
        <w:t xml:space="preserve"> </w:t>
      </w:r>
      <w:r>
        <w:t xml:space="preserve">frames of a video are never tracked, because the rolling window is incomplete</w:t>
      </w:r>
      <w:r>
        <w:t xml:space="preserve"> </w:t>
      </w:r>
      <w:r>
        <w:t xml:space="preserve">there.</w:t>
      </w:r>
    </w:p>
    <w:p>
      <w:pPr>
        <w:pStyle w:val="BodyText"/>
      </w:pPr>
      <w:r>
        <w:t xml:space="preserve">If too much of a video is grey on the timeline:</w:t>
      </w:r>
    </w:p>
    <w:p>
      <w:pPr>
        <w:pStyle w:val="Compact"/>
        <w:numPr>
          <w:ilvl w:val="0"/>
          <w:numId w:val="1023"/>
        </w:numPr>
      </w:pPr>
      <w:r>
        <w:rPr>
          <w:bCs/>
          <w:b/>
        </w:rPr>
        <w:t xml:space="preserve">Check the poses</w:t>
      </w:r>
      <w:r>
        <w:t xml:space="preserve"> </w:t>
      </w:r>
      <w:r>
        <w:t xml:space="preserve">in the Tracking tab. If they look right but scores are low, lower</w:t>
      </w:r>
      <w:r>
        <w:t xml:space="preserve"> </w:t>
      </w:r>
      <w:r>
        <w:rPr>
          <w:rStyle w:val="VerbatimChar"/>
        </w:rPr>
        <w:t xml:space="preserve">min_score</w:t>
      </w:r>
      <w:r>
        <w:t xml:space="preserve"> </w:t>
      </w:r>
      <w:r>
        <w:t xml:space="preserve">or drop a keypoint</w:t>
      </w:r>
      <w:r>
        <w:t xml:space="preserve"> </w:t>
      </w:r>
      <w:r>
        <w:t xml:space="preserve">that is often hidden (</w:t>
      </w:r>
      <w:r>
        <w:rPr>
          <w:rStyle w:val="VerbatimChar"/>
        </w:rPr>
        <w:t xml:space="preserve">drop_nodes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Cs/>
          <w:b/>
        </w:rPr>
        <w:t xml:space="preserve">If the poses are wrong</w:t>
      </w:r>
      <w:r>
        <w:t xml:space="preserve">, the model needs more training data from this setup: label frames from such videos in</w:t>
      </w:r>
      <w:r>
        <w:t xml:space="preserve"> </w:t>
      </w:r>
      <w:r>
        <w:t xml:space="preserve">SLEAP and retrain.</w:t>
      </w:r>
    </w:p>
    <w:p>
      <w:pPr>
        <w:pStyle w:val="Compact"/>
        <w:numPr>
          <w:ilvl w:val="0"/>
          <w:numId w:val="1023"/>
        </w:numPr>
      </w:pPr>
      <w:r>
        <w:rPr>
          <w:bCs/>
          <w:b/>
        </w:rPr>
        <w:t xml:space="preserve">Re-run SLEAP</w:t>
      </w:r>
      <w:r>
        <w:t xml:space="preserve"> </w:t>
      </w:r>
      <w:r>
        <w:t xml:space="preserve">with a lower peak threshold (</w:t>
      </w:r>
      <w:r>
        <w:rPr>
          <w:iCs/>
          <w:i/>
        </w:rPr>
        <w:t xml:space="preserve">Settings → SLEAP inference</w:t>
      </w:r>
      <w:r>
        <w:t xml:space="preserve">) if keypoints are missing outright.</w:t>
      </w:r>
    </w:p>
    <w:p>
      <w:pPr>
        <w:pStyle w:val="FirstParagraph"/>
      </w:pPr>
      <w:r>
        <w:t xml:space="preserve">The fraction of tracked frames is reported per video (</w:t>
      </w:r>
      <w:r>
        <w:rPr>
          <w:rStyle w:val="VerbatimChar"/>
        </w:rPr>
        <w:t xml:space="preserve">valid_fraction</w:t>
      </w:r>
      <w:r>
        <w:t xml:space="preserve"> </w:t>
      </w:r>
      <w:r>
        <w:t xml:space="preserve">in the Results → Videos tab). Use it to spot</w:t>
      </w:r>
      <w:r>
        <w:t xml:space="preserve"> </w:t>
      </w:r>
      <w:r>
        <w:t xml:space="preserve">videos that are tracked too poorly; re-run them, or leave them out of a comparison (see</w:t>
      </w:r>
      <w:r>
        <w:t xml:space="preserve"> </w:t>
      </w:r>
      <w:hyperlink w:anchor="comparisons">
        <w:r>
          <w:rPr>
            <w:rStyle w:val="Hyperlink"/>
          </w:rPr>
          <w:t xml:space="preserve">Comparisons</w:t>
        </w:r>
      </w:hyperlink>
      <w:r>
        <w:t xml:space="preserve">) or of the run (</w:t>
      </w:r>
      <w:r>
        <w:rPr>
          <w:rStyle w:val="VerbatimChar"/>
        </w:rPr>
        <w:t xml:space="preserve">feeding analyze VIDEO…</w:t>
      </w:r>
      <w:r>
        <w:t xml:space="preserve"> </w:t>
      </w:r>
      <w:r>
        <w:t xml:space="preserve">analyses only the listed videos).</w:t>
      </w:r>
    </w:p>
    <w:p>
      <w:r>
        <w:br w:type="page"/>
      </w:r>
    </w:p>
    <w:bookmarkEnd w:id="126"/>
    <w:bookmarkEnd w:id="127"/>
    <w:bookmarkStart w:id="138" w:name="analysis"/>
    <w:p>
      <w:pPr>
        <w:pStyle w:val="Heading1"/>
      </w:pPr>
      <w:r>
        <w:t xml:space="preserve">Running the analysis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Run analysis</w:t>
      </w:r>
      <w:r>
        <w:t xml:space="preserve"> </w:t>
      </w:r>
      <w:r>
        <w:t xml:space="preserve">in the top bar (or run</w:t>
      </w:r>
      <w:r>
        <w:t xml:space="preserve"> </w:t>
      </w:r>
      <w:r>
        <w:rPr>
          <w:rStyle w:val="VerbatimChar"/>
        </w:rPr>
        <w:t xml:space="preserve">feeding analyze</w:t>
      </w:r>
      <w:r>
        <w:t xml:space="preserve">). Every video that has both predictions and a bowl</w:t>
      </w:r>
      <w:r>
        <w:t xml:space="preserve"> </w:t>
      </w:r>
      <w:r>
        <w:t xml:space="preserve">annotation is analysed; videos missing either are skipped and listed in the run’s details. A run takes from seconds</w:t>
      </w:r>
      <w:r>
        <w:t xml:space="preserve"> </w:t>
      </w:r>
      <w:r>
        <w:t xml:space="preserve">to a few minutes depending on the number and length of the videos. Figures account for most of the time:</w:t>
      </w:r>
      <w:r>
        <w:t xml:space="preserve"> </w:t>
      </w:r>
      <w:r>
        <w:rPr>
          <w:rStyle w:val="VerbatimChar"/>
        </w:rPr>
        <w:t xml:space="preserve">feeding analyze --no-plots</w:t>
      </w:r>
      <w:r>
        <w:t xml:space="preserve"> </w:t>
      </w:r>
      <w:r>
        <w:t xml:space="preserve">skips them.</w:t>
      </w:r>
    </w:p>
    <w:bookmarkStart w:id="128" w:name="analysis--what-the-analysis-does"/>
    <w:p>
      <w:pPr>
        <w:pStyle w:val="Heading2"/>
      </w:pPr>
      <w:r>
        <w:t xml:space="preserve">What the analysis does</w:t>
      </w:r>
    </w:p>
    <w:p>
      <w:pPr>
        <w:pStyle w:val="FirstParagraph"/>
      </w:pPr>
      <w:r>
        <w:t xml:space="preserve">For each video:</w:t>
      </w:r>
    </w:p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Load the poses</w:t>
      </w:r>
      <w:r>
        <w:t xml:space="preserve"> </w:t>
      </w:r>
      <w:r>
        <w:t xml:space="preserve">and apply the</w:t>
      </w:r>
      <w:r>
        <w:t xml:space="preserve"> </w:t>
      </w:r>
      <w:hyperlink w:anchor="tracking--quality-filtering">
        <w:r>
          <w:rPr>
            <w:rStyle w:val="Hyperlink"/>
          </w:rPr>
          <w:t xml:space="preserve">quality filter</w:t>
        </w:r>
      </w:hyperlink>
      <w:r>
        <w:t xml:space="preserve">: only</w:t>
      </w:r>
      <w:r>
        <w:t xml:space="preserve"> </w:t>
      </w:r>
      <w:r>
        <w:rPr>
          <w:iCs/>
          <w:i/>
        </w:rPr>
        <w:t xml:space="preserve">tracked</w:t>
      </w:r>
      <w:r>
        <w:t xml:space="preserve"> </w:t>
      </w:r>
      <w:r>
        <w:t xml:space="preserve">frames are used.</w:t>
      </w:r>
    </w:p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Find contact.</w:t>
      </w:r>
      <w:r>
        <w:t xml:space="preserve"> </w:t>
      </w:r>
      <w:r>
        <w:t xml:space="preserve">A tracked frame is</w:t>
      </w:r>
      <w:r>
        <w:t xml:space="preserve"> </w:t>
      </w:r>
      <w:r>
        <w:rPr>
          <w:iCs/>
          <w:i/>
        </w:rPr>
        <w:t xml:space="preserve">in the bowl</w:t>
      </w:r>
      <w:r>
        <w:t xml:space="preserve"> </w:t>
      </w:r>
      <w:r>
        <w:t xml:space="preserve">when the contact keypoint (</w:t>
      </w:r>
      <w:r>
        <w:rPr>
          <w:rStyle w:val="VerbatimChar"/>
        </w:rPr>
        <w:t xml:space="preserve">bouts.node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Snout</w:t>
      </w:r>
      <w:r>
        <w:t xml:space="preserve">) is</w:t>
      </w:r>
      <w:r>
        <w:t xml:space="preserve"> </w:t>
      </w:r>
      <w:r>
        <w:t xml:space="preserve">inside the annotated rim.</w:t>
      </w:r>
    </w:p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Detect bouts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compute bout features</w:t>
      </w:r>
      <w:r>
        <w:t xml:space="preserve"> </w:t>
      </w:r>
      <w:r>
        <w:t xml:space="preserve">(below).</w:t>
      </w:r>
    </w:p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Compute session measures</w:t>
      </w:r>
      <w:r>
        <w:t xml:space="preserve">, including locomotion.</w:t>
      </w:r>
    </w:p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Compute an occupancy map</w:t>
      </w:r>
      <w:r>
        <w:t xml:space="preserve">: a 2-D histogram of the contact keypoint’s position around the bowl centre, used for</w:t>
      </w:r>
      <w:r>
        <w:t xml:space="preserve"> </w:t>
      </w:r>
      <w:r>
        <w:t xml:space="preserve">the group maps.</w:t>
      </w:r>
    </w:p>
    <w:p>
      <w:pPr>
        <w:pStyle w:val="FirstParagraph"/>
      </w:pPr>
      <w:r>
        <w:t xml:space="preserve">Then, for the whole run: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Comparisons:</w:t>
      </w:r>
      <w:r>
        <w:t xml:space="preserve"> </w:t>
      </w:r>
      <w:r>
        <w:t xml:space="preserve">statistics and figures for the standard comparison and for every comparison you defined (see</w:t>
      </w:r>
      <w:r>
        <w:t xml:space="preserve"> </w:t>
      </w:r>
      <w:hyperlink w:anchor="comparisons">
        <w:r>
          <w:rPr>
            <w:rStyle w:val="Hyperlink"/>
          </w:rPr>
          <w:t xml:space="preserve">Comparisons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Exploratory analyses:</w:t>
      </w:r>
      <w:r>
        <w:t xml:space="preserve"> </w:t>
      </w:r>
      <w:r>
        <w:t xml:space="preserve">PCA (and UMAP, if installed), local clustering and a random-forest classifier; see</w:t>
      </w:r>
      <w:r>
        <w:t xml:space="preserve"> </w:t>
      </w:r>
      <w:hyperlink w:anchor="results--exploratory">
        <w:r>
          <w:rPr>
            <w:rStyle w:val="Hyperlink"/>
          </w:rPr>
          <w:t xml:space="preserve">Results</w:t>
        </w:r>
      </w:hyperlink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Figures</w:t>
      </w:r>
      <w:r>
        <w:t xml:space="preserve"> </w:t>
      </w:r>
      <w:r>
        <w:t xml:space="preserve">per animal and per feature.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The run folder</w:t>
      </w:r>
      <w:r>
        <w:t xml:space="preserve"> </w:t>
      </w:r>
      <w:r>
        <w:t xml:space="preserve">with tables, figures, a copy of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 </w:t>
      </w:r>
      <w:r>
        <w:t xml:space="preserve">and a manifest (see</w:t>
      </w:r>
      <w:r>
        <w:t xml:space="preserve"> </w:t>
      </w:r>
      <w:hyperlink w:anchor="outputs">
        <w:r>
          <w:rPr>
            <w:rStyle w:val="Hyperlink"/>
          </w:rPr>
          <w:t xml:space="preserve">Output files</w:t>
        </w:r>
      </w:hyperlink>
      <w:r>
        <w:t xml:space="preserve">).</w:t>
      </w:r>
    </w:p>
    <w:p>
      <w:pPr>
        <w:pStyle w:val="FirstParagraph"/>
      </w:pPr>
      <w:r>
        <w:t xml:space="preserve">Per-video results are cached (</w:t>
      </w:r>
      <w:r>
        <w:rPr>
          <w:rStyle w:val="VerbatimChar"/>
        </w:rPr>
        <w:t xml:space="preserve">data/derived/</w:t>
      </w:r>
      <w:r>
        <w:t xml:space="preserve">), keyed on the predictions, the bowl annotation and the analysis</w:t>
      </w:r>
      <w:r>
        <w:t xml:space="preserve"> </w:t>
      </w:r>
      <w:r>
        <w:t xml:space="preserve">settings. Unchanged videos are therefore not recomputed, and any change to their inputs is picked up automatically.</w:t>
      </w:r>
    </w:p>
    <w:bookmarkEnd w:id="128"/>
    <w:bookmarkStart w:id="132" w:name="analysis--contact-and-bouts"/>
    <w:p>
      <w:pPr>
        <w:pStyle w:val="Heading2"/>
      </w:pPr>
      <w:r>
        <w:t xml:space="preserve">Contact and bouts</w:t>
      </w:r>
    </w:p>
    <w:p>
      <w:pPr>
        <w:pStyle w:val="FirstParagraph"/>
      </w:pPr>
      <w:r>
        <w:drawing>
          <wp:inline>
            <wp:extent cx="5334000" cy="491289"/>
            <wp:effectExtent b="0" l="0" r="0" t="0"/>
            <wp:docPr descr="A bout on the timeline" title="" id="130" name="Picture"/>
            <a:graphic>
              <a:graphicData uri="http://schemas.openxmlformats.org/drawingml/2006/picture">
                <pic:pic>
                  <pic:nvPicPr>
                    <pic:cNvPr descr="images/tracking-bout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A bout on the Tracking timeline: the orange bar spans approach, contact (with a brief step-back) and withdrawal.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bout</w:t>
      </w:r>
      <w:r>
        <w:t xml:space="preserve"> </w:t>
      </w:r>
      <w:r>
        <w:t xml:space="preserve">is one visit to the food:</w:t>
      </w:r>
    </w:p>
    <w:p>
      <w:pPr>
        <w:pStyle w:val="SourceCode"/>
      </w:pPr>
      <w:r>
        <w:rPr>
          <w:rStyle w:val="VerbatimChar"/>
        </w:rPr>
        <w:t xml:space="preserve"> … away … | approach | contact ~ step back ~ contact … | withdrawal | … away …</w:t>
      </w:r>
      <w:r>
        <w:br/>
      </w:r>
      <w:r>
        <w:rPr>
          <w:rStyle w:val="VerbatimChar"/>
        </w:rPr>
        <w:t xml:space="preserve">          ^ window_start  ^ contact_start      contact_end ^      window_end ^</w:t>
      </w:r>
    </w:p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Contact episodes</w:t>
      </w:r>
      <w:r>
        <w:t xml:space="preserve"> </w:t>
      </w:r>
      <w:r>
        <w:t xml:space="preserve">are runs of consecutive in-bowl frames within one tracked stretch.</w:t>
      </w:r>
    </w:p>
    <w:p>
      <w:pPr>
        <w:pStyle w:val="Compact"/>
        <w:numPr>
          <w:ilvl w:val="0"/>
          <w:numId w:val="1026"/>
        </w:numPr>
      </w:pPr>
      <w:r>
        <w:t xml:space="preserve">Episodes separated by fewer than</w:t>
      </w:r>
      <w:r>
        <w:t xml:space="preserve"> </w:t>
      </w:r>
      <w:r>
        <w:rPr>
          <w:rStyle w:val="VerbatimChar"/>
        </w:rPr>
        <w:t xml:space="preserve">merge_gap_frames</w:t>
      </w:r>
      <w:r>
        <w:t xml:space="preserve"> </w:t>
      </w:r>
      <w:r>
        <w:t xml:space="preserve">(default 90) non-contact frames are</w:t>
      </w:r>
      <w:r>
        <w:t xml:space="preserve"> </w:t>
      </w:r>
      <w:r>
        <w:rPr>
          <w:bCs/>
          <w:b/>
        </w:rPr>
        <w:t xml:space="preserve">merged into one bout</w:t>
      </w:r>
      <w:r>
        <w:t xml:space="preserve">.</w:t>
      </w:r>
      <w:r>
        <w:t xml:space="preserve"> </w:t>
      </w:r>
      <w:r>
        <w:t xml:space="preserve">Each extra episode counts as a</w:t>
      </w:r>
      <w:r>
        <w:t xml:space="preserve"> </w:t>
      </w:r>
      <w:r>
        <w:rPr>
          <w:bCs/>
          <w:b/>
        </w:rPr>
        <w:t xml:space="preserve">return</w:t>
      </w:r>
      <w:r>
        <w:t xml:space="preserve">: the animal stepped back and came back to the food.</w:t>
      </w:r>
    </w:p>
    <w:p>
      <w:pPr>
        <w:pStyle w:val="Compact"/>
        <w:numPr>
          <w:ilvl w:val="0"/>
          <w:numId w:val="1026"/>
        </w:numPr>
      </w:pPr>
      <w:r>
        <w:t xml:space="preserve">A bout is kept only if at least one of its episodes lasts at least</w:t>
      </w:r>
      <w:r>
        <w:t xml:space="preserve"> </w:t>
      </w:r>
      <w:r>
        <w:rPr>
          <w:rStyle w:val="VerbatimChar"/>
        </w:rPr>
        <w:t xml:space="preserve">min_contact_frames</w:t>
      </w:r>
      <w:r>
        <w:t xml:space="preserve"> </w:t>
      </w:r>
      <w:r>
        <w:t xml:space="preserve">(default 15) consecutive</w:t>
      </w:r>
      <w:r>
        <w:t xml:space="preserve"> </w:t>
      </w:r>
      <w:r>
        <w:t xml:space="preserve">frames. Brief touches of the rim don’t count.</w:t>
      </w:r>
    </w:p>
    <w:p>
      <w:pPr>
        <w:pStyle w:val="Compact"/>
        <w:numPr>
          <w:ilvl w:val="0"/>
          <w:numId w:val="1026"/>
        </w:numPr>
      </w:pPr>
      <w:r>
        <w:t xml:space="preserve">A bout needs</w:t>
      </w:r>
      <w:r>
        <w:t xml:space="preserve"> </w:t>
      </w:r>
      <w:r>
        <w:rPr>
          <w:rStyle w:val="VerbatimChar"/>
        </w:rPr>
        <w:t xml:space="preserve">flank_frames</w:t>
      </w:r>
      <w:r>
        <w:t xml:space="preserve"> </w:t>
      </w:r>
      <w:r>
        <w:t xml:space="preserve">(default 90) tracked, contact-free frames</w:t>
      </w:r>
      <w:r>
        <w:t xml:space="preserve"> </w:t>
      </w:r>
      <w:r>
        <w:rPr>
          <w:bCs/>
          <w:b/>
        </w:rPr>
        <w:t xml:space="preserve">before and after</w:t>
      </w:r>
      <w:r>
        <w:t xml:space="preserve"> </w:t>
      </w:r>
      <w:r>
        <w:t xml:space="preserve">it. They are its</w:t>
      </w:r>
      <w:r>
        <w:t xml:space="preserve"> </w:t>
      </w:r>
      <w:r>
        <w:rPr>
          <w:bCs/>
          <w:b/>
        </w:rPr>
        <w:t xml:space="preserve">approach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withdrawal</w:t>
      </w:r>
      <w:r>
        <w:t xml:space="preserve"> </w:t>
      </w:r>
      <w:r>
        <w:t xml:space="preserve">windows, and they make sure both are fully observed.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 (</w:t>
            </w:r>
            <w:r>
              <w:rPr>
                <w:rStyle w:val="VerbatimChar"/>
              </w:rPr>
              <w:t xml:space="preserve">bouts.*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keypoint whose position defines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margin_px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 (positive) or shrink (negative) the rim by this many pixels for the contact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min_contact_frames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shortest continuous contact that makes a 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merge_gap_frames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shorter away-periods are returns within one 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flank_frames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of the approach and withdrawal windows</w:t>
            </w:r>
          </w:p>
        </w:tc>
      </w:tr>
    </w:tbl>
    <w:p>
      <w:pPr>
        <w:pStyle w:val="BodyText"/>
      </w:pPr>
      <w:r>
        <w:t xml:space="preserve">Frame counts are in video frames; at 30 fps, 90 frames are 3 seconds.</w:t>
      </w:r>
    </w:p>
    <w:bookmarkEnd w:id="132"/>
    <w:bookmarkStart w:id="133" w:name="analysis--bout-features"/>
    <w:p>
      <w:pPr>
        <w:pStyle w:val="Heading2"/>
      </w:pPr>
      <w:r>
        <w:t xml:space="preserve">Bout features</w:t>
      </w:r>
    </w:p>
    <w:p>
      <w:pPr>
        <w:pStyle w:val="FirstParagraph"/>
      </w:pPr>
      <w:r>
        <w:t xml:space="preserve">One row per bout in</w:t>
      </w:r>
      <w:r>
        <w:t xml:space="preserve"> </w:t>
      </w:r>
      <w:r>
        <w:rPr>
          <w:rStyle w:val="VerbatimChar"/>
        </w:rPr>
        <w:t xml:space="preserve">bout_features.csv</w:t>
      </w:r>
      <w:r>
        <w:t xml:space="preserve">. Speeds are in pixels per frame. Angles are in degrees between each movement</w:t>
      </w:r>
      <w:r>
        <w:t xml:space="preserve"> </w:t>
      </w:r>
      <w:r>
        <w:t xml:space="preserve">step of the contact keypoint and the direction to the bowl centre: 0° = straight at the bowl, 180° = straight away.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approach_indirectness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deviation of that angle during the approach: how much the path wanders on the way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withdrawal_indirectness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during the withdrawal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approach_heading_mean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angle during the approach: low = heads straight for the bowl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episodes in the bout minus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num_interaction_frames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 from the first to the last contact of the 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interaction_duration_s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in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 actually in contact (excludes step-backs)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contact_fraction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contact_frames / num_interaction_frames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{node}_{phase}_speed_mean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step length of a keypoint during the approach, interaction or withdrawal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{node}_{phase}_speed_std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standard deviation</w:t>
            </w:r>
          </w:p>
        </w:tc>
      </w:tr>
    </w:tbl>
    <w:p>
      <w:pPr>
        <w:pStyle w:val="BodyText"/>
      </w:pPr>
      <w:r>
        <w:t xml:space="preserve">Speeds are computed for every keypoint in</w:t>
      </w:r>
      <w:r>
        <w:t xml:space="preserve"> </w:t>
      </w:r>
      <w:r>
        <w:rPr>
          <w:rStyle w:val="VerbatimChar"/>
        </w:rPr>
        <w:t xml:space="preserve">features.speed_nodes</w:t>
      </w:r>
      <w:r>
        <w:t xml:space="preserve"> </w:t>
      </w:r>
      <w:r>
        <w:t xml:space="preserve">(default: every tracked keypoint).</w:t>
      </w:r>
    </w:p>
    <w:bookmarkEnd w:id="133"/>
    <w:bookmarkStart w:id="135" w:name="analysis--session-measures"/>
    <w:p>
      <w:pPr>
        <w:pStyle w:val="Heading2"/>
      </w:pPr>
      <w:r>
        <w:t xml:space="preserve">Session measures</w:t>
      </w:r>
    </w:p>
    <w:p>
      <w:pPr>
        <w:pStyle w:val="FirstParagraph"/>
      </w:pPr>
      <w:r>
        <w:t xml:space="preserve">One row per video in</w:t>
      </w:r>
      <w:r>
        <w:t xml:space="preserve"> </w:t>
      </w:r>
      <w:r>
        <w:rPr>
          <w:rStyle w:val="VerbatimChar"/>
        </w:rPr>
        <w:t xml:space="preserve">sessions.csv</w:t>
      </w:r>
      <w:r>
        <w:t xml:space="preserve">. A session recorded in several parts (see</w:t>
      </w:r>
      <w:r>
        <w:t xml:space="preserve"> </w:t>
      </w:r>
      <w:hyperlink w:anchor="projects--naming-videos">
        <w:r>
          <w:rPr>
            <w:rStyle w:val="Hyperlink"/>
          </w:rPr>
          <w:t xml:space="preserve">Naming videos</w:t>
        </w:r>
      </w:hyperlink>
      <w:r>
        <w:t xml:space="preserve">) is combined into one session before the statistics.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frames that passed the quality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in_bowl_time_s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with the contact keypoint in the bowl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in_bowl_fraction_of_valid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as a fraction of tracked 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latency_to_first_contact_s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from the start of the video to the first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n_bouts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bouts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bouts_per_valid_min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bouts per minute of tracked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mean_bout_frames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bout length (first to last contact)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n_frames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valid_frames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in_bowl_frames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counts, kept for reference (not tested)</w:t>
            </w:r>
          </w:p>
        </w:tc>
      </w:tr>
    </w:tbl>
    <w:bookmarkStart w:id="134" w:name="analysis--locomotion"/>
    <w:p>
      <w:pPr>
        <w:pStyle w:val="Heading3"/>
      </w:pPr>
      <w:r>
        <w:t xml:space="preserve">Locomotion</w:t>
      </w:r>
    </w:p>
    <w:p>
      <w:pPr>
        <w:pStyle w:val="FirstParagraph"/>
      </w:pPr>
      <w:r>
        <w:t xml:space="preserve">Whole-session movement of one body keypoint,</w:t>
      </w:r>
      <w:r>
        <w:t xml:space="preserve"> </w:t>
      </w:r>
      <w:r>
        <w:rPr>
          <w:rStyle w:val="VerbatimChar"/>
        </w:rPr>
        <w:t xml:space="preserve">features.body_node</w:t>
      </w:r>
      <w:r>
        <w:t xml:space="preserve">. The default is a body-centre keypoint (</w:t>
      </w:r>
      <w:r>
        <w:rPr>
          <w:rStyle w:val="VerbatimChar"/>
        </w:rPr>
        <w:t xml:space="preserve">MidBack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Centroid</w:t>
      </w:r>
      <w:r>
        <w:t xml:space="preserve">,</w:t>
      </w:r>
      <w:r>
        <w:t xml:space="preserve"> </w:t>
      </w:r>
      <w:r>
        <w:rPr>
          <w:rStyle w:val="VerbatimChar"/>
        </w:rPr>
        <w:t xml:space="preserve">Thorax</w:t>
      </w:r>
      <w:r>
        <w:t xml:space="preserve">, … if the skeleton has one), else the first speed keypoint. Positions are smoothed with a 5-frame</w:t>
      </w:r>
      <w:r>
        <w:t xml:space="preserve"> </w:t>
      </w:r>
      <w:r>
        <w:t xml:space="preserve">moving average within each tracked stretch, so tracking jitter does not count as movement.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{body}_distance_px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distance travelled over tracked 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{body}_speed_mean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speed (px/frame)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{body}_speed_p90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90th percentile of speed: how fast the animal moves when it moves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{body}_moving_fraction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tracked frames faster than</w:t>
            </w:r>
            <w:r>
              <w:t xml:space="preserve"> </w:t>
            </w:r>
            <w:r>
              <w:rPr>
                <w:rStyle w:val="VerbatimChar"/>
              </w:rPr>
              <w:t xml:space="preserve">features.moving_speed</w:t>
            </w:r>
            <w:r>
              <w:t xml:space="preserve"> </w:t>
            </w:r>
            <w:r>
              <w:t xml:space="preserve">(default 1 px/frame)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{body}_moving_speed_mean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speed while moving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{body}_bowl_distance_mean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distance from the bowl centre</w:t>
            </w:r>
          </w:p>
        </w:tc>
      </w:tr>
    </w:tbl>
    <w:p>
      <w:pPr>
        <w:pStyle w:val="BlockText"/>
      </w:pPr>
      <w:r>
        <w:rPr>
          <w:bCs/>
          <w:b/>
        </w:rPr>
        <w:t xml:space="preserve">Pixels.</w:t>
      </w:r>
      <w:r>
        <w:t xml:space="preserve"> </w:t>
      </w:r>
      <w:r>
        <w:t xml:space="preserve">Distances and speeds are in image pixels. They are comparable between videos recorded with the same</w:t>
      </w:r>
      <w:r>
        <w:t xml:space="preserve"> </w:t>
      </w:r>
      <w:r>
        <w:t xml:space="preserve">camera geometry. If the camera distance or resolution differs between groups, compare ratios or normalised measures</w:t>
      </w:r>
      <w:r>
        <w:t xml:space="preserve"> </w:t>
      </w:r>
      <w:r>
        <w:t xml:space="preserve">instead.</w:t>
      </w:r>
    </w:p>
    <w:bookmarkEnd w:id="134"/>
    <w:bookmarkEnd w:id="135"/>
    <w:bookmarkStart w:id="136" w:name="analysis--figures"/>
    <w:p>
      <w:pPr>
        <w:pStyle w:val="Heading2"/>
      </w:pPr>
      <w:r>
        <w:t xml:space="preserve">Figures</w:t>
      </w:r>
    </w:p>
    <w:p>
      <w:pPr>
        <w:pStyle w:val="FirstParagraph"/>
      </w:pPr>
      <w:r>
        <w:t xml:space="preserve">With figures enabled, a run draws: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Per comparison:</w:t>
      </w:r>
      <w:r>
        <w:t xml:space="preserve"> </w:t>
      </w:r>
      <w:r>
        <w:t xml:space="preserve">an overview heatmap of effect sizes, a box plot per feature, occupancy maps and a PCA (see</w:t>
      </w:r>
      <w:r>
        <w:t xml:space="preserve"> </w:t>
      </w:r>
      <w:hyperlink w:anchor="results--comparisons">
        <w:r>
          <w:rPr>
            <w:rStyle w:val="Hyperlink"/>
          </w:rPr>
          <w:t xml:space="preserve">Results</w:t>
        </w:r>
      </w:hyperlink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Per animal and context:</w:t>
      </w:r>
      <w:r>
        <w:t xml:space="preserve"> </w:t>
      </w:r>
      <w:r>
        <w:t xml:space="preserve">a heatmap of where the contact keypoint was around the bowl, and two</w:t>
      </w:r>
      <w:r>
        <w:t xml:space="preserve"> </w:t>
      </w:r>
      <w:r>
        <w:t xml:space="preserve">“</w:t>
      </w:r>
      <w:r>
        <w:t xml:space="preserve">tornado</w:t>
      </w:r>
      <w:r>
        <w:t xml:space="preserve">”</w:t>
      </w:r>
      <w:r>
        <w:t xml:space="preserve"> </w:t>
      </w:r>
      <w:r>
        <w:t xml:space="preserve">plots</w:t>
      </w:r>
      <w:r>
        <w:t xml:space="preserve"> </w:t>
      </w:r>
      <w:r>
        <w:t xml:space="preserve">(position over time, coloured by distance to the bowl or by speed), with one panel per session in recording order.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Per feature:</w:t>
      </w:r>
      <w:r>
        <w:t xml:space="preserve"> </w:t>
      </w:r>
      <w:r>
        <w:t xml:space="preserve">a box plot of every animal’s bouts by condition (and context).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Exploratory:</w:t>
      </w:r>
      <w:r>
        <w:t xml:space="preserve"> </w:t>
      </w:r>
      <w:r>
        <w:t xml:space="preserve">projections coloured by group, condition and context; local clustering; random-forest feature</w:t>
      </w:r>
      <w:r>
        <w:t xml:space="preserve"> </w:t>
      </w:r>
      <w:r>
        <w:t xml:space="preserve">importances.</w:t>
      </w:r>
    </w:p>
    <w:p>
      <w:pPr>
        <w:pStyle w:val="FirstParagraph"/>
      </w:pPr>
      <w:r>
        <w:t xml:space="preserve">All figures are PNG files in the run folder, viewable in</w:t>
      </w:r>
      <w:r>
        <w:t xml:space="preserve"> </w:t>
      </w:r>
      <w:r>
        <w:rPr>
          <w:bCs/>
          <w:b/>
        </w:rPr>
        <w:t xml:space="preserve">Results</w:t>
      </w:r>
      <w:r>
        <w:t xml:space="preserve"> </w:t>
      </w:r>
      <w:r>
        <w:t xml:space="preserve">and included in</w:t>
      </w:r>
      <w:r>
        <w:t xml:space="preserve"> </w:t>
      </w:r>
      <w:r>
        <w:rPr>
          <w:bCs/>
          <w:b/>
        </w:rPr>
        <w:t xml:space="preserve">Export all (.zip)</w:t>
      </w:r>
      <w:r>
        <w:t xml:space="preserve">.</w:t>
      </w:r>
    </w:p>
    <w:bookmarkEnd w:id="136"/>
    <w:bookmarkStart w:id="137" w:name="analysis--when-something-is-missing"/>
    <w:p>
      <w:pPr>
        <w:pStyle w:val="Heading2"/>
      </w:pPr>
      <w:r>
        <w:t xml:space="preserve">When something is missing</w:t>
      </w:r>
    </w:p>
    <w:p>
      <w:pPr>
        <w:pStyle w:val="FirstParagraph"/>
      </w:pPr>
      <w:r>
        <w:t xml:space="preserve">The run’s notes (shown at the top of Results) explain what could not be computed and why. Examples: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No comparisons:</w:t>
      </w:r>
      <w:r>
        <w:t xml:space="preserve"> </w:t>
      </w:r>
      <w:r>
        <w:t xml:space="preserve">the standard comparison needs animals in at least two groups and two conditions. Add groups in</w:t>
      </w:r>
      <w:r>
        <w:t xml:space="preserve"> </w:t>
      </w:r>
      <w:r>
        <w:rPr>
          <w:iCs/>
          <w:i/>
        </w:rPr>
        <w:t xml:space="preserve">Settings → Animals and groups</w:t>
      </w:r>
      <w:r>
        <w:t xml:space="preserve">, or define your own comparison.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No exploratory analyses:</w:t>
      </w:r>
      <w:r>
        <w:t xml:space="preserve"> </w:t>
      </w:r>
      <w:r>
        <w:t xml:space="preserve">these need at least 10 bouts from the analysed conditions.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No bouts:</w:t>
      </w:r>
      <w:r>
        <w:t xml:space="preserve"> </w:t>
      </w:r>
      <w:r>
        <w:t xml:space="preserve">check the bowl annotations and the tracking (and</w:t>
      </w:r>
      <w:r>
        <w:t xml:space="preserve"> </w:t>
      </w:r>
      <w:r>
        <w:rPr>
          <w:rStyle w:val="VerbatimChar"/>
        </w:rPr>
        <w:t xml:space="preserve">bouts.margin_px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min_contact_frames</w:t>
      </w:r>
      <w:r>
        <w:t xml:space="preserve">).</w:t>
      </w:r>
    </w:p>
    <w:p>
      <w:pPr>
        <w:pStyle w:val="FirstParagraph"/>
      </w:pPr>
      <w:r>
        <w:t xml:space="preserve">Per-animal figures and session measures are produced even for a single video.</w:t>
      </w:r>
    </w:p>
    <w:p>
      <w:r>
        <w:br w:type="page"/>
      </w:r>
    </w:p>
    <w:bookmarkEnd w:id="137"/>
    <w:bookmarkEnd w:id="138"/>
    <w:bookmarkStart w:id="177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rPr>
          <w:bCs/>
          <w:b/>
        </w:rPr>
        <w:t xml:space="preserve">Results</w:t>
      </w:r>
      <w:r>
        <w:t xml:space="preserve"> </w:t>
      </w:r>
      <w:r>
        <w:t xml:space="preserve">in the top bar shows the analysis runs of the open project. Pick a run in</w:t>
      </w:r>
      <w:r>
        <w:t xml:space="preserve"> </w:t>
      </w:r>
      <w:r>
        <w:rPr>
          <w:bCs/>
          <w:b/>
        </w:rPr>
        <w:t xml:space="preserve">Analysis run</w:t>
      </w:r>
      <w:r>
        <w:t xml:space="preserve"> </w:t>
      </w:r>
      <w:r>
        <w:t xml:space="preserve">(the newest is</w:t>
      </w:r>
      <w:r>
        <w:t xml:space="preserve"> </w:t>
      </w:r>
      <w:r>
        <w:t xml:space="preserve">selected). Runs are named</w:t>
      </w:r>
      <w:r>
        <w:t xml:space="preserve"> </w:t>
      </w:r>
      <w:r>
        <w:rPr>
          <w:rStyle w:val="VerbatimChar"/>
        </w:rPr>
        <w:t xml:space="preserve">&lt;date&gt;-&lt;time&gt;_&lt;settings hash&gt;</w:t>
      </w:r>
      <w:r>
        <w:t xml:space="preserve">; next to the name is the code version (git commit) that made</w:t>
      </w:r>
      <w:r>
        <w:t xml:space="preserve"> </w:t>
      </w:r>
      <w:r>
        <w:t xml:space="preserve">the run. The video list stays on the left, so you can jump between results and videos.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Export all (.zip)</w:t>
      </w:r>
      <w:r>
        <w:t xml:space="preserve"> </w:t>
      </w:r>
      <w:r>
        <w:t xml:space="preserve">downloads the whole run: tables, Excel workbooks, figures and the manifest.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Show folder</w:t>
      </w:r>
      <w:r>
        <w:t xml:space="preserve"> </w:t>
      </w:r>
      <w:r>
        <w:t xml:space="preserve">opens the run folder in Finder, Explorer or your file manager.</w:t>
      </w:r>
    </w:p>
    <w:p>
      <w:pPr>
        <w:pStyle w:val="FirstParagraph"/>
      </w:pPr>
      <w:r>
        <w:t xml:space="preserve">The address bar keeps the run, tab and comparison (</w:t>
      </w:r>
      <w:r>
        <w:rPr>
          <w:rStyle w:val="VerbatimChar"/>
        </w:rPr>
        <w:t xml:space="preserve">#results/&lt;run&gt;/compare/&lt;comparison&gt;</w:t>
      </w:r>
      <w:r>
        <w:t xml:space="preserve">), so a view can be</w:t>
      </w:r>
      <w:r>
        <w:t xml:space="preserve"> </w:t>
      </w:r>
      <w:r>
        <w:t xml:space="preserve">bookmarked.</w:t>
      </w:r>
    </w:p>
    <w:bookmarkStart w:id="154" w:name="results--comparisons"/>
    <w:p>
      <w:pPr>
        <w:pStyle w:val="Heading2"/>
      </w:pPr>
      <w:r>
        <w:t xml:space="preserve">Comparisons</w:t>
      </w:r>
    </w:p>
    <w:p>
      <w:pPr>
        <w:pStyle w:val="FirstParagraph"/>
      </w:pPr>
      <w:r>
        <w:drawing>
          <wp:inline>
            <wp:extent cx="5334000" cy="3704166"/>
            <wp:effectExtent b="0" l="0" r="0" t="0"/>
            <wp:docPr descr="Results: comparisons" title="" id="139" name="Picture"/>
            <a:graphic>
              <a:graphicData uri="http://schemas.openxmlformats.org/drawingml/2006/picture">
                <pic:pic>
                  <pic:nvPicPr>
                    <pic:cNvPr descr="images/results-compare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Results → Comparisons: the comparison list, the groups, figure thumbnails, the statistics grid, and the selected</w:t>
      </w:r>
      <w:r>
        <w:rPr>
          <w:iCs/>
          <w:i/>
        </w:rPr>
        <w:t xml:space="preserve"> </w:t>
      </w:r>
      <w:r>
        <w:rPr>
          <w:iCs/>
          <w:i/>
        </w:rPr>
        <w:t xml:space="preserve">feature’s box plot and numbers.</w:t>
      </w:r>
    </w:p>
    <w:p>
      <w:pPr>
        <w:pStyle w:val="BodyText"/>
      </w:pPr>
      <w:r>
        <w:t xml:space="preserve">The row of cards at the top lists the comparisons:</w:t>
      </w:r>
    </w:p>
    <w:p>
      <w:pPr>
        <w:pStyle w:val="Compact"/>
        <w:numPr>
          <w:ilvl w:val="0"/>
          <w:numId w:val="1030"/>
        </w:numPr>
      </w:pPr>
      <w:r>
        <w:t xml:space="preserve">the built-in</w:t>
      </w:r>
      <w:r>
        <w:t xml:space="preserve"> </w:t>
      </w:r>
      <w:r>
        <w:rPr>
          <w:bCs/>
          <w:b/>
        </w:rPr>
        <w:t xml:space="preserve">Standard</w:t>
      </w:r>
      <w:r>
        <w:t xml:space="preserve"> </w:t>
      </w:r>
      <w:r>
        <w:t xml:space="preserve">comparison;</w:t>
      </w:r>
    </w:p>
    <w:p>
      <w:pPr>
        <w:pStyle w:val="Compact"/>
        <w:numPr>
          <w:ilvl w:val="0"/>
          <w:numId w:val="1030"/>
        </w:numPr>
      </w:pPr>
      <w:r>
        <w:t xml:space="preserve">the comparisons you defined, each showing how many of its results are significant in this run.</w:t>
      </w:r>
    </w:p>
    <w:p>
      <w:pPr>
        <w:pStyle w:val="FirstParagraph"/>
      </w:pPr>
      <w:r>
        <w:rPr>
          <w:bCs/>
          <w:b/>
        </w:rPr>
        <w:t xml:space="preserve">+ New comparison</w:t>
      </w:r>
      <w:r>
        <w:t xml:space="preserve"> </w:t>
      </w:r>
      <w:r>
        <w:t xml:space="preserve">opens the editor (see</w:t>
      </w:r>
      <w:r>
        <w:t xml:space="preserve"> </w:t>
      </w:r>
      <w:hyperlink w:anchor="comparisons">
        <w:r>
          <w:rPr>
            <w:rStyle w:val="Hyperlink"/>
          </w:rPr>
          <w:t xml:space="preserve">Comparisons</w:t>
        </w:r>
      </w:hyperlink>
      <w:r>
        <w:t xml:space="preserve">). A comparison that is saved but has not</w:t>
      </w:r>
      <w:r>
        <w:t xml:space="preserve"> </w:t>
      </w:r>
      <w:r>
        <w:t xml:space="preserve">been run on the selected analysis can be run with</w:t>
      </w:r>
      <w:r>
        <w:t xml:space="preserve"> </w:t>
      </w:r>
      <w:r>
        <w:rPr>
          <w:bCs/>
          <w:b/>
        </w:rPr>
        <w:t xml:space="preserve">Run on this analysis</w:t>
      </w:r>
      <w:r>
        <w:t xml:space="preserve">, or all at once with</w:t>
      </w:r>
      <w:r>
        <w:t xml:space="preserve"> </w:t>
      </w:r>
      <w:r>
        <w:rPr>
          <w:bCs/>
          <w:b/>
        </w:rPr>
        <w:t xml:space="preserve">Run all not yet run</w:t>
      </w:r>
      <w:r>
        <w:rPr>
          <w:bCs/>
          <w:b/>
        </w:rPr>
        <w:t xml:space="preserve"> </w:t>
      </w:r>
      <w:r>
        <w:rPr>
          <w:bCs/>
          <w:b/>
        </w:rPr>
        <w:t xml:space="preserve">on this analysis</w:t>
      </w:r>
      <w:r>
        <w:t xml:space="preserve">. This takes seconds; the videos are not re-processed.</w:t>
      </w:r>
    </w:p>
    <w:p>
      <w:pPr>
        <w:pStyle w:val="BodyText"/>
      </w:pPr>
      <w:r>
        <w:t xml:space="preserve">For the selected comparison:</w:t>
      </w:r>
    </w:p>
    <w:p>
      <w:pPr>
        <w:pStyle w:val="Compact"/>
        <w:numPr>
          <w:ilvl w:val="0"/>
          <w:numId w:val="1031"/>
        </w:numPr>
      </w:pPr>
      <w:r>
        <w:rPr>
          <w:bCs/>
          <w:b/>
        </w:rPr>
        <w:t xml:space="preserve">Groups table:</w:t>
      </w:r>
      <w:r>
        <w:t xml:space="preserve"> </w:t>
      </w:r>
      <w:r>
        <w:t xml:space="preserve">each group’s definition, and how many animals, sessions, videos and bouts it matched in this run.</w:t>
      </w:r>
      <w:r>
        <w:t xml:space="preserve"> </w:t>
      </w:r>
      <w:r>
        <w:t xml:space="preserve">Hover over the animal count to see the IDs. A group with no analysed videos is flagged, and its tests stay empty.</w:t>
      </w:r>
    </w:p>
    <w:p>
      <w:pPr>
        <w:pStyle w:val="Compact"/>
        <w:numPr>
          <w:ilvl w:val="0"/>
          <w:numId w:val="1031"/>
        </w:numPr>
      </w:pPr>
      <w:r>
        <w:rPr>
          <w:bCs/>
          <w:b/>
        </w:rPr>
        <w:t xml:space="preserve">Method line:</w:t>
      </w:r>
      <w:r>
        <w:t xml:space="preserve"> </w:t>
      </w:r>
      <w:r>
        <w:t xml:space="preserve">the unit of analysis, the test, the correction and the effect size used.</w:t>
      </w:r>
    </w:p>
    <w:p>
      <w:pPr>
        <w:pStyle w:val="Compact"/>
        <w:numPr>
          <w:ilvl w:val="0"/>
          <w:numId w:val="1031"/>
        </w:numPr>
      </w:pPr>
      <w:r>
        <w:rPr>
          <w:bCs/>
          <w:b/>
        </w:rPr>
        <w:t xml:space="preserve">Figure strip:</w:t>
      </w:r>
      <w:r>
        <w:t xml:space="preserve"> </w:t>
      </w:r>
      <w:r>
        <w:t xml:space="preserve">the overview heatmaps, occupancy maps and PCA. Click a figure to enlarge it; use</w:t>
      </w:r>
      <w:r>
        <w:t xml:space="preserve"> </w:t>
      </w:r>
      <w:r>
        <w:rPr>
          <w:bCs/>
          <w:b/>
        </w:rPr>
        <w:t xml:space="preserve">←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to browse.</w:t>
      </w:r>
    </w:p>
    <w:p>
      <w:pPr>
        <w:pStyle w:val="Compact"/>
        <w:numPr>
          <w:ilvl w:val="0"/>
          <w:numId w:val="1031"/>
        </w:numPr>
      </w:pPr>
      <w:r>
        <w:rPr>
          <w:bCs/>
          <w:b/>
        </w:rPr>
        <w:t xml:space="preserve">Bout features / Session &amp; locomotion:</w:t>
      </w:r>
      <w:r>
        <w:t xml:space="preserve"> </w:t>
      </w:r>
      <w:r>
        <w:t xml:space="preserve">the two families of measures, tested separately.</w:t>
      </w:r>
    </w:p>
    <w:p>
      <w:pPr>
        <w:pStyle w:val="Compact"/>
        <w:numPr>
          <w:ilvl w:val="0"/>
          <w:numId w:val="1031"/>
        </w:numPr>
      </w:pPr>
      <w:r>
        <w:rPr>
          <w:bCs/>
          <w:b/>
        </w:rPr>
        <w:t xml:space="preserve">Statistics grid:</w:t>
      </w:r>
      <w:r>
        <w:t xml:space="preserve"> </w:t>
      </w:r>
      <w:r>
        <w:t xml:space="preserve">one row per feature, one column per pair of groups. A cell shows the significance stars of the</w:t>
      </w:r>
      <w:r>
        <w:t xml:space="preserve"> </w:t>
      </w:r>
      <w:r>
        <w:rPr>
          <w:iCs/>
          <w:i/>
        </w:rPr>
        <w:t xml:space="preserve">adjusted</w:t>
      </w:r>
      <w:r>
        <w:t xml:space="preserve"> </w:t>
      </w:r>
      <w:r>
        <w:t xml:space="preserve">p-value (</w:t>
      </w:r>
      <w:r>
        <w:rPr>
          <w:rStyle w:val="VerbatimChar"/>
        </w:rPr>
        <w:t xml:space="preserve">·</w:t>
      </w:r>
      <w:r>
        <w:t xml:space="preserve"> </w:t>
      </w:r>
      <w:r>
        <w:t xml:space="preserve">= not significant,</w:t>
      </w:r>
      <w:r>
        <w:t xml:space="preserve"> </w:t>
      </w:r>
      <w:r>
        <w:rPr>
          <w:rStyle w:val="VerbatimChar"/>
        </w:rPr>
        <w:t xml:space="preserve">–</w:t>
      </w:r>
      <w:r>
        <w:t xml:space="preserve"> </w:t>
      </w:r>
      <w:r>
        <w:t xml:space="preserve">= not testable). Its colour shows the effect size: red when the</w:t>
      </w:r>
      <w:r>
        <w:t xml:space="preserve"> </w:t>
      </w:r>
      <w:r>
        <w:t xml:space="preserve">second group is higher, blue when it is lower. Hover over a cell for the means, n, test and p-values. Comparisons</w:t>
      </w:r>
      <w:r>
        <w:t xml:space="preserve"> </w:t>
      </w:r>
      <w:r>
        <w:t xml:space="preserve">with three or more groups and no explicit pairs also get an</w:t>
      </w:r>
      <w:r>
        <w:t xml:space="preserve"> </w:t>
      </w:r>
      <w:r>
        <w:rPr>
          <w:bCs/>
          <w:b/>
        </w:rPr>
        <w:t xml:space="preserve">All groups</w:t>
      </w:r>
      <w:r>
        <w:t xml:space="preserve"> </w:t>
      </w:r>
      <w:r>
        <w:t xml:space="preserve">column: one test across all groups.</w:t>
      </w:r>
    </w:p>
    <w:p>
      <w:pPr>
        <w:pStyle w:val="Compact"/>
        <w:numPr>
          <w:ilvl w:val="0"/>
          <w:numId w:val="1031"/>
        </w:numPr>
      </w:pPr>
      <w:r>
        <w:rPr>
          <w:bCs/>
          <w:b/>
        </w:rPr>
        <w:t xml:space="preserve">Filter features…</w:t>
      </w:r>
      <w:r>
        <w:t xml:space="preserve">,</w:t>
      </w:r>
      <w:r>
        <w:t xml:space="preserve"> </w:t>
      </w:r>
      <w:r>
        <w:rPr>
          <w:bCs/>
          <w:b/>
        </w:rPr>
        <w:t xml:space="preserve">only significant</w:t>
      </w:r>
      <w:r>
        <w:t xml:space="preserve">, and sorting by</w:t>
      </w:r>
      <w:r>
        <w:t xml:space="preserve"> </w:t>
      </w:r>
      <w:r>
        <w:rPr>
          <w:bCs/>
          <w:b/>
        </w:rPr>
        <w:t xml:space="preserve">Smallest p first</w:t>
      </w:r>
      <w:r>
        <w:t xml:space="preserve"> </w:t>
      </w:r>
      <w:r>
        <w:t xml:space="preserve">narrow the grid.</w:t>
      </w:r>
    </w:p>
    <w:p>
      <w:pPr>
        <w:pStyle w:val="Compact"/>
        <w:numPr>
          <w:ilvl w:val="0"/>
          <w:numId w:val="1031"/>
        </w:numPr>
      </w:pPr>
      <w:r>
        <w:rPr>
          <w:bCs/>
          <w:b/>
        </w:rPr>
        <w:t xml:space="preserve">Detail:</w:t>
      </w:r>
      <w:r>
        <w:t xml:space="preserve"> </w:t>
      </w:r>
      <w:r>
        <w:t xml:space="preserve">click a row to see the feature’s box plot, and a table with n, means, effect size, adjusted p and (in</w:t>
      </w:r>
      <w:r>
        <w:t xml:space="preserve"> </w:t>
      </w:r>
      <w:r>
        <w:t xml:space="preserve">brackets) the unadjusted p for every pair.</w:t>
      </w:r>
    </w:p>
    <w:p>
      <w:pPr>
        <w:pStyle w:val="FirstParagraph"/>
      </w:pPr>
      <w:r>
        <w:drawing>
          <wp:inline>
            <wp:extent cx="5334000" cy="3547110"/>
            <wp:effectExtent b="0" l="0" r="0" t="0"/>
            <wp:docPr descr="Statistics grid" title="" id="142" name="Picture"/>
            <a:graphic>
              <a:graphicData uri="http://schemas.openxmlformats.org/drawingml/2006/picture">
                <pic:pic>
                  <pic:nvPicPr>
                    <pic:cNvPr descr="images/results-stats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7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The statistics grid of the standard comparison (bout features) with one feature selected: its box plot over all</w:t>
      </w:r>
      <w:r>
        <w:rPr>
          <w:iCs/>
          <w:i/>
        </w:rPr>
        <w:t xml:space="preserve"> </w:t>
      </w:r>
      <w:r>
        <w:rPr>
          <w:iCs/>
          <w:i/>
        </w:rPr>
        <w:t xml:space="preserve">pairs, and the numbers per pair.</w:t>
      </w:r>
    </w:p>
    <w:p>
      <w:pPr>
        <w:pStyle w:val="BodyText"/>
      </w:pPr>
      <w:r>
        <w:t xml:space="preserve">Stars: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p &lt; 0.05,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p &lt; 0.01,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p &lt; 0.001,</w:t>
      </w:r>
      <w:r>
        <w:t xml:space="preserve"> </w:t>
      </w:r>
      <w:r>
        <w:rPr>
          <w:rStyle w:val="VerbatimChar"/>
        </w:rPr>
        <w:t xml:space="preserve">****</w:t>
      </w:r>
      <w:r>
        <w:t xml:space="preserve"> </w:t>
      </w:r>
      <w:r>
        <w:t xml:space="preserve">p &lt; 0.0001, after adjustment.</w:t>
      </w:r>
    </w:p>
    <w:p>
      <w:pPr>
        <w:pStyle w:val="BodyText"/>
      </w:pPr>
      <w:r>
        <w:rPr>
          <w:bCs/>
          <w:b/>
        </w:rPr>
        <w:t xml:space="preserve">Edit</w:t>
      </w:r>
      <w:r>
        <w:t xml:space="preserve"> </w:t>
      </w:r>
      <w:r>
        <w:t xml:space="preserve">changes a comparison (for the built-in one:</w:t>
      </w:r>
      <w:r>
        <w:t xml:space="preserve"> </w:t>
      </w:r>
      <w:r>
        <w:rPr>
          <w:bCs/>
          <w:b/>
        </w:rPr>
        <w:t xml:space="preserve">Copy and edit</w:t>
      </w:r>
      <w:r>
        <w:t xml:space="preserve">);</w:t>
      </w:r>
      <w:r>
        <w:t xml:space="preserve"> </w:t>
      </w:r>
      <w:r>
        <w:rPr>
          <w:bCs/>
          <w:b/>
        </w:rPr>
        <w:t xml:space="preserve">Re-run</w:t>
      </w:r>
      <w:r>
        <w:t xml:space="preserve"> </w:t>
      </w:r>
      <w:r>
        <w:t xml:space="preserve">recomputes it;</w:t>
      </w:r>
      <w:r>
        <w:t xml:space="preserve"> </w:t>
      </w:r>
      <w:r>
        <w:rPr>
          <w:bCs/>
          <w:b/>
        </w:rPr>
        <w:t xml:space="preserve">Excel</w:t>
      </w:r>
      <w:r>
        <w:t xml:space="preserve"> </w:t>
      </w:r>
      <w:r>
        <w:t xml:space="preserve">downloads</w:t>
      </w:r>
      <w:r>
        <w:t xml:space="preserve"> </w:t>
      </w:r>
      <w:r>
        <w:t xml:space="preserve">its workbook;</w:t>
      </w:r>
      <w:r>
        <w:t xml:space="preserve"> </w:t>
      </w:r>
      <w:r>
        <w:rPr>
          <w:bCs/>
          <w:b/>
        </w:rPr>
        <w:t xml:space="preserve">Download (.zip)</w:t>
      </w:r>
      <w:r>
        <w:t xml:space="preserve"> </w:t>
      </w:r>
      <w:r>
        <w:t xml:space="preserve">downloads its folder. If a comparison was edited after this run’s results were made,</w:t>
      </w:r>
      <w:r>
        <w:t xml:space="preserve"> </w:t>
      </w:r>
      <w:r>
        <w:t xml:space="preserve">a notice offers to re-run it.</w:t>
      </w:r>
    </w:p>
    <w:bookmarkStart w:id="153" w:name="results--comparison-figures"/>
    <w:p>
      <w:pPr>
        <w:pStyle w:val="Heading3"/>
      </w:pPr>
      <w:r>
        <w:t xml:space="preserve">Comparison figures</w:t>
      </w:r>
    </w:p>
    <w:p>
      <w:pPr>
        <w:pStyle w:val="FirstParagraph"/>
      </w:pPr>
      <w:r>
        <w:drawing>
          <wp:inline>
            <wp:extent cx="5334000" cy="6380787"/>
            <wp:effectExtent b="0" l="0" r="0" t="0"/>
            <wp:docPr descr="Box plot of one feature" title="" id="145" name="Picture"/>
            <a:graphic>
              <a:graphicData uri="http://schemas.openxmlformats.org/drawingml/2006/picture">
                <pic:pic>
                  <pic:nvPicPr>
                    <pic:cNvPr descr="images/fig-boxplot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0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Box plot of one feature across the pairs of a comparison. Each dot is an animal (or a bout, with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unit: bout</w:t>
      </w:r>
      <w:r>
        <w:rPr>
          <w:iCs/>
          <w:i/>
        </w:rPr>
        <w:t xml:space="preserve">);</w:t>
      </w:r>
      <w:r>
        <w:rPr>
          <w:iCs/>
          <w:i/>
        </w:rPr>
        <w:t xml:space="preserve"> </w:t>
      </w:r>
      <w:r>
        <w:rPr>
          <w:iCs/>
          <w:i/>
        </w:rPr>
        <w:t xml:space="preserve">lines join the same animal in paired tests; brackets give the adjusted p.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overview_bouts.png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overview_sessions.png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size of every feature (rows) for every pair (columns), with stars: the whole comparison at a glance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boxplots_bouts/&lt;feature&gt;.png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boxplots_sessions/&lt;feature&gt;.png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box plot per feature,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occupancy.png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contact keypoint was around the bowl, per group (each animal’s map normalised, then averaged), and the difference between the groups of each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pca.png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bouts of the groups on the first two principal components of the main bout features</w:t>
            </w:r>
          </w:p>
        </w:tc>
      </w:tr>
    </w:tbl>
    <w:p>
      <w:pPr>
        <w:pStyle w:val="BodyText"/>
      </w:pPr>
      <w:r>
        <w:drawing>
          <wp:inline>
            <wp:extent cx="5334000" cy="2404110"/>
            <wp:effectExtent b="0" l="0" r="0" t="0"/>
            <wp:docPr descr="Overview heatmap" title="" id="148" name="Picture"/>
            <a:graphic>
              <a:graphicData uri="http://schemas.openxmlformats.org/drawingml/2006/picture">
                <pic:pic>
                  <pic:nvPicPr>
                    <pic:cNvPr descr="images/fig-overview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4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Overview heatmap: effect sizes (colour) and significance (stars) for every feature and pair.</w:t>
      </w:r>
    </w:p>
    <w:p>
      <w:pPr>
        <w:pStyle w:val="BodyText"/>
      </w:pPr>
      <w:r>
        <w:drawing>
          <wp:inline>
            <wp:extent cx="5334000" cy="4328160"/>
            <wp:effectExtent b="0" l="0" r="0" t="0"/>
            <wp:docPr descr="Occupancy maps" title="" id="151" name="Picture"/>
            <a:graphic>
              <a:graphicData uri="http://schemas.openxmlformats.org/drawingml/2006/picture">
                <pic:pic>
                  <pic:nvPicPr>
                    <pic:cNvPr descr="images/fig-occupancy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8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Occupancy around the bowl (centre, rim outlined) per group, and the difference between groups (red: more time in the</w:t>
      </w:r>
      <w:r>
        <w:rPr>
          <w:iCs/>
          <w:i/>
        </w:rPr>
        <w:t xml:space="preserve"> </w:t>
      </w:r>
      <w:r>
        <w:rPr>
          <w:iCs/>
          <w:i/>
        </w:rPr>
        <w:t xml:space="preserve">second group).</w:t>
      </w:r>
    </w:p>
    <w:bookmarkEnd w:id="153"/>
    <w:bookmarkEnd w:id="154"/>
    <w:bookmarkStart w:id="158" w:name="results--videos"/>
    <w:p>
      <w:pPr>
        <w:pStyle w:val="Heading2"/>
      </w:pPr>
      <w:r>
        <w:t xml:space="preserve">Videos</w:t>
      </w:r>
    </w:p>
    <w:p>
      <w:pPr>
        <w:pStyle w:val="FirstParagraph"/>
      </w:pPr>
      <w:r>
        <w:drawing>
          <wp:inline>
            <wp:extent cx="5334000" cy="4388696"/>
            <wp:effectExtent b="0" l="0" r="0" t="0"/>
            <wp:docPr descr="Results: videos" title="" id="156" name="Picture"/>
            <a:graphic>
              <a:graphicData uri="http://schemas.openxmlformats.org/drawingml/2006/picture">
                <pic:pic>
                  <pic:nvPicPr>
                    <pic:cNvPr descr="images/results-videos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8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Results → Videos: one row per analysed video, with its session and locomotion measures.</w:t>
      </w:r>
    </w:p>
    <w:p>
      <w:pPr>
        <w:pStyle w:val="BodyText"/>
      </w:pPr>
      <w:r>
        <w:t xml:space="preserve">The numbers per video (from</w:t>
      </w:r>
      <w:r>
        <w:t xml:space="preserve"> </w:t>
      </w:r>
      <w:r>
        <w:rPr>
          <w:rStyle w:val="VerbatimChar"/>
        </w:rPr>
        <w:t xml:space="preserve">sessions.csv</w:t>
      </w:r>
      <w:r>
        <w:t xml:space="preserve">): tracked fraction, time in the bowl, latency, bouts and locomotion. Click</w:t>
      </w:r>
      <w:r>
        <w:t xml:space="preserve"> </w:t>
      </w:r>
      <w:r>
        <w:t xml:space="preserve">a row to open that video. Use it to find outliers, such as a video with little tracking or no bouts.</w:t>
      </w:r>
    </w:p>
    <w:bookmarkEnd w:id="158"/>
    <w:bookmarkStart w:id="165" w:name="results--exploratory"/>
    <w:p>
      <w:pPr>
        <w:pStyle w:val="Heading2"/>
      </w:pPr>
      <w:r>
        <w:t xml:space="preserve">Exploratory</w:t>
      </w:r>
    </w:p>
    <w:p>
      <w:pPr>
        <w:pStyle w:val="FirstParagraph"/>
      </w:pPr>
      <w:r>
        <w:drawing>
          <wp:inline>
            <wp:extent cx="5334000" cy="4388696"/>
            <wp:effectExtent b="0" l="0" r="0" t="0"/>
            <wp:docPr descr="Results: exploratory" title="" id="160" name="Picture"/>
            <a:graphic>
              <a:graphicData uri="http://schemas.openxmlformats.org/drawingml/2006/picture">
                <pic:pic>
                  <pic:nvPicPr>
                    <pic:cNvPr descr="images/results-explore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8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Results → Exploratory: per-animal box plots of each feature, then the multivariate analyses.</w:t>
      </w:r>
    </w:p>
    <w:p>
      <w:pPr>
        <w:pStyle w:val="BodyText"/>
      </w:pPr>
      <w:r>
        <w:rPr>
          <w:bCs/>
          <w:b/>
        </w:rPr>
        <w:t xml:space="preserve">Per-animal box plots.</w:t>
      </w:r>
      <w:r>
        <w:t xml:space="preserve"> </w:t>
      </w:r>
      <w:r>
        <w:t xml:space="preserve">Pick a feature (or step through them with</w:t>
      </w:r>
      <w:r>
        <w:t xml:space="preserve"> </w:t>
      </w:r>
      <w:r>
        <w:rPr>
          <w:bCs/>
          <w:b/>
        </w:rPr>
        <w:t xml:space="preserve">←</w:t>
      </w:r>
      <w:r>
        <w:t xml:space="preserve"> </w:t>
      </w:r>
      <w:r>
        <w:rPr>
          <w:bCs/>
          <w:b/>
        </w:rPr>
        <w:t xml:space="preserve">→</w:t>
      </w:r>
      <w:r>
        <w:t xml:space="preserve">). Every animal gets one</w:t>
      </w:r>
      <w:r>
        <w:t xml:space="preserve"> </w:t>
      </w:r>
      <w:r>
        <w:t xml:space="preserve">box per condition (and context), drawn from its bouts. This shows whether an effect is consistent across animals or</w:t>
      </w:r>
      <w:r>
        <w:t xml:space="preserve"> </w:t>
      </w:r>
      <w:r>
        <w:t xml:space="preserve">driven by a few.</w:t>
      </w:r>
    </w:p>
    <w:p>
      <w:pPr>
        <w:pStyle w:val="BodyText"/>
      </w:pPr>
      <w:r>
        <w:drawing>
          <wp:inline>
            <wp:extent cx="5334000" cy="1889760"/>
            <wp:effectExtent b="0" l="0" r="0" t="0"/>
            <wp:docPr descr="Per-animal box plot" title="" id="163" name="Picture"/>
            <a:graphic>
              <a:graphicData uri="http://schemas.openxmlformats.org/drawingml/2006/picture">
                <pic:pic>
                  <pic:nvPicPr>
                    <pic:cNvPr descr="images/fig-animal-boxplot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One feature for every animal, by condition and context.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multivariate analyses</w:t>
      </w:r>
      <w:r>
        <w:t xml:space="preserve"> </w:t>
      </w:r>
      <w:r>
        <w:t xml:space="preserve">use the bouts of the analysed conditions:</w:t>
      </w:r>
    </w:p>
    <w:p>
      <w:pPr>
        <w:pStyle w:val="Compact"/>
        <w:numPr>
          <w:ilvl w:val="0"/>
          <w:numId w:val="1032"/>
        </w:numPr>
      </w:pPr>
      <w:r>
        <w:rPr>
          <w:bCs/>
          <w:b/>
        </w:rPr>
        <w:t xml:space="preserve">PCA (and UMAP)</w:t>
      </w:r>
      <w:r>
        <w:t xml:space="preserve"> </w:t>
      </w:r>
      <w:r>
        <w:t xml:space="preserve">of the main bout features: approach and withdrawal indirectness, returns, interaction length, and</w:t>
      </w:r>
      <w:r>
        <w:t xml:space="preserve"> </w:t>
      </w:r>
      <w:r>
        <w:t xml:space="preserve">the contact keypoint’s speed in each phase. Each projection is drawn coloured by group, by condition, by context and</w:t>
      </w:r>
      <w:r>
        <w:t xml:space="preserve"> </w:t>
      </w:r>
      <w:r>
        <w:t xml:space="preserve">by condition × context, and per context by condition.</w:t>
      </w:r>
    </w:p>
    <w:p>
      <w:pPr>
        <w:pStyle w:val="Compact"/>
        <w:numPr>
          <w:ilvl w:val="0"/>
          <w:numId w:val="1032"/>
        </w:numPr>
      </w:pPr>
      <w:r>
        <w:rPr>
          <w:bCs/>
          <w:b/>
        </w:rPr>
        <w:t xml:space="preserve">Local clustering:</w:t>
      </w:r>
      <w:r>
        <w:t xml:space="preserve"> </w:t>
      </w:r>
      <w:r>
        <w:t xml:space="preserve">for every bout, how many of its 31 nearest neighbours in the PCA come from the same</w:t>
      </w:r>
      <w:r>
        <w:t xml:space="preserve"> </w:t>
      </w:r>
      <w:r>
        <w:t xml:space="preserve">condition, relative to chance. The two contexts are then compared with a Welch t-test. This asks whether a</w:t>
      </w:r>
      <w:r>
        <w:t xml:space="preserve"> </w:t>
      </w:r>
      <w:r>
        <w:t xml:space="preserve">condition’s bouts form a distinct cluster more in one context than the other.</w:t>
      </w:r>
    </w:p>
    <w:p>
      <w:pPr>
        <w:pStyle w:val="Compact"/>
        <w:numPr>
          <w:ilvl w:val="0"/>
          <w:numId w:val="1032"/>
        </w:numPr>
      </w:pPr>
      <w:r>
        <w:rPr>
          <w:bCs/>
          <w:b/>
        </w:rPr>
        <w:t xml:space="preserve">Random forest:</w:t>
      </w:r>
      <w:r>
        <w:t xml:space="preserve"> </w:t>
      </w:r>
      <w:r>
        <w:t xml:space="preserve">classifies the first versus the last analysed condition from all bout features, per context.</w:t>
      </w:r>
      <w:r>
        <w:t xml:space="preserve"> </w:t>
      </w:r>
      <w:r>
        <w:t xml:space="preserve">It reports the held-out ROC AUC (0.5 = chance) and the importance of each feature. Classes are balanced by</w:t>
      </w:r>
      <w:r>
        <w:t xml:space="preserve"> </w:t>
      </w:r>
      <w:r>
        <w:t xml:space="preserve">oversampling, and everything is seeded.</w:t>
      </w:r>
    </w:p>
    <w:p>
      <w:pPr>
        <w:pStyle w:val="FirstParagraph"/>
      </w:pPr>
      <w:r>
        <w:t xml:space="preserve">The tables (</w:t>
      </w:r>
      <w:r>
        <w:rPr>
          <w:rStyle w:val="VerbatimChar"/>
        </w:rPr>
        <w:t xml:space="preserve">pca.csv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umap.csv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rf_conditions.csv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) can be downloaded from this tab.</w:t>
      </w:r>
    </w:p>
    <w:bookmarkEnd w:id="165"/>
    <w:bookmarkStart w:id="172" w:name="results--per-animal"/>
    <w:p>
      <w:pPr>
        <w:pStyle w:val="Heading2"/>
      </w:pPr>
      <w:r>
        <w:t xml:space="preserve">Per animal</w:t>
      </w:r>
    </w:p>
    <w:p>
      <w:pPr>
        <w:pStyle w:val="FirstParagraph"/>
      </w:pPr>
      <w:r>
        <w:drawing>
          <wp:inline>
            <wp:extent cx="5334000" cy="4388696"/>
            <wp:effectExtent b="0" l="0" r="0" t="0"/>
            <wp:docPr descr="Results: per animal" title="" id="167" name="Picture"/>
            <a:graphic>
              <a:graphicData uri="http://schemas.openxmlformats.org/drawingml/2006/picture">
                <pic:pic>
                  <pic:nvPicPr>
                    <pic:cNvPr descr="images/results-animals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8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Results → Per animal: heatmaps and tornado plots for each animal and context, one panel per session.</w:t>
      </w:r>
    </w:p>
    <w:p>
      <w:pPr>
        <w:pStyle w:val="BodyText"/>
      </w:pPr>
      <w:r>
        <w:t xml:space="preserve">For each animal and context, with one panel per session in recording order:</w:t>
      </w:r>
    </w:p>
    <w:p>
      <w:pPr>
        <w:pStyle w:val="Compact"/>
        <w:numPr>
          <w:ilvl w:val="0"/>
          <w:numId w:val="1033"/>
        </w:numPr>
      </w:pPr>
      <w:r>
        <w:rPr>
          <w:bCs/>
          <w:b/>
        </w:rPr>
        <w:t xml:space="preserve">Heatmap:</w:t>
      </w:r>
      <w:r>
        <w:t xml:space="preserve"> </w:t>
      </w:r>
      <w:r>
        <w:t xml:space="preserve">the density of the contact keypoint’s positions around the bowl centre, with the rim outlined.</w:t>
      </w:r>
    </w:p>
    <w:p>
      <w:pPr>
        <w:pStyle w:val="Compact"/>
        <w:numPr>
          <w:ilvl w:val="0"/>
          <w:numId w:val="1033"/>
        </w:numPr>
      </w:pPr>
      <w:r>
        <w:rPr>
          <w:bCs/>
          <w:b/>
        </w:rPr>
        <w:t xml:space="preserve">Tornado plot (distance):</w:t>
      </w:r>
      <w:r>
        <w:t xml:space="preserve"> </w:t>
      </w:r>
      <w:r>
        <w:t xml:space="preserve">a 3-D plot of the keypoint’s path in x and y (bowl-centred) against time (vertical</w:t>
      </w:r>
      <w:r>
        <w:t xml:space="preserve"> </w:t>
      </w:r>
      <w:r>
        <w:t xml:space="preserve">axis, in frames). It is coloured by distance to the bowl centre, and the vertical line marks the bowl. Visits to the</w:t>
      </w:r>
      <w:r>
        <w:t xml:space="preserve"> </w:t>
      </w:r>
      <w:r>
        <w:t xml:space="preserve">bowl show as excursions that reach the line.</w:t>
      </w:r>
    </w:p>
    <w:p>
      <w:pPr>
        <w:pStyle w:val="Compact"/>
        <w:numPr>
          <w:ilvl w:val="0"/>
          <w:numId w:val="1033"/>
        </w:numPr>
      </w:pPr>
      <w:r>
        <w:rPr>
          <w:bCs/>
          <w:b/>
        </w:rPr>
        <w:t xml:space="preserve">Tornado plot (speed):</w:t>
      </w:r>
      <w:r>
        <w:t xml:space="preserve"> </w:t>
      </w:r>
      <w:r>
        <w:t xml:space="preserve">the same path coloured by speed.</w:t>
      </w:r>
    </w:p>
    <w:p>
      <w:pPr>
        <w:pStyle w:val="FirstParagraph"/>
      </w:pPr>
      <w:r>
        <w:drawing>
          <wp:inline>
            <wp:extent cx="5334000" cy="3032760"/>
            <wp:effectExtent b="0" l="0" r="0" t="0"/>
            <wp:docPr descr="Tornado plot" title="" id="170" name="Picture"/>
            <a:graphic>
              <a:graphicData uri="http://schemas.openxmlformats.org/drawingml/2006/picture">
                <pic:pic>
                  <pic:nvPicPr>
                    <pic:cNvPr descr="images/fig-tornado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2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A tornado plot: position around the bowl (x, y) over time (vertical), one panel per session.</w:t>
      </w:r>
    </w:p>
    <w:bookmarkEnd w:id="172"/>
    <w:bookmarkStart w:id="176" w:name="results--run-details"/>
    <w:p>
      <w:pPr>
        <w:pStyle w:val="Heading2"/>
      </w:pPr>
      <w:r>
        <w:t xml:space="preserve">Run details</w:t>
      </w:r>
    </w:p>
    <w:p>
      <w:pPr>
        <w:pStyle w:val="FirstParagraph"/>
      </w:pPr>
      <w:r>
        <w:t xml:space="preserve">The run’s provenance:</w:t>
      </w:r>
    </w:p>
    <w:p>
      <w:pPr>
        <w:pStyle w:val="Compact"/>
        <w:numPr>
          <w:ilvl w:val="0"/>
          <w:numId w:val="1034"/>
        </w:numPr>
      </w:pPr>
      <w:r>
        <w:t xml:space="preserve">its folder, when it ran and how long it took;</w:t>
      </w:r>
    </w:p>
    <w:p>
      <w:pPr>
        <w:pStyle w:val="Compact"/>
        <w:numPr>
          <w:ilvl w:val="0"/>
          <w:numId w:val="1034"/>
        </w:numPr>
      </w:pPr>
      <w:r>
        <w:t xml:space="preserve">the number of videos and bouts;</w:t>
      </w:r>
    </w:p>
    <w:p>
      <w:pPr>
        <w:pStyle w:val="Compact"/>
        <w:numPr>
          <w:ilvl w:val="0"/>
          <w:numId w:val="1034"/>
        </w:numPr>
      </w:pPr>
      <w:r>
        <w:t xml:space="preserve">the settings hash and the statistics settings;</w:t>
      </w:r>
    </w:p>
    <w:p>
      <w:pPr>
        <w:pStyle w:val="Compact"/>
        <w:numPr>
          <w:ilvl w:val="0"/>
          <w:numId w:val="1034"/>
        </w:numPr>
      </w:pPr>
      <w:r>
        <w:t xml:space="preserve">the code version (git commit, and whether there were uncommitted changes);</w:t>
      </w:r>
    </w:p>
    <w:p>
      <w:pPr>
        <w:pStyle w:val="Compact"/>
        <w:numPr>
          <w:ilvl w:val="0"/>
          <w:numId w:val="1034"/>
        </w:numPr>
      </w:pPr>
      <w:r>
        <w:t xml:space="preserve">every file of the run, as links;</w:t>
      </w:r>
    </w:p>
    <w:p>
      <w:pPr>
        <w:pStyle w:val="Compact"/>
        <w:numPr>
          <w:ilvl w:val="0"/>
          <w:numId w:val="1034"/>
        </w:numPr>
      </w:pPr>
      <w:r>
        <w:t xml:space="preserve">videos that were skipped, and why.</w:t>
      </w:r>
    </w:p>
    <w:p>
      <w:pPr>
        <w:pStyle w:val="FirstParagraph"/>
      </w:pPr>
      <w:r>
        <w:drawing>
          <wp:inline>
            <wp:extent cx="5334000" cy="4388696"/>
            <wp:effectExtent b="0" l="0" r="0" t="0"/>
            <wp:docPr descr="Run details" title="" id="174" name="Picture"/>
            <a:graphic>
              <a:graphicData uri="http://schemas.openxmlformats.org/drawingml/2006/picture">
                <pic:pic>
                  <pic:nvPicPr>
                    <pic:cNvPr descr="images/results-run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8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Results → Run details.</w:t>
      </w:r>
    </w:p>
    <w:p>
      <w:pPr>
        <w:pStyle w:val="BodyText"/>
      </w:pPr>
      <w:r>
        <w:t xml:space="preserve">The run’s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has more, including the full settings, package versions and input hashes (see</w:t>
      </w:r>
      <w:r>
        <w:t xml:space="preserve"> </w:t>
      </w:r>
      <w:hyperlink w:anchor="outputs">
        <w:r>
          <w:rPr>
            <w:rStyle w:val="Hyperlink"/>
          </w:rPr>
          <w:t xml:space="preserve">Output files</w:t>
        </w:r>
      </w:hyperlink>
      <w:r>
        <w:t xml:space="preserve">).</w:t>
      </w:r>
    </w:p>
    <w:p>
      <w:r>
        <w:br w:type="page"/>
      </w:r>
    </w:p>
    <w:bookmarkEnd w:id="176"/>
    <w:bookmarkEnd w:id="177"/>
    <w:bookmarkStart w:id="189" w:name="comparisons"/>
    <w:p>
      <w:pPr>
        <w:pStyle w:val="Heading1"/>
      </w:pPr>
      <w:r>
        <w:t xml:space="preserve">Comparisons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comparison</w:t>
      </w:r>
      <w:r>
        <w:t xml:space="preserve"> </w:t>
      </w:r>
      <w:r>
        <w:t xml:space="preserve">(also called a</w:t>
      </w:r>
      <w:r>
        <w:t xml:space="preserve"> </w:t>
      </w:r>
      <w:r>
        <w:rPr>
          <w:iCs/>
          <w:i/>
        </w:rPr>
        <w:t xml:space="preserve">view</w:t>
      </w:r>
      <w:r>
        <w:t xml:space="preserve">) puts two or more groups of videos side by side and tests every bout feature</w:t>
      </w:r>
      <w:r>
        <w:t xml:space="preserve"> </w:t>
      </w:r>
      <w:r>
        <w:t xml:space="preserve">and every session and locomotion measure between them. A group is defined by metadata, not by a fixed list of files.</w:t>
      </w:r>
      <w:r>
        <w:t xml:space="preserve"> </w:t>
      </w:r>
      <w:r>
        <w:t xml:space="preserve">For example,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group = Treated, condition = Post, context = A</w:t>
      </w:r>
      <w:r>
        <w:rPr>
          <w:iCs/>
          <w:i/>
        </w:rPr>
        <w:t xml:space="preserve">”</w:t>
      </w:r>
      <w:r>
        <w:t xml:space="preserve"> </w:t>
      </w:r>
      <w:r>
        <w:t xml:space="preserve">matches every video with that metadata, including</w:t>
      </w:r>
      <w:r>
        <w:t xml:space="preserve"> </w:t>
      </w:r>
      <w:r>
        <w:t xml:space="preserve">videos you add later.</w:t>
      </w:r>
    </w:p>
    <w:p>
      <w:pPr>
        <w:pStyle w:val="BodyText"/>
      </w:pPr>
      <w:r>
        <w:t xml:space="preserve">Comparisons only read a run’s tables. Adding or editing one and running it on an existing analysis takes seconds,</w:t>
      </w:r>
      <w:r>
        <w:t xml:space="preserve"> </w:t>
      </w:r>
      <w:r>
        <w:t xml:space="preserve">without re-processing any video.</w:t>
      </w:r>
    </w:p>
    <w:bookmarkStart w:id="178" w:name="comparisons--the-standard-comparison"/>
    <w:p>
      <w:pPr>
        <w:pStyle w:val="Heading2"/>
      </w:pPr>
      <w:r>
        <w:t xml:space="preserve">The standard comparison</w:t>
      </w:r>
    </w:p>
    <w:p>
      <w:pPr>
        <w:pStyle w:val="FirstParagraph"/>
      </w:pPr>
      <w:r>
        <w:t xml:space="preserve">Every run includes a built-in</w:t>
      </w:r>
      <w:r>
        <w:t xml:space="preserve"> </w:t>
      </w:r>
      <w:r>
        <w:rPr>
          <w:bCs/>
          <w:b/>
        </w:rPr>
        <w:t xml:space="preserve">Standard</w:t>
      </w:r>
      <w:r>
        <w:t xml:space="preserve"> </w:t>
      </w:r>
      <w:r>
        <w:t xml:space="preserve">comparison, built from the project’s groups, conditions and contexts.</w:t>
      </w:r>
      <w:r>
        <w:t xml:space="preserve"> </w:t>
      </w:r>
      <w:r>
        <w:t xml:space="preserve">Let the first and last analysed conditions be</w:t>
      </w:r>
      <w:r>
        <w:t xml:space="preserve"> </w:t>
      </w:r>
      <w:r>
        <w:rPr>
          <w:iCs/>
          <w:i/>
        </w:rPr>
        <w:t xml:space="preserve">Pre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Post</w:t>
      </w:r>
      <w:r>
        <w:t xml:space="preserve">. It then tests:</w:t>
      </w:r>
    </w:p>
    <w:p>
      <w:pPr>
        <w:pStyle w:val="Compact"/>
        <w:numPr>
          <w:ilvl w:val="0"/>
          <w:numId w:val="1035"/>
        </w:numPr>
      </w:pPr>
      <w:r>
        <w:rPr>
          <w:bCs/>
          <w:b/>
        </w:rPr>
        <w:t xml:space="preserve">between groups</w:t>
      </w:r>
      <w:r>
        <w:t xml:space="preserve">, every pair of groups within each context × condition:</w:t>
      </w:r>
      <w:r>
        <w:t xml:space="preserve"> </w:t>
      </w:r>
      <w:r>
        <w:rPr>
          <w:iCs/>
          <w:i/>
        </w:rPr>
        <w:t xml:space="preserve">Control Pre A vs Treated Pre A</w:t>
      </w:r>
      <w:r>
        <w:t xml:space="preserve">,</w:t>
      </w:r>
      <w:r>
        <w:t xml:space="preserve"> </w:t>
      </w:r>
      <w:r>
        <w:rPr>
          <w:iCs/>
          <w:i/>
        </w:rPr>
        <w:t xml:space="preserve">Control Post A vs Treated Post A</w:t>
      </w:r>
      <w:r>
        <w:t xml:space="preserve">, and so on for each context;</w:t>
      </w:r>
    </w:p>
    <w:p>
      <w:pPr>
        <w:pStyle w:val="Compact"/>
        <w:numPr>
          <w:ilvl w:val="0"/>
          <w:numId w:val="1035"/>
        </w:numPr>
      </w:pPr>
      <w:r>
        <w:rPr>
          <w:bCs/>
          <w:b/>
        </w:rPr>
        <w:t xml:space="preserve">within groups</w:t>
      </w:r>
      <w:r>
        <w:t xml:space="preserve">,</w:t>
      </w:r>
      <w:r>
        <w:t xml:space="preserve"> </w:t>
      </w:r>
      <w:r>
        <w:rPr>
          <w:iCs/>
          <w:i/>
        </w:rPr>
        <w:t xml:space="preserve">Pre vs Post</w:t>
      </w:r>
      <w:r>
        <w:t xml:space="preserve"> </w:t>
      </w:r>
      <w:r>
        <w:t xml:space="preserve">within each context × group:</w:t>
      </w:r>
      <w:r>
        <w:t xml:space="preserve"> </w:t>
      </w:r>
      <w:r>
        <w:rPr>
          <w:iCs/>
          <w:i/>
        </w:rPr>
        <w:t xml:space="preserve">Control Pre A vs Control Post A</w:t>
      </w:r>
      <w:r>
        <w:t xml:space="preserve">, … These tests are</w:t>
      </w:r>
      <w:r>
        <w:t xml:space="preserve"> </w:t>
      </w:r>
      <w:r>
        <w:t xml:space="preserve">paired, because they compare the same animals.</w:t>
      </w:r>
    </w:p>
    <w:p>
      <w:pPr>
        <w:pStyle w:val="FirstParagraph"/>
      </w:pPr>
      <w:r>
        <w:t xml:space="preserve">The standard comparison needs at least two groups and two conditions. Turn it off for new runs with the checkbox</w:t>
      </w:r>
      <w:r>
        <w:t xml:space="preserve"> </w:t>
      </w:r>
      <w:r>
        <w:t xml:space="preserve">under the comparison list, or with</w:t>
      </w:r>
      <w:r>
        <w:t xml:space="preserve"> </w:t>
      </w:r>
      <w:r>
        <w:rPr>
          <w:rStyle w:val="VerbatimChar"/>
        </w:rPr>
        <w:t xml:space="preserve">analysis.standard_view: false</w:t>
      </w:r>
      <w:r>
        <w:t xml:space="preserve">. To change it, click</w:t>
      </w:r>
      <w:r>
        <w:t xml:space="preserve"> </w:t>
      </w:r>
      <w:r>
        <w:rPr>
          <w:bCs/>
          <w:b/>
        </w:rPr>
        <w:t xml:space="preserve">Copy and edit</w:t>
      </w:r>
      <w:r>
        <w:t xml:space="preserve">: this</w:t>
      </w:r>
      <w:r>
        <w:t xml:space="preserve"> </w:t>
      </w:r>
      <w:r>
        <w:t xml:space="preserve">creates your own comparison with the same groups.</w:t>
      </w:r>
    </w:p>
    <w:bookmarkEnd w:id="178"/>
    <w:bookmarkStart w:id="184" w:name="comparisons--creating-a-comparison"/>
    <w:p>
      <w:pPr>
        <w:pStyle w:val="Heading2"/>
      </w:pPr>
      <w:r>
        <w:t xml:space="preserve">Creating a comparison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Results → Comparisons</w:t>
      </w:r>
      <w:r>
        <w:t xml:space="preserve">, click</w:t>
      </w:r>
      <w:r>
        <w:t xml:space="preserve"> </w:t>
      </w:r>
      <w:r>
        <w:rPr>
          <w:bCs/>
          <w:b/>
        </w:rPr>
        <w:t xml:space="preserve">+ New comparison</w:t>
      </w:r>
      <w:r>
        <w:t xml:space="preserve">.</w:t>
      </w:r>
    </w:p>
    <w:p>
      <w:pPr>
        <w:pStyle w:val="BodyText"/>
      </w:pPr>
      <w:r>
        <w:drawing>
          <wp:inline>
            <wp:extent cx="5334000" cy="4440865"/>
            <wp:effectExtent b="0" l="0" r="0" t="0"/>
            <wp:docPr descr="Comparison editor" title="" id="179" name="Picture"/>
            <a:graphic>
              <a:graphicData uri="http://schemas.openxmlformats.org/drawingml/2006/picture">
                <pic:pic>
                  <pic:nvPicPr>
                    <pic:cNvPr descr="images/comparison-editor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The comparison editor. Each group lists its matching animals and videos (and how many are ready for analysis).</w:t>
      </w:r>
    </w:p>
    <w:p>
      <w:pPr>
        <w:pStyle w:val="Compact"/>
        <w:numPr>
          <w:ilvl w:val="0"/>
          <w:numId w:val="1036"/>
        </w:numPr>
      </w:pPr>
      <w:r>
        <w:rPr>
          <w:bCs/>
          <w:b/>
        </w:rPr>
        <w:t xml:space="preserve">Name</w:t>
      </w:r>
      <w:r>
        <w:t xml:space="preserve"> </w:t>
      </w:r>
      <w:r>
        <w:t xml:space="preserve">the comparison (it is also used for its folder) and, optionally, describe it.</w:t>
      </w:r>
    </w:p>
    <w:p>
      <w:pPr>
        <w:pStyle w:val="Compact"/>
        <w:numPr>
          <w:ilvl w:val="0"/>
          <w:numId w:val="1036"/>
        </w:numPr>
      </w:pPr>
      <w:r>
        <w:rPr>
          <w:bCs/>
          <w:b/>
        </w:rPr>
        <w:t xml:space="preserve">Define each group</w:t>
      </w:r>
      <w:r>
        <w:t xml:space="preserve"> </w:t>
      </w:r>
      <w:r>
        <w:t xml:space="preserve">by clicking metadata values. Within one field, ticked values are alternatives (</w:t>
      </w:r>
      <w:r>
        <w:rPr>
          <w:iCs/>
          <w:i/>
        </w:rPr>
        <w:t xml:space="preserve">condition =</w:t>
      </w:r>
      <w:r>
        <w:rPr>
          <w:iCs/>
          <w:i/>
        </w:rPr>
        <w:t xml:space="preserve"> </w:t>
      </w:r>
      <w:r>
        <w:rPr>
          <w:iCs/>
          <w:i/>
        </w:rPr>
        <w:t xml:space="preserve">Pre or Post</w:t>
      </w:r>
      <w:r>
        <w:t xml:space="preserve">). Across fields they must all hold (</w:t>
      </w:r>
      <w:r>
        <w:rPr>
          <w:iCs/>
          <w:i/>
        </w:rPr>
        <w:t xml:space="preserve">group = Treated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iCs/>
          <w:i/>
        </w:rPr>
        <w:t xml:space="preserve">condition = Post</w:t>
      </w:r>
      <w:r>
        <w:t xml:space="preserve">). A field with</w:t>
      </w:r>
      <w:r>
        <w:t xml:space="preserve"> </w:t>
      </w:r>
      <w:r>
        <w:t xml:space="preserve">nothing ticked matches anything. Under the label, the editor counts the animals and videos the group matches, and</w:t>
      </w:r>
      <w:r>
        <w:t xml:space="preserve"> </w:t>
      </w:r>
      <w:r>
        <w:t xml:space="preserve">how many are</w:t>
      </w:r>
      <w:r>
        <w:t xml:space="preserve"> </w:t>
      </w:r>
      <w:r>
        <w:rPr>
          <w:iCs/>
          <w:i/>
        </w:rPr>
        <w:t xml:space="preserve">ready</w:t>
      </w:r>
      <w:r>
        <w:t xml:space="preserve"> </w:t>
      </w:r>
      <w:r>
        <w:t xml:space="preserve">(have predictions and a bowl). The count turns red when none are ready.</w:t>
      </w:r>
    </w:p>
    <w:p>
      <w:pPr>
        <w:pStyle w:val="Compact"/>
        <w:numPr>
          <w:ilvl w:val="0"/>
          <w:numId w:val="1036"/>
        </w:numPr>
      </w:pPr>
      <w:r>
        <w:rPr>
          <w:bCs/>
          <w:b/>
        </w:rPr>
        <w:t xml:space="preserve">Labels</w:t>
      </w:r>
      <w:r>
        <w:t xml:space="preserve"> </w:t>
      </w:r>
      <w:r>
        <w:t xml:space="preserve">are generated from the ticked values (e.g. </w:t>
      </w:r>
      <w:r>
        <w:rPr>
          <w:iCs/>
          <w:i/>
        </w:rPr>
        <w:t xml:space="preserve">Treated Post</w:t>
      </w:r>
      <w:r>
        <w:t xml:space="preserve">). Type your own if you prefer.</w:t>
      </w:r>
    </w:p>
    <w:p>
      <w:pPr>
        <w:pStyle w:val="Compact"/>
        <w:numPr>
          <w:ilvl w:val="0"/>
          <w:numId w:val="1036"/>
        </w:numPr>
      </w:pPr>
      <w:r>
        <w:rPr>
          <w:bCs/>
          <w:b/>
        </w:rPr>
        <w:t xml:space="preserve">+ Add group</w:t>
      </w:r>
      <w:r>
        <w:t xml:space="preserve"> </w:t>
      </w:r>
      <w:r>
        <w:t xml:space="preserve">adds another group.</w:t>
      </w:r>
      <w:r>
        <w:t xml:space="preserve"> </w:t>
      </w:r>
      <w:r>
        <w:rPr>
          <w:bCs/>
          <w:b/>
        </w:rPr>
        <w:t xml:space="preserve">One group per [field] → Add</w:t>
      </w:r>
      <w:r>
        <w:t xml:space="preserve"> </w:t>
      </w:r>
      <w:r>
        <w:t xml:space="preserve">splits the last group into one group per value</w:t>
      </w:r>
      <w:r>
        <w:t xml:space="preserve"> </w:t>
      </w:r>
      <w:r>
        <w:t xml:space="preserve">of a field. For example, tick</w:t>
      </w:r>
      <w:r>
        <w:t xml:space="preserve"> </w:t>
      </w:r>
      <w:r>
        <w:rPr>
          <w:iCs/>
          <w:i/>
        </w:rPr>
        <w:t xml:space="preserve">condition = Post</w:t>
      </w:r>
      <w:r>
        <w:t xml:space="preserve">, then add one group per</w:t>
      </w:r>
      <w:r>
        <w:t xml:space="preserve"> </w:t>
      </w:r>
      <w:r>
        <w:rPr>
          <w:iCs/>
          <w:i/>
        </w:rPr>
        <w:t xml:space="preserve">group</w:t>
      </w:r>
      <w:r>
        <w:t xml:space="preserve">, to get</w:t>
      </w:r>
      <w:r>
        <w:t xml:space="preserve"> </w:t>
      </w:r>
      <w:r>
        <w:rPr>
          <w:iCs/>
          <w:i/>
        </w:rPr>
        <w:t xml:space="preserve">Control Post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Treated Post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Rarely used fields (animal, session, part) are under</w:t>
      </w:r>
      <w:r>
        <w:t xml:space="preserve"> </w:t>
      </w:r>
      <w:r>
        <w:rPr>
          <w:bCs/>
          <w:b/>
        </w:rPr>
        <w:t xml:space="preserve">more fields</w:t>
      </w:r>
      <w:r>
        <w:t xml:space="preserve">. Use them to compare individual animals or</w:t>
      </w:r>
      <w:r>
        <w:t xml:space="preserve"> </w:t>
      </w:r>
      <w:r>
        <w:t xml:space="preserve">specific sessions.</w:t>
      </w:r>
    </w:p>
    <w:p>
      <w:pPr>
        <w:pStyle w:val="Compact"/>
        <w:numPr>
          <w:ilvl w:val="0"/>
          <w:numId w:val="1036"/>
        </w:numPr>
      </w:pPr>
      <w:r>
        <w:t xml:space="preserve">Choose</w:t>
      </w:r>
      <w:r>
        <w:t xml:space="preserve"> </w:t>
      </w:r>
      <w:r>
        <w:rPr>
          <w:bCs/>
          <w:b/>
        </w:rPr>
        <w:t xml:space="preserve">Pairs to test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rPr>
          <w:bCs/>
          <w:b/>
        </w:rPr>
        <w:t xml:space="preserve">All pairs</w:t>
      </w:r>
      <w:r>
        <w:t xml:space="preserve"> </w:t>
      </w:r>
      <w:r>
        <w:t xml:space="preserve">tests every pair of groups. With three or more groups, it also runs one omnibus test across all</w:t>
      </w:r>
      <w:r>
        <w:t xml:space="preserve"> </w:t>
      </w:r>
      <w:r>
        <w:t xml:space="preserve">groups.</w:t>
      </w:r>
    </w:p>
    <w:p>
      <w:pPr>
        <w:pStyle w:val="Compact"/>
        <w:numPr>
          <w:ilvl w:val="1"/>
          <w:numId w:val="1037"/>
        </w:numPr>
      </w:pPr>
      <w:r>
        <w:rPr>
          <w:bCs/>
          <w:b/>
        </w:rPr>
        <w:t xml:space="preserve">Choose pairs</w:t>
      </w:r>
      <w:r>
        <w:t xml:space="preserve"> </w:t>
      </w:r>
      <w:r>
        <w:t xml:space="preserve">tests only the pairs you tick, which keeps the multiple-comparison correction small.</w:t>
      </w:r>
    </w:p>
    <w:p>
      <w:pPr>
        <w:pStyle w:val="Compact"/>
        <w:numPr>
          <w:ilvl w:val="0"/>
          <w:numId w:val="1036"/>
        </w:numPr>
      </w:pPr>
      <w:r>
        <w:t xml:space="preserve">Choose how pairs are</w:t>
      </w:r>
      <w:r>
        <w:t xml:space="preserve"> </w:t>
      </w:r>
      <w:r>
        <w:rPr>
          <w:bCs/>
          <w:b/>
        </w:rPr>
        <w:t xml:space="preserve">paired</w:t>
      </w:r>
      <w:r>
        <w:t xml:space="preserve"> </w:t>
      </w:r>
      <w:r>
        <w:t xml:space="preserve">(see below).</w:t>
      </w:r>
    </w:p>
    <w:p>
      <w:pPr>
        <w:pStyle w:val="Compact"/>
        <w:numPr>
          <w:ilvl w:val="0"/>
          <w:numId w:val="1036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Save and run on this analysis</w:t>
      </w:r>
      <w:r>
        <w:t xml:space="preserve">, or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to run it with the next analysis.</w:t>
      </w:r>
    </w:p>
    <w:p>
      <w:pPr>
        <w:pStyle w:val="FirstParagraph"/>
      </w:pPr>
      <w:r>
        <w:t xml:space="preserve">Comparisons are stored in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, so they are part of the project and are re-run with every new analysis.</w:t>
      </w:r>
      <w:r>
        <w:t xml:space="preserve"> </w:t>
      </w:r>
      <w:r>
        <w:rPr>
          <w:bCs/>
          <w:b/>
        </w:rPr>
        <w:t xml:space="preserve">Delete comparison</w:t>
      </w:r>
      <w:r>
        <w:t xml:space="preserve"> </w:t>
      </w:r>
      <w:r>
        <w:t xml:space="preserve">removes one.</w:t>
      </w:r>
    </w:p>
    <w:p>
      <w:pPr>
        <w:pStyle w:val="BodyText"/>
      </w:pPr>
      <w:r>
        <w:drawing>
          <wp:inline>
            <wp:extent cx="5334000" cy="4270163"/>
            <wp:effectExtent b="0" l="0" r="0" t="0"/>
            <wp:docPr descr="A paired comparison" title="" id="182" name="Picture"/>
            <a:graphic>
              <a:graphicData uri="http://schemas.openxmlformats.org/drawingml/2006/picture">
                <pic:pic>
                  <pic:nvPicPr>
                    <pic:cNvPr descr="images/results-compare-custom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0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A saved comparison, Treated: Pre vs Post, on the Session &amp; locomotion measures. The same five animals are in both</w:t>
      </w:r>
      <w:r>
        <w:rPr>
          <w:iCs/>
          <w:i/>
        </w:rPr>
        <w:t xml:space="preserve"> </w:t>
      </w:r>
      <w:r>
        <w:rPr>
          <w:iCs/>
          <w:i/>
        </w:rPr>
        <w:t xml:space="preserve">groups, so the tests are paired, and the box plot joins each animal’s two values.</w:t>
      </w:r>
    </w:p>
    <w:bookmarkEnd w:id="184"/>
    <w:bookmarkStart w:id="185" w:name="Xc17e8757b30253534d045d1d54b7542d680e252"/>
    <w:p>
      <w:pPr>
        <w:pStyle w:val="Heading2"/>
      </w:pPr>
      <w:r>
        <w:t xml:space="preserve">Paired and independent tests</w:t>
      </w:r>
    </w:p>
    <w:p>
      <w:pPr>
        <w:pStyle w:val="FirstParagraph"/>
      </w:pPr>
      <w:r>
        <w:t xml:space="preserve">When the statistics are per animal (</w:t>
      </w:r>
      <w:r>
        <w:rPr>
          <w:rStyle w:val="VerbatimChar"/>
        </w:rPr>
        <w:t xml:space="preserve">analysis.unit: animal</w:t>
      </w:r>
      <w:r>
        <w:t xml:space="preserve">, the default), two groups can contain the same animals.</w:t>
      </w:r>
      <w:r>
        <w:t xml:space="preserve"> </w:t>
      </w:r>
      <w:r>
        <w:t xml:space="preserve">Pre vs Post in one group is the typical case. Such groups are compared with</w:t>
      </w:r>
      <w:r>
        <w:t xml:space="preserve"> </w:t>
      </w:r>
      <w:r>
        <w:rPr>
          <w:bCs/>
          <w:b/>
        </w:rPr>
        <w:t xml:space="preserve">paired</w:t>
      </w:r>
      <w:r>
        <w:t xml:space="preserve"> </w:t>
      </w:r>
      <w:r>
        <w:t xml:space="preserve">tests over the animals present</w:t>
      </w:r>
      <w:r>
        <w:t xml:space="preserve"> </w:t>
      </w:r>
      <w:r>
        <w:t xml:space="preserve">in both groups. These tests are more sensitive and correct for repeated measures.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Automatic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when at least two animals, and at least half of the smaller group, are in both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over the shared animals whenever there are at least two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independent groups</w:t>
            </w:r>
          </w:p>
        </w:tc>
      </w:tr>
    </w:tbl>
    <w:p>
      <w:pPr>
        <w:pStyle w:val="BodyText"/>
      </w:pPr>
      <w:r>
        <w:t xml:space="preserve">Animals that are in only one group are left out of a paired test. The n reported for each pair is the number of</w:t>
      </w:r>
      <w:r>
        <w:t xml:space="preserve"> </w:t>
      </w:r>
      <w:r>
        <w:t xml:space="preserve">values actually tested. See</w:t>
      </w:r>
      <w:r>
        <w:t xml:space="preserve"> </w:t>
      </w:r>
      <w:hyperlink w:anchor="statistics">
        <w:r>
          <w:rPr>
            <w:rStyle w:val="Hyperlink"/>
          </w:rPr>
          <w:t xml:space="preserve">Statistical methods</w:t>
        </w:r>
      </w:hyperlink>
      <w:r>
        <w:t xml:space="preserve"> </w:t>
      </w:r>
      <w:r>
        <w:t xml:space="preserve">for the tests themselves.</w:t>
      </w:r>
    </w:p>
    <w:bookmarkEnd w:id="185"/>
    <w:bookmarkStart w:id="186" w:name="comparisons--examples"/>
    <w:p>
      <w:pPr>
        <w:pStyle w:val="Heading2"/>
      </w:pPr>
      <w:r>
        <w:t xml:space="preserve">Examples</w:t>
      </w:r>
    </w:p>
    <w:p>
      <w:pPr>
        <w:pStyle w:val="FirstParagraph"/>
      </w:pPr>
      <w:r>
        <w:rPr>
          <w:bCs/>
          <w:b/>
        </w:rPr>
        <w:t xml:space="preserve">Treatment effect after treatment, both arenas pooled: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Treated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</w:tbl>
    <w:p>
      <w:pPr>
        <w:pStyle w:val="BodyText"/>
      </w:pPr>
      <w:r>
        <w:rPr>
          <w:bCs/>
          <w:b/>
        </w:rPr>
        <w:t xml:space="preserve">Change within the treated animals, square arena only (paired automatically):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>
      <w:pPr>
        <w:pStyle w:val="BodyText"/>
      </w:pPr>
      <w:r>
        <w:rPr>
          <w:bCs/>
          <w:b/>
        </w:rPr>
        <w:t xml:space="preserve">Arena effect in every animal at baseline: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Three groups across days.</w:t>
      </w:r>
      <w:r>
        <w:t xml:space="preserve"> </w:t>
      </w:r>
      <w:r>
        <w:t xml:space="preserve">Use one group per</w:t>
      </w:r>
      <w:r>
        <w:t xml:space="preserve"> </w:t>
      </w:r>
      <w:r>
        <w:rPr>
          <w:iCs/>
          <w:i/>
        </w:rPr>
        <w:t xml:space="preserve">session</w:t>
      </w:r>
      <w:r>
        <w:t xml:space="preserve">, choose</w:t>
      </w:r>
      <w:r>
        <w:t xml:space="preserve"> </w:t>
      </w:r>
      <w:r>
        <w:rPr>
          <w:iCs/>
          <w:i/>
        </w:rPr>
        <w:t xml:space="preserve">All pairs</w:t>
      </w:r>
      <w:r>
        <w:t xml:space="preserve">, and the omnibus test (</w:t>
      </w:r>
      <w:r>
        <w:rPr>
          <w:iCs/>
          <w:i/>
        </w:rPr>
        <w:t xml:space="preserve">All groups</w:t>
      </w:r>
      <w:r>
        <w:t xml:space="preserve"> </w:t>
      </w:r>
      <w:r>
        <w:t xml:space="preserve">column) tests for any difference across days, alongside the pairwise tests.</w:t>
      </w:r>
    </w:p>
    <w:p>
      <w:pPr>
        <w:pStyle w:val="BodyText"/>
      </w:pPr>
      <w:r>
        <w:rPr>
          <w:bCs/>
          <w:b/>
        </w:rPr>
        <w:t xml:space="preserve">Excluding an animal.</w:t>
      </w:r>
      <w:r>
        <w:t xml:space="preserve"> </w:t>
      </w:r>
      <w:r>
        <w:t xml:space="preserve">Groups only include matching videos, so to leave one animal out, tick all the other animals</w:t>
      </w:r>
      <w:r>
        <w:t xml:space="preserve"> </w:t>
      </w:r>
      <w:r>
        <w:t xml:space="preserve">under</w:t>
      </w:r>
      <w:r>
        <w:t xml:space="preserve"> </w:t>
      </w:r>
      <w:r>
        <w:rPr>
          <w:iCs/>
          <w:i/>
        </w:rPr>
        <w:t xml:space="preserve">more fields → animal</w:t>
      </w:r>
      <w:r>
        <w:t xml:space="preserve">.</w:t>
      </w:r>
    </w:p>
    <w:bookmarkEnd w:id="186"/>
    <w:bookmarkStart w:id="187" w:name="comparisons--in-feedingyaml"/>
    <w:p>
      <w:pPr>
        <w:pStyle w:val="Heading2"/>
      </w:pPr>
      <w:r>
        <w:t xml:space="preserve">In feeding.yaml</w:t>
      </w:r>
    </w:p>
    <w:p>
      <w:pPr>
        <w:pStyle w:val="FirstParagraph"/>
      </w:pPr>
      <w:r>
        <w:t xml:space="preserve">The editor writes comparisons under</w:t>
      </w:r>
      <w:r>
        <w:t xml:space="preserve"> </w:t>
      </w:r>
      <w:r>
        <w:rPr>
          <w:rStyle w:val="VerbatimChar"/>
        </w:rPr>
        <w:t xml:space="preserve">views:</w:t>
      </w:r>
      <w:r>
        <w:t xml:space="preserve">. You can also write them by hand:</w:t>
      </w:r>
    </w:p>
    <w:p>
      <w:pPr>
        <w:pStyle w:val="SourceCode"/>
      </w:pPr>
      <w:r>
        <w:rPr>
          <w:rStyle w:val="FunctionTok"/>
        </w:rPr>
        <w:t xml:space="preserve">views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Treated, Pre vs Post (arena A)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Paired change within treated animals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where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Treated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Pre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</w:t>
      </w:r>
      <w:r>
        <w:rPr>
          <w:rStyle w:val="KeywordTok"/>
        </w:rPr>
        <w:t xml:space="preserve">]}}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where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Treated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</w:t>
      </w:r>
      <w:r>
        <w:rPr>
          <w:rStyle w:val="KeywordTok"/>
        </w:rPr>
        <w:t xml:space="preserve">]}}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Control vs Treated after treatment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Control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where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Control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</w:t>
      </w:r>
      <w:r>
        <w:rPr>
          <w:rStyle w:val="KeywordTok"/>
        </w:rPr>
        <w:t xml:space="preserve">]}}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Treated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where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Treated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</w:t>
      </w:r>
      <w:r>
        <w:rPr>
          <w:rStyle w:val="KeywordTok"/>
        </w:rPr>
        <w:t xml:space="preserve">]}}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pairs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[[</w:t>
      </w:r>
      <w:r>
        <w:rPr>
          <w:rStyle w:val="AttributeTok"/>
        </w:rPr>
        <w:t xml:space="preserve">Control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Treated</w:t>
      </w:r>
      <w:r>
        <w:rPr>
          <w:rStyle w:val="KeywordTok"/>
        </w:rPr>
        <w:t xml:space="preserve">]]</w:t>
      </w:r>
      <w:r>
        <w:rPr>
          <w:rStyle w:val="CommentTok"/>
        </w:rPr>
        <w:t xml:space="preserve">     # optional; default: all pairs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no</w:t>
      </w:r>
      <w:r>
        <w:rPr>
          <w:rStyle w:val="CommentTok"/>
        </w:rPr>
        <w:t xml:space="preserve">                      # auto (default) | yes | no</w:t>
      </w:r>
    </w:p>
    <w:p>
      <w:pPr>
        <w:pStyle w:val="FirstParagraph"/>
      </w:pPr>
      <w:r>
        <w:rPr>
          <w:rStyle w:val="VerbatimChar"/>
        </w:rPr>
        <w:t xml:space="preserve">where</w:t>
      </w:r>
      <w:r>
        <w:t xml:space="preserve"> </w:t>
      </w:r>
      <w:r>
        <w:t xml:space="preserve">fields are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. Each takes a</w:t>
      </w:r>
      <w:r>
        <w:t xml:space="preserve"> </w:t>
      </w:r>
      <w:r>
        <w:t xml:space="preserve">list of allowed values.</w:t>
      </w:r>
    </w:p>
    <w:bookmarkEnd w:id="187"/>
    <w:bookmarkStart w:id="188" w:name="comparisons--from-the-command-line"/>
    <w:p>
      <w:pPr>
        <w:pStyle w:val="Heading2"/>
      </w:pPr>
      <w:r>
        <w:t xml:space="preserve">From the command line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compare                         </w:t>
      </w:r>
      <w:r>
        <w:rPr>
          <w:rStyle w:val="CommentTok"/>
        </w:rPr>
        <w:t xml:space="preserve"># run every comparison on the latest analysis run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compare 20260301-101500_ab12cd  </w:t>
      </w:r>
      <w:r>
        <w:rPr>
          <w:rStyle w:val="CommentTok"/>
        </w:rPr>
        <w:t xml:space="preserve"># on a given run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compare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"Treated, Pre vs Post (arena A)"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only this comparison (name or folder name)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compare </w:t>
      </w:r>
      <w:r>
        <w:rPr>
          <w:rStyle w:val="AttributeTok"/>
        </w:rPr>
        <w:t xml:space="preserve">--no-plots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statistics only</w:t>
      </w:r>
    </w:p>
    <w:p>
      <w:pPr>
        <w:pStyle w:val="FirstParagraph"/>
      </w:pPr>
      <w:r>
        <w:t xml:space="preserve">Each comparison writes a folder</w:t>
      </w:r>
      <w:r>
        <w:t xml:space="preserve"> </w:t>
      </w:r>
      <w:r>
        <w:rPr>
          <w:rStyle w:val="VerbatimChar"/>
        </w:rPr>
        <w:t xml:space="preserve">views/&lt;name&gt;/</w:t>
      </w:r>
      <w:r>
        <w:t xml:space="preserve"> </w:t>
      </w:r>
      <w:r>
        <w:t xml:space="preserve">in the run; see</w:t>
      </w:r>
      <w:r>
        <w:t xml:space="preserve"> </w:t>
      </w:r>
      <w:hyperlink w:anchor="outputs--comparison-folders">
        <w:r>
          <w:rPr>
            <w:rStyle w:val="Hyperlink"/>
          </w:rPr>
          <w:t xml:space="preserve">Output files</w:t>
        </w:r>
      </w:hyperlink>
      <w:r>
        <w:t xml:space="preserve">.</w:t>
      </w:r>
    </w:p>
    <w:p>
      <w:r>
        <w:br w:type="page"/>
      </w:r>
    </w:p>
    <w:bookmarkEnd w:id="188"/>
    <w:bookmarkEnd w:id="189"/>
    <w:bookmarkStart w:id="198" w:name="statistics"/>
    <w:p>
      <w:pPr>
        <w:pStyle w:val="Heading1"/>
      </w:pPr>
      <w:r>
        <w:t xml:space="preserve">Statistical methods</w:t>
      </w:r>
    </w:p>
    <w:p>
      <w:pPr>
        <w:pStyle w:val="FirstParagraph"/>
      </w:pPr>
      <w:r>
        <w:t xml:space="preserve">This chapter describes exactly how comparisons are tested. The settings are under</w:t>
      </w:r>
      <w:r>
        <w:t xml:space="preserve"> </w:t>
      </w:r>
      <w:r>
        <w:rPr>
          <w:rStyle w:val="VerbatimChar"/>
        </w:rPr>
        <w:t xml:space="preserve">analysis: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.</w:t>
      </w:r>
    </w:p>
    <w:bookmarkStart w:id="190" w:name="statistics--unit-of-analysis"/>
    <w:p>
      <w:pPr>
        <w:pStyle w:val="Heading2"/>
      </w:pPr>
      <w:r>
        <w:t xml:space="preserve">Unit of analysis</w:t>
      </w:r>
    </w:p>
    <w:p>
      <w:pPr>
        <w:pStyle w:val="FirstParagraph"/>
      </w:pPr>
      <w:r>
        <w:t xml:space="preserve">Bouts from one animal are not independent: an animal that feeds slowly does so in every bout. Treating each bout as</w:t>
      </w:r>
      <w:r>
        <w:t xml:space="preserve"> </w:t>
      </w:r>
      <w:r>
        <w:t xml:space="preserve">a separate sample inflates n and makes p-values too small. The default therefore treats the</w:t>
      </w:r>
      <w:r>
        <w:t xml:space="preserve"> </w:t>
      </w:r>
      <w:r>
        <w:rPr>
          <w:bCs/>
          <w:b/>
        </w:rPr>
        <w:t xml:space="preserve">animal</w:t>
      </w:r>
      <w:r>
        <w:t xml:space="preserve"> </w:t>
      </w:r>
      <w:r>
        <w:t xml:space="preserve">as the unit.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analysis.unit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animal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group, every animal contributes the mean of its bouts in that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 about animals; paired tests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bout is a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use, or to reproduce bout-level analyses; p-values are optimistic</w:t>
            </w:r>
          </w:p>
        </w:tc>
      </w:tr>
    </w:tbl>
    <w:p>
      <w:pPr>
        <w:pStyle w:val="BodyText"/>
      </w:pPr>
      <w:r>
        <w:rPr>
          <w:bCs/>
          <w:b/>
        </w:rPr>
        <w:t xml:space="preserve">Session and locomotion measures are always per animal.</w:t>
      </w:r>
      <w:r>
        <w:t xml:space="preserve"> </w:t>
      </w:r>
      <w:r>
        <w:t xml:space="preserve">If an animal has several sessions in a group (e.g. both</w:t>
      </w:r>
      <w:r>
        <w:t xml:space="preserve"> </w:t>
      </w:r>
      <w:r>
        <w:t xml:space="preserve">arenas pooled), they are averaged. Sessions recorded in several parts are first combined into one session.</w:t>
      </w:r>
    </w:p>
    <w:bookmarkEnd w:id="190"/>
    <w:bookmarkStart w:id="191" w:name="statistics--tests"/>
    <w:p>
      <w:pPr>
        <w:pStyle w:val="Heading2"/>
      </w:pPr>
      <w:r>
        <w:t xml:space="preserve">Tests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analysis.test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groups (omnibus)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groups, same animals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welch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Welch’s t-test (unequal variances)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t-test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Alexander-Govern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Student’s t-test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t-test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 ANOVA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mannwhitney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Mann-Whitney U (two-sided)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Wilcoxon signed-rank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Kruskal-Wallis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t xml:space="preserve">When groups are paired is decided per pair (see</w:t>
      </w:r>
      <w:r>
        <w:t xml:space="preserve"> </w:t>
      </w:r>
      <w:hyperlink w:anchor="Xc17e8757b30253534d045d1d54b7542d680e252">
        <w:r>
          <w:rPr>
            <w:rStyle w:val="Hyperlink"/>
          </w:rPr>
          <w:t xml:space="preserve">Paired and independent tests</w:t>
        </w:r>
      </w:hyperlink>
      <w:r>
        <w:t xml:space="preserve">).</w:t>
      </w:r>
      <w:r>
        <w:t xml:space="preserve"> </w:t>
      </w:r>
      <w:r>
        <w:t xml:space="preserve">A paired test uses only the animals present in both groups.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omnibus</w:t>
      </w:r>
      <w:r>
        <w:t xml:space="preserve"> </w:t>
      </w:r>
      <w:r>
        <w:t xml:space="preserve">test runs only for comparisons with three or more groups and</w:t>
      </w:r>
      <w:r>
        <w:t xml:space="preserve"> </w:t>
      </w:r>
      <w:r>
        <w:rPr>
          <w:iCs/>
          <w:i/>
        </w:rPr>
        <w:t xml:space="preserve">All pairs</w:t>
      </w:r>
      <w:r>
        <w:t xml:space="preserve">. It uses the Friedman test</w:t>
      </w:r>
      <w:r>
        <w:t xml:space="preserve"> </w:t>
      </w:r>
      <w:r>
        <w:t xml:space="preserve">when every group contains exactly the same animals (repeated measures, unit = animal).</w:t>
      </w:r>
    </w:p>
    <w:p>
      <w:pPr>
        <w:pStyle w:val="BodyText"/>
      </w:pPr>
      <w:r>
        <w:t xml:space="preserve">A test is left empty (</w:t>
      </w:r>
      <w:r>
        <w:rPr>
          <w:rStyle w:val="VerbatimChar"/>
        </w:rPr>
        <w:t xml:space="preserve">–</w:t>
      </w:r>
      <w:r>
        <w:t xml:space="preserve">) when a group has fewer than two values, or when paired differences are all zero.</w:t>
      </w:r>
    </w:p>
    <w:bookmarkEnd w:id="191"/>
    <w:bookmarkStart w:id="192" w:name="statistics--effect-sizes"/>
    <w:p>
      <w:pPr>
        <w:pStyle w:val="Heading2"/>
      </w:pPr>
      <w:r>
        <w:t xml:space="preserve">Effect sizes</w:t>
      </w:r>
    </w:p>
    <w:p>
      <w:pPr>
        <w:pStyle w:val="FirstParagraph"/>
      </w:pPr>
      <w:r>
        <w:t xml:space="preserve">Effect sizes are signed:</w:t>
      </w:r>
      <w:r>
        <w:t xml:space="preserve"> </w:t>
      </w:r>
      <w:r>
        <w:rPr>
          <w:bCs/>
          <w:b/>
        </w:rPr>
        <w:t xml:space="preserve">positive means the second group of the pair is higher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Cs/>
          <w:b/>
        </w:rPr>
        <w:t xml:space="preserve">Independent groups: Hedges’ g.</w:t>
      </w:r>
      <w:r>
        <w:t xml:space="preserve"> </w:t>
      </w:r>
      <w:r>
        <w:t xml:space="preserve">The mean difference (second − first) divided by the pooled standard deviation,</w:t>
      </w:r>
      <w:r>
        <w:t xml:space="preserve"> </w:t>
      </w:r>
      <w:r>
        <w:t xml:space="preserve">with the small-sample correction</w:t>
      </w:r>
      <w:r>
        <w:t xml:space="preserve"> </w:t>
      </w:r>
      <w:r>
        <w:rPr>
          <w:iCs/>
          <w:i/>
        </w:rPr>
        <w:t xml:space="preserve">J</w:t>
      </w:r>
      <w:r>
        <w:t xml:space="preserve"> </w:t>
      </w:r>
      <w:r>
        <w:t xml:space="preserve">= 1 − 3 / (4(n₁ + n₂) − 9).</w:t>
      </w:r>
    </w:p>
    <w:p>
      <w:pPr>
        <w:pStyle w:val="Compact"/>
        <w:numPr>
          <w:ilvl w:val="0"/>
          <w:numId w:val="1038"/>
        </w:numPr>
      </w:pPr>
      <w:r>
        <w:rPr>
          <w:bCs/>
          <w:b/>
        </w:rPr>
        <w:t xml:space="preserve">Paired groups: d_z.</w:t>
      </w:r>
      <w:r>
        <w:t xml:space="preserve"> </w:t>
      </w:r>
      <w:r>
        <w:t xml:space="preserve">The mean of the paired differences divided by their standard deviation.</w:t>
      </w:r>
    </w:p>
    <w:p>
      <w:pPr>
        <w:pStyle w:val="FirstParagraph"/>
      </w:pPr>
      <w:r>
        <w:t xml:space="preserve">As a rough guide, |g| ≈ 0.2 is small, 0.5 medium and 0.8 large. With few animals, effect sizes are imprecise; read</w:t>
      </w:r>
      <w:r>
        <w:t xml:space="preserve"> </w:t>
      </w:r>
      <w:r>
        <w:t xml:space="preserve">them together with n.</w:t>
      </w:r>
    </w:p>
    <w:bookmarkEnd w:id="192"/>
    <w:bookmarkStart w:id="193" w:name="statistics--multiple-comparisons"/>
    <w:p>
      <w:pPr>
        <w:pStyle w:val="Heading2"/>
      </w:pPr>
      <w:r>
        <w:t xml:space="preserve">Multiple comparisons</w:t>
      </w:r>
    </w:p>
    <w:p>
      <w:pPr>
        <w:pStyle w:val="FirstParagraph"/>
      </w:pPr>
      <w:r>
        <w:t xml:space="preserve">Every feature is tested in every pair, so many tests are run. Two adjusted p-values are reported: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features of one pair (bout features and session measures separately)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stars in the app and 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p_adj_view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pair × feature of the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stricter view over the whole comparison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analysis.correction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fdr_bh</w:t>
      </w:r>
      <w:r>
        <w:t xml:space="preserve"> </w:t>
      </w:r>
      <w:r>
        <w:t xml:space="preserve">(Benjamini-Hochberg false discovery rate, the default) or</w:t>
      </w:r>
      <w:r>
        <w:t xml:space="preserve"> </w:t>
      </w:r>
      <w:r>
        <w:rPr>
          <w:rStyle w:val="VerbatimChar"/>
        </w:rPr>
        <w:t xml:space="preserve">bonferroni</w:t>
      </w:r>
      <w:r>
        <w:t xml:space="preserve">. The</w:t>
      </w:r>
      <w:r>
        <w:t xml:space="preserve"> </w:t>
      </w:r>
      <w:r>
        <w:t xml:space="preserve">omnibus tests are corrected across features. The unadjusted</w:t>
      </w:r>
      <w:r>
        <w:t xml:space="preserve"> </w:t>
      </w:r>
      <w:r>
        <w:rPr>
          <w:rStyle w:val="VerbatimChar"/>
        </w:rPr>
        <w:t xml:space="preserve">pvalue</w:t>
      </w:r>
      <w:r>
        <w:t xml:space="preserve"> </w:t>
      </w:r>
      <w:r>
        <w:t xml:space="preserve">is always reported too.</w:t>
      </w:r>
    </w:p>
    <w:p>
      <w:pPr>
        <w:pStyle w:val="BodyText"/>
      </w:pPr>
      <w:r>
        <w:t xml:space="preserve">Stars: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&lt; 0.05,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&lt; 0.01,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&lt; 0.001,</w:t>
      </w:r>
      <w:r>
        <w:t xml:space="preserve"> </w:t>
      </w:r>
      <w:r>
        <w:rPr>
          <w:rStyle w:val="VerbatimChar"/>
        </w:rPr>
        <w:t xml:space="preserve">****</w:t>
      </w:r>
      <w:r>
        <w:t xml:space="preserve"> </w:t>
      </w:r>
      <w:r>
        <w:t xml:space="preserve">&lt; 0.0001, from</w:t>
      </w:r>
      <w:r>
        <w:t xml:space="preserve"> </w:t>
      </w:r>
      <w:r>
        <w:rPr>
          <w:rStyle w:val="VerbatimChar"/>
        </w:rPr>
        <w:t xml:space="preserve">p_adj</w:t>
      </w:r>
      <w:r>
        <w:t xml:space="preserve">;</w:t>
      </w:r>
      <w:r>
        <w:t xml:space="preserve"> </w:t>
      </w:r>
      <w:r>
        <w:rPr>
          <w:rStyle w:val="VerbatimChar"/>
        </w:rPr>
        <w:t xml:space="preserve">ns</w:t>
      </w:r>
      <w:r>
        <w:t xml:space="preserve"> </w:t>
      </w:r>
      <w:r>
        <w:t xml:space="preserve">otherwise.</w:t>
      </w:r>
    </w:p>
    <w:bookmarkEnd w:id="193"/>
    <w:bookmarkStart w:id="194" w:name="statistics--the-statistics-tables"/>
    <w:p>
      <w:pPr>
        <w:pStyle w:val="Heading2"/>
      </w:pPr>
      <w:r>
        <w:t xml:space="preserve">The statistics tables</w:t>
      </w:r>
    </w:p>
    <w:p>
      <w:pPr>
        <w:pStyle w:val="FirstParagraph"/>
      </w:pPr>
      <w:r>
        <w:t xml:space="preserve">Each comparison’s</w:t>
      </w:r>
      <w:r>
        <w:t xml:space="preserve"> </w:t>
      </w:r>
      <w:r>
        <w:rPr>
          <w:rStyle w:val="VerbatimChar"/>
        </w:rPr>
        <w:t xml:space="preserve">stats_bouts.csv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stats_sessions.csv</w:t>
      </w:r>
      <w:r>
        <w:t xml:space="preserve"> </w:t>
      </w:r>
      <w:r>
        <w:t xml:space="preserve">(and the Excel workbook) have one row per pair × feature: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comparison, pair label, first and second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tested; animal or 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 tested in each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mean_b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sd_b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median_a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median_b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summaries of the tested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mean_b − mean_a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effect_measure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Hedges g or d_z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statistic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test and its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p_adj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p_adj_view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p-values (see above)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omnibus_bouts.csv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omnibus_sessions.csv</w:t>
      </w:r>
      <w:r>
        <w:t xml:space="preserve"> </w:t>
      </w:r>
      <w:r>
        <w:t xml:space="preserve">have one row per feature with the omnibus test, its statistic, p and</w:t>
      </w:r>
      <w:r>
        <w:t xml:space="preserve"> </w:t>
      </w:r>
      <w:r>
        <w:t xml:space="preserve">adjusted p. </w:t>
      </w:r>
      <w:r>
        <w:rPr>
          <w:rStyle w:val="VerbatimChar"/>
        </w:rPr>
        <w:t xml:space="preserve">groups.csv</w:t>
      </w:r>
      <w:r>
        <w:t xml:space="preserve"> </w:t>
      </w:r>
      <w:r>
        <w:t xml:space="preserve">lists what each group matched: animals (with IDs), sessions, videos and bouts.</w:t>
      </w:r>
    </w:p>
    <w:bookmarkEnd w:id="194"/>
    <w:bookmarkStart w:id="195" w:name="statistics--exploratory-analyses"/>
    <w:p>
      <w:pPr>
        <w:pStyle w:val="Heading2"/>
      </w:pPr>
      <w:r>
        <w:t xml:space="preserve">Exploratory analyses</w:t>
      </w:r>
    </w:p>
    <w:p>
      <w:pPr>
        <w:pStyle w:val="FirstParagraph"/>
      </w:pPr>
      <w:r>
        <w:t xml:space="preserve">The exploratory analyses (PCA/UMAP, local clustering, random forest; see</w:t>
      </w:r>
      <w:r>
        <w:t xml:space="preserve"> </w:t>
      </w:r>
      <w:hyperlink w:anchor="results--exploratory">
        <w:r>
          <w:rPr>
            <w:rStyle w:val="Hyperlink"/>
          </w:rPr>
          <w:t xml:space="preserve">Results</w:t>
        </w:r>
      </w:hyperlink>
      <w:r>
        <w:t xml:space="preserve">) are</w:t>
      </w:r>
      <w:r>
        <w:t xml:space="preserve"> </w:t>
      </w:r>
      <w:r>
        <w:t xml:space="preserve">descriptive and work on bouts. Their p-values are bout-level and are not corrected; use them to generate hypotheses,</w:t>
      </w:r>
      <w:r>
        <w:t xml:space="preserve"> </w:t>
      </w:r>
      <w:r>
        <w:t xml:space="preserve">not to confirm them.</w:t>
      </w:r>
    </w:p>
    <w:bookmarkEnd w:id="195"/>
    <w:bookmarkStart w:id="196" w:name="statistics--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Everything random is seeded from</w:t>
      </w:r>
      <w:r>
        <w:t xml:space="preserve"> </w:t>
      </w:r>
      <w:r>
        <w:rPr>
          <w:rStyle w:val="VerbatimChar"/>
        </w:rPr>
        <w:t xml:space="preserve">analysis.seed</w:t>
      </w:r>
      <w:r>
        <w:t xml:space="preserve">: the random forest, oversampling, subsampling for density plots,</w:t>
      </w:r>
      <w:r>
        <w:t xml:space="preserve"> </w:t>
      </w:r>
      <w:r>
        <w:t xml:space="preserve">UMAP and the embedding. Running the same analysis on the same inputs gives the same numbers. Each run records its</w:t>
      </w:r>
      <w:r>
        <w:t xml:space="preserve"> </w:t>
      </w:r>
      <w:r>
        <w:t xml:space="preserve">settings, and comparisons record their definition, in the run folder.</w:t>
      </w:r>
    </w:p>
    <w:bookmarkEnd w:id="196"/>
    <w:bookmarkStart w:id="197" w:name="statistics--good-practice"/>
    <w:p>
      <w:pPr>
        <w:pStyle w:val="Heading2"/>
      </w:pPr>
      <w:r>
        <w:t xml:space="preserve">Good practice</w:t>
      </w:r>
    </w:p>
    <w:p>
      <w:pPr>
        <w:pStyle w:val="Compact"/>
        <w:numPr>
          <w:ilvl w:val="0"/>
          <w:numId w:val="1039"/>
        </w:numPr>
      </w:pPr>
      <w:r>
        <w:rPr>
          <w:bCs/>
          <w:b/>
        </w:rPr>
        <w:t xml:space="preserve">Decide the comparisons before looking.</w:t>
      </w:r>
      <w:r>
        <w:t xml:space="preserve"> </w:t>
      </w:r>
      <w:r>
        <w:t xml:space="preserve">Define them (and their pairs) up front, and keep</w:t>
      </w:r>
      <w:r>
        <w:t xml:space="preserve"> </w:t>
      </w:r>
      <w:r>
        <w:rPr>
          <w:iCs/>
          <w:i/>
        </w:rPr>
        <w:t xml:space="preserve">Choose pairs</w:t>
      </w:r>
      <w:r>
        <w:t xml:space="preserve"> </w:t>
      </w:r>
      <w:r>
        <w:t xml:space="preserve">small:</w:t>
      </w:r>
      <w:r>
        <w:t xml:space="preserve"> </w:t>
      </w:r>
      <w:r>
        <w:t xml:space="preserve">every extra pair or feature makes the correction stricter.</w:t>
      </w:r>
    </w:p>
    <w:p>
      <w:pPr>
        <w:pStyle w:val="Compact"/>
        <w:numPr>
          <w:ilvl w:val="0"/>
          <w:numId w:val="1039"/>
        </w:numPr>
      </w:pPr>
      <w:r>
        <w:rPr>
          <w:bCs/>
          <w:b/>
        </w:rPr>
        <w:t xml:space="preserve">Look at the per-animal box plots</w:t>
      </w:r>
      <w:r>
        <w:t xml:space="preserve"> </w:t>
      </w:r>
      <w:r>
        <w:t xml:space="preserve">(Exploratory tab). A significant effect should be visible in most animals, not</w:t>
      </w:r>
      <w:r>
        <w:t xml:space="preserve"> </w:t>
      </w:r>
      <w:r>
        <w:t xml:space="preserve">driven by one.</w:t>
      </w:r>
    </w:p>
    <w:p>
      <w:pPr>
        <w:pStyle w:val="Compact"/>
        <w:numPr>
          <w:ilvl w:val="0"/>
          <w:numId w:val="1039"/>
        </w:numPr>
      </w:pPr>
      <w:r>
        <w:rPr>
          <w:bCs/>
          <w:b/>
        </w:rPr>
        <w:t xml:space="preserve">Check tracking quality per group.</w:t>
      </w:r>
      <w:r>
        <w:t xml:space="preserve"> </w:t>
      </w:r>
      <w:r>
        <w:t xml:space="preserve">If one group’s videos are tracked worse (</w:t>
      </w:r>
      <w:r>
        <w:rPr>
          <w:rStyle w:val="VerbatimChar"/>
        </w:rPr>
        <w:t xml:space="preserve">valid_fraction</w:t>
      </w:r>
      <w:r>
        <w:t xml:space="preserve"> </w:t>
      </w:r>
      <w:r>
        <w:t xml:space="preserve">in the Videos tab),</w:t>
      </w:r>
      <w:r>
        <w:t xml:space="preserve"> </w:t>
      </w:r>
      <w:r>
        <w:t xml:space="preserve">the amount of observed behaviour differs too.</w:t>
      </w:r>
    </w:p>
    <w:p>
      <w:pPr>
        <w:pStyle w:val="Compact"/>
        <w:numPr>
          <w:ilvl w:val="0"/>
          <w:numId w:val="1039"/>
        </w:numPr>
      </w:pPr>
      <w:r>
        <w:rPr>
          <w:bCs/>
          <w:b/>
        </w:rPr>
        <w:t xml:space="preserve">Report n as animals.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unit: animal</w:t>
      </w:r>
      <w:r>
        <w:t xml:space="preserve">, the n in the tables is the number of animals.</w:t>
      </w:r>
    </w:p>
    <w:p>
      <w:r>
        <w:br w:type="page"/>
      </w:r>
    </w:p>
    <w:bookmarkEnd w:id="197"/>
    <w:bookmarkEnd w:id="198"/>
    <w:bookmarkStart w:id="212" w:name="configuration"/>
    <w:p>
      <w:pPr>
        <w:pStyle w:val="Heading1"/>
      </w:pPr>
      <w:r>
        <w:t xml:space="preserve">Configuration reference (feeding.yaml)</w:t>
      </w:r>
    </w:p>
    <w:p>
      <w:pPr>
        <w:pStyle w:val="FirstParagraph"/>
      </w:pPr>
      <w:r>
        <w:t xml:space="preserve">Every project setting is in the project’s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. The app’s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page and the comparison editor edit</w:t>
      </w:r>
      <w:r>
        <w:t xml:space="preserve"> </w:t>
      </w:r>
      <w:r>
        <w:t xml:space="preserve">the common ones. For everything else, edit the file in a text editor, or use</w:t>
      </w:r>
      <w:r>
        <w:t xml:space="preserve"> </w:t>
      </w:r>
      <w:r>
        <w:rPr>
          <w:rStyle w:val="VerbatimChar"/>
        </w:rPr>
        <w:t xml:space="preserve">feeding config KEY VALUE</w:t>
      </w:r>
      <w:r>
        <w:t xml:space="preserve">, which</w:t>
      </w:r>
      <w:r>
        <w:t xml:space="preserve"> </w:t>
      </w:r>
      <w:r>
        <w:t xml:space="preserve">validates the change and keeps the comments.</w:t>
      </w:r>
    </w:p>
    <w:p>
      <w:pPr>
        <w:pStyle w:val="Compact"/>
        <w:numPr>
          <w:ilvl w:val="0"/>
          <w:numId w:val="1040"/>
        </w:numPr>
      </w:pPr>
      <w:r>
        <w:t xml:space="preserve">Every setting has a default, so a minimal file can be nearly empty.</w:t>
      </w:r>
    </w:p>
    <w:p>
      <w:pPr>
        <w:pStyle w:val="Compact"/>
        <w:numPr>
          <w:ilvl w:val="0"/>
          <w:numId w:val="1040"/>
        </w:numPr>
      </w:pPr>
      <w:r>
        <w:t xml:space="preserve">Relative paths are relative to the project folder.</w:t>
      </w:r>
    </w:p>
    <w:p>
      <w:pPr>
        <w:pStyle w:val="Compact"/>
        <w:numPr>
          <w:ilvl w:val="0"/>
          <w:numId w:val="1040"/>
        </w:numPr>
      </w:pPr>
      <w:r>
        <w:t xml:space="preserve">An invalid file is reported with the offending key, both when the app opens it and by</w:t>
      </w:r>
      <w:r>
        <w:t xml:space="preserve"> </w:t>
      </w:r>
      <w:r>
        <w:rPr>
          <w:rStyle w:val="VerbatimChar"/>
        </w:rPr>
        <w:t xml:space="preserve">feeding check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config                          </w:t>
      </w:r>
      <w:r>
        <w:rPr>
          <w:rStyle w:val="CommentTok"/>
        </w:rPr>
        <w:t xml:space="preserve"># show every setting (with defaults filled in)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config bouts                    </w:t>
      </w:r>
      <w:r>
        <w:rPr>
          <w:rStyle w:val="CommentTok"/>
        </w:rPr>
        <w:t xml:space="preserve"># one section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config bouts.margin_px 2        </w:t>
      </w:r>
      <w:r>
        <w:rPr>
          <w:rStyle w:val="CommentTok"/>
        </w:rPr>
        <w:t xml:space="preserve"># change one value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config analysis.conditions </w:t>
      </w:r>
      <w:r>
        <w:rPr>
          <w:rStyle w:val="StringTok"/>
        </w:rPr>
        <w:t xml:space="preserve">"[Pre, Post]"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config sleap.bin_dir null       </w:t>
      </w:r>
      <w:r>
        <w:rPr>
          <w:rStyle w:val="CommentTok"/>
        </w:rPr>
        <w:t xml:space="preserve"># remove a value (back to the default)</w:t>
      </w:r>
    </w:p>
    <w:p>
      <w:pPr>
        <w:pStyle w:val="FirstParagraph"/>
      </w:pPr>
      <w:r>
        <w:t xml:space="preserve">The settings that change derived data are hashed: the hash is part of every run’s folder name. These are</w:t>
      </w:r>
      <w:r>
        <w:t xml:space="preserve"> </w:t>
      </w:r>
      <w:r>
        <w:rPr>
          <w:rStyle w:val="VerbatimChar"/>
        </w:rPr>
        <w:t xml:space="preserve">skeleton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bouts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analysis</w:t>
      </w:r>
      <w:r>
        <w:t xml:space="preserve">. A run can therefore always be matched to its settings, and cached</w:t>
      </w:r>
      <w:r>
        <w:t xml:space="preserve"> </w:t>
      </w:r>
      <w:r>
        <w:t xml:space="preserve">per-video results are recomputed when the settings change.</w:t>
      </w:r>
    </w:p>
    <w:bookmarkStart w:id="199" w:name="configuration--name"/>
    <w:p>
      <w:pPr>
        <w:pStyle w:val="Heading2"/>
      </w:pPr>
      <w:r>
        <w:t xml:space="preserve">name</w:t>
      </w:r>
    </w:p>
    <w:p>
      <w:pPr>
        <w:pStyle w:val="FirstParagraph"/>
      </w:pPr>
      <w:r>
        <w:t xml:space="preserve">The project’s display name (default: the folder name).</w:t>
      </w:r>
    </w:p>
    <w:bookmarkEnd w:id="199"/>
    <w:bookmarkStart w:id="200" w:name="configuration--paths"/>
    <w:p>
      <w:pPr>
        <w:pStyle w:val="Heading2"/>
      </w:pPr>
      <w:r>
        <w:t xml:space="preserve">paths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[videos]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or more folders of videos (read-only input; may be outside the project)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SLEAP outputs and provenance per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bowls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annotations/bowls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bowl annotations (one JSON per video)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metadata/subjects.csv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 → group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per-video tracks (safe to 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folder per analysis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of jobs started in the app</w:t>
            </w:r>
          </w:p>
        </w:tc>
      </w:tr>
    </w:tbl>
    <w:bookmarkEnd w:id="200"/>
    <w:bookmarkStart w:id="201" w:name="configuration--naming"/>
    <w:p>
      <w:pPr>
        <w:pStyle w:val="Heading2"/>
      </w:pPr>
      <w:r>
        <w:t xml:space="preserve">naming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{session}[_{part}]_{condition}_{context}_{animal}</w:t>
            </w:r>
            <w:r>
              <w:t xml:space="preserve"> </w:t>
            </w:r>
            <w:r>
              <w:t xml:space="preserve">(see below)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expression matched against each video’s file name (without extension)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label per context, e.g. </w:t>
            </w:r>
            <w:r>
              <w:rPr>
                <w:rStyle w:val="VerbatimChar"/>
              </w:rPr>
              <w:t xml:space="preserve">{A: square arena, B: round arena}</w:t>
            </w:r>
          </w:p>
        </w:tc>
      </w:tr>
    </w:tbl>
    <w:p>
      <w:pPr>
        <w:pStyle w:val="BodyText"/>
      </w:pPr>
      <w:r>
        <w:t xml:space="preserve">The default pattern is</w:t>
      </w:r>
      <w:r>
        <w:t xml:space="preserve"> </w:t>
      </w:r>
      <w:r>
        <w:rPr>
          <w:rStyle w:val="VerbatimChar"/>
        </w:rPr>
        <w:t xml:space="preserve">^(?P&lt;session&gt;\d+)(?:_(?P&lt;part&gt;\d+))?_(?P&lt;condition&gt;[A-Za-z]+)_(?P&lt;context&gt;[A-Za-z0-9]+)_(?P&lt;animal&gt;[A-Za-z0-9]+)$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w:anchor="projects--naming-videos">
        <w:r>
          <w:rPr>
            <w:rStyle w:val="Hyperlink"/>
          </w:rPr>
          <w:t xml:space="preserve">Naming videos</w:t>
        </w:r>
      </w:hyperlink>
      <w:r>
        <w:t xml:space="preserve">.</w:t>
      </w:r>
    </w:p>
    <w:bookmarkEnd w:id="201"/>
    <w:bookmarkStart w:id="202" w:name="configuration--sleap"/>
    <w:p>
      <w:pPr>
        <w:pStyle w:val="Heading2"/>
      </w:pPr>
      <w:r>
        <w:t xml:space="preserve">sleap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(find automatically)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</w:t>
            </w:r>
            <w:r>
              <w:t xml:space="preserve"> </w:t>
            </w:r>
            <w:r>
              <w:t xml:space="preserve">folder of the SLEAP conda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folder per context, or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; a list for a top-down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 per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peak_threshold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keypoint confidence (0–1)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gpu</w:t>
            </w:r>
            <w:r>
              <w:t xml:space="preserve"> </w:t>
            </w:r>
            <w:r>
              <w:t xml:space="preserve">or a GPU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target_instance_count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tracker: animals per frame (0 = no limit)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pre_cull_to_target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tracker: drop extra instances before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post_connect_single_breaks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tracker: join single track breaks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clean_instance_count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tracker: instances kept after tracking (0 = 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similarity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tracker:</w:t>
            </w:r>
            <w:r>
              <w:t xml:space="preserve"> </w:t>
            </w:r>
            <w:r>
              <w:rPr>
                <w:rStyle w:val="VerbatimChar"/>
              </w:rPr>
              <w:t xml:space="preserve">instance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centroid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tracker:</w:t>
            </w:r>
            <w:r>
              <w:t xml:space="preserve"> </w:t>
            </w:r>
            <w:r>
              <w:rPr>
                <w:rStyle w:val="VerbatimChar"/>
              </w:rPr>
              <w:t xml:space="preserve">greedy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hungarian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tracker: frames to look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extra_args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further</w:t>
            </w:r>
            <w:r>
              <w:t xml:space="preserve"> </w:t>
            </w:r>
            <w:r>
              <w:rPr>
                <w:rStyle w:val="VerbatimChar"/>
              </w:rPr>
              <w:t xml:space="preserve">sleap-track</w:t>
            </w:r>
            <w:r>
              <w:t xml:space="preserve"> </w:t>
            </w:r>
            <w:r>
              <w:t xml:space="preserve">arguments, passed verbatim (they override the options above)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sleap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models/square.single_instance.n=250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models/round.single_instance.n=270</w:t>
      </w:r>
      <w:r>
        <w:br/>
      </w:r>
      <w:r>
        <w:rPr>
          <w:rStyle w:val="CommentTok"/>
        </w:rPr>
        <w:t xml:space="preserve">  # top-down pair for every context instead:</w:t>
      </w:r>
      <w:r>
        <w:br/>
      </w:r>
      <w:r>
        <w:rPr>
          <w:rStyle w:val="CommentTok"/>
        </w:rPr>
        <w:t xml:space="preserve">  # models: {default: [models/m.centroid.n=200, models/m.centered_instance.n=200]}</w:t>
      </w:r>
    </w:p>
    <w:p>
      <w:pPr>
        <w:pStyle w:val="FirstParagraph"/>
      </w:pPr>
      <w:r>
        <w:t xml:space="preserve">See</w:t>
      </w:r>
      <w:r>
        <w:t xml:space="preserve"> </w:t>
      </w:r>
      <w:hyperlink w:anchor="sleap--inference-parameters">
        <w:r>
          <w:rPr>
            <w:rStyle w:val="Hyperlink"/>
          </w:rPr>
          <w:t xml:space="preserve">SLEAP pose estimation</w:t>
        </w:r>
      </w:hyperlink>
      <w:r>
        <w:t xml:space="preserve">.</w:t>
      </w:r>
    </w:p>
    <w:bookmarkEnd w:id="202"/>
    <w:bookmarkStart w:id="203" w:name="configuration--skeleton"/>
    <w:p>
      <w:pPr>
        <w:pStyle w:val="Heading2"/>
      </w:pPr>
      <w:r>
        <w:t xml:space="preserve">skeleton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from the model, or from existing 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keypoint names, in SLEAP’s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from the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pairs of keypoints joined when drawing</w:t>
            </w:r>
          </w:p>
        </w:tc>
      </w:tr>
    </w:tbl>
    <w:p>
      <w:pPr>
        <w:pStyle w:val="BodyText"/>
      </w:pPr>
      <w:r>
        <w:t xml:space="preserve">The skeleton must match the predictions. Every keypoint named in other settings must be one of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.</w:t>
      </w:r>
    </w:p>
    <w:bookmarkEnd w:id="203"/>
    <w:bookmarkStart w:id="204" w:name="configuration--quality"/>
    <w:p>
      <w:pPr>
        <w:pStyle w:val="Heading2"/>
      </w:pPr>
      <w:r>
        <w:t xml:space="preserve">quality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keypoints ignored for filtering and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 in the centred rolling mean of each keypoint’s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frame is tracked when every keypoint’s rolling-mean score is at least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min_segment_frames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shortest tracked stretch that is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max_interp_gap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linearly fill gaps of missing coordinates up to this many frames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w:anchor="tracking--quality-filtering">
        <w:r>
          <w:rPr>
            <w:rStyle w:val="Hyperlink"/>
          </w:rPr>
          <w:t xml:space="preserve">Quality filtering</w:t>
        </w:r>
      </w:hyperlink>
      <w:r>
        <w:t xml:space="preserve">.</w:t>
      </w:r>
    </w:p>
    <w:bookmarkEnd w:id="204"/>
    <w:bookmarkStart w:id="205" w:name="configuration--bouts"/>
    <w:p>
      <w:pPr>
        <w:pStyle w:val="Heading2"/>
      </w:pPr>
      <w:r>
        <w:t xml:space="preserve">bouts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Snout</w:t>
            </w:r>
            <w:r>
              <w:t xml:space="preserve"> </w:t>
            </w:r>
            <w:r>
              <w:t xml:space="preserve">(else the first keypoint)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keypoint that defines contact with the bowl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margin_px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 (+) or shrink (−) the rim for the contact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min_contact_frames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shortest continuous contact that makes a 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merge_gap_frames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shorter away-periods are returns within one 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flank_frames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 and withdrawal window length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w:anchor="analysis--contact-and-bouts">
        <w:r>
          <w:rPr>
            <w:rStyle w:val="Hyperlink"/>
          </w:rPr>
          <w:t xml:space="preserve">Contact and bouts</w:t>
        </w:r>
      </w:hyperlink>
      <w:r>
        <w:t xml:space="preserve">.</w:t>
      </w:r>
    </w:p>
    <w:bookmarkEnd w:id="205"/>
    <w:bookmarkStart w:id="206" w:name="configuration--features"/>
    <w:p>
      <w:pPr>
        <w:pStyle w:val="Heading2"/>
      </w:pPr>
      <w:r>
        <w:t xml:space="preserve">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speed_nodes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tracked keypoint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keypoints whose speeds are bout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body-centre keypoint (</w:t>
            </w:r>
            <w:r>
              <w:rPr>
                <w:rStyle w:val="VerbatimChar"/>
              </w:rPr>
              <w:t xml:space="preserve">MidBack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Centroid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Thorax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Spine</w:t>
            </w:r>
            <w:r>
              <w:t xml:space="preserve">, …), else the first speed keypoint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keypoint used for whole-session locomotion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moving_speed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px/frame (after 5-frame smoothing) above which the animal counts as moving</w:t>
            </w:r>
          </w:p>
        </w:tc>
      </w:tr>
    </w:tbl>
    <w:bookmarkEnd w:id="206"/>
    <w:bookmarkStart w:id="207" w:name="configuration--analysis"/>
    <w:p>
      <w:pPr>
        <w:pStyle w:val="Heading2"/>
      </w:pPr>
      <w:r>
        <w:t xml:space="preserve">analysis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(every condition, in session 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 included in statistics, in experimental order; the standard comparison contrasts the first and the 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animal</w:t>
            </w:r>
            <w:r>
              <w:t xml:space="preserve"> </w:t>
            </w:r>
            <w:r>
              <w:t xml:space="preserve">(mean per animal) or</w:t>
            </w:r>
            <w:r>
              <w:t xml:space="preserve"> </w:t>
            </w:r>
            <w:r>
              <w:rPr>
                <w:rStyle w:val="VerbatimChar"/>
              </w:rPr>
              <w:t xml:space="preserve">bout</w:t>
            </w:r>
            <w:r>
              <w:t xml:space="preserve"> </w:t>
            </w:r>
            <w:r>
              <w:t xml:space="preserve">(every bout a sample)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mannwhitney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fdr_bh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fdr_bh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bonferroni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for everything random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the standard comparison in every run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w:anchor="statistics">
        <w:r>
          <w:rPr>
            <w:rStyle w:val="Hyperlink"/>
          </w:rPr>
          <w:t xml:space="preserve">Statistical methods</w:t>
        </w:r>
      </w:hyperlink>
      <w:r>
        <w:t xml:space="preserve">.</w:t>
      </w:r>
    </w:p>
    <w:bookmarkEnd w:id="207"/>
    <w:bookmarkStart w:id="208" w:name="configuration--views"/>
    <w:p>
      <w:pPr>
        <w:pStyle w:val="Heading2"/>
      </w:pPr>
      <w:r>
        <w:t xml:space="preserve">views</w:t>
      </w:r>
    </w:p>
    <w:p>
      <w:pPr>
        <w:pStyle w:val="FirstParagraph"/>
      </w:pPr>
      <w:r>
        <w:t xml:space="preserve">A list of comparisons; see</w:t>
      </w:r>
      <w:r>
        <w:t xml:space="preserve"> </w:t>
      </w:r>
      <w:hyperlink w:anchor="comparisons--in-feedingyaml">
        <w:r>
          <w:rPr>
            <w:rStyle w:val="Hyperlink"/>
          </w:rPr>
          <w:t xml:space="preserve">Comparisons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name (also the folder name, simplified)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</w:t>
            </w:r>
            <w:r>
              <w:t xml:space="preserve"> </w:t>
            </w:r>
            <w:r>
              <w:rPr>
                <w:rStyle w:val="VerbatimChar"/>
              </w:rPr>
              <w:t xml:space="preserve">{label, where}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 </w:t>
            </w:r>
            <w:r>
              <w:t xml:space="preserve">maps fields (</w:t>
            </w:r>
            <w:r>
              <w:rPr>
                <w:rStyle w:val="VerbatimChar"/>
              </w:rPr>
              <w:t xml:space="preserve">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) to lists of allowed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list of</w:t>
            </w:r>
            <w:r>
              <w:t xml:space="preserve"> </w:t>
            </w:r>
            <w:r>
              <w:rPr>
                <w:rStyle w:val="VerbatimChar"/>
              </w:rPr>
              <w:t xml:space="preserve">[label, label]</w:t>
            </w:r>
            <w:r>
              <w:t xml:space="preserve"> </w:t>
            </w:r>
            <w:r>
              <w:t xml:space="preserve">pairs to test (default: all pairs)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</w:tr>
    </w:tbl>
    <w:bookmarkEnd w:id="208"/>
    <w:bookmarkStart w:id="209" w:name="configuration--split"/>
    <w:p>
      <w:pPr>
        <w:pStyle w:val="Heading2"/>
      </w:pPr>
      <w:r>
        <w:t xml:space="preserve">split</w:t>
      </w:r>
    </w:p>
    <w:p>
      <w:pPr>
        <w:pStyle w:val="FirstParagraph"/>
      </w:pPr>
      <w:r>
        <w:t xml:space="preserve">Settings for</w:t>
      </w:r>
      <w:r>
        <w:t xml:space="preserve"> </w:t>
      </w:r>
      <w:r>
        <w:rPr>
          <w:rStyle w:val="VerbatimChar"/>
        </w:rPr>
        <w:t xml:space="preserve">feeding split</w:t>
      </w:r>
      <w:r>
        <w:t xml:space="preserve">, which splits recordings of four arenas into one video per animal (optional).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raw_videos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of recordings named</w:t>
            </w:r>
            <w:r>
              <w:t xml:space="preserve"> </w:t>
            </w:r>
            <w:r>
              <w:rPr>
                <w:rStyle w:val="VerbatimChar"/>
              </w:rPr>
              <w:t xml:space="preserve">{prefix}_{TL}_{TR}_{BL}_{BR}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data/split_videos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per-animal videos are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H.264 quality (lower = better, larger files)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keyframe interval; small values make frame seeking fast and exact</w:t>
            </w:r>
          </w:p>
        </w:tc>
      </w:tr>
    </w:tbl>
    <w:bookmarkEnd w:id="209"/>
    <w:bookmarkStart w:id="210" w:name="configuration--embedding"/>
    <w:p>
      <w:pPr>
        <w:pStyle w:val="Heading2"/>
      </w:pPr>
      <w:r>
        <w:t xml:space="preserve">embedding</w:t>
      </w:r>
    </w:p>
    <w:p>
      <w:pPr>
        <w:pStyle w:val="FirstParagraph"/>
      </w:pPr>
      <w:r>
        <w:t xml:space="preserve">Settings for the optional behaviour embedding; see</w:t>
      </w:r>
      <w:r>
        <w:t xml:space="preserve"> </w:t>
      </w:r>
      <w:hyperlink w:anchor="embedding">
        <w:r>
          <w:rPr>
            <w:rStyle w:val="Hyperlink"/>
          </w:rPr>
          <w:t xml:space="preserve">Behaviour embedding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 model to use (</w:t>
            </w:r>
            <w:r>
              <w:rPr>
                <w:rStyle w:val="VerbatimChar"/>
              </w:rPr>
              <w:t xml:space="preserve">model.pt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feeding embed --train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bowl_centred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bowl_centred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legacy</w:t>
            </w:r>
            <w:r>
              <w:t xml:space="preserve"> </w:t>
            </w:r>
            <w:r>
              <w:t xml:space="preserve">(for checkpoints trained on absolute coordinates)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 per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 every</w:t>
            </w:r>
            <w:r>
              <w:t xml:space="preserve"> </w:t>
            </w:r>
            <w:r>
              <w:rPr>
                <w:iCs/>
                <w:i/>
              </w:rPr>
              <w:t xml:space="preserve">stride</w:t>
            </w:r>
            <w:r>
              <w:t xml:space="preserve">-th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[8, 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k-means k in [first, last); the best silhouette is kept</w:t>
            </w:r>
          </w:p>
        </w:tc>
      </w:tr>
    </w:tbl>
    <w:bookmarkEnd w:id="210"/>
    <w:bookmarkStart w:id="211" w:name="configuration--a-complete-example"/>
    <w:p>
      <w:pPr>
        <w:pStyle w:val="Heading2"/>
      </w:pPr>
      <w:r>
        <w:t xml:space="preserve">A complete example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Feeding after treatment, cohort 2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videos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videos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/mnt/archive/cohort2/videos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naming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'^(?P&lt;session&gt;\d+)_(?P&lt;condition&gt;[A-Za-z]+)_(?P&lt;context&gt;[AB])_(?P&lt;animal&gt;m\d+)$'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chambers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square arena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round arena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sleap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models/mouse.single_instance.n=300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FunctionTok"/>
        </w:rPr>
        <w:t xml:space="preserve">quality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drop_nodes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TailTip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bouts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Snout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margin_px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analysis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Pre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Post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animal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welch</w:t>
      </w:r>
      <w:r>
        <w:br/>
      </w:r>
      <w:r>
        <w:rPr>
          <w:rStyle w:val="FunctionTok"/>
        </w:rPr>
        <w:t xml:space="preserve">views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Control vs Treated after treatment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Control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where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Control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</w:t>
      </w:r>
      <w:r>
        <w:rPr>
          <w:rStyle w:val="KeywordTok"/>
        </w:rPr>
        <w:t xml:space="preserve">]}}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Treated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where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Treated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</w:t>
      </w:r>
      <w:r>
        <w:rPr>
          <w:rStyle w:val="KeywordTok"/>
        </w:rPr>
        <w:t xml:space="preserve">]}}</w:t>
      </w:r>
    </w:p>
    <w:p>
      <w:r>
        <w:br w:type="page"/>
      </w:r>
    </w:p>
    <w:bookmarkEnd w:id="211"/>
    <w:bookmarkEnd w:id="212"/>
    <w:bookmarkStart w:id="228" w:name="command-line"/>
    <w:p>
      <w:pPr>
        <w:pStyle w:val="Heading1"/>
      </w:pPr>
      <w:r>
        <w:t xml:space="preserve">Command-line reference</w:t>
      </w:r>
    </w:p>
    <w:p>
      <w:pPr>
        <w:pStyle w:val="FirstParagraph"/>
      </w:pPr>
      <w:r>
        <w:t xml:space="preserve">Everything the app does can also be done with the</w:t>
      </w:r>
      <w:r>
        <w:t xml:space="preserve"> </w:t>
      </w:r>
      <w:r>
        <w:rPr>
          <w:rStyle w:val="VerbatimChar"/>
        </w:rPr>
        <w:t xml:space="preserve">feeding</w:t>
      </w:r>
      <w:r>
        <w:t xml:space="preserve"> </w:t>
      </w:r>
      <w:r>
        <w:t xml:space="preserve">command, e.g. to process many videos on a server without</w:t>
      </w:r>
      <w:r>
        <w:t xml:space="preserve"> </w:t>
      </w:r>
      <w:r>
        <w:t xml:space="preserve">a browser, or in scripts. From a source checkout, run it as</w:t>
      </w:r>
      <w:r>
        <w:t xml:space="preserve"> </w:t>
      </w:r>
      <w:r>
        <w:rPr>
          <w:rStyle w:val="VerbatimChar"/>
        </w:rPr>
        <w:t xml:space="preserve">uv run feeding …</w:t>
      </w:r>
      <w:r>
        <w:t xml:space="preserve"> </w:t>
      </w:r>
      <w:r>
        <w:t xml:space="preserve">in the repository folder.</w:t>
      </w:r>
    </w:p>
    <w:p>
      <w:pPr>
        <w:pStyle w:val="BodyText"/>
      </w:pPr>
      <w:r>
        <w:rPr>
          <w:bCs/>
          <w:b/>
        </w:rPr>
        <w:t xml:space="preserve">Choosing the project.</w:t>
      </w:r>
      <w:r>
        <w:t xml:space="preserve"> </w:t>
      </w:r>
      <w:r>
        <w:t xml:space="preserve">Commands act on one project, chosen in this order: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--project DIR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-p DIR</w:t>
      </w:r>
      <w:r>
        <w:t xml:space="preserve">), a project folder or its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FEEDING_PROJECT</w:t>
      </w:r>
      <w:r>
        <w:t xml:space="preserve"> </w:t>
      </w:r>
      <w:r>
        <w:t xml:space="preserve">environment variable;</w:t>
      </w:r>
    </w:p>
    <w:p>
      <w:pPr>
        <w:pStyle w:val="Compact"/>
        <w:numPr>
          <w:ilvl w:val="0"/>
          <w:numId w:val="1041"/>
        </w:numPr>
      </w:pPr>
      <w:r>
        <w:t xml:space="preserve">the current folder, or the nearest parent folder that contains a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 </w:t>
      </w:r>
      <w:r>
        <w:t xml:space="preserve">(like git).</w:t>
      </w:r>
    </w:p>
    <w:p>
      <w:pPr>
        <w:pStyle w:val="FirstParagraph"/>
      </w:pPr>
      <w:r>
        <w:t xml:space="preserve">For example, both of these work: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feeding status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projects/my-cohort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projects/my-cohort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../.. feeding status</w:t>
      </w:r>
    </w:p>
    <w:p>
      <w:pPr>
        <w:pStyle w:val="FirstParagraph"/>
      </w:pPr>
      <w:r>
        <w:rPr>
          <w:rStyle w:val="VerbatimChar"/>
        </w:rPr>
        <w:t xml:space="preserve">feeding COMMAND --help</w:t>
      </w:r>
      <w:r>
        <w:t xml:space="preserve"> </w:t>
      </w:r>
      <w:r>
        <w:t xml:space="preserve">describes every option of a command.</w:t>
      </w:r>
    </w:p>
    <w:bookmarkStart w:id="213" w:name="command-line--overview"/>
    <w:p>
      <w:pPr>
        <w:pStyle w:val="Heading2"/>
      </w:pPr>
      <w:r>
        <w:t xml:space="preserve">Overview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 serve [PROJECT]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the browser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 demo [DIR]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the synthetic demo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 init 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 add-videos FILES_OR_FOLDERS…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videos (files are copied, folders used in place)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the SLEAP models in the model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 set-model MODEL…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SLEAP model(s)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 config [KEY [VALUE]]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or change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project for problems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videos with their prediction and bowl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 infer VIDEO… / --all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SLEAP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 import-predictions DIR…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existing SLEAP analysis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four-arena recordings into one video per animal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 analyze [VIDEO…]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 compare [RUN]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(re-)run comparisons on an existing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 embed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behaviour embedding and clustering</w:t>
            </w:r>
          </w:p>
        </w:tc>
      </w:tr>
    </w:tbl>
    <w:bookmarkEnd w:id="213"/>
    <w:bookmarkStart w:id="214" w:name="command-line--serve"/>
    <w:p>
      <w:pPr>
        <w:pStyle w:val="Heading2"/>
      </w:pPr>
      <w:r>
        <w:t xml:space="preserve">serve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serve [PROJECT] [--host 127.0.0.1] [--port 8765]</w:t>
      </w:r>
    </w:p>
    <w:p>
      <w:pPr>
        <w:pStyle w:val="FirstParagraph"/>
      </w:pPr>
      <w:r>
        <w:t xml:space="preserve">Starts the app at</w:t>
      </w:r>
      <w:r>
        <w:t xml:space="preserve"> </w:t>
      </w:r>
      <w:r>
        <w:rPr>
          <w:rStyle w:val="VerbatimChar"/>
        </w:rPr>
        <w:t xml:space="preserve">http://HOST:PORT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 that project is opened; otherwise the project in the current</w:t>
      </w:r>
      <w:r>
        <w:t xml:space="preserve"> </w:t>
      </w:r>
      <w:r>
        <w:t xml:space="preserve">folder, if any.</w:t>
      </w:r>
      <w:r>
        <w:t xml:space="preserve"> </w:t>
      </w:r>
      <w:r>
        <w:rPr>
          <w:rStyle w:val="VerbatimChar"/>
        </w:rPr>
        <w:t xml:space="preserve">--host 0.0.0.0</w:t>
      </w:r>
      <w:r>
        <w:t xml:space="preserve"> </w:t>
      </w:r>
      <w:r>
        <w:t xml:space="preserve">makes the app reachable from other computers. It has no login, so do this only on a</w:t>
      </w:r>
      <w:r>
        <w:t xml:space="preserve"> </w:t>
      </w:r>
      <w:r>
        <w:t xml:space="preserve">trusted network.</w:t>
      </w:r>
    </w:p>
    <w:bookmarkEnd w:id="214"/>
    <w:bookmarkStart w:id="215" w:name="command-line--demo"/>
    <w:p>
      <w:pPr>
        <w:pStyle w:val="Heading2"/>
      </w:pPr>
      <w:r>
        <w:t xml:space="preserve">demo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demo [DIR] [--animals 5] [--seconds 120] [--seed 0] [--no-bowls] [--force]</w:t>
      </w:r>
    </w:p>
    <w:p>
      <w:pPr>
        <w:pStyle w:val="FirstParagraph"/>
      </w:pPr>
      <w:r>
        <w:t xml:space="preserve">Creates the synthetic demo project (default</w:t>
      </w:r>
      <w:r>
        <w:t xml:space="preserve"> </w:t>
      </w:r>
      <w:r>
        <w:rPr>
          <w:rStyle w:val="VerbatimChar"/>
        </w:rPr>
        <w:t xml:space="preserve">projects/demo</w:t>
      </w:r>
      <w:r>
        <w:t xml:space="preserve">): two groups of</w:t>
      </w:r>
      <w:r>
        <w:t xml:space="preserve"> </w:t>
      </w:r>
      <w:r>
        <w:rPr>
          <w:rStyle w:val="VerbatimChar"/>
        </w:rPr>
        <w:t xml:space="preserve">--animals</w:t>
      </w:r>
      <w:r>
        <w:t xml:space="preserve"> </w:t>
      </w:r>
      <w:r>
        <w:t xml:space="preserve">animals, four sessions each,</w:t>
      </w:r>
      <w:r>
        <w:t xml:space="preserve"> </w:t>
      </w:r>
      <w:r>
        <w:t xml:space="preserve">with videos, predictions and (unless</w:t>
      </w:r>
      <w:r>
        <w:t xml:space="preserve"> </w:t>
      </w:r>
      <w:r>
        <w:rPr>
          <w:rStyle w:val="VerbatimChar"/>
        </w:rPr>
        <w:t xml:space="preserve">--no-bowls</w:t>
      </w:r>
      <w:r>
        <w:t xml:space="preserve">) bowl annotations. See</w:t>
      </w:r>
      <w:r>
        <w:t xml:space="preserve"> </w:t>
      </w:r>
      <w:hyperlink w:anchor="quick-start">
        <w:r>
          <w:rPr>
            <w:rStyle w:val="Hyperlink"/>
          </w:rPr>
          <w:t xml:space="preserve">Quick start</w:t>
        </w:r>
      </w:hyperlink>
      <w:r>
        <w:t xml:space="preserve">.</w:t>
      </w:r>
    </w:p>
    <w:bookmarkEnd w:id="215"/>
    <w:bookmarkStart w:id="216" w:name="command-line--init"/>
    <w:p>
      <w:pPr>
        <w:pStyle w:val="Heading2"/>
      </w:pPr>
      <w:r>
        <w:t xml:space="preserve">init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init DIR [--videos FOLDER]… [--model PATH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--model</w:t>
      </w:r>
      <w:r>
        <w:rPr>
          <w:rStyle w:val="NormalTok"/>
        </w:rPr>
        <w:t xml:space="preserve"> CONTEXT=PATH]… [--pattern REGEX]</w:t>
      </w:r>
      <w:r>
        <w:br/>
      </w:r>
      <w:r>
        <w:rPr>
          <w:rStyle w:val="NormalTok"/>
        </w:rPr>
        <w:t xml:space="preserve">                 </w:t>
      </w:r>
      <w:r>
        <w:rPr>
          <w:rStyle w:val="ExtensionTok"/>
        </w:rPr>
        <w:t xml:space="preserve">[--chamber</w:t>
      </w:r>
      <w:r>
        <w:rPr>
          <w:rStyle w:val="NormalTok"/>
        </w:rPr>
        <w:t xml:space="preserve"> CONTEXT=LABEL]… [--name NAME] [--sleap-bin PATH] [--force]</w:t>
      </w:r>
    </w:p>
    <w:p>
      <w:pPr>
        <w:pStyle w:val="FirstParagraph"/>
      </w:pPr>
      <w:r>
        <w:t xml:space="preserve">Creates a project folder with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metadata/subjects.csv</w:t>
      </w:r>
      <w:r>
        <w:t xml:space="preserve"> </w:t>
      </w:r>
      <w:r>
        <w:t xml:space="preserve">(one row per animal found, groups blank) and</w:t>
      </w:r>
      <w:r>
        <w:t xml:space="preserve"> </w:t>
      </w:r>
      <w:r>
        <w:t xml:space="preserve">the standard subfolders. Everything except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is optional:</w:t>
      </w:r>
    </w:p>
    <w:p>
      <w:pPr>
        <w:pStyle w:val="Compact"/>
        <w:numPr>
          <w:ilvl w:val="0"/>
          <w:numId w:val="1042"/>
        </w:numPr>
      </w:pPr>
      <w:r>
        <w:t xml:space="preserve">the naming pattern is guessed from the video names;</w:t>
      </w:r>
    </w:p>
    <w:p>
      <w:pPr>
        <w:pStyle w:val="Compact"/>
        <w:numPr>
          <w:ilvl w:val="0"/>
          <w:numId w:val="1042"/>
        </w:numPr>
      </w:pPr>
      <w:r>
        <w:t xml:space="preserve">the skeleton is read from the model;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--force</w:t>
      </w:r>
      <w:r>
        <w:t xml:space="preserve"> </w:t>
      </w:r>
      <w:r>
        <w:t xml:space="preserve">overwrites an existing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.</w:t>
      </w:r>
    </w:p>
    <w:bookmarkEnd w:id="216"/>
    <w:bookmarkStart w:id="217" w:name="command-line--add-videos"/>
    <w:p>
      <w:pPr>
        <w:pStyle w:val="Heading2"/>
      </w:pPr>
      <w:r>
        <w:t xml:space="preserve">add-videos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add-videos FILE_OR_FOLDER… [--move] [-p PROJECT]</w:t>
      </w:r>
    </w:p>
    <w:p>
      <w:pPr>
        <w:pStyle w:val="FirstParagraph"/>
      </w:pPr>
      <w:r>
        <w:t xml:space="preserve">Video files are copied into</w:t>
      </w:r>
      <w:r>
        <w:t xml:space="preserve"> </w:t>
      </w:r>
      <w:r>
        <w:rPr>
          <w:rStyle w:val="VerbatimChar"/>
        </w:rPr>
        <w:t xml:space="preserve">&lt;project&gt;/videos</w:t>
      </w:r>
      <w:r>
        <w:t xml:space="preserve"> </w:t>
      </w:r>
      <w:r>
        <w:t xml:space="preserve">(moved with</w:t>
      </w:r>
      <w:r>
        <w:t xml:space="preserve"> </w:t>
      </w:r>
      <w:r>
        <w:rPr>
          <w:rStyle w:val="VerbatimChar"/>
        </w:rPr>
        <w:t xml:space="preserve">--move</w:t>
      </w:r>
      <w:r>
        <w:t xml:space="preserve">). Folders are added to</w:t>
      </w:r>
      <w:r>
        <w:t xml:space="preserve"> </w:t>
      </w:r>
      <w:r>
        <w:rPr>
          <w:rStyle w:val="VerbatimChar"/>
        </w:rPr>
        <w:t xml:space="preserve">paths.videos</w:t>
      </w:r>
      <w:r>
        <w:t xml:space="preserve"> </w:t>
      </w:r>
      <w:r>
        <w:t xml:space="preserve">and read in</w:t>
      </w:r>
      <w:r>
        <w:t xml:space="preserve"> </w:t>
      </w:r>
      <w:r>
        <w:t xml:space="preserve">place.</w:t>
      </w:r>
    </w:p>
    <w:bookmarkEnd w:id="217"/>
    <w:bookmarkStart w:id="218" w:name="command-line--models-set-model"/>
    <w:p>
      <w:pPr>
        <w:pStyle w:val="Heading2"/>
      </w:pPr>
      <w:r>
        <w:t xml:space="preserve">models, set-model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models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set-model PATH                     </w:t>
      </w:r>
      <w:r>
        <w:rPr>
          <w:rStyle w:val="CommentTok"/>
        </w:rPr>
        <w:t xml:space="preserve"># one model for every video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set-model A=PATH_A B=PATH_B        </w:t>
      </w:r>
      <w:r>
        <w:rPr>
          <w:rStyle w:val="CommentTok"/>
        </w:rPr>
        <w:t xml:space="preserve"># one per context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set-model CENTROID CENTERED        </w:t>
      </w:r>
      <w:r>
        <w:rPr>
          <w:rStyle w:val="CommentTok"/>
        </w:rPr>
        <w:t xml:space="preserve"># a top-down pair</w:t>
      </w:r>
    </w:p>
    <w:p>
      <w:pPr>
        <w:pStyle w:val="FirstParagraph"/>
      </w:pPr>
      <w:r>
        <w:rPr>
          <w:rStyle w:val="VerbatimChar"/>
        </w:rPr>
        <w:t xml:space="preserve">set-model</w:t>
      </w:r>
      <w:r>
        <w:t xml:space="preserve"> </w:t>
      </w:r>
      <w:r>
        <w:t xml:space="preserve">replaces the current assignment and updates the skeleton and the keypoint settings to match the model.</w:t>
      </w:r>
    </w:p>
    <w:bookmarkEnd w:id="218"/>
    <w:bookmarkStart w:id="219" w:name="command-line--config"/>
    <w:p>
      <w:pPr>
        <w:pStyle w:val="Heading2"/>
      </w:pPr>
      <w:r>
        <w:t xml:space="preserve">config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config                     </w:t>
      </w:r>
      <w:r>
        <w:rPr>
          <w:rStyle w:val="CommentTok"/>
        </w:rPr>
        <w:t xml:space="preserve"># every setting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config SECTION             </w:t>
      </w:r>
      <w:r>
        <w:rPr>
          <w:rStyle w:val="CommentTok"/>
        </w:rPr>
        <w:t xml:space="preserve"># e.g. sleap, bouts, analysis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config KEY VALUE           </w:t>
      </w:r>
      <w:r>
        <w:rPr>
          <w:rStyle w:val="CommentTok"/>
        </w:rPr>
        <w:t xml:space="preserve"># e.g. bouts.margin_px 2; VALUE is YAML: 8, true, [a, b], null</w:t>
      </w:r>
    </w:p>
    <w:p>
      <w:pPr>
        <w:pStyle w:val="FirstParagraph"/>
      </w:pPr>
      <w:r>
        <w:t xml:space="preserve">Changes are validated and written with comments preserved. See</w:t>
      </w:r>
      <w:r>
        <w:t xml:space="preserve"> </w:t>
      </w:r>
      <w:hyperlink w:anchor="configuration">
        <w:r>
          <w:rPr>
            <w:rStyle w:val="Hyperlink"/>
          </w:rPr>
          <w:t xml:space="preserve">Configuration</w:t>
        </w:r>
      </w:hyperlink>
      <w:r>
        <w:t xml:space="preserve">.</w:t>
      </w:r>
    </w:p>
    <w:bookmarkEnd w:id="219"/>
    <w:bookmarkStart w:id="220" w:name="command-line--check-status"/>
    <w:p>
      <w:pPr>
        <w:pStyle w:val="Heading2"/>
      </w:pPr>
      <w:r>
        <w:t xml:space="preserve">check, status</w:t>
      </w:r>
    </w:p>
    <w:p>
      <w:pPr>
        <w:pStyle w:val="FirstParagraph"/>
      </w:pPr>
      <w:r>
        <w:rPr>
          <w:rStyle w:val="VerbatimChar"/>
        </w:rPr>
        <w:t xml:space="preserve">feeding check</w:t>
      </w:r>
      <w:r>
        <w:t xml:space="preserve"> </w:t>
      </w:r>
      <w:r>
        <w:t xml:space="preserve">reports problems (exit code 1 if there are errors), e.g.:</w:t>
      </w:r>
    </w:p>
    <w:p>
      <w:pPr>
        <w:pStyle w:val="Compact"/>
        <w:numPr>
          <w:ilvl w:val="0"/>
          <w:numId w:val="1043"/>
        </w:numPr>
      </w:pPr>
      <w:r>
        <w:t xml:space="preserve">missing folders or models;</w:t>
      </w:r>
    </w:p>
    <w:p>
      <w:pPr>
        <w:pStyle w:val="Compact"/>
        <w:numPr>
          <w:ilvl w:val="0"/>
          <w:numId w:val="1043"/>
        </w:numPr>
      </w:pPr>
      <w:r>
        <w:t xml:space="preserve">contexts without a model;</w:t>
      </w:r>
    </w:p>
    <w:p>
      <w:pPr>
        <w:pStyle w:val="Compact"/>
        <w:numPr>
          <w:ilvl w:val="0"/>
          <w:numId w:val="1043"/>
        </w:numPr>
      </w:pPr>
      <w:r>
        <w:t xml:space="preserve">animals without a group;</w:t>
      </w:r>
    </w:p>
    <w:p>
      <w:pPr>
        <w:pStyle w:val="Compact"/>
        <w:numPr>
          <w:ilvl w:val="0"/>
          <w:numId w:val="1043"/>
        </w:numPr>
      </w:pPr>
      <w:r>
        <w:t xml:space="preserve">SLEAP not found.</w:t>
      </w:r>
    </w:p>
    <w:p>
      <w:pPr>
        <w:pStyle w:val="FirstParagraph"/>
      </w:pPr>
      <w:r>
        <w:rPr>
          <w:rStyle w:val="VerbatimChar"/>
        </w:rPr>
        <w:t xml:space="preserve">feeding status</w:t>
      </w:r>
      <w:r>
        <w:t xml:space="preserve"> </w:t>
      </w:r>
      <w:r>
        <w:t xml:space="preserve">lists every video with its metadata and whether it has predictions and a bowl.</w:t>
      </w:r>
    </w:p>
    <w:bookmarkEnd w:id="220"/>
    <w:bookmarkStart w:id="221" w:name="command-line--infer"/>
    <w:p>
      <w:pPr>
        <w:pStyle w:val="Heading2"/>
      </w:pPr>
      <w:r>
        <w:t xml:space="preserve">infer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infer VIDEO…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--all</w:t>
      </w:r>
      <w:r>
        <w:rPr>
          <w:rStyle w:val="NormalTok"/>
        </w:rPr>
        <w:t xml:space="preserve"> [--force]</w:t>
      </w:r>
      <w:r>
        <w:br/>
      </w:r>
      <w:r>
        <w:rPr>
          <w:rStyle w:val="NormalTok"/>
        </w:rPr>
        <w:t xml:space="preserve">              </w:t>
      </w:r>
      <w:r>
        <w:rPr>
          <w:rStyle w:val="ExtensionTok"/>
        </w:rPr>
        <w:t xml:space="preserve">[--batch-size</w:t>
      </w:r>
      <w:r>
        <w:rPr>
          <w:rStyle w:val="NormalTok"/>
        </w:rPr>
        <w:t xml:space="preserve"> N] [--peak-threshold X] [--device auto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cpu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gpu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N]</w:t>
      </w:r>
      <w:r>
        <w:rPr>
          <w:rStyle w:val="NormalTok"/>
        </w:rPr>
        <w:t xml:space="preserve"> [--tracker none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simple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flow]</w:t>
      </w:r>
      <w:r>
        <w:br/>
      </w:r>
      <w:r>
        <w:rPr>
          <w:rStyle w:val="NormalTok"/>
        </w:rPr>
        <w:t xml:space="preserve">              </w:t>
      </w:r>
      <w:r>
        <w:rPr>
          <w:rStyle w:val="ExtensionTok"/>
        </w:rPr>
        <w:t xml:space="preserve">[--target-instance-count</w:t>
      </w:r>
      <w:r>
        <w:rPr>
          <w:rStyle w:val="NormalTok"/>
        </w:rPr>
        <w:t xml:space="preserve"> N] [--sleap-arg ARG]… [--save]</w:t>
      </w:r>
    </w:p>
    <w:p>
      <w:pPr>
        <w:pStyle w:val="FirstParagraph"/>
      </w:pPr>
      <w:r>
        <w:t xml:space="preserve">Runs SLEAP on the given videos (by name, without extension), or on every video without predictions (</w:t>
      </w:r>
      <w:r>
        <w:rPr>
          <w:rStyle w:val="VerbatimChar"/>
        </w:rPr>
        <w:t xml:space="preserve">--all</w:t>
      </w:r>
      <w:r>
        <w:t xml:space="preserve">).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re-runs videos that already have predictions. The options override the project’s</w:t>
      </w:r>
      <w:r>
        <w:t xml:space="preserve"> </w:t>
      </w:r>
      <w:r>
        <w:rPr>
          <w:rStyle w:val="VerbatimChar"/>
        </w:rPr>
        <w:t xml:space="preserve">sleap:</w:t>
      </w:r>
      <w:r>
        <w:t xml:space="preserve"> </w:t>
      </w:r>
      <w:r>
        <w:t xml:space="preserve">settings for this</w:t>
      </w:r>
      <w:r>
        <w:t xml:space="preserve"> </w:t>
      </w:r>
      <w:r>
        <w:t xml:space="preserve">run;</w:t>
      </w:r>
      <w:r>
        <w:t xml:space="preserve"> </w:t>
      </w:r>
      <w:r>
        <w:rPr>
          <w:rStyle w:val="VerbatimChar"/>
        </w:rPr>
        <w:t xml:space="preserve">--save</w:t>
      </w:r>
      <w:r>
        <w:t xml:space="preserve"> </w:t>
      </w:r>
      <w:r>
        <w:t xml:space="preserve">stores them in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. The resulting</w:t>
      </w:r>
      <w:r>
        <w:t xml:space="preserve"> </w:t>
      </w:r>
      <w:r>
        <w:rPr>
          <w:rStyle w:val="VerbatimChar"/>
        </w:rPr>
        <w:t xml:space="preserve">sleap-track</w:t>
      </w:r>
      <w:r>
        <w:t xml:space="preserve"> </w:t>
      </w:r>
      <w:r>
        <w:t xml:space="preserve">options are printed first. See</w:t>
      </w:r>
      <w:r>
        <w:t xml:space="preserve"> </w:t>
      </w:r>
      <w:hyperlink w:anchor="sleap">
        <w:r>
          <w:rPr>
            <w:rStyle w:val="Hyperlink"/>
          </w:rPr>
          <w:t xml:space="preserve">SLEAP pose estimation</w:t>
        </w:r>
      </w:hyperlink>
      <w:r>
        <w:t xml:space="preserve">.</w:t>
      </w:r>
    </w:p>
    <w:bookmarkEnd w:id="221"/>
    <w:bookmarkStart w:id="222" w:name="command-line--import-predictions"/>
    <w:p>
      <w:pPr>
        <w:pStyle w:val="Heading2"/>
      </w:pPr>
      <w:r>
        <w:t xml:space="preserve">import-predictions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import-predictions DIR… [--overwrite]</w:t>
      </w:r>
    </w:p>
    <w:p>
      <w:pPr>
        <w:pStyle w:val="FirstParagraph"/>
      </w:pPr>
      <w:r>
        <w:t xml:space="preserve">Copies SLEAP analysis files named</w:t>
      </w:r>
      <w:r>
        <w:t xml:space="preserve"> </w:t>
      </w:r>
      <w:r>
        <w:rPr>
          <w:rStyle w:val="VerbatimChar"/>
        </w:rPr>
        <w:t xml:space="preserve">&lt;video&gt;.h5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&lt;video&gt;.analysis.h5</w:t>
      </w:r>
      <w:r>
        <w:t xml:space="preserve"> </w:t>
      </w:r>
      <w:r>
        <w:t xml:space="preserve">from the given folders, after checking their</w:t>
      </w:r>
      <w:r>
        <w:t xml:space="preserve"> </w:t>
      </w:r>
      <w:r>
        <w:t xml:space="preserve">skeleton and length.</w:t>
      </w:r>
    </w:p>
    <w:bookmarkEnd w:id="222"/>
    <w:bookmarkStart w:id="223" w:name="command-line--split"/>
    <w:p>
      <w:pPr>
        <w:pStyle w:val="Heading2"/>
      </w:pPr>
      <w:r>
        <w:t xml:space="preserve">split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split [--overwrite]</w:t>
      </w:r>
    </w:p>
    <w:p>
      <w:pPr>
        <w:pStyle w:val="FirstParagraph"/>
      </w:pPr>
      <w:r>
        <w:t xml:space="preserve">Splits recordings of four arenas in a 2×2 grid, found in</w:t>
      </w:r>
      <w:r>
        <w:t xml:space="preserve"> </w:t>
      </w:r>
      <w:r>
        <w:rPr>
          <w:rStyle w:val="VerbatimChar"/>
        </w:rPr>
        <w:t xml:space="preserve">split.raw_videos</w:t>
      </w:r>
      <w:r>
        <w:t xml:space="preserve">, into one video per animal in</w:t>
      </w:r>
      <w:r>
        <w:t xml:space="preserve"> </w:t>
      </w:r>
      <w:r>
        <w:rPr>
          <w:rStyle w:val="VerbatimChar"/>
        </w:rPr>
        <w:t xml:space="preserve">split.output</w:t>
      </w:r>
      <w:r>
        <w:t xml:space="preserve">. A recording</w:t>
      </w:r>
      <w:r>
        <w:t xml:space="preserve"> </w:t>
      </w:r>
      <w:r>
        <w:rPr>
          <w:rStyle w:val="VerbatimChar"/>
        </w:rPr>
        <w:t xml:space="preserve">&lt;prefix&gt;_&lt;TL&gt;_&lt;TR&gt;_&lt;BL&gt;_&lt;BR&gt;.&lt;ext&gt;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&lt;prefix&gt;_&lt;animal&gt;.mp4</w:t>
      </w:r>
      <w:r>
        <w:t xml:space="preserve"> </w:t>
      </w:r>
      <w:r>
        <w:t xml:space="preserve">for each of the four</w:t>
      </w:r>
      <w:r>
        <w:t xml:space="preserve"> </w:t>
      </w:r>
      <w:r>
        <w:t xml:space="preserve">animal IDs (top-left, top-right, bottom-left, bottom-right). The split keeps the source frame rate and uses frequent</w:t>
      </w:r>
      <w:r>
        <w:t xml:space="preserve"> </w:t>
      </w:r>
      <w:r>
        <w:t xml:space="preserve">keyframes for exact seeking (</w:t>
      </w:r>
      <w:r>
        <w:rPr>
          <w:rStyle w:val="VerbatimChar"/>
        </w:rPr>
        <w:t xml:space="preserve">split.crf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split.gop</w:t>
      </w:r>
      <w:r>
        <w:t xml:space="preserve">). It needs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Then add</w:t>
      </w:r>
      <w:r>
        <w:t xml:space="preserve"> </w:t>
      </w:r>
      <w:r>
        <w:rPr>
          <w:rStyle w:val="VerbatimChar"/>
        </w:rPr>
        <w:t xml:space="preserve">split.output</w:t>
      </w:r>
      <w:r>
        <w:t xml:space="preserve"> </w:t>
      </w:r>
      <w:r>
        <w:t xml:space="preserve">to</w:t>
      </w:r>
      <w:r>
        <w:t xml:space="preserve"> </w:t>
      </w:r>
      <w:r>
        <w:t xml:space="preserve">the project’s videos.</w:t>
      </w:r>
    </w:p>
    <w:bookmarkEnd w:id="223"/>
    <w:bookmarkStart w:id="224" w:name="command-line--analyze"/>
    <w:p>
      <w:pPr>
        <w:pStyle w:val="Heading2"/>
      </w:pPr>
      <w:r>
        <w:t xml:space="preserve">analyze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analyze [VIDEO…] [--no-plots]</w:t>
      </w:r>
    </w:p>
    <w:p>
      <w:pPr>
        <w:pStyle w:val="FirstParagraph"/>
      </w:pPr>
      <w:r>
        <w:t xml:space="preserve">Analyses every ready video (or only the listed ones) and writes a new run folder. See</w:t>
      </w:r>
      <w:r>
        <w:t xml:space="preserve"> </w:t>
      </w:r>
      <w:hyperlink w:anchor="analysis">
        <w:r>
          <w:rPr>
            <w:rStyle w:val="Hyperlink"/>
          </w:rPr>
          <w:t xml:space="preserve">Running the analysis</w:t>
        </w:r>
      </w:hyperlink>
      <w:r>
        <w:t xml:space="preserve">.</w:t>
      </w:r>
    </w:p>
    <w:bookmarkEnd w:id="224"/>
    <w:bookmarkStart w:id="225" w:name="command-line--compare"/>
    <w:p>
      <w:pPr>
        <w:pStyle w:val="Heading2"/>
      </w:pPr>
      <w:r>
        <w:t xml:space="preserve">compare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compare [RUN] [-v NAME]… [--no-plots]</w:t>
      </w:r>
    </w:p>
    <w:p>
      <w:pPr>
        <w:pStyle w:val="FirstParagraph"/>
      </w:pPr>
      <w:r>
        <w:t xml:space="preserve">Runs the standard comparison and the project’s comparisons on the latest run (or</w:t>
      </w:r>
      <w:r>
        <w:t xml:space="preserve"> </w:t>
      </w:r>
      <w:r>
        <w:rPr>
          <w:rStyle w:val="VerbatimChar"/>
        </w:rPr>
        <w:t xml:space="preserve">RUN</w:t>
      </w:r>
      <w:r>
        <w:t xml:space="preserve">, a run folder name). This is</w:t>
      </w:r>
      <w:r>
        <w:t xml:space="preserve"> </w:t>
      </w:r>
      <w:r>
        <w:t xml:space="preserve">fast: only the run’s tables are read.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limits it to the named comparisons. See</w:t>
      </w:r>
      <w:r>
        <w:t xml:space="preserve"> </w:t>
      </w:r>
      <w:hyperlink w:anchor="comparisons">
        <w:r>
          <w:rPr>
            <w:rStyle w:val="Hyperlink"/>
          </w:rPr>
          <w:t xml:space="preserve">Comparisons</w:t>
        </w:r>
      </w:hyperlink>
      <w:r>
        <w:t xml:space="preserve">.</w:t>
      </w:r>
    </w:p>
    <w:bookmarkEnd w:id="225"/>
    <w:bookmarkStart w:id="226" w:name="command-line--embed"/>
    <w:p>
      <w:pPr>
        <w:pStyle w:val="Heading2"/>
      </w:pPr>
      <w:r>
        <w:t xml:space="preserve">embed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embed [--train] [--epochs 50]</w:t>
      </w:r>
    </w:p>
    <w:p>
      <w:pPr>
        <w:pStyle w:val="FirstParagraph"/>
      </w:pPr>
      <w:r>
        <w:t xml:space="preserve">Optional; needs</w:t>
      </w:r>
      <w:r>
        <w:t xml:space="preserve"> </w:t>
      </w:r>
      <w:r>
        <w:rPr>
          <w:rStyle w:val="VerbatimChar"/>
        </w:rPr>
        <w:t xml:space="preserve">uv sync --extra embed</w:t>
      </w:r>
      <w:r>
        <w:t xml:space="preserve">. See</w:t>
      </w:r>
      <w:r>
        <w:t xml:space="preserve"> </w:t>
      </w:r>
      <w:hyperlink w:anchor="embedding">
        <w:r>
          <w:rPr>
            <w:rStyle w:val="Hyperlink"/>
          </w:rPr>
          <w:t xml:space="preserve">Behaviour embedding</w:t>
        </w:r>
      </w:hyperlink>
      <w:r>
        <w:t xml:space="preserve">.</w:t>
      </w:r>
    </w:p>
    <w:bookmarkEnd w:id="226"/>
    <w:bookmarkStart w:id="227" w:name="command-line--environment-variables"/>
    <w:p>
      <w:pPr>
        <w:pStyle w:val="Heading2"/>
      </w:pPr>
      <w:r>
        <w:t xml:space="preserve">Environment variables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FEEDING_PROJECT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to use when</w:t>
            </w:r>
            <w:r>
              <w:t xml:space="preserve"> </w:t>
            </w:r>
            <w:r>
              <w:rPr>
                <w:rStyle w:val="VerbatimChar"/>
              </w:rPr>
              <w:t xml:space="preserve">--project</w:t>
            </w:r>
            <w:r>
              <w:t xml:space="preserve"> </w:t>
            </w:r>
            <w:r>
              <w:t xml:space="preserve">is not given (and to open in</w:t>
            </w:r>
            <w:r>
              <w:t xml:space="preserve"> </w:t>
            </w:r>
            <w:r>
              <w:rPr>
                <w:rStyle w:val="VerbatimChar"/>
              </w:rPr>
              <w:t xml:space="preserve">serve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FEEDING_HOME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folder (default: the repository, or</w:t>
            </w:r>
            <w:r>
              <w:t xml:space="preserve"> </w:t>
            </w:r>
            <w:r>
              <w:rPr>
                <w:rStyle w:val="VerbatimChar"/>
              </w:rPr>
              <w:t xml:space="preserve">~/feeding-behavior</w:t>
            </w:r>
            <w:r>
              <w:t xml:space="preserve"> </w:t>
            </w:r>
            <w:r>
              <w:t xml:space="preserve">for a pip install)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FEEDING_PROJECTS_DIR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  <w:r>
              <w:t xml:space="preserve"> </w:t>
            </w:r>
            <w:r>
              <w:rPr>
                <w:iCs/>
                <w:i/>
              </w:rPr>
              <w:t xml:space="preserve">New project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feeding demo</w:t>
            </w:r>
            <w:r>
              <w:t xml:space="preserve"> </w:t>
            </w:r>
            <w:r>
              <w:t xml:space="preserve">create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FEEDING_MODEL_LIBRARY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library folders (separated by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on Windows)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FEEDING_SLEAP_BIN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SLEAP environment’s</w:t>
            </w:r>
            <w:r>
              <w:t xml:space="preserve"> </w:t>
            </w:r>
            <w:r>
              <w:rPr>
                <w:rStyle w:val="VerbatimChar"/>
              </w:rPr>
              <w:t xml:space="preserve">bin</w:t>
            </w:r>
            <w:r>
              <w:t xml:space="preserve"> </w:t>
            </w:r>
            <w:r>
              <w:t xml:space="preserve">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FEEDING_RECENT_FILE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listing recently opened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FEEDING_NATIVE_DIALOGS=0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the native file dialogs (use the in-page folder browser)</w:t>
            </w:r>
          </w:p>
        </w:tc>
      </w:tr>
    </w:tbl>
    <w:p>
      <w:r>
        <w:br w:type="page"/>
      </w:r>
    </w:p>
    <w:bookmarkEnd w:id="227"/>
    <w:bookmarkEnd w:id="228"/>
    <w:bookmarkStart w:id="235" w:name="outputs"/>
    <w:p>
      <w:pPr>
        <w:pStyle w:val="Heading1"/>
      </w:pPr>
      <w:r>
        <w:t xml:space="preserve">Output files and reproducibility</w:t>
      </w:r>
    </w:p>
    <w:p>
      <w:pPr>
        <w:pStyle w:val="FirstParagraph"/>
      </w:pPr>
      <w:r>
        <w:t xml:space="preserve">All generated files are under the project’s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(the locations can be changed under</w:t>
      </w:r>
      <w:r>
        <w:t xml:space="preserve"> </w:t>
      </w:r>
      <w:hyperlink w:anchor="configuration--paths">
        <w:r>
          <w:rPr>
            <w:rStyle w:val="VerbatimChar"/>
          </w:rPr>
          <w:t xml:space="preserve">paths</w:t>
        </w:r>
      </w:hyperlink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  predictions/   &lt;video&gt;.slp, &lt;video&gt;.analysis.h5, &lt;video&gt;.provenance.json</w:t>
      </w:r>
      <w:r>
        <w:br/>
      </w:r>
      <w:r>
        <w:rPr>
          <w:rStyle w:val="VerbatimChar"/>
        </w:rPr>
        <w:t xml:space="preserve">  derived/       cached per-video tracks (parquet); safe to delete, recomputed when needed</w:t>
      </w:r>
      <w:r>
        <w:br/>
      </w:r>
      <w:r>
        <w:rPr>
          <w:rStyle w:val="VerbatimChar"/>
        </w:rPr>
        <w:t xml:space="preserve">  results/       one folder per analysis run (and per embedding run)</w:t>
      </w:r>
      <w:r>
        <w:br/>
      </w:r>
      <w:r>
        <w:rPr>
          <w:rStyle w:val="VerbatimChar"/>
        </w:rPr>
        <w:t xml:space="preserve">  logs/          logs of jobs started in the app</w:t>
      </w:r>
    </w:p>
    <w:bookmarkStart w:id="232" w:name="outputs--an-analysis-run"/>
    <w:p>
      <w:pPr>
        <w:pStyle w:val="Heading2"/>
      </w:pPr>
      <w:r>
        <w:t xml:space="preserve">An analysis run</w:t>
      </w:r>
    </w:p>
    <w:p>
      <w:pPr>
        <w:pStyle w:val="FirstParagraph"/>
      </w:pPr>
      <w:r>
        <w:t xml:space="preserve">Each run creates</w:t>
      </w:r>
      <w:r>
        <w:t xml:space="preserve"> </w:t>
      </w:r>
      <w:r>
        <w:rPr>
          <w:rStyle w:val="VerbatimChar"/>
        </w:rPr>
        <w:t xml:space="preserve">data/results/&lt;YYYYMMDD-HHMMSS&gt;_&lt;settings hash&gt;/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manifest.json          what was run, on what, with which settings and code (below)</w:t>
      </w:r>
      <w:r>
        <w:br/>
      </w:r>
      <w:r>
        <w:rPr>
          <w:rStyle w:val="VerbatimChar"/>
        </w:rPr>
        <w:t xml:space="preserve">feeding.yaml           a copy of the project configuration used</w:t>
      </w:r>
      <w:r>
        <w:br/>
      </w:r>
      <w:r>
        <w:rPr>
          <w:rStyle w:val="VerbatimChar"/>
        </w:rPr>
        <w:t xml:space="preserve">bouts.csv              one row per bout: frame indices of the windows and contacts</w:t>
      </w:r>
      <w:r>
        <w:br/>
      </w:r>
      <w:r>
        <w:rPr>
          <w:rStyle w:val="VerbatimChar"/>
        </w:rPr>
        <w:t xml:space="preserve">bout_features.csv      one row per bout: metadata + bout features</w:t>
      </w:r>
      <w:r>
        <w:br/>
      </w:r>
      <w:r>
        <w:rPr>
          <w:rStyle w:val="VerbatimChar"/>
        </w:rPr>
        <w:t xml:space="preserve">sessions.csv           one row per video: metadata + session and locomotion measures</w:t>
      </w:r>
      <w:r>
        <w:br/>
      </w:r>
      <w:r>
        <w:rPr>
          <w:rStyle w:val="VerbatimChar"/>
        </w:rPr>
        <w:t xml:space="preserve">occupancy.npz          per-video 2-D histogram of the contact keypoint around the bowl</w:t>
      </w:r>
      <w:r>
        <w:br/>
      </w:r>
      <w:r>
        <w:rPr>
          <w:rStyle w:val="VerbatimChar"/>
        </w:rPr>
        <w:t xml:space="preserve">occupancy_rims.json    each video's rim, centred on the bowl, for drawing the maps</w:t>
      </w:r>
      <w:r>
        <w:br/>
      </w:r>
      <w:r>
        <w:rPr>
          <w:rStyle w:val="VerbatimChar"/>
        </w:rPr>
        <w:t xml:space="preserve">views/                 one folder per comparison (below), and index.json summarising them</w:t>
      </w:r>
      <w:r>
        <w:br/>
      </w:r>
      <w:r>
        <w:rPr>
          <w:rStyle w:val="VerbatimChar"/>
        </w:rPr>
        <w:t xml:space="preserve">exploratory/           pca.csv, umap.csv, local_clustering_*.csv, rf_conditions.csv, summary.json, figures</w:t>
      </w:r>
      <w:r>
        <w:br/>
      </w:r>
      <w:r>
        <w:rPr>
          <w:rStyle w:val="VerbatimChar"/>
        </w:rPr>
        <w:t xml:space="preserve">exploratory/per_animal/&lt;feature&gt;.png   per-animal box plots</w:t>
      </w:r>
      <w:r>
        <w:br/>
      </w:r>
      <w:r>
        <w:rPr>
          <w:rStyle w:val="VerbatimChar"/>
        </w:rPr>
        <w:t xml:space="preserve">figures/heatmaps/animal&lt;ID&gt;_&lt;context&gt;.png</w:t>
      </w:r>
      <w:r>
        <w:br/>
      </w:r>
      <w:r>
        <w:rPr>
          <w:rStyle w:val="VerbatimChar"/>
        </w:rPr>
        <w:t xml:space="preserve">figures/tornado_distance/animal&lt;ID&gt;_&lt;context&gt;.png</w:t>
      </w:r>
      <w:r>
        <w:br/>
      </w:r>
      <w:r>
        <w:rPr>
          <w:rStyle w:val="VerbatimChar"/>
        </w:rPr>
        <w:t xml:space="preserve">figures/tornado_speed/animal&lt;ID&gt;_&lt;context&gt;.png</w:t>
      </w:r>
    </w:p>
    <w:bookmarkStart w:id="229" w:name="outputs--tables"/>
    <w:p>
      <w:pPr>
        <w:pStyle w:val="Heading3"/>
      </w:pPr>
      <w:r>
        <w:t xml:space="preserve">Tables</w:t>
      </w:r>
    </w:p>
    <w:p>
      <w:pPr>
        <w:pStyle w:val="FirstParagraph"/>
      </w:pPr>
      <w:r>
        <w:t xml:space="preserve">Every table carries each video’s metadata: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. Feature definitions are in</w:t>
      </w:r>
      <w:r>
        <w:t xml:space="preserve"> </w:t>
      </w:r>
      <w:hyperlink w:anchor="analysis--bout-features">
        <w:r>
          <w:rPr>
            <w:rStyle w:val="Hyperlink"/>
          </w:rPr>
          <w:t xml:space="preserve">Running the analysis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bouts.csv</w:t>
      </w:r>
      <w:r>
        <w:t xml:space="preserve"> </w:t>
      </w:r>
      <w:r>
        <w:t xml:space="preserve">has, per</w:t>
      </w:r>
      <w:r>
        <w:t xml:space="preserve"> </w:t>
      </w:r>
      <w:r>
        <w:t xml:space="preserve">bout: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frame of the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contact 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after the last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after the end of the withdrawal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n_episodes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episodes in the 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 in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longest_episode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longest continuous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tracked stretch the bout lies in</w:t>
            </w:r>
          </w:p>
        </w:tc>
      </w:tr>
    </w:tbl>
    <w:p>
      <w:pPr>
        <w:pStyle w:val="BodyText"/>
      </w:pPr>
      <w:r>
        <w:t xml:space="preserve">Frame indices are 0-based.</w:t>
      </w:r>
    </w:p>
    <w:bookmarkEnd w:id="229"/>
    <w:bookmarkStart w:id="230" w:name="outputs--comparison-folders"/>
    <w:p>
      <w:pPr>
        <w:pStyle w:val="Heading3"/>
      </w:pPr>
      <w:r>
        <w:t xml:space="preserve">Comparison folders</w:t>
      </w:r>
    </w:p>
    <w:p>
      <w:pPr>
        <w:pStyle w:val="FirstParagraph"/>
      </w:pPr>
      <w:r>
        <w:rPr>
          <w:rStyle w:val="VerbatimChar"/>
        </w:rPr>
        <w:t xml:space="preserve">views/&lt;comparison&gt;/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comparison’s definition, the statistics settings, group sizes and when it 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each group matched: animals (and IDs), sessions, videos, bouts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stats_bouts.csv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pair × bout feature (see</w:t>
            </w:r>
            <w:r>
              <w:t xml:space="preserve"> </w:t>
            </w:r>
            <w:hyperlink w:anchor="statistics--the-statistics-tables">
              <w:r>
                <w:rPr>
                  <w:rStyle w:val="Hyperlink"/>
                </w:rPr>
                <w:t xml:space="preserve">The statistics tables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stats_sessions.csv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pair × session/locomotion 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omnibus_bouts.csv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omnibus_sessions.csv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all-groups test (three or more groups, all pairs)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of the above as sheets, plus one sheet per pair sorted by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overview_*.png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boxplots_bouts/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boxplots_sessions/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occupancy.png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pca.png</w:t>
            </w:r>
          </w:p>
        </w:tc>
      </w:tr>
    </w:tbl>
    <w:bookmarkEnd w:id="230"/>
    <w:bookmarkStart w:id="231" w:name="outputs--manifestjson"/>
    <w:p>
      <w:pPr>
        <w:pStyle w:val="Heading3"/>
      </w:pPr>
      <w:r>
        <w:t xml:space="preserve">manifest.json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elapsed_s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run happened and how long it took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and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settings hash and the full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subjects_sha256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of the groups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of the code and whether it had uncommitted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versions of the Python 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video: predictions hash and source, model, SLEAP version, bowl annotation and 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videos not analysed, and 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analyses that could not be done, and 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n_videos_analysed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n_bouts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</w:tbl>
    <w:bookmarkEnd w:id="231"/>
    <w:bookmarkEnd w:id="232"/>
    <w:bookmarkStart w:id="233" w:name="outputs--reproducing-a-result"/>
    <w:p>
      <w:pPr>
        <w:pStyle w:val="Heading2"/>
      </w:pPr>
      <w:r>
        <w:t xml:space="preserve">Reproducing a result</w:t>
      </w:r>
    </w:p>
    <w:p>
      <w:pPr>
        <w:pStyle w:val="FirstParagraph"/>
      </w:pPr>
      <w:r>
        <w:t xml:space="preserve">A run is determined by:</w:t>
      </w:r>
    </w:p>
    <w:p>
      <w:pPr>
        <w:pStyle w:val="Compact"/>
        <w:numPr>
          <w:ilvl w:val="0"/>
          <w:numId w:val="1044"/>
        </w:numPr>
      </w:pPr>
      <w:r>
        <w:t xml:space="preserve">the code (</w:t>
      </w:r>
      <w:r>
        <w:rPr>
          <w:rStyle w:val="VerbatimChar"/>
        </w:rPr>
        <w:t xml:space="preserve">git</w:t>
      </w:r>
      <w:r>
        <w:t xml:space="preserve"> </w:t>
      </w:r>
      <w:r>
        <w:t xml:space="preserve">in the manifest;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pins every package);</w:t>
      </w:r>
    </w:p>
    <w:p>
      <w:pPr>
        <w:pStyle w:val="Compact"/>
        <w:numPr>
          <w:ilvl w:val="0"/>
          <w:numId w:val="1044"/>
        </w:numPr>
      </w:pPr>
      <w:r>
        <w:t xml:space="preserve">the settings (</w:t>
      </w:r>
      <w:r>
        <w:rPr>
          <w:rStyle w:val="VerbatimChar"/>
        </w:rPr>
        <w:t xml:space="preserve">feeding.yaml</w:t>
      </w:r>
      <w:r>
        <w:t xml:space="preserve"> </w:t>
      </w:r>
      <w:r>
        <w:t xml:space="preserve">copied into the run);</w:t>
      </w:r>
    </w:p>
    <w:p>
      <w:pPr>
        <w:pStyle w:val="Compact"/>
        <w:numPr>
          <w:ilvl w:val="0"/>
          <w:numId w:val="1044"/>
        </w:numPr>
      </w:pPr>
      <w:r>
        <w:t xml:space="preserve">the groups (</w:t>
      </w:r>
      <w:r>
        <w:rPr>
          <w:rStyle w:val="VerbatimChar"/>
        </w:rPr>
        <w:t xml:space="preserve">subjects_sha256</w:t>
      </w:r>
      <w:r>
        <w:t xml:space="preserve">);</w:t>
      </w:r>
    </w:p>
    <w:p>
      <w:pPr>
        <w:pStyle w:val="Compact"/>
        <w:numPr>
          <w:ilvl w:val="0"/>
          <w:numId w:val="1044"/>
        </w:numPr>
      </w:pPr>
      <w:r>
        <w:t xml:space="preserve">the bowl annotations (copied into the manifest);</w:t>
      </w:r>
    </w:p>
    <w:p>
      <w:pPr>
        <w:pStyle w:val="Compact"/>
        <w:numPr>
          <w:ilvl w:val="0"/>
          <w:numId w:val="1044"/>
        </w:numPr>
      </w:pPr>
      <w:r>
        <w:t xml:space="preserve">the predictions (hashed in the manifest, and traced to model and SLEAP version by their provenance files).</w:t>
      </w:r>
    </w:p>
    <w:p>
      <w:pPr>
        <w:pStyle w:val="FirstParagraph"/>
      </w:pPr>
      <w:r>
        <w:t xml:space="preserve">To reproduce a run:</w:t>
      </w:r>
    </w:p>
    <w:p>
      <w:pPr>
        <w:pStyle w:val="Compact"/>
        <w:numPr>
          <w:ilvl w:val="0"/>
          <w:numId w:val="1045"/>
        </w:numPr>
      </w:pPr>
      <w:r>
        <w:t xml:space="preserve">Check out the commit recorded in the manifest and run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Use the run’s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, the same groups table, bowl annotations and predictions.</w:t>
      </w:r>
    </w:p>
    <w:p>
      <w:pPr>
        <w:pStyle w:val="Compact"/>
        <w:numPr>
          <w:ilvl w:val="0"/>
          <w:numId w:val="104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feeding analyze</w:t>
      </w:r>
      <w:r>
        <w:t xml:space="preserve">.</w:t>
      </w:r>
    </w:p>
    <w:p>
      <w:pPr>
        <w:pStyle w:val="FirstParagraph"/>
      </w:pPr>
      <w:r>
        <w:t xml:space="preserve">Everything random is seeded, so the numbers are identical. Prediction files are matched by hash, so you can verify</w:t>
      </w:r>
      <w:r>
        <w:t xml:space="preserve"> </w:t>
      </w:r>
      <w:r>
        <w:t xml:space="preserve">that the poses are the same ones.</w:t>
      </w:r>
    </w:p>
    <w:p>
      <w:pPr>
        <w:pStyle w:val="BodyText"/>
      </w:pPr>
      <w:r>
        <w:t xml:space="preserve">SLEAP inference itself is reproducible from the provenance files, which record the model weights’ hashes, the SLEAP</w:t>
      </w:r>
      <w:r>
        <w:t xml:space="preserve"> </w:t>
      </w:r>
      <w:r>
        <w:t xml:space="preserve">version and the exact command. Results can differ slightly between GPU and CPU, or between GPU models, which is why</w:t>
      </w:r>
      <w:r>
        <w:t xml:space="preserve"> </w:t>
      </w:r>
      <w:r>
        <w:t xml:space="preserve">the predictions themselves are hashed.</w:t>
      </w:r>
    </w:p>
    <w:bookmarkEnd w:id="233"/>
    <w:bookmarkStart w:id="234" w:name="outputs--sharing-results"/>
    <w:p>
      <w:pPr>
        <w:pStyle w:val="Heading2"/>
      </w:pPr>
      <w:r>
        <w:t xml:space="preserve">Sharing results</w:t>
      </w:r>
    </w:p>
    <w:p>
      <w:pPr>
        <w:pStyle w:val="Compact"/>
        <w:numPr>
          <w:ilvl w:val="0"/>
          <w:numId w:val="1046"/>
        </w:numPr>
      </w:pPr>
      <w:r>
        <w:rPr>
          <w:bCs/>
          <w:b/>
        </w:rPr>
        <w:t xml:space="preserve">Export all (.zip)</w:t>
      </w:r>
      <w:r>
        <w:t xml:space="preserve"> </w:t>
      </w:r>
      <w:r>
        <w:t xml:space="preserve">(Results page) or the run folder itself contains everything about one run.</w:t>
      </w:r>
    </w:p>
    <w:p>
      <w:pPr>
        <w:pStyle w:val="Compact"/>
        <w:numPr>
          <w:ilvl w:val="0"/>
          <w:numId w:val="1046"/>
        </w:numPr>
      </w:pPr>
      <w:r>
        <w:rPr>
          <w:bCs/>
          <w:b/>
        </w:rPr>
        <w:t xml:space="preserve">Download (.zip)</w:t>
      </w:r>
      <w:r>
        <w:t xml:space="preserve"> </w:t>
      </w:r>
      <w:r>
        <w:t xml:space="preserve">on a comparison contains just that comparison.</w:t>
      </w:r>
    </w:p>
    <w:p>
      <w:pPr>
        <w:pStyle w:val="Compact"/>
        <w:numPr>
          <w:ilvl w:val="0"/>
          <w:numId w:val="1046"/>
        </w:numPr>
      </w:pPr>
      <w:r>
        <w:t xml:space="preserve">The</w:t>
      </w:r>
      <w:r>
        <w:t xml:space="preserve"> </w:t>
      </w:r>
      <w:r>
        <w:rPr>
          <w:bCs/>
          <w:b/>
        </w:rPr>
        <w:t xml:space="preserve">Excel</w:t>
      </w:r>
      <w:r>
        <w:t xml:space="preserve"> </w:t>
      </w:r>
      <w:r>
        <w:t xml:space="preserve">workbook of a comparison is convenient for supplementary tables.</w:t>
      </w:r>
    </w:p>
    <w:p>
      <w:pPr>
        <w:pStyle w:val="Compact"/>
        <w:numPr>
          <w:ilvl w:val="0"/>
          <w:numId w:val="1046"/>
        </w:numPr>
      </w:pPr>
      <w:r>
        <w:t xml:space="preserve">Figures are PNG files at 200 dpi. Fonts and colours are consistent across figures, and the colour palette was</w:t>
      </w:r>
      <w:r>
        <w:t xml:space="preserve"> </w:t>
      </w:r>
      <w:r>
        <w:t xml:space="preserve">chosen to stay distinguishable for colour-blind readers. For a journal’s exact style, redraw from the CSV tables.</w:t>
      </w:r>
    </w:p>
    <w:p>
      <w:r>
        <w:br w:type="page"/>
      </w:r>
    </w:p>
    <w:bookmarkEnd w:id="234"/>
    <w:bookmarkEnd w:id="235"/>
    <w:bookmarkStart w:id="239" w:name="embedding"/>
    <w:p>
      <w:pPr>
        <w:pStyle w:val="Heading1"/>
      </w:pPr>
      <w:r>
        <w:t xml:space="preserve">Behaviour embedding (optional)</w:t>
      </w:r>
    </w:p>
    <w:p>
      <w:pPr>
        <w:pStyle w:val="FirstParagraph"/>
      </w:pPr>
      <w:r>
        <w:rPr>
          <w:rStyle w:val="VerbatimChar"/>
        </w:rPr>
        <w:t xml:space="preserve">feeding embed</w:t>
      </w:r>
      <w:r>
        <w:t xml:space="preserve"> </w:t>
      </w:r>
      <w:r>
        <w:t xml:space="preserve">is an unsupervised analysis of posture and movement. It learns a compact representation of short</w:t>
      </w:r>
      <w:r>
        <w:t xml:space="preserve"> </w:t>
      </w:r>
      <w:r>
        <w:t xml:space="preserve">windows of tracking, then clusters them into behaviour types and counts transitions between types. It needs PyTorch: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--extra</w:t>
      </w:r>
      <w:r>
        <w:rPr>
          <w:rStyle w:val="NormalTok"/>
        </w:rPr>
        <w:t xml:space="preserve"> embed</w:t>
      </w:r>
    </w:p>
    <w:bookmarkStart w:id="236" w:name="embedding--how-it-works"/>
    <w:p>
      <w:pPr>
        <w:pStyle w:val="Heading2"/>
      </w:pPr>
      <w:r>
        <w:t xml:space="preserve">How it works</w:t>
      </w:r>
    </w:p>
    <w:p>
      <w:pPr>
        <w:pStyle w:val="Compact"/>
        <w:numPr>
          <w:ilvl w:val="0"/>
          <w:numId w:val="1047"/>
        </w:numPr>
      </w:pPr>
      <w:r>
        <w:rPr>
          <w:bCs/>
          <w:b/>
        </w:rPr>
        <w:t xml:space="preserve">Windows.</w:t>
      </w:r>
      <w:r>
        <w:t xml:space="preserve"> </w:t>
      </w:r>
      <w:r>
        <w:t xml:space="preserve">Every tracked stretch of every video is cut into windows of</w:t>
      </w:r>
      <w:r>
        <w:t xml:space="preserve"> </w:t>
      </w:r>
      <w:r>
        <w:rPr>
          <w:rStyle w:val="VerbatimChar"/>
        </w:rPr>
        <w:t xml:space="preserve">embedding.window</w:t>
      </w:r>
      <w:r>
        <w:t xml:space="preserve"> </w:t>
      </w:r>
      <w:r>
        <w:t xml:space="preserve">frames (default 90),</w:t>
      </w:r>
      <w:r>
        <w:t xml:space="preserve"> </w:t>
      </w:r>
      <w:r>
        <w:t xml:space="preserve">taking every</w:t>
      </w:r>
      <w:r>
        <w:t xml:space="preserve"> </w:t>
      </w:r>
      <w:r>
        <w:rPr>
          <w:rStyle w:val="VerbatimChar"/>
        </w:rPr>
        <w:t xml:space="preserve">embedding.stride</w:t>
      </w:r>
      <w:r>
        <w:t xml:space="preserve">-th window (default 6).</w:t>
      </w:r>
    </w:p>
    <w:p>
      <w:pPr>
        <w:pStyle w:val="Compact"/>
        <w:numPr>
          <w:ilvl w:val="0"/>
          <w:numId w:val="1047"/>
        </w:numPr>
      </w:pPr>
      <w:r>
        <w:rPr>
          <w:bCs/>
          <w:b/>
        </w:rPr>
        <w:t xml:space="preserve">Features.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bowl_centred</w:t>
      </w:r>
      <w:r>
        <w:t xml:space="preserve"> </w:t>
      </w:r>
      <w:r>
        <w:t xml:space="preserve">featurization (the default), each window holds the x and y of every tracked</w:t>
      </w:r>
      <w:r>
        <w:t xml:space="preserve"> </w:t>
      </w:r>
      <w:r>
        <w:t xml:space="preserve">keypoint relative to the bowl centre, plus its confidence, z-scored over all videos. This needs bowl annotations.</w:t>
      </w:r>
    </w:p>
    <w:p>
      <w:pPr>
        <w:pStyle w:val="Compact"/>
        <w:numPr>
          <w:ilvl w:val="0"/>
          <w:numId w:val="1047"/>
        </w:numPr>
      </w:pPr>
      <w:r>
        <w:rPr>
          <w:bCs/>
          <w:b/>
        </w:rPr>
        <w:t xml:space="preserve">Model.</w:t>
      </w:r>
      <w:r>
        <w:t xml:space="preserve"> </w:t>
      </w:r>
      <w:r>
        <w:t xml:space="preserve">An LSTM variational autoencoder encodes each window into a 30-dimensional latent vector.</w:t>
      </w:r>
      <w:r>
        <w:t xml:space="preserve"> </w:t>
      </w:r>
      <w:r>
        <w:rPr>
          <w:rStyle w:val="VerbatimChar"/>
        </w:rPr>
        <w:t xml:space="preserve">feeding embed --train</w:t>
      </w:r>
      <w:r>
        <w:t xml:space="preserve"> </w:t>
      </w:r>
      <w:r>
        <w:t xml:space="preserve">trains a new model on the project’s videos. The trained model is saved as</w:t>
      </w:r>
      <w:r>
        <w:t xml:space="preserve"> </w:t>
      </w:r>
      <w:r>
        <w:rPr>
          <w:rStyle w:val="VerbatimChar"/>
        </w:rPr>
        <w:t xml:space="preserve">model.pt</w:t>
      </w:r>
      <w:r>
        <w:t xml:space="preserve"> </w:t>
      </w:r>
      <w:r>
        <w:t xml:space="preserve">in</w:t>
      </w:r>
      <w:r>
        <w:t xml:space="preserve"> </w:t>
      </w:r>
      <w:r>
        <w:t xml:space="preserve">the output folder.</w:t>
      </w:r>
    </w:p>
    <w:p>
      <w:pPr>
        <w:pStyle w:val="Compact"/>
        <w:numPr>
          <w:ilvl w:val="0"/>
          <w:numId w:val="1047"/>
        </w:numPr>
      </w:pPr>
      <w:r>
        <w:rPr>
          <w:bCs/>
          <w:b/>
        </w:rPr>
        <w:t xml:space="preserve">Clusters.</w:t>
      </w:r>
      <w:r>
        <w:t xml:space="preserve"> </w:t>
      </w:r>
      <w:r>
        <w:t xml:space="preserve">The latent means are clustered with k-means for each k in</w:t>
      </w:r>
      <w:r>
        <w:t xml:space="preserve"> </w:t>
      </w:r>
      <w:r>
        <w:rPr>
          <w:rStyle w:val="VerbatimChar"/>
        </w:rPr>
        <w:t xml:space="preserve">embedding.k_range</w:t>
      </w:r>
      <w:r>
        <w:t xml:space="preserve">. The k with the best</w:t>
      </w:r>
      <w:r>
        <w:t xml:space="preserve"> </w:t>
      </w:r>
      <w:r>
        <w:t xml:space="preserve">silhouette score is kept.</w:t>
      </w:r>
    </w:p>
    <w:p>
      <w:pPr>
        <w:pStyle w:val="Compact"/>
        <w:numPr>
          <w:ilvl w:val="0"/>
          <w:numId w:val="1047"/>
        </w:numPr>
      </w:pPr>
      <w:r>
        <w:rPr>
          <w:bCs/>
          <w:b/>
        </w:rPr>
        <w:t xml:space="preserve">Transitions.</w:t>
      </w:r>
      <w:r>
        <w:t xml:space="preserve"> </w:t>
      </w:r>
      <w:r>
        <w:t xml:space="preserve">For every video, the matrix of transition probabilities between clusters of consecutive windows</w:t>
      </w:r>
      <w:r>
        <w:t xml:space="preserve"> </w:t>
      </w:r>
      <w:r>
        <w:t xml:space="preserve">is computed.</w:t>
      </w:r>
    </w:p>
    <w:p>
      <w:pPr>
        <w:pStyle w:val="FirstParagraph"/>
      </w:pPr>
      <w:r>
        <w:t xml:space="preserve">GPU (CUDA) or Apple-silicon (MPS) acceleration is used when available.</w:t>
      </w:r>
    </w:p>
    <w:p>
      <w:pPr>
        <w:pStyle w:val="SourceCode"/>
      </w:pPr>
      <w:r>
        <w:rPr>
          <w:rStyle w:val="ExtensionTok"/>
        </w:rPr>
        <w:t xml:space="preserve">feeding</w:t>
      </w:r>
      <w:r>
        <w:rPr>
          <w:rStyle w:val="NormalTok"/>
        </w:rPr>
        <w:t xml:space="preserve"> embed </w:t>
      </w:r>
      <w:r>
        <w:rPr>
          <w:rStyle w:val="AttributeTok"/>
        </w:rPr>
        <w:t xml:space="preserve">--train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50      </w:t>
      </w:r>
      <w:r>
        <w:rPr>
          <w:rStyle w:val="CommentTok"/>
        </w:rPr>
        <w:t xml:space="preserve"># train a model and cluster</w:t>
      </w:r>
      <w:r>
        <w:br/>
      </w:r>
      <w:r>
        <w:rPr>
          <w:rStyle w:val="ExtensionTok"/>
        </w:rPr>
        <w:t xml:space="preserve">feeding</w:t>
      </w:r>
      <w:r>
        <w:rPr>
          <w:rStyle w:val="NormalTok"/>
        </w:rPr>
        <w:t xml:space="preserve"> embed                          </w:t>
      </w:r>
      <w:r>
        <w:rPr>
          <w:rStyle w:val="CommentTok"/>
        </w:rPr>
        <w:t xml:space="preserve"># reuse the model in embedding.checkpoint</w:t>
      </w:r>
    </w:p>
    <w:p>
      <w:pPr>
        <w:pStyle w:val="FirstParagraph"/>
      </w:pPr>
      <w:r>
        <w:t xml:space="preserve">To reuse a trained model, e.g. to embed a new cohort with the same model, set</w:t>
      </w:r>
      <w:r>
        <w:t xml:space="preserve"> </w:t>
      </w:r>
      <w:r>
        <w:rPr>
          <w:rStyle w:val="VerbatimChar"/>
        </w:rPr>
        <w:t xml:space="preserve">embedding.checkpoint</w:t>
      </w:r>
      <w:r>
        <w:t xml:space="preserve"> </w:t>
      </w:r>
      <w:r>
        <w:t xml:space="preserve">to its</w:t>
      </w:r>
      <w:r>
        <w:t xml:space="preserve"> </w:t>
      </w:r>
      <w:r>
        <w:rPr>
          <w:rStyle w:val="VerbatimChar"/>
        </w:rPr>
        <w:t xml:space="preserve">model.pt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legacy</w:t>
      </w:r>
      <w:r>
        <w:t xml:space="preserve"> </w:t>
      </w:r>
      <w:r>
        <w:t xml:space="preserve">featurization (absolute coordinates, min-max scaled per video) exists for models trained</w:t>
      </w:r>
      <w:r>
        <w:t xml:space="preserve"> </w:t>
      </w:r>
      <w:r>
        <w:t xml:space="preserve">with an earlier version of this pipeline; use it only with such a checkpoint.</w:t>
      </w:r>
    </w:p>
    <w:bookmarkEnd w:id="236"/>
    <w:bookmarkStart w:id="237" w:name="embedding--outputs"/>
    <w:p>
      <w:pPr>
        <w:pStyle w:val="Heading2"/>
      </w:pPr>
      <w:r>
        <w:t xml:space="preserve">Outputs</w:t>
      </w:r>
    </w:p>
    <w:p>
      <w:pPr>
        <w:pStyle w:val="FirstParagraph"/>
      </w:pPr>
      <w:r>
        <w:rPr>
          <w:rStyle w:val="VerbatimChar"/>
        </w:rPr>
        <w:t xml:space="preserve">data/results/embedding_&lt;date-time&gt;_&lt;trained|pretrained&gt;/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embeddings.parquet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video, frame, cluster and the latent vector of every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cluster_labels.csv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video, frame,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silhouette.csv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silhouette score per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transition_matrices/&lt;video&gt;.npy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cluster-to-cluster transition probabilities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training_history.csv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model.pt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--train</w:t>
            </w:r>
            <w:r>
              <w:t xml:space="preserve">: losses per epoch and the trained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settings, model, features, best k, code and package versions</w:t>
            </w:r>
          </w:p>
        </w:tc>
      </w:tr>
    </w:tbl>
    <w:bookmarkEnd w:id="237"/>
    <w:bookmarkStart w:id="238" w:name="embedding--interpreting-clusters"/>
    <w:p>
      <w:pPr>
        <w:pStyle w:val="Heading2"/>
      </w:pPr>
      <w:r>
        <w:t xml:space="preserve">Interpreting clusters</w:t>
      </w:r>
    </w:p>
    <w:p>
      <w:pPr>
        <w:pStyle w:val="FirstParagraph"/>
      </w:pPr>
      <w:r>
        <w:t xml:space="preserve">Clusters are found without supervision. Before giving one a name such as</w:t>
      </w:r>
      <w:r>
        <w:t xml:space="preserve"> </w:t>
      </w:r>
      <w:r>
        <w:t xml:space="preserve">“</w:t>
      </w:r>
      <w:r>
        <w:t xml:space="preserve">grooming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rearing</w:t>
      </w:r>
      <w:r>
        <w:t xml:space="preserve">”</w:t>
      </w:r>
      <w:r>
        <w:t xml:space="preserve">, watch windows from</w:t>
      </w:r>
      <w:r>
        <w:t xml:space="preserve"> </w:t>
      </w:r>
      <w:r>
        <w:t xml:space="preserve">it: the frames are listed in</w:t>
      </w:r>
      <w:r>
        <w:t xml:space="preserve"> </w:t>
      </w:r>
      <w:r>
        <w:rPr>
          <w:rStyle w:val="VerbatimChar"/>
        </w:rPr>
        <w:t xml:space="preserve">cluster_labels.csv</w:t>
      </w:r>
      <w:r>
        <w:t xml:space="preserve">, and the app’s address bar takes</w:t>
      </w:r>
      <w:r>
        <w:t xml:space="preserve"> </w:t>
      </w:r>
      <w:r>
        <w:rPr>
          <w:rStyle w:val="VerbatimChar"/>
        </w:rPr>
        <w:t xml:space="preserve">#&lt;video&gt;/track/&lt;frame&gt;</w:t>
      </w:r>
      <w:r>
        <w:t xml:space="preserve">. Clusters can differ between models and data sets, so compare cluster use between groups</w:t>
      </w:r>
      <w:r>
        <w:t xml:space="preserve"> </w:t>
      </w:r>
      <w:r>
        <w:t xml:space="preserve">only within one embedding run.</w:t>
      </w:r>
    </w:p>
    <w:p>
      <w:r>
        <w:br w:type="page"/>
      </w:r>
    </w:p>
    <w:bookmarkEnd w:id="238"/>
    <w:bookmarkEnd w:id="239"/>
    <w:bookmarkStart w:id="245" w:name="troubleshooting"/>
    <w:p>
      <w:pPr>
        <w:pStyle w:val="Heading1"/>
      </w:pPr>
      <w:r>
        <w:t xml:space="preserve">Troubleshooting and FAQ</w:t>
      </w:r>
    </w:p>
    <w:bookmarkStart w:id="240" w:name="troubleshooting--the-app"/>
    <w:p>
      <w:pPr>
        <w:pStyle w:val="Heading2"/>
      </w:pPr>
      <w:r>
        <w:t xml:space="preserve">The app</w:t>
      </w:r>
    </w:p>
    <w:p>
      <w:pPr>
        <w:pStyle w:val="FirstParagraph"/>
      </w:pPr>
      <w:r>
        <w:rPr>
          <w:bCs/>
          <w:b/>
        </w:rPr>
        <w:t xml:space="preserve">The page shows a red banner: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app was updated after this server started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The code changed (e.g. after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) while</w:t>
      </w:r>
      <w:r>
        <w:t xml:space="preserve"> </w:t>
      </w:r>
      <w:r>
        <w:rPr>
          <w:rStyle w:val="VerbatimChar"/>
        </w:rPr>
        <w:t xml:space="preserve">feeding serve</w:t>
      </w:r>
      <w:r>
        <w:t xml:space="preserve"> </w:t>
      </w:r>
      <w:r>
        <w:t xml:space="preserve">was running. Stop the server with</w:t>
      </w:r>
      <w:r>
        <w:t xml:space="preserve"> </w:t>
      </w:r>
      <w:r>
        <w:rPr>
          <w:bCs/>
          <w:b/>
        </w:rPr>
        <w:t xml:space="preserve">Ctrl</w:t>
      </w:r>
      <w:r>
        <w:t xml:space="preserve">+</w:t>
      </w:r>
      <w:r>
        <w:rPr>
          <w:bCs/>
          <w:b/>
        </w:rPr>
        <w:t xml:space="preserve">C</w:t>
      </w:r>
      <w:r>
        <w:t xml:space="preserve">, start it again, and reload the page.</w:t>
      </w:r>
    </w:p>
    <w:p>
      <w:pPr>
        <w:pStyle w:val="BodyText"/>
      </w:pPr>
      <w:r>
        <w:rPr>
          <w:bCs/>
          <w:b/>
        </w:rPr>
        <w:t xml:space="preserve">The page doesn’t load, or shows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address already in use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Another program uses the port. Start on another one:</w:t>
      </w:r>
      <w:r>
        <w:t xml:space="preserve"> </w:t>
      </w:r>
      <w:r>
        <w:rPr>
          <w:rStyle w:val="VerbatimChar"/>
        </w:rPr>
        <w:t xml:space="preserve">feeding serve --port 8800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Browse…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Choose files…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opens an in-page folder browser instead of the system dialog.</w:t>
      </w:r>
      <w:r>
        <w:t xml:space="preserve"> </w:t>
      </w:r>
      <w:r>
        <w:t xml:space="preserve">Native dialogs only open on the computer running the server, and need a desktop session (on Linux,</w:t>
      </w:r>
      <w:r>
        <w:t xml:space="preserve"> </w:t>
      </w:r>
      <w:r>
        <w:rPr>
          <w:rStyle w:val="VerbatimChar"/>
        </w:rPr>
        <w:t xml:space="preserve">zenity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kdialog</w:t>
      </w:r>
      <w:r>
        <w:t xml:space="preserve"> </w:t>
      </w:r>
      <w:r>
        <w:t xml:space="preserve">or Tk; on Windows, Tk or PowerShell). Type or browse to the path in the page instead, or drag and drop files onto the</w:t>
      </w:r>
      <w:r>
        <w:t xml:space="preserve"> </w:t>
      </w:r>
      <w:r>
        <w:t xml:space="preserve">Videos drop zone.</w:t>
      </w:r>
    </w:p>
    <w:p>
      <w:pPr>
        <w:pStyle w:val="BodyText"/>
      </w:pPr>
      <w:r>
        <w:rPr>
          <w:bCs/>
          <w:b/>
        </w:rPr>
        <w:t xml:space="preserve">On Windows, the dialog doesn’t appear.</w:t>
      </w:r>
      <w:r>
        <w:t xml:space="preserve"> </w:t>
      </w:r>
      <w:r>
        <w:t xml:space="preserve">It may have opened behind the browser: look for it in the taskbar. The page waits until it is closed.</w:t>
      </w:r>
    </w:p>
    <w:p>
      <w:pPr>
        <w:pStyle w:val="BodyText"/>
      </w:pPr>
      <w:r>
        <w:rPr>
          <w:bCs/>
          <w:b/>
        </w:rPr>
        <w:t xml:space="preserve">A video is missing from the list.</w:t>
      </w:r>
      <w:r>
        <w:t xml:space="preserve"> </w:t>
      </w:r>
      <w:r>
        <w:t xml:space="preserve">Its file name doesn’t match the naming pattern.</w:t>
      </w:r>
      <w:r>
        <w:t xml:space="preserve"> </w:t>
      </w:r>
      <w:r>
        <w:rPr>
          <w:iCs/>
          <w:i/>
        </w:rPr>
        <w:t xml:space="preserve">Settings → Naming</w:t>
      </w:r>
      <w:r>
        <w:t xml:space="preserve"> </w:t>
      </w:r>
      <w:r>
        <w:t xml:space="preserve">shows which files match and how they are read.</w:t>
      </w:r>
      <w:r>
        <w:t xml:space="preserve"> </w:t>
      </w:r>
      <w:r>
        <w:t xml:space="preserve">Adjust the pattern, or rename the file.</w:t>
      </w:r>
    </w:p>
    <w:p>
      <w:pPr>
        <w:pStyle w:val="BodyText"/>
      </w:pPr>
      <w:r>
        <w:rPr>
          <w:bCs/>
          <w:b/>
        </w:rPr>
        <w:t xml:space="preserve">Changing a setting has no effect on old results.</w:t>
      </w:r>
      <w:r>
        <w:t xml:space="preserve"> </w:t>
      </w:r>
      <w:r>
        <w:t xml:space="preserve">Results are never changed after the fact: run the analysis again. Comparisons can be re-run on an existing run</w:t>
      </w:r>
      <w:r>
        <w:t xml:space="preserve"> </w:t>
      </w:r>
      <w:r>
        <w:t xml:space="preserve">(</w:t>
      </w:r>
      <w:r>
        <w:rPr>
          <w:iCs/>
          <w:i/>
        </w:rPr>
        <w:t xml:space="preserve">Re-run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feeding compare</w:t>
      </w:r>
      <w:r>
        <w:t xml:space="preserve">), because they only read the run’s tables.</w:t>
      </w:r>
    </w:p>
    <w:bookmarkEnd w:id="240"/>
    <w:bookmarkStart w:id="241" w:name="troubleshooting--sleap"/>
    <w:p>
      <w:pPr>
        <w:pStyle w:val="Heading2"/>
      </w:pPr>
      <w:r>
        <w:t xml:space="preserve">SLEAP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sleap-track not found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Set</w:t>
      </w:r>
      <w:r>
        <w:t xml:space="preserve"> </w:t>
      </w:r>
      <w:r>
        <w:rPr>
          <w:iCs/>
          <w:i/>
        </w:rPr>
        <w:t xml:space="preserve">Settings → SLEAP inference → SLEAP environment</w:t>
      </w:r>
      <w:r>
        <w:t xml:space="preserve"> </w:t>
      </w:r>
      <w:r>
        <w:t xml:space="preserve">to the environment’s</w:t>
      </w:r>
      <w:r>
        <w:t xml:space="preserve"> </w:t>
      </w:r>
      <w:r>
        <w:rPr>
          <w:rStyle w:val="VerbatimChar"/>
        </w:rPr>
        <w:t xml:space="preserve">bin</w:t>
      </w:r>
      <w:r>
        <w:t xml:space="preserve"> </w:t>
      </w:r>
      <w:r>
        <w:t xml:space="preserve">folder (</w:t>
      </w:r>
      <w:r>
        <w:rPr>
          <w:rStyle w:val="VerbatimChar"/>
        </w:rPr>
        <w:t xml:space="preserve">…/envs/sleap/bin</w:t>
      </w:r>
      <w:r>
        <w:t xml:space="preserve">; on</w:t>
      </w:r>
      <w:r>
        <w:t xml:space="preserve"> </w:t>
      </w:r>
      <w:r>
        <w:t xml:space="preserve">Windows</w:t>
      </w:r>
      <w:r>
        <w:t xml:space="preserve"> </w:t>
      </w:r>
      <w:r>
        <w:rPr>
          <w:rStyle w:val="VerbatimChar"/>
        </w:rPr>
        <w:t xml:space="preserve">…\envs\sleap\Scripts</w:t>
      </w:r>
      <w:r>
        <w:t xml:space="preserve">). Alternatively, set</w:t>
      </w:r>
      <w:r>
        <w:t xml:space="preserve"> </w:t>
      </w:r>
      <w:r>
        <w:rPr>
          <w:rStyle w:val="VerbatimChar"/>
        </w:rPr>
        <w:t xml:space="preserve">FEEDING_SLEAP_BIN</w:t>
      </w:r>
      <w:r>
        <w:t xml:space="preserve">. Check from a terminal that</w:t>
      </w:r>
      <w:r>
        <w:t xml:space="preserve"> </w:t>
      </w:r>
      <w:r>
        <w:rPr>
          <w:rStyle w:val="VerbatimChar"/>
        </w:rPr>
        <w:t xml:space="preserve">…/bin/sleap-track --help</w:t>
      </w:r>
      <w:r>
        <w:t xml:space="preserve"> </w:t>
      </w:r>
      <w:r>
        <w:t xml:space="preserve">works.</w:t>
      </w:r>
    </w:p>
    <w:p>
      <w:pPr>
        <w:pStyle w:val="BodyText"/>
      </w:pPr>
      <w:r>
        <w:rPr>
          <w:bCs/>
          <w:b/>
        </w:rPr>
        <w:t xml:space="preserve">On Windows, SLEAP fails with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DLL load failed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 doesn’t use the GPU.</w:t>
      </w:r>
      <w:r>
        <w:t xml:space="preserve"> </w:t>
      </w:r>
      <w:r>
        <w:t xml:space="preserve">Check that SLEAP works in its own environment first:</w:t>
      </w:r>
      <w:r>
        <w:t xml:space="preserve"> </w:t>
      </w:r>
      <w:r>
        <w:rPr>
          <w:rStyle w:val="VerbatimChar"/>
        </w:rPr>
        <w:t xml:space="preserve">conda activate sleap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sleap-track --help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python -c "import sleap; sleap.system_summary()"</w:t>
      </w:r>
      <w:r>
        <w:t xml:space="preserve">. If it only fails when started from this tool, set</w:t>
      </w:r>
      <w:r>
        <w:t xml:space="preserve"> </w:t>
      </w:r>
      <w:r>
        <w:rPr>
          <w:iCs/>
          <w:i/>
        </w:rPr>
        <w:t xml:space="preserve">SLEAP</w:t>
      </w:r>
      <w:r>
        <w:rPr>
          <w:iCs/>
          <w:i/>
        </w:rPr>
        <w:t xml:space="preserve"> </w:t>
      </w:r>
      <w:r>
        <w:rPr>
          <w:iCs/>
          <w:i/>
        </w:rPr>
        <w:t xml:space="preserve">environment</w:t>
      </w:r>
      <w:r>
        <w:t xml:space="preserve"> </w:t>
      </w:r>
      <w:r>
        <w:t xml:space="preserve">to the environment’s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folder explicitly. A missing GPU is usually an NVIDIA driver too old for</w:t>
      </w:r>
      <w:r>
        <w:t xml:space="preserve"> </w:t>
      </w:r>
      <w:r>
        <w:t xml:space="preserve">SLEAP’s CUDA version.</w:t>
      </w:r>
    </w:p>
    <w:p>
      <w:pPr>
        <w:pStyle w:val="BodyText"/>
      </w:pPr>
      <w:r>
        <w:rPr>
          <w:bCs/>
          <w:b/>
        </w:rPr>
        <w:t xml:space="preserve">Inference fails with an out-of-memory error.</w:t>
      </w:r>
      <w:r>
        <w:t xml:space="preserve"> </w:t>
      </w:r>
      <w:r>
        <w:t xml:space="preserve">Lower the batch size (</w:t>
      </w:r>
      <w:r>
        <w:rPr>
          <w:iCs/>
          <w:i/>
        </w:rPr>
        <w:t xml:space="preserve">Settings → SLEAP inference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feeding infer --batch-size 2</w:t>
      </w:r>
      <w:r>
        <w:t xml:space="preserve">). Or run on the CPU</w:t>
      </w:r>
      <w:r>
        <w:t xml:space="preserve"> </w:t>
      </w:r>
      <w:r>
        <w:t xml:space="preserve">(</w:t>
      </w:r>
      <w:r>
        <w:rPr>
          <w:rStyle w:val="VerbatimChar"/>
        </w:rPr>
        <w:t xml:space="preserve">--device cpu</w:t>
      </w:r>
      <w:r>
        <w:t xml:space="preserve">), which is slower.</w:t>
      </w:r>
    </w:p>
    <w:p>
      <w:pPr>
        <w:pStyle w:val="BodyText"/>
      </w:pPr>
      <w:r>
        <w:rPr>
          <w:bCs/>
          <w:b/>
        </w:rPr>
        <w:t xml:space="preserve">Inference is very slow.</w:t>
      </w:r>
      <w:r>
        <w:t xml:space="preserve"> </w:t>
      </w:r>
      <w:r>
        <w:t xml:space="preserve">Without a GPU, SLEAP runs on the CPU; expect minutes per minute of video. Check that SLEAP sees the GPU. Its log (in</w:t>
      </w:r>
      <w:r>
        <w:t xml:space="preserve"> </w:t>
      </w:r>
      <w:r>
        <w:t xml:space="preserve">the Jobs drawer) reports the device it uses. Larger batches help on a GPU.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model … has nodes […] but skeleton.nodes is […]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The model’s keypoints differ from those of the project’s predictions or other models. Use models trained on the same</w:t>
      </w:r>
      <w:r>
        <w:t xml:space="preserve"> </w:t>
      </w:r>
      <w:r>
        <w:t xml:space="preserve">skeleton, or re-run SLEAP on all videos after changing the model.</w:t>
      </w:r>
    </w:p>
    <w:p>
      <w:pPr>
        <w:pStyle w:val="BodyText"/>
      </w:pPr>
      <w:r>
        <w:rPr>
          <w:bCs/>
          <w:b/>
        </w:rPr>
        <w:t xml:space="preserve">The tracking is poor in some videos.</w:t>
      </w:r>
      <w:r>
        <w:t xml:space="preserve"> </w:t>
      </w:r>
      <w:r>
        <w:t xml:space="preserve">Label frames from those videos in SLEAP (it has a</w:t>
      </w:r>
      <w:r>
        <w:t xml:space="preserve"> </w:t>
      </w:r>
      <w:r>
        <w:rPr>
          <w:iCs/>
          <w:i/>
        </w:rPr>
        <w:t xml:space="preserve">suggestions</w:t>
      </w:r>
      <w:r>
        <w:t xml:space="preserve"> </w:t>
      </w:r>
      <w:r>
        <w:t xml:space="preserve">feature for this), retrain, and re-run the affected</w:t>
      </w:r>
      <w:r>
        <w:t xml:space="preserve"> </w:t>
      </w:r>
      <w:r>
        <w:t xml:space="preserve">videos. Lighting changes, a different camera angle or a new arena usually need new training frames.</w:t>
      </w:r>
    </w:p>
    <w:bookmarkEnd w:id="241"/>
    <w:bookmarkStart w:id="242" w:name="troubleshooting--analysis"/>
    <w:p>
      <w:pPr>
        <w:pStyle w:val="Heading2"/>
      </w:pPr>
      <w:r>
        <w:t xml:space="preserve">Analysis</w:t>
      </w:r>
    </w:p>
    <w:p>
      <w:pPr>
        <w:pStyle w:val="FirstParagraph"/>
      </w:pPr>
      <w:r>
        <w:rPr>
          <w:bCs/>
          <w:b/>
        </w:rPr>
        <w:t xml:space="preserve">A video is skipped (</w:t>
      </w:r>
      <w:r>
        <w:rPr>
          <w:bCs/>
          <w:b/>
        </w:rPr>
        <w:t xml:space="preserve">“</w:t>
      </w:r>
      <w:r>
        <w:rPr>
          <w:bCs/>
          <w:b/>
        </w:rPr>
        <w:t xml:space="preserve">missing predictions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missing bowl</w:t>
      </w:r>
      <w:r>
        <w:rPr>
          <w:bCs/>
          <w:b/>
        </w:rPr>
        <w:t xml:space="preserve">”</w:t>
      </w:r>
      <w:r>
        <w:rPr>
          <w:bCs/>
          <w:b/>
        </w:rPr>
        <w:t xml:space="preserve">).</w:t>
      </w:r>
      <w:r>
        <w:t xml:space="preserve"> </w:t>
      </w:r>
      <w:r>
        <w:t xml:space="preserve">Each video needs both. The video list’s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badges, and the</w:t>
      </w:r>
      <w:r>
        <w:t xml:space="preserve"> </w:t>
      </w:r>
      <w:r>
        <w:rPr>
          <w:iCs/>
          <w:i/>
        </w:rPr>
        <w:t xml:space="preserve">Status</w:t>
      </w:r>
      <w:r>
        <w:t xml:space="preserve"> </w:t>
      </w:r>
      <w:r>
        <w:t xml:space="preserve">filter, show which videos are</w:t>
      </w:r>
      <w:r>
        <w:t xml:space="preserve"> </w:t>
      </w:r>
      <w:r>
        <w:t xml:space="preserve">missing what.</w:t>
      </w:r>
    </w:p>
    <w:p>
      <w:pPr>
        <w:pStyle w:val="BodyText"/>
      </w:pPr>
      <w:r>
        <w:rPr>
          <w:bCs/>
          <w:b/>
        </w:rPr>
        <w:t xml:space="preserve">No bouts are found.</w:t>
      </w:r>
      <w:r>
        <w:t xml:space="preserve"> </w:t>
      </w:r>
      <w:r>
        <w:t xml:space="preserve">Check in the Tracking tab:</w:t>
      </w:r>
    </w:p>
    <w:p>
      <w:pPr>
        <w:pStyle w:val="Compact"/>
        <w:numPr>
          <w:ilvl w:val="0"/>
          <w:numId w:val="1048"/>
        </w:numPr>
      </w:pPr>
      <w:r>
        <w:t xml:space="preserve">whether the dark-blue</w:t>
      </w:r>
      <w:r>
        <w:t xml:space="preserve"> </w:t>
      </w:r>
      <w:r>
        <w:t xml:space="preserve">“</w:t>
      </w:r>
      <w:r>
        <w:t xml:space="preserve">in bowl</w:t>
      </w:r>
      <w:r>
        <w:t xml:space="preserve">”</w:t>
      </w:r>
      <w:r>
        <w:t xml:space="preserve"> </w:t>
      </w:r>
      <w:r>
        <w:t xml:space="preserve">marks appear when the animal feeds. If not, the rim may be too small, or</w:t>
      </w:r>
      <w:r>
        <w:t xml:space="preserve"> </w:t>
      </w:r>
      <w:r>
        <w:rPr>
          <w:rStyle w:val="VerbatimChar"/>
        </w:rPr>
        <w:t xml:space="preserve">bouts.node</w:t>
      </w:r>
      <w:r>
        <w:t xml:space="preserve"> </w:t>
      </w:r>
      <w:r>
        <w:t xml:space="preserve">is the wrong keypoint.</w:t>
      </w:r>
    </w:p>
    <w:p>
      <w:pPr>
        <w:pStyle w:val="Compact"/>
        <w:numPr>
          <w:ilvl w:val="0"/>
          <w:numId w:val="1048"/>
        </w:numPr>
      </w:pPr>
      <w:r>
        <w:t xml:space="preserve">whether the frames around the bowl are tracked (light blue). Feeding often hides keypoints; if those frames are</w:t>
      </w:r>
      <w:r>
        <w:t xml:space="preserve"> </w:t>
      </w:r>
      <w:r>
        <w:t xml:space="preserve">grey, lower</w:t>
      </w:r>
      <w:r>
        <w:t xml:space="preserve"> </w:t>
      </w:r>
      <w:r>
        <w:rPr>
          <w:rStyle w:val="VerbatimChar"/>
        </w:rPr>
        <w:t xml:space="preserve">quality.min_score</w:t>
      </w:r>
      <w:r>
        <w:t xml:space="preserve"> </w:t>
      </w:r>
      <w:r>
        <w:t xml:space="preserve">or drop the hidden keypoint (</w:t>
      </w:r>
      <w:r>
        <w:rPr>
          <w:rStyle w:val="VerbatimChar"/>
        </w:rPr>
        <w:t xml:space="preserve">quality.drop_nodes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t xml:space="preserve">whether visits are long enough (</w:t>
      </w:r>
      <w:r>
        <w:rPr>
          <w:rStyle w:val="VerbatimChar"/>
        </w:rPr>
        <w:t xml:space="preserve">bouts.min_contact_frames</w:t>
      </w:r>
      <w:r>
        <w:t xml:space="preserve">), and whether the approach and withdrawal are tracked for</w:t>
      </w:r>
      <w:r>
        <w:t xml:space="preserve"> </w:t>
      </w:r>
      <w:r>
        <w:rPr>
          <w:rStyle w:val="VerbatimChar"/>
        </w:rPr>
        <w:t xml:space="preserve">bouts.flank_frames</w:t>
      </w:r>
      <w:r>
        <w:t xml:space="preserve"> </w:t>
      </w:r>
      <w:r>
        <w:t xml:space="preserve">frames.</w:t>
      </w:r>
    </w:p>
    <w:p>
      <w:pPr>
        <w:pStyle w:val="FirstParagraph"/>
      </w:pPr>
      <w:r>
        <w:rPr>
          <w:bCs/>
          <w:b/>
        </w:rPr>
        <w:t xml:space="preserve">Too many short bouts, or bouts merged together.</w:t>
      </w:r>
      <w:r>
        <w:t xml:space="preserve"> </w:t>
      </w:r>
      <w:r>
        <w:t xml:space="preserve">Tune</w:t>
      </w:r>
      <w:r>
        <w:t xml:space="preserve"> </w:t>
      </w:r>
      <w:r>
        <w:rPr>
          <w:rStyle w:val="VerbatimChar"/>
        </w:rPr>
        <w:t xml:space="preserve">bouts.merge_gap_frames</w:t>
      </w:r>
      <w:r>
        <w:t xml:space="preserve">: smaller values split visits more readily. Tune</w:t>
      </w:r>
      <w:r>
        <w:t xml:space="preserve"> </w:t>
      </w:r>
      <w:r>
        <w:rPr>
          <w:rStyle w:val="VerbatimChar"/>
        </w:rPr>
        <w:t xml:space="preserve">bouts.min_contact_frames</w:t>
      </w:r>
      <w:r>
        <w:t xml:space="preserve">: larger</w:t>
      </w:r>
      <w:r>
        <w:t xml:space="preserve"> </w:t>
      </w:r>
      <w:r>
        <w:t xml:space="preserve">values ignore brief touches.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No comparisons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the run notes.</w:t>
      </w:r>
      <w:r>
        <w:t xml:space="preserve"> </w:t>
      </w:r>
      <w:r>
        <w:t xml:space="preserve">The standard comparison needs at least two groups (</w:t>
      </w:r>
      <w:r>
        <w:rPr>
          <w:iCs/>
          <w:i/>
        </w:rPr>
        <w:t xml:space="preserve">Settings → Animals and groups</w:t>
      </w:r>
      <w:r>
        <w:t xml:space="preserve">) and two conditions. Or define your</w:t>
      </w:r>
      <w:r>
        <w:t xml:space="preserve"> </w:t>
      </w:r>
      <w:r>
        <w:t xml:space="preserve">own comparison in</w:t>
      </w:r>
      <w:r>
        <w:t xml:space="preserve"> </w:t>
      </w:r>
      <w:r>
        <w:rPr>
          <w:iCs/>
          <w:i/>
        </w:rPr>
        <w:t xml:space="preserve">Results → Comparisons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 comparison’s group shows 0 animals.</w:t>
      </w:r>
      <w:r>
        <w:t xml:space="preserve"> </w:t>
      </w:r>
      <w:r>
        <w:t xml:space="preserve">No analysed video matches the group’s values. Check the ticked values, and whether the videos are ready (predictions</w:t>
      </w:r>
      <w:r>
        <w:t xml:space="preserve"> </w:t>
      </w:r>
      <w:r>
        <w:t xml:space="preserve">and bowl).</w:t>
      </w:r>
    </w:p>
    <w:p>
      <w:pPr>
        <w:pStyle w:val="BodyText"/>
      </w:pPr>
      <w:r>
        <w:rPr>
          <w:bCs/>
          <w:b/>
        </w:rPr>
        <w:t xml:space="preserve">Paired tests where I expected independent ones (or the reverse).</w:t>
      </w:r>
      <w:r>
        <w:t xml:space="preserve"> </w:t>
      </w:r>
      <w:r>
        <w:t xml:space="preserve">Set the comparison’s</w:t>
      </w:r>
      <w:r>
        <w:t xml:space="preserve"> </w:t>
      </w:r>
      <w:r>
        <w:rPr>
          <w:iCs/>
          <w:i/>
        </w:rPr>
        <w:t xml:space="preserve">Paired</w:t>
      </w:r>
      <w:r>
        <w:t xml:space="preserve"> </w:t>
      </w:r>
      <w:r>
        <w:t xml:space="preserve">option explicitly (</w:t>
      </w:r>
      <w:r>
        <w:rPr>
          <w:iCs/>
          <w:i/>
        </w:rPr>
        <w:t xml:space="preserve">Always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Never</w:t>
      </w:r>
      <w:r>
        <w:t xml:space="preserve">). See</w:t>
      </w:r>
      <w:r>
        <w:t xml:space="preserve"> </w:t>
      </w:r>
      <w:hyperlink w:anchor="Xc17e8757b30253534d045d1d54b7542d680e252">
        <w:r>
          <w:rPr>
            <w:rStyle w:val="Hyperlink"/>
          </w:rPr>
          <w:t xml:space="preserve">Paired and independent tests</w:t>
        </w:r>
      </w:hyperlink>
      <w:r>
        <w:t xml:space="preserve">.</w:t>
      </w:r>
    </w:p>
    <w:bookmarkEnd w:id="242"/>
    <w:bookmarkStart w:id="243" w:name="troubleshooting--data-and-projects"/>
    <w:p>
      <w:pPr>
        <w:pStyle w:val="Heading2"/>
      </w:pPr>
      <w:r>
        <w:t xml:space="preserve">Data and projects</w:t>
      </w:r>
    </w:p>
    <w:p>
      <w:pPr>
        <w:pStyle w:val="FirstParagraph"/>
      </w:pPr>
      <w:r>
        <w:rPr>
          <w:bCs/>
          <w:b/>
        </w:rPr>
        <w:t xml:space="preserve">Can I move a project to another computer?</w:t>
      </w:r>
      <w:r>
        <w:t xml:space="preserve"> </w:t>
      </w:r>
      <w:r>
        <w:t xml:space="preserve">Yes, also between Windows, macOS and Linux. Copy the project folder. Paths inside it are relative. Videos used in place from elsewhere must be at the same</w:t>
      </w:r>
      <w:r>
        <w:t xml:space="preserve"> </w:t>
      </w:r>
      <w:r>
        <w:t xml:space="preserve">path, or be re-added in</w:t>
      </w:r>
      <w:r>
        <w:t xml:space="preserve"> </w:t>
      </w:r>
      <w:r>
        <w:rPr>
          <w:iCs/>
          <w:i/>
        </w:rPr>
        <w:t xml:space="preserve">Settings → Videos</w:t>
      </w:r>
      <w:r>
        <w:t xml:space="preserve">. Models outside the project must be re-assigned (or copied in with</w:t>
      </w:r>
      <w:r>
        <w:t xml:space="preserve"> </w:t>
      </w:r>
      <w:r>
        <w:rPr>
          <w:iCs/>
          <w:i/>
        </w:rPr>
        <w:t xml:space="preserve">Copy</w:t>
      </w:r>
      <w:r>
        <w:rPr>
          <w:iCs/>
          <w:i/>
        </w:rP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beforehand).</w:t>
      </w:r>
    </w:p>
    <w:p>
      <w:pPr>
        <w:pStyle w:val="BodyText"/>
      </w:pPr>
      <w:r>
        <w:rPr>
          <w:bCs/>
          <w:b/>
        </w:rPr>
        <w:t xml:space="preserve">Can several people annotate the same project?</w:t>
      </w:r>
      <w:r>
        <w:t xml:space="preserve"> </w:t>
      </w:r>
      <w:r>
        <w:t xml:space="preserve">Bowl annotations are one small file per video, so people can split the videos, then combine their</w:t>
      </w:r>
      <w:r>
        <w:t xml:space="preserve"> </w:t>
      </w:r>
      <w:r>
        <w:rPr>
          <w:rStyle w:val="VerbatimChar"/>
        </w:rPr>
        <w:t xml:space="preserve">annotations/bowls/</w:t>
      </w:r>
      <w:r>
        <w:t xml:space="preserve"> </w:t>
      </w:r>
      <w:r>
        <w:t xml:space="preserve">files (e.g. with git).</w:t>
      </w:r>
    </w:p>
    <w:p>
      <w:pPr>
        <w:pStyle w:val="BodyText"/>
      </w:pPr>
      <w:r>
        <w:rPr>
          <w:bCs/>
          <w:b/>
        </w:rPr>
        <w:t xml:space="preserve">Where are my projects?</w:t>
      </w:r>
      <w:r>
        <w:t xml:space="preserve"> </w:t>
      </w:r>
      <w:r>
        <w:t xml:space="preserve">By default in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 </w:t>
      </w:r>
      <w:r>
        <w:t xml:space="preserve">inside the app folder; the start page lists recent projects. The top bar shows the open</w:t>
      </w:r>
      <w:r>
        <w:t xml:space="preserve"> </w:t>
      </w:r>
      <w:r>
        <w:t xml:space="preserve">project’s name; hover over it for the path.</w:t>
      </w:r>
    </w:p>
    <w:p>
      <w:pPr>
        <w:pStyle w:val="BodyText"/>
      </w:pPr>
      <w:r>
        <w:rPr>
          <w:bCs/>
          <w:b/>
        </w:rPr>
        <w:t xml:space="preserve">How do I cite the tool and its methods?</w:t>
      </w:r>
      <w:r>
        <w:t xml:space="preserve"> </w:t>
      </w:r>
      <w:r>
        <w:t xml:space="preserve">Cite the software using</w:t>
      </w:r>
      <w:r>
        <w:t xml:space="preserve"> </w:t>
      </w:r>
      <w:r>
        <w:rPr>
          <w:rStyle w:val="VerbatimChar"/>
        </w:rPr>
        <w:t xml:space="preserve">CITATION.cff</w:t>
      </w:r>
      <w:r>
        <w:t xml:space="preserve"> </w:t>
      </w:r>
      <w:r>
        <w:t xml:space="preserve">in the repository (on GitHub:</w:t>
      </w:r>
      <w:r>
        <w:t xml:space="preserve"> </w:t>
      </w:r>
      <w:r>
        <w:rPr>
          <w:bCs/>
          <w:b/>
        </w:rPr>
        <w:t xml:space="preserve">Cite this repository</w:t>
      </w:r>
      <w:r>
        <w:t xml:space="preserve">), and cite</w:t>
      </w:r>
      <w:r>
        <w:t xml:space="preserve"> </w:t>
      </w:r>
      <w:hyperlink r:id="rId20">
        <w:r>
          <w:rPr>
            <w:rStyle w:val="Hyperlink"/>
          </w:rPr>
          <w:t xml:space="preserve">SLEAP</w:t>
        </w:r>
      </w:hyperlink>
      <w:r>
        <w:t xml:space="preserve"> </w:t>
      </w:r>
      <w:r>
        <w:t xml:space="preserve">for the pose estimation. The</w:t>
      </w:r>
      <w:r>
        <w:t xml:space="preserve"> </w:t>
      </w:r>
      <w:hyperlink w:anchor="statistics">
        <w:r>
          <w:rPr>
            <w:rStyle w:val="Hyperlink"/>
          </w:rPr>
          <w:t xml:space="preserve">Statistical methods</w:t>
        </w:r>
      </w:hyperlink>
      <w:r>
        <w:t xml:space="preserve"> </w:t>
      </w:r>
      <w:r>
        <w:t xml:space="preserve">and</w:t>
      </w:r>
      <w:r>
        <w:t xml:space="preserve"> </w:t>
      </w:r>
      <w:hyperlink w:anchor="analysis">
        <w:r>
          <w:rPr>
            <w:rStyle w:val="Hyperlink"/>
          </w:rPr>
          <w:t xml:space="preserve">Running the analysis</w:t>
        </w:r>
      </w:hyperlink>
      <w:r>
        <w:t xml:space="preserve"> </w:t>
      </w:r>
      <w:r>
        <w:t xml:space="preserve">chapters give the definitions. Report the code version (commit) and the</w:t>
      </w:r>
      <w:r>
        <w:t xml:space="preserve"> </w:t>
      </w:r>
      <w:r>
        <w:t xml:space="preserve">settings from the run’s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feeding.yaml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Under what license is the tool distributed?</w:t>
      </w:r>
      <w:r>
        <w:t xml:space="preserve"> </w:t>
      </w:r>
      <w:r>
        <w:t xml:space="preserve">BSD 3-Clause (see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): you may use, modify and redistribute it, in academic or any other work, provided the</w:t>
      </w:r>
      <w:r>
        <w:t xml:space="preserve"> </w:t>
      </w:r>
      <w:r>
        <w:t xml:space="preserve">copyright notice is kept.</w:t>
      </w:r>
    </w:p>
    <w:bookmarkEnd w:id="243"/>
    <w:bookmarkStart w:id="244" w:name="troubleshooting--getting-help"/>
    <w:p>
      <w:pPr>
        <w:pStyle w:val="Heading2"/>
      </w:pPr>
      <w:r>
        <w:t xml:space="preserve">Getting help</w:t>
      </w:r>
    </w:p>
    <w:p>
      <w:pPr>
        <w:pStyle w:val="FirstParagraph"/>
      </w:pPr>
      <w:r>
        <w:t xml:space="preserve">Open an issue on the repository with:</w:t>
      </w:r>
    </w:p>
    <w:p>
      <w:pPr>
        <w:pStyle w:val="Compact"/>
        <w:numPr>
          <w:ilvl w:val="0"/>
          <w:numId w:val="1049"/>
        </w:numPr>
      </w:pPr>
      <w:r>
        <w:t xml:space="preserve">what you did and what happened;</w:t>
      </w:r>
    </w:p>
    <w:p>
      <w:pPr>
        <w:pStyle w:val="Compact"/>
        <w:numPr>
          <w:ilvl w:val="0"/>
          <w:numId w:val="1049"/>
        </w:numPr>
      </w:pPr>
      <w:r>
        <w:t xml:space="preserve">the output of</w:t>
      </w:r>
      <w:r>
        <w:t xml:space="preserve"> </w:t>
      </w:r>
      <w:r>
        <w:rPr>
          <w:rStyle w:val="VerbatimChar"/>
        </w:rPr>
        <w:t xml:space="preserve">feeding check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t xml:space="preserve">for failed jobs, the log from the Jobs drawer (also saved in</w:t>
      </w:r>
      <w:r>
        <w:t xml:space="preserve"> </w:t>
      </w:r>
      <w:r>
        <w:rPr>
          <w:rStyle w:val="VerbatimChar"/>
        </w:rPr>
        <w:t xml:space="preserve">data/logs/</w:t>
      </w:r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for unexpected results, the run’s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.</w:t>
      </w:r>
    </w:p>
    <w:bookmarkEnd w:id="244"/>
    <w:bookmarkEnd w:id="2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/>
        <w:sz w:val="24"/>
        <w:szCs w:val="24"/>
        <w:lang w:bidi="ar-SA" w:eastAsia="Calibri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cstheme="majorBidi"/>
      <w:b/>
      <w:bCs/>
      <w:color w:themeColor="accent1" w:themeShade="B5" w:val="1C5CAB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cstheme="majorBidi"/>
      <w:b/>
      <w:bCs/>
      <w:color w:themeColor="accent1" w:val="1C5CA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cstheme="majorBidi"/>
      <w:b/>
      <w:bCs/>
      <w:color w:themeColor="accent1" w:val="1C5CA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cstheme="majorBidi"/>
      <w:b/>
      <w:bCs/>
      <w:color w:themeColor="accent1" w:val="1C5CA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cstheme="majorBidi"/>
      <w:i/>
      <w:bCs/>
      <w:color w:themeColor="accent1" w:val="1C5CA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cstheme="majorBidi"/>
      <w:iCs/>
      <w:color w:themeColor="accent1" w:val="1C5CAB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cstheme="majorBidi"/>
      <w:color w:themeColor="accent1" w:val="1C5CAB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cstheme="majorBidi"/>
      <w:color w:themeColor="accent1" w:val="1C5CAB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cstheme="majorBidi"/>
      <w:color w:themeColor="accent1" w:val="1C5CAB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cstheme="majorBidi"/>
      <w:color w:themeColor="accent1" w:val="1C5CAB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1C5CAB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themeColor="accent1" w:themeShade="BF" w:val="1C5CA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4" Target="media/rId54.png" /><Relationship Type="http://schemas.openxmlformats.org/officeDocument/2006/relationships/image" Id="rId109" Target="media/rId109.png" /><Relationship Type="http://schemas.openxmlformats.org/officeDocument/2006/relationships/image" Id="rId66" Target="media/rId66.png" /><Relationship Type="http://schemas.openxmlformats.org/officeDocument/2006/relationships/image" Id="rId162" Target="media/rId162.png" /><Relationship Type="http://schemas.openxmlformats.org/officeDocument/2006/relationships/image" Id="rId144" Target="media/rId144.png" /><Relationship Type="http://schemas.openxmlformats.org/officeDocument/2006/relationships/image" Id="rId150" Target="media/rId150.png" /><Relationship Type="http://schemas.openxmlformats.org/officeDocument/2006/relationships/image" Id="rId147" Target="media/rId147.png" /><Relationship Type="http://schemas.openxmlformats.org/officeDocument/2006/relationships/image" Id="rId169" Target="media/rId169.png" /><Relationship Type="http://schemas.openxmlformats.org/officeDocument/2006/relationships/image" Id="rId28" Target="media/rId28.png" /><Relationship Type="http://schemas.openxmlformats.org/officeDocument/2006/relationships/image" Id="rId58" Target="media/rId58.png" /><Relationship Type="http://schemas.openxmlformats.org/officeDocument/2006/relationships/image" Id="rId21" Target="media/rId21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122" Target="media/rId122.png" /><Relationship Type="http://schemas.openxmlformats.org/officeDocument/2006/relationships/image" Id="rId166" Target="media/rId166.png" /><Relationship Type="http://schemas.openxmlformats.org/officeDocument/2006/relationships/image" Id="rId181" Target="media/rId181.png" /><Relationship Type="http://schemas.openxmlformats.org/officeDocument/2006/relationships/image" Id="rId62" Target="media/rId62.png" /><Relationship Type="http://schemas.openxmlformats.org/officeDocument/2006/relationships/image" Id="rId159" Target="media/rId159.png" /><Relationship Type="http://schemas.openxmlformats.org/officeDocument/2006/relationships/image" Id="rId173" Target="media/rId173.png" /><Relationship Type="http://schemas.openxmlformats.org/officeDocument/2006/relationships/image" Id="rId141" Target="media/rId141.png" /><Relationship Type="http://schemas.openxmlformats.org/officeDocument/2006/relationships/image" Id="rId155" Target="media/rId155.png" /><Relationship Type="http://schemas.openxmlformats.org/officeDocument/2006/relationships/image" Id="rId89" Target="media/rId89.png" /><Relationship Type="http://schemas.openxmlformats.org/officeDocument/2006/relationships/image" Id="rId85" Target="media/rId85.png" /><Relationship Type="http://schemas.openxmlformats.org/officeDocument/2006/relationships/image" Id="rId99" Target="media/rId99.png" /><Relationship Type="http://schemas.openxmlformats.org/officeDocument/2006/relationships/image" Id="rId81" Target="media/rId81.png" /><Relationship Type="http://schemas.openxmlformats.org/officeDocument/2006/relationships/image" Id="rId129" Target="media/rId129.png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hyperlink" Id="rId36" Target="http://127.0.0.1:8765" TargetMode="External" /><Relationship Type="http://schemas.openxmlformats.org/officeDocument/2006/relationships/hyperlink" Id="rId33" Target="https://docs.astral.sh/uv/" TargetMode="External" /><Relationship Type="http://schemas.openxmlformats.org/officeDocument/2006/relationships/hyperlink" Id="rId41" Target="https://git-scm.com" TargetMode="External" /><Relationship Type="http://schemas.openxmlformats.org/officeDocument/2006/relationships/hyperlink" Id="rId39" Target="https://github.com/conda-forge/miniforge" TargetMode="External" /><Relationship Type="http://schemas.openxmlformats.org/officeDocument/2006/relationships/hyperlink" Id="rId20" Target="https://sleap.ai" TargetMode="External" /><Relationship Type="http://schemas.openxmlformats.org/officeDocument/2006/relationships/hyperlink" Id="rId38" Target="https://sleap.ai/installa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127.0.0.1:8765" TargetMode="External" /><Relationship Type="http://schemas.openxmlformats.org/officeDocument/2006/relationships/hyperlink" Id="rId33" Target="https://docs.astral.sh/uv/" TargetMode="External" /><Relationship Type="http://schemas.openxmlformats.org/officeDocument/2006/relationships/hyperlink" Id="rId41" Target="https://git-scm.com" TargetMode="External" /><Relationship Type="http://schemas.openxmlformats.org/officeDocument/2006/relationships/hyperlink" Id="rId39" Target="https://github.com/conda-forge/miniforge" TargetMode="External" /><Relationship Type="http://schemas.openxmlformats.org/officeDocument/2006/relationships/hyperlink" Id="rId20" Target="https://sleap.ai" TargetMode="External" /><Relationship Type="http://schemas.openxmlformats.org/officeDocument/2006/relationships/hyperlink" Id="rId38" Target="https://sleap.ai/install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Rodent Feeding Behavior</dc:title>
  <dc:creator/>
  <cp:keywords/>
  <dcterms:created xsi:type="dcterms:W3CDTF">2026-10-06T16:19:54Z</dcterms:created>
  <dcterms:modified xsi:type="dcterms:W3CDTF">2026-10-06T16:19:54Z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User manual</vt:lpwstr>
  </property>
</Properties>
</file>