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77F" w:rsidRDefault="00D35E7C">
      <w:r>
        <w:t>Lab 3</w:t>
      </w:r>
    </w:p>
    <w:p w:rsidR="00D35E7C" w:rsidRDefault="00D35E7C">
      <w:r>
        <w:t>Adam Chlebek</w:t>
      </w:r>
    </w:p>
    <w:p w:rsidR="00D35E7C" w:rsidRDefault="00D35E7C" w:rsidP="00D35E7C"/>
    <w:p w:rsidR="00D35E7C" w:rsidRDefault="00D35E7C" w:rsidP="00D35E7C">
      <w:r>
        <w:t>1a. The question is stated to round to the nearest full cm with your shoes on. This could give a different answer based on the thickness of the shoe.</w:t>
      </w:r>
    </w:p>
    <w:p w:rsidR="00D35E7C" w:rsidRDefault="00D35E7C" w:rsidP="00D35E7C">
      <w:r>
        <w:t xml:space="preserve">1b. </w:t>
      </w:r>
      <w:proofErr w:type="spellStart"/>
      <w:r>
        <w:t>Height_cm</w:t>
      </w:r>
      <w:proofErr w:type="spellEnd"/>
    </w:p>
    <w:p w:rsidR="00D35E7C" w:rsidRDefault="00D35E7C" w:rsidP="00D35E7C"/>
    <w:p w:rsidR="00D35E7C" w:rsidRDefault="00D35E7C" w:rsidP="00D35E7C">
      <w:r>
        <w:t>2a.</w:t>
      </w:r>
    </w:p>
    <w:p w:rsidR="00D35E7C" w:rsidRDefault="00D35E7C" w:rsidP="00D35E7C">
      <w:r>
        <w:rPr>
          <w:noProof/>
        </w:rPr>
        <w:drawing>
          <wp:inline distT="0" distB="0" distL="0" distR="0" wp14:anchorId="4A760DE8" wp14:editId="5CDC13A9">
            <wp:extent cx="27146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1085850"/>
                    </a:xfrm>
                    <a:prstGeom prst="rect">
                      <a:avLst/>
                    </a:prstGeom>
                  </pic:spPr>
                </pic:pic>
              </a:graphicData>
            </a:graphic>
          </wp:inline>
        </w:drawing>
      </w:r>
    </w:p>
    <w:p w:rsidR="00D35E7C" w:rsidRDefault="00D35E7C" w:rsidP="00D35E7C">
      <w:pPr>
        <w:rPr>
          <w:rFonts w:ascii="Courier New" w:hAnsi="Courier New" w:cs="Courier New"/>
          <w:color w:val="FF0000"/>
          <w:shd w:val="clear" w:color="auto" w:fill="FFFFFF"/>
        </w:rPr>
      </w:pPr>
      <w:r>
        <w:t>2b.</w:t>
      </w:r>
      <w:r w:rsidRPr="00D35E7C">
        <w:rPr>
          <w:rFonts w:ascii="Courier New" w:hAnsi="Courier New" w:cs="Courier New"/>
          <w:color w:val="FF0000"/>
          <w:shd w:val="clear" w:color="auto" w:fill="FFFFFF"/>
        </w:rPr>
        <w:t xml:space="preserve"> </w:t>
      </w:r>
      <w:r>
        <w:rPr>
          <w:rFonts w:ascii="Courier New" w:hAnsi="Courier New" w:cs="Courier New"/>
          <w:color w:val="FF0000"/>
          <w:shd w:val="clear" w:color="auto" w:fill="FFFFFF"/>
        </w:rPr>
        <w:t>ERROR: The VBOX variable must be numeric.</w:t>
      </w:r>
    </w:p>
    <w:p w:rsidR="00D35E7C" w:rsidRDefault="00D35E7C" w:rsidP="00D35E7C">
      <w:pPr>
        <w:rPr>
          <w:rFonts w:ascii="Courier New" w:hAnsi="Courier New" w:cs="Courier New"/>
          <w:color w:val="FF0000"/>
          <w:shd w:val="clear" w:color="auto" w:fill="FFFFFF"/>
        </w:rPr>
      </w:pPr>
    </w:p>
    <w:p w:rsidR="00D35E7C" w:rsidRDefault="00D35E7C" w:rsidP="00D35E7C">
      <w:r>
        <w:t>3a. Row 64 and Row 70 have ended with cm. Also, row 70 used a comma as well.</w:t>
      </w:r>
    </w:p>
    <w:p w:rsidR="00D35E7C" w:rsidRDefault="00D35E7C" w:rsidP="00D35E7C">
      <w:r>
        <w:t>3b.</w:t>
      </w:r>
    </w:p>
    <w:p w:rsidR="00D35E7C" w:rsidRDefault="00D35E7C" w:rsidP="00D35E7C">
      <w:r>
        <w:rPr>
          <w:noProof/>
        </w:rPr>
        <w:drawing>
          <wp:inline distT="0" distB="0" distL="0" distR="0" wp14:anchorId="00006E70" wp14:editId="55A40315">
            <wp:extent cx="40290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1228725"/>
                    </a:xfrm>
                    <a:prstGeom prst="rect">
                      <a:avLst/>
                    </a:prstGeom>
                  </pic:spPr>
                </pic:pic>
              </a:graphicData>
            </a:graphic>
          </wp:inline>
        </w:drawing>
      </w:r>
    </w:p>
    <w:p w:rsidR="00BF093B" w:rsidRDefault="00D35E7C" w:rsidP="00D35E7C">
      <w:r>
        <w:t xml:space="preserve">3c. </w:t>
      </w:r>
      <w:r w:rsidR="00BF093B">
        <w:t>14, 65, 72, and 203</w:t>
      </w:r>
    </w:p>
    <w:p w:rsidR="00BF093B" w:rsidRDefault="00BF093B" w:rsidP="00D35E7C">
      <w:r>
        <w:t>3d. The shortest human to ever live was 54cm tall. This sets 14 out of the picture. I don’t believe that 65 and 72 are reliable either, unless there is a student that is that short. 203cm is possible, however, since that is a possible height of someone in 8</w:t>
      </w:r>
      <w:r w:rsidRPr="00BF093B">
        <w:rPr>
          <w:vertAlign w:val="superscript"/>
        </w:rPr>
        <w:t>th</w:t>
      </w:r>
      <w:r>
        <w:t xml:space="preserve"> grade.</w:t>
      </w:r>
    </w:p>
    <w:p w:rsidR="00BF093B" w:rsidRDefault="00BF093B" w:rsidP="00D35E7C">
      <w:r>
        <w:t>3e. The student who wrote 65 could have been thinking in terms of inches. This is a reasonable size for a student in 8</w:t>
      </w:r>
      <w:r w:rsidRPr="00BF093B">
        <w:rPr>
          <w:vertAlign w:val="superscript"/>
        </w:rPr>
        <w:t>th</w:t>
      </w:r>
      <w:r>
        <w:t xml:space="preserve"> grade.</w:t>
      </w:r>
    </w:p>
    <w:p w:rsidR="00BF093B" w:rsidRDefault="00BF093B" w:rsidP="00D35E7C"/>
    <w:p w:rsidR="00BF093B" w:rsidRDefault="00BF093B" w:rsidP="00D35E7C"/>
    <w:p w:rsidR="00BF093B" w:rsidRDefault="00BF093B" w:rsidP="00D35E7C"/>
    <w:p w:rsidR="00BF093B" w:rsidRDefault="00BF093B" w:rsidP="00D35E7C">
      <w:r>
        <w:lastRenderedPageBreak/>
        <w:t>4a.</w:t>
      </w:r>
    </w:p>
    <w:p w:rsidR="00BF093B" w:rsidRDefault="00BF093B" w:rsidP="00D35E7C">
      <w:r>
        <w:rPr>
          <w:noProof/>
        </w:rPr>
        <w:drawing>
          <wp:inline distT="0" distB="0" distL="0" distR="0" wp14:anchorId="1B4473ED" wp14:editId="3308DBA5">
            <wp:extent cx="229552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1200150"/>
                    </a:xfrm>
                    <a:prstGeom prst="rect">
                      <a:avLst/>
                    </a:prstGeom>
                  </pic:spPr>
                </pic:pic>
              </a:graphicData>
            </a:graphic>
          </wp:inline>
        </w:drawing>
      </w:r>
    </w:p>
    <w:p w:rsidR="00BF093B" w:rsidRDefault="00BF093B" w:rsidP="00D35E7C">
      <w:r>
        <w:t>4bi. There is a possibility that 2 people completely skipped that question since it is left blank in the dataset.</w:t>
      </w:r>
    </w:p>
    <w:p w:rsidR="00BF093B" w:rsidRDefault="00BF093B" w:rsidP="00D35E7C">
      <w:r>
        <w:t>4bii.</w:t>
      </w:r>
      <w:r w:rsidR="00DE0A26">
        <w:t xml:space="preserve"> N </w:t>
      </w:r>
      <w:proofErr w:type="spellStart"/>
      <w:r w:rsidR="00DE0A26">
        <w:t>Obs</w:t>
      </w:r>
      <w:proofErr w:type="spellEnd"/>
      <w:r w:rsidR="00DE0A26">
        <w:t xml:space="preserve"> is the observable sample size (the count of the rows based off of the gender) and N is the actual data that is collected. If you look at the dataset, there are a few rows missing in the height column where there is a gender. This is why the two values differ.</w:t>
      </w:r>
    </w:p>
    <w:p w:rsidR="00DE0A26" w:rsidRDefault="00DE0A26" w:rsidP="00D35E7C"/>
    <w:p w:rsidR="00DE0A26" w:rsidRDefault="00DE0A26" w:rsidP="00D35E7C">
      <w:r>
        <w:t>5a.</w:t>
      </w:r>
    </w:p>
    <w:p w:rsidR="00D35E7C" w:rsidRDefault="00BF093B" w:rsidP="00D35E7C">
      <w:r>
        <w:t xml:space="preserve">   </w:t>
      </w:r>
      <w:r w:rsidR="00DE0A26">
        <w:rPr>
          <w:noProof/>
        </w:rPr>
        <w:drawing>
          <wp:inline distT="0" distB="0" distL="0" distR="0" wp14:anchorId="5636F30C" wp14:editId="2ACD5841">
            <wp:extent cx="35052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1543050"/>
                    </a:xfrm>
                    <a:prstGeom prst="rect">
                      <a:avLst/>
                    </a:prstGeom>
                  </pic:spPr>
                </pic:pic>
              </a:graphicData>
            </a:graphic>
          </wp:inline>
        </w:drawing>
      </w:r>
    </w:p>
    <w:p w:rsidR="00DE0A26" w:rsidRDefault="00DE0A26" w:rsidP="00D35E7C">
      <w:r>
        <w:t>5b.</w:t>
      </w:r>
    </w:p>
    <w:p w:rsidR="00DE0A26" w:rsidRDefault="00DE0A26" w:rsidP="00D35E7C">
      <w:r>
        <w:rPr>
          <w:noProof/>
        </w:rPr>
        <w:drawing>
          <wp:inline distT="0" distB="0" distL="0" distR="0" wp14:anchorId="197AB5C5" wp14:editId="663B16F8">
            <wp:extent cx="22860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200150"/>
                    </a:xfrm>
                    <a:prstGeom prst="rect">
                      <a:avLst/>
                    </a:prstGeom>
                  </pic:spPr>
                </pic:pic>
              </a:graphicData>
            </a:graphic>
          </wp:inline>
        </w:drawing>
      </w:r>
    </w:p>
    <w:p w:rsidR="00DE0A26" w:rsidRDefault="00DE0A26" w:rsidP="00D35E7C">
      <w:r>
        <w:t>5ci. N decreases by 3 because there were 3 values removed.</w:t>
      </w:r>
    </w:p>
    <w:p w:rsidR="00DE0A26" w:rsidRDefault="00DE0A26" w:rsidP="00D35E7C">
      <w:r>
        <w:t>5cii. Since 3 outstanding outliers were removed, the mean went up (since the values were below the mean).</w:t>
      </w:r>
    </w:p>
    <w:p w:rsidR="00DE0A26" w:rsidRDefault="00DE0A26" w:rsidP="00D35E7C"/>
    <w:p w:rsidR="006E2B72" w:rsidRDefault="006E2B72" w:rsidP="00D35E7C"/>
    <w:p w:rsidR="006E2B72" w:rsidRDefault="006E2B72" w:rsidP="00D35E7C"/>
    <w:p w:rsidR="00DE0A26" w:rsidRDefault="00DE0A26" w:rsidP="00D35E7C">
      <w:r>
        <w:lastRenderedPageBreak/>
        <w:t>6a.</w:t>
      </w:r>
    </w:p>
    <w:p w:rsidR="006E2B72" w:rsidRDefault="00495CDA" w:rsidP="00D35E7C">
      <w:r>
        <w:rPr>
          <w:noProof/>
        </w:rPr>
        <w:drawing>
          <wp:inline distT="0" distB="0" distL="0" distR="0" wp14:anchorId="5383E787" wp14:editId="3E629522">
            <wp:extent cx="385762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1343025"/>
                    </a:xfrm>
                    <a:prstGeom prst="rect">
                      <a:avLst/>
                    </a:prstGeom>
                  </pic:spPr>
                </pic:pic>
              </a:graphicData>
            </a:graphic>
          </wp:inline>
        </w:drawing>
      </w:r>
    </w:p>
    <w:p w:rsidR="006E2B72" w:rsidRDefault="006E2B72" w:rsidP="00D35E7C">
      <w:r>
        <w:t>6b.</w:t>
      </w:r>
    </w:p>
    <w:p w:rsidR="006E2B72" w:rsidRDefault="00495CDA" w:rsidP="00D35E7C">
      <w:r>
        <w:rPr>
          <w:noProof/>
        </w:rPr>
        <w:drawing>
          <wp:inline distT="0" distB="0" distL="0" distR="0" wp14:anchorId="5029A868" wp14:editId="5D6C6F89">
            <wp:extent cx="395287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466975"/>
                    </a:xfrm>
                    <a:prstGeom prst="rect">
                      <a:avLst/>
                    </a:prstGeom>
                  </pic:spPr>
                </pic:pic>
              </a:graphicData>
            </a:graphic>
          </wp:inline>
        </w:drawing>
      </w:r>
    </w:p>
    <w:p w:rsidR="00495CDA" w:rsidRDefault="00495CDA" w:rsidP="00D35E7C">
      <w:r>
        <w:t>6c.</w:t>
      </w:r>
    </w:p>
    <w:p w:rsidR="00495CDA" w:rsidRDefault="00495CDA" w:rsidP="00D35E7C">
      <w:pPr>
        <w:rPr>
          <w:noProof/>
        </w:rPr>
      </w:pPr>
      <w:r>
        <w:rPr>
          <w:noProof/>
        </w:rPr>
        <w:drawing>
          <wp:inline distT="0" distB="0" distL="0" distR="0" wp14:anchorId="5C8D3C74" wp14:editId="5492B976">
            <wp:extent cx="15906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1219200"/>
                    </a:xfrm>
                    <a:prstGeom prst="rect">
                      <a:avLst/>
                    </a:prstGeom>
                  </pic:spPr>
                </pic:pic>
              </a:graphicData>
            </a:graphic>
          </wp:inline>
        </w:drawing>
      </w:r>
    </w:p>
    <w:p w:rsidR="004F104D" w:rsidRDefault="004F104D" w:rsidP="00D35E7C">
      <w:pPr>
        <w:rPr>
          <w:noProof/>
        </w:rPr>
      </w:pPr>
      <w:r>
        <w:rPr>
          <w:noProof/>
        </w:rPr>
        <w:t>6d.</w:t>
      </w:r>
    </w:p>
    <w:p w:rsidR="004F104D" w:rsidRDefault="00F24BF4" w:rsidP="00D35E7C">
      <w:r>
        <w:rPr>
          <w:noProof/>
        </w:rPr>
        <w:drawing>
          <wp:inline distT="0" distB="0" distL="0" distR="0" wp14:anchorId="39304856" wp14:editId="0A6B3E16">
            <wp:extent cx="17335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781050"/>
                    </a:xfrm>
                    <a:prstGeom prst="rect">
                      <a:avLst/>
                    </a:prstGeom>
                  </pic:spPr>
                </pic:pic>
              </a:graphicData>
            </a:graphic>
          </wp:inline>
        </w:drawing>
      </w:r>
    </w:p>
    <w:p w:rsidR="00F24BF4" w:rsidRDefault="00F24BF4" w:rsidP="00D35E7C"/>
    <w:p w:rsidR="00F24BF4" w:rsidRDefault="00F24BF4" w:rsidP="00D35E7C"/>
    <w:p w:rsidR="00F24BF4" w:rsidRDefault="00F24BF4" w:rsidP="00D35E7C"/>
    <w:p w:rsidR="00F24BF4" w:rsidRDefault="00F24BF4" w:rsidP="00D35E7C">
      <w:r>
        <w:lastRenderedPageBreak/>
        <w:t>6e.</w:t>
      </w:r>
    </w:p>
    <w:p w:rsidR="00F24BF4" w:rsidRDefault="00F24BF4" w:rsidP="00D35E7C">
      <w:r>
        <w:t>14cm = 2.8% of the sum</w:t>
      </w:r>
    </w:p>
    <w:p w:rsidR="00F24BF4" w:rsidRDefault="00F24BF4" w:rsidP="00D35E7C">
      <w:r>
        <w:t>65cm = 0.45% of the sum</w:t>
      </w:r>
    </w:p>
    <w:p w:rsidR="00F24BF4" w:rsidRDefault="00F24BF4" w:rsidP="00D35E7C">
      <w:r>
        <w:t>72cm = 0.99% of the sum</w:t>
      </w:r>
    </w:p>
    <w:p w:rsidR="00F24BF4" w:rsidRDefault="00F24BF4" w:rsidP="00D35E7C"/>
    <w:p w:rsidR="00F24BF4" w:rsidRDefault="00F24BF4" w:rsidP="00D35E7C">
      <w:r>
        <w:t>7.</w:t>
      </w:r>
    </w:p>
    <w:p w:rsidR="00F24BF4" w:rsidRDefault="00F24BF4" w:rsidP="00D35E7C">
      <w:r>
        <w:rPr>
          <w:noProof/>
        </w:rPr>
        <w:drawing>
          <wp:inline distT="0" distB="0" distL="0" distR="0" wp14:anchorId="2E66A3D6" wp14:editId="086D86EA">
            <wp:extent cx="4020374"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611" cy="3040922"/>
                    </a:xfrm>
                    <a:prstGeom prst="rect">
                      <a:avLst/>
                    </a:prstGeom>
                  </pic:spPr>
                </pic:pic>
              </a:graphicData>
            </a:graphic>
          </wp:inline>
        </w:drawing>
      </w:r>
    </w:p>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p w:rsidR="00F24BF4" w:rsidRDefault="00F24BF4" w:rsidP="00D35E7C">
      <w:r>
        <w:lastRenderedPageBreak/>
        <w:t xml:space="preserve">8. The TTest shows a clear belle curve for the height and gender correlation. These follow the normal distribution and that is shown because the red and blue lines are very close together throughout the graph. </w:t>
      </w:r>
      <w:r w:rsidR="009A24A1">
        <w:t>The points on the scatterplot closely follow the regression line as well, which proves again that this correlation is normal.</w:t>
      </w:r>
    </w:p>
    <w:p w:rsidR="009A24A1" w:rsidRDefault="009A24A1" w:rsidP="00D35E7C">
      <w:r>
        <w:t>9a. The population of the 8</w:t>
      </w:r>
      <w:r w:rsidRPr="009A24A1">
        <w:rPr>
          <w:vertAlign w:val="superscript"/>
        </w:rPr>
        <w:t>th</w:t>
      </w:r>
      <w:r>
        <w:t xml:space="preserve"> grade students providing answers to the survey.</w:t>
      </w:r>
    </w:p>
    <w:p w:rsidR="009A24A1" w:rsidRDefault="009A24A1" w:rsidP="00D35E7C">
      <w:r>
        <w:t>9b. Since all of the students in the United States didn’t respond to this survey, it would be impossible to relate this dataset to every student in the US. There are many variables that could change this outcome.</w:t>
      </w:r>
    </w:p>
    <w:p w:rsidR="009A24A1" w:rsidRDefault="009A24A1" w:rsidP="009A24A1">
      <w:pPr>
        <w:ind w:left="720" w:hanging="720"/>
      </w:pPr>
      <w:r>
        <w:t xml:space="preserve">10a. </w:t>
      </w:r>
    </w:p>
    <w:p w:rsidR="009A24A1" w:rsidRDefault="009A24A1" w:rsidP="009A24A1">
      <w:pPr>
        <w:ind w:left="720" w:hanging="720"/>
      </w:pPr>
      <w:r w:rsidRPr="009A24A1">
        <w:t>μ</w:t>
      </w:r>
      <w:r>
        <w:t xml:space="preserve">1 = The mean height for all </w:t>
      </w:r>
      <w:r w:rsidR="00FE0FC6">
        <w:t>females in 8</w:t>
      </w:r>
      <w:r w:rsidR="00FE0FC6" w:rsidRPr="00FE0FC6">
        <w:rPr>
          <w:vertAlign w:val="superscript"/>
        </w:rPr>
        <w:t>th</w:t>
      </w:r>
      <w:r w:rsidR="00FE0FC6">
        <w:t xml:space="preserve"> grade that take the survey</w:t>
      </w:r>
      <w:r>
        <w:t>.</w:t>
      </w:r>
    </w:p>
    <w:p w:rsidR="009A24A1" w:rsidRPr="009A24A1" w:rsidRDefault="009A24A1" w:rsidP="009A24A1">
      <w:r w:rsidRPr="009A24A1">
        <w:t>μ</w:t>
      </w:r>
      <w:r>
        <w:t xml:space="preserve">2 = </w:t>
      </w:r>
      <w:r w:rsidR="00FE0FC6">
        <w:t xml:space="preserve">The mean height for all </w:t>
      </w:r>
      <w:r w:rsidR="00FE0FC6">
        <w:t>males</w:t>
      </w:r>
      <w:r w:rsidR="00FE0FC6">
        <w:t xml:space="preserve"> in 8</w:t>
      </w:r>
      <w:r w:rsidR="00FE0FC6" w:rsidRPr="00FE0FC6">
        <w:rPr>
          <w:vertAlign w:val="superscript"/>
        </w:rPr>
        <w:t>th</w:t>
      </w:r>
      <w:r w:rsidR="00FE0FC6">
        <w:t xml:space="preserve"> grade that take the survey</w:t>
      </w:r>
      <w:r>
        <w:t>.</w:t>
      </w:r>
    </w:p>
    <w:p w:rsidR="009A24A1" w:rsidRDefault="005E0425" w:rsidP="00FE0FC6">
      <w:r>
        <w:t xml:space="preserve">Ho : </w:t>
      </w:r>
      <w:r w:rsidRPr="009A24A1">
        <w:t>μ</w:t>
      </w:r>
      <w:r>
        <w:t xml:space="preserve">1 &gt;= </w:t>
      </w:r>
      <w:r w:rsidRPr="005E0425">
        <w:t>μ</w:t>
      </w:r>
      <w:r>
        <w:t xml:space="preserve">2 VS. Ha: </w:t>
      </w:r>
      <w:r w:rsidRPr="009A24A1">
        <w:t>μ</w:t>
      </w:r>
      <w:r>
        <w:t xml:space="preserve">1 &lt; </w:t>
      </w:r>
      <w:r w:rsidRPr="009A24A1">
        <w:t>μ</w:t>
      </w:r>
      <w:r>
        <w:t xml:space="preserve">2, where </w:t>
      </w:r>
      <w:r w:rsidRPr="009A24A1">
        <w:t>μ</w:t>
      </w:r>
      <w:r>
        <w:t xml:space="preserve">1 = </w:t>
      </w:r>
      <w:r w:rsidR="00FE0FC6">
        <w:t>females</w:t>
      </w:r>
      <w:r>
        <w:t xml:space="preserve"> mean height for 8</w:t>
      </w:r>
      <w:r w:rsidRPr="005E0425">
        <w:rPr>
          <w:vertAlign w:val="superscript"/>
        </w:rPr>
        <w:t>th</w:t>
      </w:r>
      <w:r>
        <w:t xml:space="preserve"> grade students </w:t>
      </w:r>
      <w:r w:rsidR="00FE0FC6">
        <w:t>that took this survey</w:t>
      </w:r>
      <w:r>
        <w:t xml:space="preserve"> and </w:t>
      </w:r>
      <w:r w:rsidRPr="009A24A1">
        <w:t>μ</w:t>
      </w:r>
      <w:r>
        <w:t>2</w:t>
      </w:r>
      <w:r w:rsidR="00FE0FC6">
        <w:t xml:space="preserve"> =</w:t>
      </w:r>
      <w:r>
        <w:t xml:space="preserve"> </w:t>
      </w:r>
      <w:r w:rsidR="00FE0FC6">
        <w:t>males mean height for 8</w:t>
      </w:r>
      <w:r w:rsidR="00FE0FC6" w:rsidRPr="005E0425">
        <w:rPr>
          <w:vertAlign w:val="superscript"/>
        </w:rPr>
        <w:t>th</w:t>
      </w:r>
      <w:r w:rsidR="00FE0FC6">
        <w:t xml:space="preserve"> grade students that took this survey</w:t>
      </w:r>
    </w:p>
    <w:p w:rsidR="009A24A1" w:rsidRDefault="009A24A1" w:rsidP="00FE0FC6">
      <w:pPr>
        <w:ind w:left="720" w:hanging="720"/>
      </w:pPr>
      <w:r>
        <w:t>1</w:t>
      </w:r>
      <w:r>
        <w:t xml:space="preserve">0b. </w:t>
      </w:r>
    </w:p>
    <w:p w:rsidR="005E0425" w:rsidRDefault="005E0425" w:rsidP="009A24A1">
      <w:pPr>
        <w:ind w:left="720" w:hanging="720"/>
      </w:pPr>
      <w:r>
        <w:t>Test statistic = -6.51 and p-value = &lt;0.0001</w:t>
      </w:r>
    </w:p>
    <w:p w:rsidR="005E0425" w:rsidRDefault="005E0425" w:rsidP="009A24A1">
      <w:pPr>
        <w:ind w:left="720" w:hanging="720"/>
      </w:pPr>
      <w:r>
        <w:rPr>
          <w:noProof/>
        </w:rPr>
        <w:drawing>
          <wp:inline distT="0" distB="0" distL="0" distR="0" wp14:anchorId="10EE91E7" wp14:editId="460810A7">
            <wp:extent cx="2905125" cy="56663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234" cy="568216"/>
                    </a:xfrm>
                    <a:prstGeom prst="rect">
                      <a:avLst/>
                    </a:prstGeom>
                  </pic:spPr>
                </pic:pic>
              </a:graphicData>
            </a:graphic>
          </wp:inline>
        </w:drawing>
      </w:r>
      <w:r w:rsidRPr="005E0425">
        <w:rPr>
          <w:noProof/>
        </w:rPr>
        <w:t xml:space="preserve"> </w:t>
      </w:r>
      <w:r>
        <w:rPr>
          <w:noProof/>
        </w:rPr>
        <w:drawing>
          <wp:inline distT="0" distB="0" distL="0" distR="0" wp14:anchorId="18108FEE" wp14:editId="7AECE44B">
            <wp:extent cx="2819400" cy="55053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563" cy="551737"/>
                    </a:xfrm>
                    <a:prstGeom prst="rect">
                      <a:avLst/>
                    </a:prstGeom>
                  </pic:spPr>
                </pic:pic>
              </a:graphicData>
            </a:graphic>
          </wp:inline>
        </w:drawing>
      </w:r>
    </w:p>
    <w:p w:rsidR="00FE0FC6" w:rsidRDefault="00FE0FC6" w:rsidP="00FE0FC6">
      <w:pPr>
        <w:ind w:left="720" w:hanging="720"/>
      </w:pPr>
      <w:r>
        <w:t>10c. With alpha level of .01 and the p-value of &lt;0.0001, we will reject Ho.</w:t>
      </w:r>
    </w:p>
    <w:p w:rsidR="000848B0" w:rsidRDefault="000848B0" w:rsidP="00FE0FC6">
      <w:pPr>
        <w:ind w:left="720" w:hanging="720"/>
      </w:pPr>
      <w:r>
        <w:t>10d. At the alpha = 0.01 significance level, there is statistically significant evidence that the males mean height for 8</w:t>
      </w:r>
      <w:r w:rsidRPr="000848B0">
        <w:rPr>
          <w:vertAlign w:val="superscript"/>
        </w:rPr>
        <w:t>th</w:t>
      </w:r>
      <w:r>
        <w:t xml:space="preserve"> graders that took this survey is greater than the females in 8</w:t>
      </w:r>
      <w:r w:rsidRPr="000848B0">
        <w:rPr>
          <w:vertAlign w:val="superscript"/>
        </w:rPr>
        <w:t>th</w:t>
      </w:r>
      <w:r>
        <w:t xml:space="preserve"> grade that took this survey. </w:t>
      </w:r>
    </w:p>
    <w:p w:rsidR="000848B0" w:rsidRPr="009A24A1" w:rsidRDefault="000848B0" w:rsidP="00FE0FC6">
      <w:pPr>
        <w:ind w:left="720" w:hanging="720"/>
      </w:pPr>
      <w:r>
        <w:t>11.</w:t>
      </w:r>
      <w:bookmarkStart w:id="0" w:name="_GoBack"/>
      <w:bookmarkEnd w:id="0"/>
    </w:p>
    <w:sectPr w:rsidR="000848B0" w:rsidRPr="009A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414A8"/>
    <w:multiLevelType w:val="hybridMultilevel"/>
    <w:tmpl w:val="98323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F4"/>
    <w:rsid w:val="000848B0"/>
    <w:rsid w:val="0041777F"/>
    <w:rsid w:val="00495CDA"/>
    <w:rsid w:val="004F104D"/>
    <w:rsid w:val="005E0425"/>
    <w:rsid w:val="006E2B72"/>
    <w:rsid w:val="009A24A1"/>
    <w:rsid w:val="00BF093B"/>
    <w:rsid w:val="00D35E7C"/>
    <w:rsid w:val="00DE0A26"/>
    <w:rsid w:val="00F24BF4"/>
    <w:rsid w:val="00F658F4"/>
    <w:rsid w:val="00FE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0739"/>
  <w15:chartTrackingRefBased/>
  <w15:docId w15:val="{E49495D5-3C8C-473F-A88F-A3CB94FB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5DD11DFC</Template>
  <TotalTime>88</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Chlebek</dc:creator>
  <cp:keywords/>
  <dc:description/>
  <cp:lastModifiedBy>Adam Chlebek</cp:lastModifiedBy>
  <cp:revision>5</cp:revision>
  <dcterms:created xsi:type="dcterms:W3CDTF">2019-09-16T17:07:00Z</dcterms:created>
  <dcterms:modified xsi:type="dcterms:W3CDTF">2019-09-18T17:49:00Z</dcterms:modified>
</cp:coreProperties>
</file>