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B1E" w:rsidRPr="00560EAF" w:rsidRDefault="00394186">
      <w:pPr>
        <w:rPr>
          <w:sz w:val="20"/>
          <w:szCs w:val="20"/>
        </w:rPr>
      </w:pPr>
      <w:r w:rsidRPr="00560EAF">
        <w:rPr>
          <w:sz w:val="20"/>
          <w:szCs w:val="20"/>
        </w:rPr>
        <w:t>Lab 3</w:t>
      </w:r>
    </w:p>
    <w:p w:rsidR="0070357C" w:rsidRPr="00560EAF" w:rsidRDefault="0070357C">
      <w:pPr>
        <w:rPr>
          <w:sz w:val="20"/>
          <w:szCs w:val="20"/>
        </w:rPr>
      </w:pPr>
    </w:p>
    <w:p w:rsidR="009E6A9D" w:rsidRPr="00560EAF" w:rsidRDefault="0070357C">
      <w:pPr>
        <w:rPr>
          <w:sz w:val="20"/>
          <w:szCs w:val="20"/>
        </w:rPr>
      </w:pPr>
      <w:r w:rsidRPr="00560EAF">
        <w:rPr>
          <w:i/>
          <w:sz w:val="20"/>
          <w:szCs w:val="20"/>
        </w:rPr>
        <w:t>Census at School</w:t>
      </w:r>
      <w:r w:rsidRPr="00560EAF">
        <w:rPr>
          <w:sz w:val="20"/>
          <w:szCs w:val="20"/>
        </w:rPr>
        <w:t xml:space="preserve"> (</w:t>
      </w:r>
      <w:hyperlink r:id="rId5" w:history="1">
        <w:r w:rsidRPr="00560EAF">
          <w:rPr>
            <w:rStyle w:val="Hyperlink"/>
            <w:sz w:val="20"/>
            <w:szCs w:val="20"/>
          </w:rPr>
          <w:t>https://ww2.amstat.org/censusatschool/</w:t>
        </w:r>
      </w:hyperlink>
      <w:r w:rsidRPr="00560EAF">
        <w:rPr>
          <w:sz w:val="20"/>
          <w:szCs w:val="20"/>
        </w:rPr>
        <w:t xml:space="preserve">) is a project that engages students in grades 4-12 in statistical problem solving.  Students complete a brief online survey, providing them with a census of their classroom that they can compare with random samples of students throughout the country.  The list of questions (the questionnaire) is given on Blackboard as the file “Lab 3 C@SQuestionnaire.pdf”. </w:t>
      </w:r>
      <w:r w:rsidR="006430E4" w:rsidRPr="00560EAF">
        <w:rPr>
          <w:sz w:val="20"/>
          <w:szCs w:val="20"/>
        </w:rPr>
        <w:t xml:space="preserve"> The ordering of these questions corresponds with the order of the variables in the Excel file </w:t>
      </w:r>
      <w:r w:rsidR="003E0702" w:rsidRPr="00560EAF">
        <w:rPr>
          <w:sz w:val="20"/>
          <w:szCs w:val="20"/>
        </w:rPr>
        <w:t>posted</w:t>
      </w:r>
      <w:r w:rsidR="006430E4" w:rsidRPr="00560EAF">
        <w:rPr>
          <w:sz w:val="20"/>
          <w:szCs w:val="20"/>
        </w:rPr>
        <w:t xml:space="preserve"> on Blackboard (after the variables Country, Region, DataYear, and ClassGrade).  This data was obtained from the </w:t>
      </w:r>
      <w:r w:rsidR="009E6A9D" w:rsidRPr="00560EAF">
        <w:rPr>
          <w:sz w:val="20"/>
          <w:szCs w:val="20"/>
        </w:rPr>
        <w:t>Random Sampler Tool on the website</w:t>
      </w:r>
      <w:r w:rsidR="00781D95">
        <w:rPr>
          <w:sz w:val="20"/>
          <w:szCs w:val="20"/>
        </w:rPr>
        <w:t xml:space="preserve"> </w:t>
      </w:r>
      <w:r w:rsidR="009E6A9D" w:rsidRPr="00560EAF">
        <w:rPr>
          <w:sz w:val="20"/>
          <w:szCs w:val="20"/>
        </w:rPr>
        <w:t>(</w:t>
      </w:r>
      <w:hyperlink r:id="rId6" w:history="1">
        <w:r w:rsidR="009E6A9D" w:rsidRPr="00560EAF">
          <w:rPr>
            <w:rStyle w:val="Hyperlink"/>
            <w:sz w:val="20"/>
            <w:szCs w:val="20"/>
          </w:rPr>
          <w:t>https://ww2.amstat.org/censusatschool/RandomSampleForm.cfm</w:t>
        </w:r>
      </w:hyperlink>
      <w:r w:rsidR="009E6A9D" w:rsidRPr="00560EAF">
        <w:rPr>
          <w:sz w:val="20"/>
          <w:szCs w:val="20"/>
        </w:rPr>
        <w:t>), which allows you to take random samples of sizes 10, 25, 50, 100, 250, or 500 from all respondents from specific states, grades, genders, or years that you select.</w:t>
      </w:r>
    </w:p>
    <w:p w:rsidR="00931569" w:rsidRPr="00560EAF" w:rsidRDefault="00931569">
      <w:pPr>
        <w:rPr>
          <w:sz w:val="20"/>
          <w:szCs w:val="20"/>
        </w:rPr>
      </w:pPr>
    </w:p>
    <w:p w:rsidR="003E0702" w:rsidRPr="00560EAF" w:rsidRDefault="003E0702">
      <w:pPr>
        <w:rPr>
          <w:sz w:val="20"/>
          <w:szCs w:val="20"/>
        </w:rPr>
      </w:pPr>
      <w:r w:rsidRPr="00560EAF">
        <w:rPr>
          <w:sz w:val="20"/>
          <w:szCs w:val="20"/>
        </w:rPr>
        <w:t xml:space="preserve">We will </w:t>
      </w:r>
      <w:r w:rsidR="007454D8" w:rsidRPr="00560EAF">
        <w:rPr>
          <w:sz w:val="20"/>
          <w:szCs w:val="20"/>
        </w:rPr>
        <w:t>compare the heights of male and female 8</w:t>
      </w:r>
      <w:r w:rsidR="007454D8" w:rsidRPr="00560EAF">
        <w:rPr>
          <w:sz w:val="20"/>
          <w:szCs w:val="20"/>
          <w:vertAlign w:val="superscript"/>
        </w:rPr>
        <w:t>th</w:t>
      </w:r>
      <w:r w:rsidR="007454D8" w:rsidRPr="00560EAF">
        <w:rPr>
          <w:sz w:val="20"/>
          <w:szCs w:val="20"/>
        </w:rPr>
        <w:t xml:space="preserve"> graders.  The data is in the file</w:t>
      </w:r>
      <w:r w:rsidR="0087225C">
        <w:rPr>
          <w:sz w:val="20"/>
          <w:szCs w:val="20"/>
        </w:rPr>
        <w:t xml:space="preserve"> </w:t>
      </w:r>
      <w:r w:rsidR="007454D8" w:rsidRPr="00560EAF">
        <w:rPr>
          <w:sz w:val="20"/>
          <w:szCs w:val="20"/>
        </w:rPr>
        <w:t>“lab 3 - eighth100.xlsx”, which was produced from a random sample of size 100 from all 8</w:t>
      </w:r>
      <w:r w:rsidR="007454D8" w:rsidRPr="00560EAF">
        <w:rPr>
          <w:sz w:val="20"/>
          <w:szCs w:val="20"/>
          <w:vertAlign w:val="superscript"/>
        </w:rPr>
        <w:t>th</w:t>
      </w:r>
      <w:r w:rsidR="007454D8" w:rsidRPr="00560EAF">
        <w:rPr>
          <w:sz w:val="20"/>
          <w:szCs w:val="20"/>
        </w:rPr>
        <w:t xml:space="preserve"> graders nationwide completing the survey.</w:t>
      </w:r>
    </w:p>
    <w:p w:rsidR="007454D8" w:rsidRPr="00560EAF" w:rsidRDefault="007454D8">
      <w:pPr>
        <w:rPr>
          <w:sz w:val="20"/>
          <w:szCs w:val="20"/>
        </w:rPr>
      </w:pPr>
    </w:p>
    <w:p w:rsidR="007454D8" w:rsidRPr="00560EAF" w:rsidRDefault="00307DE0" w:rsidP="00307DE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>Height is asked on number 4 of the questionnaire.</w:t>
      </w:r>
    </w:p>
    <w:p w:rsidR="00307DE0" w:rsidRPr="00560EAF" w:rsidRDefault="00307DE0" w:rsidP="00307DE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>State how the question is asked in the questionnaire.</w:t>
      </w:r>
    </w:p>
    <w:p w:rsidR="00307DE0" w:rsidRPr="00560EAF" w:rsidRDefault="00DE1F56" w:rsidP="00307DE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>After importing the data file into SAS, identify the name of the SAS variable corresponding to height.</w:t>
      </w:r>
      <w:r w:rsidR="00560EAF" w:rsidRPr="00560EAF">
        <w:rPr>
          <w:sz w:val="20"/>
          <w:szCs w:val="20"/>
        </w:rPr>
        <w:br/>
      </w:r>
    </w:p>
    <w:p w:rsidR="000B79FC" w:rsidRPr="00560EAF" w:rsidRDefault="000B79FC" w:rsidP="000B79FC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p w:rsidR="000B79FC" w:rsidRPr="00560EAF" w:rsidRDefault="000B79FC" w:rsidP="000B79F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>Show the code used to make side-by-side boxplots of the height of students by gender.  (Note: This will produce an error.)</w:t>
      </w:r>
    </w:p>
    <w:p w:rsidR="007A792A" w:rsidRPr="00560EAF" w:rsidRDefault="00610AB6" w:rsidP="000B79F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>Copy and paste the following message from the Log window.  “ERROR: The VBOX variable must be numeric”.</w:t>
      </w:r>
      <w:r w:rsidR="00471633" w:rsidRPr="00560EAF">
        <w:rPr>
          <w:sz w:val="20"/>
          <w:szCs w:val="20"/>
        </w:rPr>
        <w:t xml:space="preserve">  (Note: it would say HBOX instead of VBOX if you used that instead; this is fine.)</w:t>
      </w:r>
      <w:r w:rsidR="00560EAF" w:rsidRPr="00560EAF">
        <w:rPr>
          <w:sz w:val="20"/>
          <w:szCs w:val="20"/>
        </w:rPr>
        <w:br/>
      </w:r>
    </w:p>
    <w:p w:rsidR="001864C0" w:rsidRPr="00560EAF" w:rsidRDefault="007A792A" w:rsidP="007A792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>This data is “messy data”.  In other words, it’s real data containing exactly what was typed in by the 8</w:t>
      </w:r>
      <w:r w:rsidRPr="00560EAF">
        <w:rPr>
          <w:sz w:val="20"/>
          <w:szCs w:val="20"/>
          <w:vertAlign w:val="superscript"/>
        </w:rPr>
        <w:t>th</w:t>
      </w:r>
      <w:r w:rsidR="0040523C" w:rsidRPr="00560EAF">
        <w:rPr>
          <w:sz w:val="20"/>
          <w:szCs w:val="20"/>
        </w:rPr>
        <w:t xml:space="preserve"> graders when they did the survey online.</w:t>
      </w:r>
    </w:p>
    <w:p w:rsidR="001864C0" w:rsidRPr="00560EAF" w:rsidRDefault="001864C0" w:rsidP="001864C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>While the height_cm variable should be numeric, it is read in as a character variable by SAS because two of its observations contain letters.  Look at the data and identify these two observations.  (Write them as your answer.)</w:t>
      </w:r>
    </w:p>
    <w:p w:rsidR="000B79FC" w:rsidRPr="00560EAF" w:rsidRDefault="004C296B" w:rsidP="001864C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>Use the following code to modify these two observations and then make a new variable “height_num” which is numeric.</w:t>
      </w:r>
      <w:r w:rsidRPr="00560EAF">
        <w:rPr>
          <w:sz w:val="20"/>
          <w:szCs w:val="20"/>
        </w:rPr>
        <w:br/>
      </w:r>
      <w:r w:rsidR="001864C0" w:rsidRPr="00560EAF">
        <w:rPr>
          <w:sz w:val="20"/>
          <w:szCs w:val="20"/>
        </w:rPr>
        <w:t xml:space="preserve"> </w:t>
      </w:r>
      <w:r w:rsidR="00610AB6" w:rsidRPr="00560EAF">
        <w:rPr>
          <w:sz w:val="20"/>
          <w:szCs w:val="20"/>
        </w:rPr>
        <w:t xml:space="preserve"> </w:t>
      </w:r>
      <w:r w:rsidRPr="00560EAF">
        <w:rPr>
          <w:noProof/>
          <w:sz w:val="20"/>
          <w:szCs w:val="20"/>
        </w:rPr>
        <w:drawing>
          <wp:inline distT="0" distB="0" distL="0" distR="0" wp14:anchorId="7F7F0199" wp14:editId="14973F96">
            <wp:extent cx="3209685" cy="952500"/>
            <wp:effectExtent l="19050" t="19050" r="1016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082" cy="9609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560EAF">
        <w:rPr>
          <w:sz w:val="20"/>
          <w:szCs w:val="20"/>
        </w:rPr>
        <w:br/>
        <w:t>Also make a label for this new variable.  Now make the side-by-side boxplots and copy and paste them.</w:t>
      </w:r>
    </w:p>
    <w:p w:rsidR="004C296B" w:rsidRPr="00560EAF" w:rsidRDefault="006F07BF" w:rsidP="001864C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>There are 4 outliers in t</w:t>
      </w:r>
      <w:r w:rsidR="002F1524">
        <w:rPr>
          <w:sz w:val="20"/>
          <w:szCs w:val="20"/>
        </w:rPr>
        <w:t>he male boxplot.  Identify the height values for each of these outliers by looking at the dataset.</w:t>
      </w:r>
    </w:p>
    <w:p w:rsidR="00E72620" w:rsidRPr="00560EAF" w:rsidRDefault="00E122BB" w:rsidP="001864C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 xml:space="preserve">For each of these 4 outliers: </w:t>
      </w:r>
      <w:r w:rsidR="00286EDD" w:rsidRPr="00560EAF">
        <w:rPr>
          <w:sz w:val="20"/>
          <w:szCs w:val="20"/>
        </w:rPr>
        <w:t xml:space="preserve">Do you think </w:t>
      </w:r>
      <w:r w:rsidRPr="00560EAF">
        <w:rPr>
          <w:sz w:val="20"/>
          <w:szCs w:val="20"/>
        </w:rPr>
        <w:t>it</w:t>
      </w:r>
      <w:r w:rsidR="00286EDD" w:rsidRPr="00560EAF">
        <w:rPr>
          <w:sz w:val="20"/>
          <w:szCs w:val="20"/>
        </w:rPr>
        <w:t xml:space="preserve"> represent</w:t>
      </w:r>
      <w:r w:rsidRPr="00560EAF">
        <w:rPr>
          <w:sz w:val="20"/>
          <w:szCs w:val="20"/>
        </w:rPr>
        <w:t>s</w:t>
      </w:r>
      <w:r w:rsidR="00286EDD" w:rsidRPr="00560EAF">
        <w:rPr>
          <w:sz w:val="20"/>
          <w:szCs w:val="20"/>
        </w:rPr>
        <w:t xml:space="preserve"> the heights in cm of the student who typed </w:t>
      </w:r>
      <w:r w:rsidRPr="00560EAF">
        <w:rPr>
          <w:sz w:val="20"/>
          <w:szCs w:val="20"/>
        </w:rPr>
        <w:t>it</w:t>
      </w:r>
      <w:r w:rsidR="00286EDD" w:rsidRPr="00560EAF">
        <w:rPr>
          <w:sz w:val="20"/>
          <w:szCs w:val="20"/>
        </w:rPr>
        <w:t xml:space="preserve"> in?  Why or why not?</w:t>
      </w:r>
    </w:p>
    <w:p w:rsidR="00560EAF" w:rsidRPr="00560EAF" w:rsidRDefault="00B97DB6" w:rsidP="001864C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>Choose one of the outliers and explain what you think the student was thinking when they typed them in.</w:t>
      </w:r>
    </w:p>
    <w:p w:rsidR="00B97DB6" w:rsidRPr="00560EAF" w:rsidRDefault="00560EAF" w:rsidP="00560EAF">
      <w:pPr>
        <w:rPr>
          <w:sz w:val="20"/>
          <w:szCs w:val="20"/>
        </w:rPr>
      </w:pPr>
      <w:r w:rsidRPr="00560EAF">
        <w:rPr>
          <w:sz w:val="20"/>
          <w:szCs w:val="20"/>
        </w:rPr>
        <w:br w:type="page"/>
      </w:r>
    </w:p>
    <w:p w:rsidR="00AD287C" w:rsidRPr="00560EAF" w:rsidRDefault="00AD287C" w:rsidP="00AD287C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p w:rsidR="00AD287C" w:rsidRPr="00560EAF" w:rsidRDefault="00AD287C" w:rsidP="00AD287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 xml:space="preserve">Copy and paste a table that contains the sample size (N), mean, and standard deviation of the heights of </w:t>
      </w:r>
      <w:r w:rsidR="00763ADF" w:rsidRPr="00560EAF">
        <w:rPr>
          <w:sz w:val="20"/>
          <w:szCs w:val="20"/>
        </w:rPr>
        <w:t>the</w:t>
      </w:r>
      <w:r w:rsidRPr="00560EAF">
        <w:rPr>
          <w:sz w:val="20"/>
          <w:szCs w:val="20"/>
        </w:rPr>
        <w:t xml:space="preserve"> male and female students.</w:t>
      </w:r>
      <w:r w:rsidR="00C878E1" w:rsidRPr="00560EAF">
        <w:rPr>
          <w:sz w:val="20"/>
          <w:szCs w:val="20"/>
        </w:rPr>
        <w:t xml:space="preserve">  Use two decimal places.</w:t>
      </w:r>
    </w:p>
    <w:p w:rsidR="00AD287C" w:rsidRPr="00560EAF" w:rsidRDefault="00F1411E" w:rsidP="00AD287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 xml:space="preserve">This table should have columns including both N Obs and N.  </w:t>
      </w:r>
      <w:r w:rsidR="00695C9A" w:rsidRPr="00560EAF">
        <w:rPr>
          <w:sz w:val="20"/>
          <w:szCs w:val="20"/>
        </w:rPr>
        <w:t>“N Obs” represents how many students are in each of the categories Female and Male.</w:t>
      </w:r>
    </w:p>
    <w:p w:rsidR="00695C9A" w:rsidRPr="00560EAF" w:rsidRDefault="00695C9A" w:rsidP="00695C9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>Why isn’t the sum of N Obs equal to 100, the total number of individuals in the sample?  (Hint: it may help to look at the dataset.)</w:t>
      </w:r>
    </w:p>
    <w:p w:rsidR="00695C9A" w:rsidRPr="00560EAF" w:rsidRDefault="00763ADF" w:rsidP="00695C9A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 xml:space="preserve">What do you think N represents and </w:t>
      </w:r>
      <w:r w:rsidR="0013526E" w:rsidRPr="00560EAF">
        <w:rPr>
          <w:sz w:val="20"/>
          <w:szCs w:val="20"/>
        </w:rPr>
        <w:t>how is this different from N Obs?</w:t>
      </w:r>
      <w:r w:rsidR="00560EAF" w:rsidRPr="00560EAF">
        <w:rPr>
          <w:sz w:val="20"/>
          <w:szCs w:val="20"/>
        </w:rPr>
        <w:br/>
      </w:r>
    </w:p>
    <w:p w:rsidR="00D87BC6" w:rsidRPr="00560EAF" w:rsidRDefault="0091337B" w:rsidP="0091337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>We will modify the dataset to exclude values of height we think don’t represent the students who entered them.</w:t>
      </w:r>
      <w:r w:rsidR="008E1EA8" w:rsidRPr="00560EAF">
        <w:rPr>
          <w:sz w:val="20"/>
          <w:szCs w:val="20"/>
        </w:rPr>
        <w:t xml:space="preserve">  </w:t>
      </w:r>
      <w:r w:rsidR="00EC2B29" w:rsidRPr="00560EAF">
        <w:rPr>
          <w:sz w:val="20"/>
          <w:szCs w:val="20"/>
        </w:rPr>
        <w:t xml:space="preserve">We will do this in SAS, and not by modifying the Excel file.  </w:t>
      </w:r>
      <w:r w:rsidR="00867FF1" w:rsidRPr="00560EAF">
        <w:rPr>
          <w:sz w:val="20"/>
          <w:szCs w:val="20"/>
        </w:rPr>
        <w:t>(Though it might be easier to modify them in Excel, it is good statistical practice to keep a copy of the raw data file and make changes to it in the SAS program so we have a record of the changes made for reproducibility’s sake.)</w:t>
      </w:r>
    </w:p>
    <w:p w:rsidR="00A52A82" w:rsidRPr="00560EAF" w:rsidRDefault="00225050" w:rsidP="00D87BC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>Create a new dataset where the height values of 14, 65, and 72 are changed to missing values (a period).</w:t>
      </w:r>
      <w:r w:rsidR="00A52A82" w:rsidRPr="00560EAF">
        <w:rPr>
          <w:sz w:val="20"/>
          <w:szCs w:val="20"/>
        </w:rPr>
        <w:t xml:space="preserve">  We will keep the height value of 203.  Show the code used to do this.</w:t>
      </w:r>
    </w:p>
    <w:p w:rsidR="00766DFA" w:rsidRPr="00560EAF" w:rsidRDefault="007C5F09" w:rsidP="00766DF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>Copy and paste a table like in 4(a) but for this new dataset.</w:t>
      </w:r>
    </w:p>
    <w:p w:rsidR="0091337B" w:rsidRPr="00560EAF" w:rsidRDefault="003066FE" w:rsidP="00766DF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 xml:space="preserve">Compare the values of the summary statistics for the males in the tables before and after removing these three </w:t>
      </w:r>
      <w:r w:rsidR="006B1284" w:rsidRPr="00560EAF">
        <w:rPr>
          <w:sz w:val="20"/>
          <w:szCs w:val="20"/>
        </w:rPr>
        <w:t>height values</w:t>
      </w:r>
      <w:r w:rsidR="004C46DB" w:rsidRPr="00560EAF">
        <w:rPr>
          <w:sz w:val="20"/>
          <w:szCs w:val="20"/>
        </w:rPr>
        <w:t xml:space="preserve"> (that is, in the tables for 4a and 5b)</w:t>
      </w:r>
      <w:r w:rsidRPr="00560EAF">
        <w:rPr>
          <w:sz w:val="20"/>
          <w:szCs w:val="20"/>
        </w:rPr>
        <w:t>.</w:t>
      </w:r>
      <w:r w:rsidR="004C46DB" w:rsidRPr="00560EAF">
        <w:rPr>
          <w:sz w:val="20"/>
          <w:szCs w:val="20"/>
        </w:rPr>
        <w:t xml:space="preserve">  Describe the difference and explain its cause for</w:t>
      </w:r>
    </w:p>
    <w:p w:rsidR="004C46DB" w:rsidRPr="00560EAF" w:rsidRDefault="004C46DB" w:rsidP="004C46DB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>N</w:t>
      </w:r>
    </w:p>
    <w:p w:rsidR="004C46DB" w:rsidRPr="00560EAF" w:rsidRDefault="004C46DB" w:rsidP="009F20C0">
      <w:pPr>
        <w:pStyle w:val="ListParagraph"/>
        <w:numPr>
          <w:ilvl w:val="2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>Mean</w:t>
      </w:r>
      <w:r w:rsidR="00560EAF" w:rsidRPr="00560EAF">
        <w:rPr>
          <w:sz w:val="20"/>
          <w:szCs w:val="20"/>
        </w:rPr>
        <w:br/>
      </w:r>
    </w:p>
    <w:p w:rsidR="0006126D" w:rsidRPr="00560EAF" w:rsidRDefault="009F20C0" w:rsidP="00FF3CA0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 xml:space="preserve">The standard deviation shrinks by more than </w:t>
      </w:r>
      <w:r w:rsidR="0006126D" w:rsidRPr="00560EAF">
        <w:rPr>
          <w:sz w:val="20"/>
          <w:szCs w:val="20"/>
        </w:rPr>
        <w:t xml:space="preserve">a factor of three </w:t>
      </w:r>
      <w:r w:rsidRPr="00560EAF">
        <w:rPr>
          <w:sz w:val="20"/>
          <w:szCs w:val="20"/>
        </w:rPr>
        <w:t xml:space="preserve">from removing the three </w:t>
      </w:r>
      <w:r w:rsidR="00725EAE" w:rsidRPr="00560EAF">
        <w:rPr>
          <w:sz w:val="20"/>
          <w:szCs w:val="20"/>
        </w:rPr>
        <w:t>observations</w:t>
      </w:r>
      <w:r w:rsidRPr="00560EAF">
        <w:rPr>
          <w:sz w:val="20"/>
          <w:szCs w:val="20"/>
        </w:rPr>
        <w:t>.</w:t>
      </w:r>
      <w:r w:rsidR="00FF3CA0" w:rsidRPr="00560EAF">
        <w:rPr>
          <w:sz w:val="20"/>
          <w:szCs w:val="20"/>
        </w:rPr>
        <w:t xml:space="preserve">  To see why, let’s look at the contribution of these three points to the sum of squared deviations</w:t>
      </w:r>
      <w:r w:rsidR="007F3C30" w:rsidRPr="00560EAF">
        <w:rPr>
          <w:sz w:val="20"/>
          <w:szCs w:val="20"/>
        </w:rPr>
        <w:t xml:space="preserve"> (that goes into calculating the standard deviation)</w:t>
      </w:r>
      <w:r w:rsidR="00FF3CA0" w:rsidRPr="00560EAF">
        <w:rPr>
          <w:sz w:val="20"/>
          <w:szCs w:val="20"/>
        </w:rPr>
        <w:t>.</w:t>
      </w:r>
    </w:p>
    <w:p w:rsidR="00FF3CA0" w:rsidRPr="00560EAF" w:rsidRDefault="00D84D23" w:rsidP="00D81E5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>Starting the dataset before removing the three points, create a new dataset that made up only of the males.  Show the code that does this.</w:t>
      </w:r>
    </w:p>
    <w:p w:rsidR="00D84D23" w:rsidRPr="00560EAF" w:rsidRDefault="007F3C30" w:rsidP="00D81E5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>Add to this dataset variables “dev”</w:t>
      </w:r>
      <w:r w:rsidR="00CE0F52" w:rsidRPr="00560EAF">
        <w:rPr>
          <w:sz w:val="20"/>
          <w:szCs w:val="20"/>
        </w:rPr>
        <w:t xml:space="preserve"> that give the deviations of the height observations from the mean and “dev2” that give the squared deviations.  Show the code that does this.</w:t>
      </w:r>
    </w:p>
    <w:p w:rsidR="00CE0F52" w:rsidRPr="00560EAF" w:rsidRDefault="007D3C52" w:rsidP="00D81E5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>Show SAS output that gives</w:t>
      </w:r>
      <w:r w:rsidR="00423B18" w:rsidRPr="00560EAF">
        <w:rPr>
          <w:sz w:val="20"/>
          <w:szCs w:val="20"/>
        </w:rPr>
        <w:t xml:space="preserve"> the sum of the squared deviations.</w:t>
      </w:r>
    </w:p>
    <w:p w:rsidR="00423B18" w:rsidRPr="00560EAF" w:rsidRDefault="00725EAE" w:rsidP="00D81E5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 xml:space="preserve">Copy and paste SAS output that shows the values of the squared deviations for the three </w:t>
      </w:r>
      <w:r w:rsidR="006C58BE" w:rsidRPr="00560EAF">
        <w:rPr>
          <w:sz w:val="20"/>
          <w:szCs w:val="20"/>
        </w:rPr>
        <w:t>heights.</w:t>
      </w:r>
    </w:p>
    <w:p w:rsidR="005C77D0" w:rsidRDefault="003027C9" w:rsidP="00D81E5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>What percent of the sum of squared deviations is contributed by these three observations?</w:t>
      </w:r>
      <w:r w:rsidR="005C77D0">
        <w:rPr>
          <w:sz w:val="20"/>
          <w:szCs w:val="20"/>
        </w:rPr>
        <w:br/>
      </w:r>
    </w:p>
    <w:p w:rsidR="006C58BE" w:rsidRPr="00560EAF" w:rsidRDefault="005C77D0" w:rsidP="005C77D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Copy and paste the side-by-side boxplot after removing the three height values.</w:t>
      </w:r>
      <w:r w:rsidR="00560EAF" w:rsidRPr="00560EAF">
        <w:rPr>
          <w:sz w:val="20"/>
          <w:szCs w:val="20"/>
        </w:rPr>
        <w:br/>
      </w:r>
    </w:p>
    <w:p w:rsidR="00D879BC" w:rsidRPr="00560EAF" w:rsidRDefault="00D879BC" w:rsidP="00635C08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>Using PROC TTEST,</w:t>
      </w:r>
      <w:r w:rsidR="00635C08" w:rsidRPr="00560EAF">
        <w:rPr>
          <w:sz w:val="20"/>
          <w:szCs w:val="20"/>
        </w:rPr>
        <w:t xml:space="preserve"> e</w:t>
      </w:r>
      <w:r w:rsidR="00307D56" w:rsidRPr="00560EAF">
        <w:rPr>
          <w:sz w:val="20"/>
          <w:szCs w:val="20"/>
        </w:rPr>
        <w:t xml:space="preserve">valuate the model assumption of normality, including (and using) the plots provided by PROC TTEST). </w:t>
      </w:r>
      <w:r w:rsidR="00560EAF" w:rsidRPr="00560EAF">
        <w:rPr>
          <w:sz w:val="20"/>
          <w:szCs w:val="20"/>
        </w:rPr>
        <w:br/>
      </w:r>
    </w:p>
    <w:p w:rsidR="000E3B9F" w:rsidRPr="00560EAF" w:rsidRDefault="000E3B9F" w:rsidP="00635C08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p w:rsidR="00AF6AF2" w:rsidRPr="00560EAF" w:rsidRDefault="000E3B9F" w:rsidP="000E3B9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>Which of the following populations would be more appropriate for inference from the sample: (A) the population of all 8</w:t>
      </w:r>
      <w:r w:rsidRPr="00560EAF">
        <w:rPr>
          <w:sz w:val="20"/>
          <w:szCs w:val="20"/>
          <w:vertAlign w:val="superscript"/>
        </w:rPr>
        <w:t>th</w:t>
      </w:r>
      <w:r w:rsidRPr="00560EAF">
        <w:rPr>
          <w:sz w:val="20"/>
          <w:szCs w:val="20"/>
        </w:rPr>
        <w:t xml:space="preserve"> grade students in the United States or (B) the population of all 8</w:t>
      </w:r>
      <w:r w:rsidRPr="00560EAF">
        <w:rPr>
          <w:sz w:val="20"/>
          <w:szCs w:val="20"/>
          <w:vertAlign w:val="superscript"/>
        </w:rPr>
        <w:t>th</w:t>
      </w:r>
      <w:r w:rsidRPr="00560EAF">
        <w:rPr>
          <w:sz w:val="20"/>
          <w:szCs w:val="20"/>
        </w:rPr>
        <w:t xml:space="preserve"> grade students providing answers to the survey.  </w:t>
      </w:r>
      <w:r w:rsidR="00635C08" w:rsidRPr="00560EAF">
        <w:rPr>
          <w:sz w:val="20"/>
          <w:szCs w:val="20"/>
        </w:rPr>
        <w:t xml:space="preserve"> </w:t>
      </w:r>
    </w:p>
    <w:p w:rsidR="000E3B9F" w:rsidRPr="00560EAF" w:rsidRDefault="000E3B9F" w:rsidP="000E3B9F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>Explain you answer to (a).</w:t>
      </w:r>
      <w:r w:rsidR="00560EAF" w:rsidRPr="00560EAF">
        <w:rPr>
          <w:sz w:val="20"/>
          <w:szCs w:val="20"/>
        </w:rPr>
        <w:br/>
      </w:r>
    </w:p>
    <w:p w:rsidR="000E3B9F" w:rsidRPr="00560EAF" w:rsidRDefault="00A512FB" w:rsidP="00A512F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>Test whether 8</w:t>
      </w:r>
      <w:r w:rsidRPr="00560EAF">
        <w:rPr>
          <w:sz w:val="20"/>
          <w:szCs w:val="20"/>
          <w:vertAlign w:val="superscript"/>
        </w:rPr>
        <w:t>th</w:t>
      </w:r>
      <w:r w:rsidRPr="00560EAF">
        <w:rPr>
          <w:sz w:val="20"/>
          <w:szCs w:val="20"/>
        </w:rPr>
        <w:t xml:space="preserve"> grade males are on average taller than 8</w:t>
      </w:r>
      <w:r w:rsidRPr="00560EAF">
        <w:rPr>
          <w:sz w:val="20"/>
          <w:szCs w:val="20"/>
          <w:vertAlign w:val="superscript"/>
        </w:rPr>
        <w:t>th</w:t>
      </w:r>
      <w:r w:rsidRPr="00560EAF">
        <w:rPr>
          <w:sz w:val="20"/>
          <w:szCs w:val="20"/>
        </w:rPr>
        <w:t xml:space="preserve"> grade females.  Show the five steps of a hypothesis test:</w:t>
      </w:r>
    </w:p>
    <w:p w:rsidR="00A512FB" w:rsidRPr="00560EAF" w:rsidRDefault="00A512FB" w:rsidP="00A512F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>Write null and alternative hypothesis in terms of mu1 and mu2, and define mu1 and mu2.</w:t>
      </w:r>
    </w:p>
    <w:p w:rsidR="00A512FB" w:rsidRPr="00560EAF" w:rsidRDefault="00A512FB" w:rsidP="00A512F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>Find the test statistic and p-value from PROC TTEST.</w:t>
      </w:r>
      <w:r w:rsidR="00D45BB7">
        <w:rPr>
          <w:sz w:val="20"/>
          <w:szCs w:val="20"/>
        </w:rPr>
        <w:t xml:space="preserve">  Copy and paste the table from the output that gives these values.</w:t>
      </w:r>
    </w:p>
    <w:p w:rsidR="00A512FB" w:rsidRPr="00560EAF" w:rsidRDefault="00A512FB" w:rsidP="00A512F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>Write the decision about Ho at the alpha=.01 level.</w:t>
      </w:r>
    </w:p>
    <w:p w:rsidR="00A512FB" w:rsidRPr="00560EAF" w:rsidRDefault="00A512FB" w:rsidP="00A512F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>Write the conclusion.</w:t>
      </w:r>
      <w:r w:rsidR="00560EAF" w:rsidRPr="00560EAF">
        <w:rPr>
          <w:sz w:val="20"/>
          <w:szCs w:val="20"/>
        </w:rPr>
        <w:br/>
      </w:r>
    </w:p>
    <w:p w:rsidR="00A512FB" w:rsidRPr="00560EAF" w:rsidRDefault="00A512FB" w:rsidP="00A512FB">
      <w:pPr>
        <w:pStyle w:val="ListParagraph"/>
        <w:numPr>
          <w:ilvl w:val="0"/>
          <w:numId w:val="1"/>
        </w:numPr>
        <w:rPr>
          <w:sz w:val="20"/>
          <w:szCs w:val="20"/>
        </w:rPr>
      </w:pPr>
    </w:p>
    <w:p w:rsidR="00DB69F5" w:rsidRPr="00560EAF" w:rsidRDefault="00DB69F5" w:rsidP="00DB69F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 xml:space="preserve">Find </w:t>
      </w:r>
      <w:r w:rsidR="001571B1">
        <w:rPr>
          <w:sz w:val="20"/>
          <w:szCs w:val="20"/>
        </w:rPr>
        <w:t>a 99%</w:t>
      </w:r>
      <w:bookmarkStart w:id="0" w:name="_GoBack"/>
      <w:bookmarkEnd w:id="0"/>
      <w:r w:rsidRPr="00560EAF">
        <w:rPr>
          <w:sz w:val="20"/>
          <w:szCs w:val="20"/>
        </w:rPr>
        <w:t xml:space="preserve"> confidence interval for the difference in mean heights.</w:t>
      </w:r>
      <w:r w:rsidR="00D45BB7">
        <w:rPr>
          <w:sz w:val="20"/>
          <w:szCs w:val="20"/>
        </w:rPr>
        <w:t xml:space="preserve">  Copy and paste the table from PROC TTEST that gives it.</w:t>
      </w:r>
    </w:p>
    <w:p w:rsidR="00DB69F5" w:rsidRPr="00560EAF" w:rsidRDefault="00DB69F5" w:rsidP="00DB69F5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560EAF">
        <w:rPr>
          <w:sz w:val="20"/>
          <w:szCs w:val="20"/>
        </w:rPr>
        <w:t>Interpret this confidence interval within the context of the problem.</w:t>
      </w:r>
    </w:p>
    <w:p w:rsidR="004C46DB" w:rsidRPr="0062344D" w:rsidRDefault="004C46DB" w:rsidP="004C46DB"/>
    <w:sectPr w:rsidR="004C46DB" w:rsidRPr="0062344D" w:rsidSect="000E39F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8876FA"/>
    <w:multiLevelType w:val="hybridMultilevel"/>
    <w:tmpl w:val="283C07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186"/>
    <w:rsid w:val="0006126D"/>
    <w:rsid w:val="000B79FC"/>
    <w:rsid w:val="000D528D"/>
    <w:rsid w:val="000E39FB"/>
    <w:rsid w:val="000E3B9F"/>
    <w:rsid w:val="001333F4"/>
    <w:rsid w:val="0013526E"/>
    <w:rsid w:val="001571B1"/>
    <w:rsid w:val="001864C0"/>
    <w:rsid w:val="001A63E2"/>
    <w:rsid w:val="00225050"/>
    <w:rsid w:val="00286EDD"/>
    <w:rsid w:val="002F1524"/>
    <w:rsid w:val="003027C9"/>
    <w:rsid w:val="003066FE"/>
    <w:rsid w:val="00307D56"/>
    <w:rsid w:val="00307DE0"/>
    <w:rsid w:val="00353B1E"/>
    <w:rsid w:val="00394186"/>
    <w:rsid w:val="003E0702"/>
    <w:rsid w:val="0040523C"/>
    <w:rsid w:val="00423B18"/>
    <w:rsid w:val="00471633"/>
    <w:rsid w:val="004C296B"/>
    <w:rsid w:val="004C46DB"/>
    <w:rsid w:val="00560EAF"/>
    <w:rsid w:val="005C77D0"/>
    <w:rsid w:val="00610AB6"/>
    <w:rsid w:val="0062344D"/>
    <w:rsid w:val="00635C08"/>
    <w:rsid w:val="006430E4"/>
    <w:rsid w:val="00695C9A"/>
    <w:rsid w:val="006B1284"/>
    <w:rsid w:val="006C58BE"/>
    <w:rsid w:val="006F07BF"/>
    <w:rsid w:val="0070357C"/>
    <w:rsid w:val="00725EAE"/>
    <w:rsid w:val="007454D8"/>
    <w:rsid w:val="00763ADF"/>
    <w:rsid w:val="00766DFA"/>
    <w:rsid w:val="00781D95"/>
    <w:rsid w:val="007A792A"/>
    <w:rsid w:val="007C5F09"/>
    <w:rsid w:val="007D3C52"/>
    <w:rsid w:val="007F3C30"/>
    <w:rsid w:val="00867FF1"/>
    <w:rsid w:val="0087225C"/>
    <w:rsid w:val="008E1EA8"/>
    <w:rsid w:val="0091337B"/>
    <w:rsid w:val="00931569"/>
    <w:rsid w:val="009E6A9D"/>
    <w:rsid w:val="009F20C0"/>
    <w:rsid w:val="00A512FB"/>
    <w:rsid w:val="00A52A82"/>
    <w:rsid w:val="00AD287C"/>
    <w:rsid w:val="00AF6AF2"/>
    <w:rsid w:val="00B97DB6"/>
    <w:rsid w:val="00C878E1"/>
    <w:rsid w:val="00CE0F52"/>
    <w:rsid w:val="00D45BB7"/>
    <w:rsid w:val="00D70225"/>
    <w:rsid w:val="00D81E5A"/>
    <w:rsid w:val="00D84D23"/>
    <w:rsid w:val="00D879BC"/>
    <w:rsid w:val="00D87BC6"/>
    <w:rsid w:val="00DB69F5"/>
    <w:rsid w:val="00DE1F56"/>
    <w:rsid w:val="00E122BB"/>
    <w:rsid w:val="00E72620"/>
    <w:rsid w:val="00E90C7F"/>
    <w:rsid w:val="00EC2B29"/>
    <w:rsid w:val="00F1411E"/>
    <w:rsid w:val="00FF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A129"/>
  <w15:chartTrackingRefBased/>
  <w15:docId w15:val="{8FE82581-2BF7-4EDD-A950-9599B04C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35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7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2.amstat.org/censusatschool/RandomSampleForm.cfm" TargetMode="External"/><Relationship Id="rId5" Type="http://schemas.openxmlformats.org/officeDocument/2006/relationships/hyperlink" Target="https://ww2.amstat.org/censusatschool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Valley State University</Company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Adrian</dc:creator>
  <cp:keywords/>
  <dc:description/>
  <cp:lastModifiedBy>Daniel Adrian</cp:lastModifiedBy>
  <cp:revision>69</cp:revision>
  <dcterms:created xsi:type="dcterms:W3CDTF">2019-09-15T17:03:00Z</dcterms:created>
  <dcterms:modified xsi:type="dcterms:W3CDTF">2019-09-15T22:29:00Z</dcterms:modified>
</cp:coreProperties>
</file>